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035756">
        <w:rPr>
          <w:rFonts w:ascii="Times New Roman" w:eastAsia="Calibri" w:hAnsi="Times New Roman" w:cs="Times New Roman"/>
          <w:b/>
          <w:bCs/>
          <w:szCs w:val="20"/>
          <w:lang w:eastAsia="en-US"/>
        </w:rPr>
        <w:t>ручек скальпеля</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 xml:space="preserve">веренноси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035756">
        <w:rPr>
          <w:rFonts w:ascii="Times New Roman" w:eastAsia="Calibri" w:hAnsi="Times New Roman" w:cs="Times New Roman"/>
          <w:b/>
          <w:bCs/>
          <w:sz w:val="20"/>
          <w:szCs w:val="20"/>
          <w:lang w:eastAsia="en-US"/>
        </w:rPr>
        <w:t>ручек скальпеля</w:t>
      </w:r>
      <w:r w:rsidR="00381DCA" w:rsidRPr="005D125D">
        <w:rPr>
          <w:rFonts w:ascii="Times New Roman" w:hAnsi="Times New Roman" w:cs="Times New Roman"/>
          <w:sz w:val="20"/>
          <w:szCs w:val="20"/>
        </w:rPr>
        <w:t xml:space="preserve">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035756">
        <w:rPr>
          <w:rFonts w:ascii="Times New Roman" w:eastAsia="Calibri" w:hAnsi="Times New Roman" w:cs="Times New Roman"/>
          <w:b/>
          <w:bCs/>
          <w:sz w:val="20"/>
          <w:szCs w:val="20"/>
          <w:lang w:eastAsia="en-US"/>
        </w:rPr>
        <w:t>ручек скальпеля</w:t>
      </w:r>
      <w:r w:rsidR="00C15EB7" w:rsidRPr="008F460B">
        <w:rPr>
          <w:rFonts w:ascii="Times New Roman" w:hAnsi="Times New Roman" w:cs="Times New Roman"/>
          <w:sz w:val="20"/>
          <w:szCs w:val="20"/>
        </w:rPr>
        <w:t xml:space="preserve"> </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lastRenderedPageBreak/>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г. Санкт-Петербург Л</w:t>
      </w:r>
      <w:r w:rsidRPr="005D125D">
        <w:rPr>
          <w:rFonts w:ascii="Times New Roman" w:hAnsi="Times New Roman" w:cs="Times New Roman"/>
          <w:bCs/>
        </w:rPr>
        <w:t>и</w:t>
      </w:r>
      <w:r w:rsidRPr="005D125D">
        <w:rPr>
          <w:rFonts w:ascii="Times New Roman" w:hAnsi="Times New Roman" w:cs="Times New Roman"/>
          <w:bCs/>
        </w:rPr>
        <w:t>тейный пр., д., 56, медицинский склад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5D125D">
        <w:rPr>
          <w:sz w:val="20"/>
          <w:szCs w:val="20"/>
        </w:rPr>
        <w:t>3.5. Сроки поставки Товара</w:t>
      </w:r>
      <w:r w:rsidRPr="005D125D">
        <w:rPr>
          <w:b/>
          <w:sz w:val="20"/>
          <w:szCs w:val="20"/>
        </w:rPr>
        <w:t xml:space="preserve">: </w:t>
      </w:r>
      <w:r w:rsidR="00381DCA" w:rsidRPr="005D125D">
        <w:rPr>
          <w:b/>
          <w:sz w:val="20"/>
          <w:szCs w:val="20"/>
        </w:rPr>
        <w:t>в течение 1 рабочего дня с момента подписания контракта Заказчиком</w:t>
      </w:r>
      <w:r w:rsidRPr="005D125D">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ной регистрации медицинских изделий».</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xml:space="preserve">, сертификаты и/или декларации соответствия, </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8F460B">
        <w:rPr>
          <w:sz w:val="20"/>
          <w:szCs w:val="20"/>
        </w:rPr>
        <w:t xml:space="preserve">Товар должен иметь </w:t>
      </w:r>
      <w:r w:rsidR="00332713" w:rsidRPr="00177C35">
        <w:rPr>
          <w:sz w:val="20"/>
          <w:szCs w:val="20"/>
        </w:rPr>
        <w:t>остаточный срок на момент поставки не менее 12 месяцев</w:t>
      </w:r>
      <w:r w:rsidRPr="00225760">
        <w:rPr>
          <w:sz w:val="20"/>
          <w:szCs w:val="20"/>
        </w:rPr>
        <w:t xml:space="preserve"> с даты 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  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AB75A1" w:rsidRPr="00AB75A1" w:rsidRDefault="00AB75A1" w:rsidP="00AB75A1">
            <w:pPr>
              <w:pStyle w:val="ConsPlusNormal"/>
              <w:ind w:firstLine="0"/>
              <w:jc w:val="both"/>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AB75A1" w:rsidRPr="00AB75A1" w:rsidRDefault="00AB75A1" w:rsidP="00AB75A1">
            <w:pPr>
              <w:pStyle w:val="ConsPlusNormal"/>
              <w:ind w:firstLine="0"/>
              <w:jc w:val="both"/>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ИНН 7808046224 КПП 784101001</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Счет банка: № 40102810945370000005 </w:t>
            </w:r>
          </w:p>
          <w:p w:rsidR="00AB75A1" w:rsidRPr="00AB75A1" w:rsidRDefault="00AB75A1" w:rsidP="00AB75A1">
            <w:pPr>
              <w:pStyle w:val="ConsPlusNormal"/>
              <w:ind w:firstLine="0"/>
              <w:jc w:val="both"/>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казн./счет: № 03224643400000007200 </w:t>
            </w:r>
          </w:p>
          <w:p w:rsidR="00AB75A1" w:rsidRPr="00AB75A1" w:rsidRDefault="00AB75A1" w:rsidP="00B569F1">
            <w:pPr>
              <w:pStyle w:val="ConsPlusNormal"/>
              <w:tabs>
                <w:tab w:val="left" w:pos="1777"/>
                <w:tab w:val="left" w:pos="3661"/>
              </w:tabs>
              <w:ind w:firstLine="0"/>
              <w:jc w:val="both"/>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sidR="00B569F1">
              <w:rPr>
                <w:rFonts w:ascii="Times New Roman" w:hAnsi="Times New Roman" w:cs="Times New Roman"/>
              </w:rPr>
              <w:tab/>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ОГРН: 1037843047461, ОКАТО: 40298563000</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ОКПО: 34347005, ОКТМО: 40910000000</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ОКОГУ: 2300229, ОКФС: 13, ОКОПФ: 75203 </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ОКВЭД: 86.10 </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kontrakt@mariin.ru</w:t>
            </w:r>
          </w:p>
          <w:p w:rsidR="00332713" w:rsidRDefault="00332713" w:rsidP="00332713">
            <w:pPr>
              <w:pStyle w:val="ConsPlusNormal"/>
              <w:shd w:val="clear" w:color="auto" w:fill="E2EFD9" w:themeFill="accent6" w:themeFillTint="33"/>
              <w:ind w:firstLine="0"/>
              <w:jc w:val="both"/>
              <w:rPr>
                <w:rFonts w:ascii="Times New Roman" w:hAnsi="Times New Roman" w:cs="Times New Roman"/>
              </w:rPr>
            </w:pPr>
            <w:r w:rsidRPr="009B6B41">
              <w:rPr>
                <w:rFonts w:ascii="Times New Roman" w:hAnsi="Times New Roman" w:cs="Times New Roman"/>
              </w:rPr>
              <w:t>+7(81</w:t>
            </w:r>
            <w:r w:rsidR="00993EAC">
              <w:rPr>
                <w:rFonts w:ascii="Times New Roman" w:hAnsi="Times New Roman" w:cs="Times New Roman"/>
              </w:rPr>
              <w:t>2</w:t>
            </w:r>
            <w:r w:rsidRPr="009B6B41">
              <w:rPr>
                <w:rFonts w:ascii="Times New Roman" w:hAnsi="Times New Roman" w:cs="Times New Roman"/>
              </w:rPr>
              <w:t>) 275-73-57-хозяйственный склад</w:t>
            </w:r>
          </w:p>
          <w:p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+7(81</w:t>
            </w:r>
            <w:r w:rsidR="00993EAC">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332713" w:rsidRPr="00AB75A1" w:rsidRDefault="00332713" w:rsidP="00332713">
            <w:pPr>
              <w:pStyle w:val="ConsPlusNormal"/>
              <w:ind w:firstLine="0"/>
              <w:jc w:val="both"/>
              <w:rPr>
                <w:rFonts w:ascii="Times New Roman" w:hAnsi="Times New Roman" w:cs="Times New Roman"/>
              </w:rPr>
            </w:pPr>
            <w:r w:rsidRPr="00AB75A1">
              <w:rPr>
                <w:rFonts w:ascii="Times New Roman" w:hAnsi="Times New Roman" w:cs="Times New Roman"/>
              </w:rPr>
              <w:t>+7(81</w:t>
            </w:r>
            <w:r w:rsidR="00993EAC">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B93520">
            <w:pPr>
              <w:pStyle w:val="ConsPlusNormal"/>
              <w:ind w:firstLine="0"/>
              <w:jc w:val="both"/>
              <w:rPr>
                <w:rFonts w:ascii="Times New Roman" w:hAnsi="Times New Roman" w:cs="Times New Roman"/>
              </w:rPr>
            </w:pP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B93520">
            <w:pPr>
              <w:rPr>
                <w:sz w:val="20"/>
                <w:szCs w:val="20"/>
              </w:rPr>
            </w:pPr>
            <w:r w:rsidRPr="008F460B">
              <w:rPr>
                <w:sz w:val="20"/>
                <w:szCs w:val="20"/>
              </w:rPr>
              <w:t xml:space="preserve">__ _______ 202_ </w:t>
            </w:r>
          </w:p>
          <w:p w:rsidR="00B93520" w:rsidRPr="008F460B" w:rsidRDefault="00B93520" w:rsidP="00B93520">
            <w:pPr>
              <w:rPr>
                <w:sz w:val="20"/>
                <w:szCs w:val="20"/>
              </w:rPr>
            </w:pPr>
            <w:r w:rsidRPr="008F460B">
              <w:rPr>
                <w:caps/>
                <w:sz w:val="20"/>
                <w:szCs w:val="20"/>
              </w:rPr>
              <w:t>(подписано ЭП)</w:t>
            </w:r>
          </w:p>
        </w:tc>
        <w:tc>
          <w:tcPr>
            <w:tcW w:w="2491" w:type="pct"/>
          </w:tcPr>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E46750" w:rsidP="00B93520">
            <w:pPr>
              <w:pStyle w:val="ConsPlusNormal"/>
              <w:ind w:firstLine="0"/>
              <w:jc w:val="both"/>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ОКПО</w:t>
            </w:r>
          </w:p>
          <w:p w:rsidR="00B93520" w:rsidRPr="008F460B" w:rsidRDefault="00E46750" w:rsidP="00B93520">
            <w:pPr>
              <w:pStyle w:val="ConsPlusNormal"/>
              <w:ind w:firstLine="0"/>
              <w:jc w:val="both"/>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E46750" w:rsidP="00B93520">
            <w:pPr>
              <w:pStyle w:val="ConsPlusNormal"/>
              <w:ind w:firstLine="0"/>
              <w:jc w:val="both"/>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E46750" w:rsidP="00B93520">
            <w:pPr>
              <w:pStyle w:val="ConsPlusNormal"/>
              <w:ind w:firstLine="0"/>
              <w:jc w:val="both"/>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B93520">
            <w:pPr>
              <w:pStyle w:val="ConsPlusNormal"/>
              <w:ind w:firstLine="0"/>
              <w:jc w:val="both"/>
              <w:rPr>
                <w:rFonts w:ascii="Times New Roman" w:hAnsi="Times New Roman" w:cs="Times New Roman"/>
              </w:rPr>
            </w:pPr>
          </w:p>
          <w:p w:rsidR="00E844E8" w:rsidRDefault="00E844E8" w:rsidP="00B93520">
            <w:pPr>
              <w:pStyle w:val="ConsPlusNormal"/>
              <w:ind w:firstLine="0"/>
              <w:jc w:val="both"/>
              <w:rPr>
                <w:rFonts w:ascii="Times New Roman" w:hAnsi="Times New Roman" w:cs="Times New Roman"/>
              </w:rPr>
            </w:pPr>
          </w:p>
          <w:p w:rsidR="001170ED" w:rsidRPr="008F460B" w:rsidRDefault="001170ED" w:rsidP="00B93520">
            <w:pPr>
              <w:pStyle w:val="ConsPlusNormal"/>
              <w:ind w:firstLine="0"/>
              <w:jc w:val="both"/>
              <w:rPr>
                <w:rFonts w:ascii="Times New Roman" w:hAnsi="Times New Roman" w:cs="Times New Roman"/>
              </w:rPr>
            </w:pPr>
          </w:p>
          <w:p w:rsidR="00B93520" w:rsidRPr="008F460B" w:rsidRDefault="00B93520" w:rsidP="00B93520">
            <w:pPr>
              <w:pStyle w:val="ac"/>
              <w:spacing w:after="0"/>
              <w:ind w:left="0"/>
              <w:jc w:val="both"/>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B93520">
            <w:pPr>
              <w:pStyle w:val="ConsPlusNormal"/>
              <w:ind w:firstLine="0"/>
              <w:jc w:val="both"/>
              <w:rPr>
                <w:rFonts w:ascii="Times New Roman" w:hAnsi="Times New Roman" w:cs="Times New Roman"/>
              </w:rPr>
            </w:pPr>
          </w:p>
          <w:p w:rsidR="005C5358" w:rsidRPr="008F460B" w:rsidRDefault="005C5358" w:rsidP="00B93520">
            <w:pPr>
              <w:pStyle w:val="ConsPlusNormal"/>
              <w:ind w:firstLine="0"/>
              <w:jc w:val="both"/>
              <w:rPr>
                <w:rFonts w:ascii="Times New Roman" w:hAnsi="Times New Roman" w:cs="Times New Roman"/>
              </w:rPr>
            </w:pP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5C5358">
          <w:footerReference w:type="even" r:id="rId13"/>
          <w:footerReference w:type="default" r:id="rId14"/>
          <w:pgSz w:w="11906" w:h="16838"/>
          <w:pgMar w:top="426" w:right="566" w:bottom="709"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 xml:space="preserve">Акт приемки </w:t>
      </w:r>
      <w:r w:rsidRPr="00AD4B24">
        <w:rPr>
          <w:b/>
          <w:sz w:val="20"/>
          <w:szCs w:val="20"/>
        </w:rPr>
        <w:t xml:space="preserve"> 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5pt;height:48.5pt" o:ole="">
            <v:imagedata r:id="rId15" o:title=""/>
          </v:shape>
          <o:OLEObject Type="Embed" ProgID="Excel.Sheet.12" ShapeID="_x0000_i1025" DrawAspect="Icon" ObjectID="_1834217643"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035756">
        <w:rPr>
          <w:b/>
          <w:bCs/>
          <w:i/>
          <w:iCs/>
          <w:color w:val="000000"/>
          <w:spacing w:val="5"/>
          <w:sz w:val="20"/>
          <w:szCs w:val="22"/>
        </w:rPr>
        <w:t>ручек скальпеля</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Pr>
          <w:bCs/>
          <w:sz w:val="20"/>
          <w:szCs w:val="20"/>
        </w:rPr>
        <w:t>медицинский</w:t>
      </w:r>
      <w:r w:rsidRPr="007848F4">
        <w:rPr>
          <w:bCs/>
          <w:sz w:val="20"/>
          <w:szCs w:val="20"/>
        </w:rPr>
        <w:t xml:space="preserve"> склад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AB75A1" w:rsidRPr="00A3585C" w:rsidRDefault="00AB75A1" w:rsidP="00AB75A1">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AB75A1" w:rsidRPr="00A3585C" w:rsidRDefault="00AB75A1" w:rsidP="00AB75A1">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AB75A1" w:rsidRDefault="00AB75A1" w:rsidP="00A3585C">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BD2BE7" w:rsidRPr="00BD2BE7" w:rsidRDefault="00BD2BE7" w:rsidP="00BD2BE7">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BD2BE7" w:rsidRPr="00BD2BE7" w:rsidRDefault="00BD2BE7" w:rsidP="00BD2BE7">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BD2BE7" w:rsidRPr="00BD2BE7" w:rsidRDefault="00BD2BE7" w:rsidP="00BD2BE7">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BD2BE7" w:rsidRPr="00BD2BE7" w:rsidRDefault="00BD2BE7" w:rsidP="00BD2BE7">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на поставляемый Товар должен быть не менее 12 месяцев</w:t>
      </w:r>
      <w:r w:rsidR="00177C35">
        <w:rPr>
          <w:bCs/>
          <w:noProof/>
          <w:shd w:val="clear" w:color="auto" w:fill="E2EFD9" w:themeFill="accent6" w:themeFillTint="33"/>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0" w:type="auto"/>
        <w:tblLayout w:type="fixed"/>
        <w:tblLook w:val="04A0"/>
      </w:tblPr>
      <w:tblGrid>
        <w:gridCol w:w="417"/>
        <w:gridCol w:w="2247"/>
        <w:gridCol w:w="1413"/>
        <w:gridCol w:w="9781"/>
        <w:gridCol w:w="851"/>
        <w:gridCol w:w="916"/>
      </w:tblGrid>
      <w:tr w:rsidR="00D94500" w:rsidRPr="00855557" w:rsidTr="00D94500">
        <w:trPr>
          <w:trHeight w:val="20"/>
        </w:trPr>
        <w:tc>
          <w:tcPr>
            <w:tcW w:w="417" w:type="dxa"/>
            <w:tcBorders>
              <w:top w:val="single" w:sz="4" w:space="0" w:color="auto"/>
              <w:left w:val="single" w:sz="4" w:space="0" w:color="auto"/>
              <w:bottom w:val="single" w:sz="4" w:space="0" w:color="auto"/>
              <w:right w:val="single" w:sz="4" w:space="0" w:color="auto"/>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w:t>
            </w:r>
          </w:p>
        </w:tc>
        <w:tc>
          <w:tcPr>
            <w:tcW w:w="2247"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Наименование</w:t>
            </w:r>
          </w:p>
        </w:tc>
        <w:tc>
          <w:tcPr>
            <w:tcW w:w="1413"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КТРУ</w:t>
            </w:r>
          </w:p>
        </w:tc>
        <w:tc>
          <w:tcPr>
            <w:tcW w:w="9781" w:type="dxa"/>
            <w:tcBorders>
              <w:top w:val="single" w:sz="4" w:space="0" w:color="auto"/>
              <w:left w:val="nil"/>
              <w:bottom w:val="single" w:sz="4" w:space="0" w:color="auto"/>
              <w:right w:val="single" w:sz="4" w:space="0" w:color="000000"/>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Технические характеристики</w:t>
            </w:r>
          </w:p>
        </w:tc>
        <w:tc>
          <w:tcPr>
            <w:tcW w:w="851"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Ед. изм.</w:t>
            </w:r>
          </w:p>
        </w:tc>
        <w:tc>
          <w:tcPr>
            <w:tcW w:w="916"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jc w:val="center"/>
              <w:rPr>
                <w:b/>
                <w:bCs/>
                <w:color w:val="000000"/>
                <w:sz w:val="20"/>
                <w:szCs w:val="20"/>
              </w:rPr>
            </w:pPr>
            <w:r w:rsidRPr="00855557">
              <w:rPr>
                <w:b/>
                <w:bCs/>
                <w:color w:val="000000"/>
                <w:sz w:val="20"/>
                <w:szCs w:val="20"/>
              </w:rPr>
              <w:t>Кол</w:t>
            </w:r>
            <w:r w:rsidRPr="00855557">
              <w:rPr>
                <w:b/>
                <w:bCs/>
                <w:color w:val="000000"/>
                <w:sz w:val="20"/>
                <w:szCs w:val="20"/>
              </w:rPr>
              <w:t>и</w:t>
            </w:r>
            <w:r w:rsidRPr="00855557">
              <w:rPr>
                <w:b/>
                <w:bCs/>
                <w:color w:val="000000"/>
                <w:sz w:val="20"/>
                <w:szCs w:val="20"/>
              </w:rPr>
              <w:t>чество</w:t>
            </w:r>
          </w:p>
        </w:tc>
      </w:tr>
      <w:tr w:rsidR="00D94500" w:rsidRPr="00855557" w:rsidTr="00D94500">
        <w:trPr>
          <w:trHeight w:val="20"/>
        </w:trPr>
        <w:tc>
          <w:tcPr>
            <w:tcW w:w="417" w:type="dxa"/>
            <w:tcBorders>
              <w:top w:val="nil"/>
              <w:left w:val="single" w:sz="4" w:space="0" w:color="auto"/>
              <w:bottom w:val="single" w:sz="4" w:space="0" w:color="auto"/>
              <w:right w:val="single" w:sz="4" w:space="0" w:color="auto"/>
            </w:tcBorders>
            <w:shd w:val="clear" w:color="auto" w:fill="auto"/>
            <w:hideMark/>
          </w:tcPr>
          <w:p w:rsidR="00D94500" w:rsidRPr="00855557" w:rsidRDefault="00D94500" w:rsidP="00F631F3">
            <w:pPr>
              <w:jc w:val="center"/>
              <w:rPr>
                <w:color w:val="000000"/>
                <w:sz w:val="20"/>
                <w:szCs w:val="20"/>
              </w:rPr>
            </w:pPr>
            <w:r w:rsidRPr="00855557">
              <w:rPr>
                <w:color w:val="000000"/>
                <w:sz w:val="20"/>
                <w:szCs w:val="20"/>
              </w:rPr>
              <w:t>1</w:t>
            </w:r>
          </w:p>
        </w:tc>
        <w:tc>
          <w:tcPr>
            <w:tcW w:w="2247"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Ручка скальпеля, мн</w:t>
            </w:r>
            <w:r w:rsidRPr="00855557">
              <w:rPr>
                <w:color w:val="000000"/>
                <w:sz w:val="20"/>
                <w:szCs w:val="20"/>
              </w:rPr>
              <w:t>о</w:t>
            </w:r>
            <w:r w:rsidRPr="00855557">
              <w:rPr>
                <w:color w:val="000000"/>
                <w:sz w:val="20"/>
                <w:szCs w:val="20"/>
              </w:rPr>
              <w:t>горазового использ</w:t>
            </w:r>
            <w:r w:rsidRPr="00855557">
              <w:rPr>
                <w:color w:val="000000"/>
                <w:sz w:val="20"/>
                <w:szCs w:val="20"/>
              </w:rPr>
              <w:t>о</w:t>
            </w:r>
            <w:r w:rsidRPr="00855557">
              <w:rPr>
                <w:color w:val="000000"/>
                <w:sz w:val="20"/>
                <w:szCs w:val="20"/>
              </w:rPr>
              <w:t>вания</w:t>
            </w:r>
          </w:p>
        </w:tc>
        <w:tc>
          <w:tcPr>
            <w:tcW w:w="1413"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32.50.13.190-00007713</w:t>
            </w:r>
          </w:p>
        </w:tc>
        <w:tc>
          <w:tcPr>
            <w:tcW w:w="9781"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b/>
                <w:bCs/>
                <w:color w:val="000000"/>
                <w:sz w:val="20"/>
                <w:szCs w:val="20"/>
              </w:rPr>
              <w:t>Описание по КТРУ:</w:t>
            </w:r>
            <w:r w:rsidRPr="00855557">
              <w:rPr>
                <w:color w:val="000000"/>
                <w:sz w:val="20"/>
                <w:szCs w:val="20"/>
              </w:rPr>
              <w:br/>
              <w:t>Изделие, являющееся сменным компонентом скальпеля, используемое в качестве ручки, в которую устанавл</w:t>
            </w:r>
            <w:r w:rsidRPr="00855557">
              <w:rPr>
                <w:color w:val="000000"/>
                <w:sz w:val="20"/>
                <w:szCs w:val="20"/>
              </w:rPr>
              <w:t>и</w:t>
            </w:r>
            <w:r w:rsidRPr="00855557">
              <w:rPr>
                <w:color w:val="000000"/>
                <w:sz w:val="20"/>
                <w:szCs w:val="20"/>
              </w:rPr>
              <w:t>вается совместимое с этой ручкой лезвие. Вместе с установленным лезвием это изделие представляет собой однолезвийный хирургический инструмент, используемый врачом для разрезания или иссечения ткани. Изд</w:t>
            </w:r>
            <w:r w:rsidRPr="00855557">
              <w:rPr>
                <w:color w:val="000000"/>
                <w:sz w:val="20"/>
                <w:szCs w:val="20"/>
              </w:rPr>
              <w:t>е</w:t>
            </w:r>
            <w:r w:rsidRPr="00855557">
              <w:rPr>
                <w:color w:val="000000"/>
                <w:sz w:val="20"/>
                <w:szCs w:val="20"/>
              </w:rPr>
              <w:t>лие, как правило, изготавливается из металла (например, нержавеющей стали или латуни). Это изделие, пр</w:t>
            </w:r>
            <w:r w:rsidRPr="00855557">
              <w:rPr>
                <w:color w:val="000000"/>
                <w:sz w:val="20"/>
                <w:szCs w:val="20"/>
              </w:rPr>
              <w:t>и</w:t>
            </w:r>
            <w:r w:rsidRPr="00855557">
              <w:rPr>
                <w:color w:val="000000"/>
                <w:sz w:val="20"/>
                <w:szCs w:val="20"/>
              </w:rPr>
              <w:t>годное для многоразового использования.</w:t>
            </w:r>
            <w:r w:rsidRPr="00855557">
              <w:rPr>
                <w:color w:val="000000"/>
                <w:sz w:val="20"/>
                <w:szCs w:val="20"/>
              </w:rPr>
              <w:br/>
            </w:r>
            <w:r w:rsidRPr="00855557">
              <w:rPr>
                <w:b/>
                <w:bCs/>
                <w:color w:val="000000"/>
                <w:sz w:val="20"/>
                <w:szCs w:val="20"/>
              </w:rPr>
              <w:t>Дополнительные характеристики</w:t>
            </w:r>
            <w:r w:rsidRPr="00855557">
              <w:rPr>
                <w:b/>
                <w:bCs/>
                <w:color w:val="000000"/>
                <w:sz w:val="20"/>
                <w:szCs w:val="20"/>
              </w:rPr>
              <w:br/>
            </w:r>
            <w:r w:rsidRPr="00855557">
              <w:rPr>
                <w:color w:val="000000"/>
                <w:sz w:val="20"/>
                <w:szCs w:val="20"/>
              </w:rPr>
              <w:t>Угол наклона, не более 180 гр</w:t>
            </w:r>
            <w:r w:rsidRPr="00855557">
              <w:rPr>
                <w:color w:val="000000"/>
                <w:sz w:val="20"/>
                <w:szCs w:val="20"/>
              </w:rPr>
              <w:br/>
              <w:t xml:space="preserve">Фиксация лезвия при помощи пружинного механизма </w:t>
            </w:r>
            <w:r w:rsidRPr="00855557">
              <w:rPr>
                <w:color w:val="000000"/>
                <w:sz w:val="20"/>
                <w:szCs w:val="20"/>
              </w:rPr>
              <w:br/>
              <w:t xml:space="preserve">Ребристая поверхность с обеих сторон на рукоятке  </w:t>
            </w:r>
            <w:r w:rsidRPr="00855557">
              <w:rPr>
                <w:color w:val="000000"/>
                <w:sz w:val="20"/>
                <w:szCs w:val="20"/>
              </w:rPr>
              <w:br/>
              <w:t xml:space="preserve">Использование низкого и высокого типов лезвий в одной рукоятке </w:t>
            </w:r>
            <w:r w:rsidRPr="00855557">
              <w:rPr>
                <w:color w:val="000000"/>
                <w:sz w:val="20"/>
                <w:szCs w:val="20"/>
              </w:rPr>
              <w:br/>
              <w:t xml:space="preserve">Направляющая, соосная с отверстием на лезвии </w:t>
            </w:r>
          </w:p>
        </w:tc>
        <w:tc>
          <w:tcPr>
            <w:tcW w:w="851"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штука</w:t>
            </w:r>
          </w:p>
        </w:tc>
        <w:tc>
          <w:tcPr>
            <w:tcW w:w="916" w:type="dxa"/>
            <w:tcBorders>
              <w:top w:val="nil"/>
              <w:left w:val="nil"/>
              <w:bottom w:val="single" w:sz="4" w:space="0" w:color="auto"/>
              <w:right w:val="single" w:sz="4" w:space="0" w:color="auto"/>
            </w:tcBorders>
            <w:shd w:val="clear" w:color="auto" w:fill="auto"/>
            <w:hideMark/>
          </w:tcPr>
          <w:p w:rsidR="00D94500" w:rsidRPr="00855557" w:rsidRDefault="00D94500" w:rsidP="00F631F3">
            <w:pPr>
              <w:jc w:val="center"/>
              <w:rPr>
                <w:color w:val="000000"/>
                <w:sz w:val="20"/>
                <w:szCs w:val="20"/>
              </w:rPr>
            </w:pPr>
            <w:r w:rsidRPr="00855557">
              <w:rPr>
                <w:color w:val="000000"/>
                <w:sz w:val="20"/>
                <w:szCs w:val="20"/>
              </w:rPr>
              <w:t>1</w:t>
            </w:r>
          </w:p>
        </w:tc>
      </w:tr>
      <w:tr w:rsidR="00D94500" w:rsidRPr="00855557" w:rsidTr="00D94500">
        <w:trPr>
          <w:trHeight w:val="20"/>
        </w:trPr>
        <w:tc>
          <w:tcPr>
            <w:tcW w:w="417" w:type="dxa"/>
            <w:tcBorders>
              <w:top w:val="nil"/>
              <w:left w:val="single" w:sz="4" w:space="0" w:color="auto"/>
              <w:bottom w:val="single" w:sz="4" w:space="0" w:color="auto"/>
              <w:right w:val="single" w:sz="4" w:space="0" w:color="auto"/>
            </w:tcBorders>
            <w:shd w:val="clear" w:color="auto" w:fill="auto"/>
            <w:hideMark/>
          </w:tcPr>
          <w:p w:rsidR="00D94500" w:rsidRPr="00855557" w:rsidRDefault="00D94500" w:rsidP="00F631F3">
            <w:pPr>
              <w:jc w:val="center"/>
              <w:rPr>
                <w:color w:val="000000"/>
                <w:sz w:val="20"/>
                <w:szCs w:val="20"/>
              </w:rPr>
            </w:pPr>
            <w:r w:rsidRPr="00855557">
              <w:rPr>
                <w:color w:val="000000"/>
                <w:sz w:val="20"/>
                <w:szCs w:val="20"/>
              </w:rPr>
              <w:t>2</w:t>
            </w:r>
          </w:p>
        </w:tc>
        <w:tc>
          <w:tcPr>
            <w:tcW w:w="2247"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Ручка скальпеля, мн</w:t>
            </w:r>
            <w:r w:rsidRPr="00855557">
              <w:rPr>
                <w:color w:val="000000"/>
                <w:sz w:val="20"/>
                <w:szCs w:val="20"/>
              </w:rPr>
              <w:t>о</w:t>
            </w:r>
            <w:r w:rsidRPr="00855557">
              <w:rPr>
                <w:color w:val="000000"/>
                <w:sz w:val="20"/>
                <w:szCs w:val="20"/>
              </w:rPr>
              <w:t>горазового использ</w:t>
            </w:r>
            <w:r w:rsidRPr="00855557">
              <w:rPr>
                <w:color w:val="000000"/>
                <w:sz w:val="20"/>
                <w:szCs w:val="20"/>
              </w:rPr>
              <w:t>о</w:t>
            </w:r>
            <w:r w:rsidRPr="00855557">
              <w:rPr>
                <w:color w:val="000000"/>
                <w:sz w:val="20"/>
                <w:szCs w:val="20"/>
              </w:rPr>
              <w:t>вания</w:t>
            </w:r>
          </w:p>
        </w:tc>
        <w:tc>
          <w:tcPr>
            <w:tcW w:w="1413"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32.50.13.190-00007713</w:t>
            </w:r>
          </w:p>
        </w:tc>
        <w:tc>
          <w:tcPr>
            <w:tcW w:w="9781" w:type="dxa"/>
            <w:tcBorders>
              <w:top w:val="single" w:sz="4" w:space="0" w:color="auto"/>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b/>
                <w:bCs/>
                <w:color w:val="000000"/>
                <w:sz w:val="20"/>
                <w:szCs w:val="20"/>
              </w:rPr>
              <w:t>Описание по КТРУ:</w:t>
            </w:r>
            <w:r w:rsidRPr="00855557">
              <w:rPr>
                <w:color w:val="000000"/>
                <w:sz w:val="20"/>
                <w:szCs w:val="20"/>
              </w:rPr>
              <w:br/>
              <w:t>Изделие, являющееся сменным компонентом скальпеля, используемое в качестве ручки, в которую устанавл</w:t>
            </w:r>
            <w:r w:rsidRPr="00855557">
              <w:rPr>
                <w:color w:val="000000"/>
                <w:sz w:val="20"/>
                <w:szCs w:val="20"/>
              </w:rPr>
              <w:t>и</w:t>
            </w:r>
            <w:r w:rsidRPr="00855557">
              <w:rPr>
                <w:color w:val="000000"/>
                <w:sz w:val="20"/>
                <w:szCs w:val="20"/>
              </w:rPr>
              <w:t>вается совместимое с этой ручкой лезвие. Вместе с установленным лезвием это изделие представляет собой однолезвийный хирургический инструмент, используемый врачом для разрезания или иссечения ткани. Изд</w:t>
            </w:r>
            <w:r w:rsidRPr="00855557">
              <w:rPr>
                <w:color w:val="000000"/>
                <w:sz w:val="20"/>
                <w:szCs w:val="20"/>
              </w:rPr>
              <w:t>е</w:t>
            </w:r>
            <w:r w:rsidRPr="00855557">
              <w:rPr>
                <w:color w:val="000000"/>
                <w:sz w:val="20"/>
                <w:szCs w:val="20"/>
              </w:rPr>
              <w:t>лие, как правило, изготавливается из металла (например, нержавеющей стали или латуни). Это изделие, пр</w:t>
            </w:r>
            <w:r w:rsidRPr="00855557">
              <w:rPr>
                <w:color w:val="000000"/>
                <w:sz w:val="20"/>
                <w:szCs w:val="20"/>
              </w:rPr>
              <w:t>и</w:t>
            </w:r>
            <w:r w:rsidRPr="00855557">
              <w:rPr>
                <w:color w:val="000000"/>
                <w:sz w:val="20"/>
                <w:szCs w:val="20"/>
              </w:rPr>
              <w:t>годное для многоразового использования.</w:t>
            </w:r>
            <w:r w:rsidRPr="00855557">
              <w:rPr>
                <w:color w:val="000000"/>
                <w:sz w:val="20"/>
                <w:szCs w:val="20"/>
              </w:rPr>
              <w:br/>
            </w:r>
            <w:r w:rsidRPr="00855557">
              <w:rPr>
                <w:b/>
                <w:bCs/>
                <w:color w:val="000000"/>
                <w:sz w:val="20"/>
                <w:szCs w:val="20"/>
              </w:rPr>
              <w:t>Дополнительные характеристики</w:t>
            </w:r>
            <w:r w:rsidRPr="00855557">
              <w:rPr>
                <w:b/>
                <w:bCs/>
                <w:color w:val="000000"/>
                <w:sz w:val="20"/>
                <w:szCs w:val="20"/>
              </w:rPr>
              <w:br/>
            </w:r>
            <w:r w:rsidRPr="00855557">
              <w:rPr>
                <w:color w:val="000000"/>
                <w:sz w:val="20"/>
                <w:szCs w:val="20"/>
              </w:rPr>
              <w:t>Угол наклона, не более 30 гр</w:t>
            </w:r>
            <w:r w:rsidRPr="00855557">
              <w:rPr>
                <w:color w:val="000000"/>
                <w:sz w:val="20"/>
                <w:szCs w:val="20"/>
              </w:rPr>
              <w:br/>
              <w:t xml:space="preserve">Фиксатор против случайного открытия и выпадения лезвия </w:t>
            </w:r>
            <w:r w:rsidRPr="00855557">
              <w:rPr>
                <w:color w:val="000000"/>
                <w:sz w:val="20"/>
                <w:szCs w:val="20"/>
              </w:rPr>
              <w:br/>
              <w:t xml:space="preserve">Ребристая поверхность в обоих сторон на рукоятке </w:t>
            </w:r>
            <w:r w:rsidRPr="00855557">
              <w:rPr>
                <w:color w:val="000000"/>
                <w:sz w:val="20"/>
                <w:szCs w:val="20"/>
              </w:rPr>
              <w:br/>
              <w:t xml:space="preserve">Закрытие рукоятки сдвиганием половин </w:t>
            </w:r>
            <w:r w:rsidRPr="00855557">
              <w:rPr>
                <w:color w:val="000000"/>
                <w:sz w:val="20"/>
                <w:szCs w:val="20"/>
              </w:rPr>
              <w:br/>
              <w:t xml:space="preserve">Направляющая, соосная с отверстием на лезвии </w:t>
            </w:r>
          </w:p>
        </w:tc>
        <w:tc>
          <w:tcPr>
            <w:tcW w:w="851" w:type="dxa"/>
            <w:tcBorders>
              <w:top w:val="nil"/>
              <w:left w:val="nil"/>
              <w:bottom w:val="single" w:sz="4" w:space="0" w:color="auto"/>
              <w:right w:val="single" w:sz="4" w:space="0" w:color="auto"/>
            </w:tcBorders>
            <w:shd w:val="clear" w:color="auto" w:fill="auto"/>
            <w:hideMark/>
          </w:tcPr>
          <w:p w:rsidR="00D94500" w:rsidRPr="00855557" w:rsidRDefault="00D94500" w:rsidP="00F631F3">
            <w:pPr>
              <w:rPr>
                <w:color w:val="000000"/>
                <w:sz w:val="20"/>
                <w:szCs w:val="20"/>
              </w:rPr>
            </w:pPr>
            <w:r w:rsidRPr="00855557">
              <w:rPr>
                <w:color w:val="000000"/>
                <w:sz w:val="20"/>
                <w:szCs w:val="20"/>
              </w:rPr>
              <w:t>штука</w:t>
            </w:r>
          </w:p>
        </w:tc>
        <w:tc>
          <w:tcPr>
            <w:tcW w:w="916" w:type="dxa"/>
            <w:tcBorders>
              <w:top w:val="nil"/>
              <w:left w:val="nil"/>
              <w:bottom w:val="single" w:sz="4" w:space="0" w:color="auto"/>
              <w:right w:val="single" w:sz="4" w:space="0" w:color="auto"/>
            </w:tcBorders>
            <w:shd w:val="clear" w:color="auto" w:fill="auto"/>
            <w:hideMark/>
          </w:tcPr>
          <w:p w:rsidR="00D94500" w:rsidRPr="00855557" w:rsidRDefault="00D94500" w:rsidP="00F631F3">
            <w:pPr>
              <w:jc w:val="center"/>
              <w:rPr>
                <w:color w:val="000000"/>
                <w:sz w:val="20"/>
                <w:szCs w:val="20"/>
              </w:rPr>
            </w:pPr>
            <w:r w:rsidRPr="00855557">
              <w:rPr>
                <w:color w:val="000000"/>
                <w:sz w:val="20"/>
                <w:szCs w:val="20"/>
              </w:rPr>
              <w:t>1</w:t>
            </w:r>
          </w:p>
        </w:tc>
      </w:tr>
    </w:tbl>
    <w:p w:rsidR="00F202FD" w:rsidRDefault="00F202FD" w:rsidP="00381DCA">
      <w:pPr>
        <w:spacing w:after="120"/>
        <w:ind w:right="-306"/>
        <w:jc w:val="center"/>
        <w:rPr>
          <w:b/>
          <w:sz w:val="20"/>
          <w:szCs w:val="20"/>
        </w:rPr>
      </w:pPr>
    </w:p>
    <w:p w:rsidR="00547FDD" w:rsidRDefault="00547FDD" w:rsidP="009E2FE6">
      <w:pPr>
        <w:widowControl w:val="0"/>
        <w:ind w:firstLine="284"/>
        <w:jc w:val="both"/>
        <w:rPr>
          <w:sz w:val="20"/>
          <w:szCs w:val="20"/>
          <w:highlight w:val="green"/>
        </w:rPr>
      </w:pPr>
    </w:p>
    <w:p w:rsidR="00547FDD" w:rsidRDefault="00547FDD" w:rsidP="009E2FE6">
      <w:pPr>
        <w:widowControl w:val="0"/>
        <w:ind w:firstLine="284"/>
        <w:jc w:val="both"/>
        <w:rPr>
          <w:sz w:val="20"/>
          <w:szCs w:val="20"/>
          <w:highlight w:val="green"/>
        </w:rPr>
      </w:pPr>
    </w:p>
    <w:tbl>
      <w:tblPr>
        <w:tblW w:w="9356" w:type="dxa"/>
        <w:tblInd w:w="250" w:type="dxa"/>
        <w:tblLook w:val="01E0"/>
      </w:tblPr>
      <w:tblGrid>
        <w:gridCol w:w="5245"/>
        <w:gridCol w:w="4111"/>
      </w:tblGrid>
      <w:tr w:rsidR="001170ED" w:rsidRPr="008F460B" w:rsidTr="006253F2">
        <w:trPr>
          <w:trHeight w:val="1387"/>
        </w:trPr>
        <w:tc>
          <w:tcPr>
            <w:tcW w:w="5245" w:type="dxa"/>
          </w:tcPr>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1170ED" w:rsidRPr="008F460B" w:rsidRDefault="001170ED"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1170ED" w:rsidRPr="008F460B" w:rsidRDefault="001170ED"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1170ED" w:rsidRPr="008F460B" w:rsidRDefault="001170ED"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1170ED" w:rsidRPr="008F460B" w:rsidRDefault="001170ED" w:rsidP="006253F2">
            <w:pPr>
              <w:pStyle w:val="ConsPlusNormal"/>
              <w:ind w:firstLine="0"/>
              <w:jc w:val="both"/>
              <w:rPr>
                <w:rFonts w:ascii="Times New Roman" w:hAnsi="Times New Roman" w:cs="Times New Roman"/>
              </w:rPr>
            </w:pPr>
          </w:p>
          <w:p w:rsidR="001170ED" w:rsidRPr="008F460B" w:rsidRDefault="001170ED" w:rsidP="006253F2">
            <w:pPr>
              <w:pStyle w:val="ConsPlusNormal"/>
              <w:ind w:firstLine="0"/>
              <w:jc w:val="both"/>
              <w:rPr>
                <w:rFonts w:ascii="Times New Roman" w:hAnsi="Times New Roman" w:cs="Times New Roman"/>
              </w:rPr>
            </w:pPr>
          </w:p>
          <w:p w:rsidR="001170ED" w:rsidRPr="008F460B" w:rsidRDefault="001170ED"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1170ED" w:rsidRPr="008F460B" w:rsidRDefault="001170ED"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1170ED" w:rsidRPr="008F460B" w:rsidRDefault="001170ED"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806D64" w:rsidRDefault="00806D64" w:rsidP="00177C35">
      <w:pPr>
        <w:widowControl w:val="0"/>
        <w:ind w:firstLine="284"/>
        <w:jc w:val="both"/>
        <w:rPr>
          <w:sz w:val="20"/>
          <w:szCs w:val="20"/>
          <w:highlight w:val="green"/>
        </w:rPr>
      </w:pPr>
    </w:p>
    <w:sectPr w:rsidR="00806D64" w:rsidSect="00177C35">
      <w:pgSz w:w="16838" w:h="11906" w:orient="landscape"/>
      <w:pgMar w:top="426" w:right="709" w:bottom="567"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794" w:rsidRDefault="003C1794">
      <w:r>
        <w:separator/>
      </w:r>
    </w:p>
  </w:endnote>
  <w:endnote w:type="continuationSeparator" w:id="0">
    <w:p w:rsidR="003C1794" w:rsidRDefault="003C17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F2" w:rsidRDefault="00E46750">
    <w:pPr>
      <w:pStyle w:val="af0"/>
      <w:framePr w:wrap="around" w:vAnchor="text" w:hAnchor="margin" w:xAlign="right" w:y="1"/>
      <w:rPr>
        <w:rStyle w:val="ab"/>
      </w:rPr>
    </w:pPr>
    <w:r>
      <w:rPr>
        <w:rStyle w:val="ab"/>
      </w:rPr>
      <w:fldChar w:fldCharType="begin"/>
    </w:r>
    <w:r w:rsidR="006253F2">
      <w:rPr>
        <w:rStyle w:val="ab"/>
      </w:rPr>
      <w:instrText xml:space="preserve">PAGE  </w:instrText>
    </w:r>
    <w:r>
      <w:rPr>
        <w:rStyle w:val="ab"/>
      </w:rPr>
      <w:fldChar w:fldCharType="end"/>
    </w:r>
  </w:p>
  <w:p w:rsidR="006253F2" w:rsidRDefault="006253F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F2" w:rsidRPr="00F653B0" w:rsidRDefault="00E46750"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6253F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3C179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6253F2" w:rsidRDefault="006253F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794" w:rsidRDefault="003C1794">
      <w:r>
        <w:separator/>
      </w:r>
    </w:p>
  </w:footnote>
  <w:footnote w:type="continuationSeparator" w:id="0">
    <w:p w:rsidR="003C1794" w:rsidRDefault="003C17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D7D9C"/>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B0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FB46DD-A5FA-4E08-8EAC-B2EBC947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5852</Words>
  <Characters>33362</Characters>
  <Application>Microsoft Office Word</Application>
  <DocSecurity>0</DocSecurity>
  <Lines>278</Lines>
  <Paragraphs>78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39136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5</cp:revision>
  <cp:lastPrinted>2024-07-15T10:21:00Z</cp:lastPrinted>
  <dcterms:created xsi:type="dcterms:W3CDTF">2026-02-27T08:30:00Z</dcterms:created>
  <dcterms:modified xsi:type="dcterms:W3CDTF">2026-03-05T09:05:00Z</dcterms:modified>
</cp:coreProperties>
</file>