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6B78A6" w14:textId="72EFCD10" w:rsidR="00E748EE" w:rsidRDefault="00C80CD4">
      <w:pPr>
        <w:widowControl w:val="0"/>
        <w:spacing w:after="0" w:line="240" w:lineRule="auto"/>
        <w:ind w:firstLine="567"/>
        <w:jc w:val="center"/>
        <w:rPr>
          <w:rFonts w:ascii="Times New Roman" w:hAnsi="Times New Roman" w:cs="Times New Roman"/>
          <w:b/>
        </w:rPr>
      </w:pPr>
      <w:r>
        <w:rPr>
          <w:rFonts w:ascii="Times New Roman" w:hAnsi="Times New Roman" w:cs="Times New Roman"/>
          <w:b/>
        </w:rPr>
        <w:t xml:space="preserve">КОНТРАКТ №  </w:t>
      </w:r>
      <w:r w:rsidR="00A13FCF">
        <w:rPr>
          <w:rFonts w:ascii="Times New Roman" w:hAnsi="Times New Roman" w:cs="Times New Roman"/>
          <w:b/>
        </w:rPr>
        <w:t>2</w:t>
      </w:r>
      <w:r>
        <w:rPr>
          <w:rFonts w:ascii="Times New Roman" w:hAnsi="Times New Roman" w:cs="Times New Roman"/>
          <w:b/>
        </w:rPr>
        <w:t>/29/2</w:t>
      </w:r>
      <w:r w:rsidR="00A13FCF">
        <w:rPr>
          <w:rFonts w:ascii="Times New Roman" w:hAnsi="Times New Roman" w:cs="Times New Roman"/>
          <w:b/>
        </w:rPr>
        <w:t>6</w:t>
      </w:r>
      <w:r>
        <w:rPr>
          <w:rFonts w:ascii="Times New Roman" w:hAnsi="Times New Roman" w:cs="Times New Roman"/>
          <w:b/>
        </w:rPr>
        <w:t>/ЭМ</w:t>
      </w:r>
    </w:p>
    <w:p w14:paraId="4A003F90" w14:textId="7E9FA90E" w:rsidR="00E748EE" w:rsidRDefault="00C80CD4">
      <w:pPr>
        <w:widowControl w:val="0"/>
        <w:spacing w:after="0" w:line="240" w:lineRule="auto"/>
        <w:ind w:firstLine="567"/>
        <w:jc w:val="center"/>
        <w:rPr>
          <w:rFonts w:ascii="Times New Roman" w:hAnsi="Times New Roman" w:cs="Times New Roman"/>
          <w:b/>
        </w:rPr>
      </w:pPr>
      <w:r>
        <w:rPr>
          <w:rFonts w:ascii="Times New Roman" w:hAnsi="Times New Roman" w:cs="Times New Roman"/>
          <w:b/>
        </w:rPr>
        <w:t xml:space="preserve">ИКЗ № </w:t>
      </w:r>
      <w:r>
        <w:rPr>
          <w:rFonts w:ascii="Times New Roman" w:hAnsi="Times New Roman"/>
          <w:b/>
        </w:rPr>
        <w:tab/>
      </w:r>
      <w:r w:rsidR="00A13FCF" w:rsidRPr="00A13FCF">
        <w:rPr>
          <w:rFonts w:ascii="Times New Roman" w:hAnsi="Times New Roman"/>
          <w:b/>
        </w:rPr>
        <w:t>262780514505878050100100030000000244</w:t>
      </w:r>
    </w:p>
    <w:p w14:paraId="06934731" w14:textId="73AF96AE" w:rsidR="00E748EE" w:rsidRDefault="00C80CD4">
      <w:pPr>
        <w:widowControl w:val="0"/>
        <w:tabs>
          <w:tab w:val="right" w:pos="9360"/>
        </w:tabs>
        <w:spacing w:after="0" w:line="240" w:lineRule="auto"/>
        <w:ind w:firstLine="567"/>
        <w:jc w:val="center"/>
        <w:rPr>
          <w:rFonts w:ascii="Times New Roman" w:hAnsi="Times New Roman" w:cs="Times New Roman"/>
        </w:rPr>
      </w:pPr>
      <w:r>
        <w:rPr>
          <w:rFonts w:ascii="Times New Roman" w:hAnsi="Times New Roman" w:cs="Times New Roman"/>
        </w:rPr>
        <w:t>Санкт-Петербург</w:t>
      </w:r>
      <w:r>
        <w:rPr>
          <w:rFonts w:ascii="Times New Roman" w:hAnsi="Times New Roman" w:cs="Times New Roman"/>
        </w:rPr>
        <w:tab/>
        <w:t>«____»__________ 202</w:t>
      </w:r>
      <w:r w:rsidR="00A13FCF">
        <w:rPr>
          <w:rFonts w:ascii="Times New Roman" w:hAnsi="Times New Roman" w:cs="Times New Roman"/>
        </w:rPr>
        <w:t>6</w:t>
      </w:r>
      <w:r>
        <w:rPr>
          <w:rFonts w:ascii="Times New Roman" w:hAnsi="Times New Roman" w:cs="Times New Roman"/>
        </w:rPr>
        <w:t xml:space="preserve"> г.</w:t>
      </w:r>
    </w:p>
    <w:p w14:paraId="5B1EC80A" w14:textId="2B0A3826" w:rsidR="00E748EE" w:rsidRDefault="00C80CD4">
      <w:pPr>
        <w:widowControl w:val="0"/>
        <w:spacing w:after="0" w:line="240" w:lineRule="auto"/>
        <w:ind w:firstLine="567"/>
        <w:jc w:val="both"/>
        <w:rPr>
          <w:rFonts w:ascii="Times New Roman" w:eastAsia="Times New Roman" w:hAnsi="Times New Roman" w:cs="Times New Roman"/>
          <w:bCs/>
          <w:lang w:eastAsia="ru-RU"/>
        </w:rPr>
      </w:pPr>
      <w:r>
        <w:rPr>
          <w:rFonts w:ascii="Times New Roman" w:hAnsi="Times New Roman"/>
        </w:rPr>
        <w:t xml:space="preserve">Государственное бюджетное дошкольное образовательное учреждение детский сад № 29 общеразвивающего вида  </w:t>
      </w:r>
      <w:r w:rsidR="00A13FCF">
        <w:rPr>
          <w:rFonts w:ascii="Times New Roman" w:hAnsi="Times New Roman"/>
        </w:rPr>
        <w:t>приоритетным</w:t>
      </w:r>
      <w:r>
        <w:rPr>
          <w:rFonts w:ascii="Times New Roman" w:hAnsi="Times New Roman"/>
        </w:rPr>
        <w:t xml:space="preserve"> осуществлением деятельности по познавательно-речевому развитию детей Кировского района Санкт-Петербурга (ГБДОУ детский сад № 29 Кировского района Санкт-Петербурга), действующее от имени Санкт-Петербурга, именуемое в дальнейшем «Заказчик», в лице _______________________, действующего на основании ______________________, с одной стороны, и ___</w:t>
      </w:r>
      <w:r>
        <w:rPr>
          <w:rFonts w:ascii="Times New Roman" w:hAnsi="Times New Roman"/>
        </w:rPr>
        <w:softHyphen/>
      </w:r>
      <w:r>
        <w:rPr>
          <w:rFonts w:ascii="Times New Roman" w:hAnsi="Times New Roman"/>
        </w:rPr>
        <w:softHyphen/>
      </w:r>
      <w:r>
        <w:rPr>
          <w:rFonts w:ascii="Times New Roman" w:hAnsi="Times New Roman"/>
        </w:rPr>
        <w:softHyphen/>
        <w:t>_________________, именуемое в дальнейшем «Исполнитель», в лице _______________, действующего на основании _______, с другой стороны, вместе именуемые в дальнейшем «Стороны», заключили настоящий контракт</w:t>
      </w:r>
      <w:r>
        <w:rPr>
          <w:rFonts w:ascii="Times New Roman" w:hAnsi="Times New Roman" w:cs="Times New Roman"/>
        </w:rPr>
        <w:t xml:space="preserve"> (далее – Контракт) </w:t>
      </w:r>
      <w:r>
        <w:rPr>
          <w:rFonts w:ascii="Times New Roman" w:hAnsi="Times New Roman" w:cs="Times New Roman"/>
          <w:color w:val="000000"/>
        </w:rPr>
        <w:t xml:space="preserve"> </w:t>
      </w:r>
      <w:r>
        <w:rPr>
          <w:rFonts w:ascii="Times New Roman" w:hAnsi="Times New Roman" w:cs="Times New Roman"/>
        </w:rPr>
        <w:t>о нижеследующем:</w:t>
      </w:r>
    </w:p>
    <w:p w14:paraId="46ED0C09" w14:textId="77777777" w:rsidR="00E748EE" w:rsidRDefault="00E748EE">
      <w:pPr>
        <w:widowControl w:val="0"/>
        <w:autoSpaceDE w:val="0"/>
        <w:autoSpaceDN w:val="0"/>
        <w:adjustRightInd w:val="0"/>
        <w:spacing w:after="0" w:line="240" w:lineRule="auto"/>
        <w:ind w:firstLine="567"/>
        <w:rPr>
          <w:rFonts w:ascii="Times New Roman" w:hAnsi="Times New Roman" w:cs="Times New Roman"/>
        </w:rPr>
      </w:pPr>
    </w:p>
    <w:p w14:paraId="0EF39E66" w14:textId="77777777" w:rsidR="00E748EE" w:rsidRDefault="00C80CD4">
      <w:pPr>
        <w:widowControl w:val="0"/>
        <w:spacing w:after="0" w:line="240" w:lineRule="auto"/>
        <w:ind w:firstLine="567"/>
        <w:jc w:val="center"/>
        <w:rPr>
          <w:rFonts w:ascii="Times New Roman" w:hAnsi="Times New Roman" w:cs="Times New Roman"/>
          <w:b/>
        </w:rPr>
      </w:pPr>
      <w:r>
        <w:rPr>
          <w:rFonts w:ascii="Times New Roman" w:hAnsi="Times New Roman" w:cs="Times New Roman"/>
          <w:b/>
        </w:rPr>
        <w:t>1. ПРЕДМЕТ КОНТРАКТА</w:t>
      </w:r>
    </w:p>
    <w:p w14:paraId="33105C76" w14:textId="0D113CB3" w:rsidR="00E748EE" w:rsidRDefault="00C80CD4">
      <w:pPr>
        <w:widowControl w:val="0"/>
        <w:tabs>
          <w:tab w:val="left" w:pos="426"/>
          <w:tab w:val="left" w:pos="709"/>
          <w:tab w:val="left" w:pos="993"/>
        </w:tabs>
        <w:spacing w:after="0" w:line="240" w:lineRule="auto"/>
        <w:ind w:firstLine="567"/>
        <w:jc w:val="both"/>
        <w:outlineLvl w:val="1"/>
        <w:rPr>
          <w:rFonts w:ascii="Times New Roman" w:eastAsia="Arial Unicode MS" w:hAnsi="Times New Roman" w:cs="Times New Roman"/>
        </w:rPr>
      </w:pPr>
      <w:r>
        <w:rPr>
          <w:rFonts w:ascii="Times New Roman" w:hAnsi="Times New Roman" w:cs="Times New Roman"/>
        </w:rPr>
        <w:t xml:space="preserve">1.1. </w:t>
      </w:r>
      <w:r>
        <w:rPr>
          <w:rFonts w:ascii="Times New Roman" w:eastAsia="Times New Roman" w:hAnsi="Times New Roman" w:cs="Times New Roman"/>
          <w:lang w:eastAsia="ru-RU"/>
        </w:rPr>
        <w:t xml:space="preserve">Исполнитель по Контракту обязуется оказать </w:t>
      </w:r>
      <w:r>
        <w:rPr>
          <w:rFonts w:ascii="Times New Roman" w:hAnsi="Times New Roman" w:cs="Times New Roman"/>
        </w:rPr>
        <w:t>услуги по проведению медицинского осмотра (пер</w:t>
      </w:r>
      <w:r w:rsidR="00774D34">
        <w:rPr>
          <w:rFonts w:ascii="Times New Roman" w:hAnsi="Times New Roman" w:cs="Times New Roman"/>
        </w:rPr>
        <w:t>и</w:t>
      </w:r>
      <w:r>
        <w:rPr>
          <w:rFonts w:ascii="Times New Roman" w:hAnsi="Times New Roman" w:cs="Times New Roman"/>
        </w:rPr>
        <w:t xml:space="preserve">одического) сотрудников </w:t>
      </w:r>
      <w:r>
        <w:rPr>
          <w:rFonts w:ascii="Times New Roman" w:eastAsia="Times New Roman" w:hAnsi="Times New Roman" w:cs="Times New Roman"/>
          <w:color w:val="0070C0"/>
          <w:lang w:eastAsia="ru-RU"/>
        </w:rPr>
        <w:t xml:space="preserve"> </w:t>
      </w:r>
      <w:r>
        <w:rPr>
          <w:rFonts w:ascii="Times New Roman" w:eastAsia="Times New Roman" w:hAnsi="Times New Roman" w:cs="Times New Roman"/>
          <w:lang w:eastAsia="ru-RU"/>
        </w:rPr>
        <w:t xml:space="preserve">(далее – услуги) </w:t>
      </w:r>
      <w:r>
        <w:rPr>
          <w:rFonts w:ascii="Times New Roman" w:eastAsia="Arial Unicode MS" w:hAnsi="Times New Roman" w:cs="Times New Roman"/>
        </w:rPr>
        <w:t>для нужд Заказчика в 202</w:t>
      </w:r>
      <w:r w:rsidR="00A13FCF">
        <w:rPr>
          <w:rFonts w:ascii="Times New Roman" w:eastAsia="Arial Unicode MS" w:hAnsi="Times New Roman" w:cs="Times New Roman"/>
        </w:rPr>
        <w:t>6</w:t>
      </w:r>
      <w:r>
        <w:rPr>
          <w:rFonts w:ascii="Times New Roman" w:eastAsia="Arial Unicode MS" w:hAnsi="Times New Roman" w:cs="Times New Roman"/>
        </w:rPr>
        <w:t xml:space="preserve"> г. </w:t>
      </w:r>
      <w:r>
        <w:rPr>
          <w:rFonts w:ascii="Times New Roman" w:hAnsi="Times New Roman" w:cs="Times New Roman"/>
        </w:rPr>
        <w:t>Заказчик обязуется принять и оплатить оказанные услуги.</w:t>
      </w:r>
    </w:p>
    <w:p w14:paraId="15B7F78E" w14:textId="21C92A3D" w:rsidR="00E748EE" w:rsidRDefault="00C80CD4">
      <w:pPr>
        <w:widowControl w:val="0"/>
        <w:tabs>
          <w:tab w:val="left" w:pos="426"/>
          <w:tab w:val="left" w:pos="709"/>
          <w:tab w:val="left" w:pos="993"/>
        </w:tabs>
        <w:spacing w:after="0" w:line="240" w:lineRule="auto"/>
        <w:ind w:firstLine="567"/>
        <w:jc w:val="both"/>
        <w:outlineLvl w:val="1"/>
        <w:rPr>
          <w:rFonts w:ascii="Times New Roman" w:eastAsia="Times New Roman" w:hAnsi="Times New Roman" w:cs="Times New Roman"/>
          <w:lang w:eastAsia="ru-RU"/>
        </w:rPr>
      </w:pPr>
      <w:r>
        <w:rPr>
          <w:rFonts w:ascii="Times New Roman" w:hAnsi="Times New Roman" w:cs="Times New Roman"/>
        </w:rPr>
        <w:t xml:space="preserve">1.2. </w:t>
      </w:r>
      <w:r>
        <w:rPr>
          <w:rFonts w:ascii="Times New Roman" w:eastAsia="Times New Roman" w:hAnsi="Times New Roman" w:cs="Times New Roman"/>
          <w:lang w:eastAsia="ru-RU"/>
        </w:rPr>
        <w:t xml:space="preserve">Исполнитель оказывает услуги в полном объеме в соответствии с Расчетом цены Контракта (Приложение №1 к Контракту), Техническим заданием (Приложение №2 к Контракту) и списком сотрудников, подлежащих </w:t>
      </w:r>
      <w:r w:rsidR="00774D34">
        <w:rPr>
          <w:rFonts w:ascii="Times New Roman" w:eastAsia="Times New Roman" w:hAnsi="Times New Roman" w:cs="Times New Roman"/>
          <w:lang w:eastAsia="ru-RU"/>
        </w:rPr>
        <w:t>периодическим медосмотрам</w:t>
      </w:r>
      <w:r>
        <w:rPr>
          <w:rFonts w:ascii="Times New Roman" w:hAnsi="Times New Roman" w:cs="Times New Roman"/>
          <w:lang w:eastAsia="zh-CN"/>
        </w:rPr>
        <w:t>(Приложение №3 к Контракту)</w:t>
      </w:r>
      <w:r>
        <w:rPr>
          <w:rFonts w:ascii="Times New Roman" w:hAnsi="Times New Roman" w:cs="Times New Roman"/>
        </w:rPr>
        <w:t xml:space="preserve">, </w:t>
      </w:r>
      <w:r>
        <w:rPr>
          <w:rFonts w:ascii="Times New Roman" w:eastAsia="Times New Roman" w:hAnsi="Times New Roman" w:cs="Times New Roman"/>
          <w:lang w:eastAsia="ru-RU"/>
        </w:rPr>
        <w:t>являющимися его неотъемлемой частью, определяющими объем, содержание услуг и другие, предъявляемые к ним требования, а также условиями Контракта, определяющими стоимость услуг, срок их оказания и другие требования.</w:t>
      </w:r>
    </w:p>
    <w:p w14:paraId="4DA0D083" w14:textId="77777777" w:rsidR="00E748EE" w:rsidRDefault="00C80CD4">
      <w:pPr>
        <w:widowControl w:val="0"/>
        <w:tabs>
          <w:tab w:val="left" w:pos="426"/>
          <w:tab w:val="left" w:pos="709"/>
          <w:tab w:val="left" w:pos="993"/>
        </w:tabs>
        <w:spacing w:after="0" w:line="240" w:lineRule="auto"/>
        <w:ind w:firstLine="567"/>
        <w:jc w:val="both"/>
        <w:outlineLvl w:val="1"/>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1.3. Место оказания услуг: </w:t>
      </w:r>
      <w:r>
        <w:rPr>
          <w:rFonts w:ascii="Times New Roman" w:eastAsia="Times New Roman" w:hAnsi="Times New Roman" w:cs="Times New Roman"/>
          <w:lang w:bidi="ru-RU"/>
        </w:rPr>
        <w:t>услуги оказываются по одному адресу местонахождения Исполнителя в г. Санкт-Петербург</w:t>
      </w:r>
      <w:r>
        <w:rPr>
          <w:rFonts w:ascii="Times New Roman" w:eastAsia="Times New Roman" w:hAnsi="Times New Roman" w:cs="Times New Roman"/>
        </w:rPr>
        <w:t xml:space="preserve">, </w:t>
      </w:r>
      <w:r>
        <w:rPr>
          <w:rFonts w:ascii="Times New Roman" w:hAnsi="Times New Roman" w:cs="Times New Roman"/>
        </w:rPr>
        <w:t>указанному в Лицензии. Осмотр одного сотрудника проходит по одному адресу, в один день, не более 4-х часов.</w:t>
      </w:r>
    </w:p>
    <w:p w14:paraId="2D6C07D5" w14:textId="77777777" w:rsidR="00E748EE" w:rsidRDefault="00E748EE">
      <w:pPr>
        <w:widowControl w:val="0"/>
        <w:spacing w:after="0" w:line="240" w:lineRule="auto"/>
        <w:ind w:firstLine="567"/>
        <w:rPr>
          <w:rFonts w:ascii="Times New Roman" w:hAnsi="Times New Roman" w:cs="Times New Roman"/>
        </w:rPr>
      </w:pPr>
    </w:p>
    <w:p w14:paraId="247552D8" w14:textId="77777777" w:rsidR="00E748EE" w:rsidRDefault="00C80CD4">
      <w:pPr>
        <w:widowControl w:val="0"/>
        <w:spacing w:after="0" w:line="240" w:lineRule="auto"/>
        <w:ind w:firstLine="567"/>
        <w:jc w:val="center"/>
        <w:rPr>
          <w:rFonts w:ascii="Times New Roman" w:hAnsi="Times New Roman" w:cs="Times New Roman"/>
          <w:b/>
        </w:rPr>
      </w:pPr>
      <w:r>
        <w:rPr>
          <w:rFonts w:ascii="Times New Roman" w:hAnsi="Times New Roman" w:cs="Times New Roman"/>
          <w:b/>
        </w:rPr>
        <w:t>2. ПРАВА И ОБЯЗАННОСТИ СТОРОН</w:t>
      </w:r>
    </w:p>
    <w:p w14:paraId="43F7E17D" w14:textId="77777777" w:rsidR="00E748EE" w:rsidRDefault="00C80CD4">
      <w:pPr>
        <w:widowControl w:val="0"/>
        <w:numPr>
          <w:ilvl w:val="2"/>
          <w:numId w:val="0"/>
        </w:numPr>
        <w:tabs>
          <w:tab w:val="left" w:pos="0"/>
          <w:tab w:val="left" w:pos="1080"/>
          <w:tab w:val="left" w:pos="20838"/>
          <w:tab w:val="left" w:pos="30193"/>
        </w:tabs>
        <w:suppressAutoHyphens/>
        <w:spacing w:after="0" w:line="240" w:lineRule="auto"/>
        <w:ind w:right="16" w:firstLine="567"/>
        <w:jc w:val="both"/>
        <w:rPr>
          <w:rFonts w:ascii="Times New Roman" w:eastAsia="Times New Roman" w:hAnsi="Times New Roman" w:cs="Times New Roman"/>
          <w:b/>
          <w:lang w:eastAsia="ru-RU"/>
        </w:rPr>
      </w:pPr>
      <w:r>
        <w:rPr>
          <w:rFonts w:ascii="Times New Roman" w:hAnsi="Times New Roman" w:cs="Times New Roman"/>
          <w:b/>
        </w:rPr>
        <w:t>2</w:t>
      </w:r>
      <w:r>
        <w:rPr>
          <w:rFonts w:ascii="Times New Roman" w:eastAsia="Times New Roman" w:hAnsi="Times New Roman" w:cs="Times New Roman"/>
          <w:b/>
          <w:lang w:eastAsia="ru-RU"/>
        </w:rPr>
        <w:t>.1. Права и обязанности Заказчика:</w:t>
      </w:r>
    </w:p>
    <w:p w14:paraId="17925B05" w14:textId="77777777" w:rsidR="00E748EE" w:rsidRDefault="00C80CD4">
      <w:pPr>
        <w:widowControl w:val="0"/>
        <w:tabs>
          <w:tab w:val="left" w:pos="567"/>
        </w:tabs>
        <w:spacing w:after="0" w:line="240" w:lineRule="auto"/>
        <w:ind w:firstLine="567"/>
        <w:jc w:val="both"/>
        <w:rPr>
          <w:rFonts w:ascii="Times New Roman" w:hAnsi="Times New Roman" w:cs="Times New Roman"/>
        </w:rPr>
      </w:pPr>
      <w:r>
        <w:rPr>
          <w:rFonts w:ascii="Times New Roman" w:hAnsi="Times New Roman" w:cs="Times New Roman"/>
          <w:bCs/>
        </w:rPr>
        <w:t>2</w:t>
      </w:r>
      <w:r>
        <w:rPr>
          <w:rFonts w:ascii="Times New Roman" w:hAnsi="Times New Roman" w:cs="Times New Roman"/>
        </w:rPr>
        <w:t>.1.1. Направить заявку на оказание услуг Исполнителю любым из перечисленных способов: почтой, факсом и/или электронной почтой в рабочее время с 9.00 часов до 18.00 часов, по пятницам с 9.00 часов до 17.00 часов.</w:t>
      </w:r>
    </w:p>
    <w:p w14:paraId="64BA83CA" w14:textId="77777777" w:rsidR="00E748EE" w:rsidRDefault="00C80CD4">
      <w:pPr>
        <w:spacing w:after="0" w:line="240" w:lineRule="auto"/>
        <w:ind w:firstLine="567"/>
        <w:jc w:val="both"/>
        <w:rPr>
          <w:rFonts w:ascii="Times New Roman" w:eastAsia="Times New Roman" w:hAnsi="Times New Roman" w:cs="Times New Roman"/>
        </w:rPr>
      </w:pPr>
      <w:r>
        <w:rPr>
          <w:rFonts w:ascii="Times New Roman" w:hAnsi="Times New Roman" w:cs="Times New Roman"/>
          <w:lang w:bidi="ru-RU"/>
        </w:rPr>
        <w:t xml:space="preserve">Согласовать с Исполнителем </w:t>
      </w:r>
      <w:r>
        <w:rPr>
          <w:rFonts w:ascii="Times New Roman" w:eastAsia="Times New Roman" w:hAnsi="Times New Roman" w:cs="Times New Roman"/>
        </w:rPr>
        <w:t xml:space="preserve">график прохождения сотрудниками заказчика медицинского осмотра. </w:t>
      </w:r>
    </w:p>
    <w:p w14:paraId="68EB7E92" w14:textId="77777777" w:rsidR="00E748EE" w:rsidRDefault="00C80CD4">
      <w:pPr>
        <w:widowControl w:val="0"/>
        <w:tabs>
          <w:tab w:val="left" w:pos="567"/>
        </w:tabs>
        <w:spacing w:after="0" w:line="240" w:lineRule="auto"/>
        <w:ind w:firstLine="567"/>
        <w:jc w:val="both"/>
        <w:rPr>
          <w:rFonts w:ascii="Times New Roman" w:hAnsi="Times New Roman" w:cs="Times New Roman"/>
        </w:rPr>
      </w:pPr>
      <w:r>
        <w:rPr>
          <w:rFonts w:ascii="Times New Roman" w:hAnsi="Times New Roman" w:cs="Times New Roman"/>
        </w:rPr>
        <w:t>2.1.2. Осуществлять контроль за количеством, качеством и объемом оказываемых услуг и проверить их на соответствие требованиям Контракта.</w:t>
      </w:r>
      <w:r>
        <w:rPr>
          <w:rFonts w:ascii="Times New Roman" w:eastAsia="Times New Roman" w:hAnsi="Times New Roman" w:cs="Times New Roman"/>
          <w:lang w:eastAsia="ru-RU"/>
        </w:rPr>
        <w:t xml:space="preserve"> Требовать от Исполнителя надлежащего исполнения обязательств по Контракту.</w:t>
      </w:r>
    </w:p>
    <w:p w14:paraId="2D63A31F" w14:textId="77777777" w:rsidR="00E748EE" w:rsidRDefault="00C80CD4">
      <w:pPr>
        <w:widowControl w:val="0"/>
        <w:tabs>
          <w:tab w:val="left" w:pos="1134"/>
        </w:tabs>
        <w:spacing w:after="0" w:line="240" w:lineRule="auto"/>
        <w:ind w:firstLine="567"/>
        <w:jc w:val="both"/>
        <w:rPr>
          <w:rFonts w:ascii="Times New Roman" w:hAnsi="Times New Roman" w:cs="Times New Roman"/>
        </w:rPr>
      </w:pPr>
      <w:r>
        <w:rPr>
          <w:rFonts w:ascii="Times New Roman" w:hAnsi="Times New Roman" w:cs="Times New Roman"/>
        </w:rPr>
        <w:t>2.1.3. Запрашивать информацию о ходе и состоянии исполнения обязательств по Контракту.</w:t>
      </w:r>
    </w:p>
    <w:p w14:paraId="6275AE4E" w14:textId="77777777" w:rsidR="00E748EE" w:rsidRDefault="00C80CD4">
      <w:pPr>
        <w:widowControl w:val="0"/>
        <w:spacing w:after="0" w:line="240" w:lineRule="auto"/>
        <w:ind w:firstLine="567"/>
        <w:jc w:val="both"/>
        <w:rPr>
          <w:rFonts w:ascii="Times New Roman" w:hAnsi="Times New Roman" w:cs="Times New Roman"/>
        </w:rPr>
      </w:pPr>
      <w:r>
        <w:rPr>
          <w:rFonts w:ascii="Times New Roman" w:hAnsi="Times New Roman" w:cs="Times New Roman"/>
        </w:rPr>
        <w:t>2.1.4. При обнаружении в ходе оказания услуг отступлений от условий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Контракта фиксируются актом.</w:t>
      </w:r>
    </w:p>
    <w:p w14:paraId="57ACE291" w14:textId="77777777" w:rsidR="00E748EE" w:rsidRDefault="00C80CD4">
      <w:pPr>
        <w:widowControl w:val="0"/>
        <w:spacing w:after="0" w:line="240" w:lineRule="auto"/>
        <w:ind w:firstLine="567"/>
        <w:jc w:val="both"/>
        <w:rPr>
          <w:rFonts w:ascii="Times New Roman" w:hAnsi="Times New Roman" w:cs="Times New Roman"/>
        </w:rPr>
      </w:pPr>
      <w:r>
        <w:rPr>
          <w:rFonts w:ascii="Times New Roman" w:hAnsi="Times New Roman" w:cs="Times New Roman"/>
        </w:rPr>
        <w:t>2.1.5. В сроки и в порядке, которые предусмотрены Контрактом, с участием Исполнителя принять оказанные услуги, а при обнаружении отступлений от Контракта, ухудшающих результат оказанных услуг, или иных недостатков в оказанных услугах немедленно заявить об этом Исполнителю, установив срок для их устранения.</w:t>
      </w:r>
    </w:p>
    <w:p w14:paraId="1E7CB4A9" w14:textId="77777777" w:rsidR="00E748EE" w:rsidRDefault="00C80CD4">
      <w:pPr>
        <w:spacing w:after="0" w:line="240" w:lineRule="auto"/>
        <w:ind w:firstLine="567"/>
        <w:jc w:val="both"/>
        <w:rPr>
          <w:rFonts w:ascii="Times New Roman" w:hAnsi="Times New Roman"/>
        </w:rPr>
      </w:pPr>
      <w:r>
        <w:rPr>
          <w:rFonts w:ascii="Times New Roman" w:hAnsi="Times New Roman"/>
        </w:rPr>
        <w:t>2.1.6. По завершению приемки сторонами оказанных услуг, Заказчик, при наличии зафиксированных фактов неисполнения и/или ненадлежащего исполнения Исполнителем обязательств по Контракту, направляет Исполнителю уведомление с расчетом неустойки, для проведения зачета встречного однородного требования, в соответствии со ст. 410 ГК РФ.</w:t>
      </w:r>
    </w:p>
    <w:p w14:paraId="312B8505" w14:textId="77777777" w:rsidR="00E748EE" w:rsidRDefault="00C80CD4">
      <w:pPr>
        <w:pStyle w:val="ConsPlusNormal"/>
        <w:ind w:firstLine="567"/>
        <w:jc w:val="both"/>
        <w:rPr>
          <w:rFonts w:ascii="Times New Roman" w:hAnsi="Times New Roman"/>
        </w:rPr>
      </w:pPr>
      <w:r>
        <w:rPr>
          <w:rFonts w:ascii="Times New Roman" w:hAnsi="Times New Roman" w:cs="Times New Roman"/>
          <w:szCs w:val="22"/>
        </w:rPr>
        <w:t>2.1.6.1. Сформировать и направить Исполнителю акт приемки товаров, работ, услуг (ф. 0510452).</w:t>
      </w:r>
    </w:p>
    <w:p w14:paraId="6D9AF18C" w14:textId="77777777" w:rsidR="00E748EE" w:rsidRDefault="00C80CD4">
      <w:pPr>
        <w:spacing w:after="0" w:line="240" w:lineRule="auto"/>
        <w:ind w:firstLine="567"/>
        <w:jc w:val="both"/>
        <w:rPr>
          <w:rFonts w:ascii="Times New Roman" w:hAnsi="Times New Roman"/>
        </w:rPr>
      </w:pPr>
      <w:r>
        <w:rPr>
          <w:rFonts w:ascii="Times New Roman" w:hAnsi="Times New Roman"/>
        </w:rPr>
        <w:t xml:space="preserve">2.1.7. Оплатить Исполнителю оказанные услуги в размере и в сроки, предусмотренные Контрактом. </w:t>
      </w:r>
    </w:p>
    <w:p w14:paraId="6C3174CE" w14:textId="77777777" w:rsidR="00E748EE" w:rsidRDefault="00C80CD4">
      <w:pPr>
        <w:spacing w:after="0" w:line="240" w:lineRule="auto"/>
        <w:ind w:firstLine="567"/>
        <w:jc w:val="both"/>
        <w:rPr>
          <w:rFonts w:ascii="Times New Roman" w:hAnsi="Times New Roman"/>
        </w:rPr>
      </w:pPr>
      <w:r>
        <w:rPr>
          <w:rFonts w:ascii="Times New Roman" w:hAnsi="Times New Roman"/>
        </w:rPr>
        <w:t>2.1.8. Заказчик вправе требовать от Исполнителя надлежащего исполнения обязательств в соответствии с Контрактом.</w:t>
      </w:r>
    </w:p>
    <w:p w14:paraId="405AE0DF" w14:textId="77777777" w:rsidR="00E748EE" w:rsidRDefault="00C80CD4">
      <w:pPr>
        <w:spacing w:after="0" w:line="240" w:lineRule="auto"/>
        <w:ind w:firstLine="567"/>
        <w:jc w:val="both"/>
        <w:rPr>
          <w:rFonts w:ascii="Times New Roman" w:hAnsi="Times New Roman"/>
        </w:rPr>
      </w:pPr>
      <w:r>
        <w:rPr>
          <w:rFonts w:ascii="Times New Roman" w:hAnsi="Times New Roman"/>
        </w:rPr>
        <w:t>2.1.9.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7971A359" w14:textId="77777777" w:rsidR="00E748EE" w:rsidRDefault="00C80CD4">
      <w:pPr>
        <w:spacing w:after="0" w:line="240" w:lineRule="auto"/>
        <w:ind w:firstLine="567"/>
        <w:jc w:val="both"/>
        <w:rPr>
          <w:rFonts w:ascii="Times New Roman" w:hAnsi="Times New Roman"/>
        </w:rPr>
      </w:pPr>
      <w:r>
        <w:rPr>
          <w:rFonts w:ascii="Times New Roman" w:hAnsi="Times New Roman"/>
        </w:rPr>
        <w:t>2.1.10. Запрашивать информацию о ходе и состоянии исполнения обязательств по Контракту.</w:t>
      </w:r>
    </w:p>
    <w:p w14:paraId="17949375" w14:textId="77777777" w:rsidR="00E748EE" w:rsidRDefault="00C80CD4">
      <w:pPr>
        <w:spacing w:after="0" w:line="240" w:lineRule="auto"/>
        <w:ind w:firstLine="567"/>
        <w:jc w:val="both"/>
        <w:rPr>
          <w:rFonts w:ascii="Times New Roman" w:hAnsi="Times New Roman"/>
        </w:rPr>
      </w:pPr>
      <w:r>
        <w:rPr>
          <w:rFonts w:ascii="Times New Roman" w:hAnsi="Times New Roman"/>
        </w:rPr>
        <w:t>2.1.11. Для проверки представленных Исполнителем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39E9A860" w14:textId="77777777" w:rsidR="00E748EE" w:rsidRDefault="00C80CD4">
      <w:pPr>
        <w:widowControl w:val="0"/>
        <w:spacing w:after="0" w:line="240" w:lineRule="auto"/>
        <w:ind w:firstLine="567"/>
        <w:jc w:val="both"/>
        <w:rPr>
          <w:rFonts w:ascii="Times New Roman" w:eastAsia="Times New Roman" w:hAnsi="Times New Roman" w:cs="Times New Roman"/>
          <w:b/>
          <w:lang w:eastAsia="ru-RU"/>
        </w:rPr>
      </w:pPr>
      <w:r>
        <w:rPr>
          <w:rFonts w:ascii="Times New Roman" w:hAnsi="Times New Roman" w:cs="Times New Roman"/>
          <w:b/>
        </w:rPr>
        <w:t>2</w:t>
      </w:r>
      <w:r>
        <w:rPr>
          <w:rFonts w:ascii="Times New Roman" w:eastAsia="Times New Roman" w:hAnsi="Times New Roman" w:cs="Times New Roman"/>
          <w:b/>
          <w:lang w:eastAsia="ru-RU"/>
        </w:rPr>
        <w:t>.2. Права и обязанности Исполнителя:</w:t>
      </w:r>
    </w:p>
    <w:p w14:paraId="53ED3F8B" w14:textId="77777777" w:rsidR="00E748EE" w:rsidRDefault="00C80CD4">
      <w:pPr>
        <w:widowControl w:val="0"/>
        <w:spacing w:after="0" w:line="240" w:lineRule="auto"/>
        <w:ind w:firstLine="567"/>
        <w:jc w:val="both"/>
        <w:rPr>
          <w:rFonts w:ascii="Times New Roman" w:hAnsi="Times New Roman" w:cs="Times New Roman"/>
        </w:rPr>
      </w:pPr>
      <w:r>
        <w:rPr>
          <w:rFonts w:ascii="Times New Roman" w:hAnsi="Times New Roman" w:cs="Times New Roman"/>
        </w:rPr>
        <w:t xml:space="preserve">2.2.1. </w:t>
      </w:r>
      <w:r>
        <w:rPr>
          <w:rFonts w:ascii="Times New Roman" w:eastAsia="Times New Roman" w:hAnsi="Times New Roman" w:cs="Times New Roman"/>
          <w:lang w:eastAsia="ru-RU" w:bidi="ru-RU"/>
        </w:rPr>
        <w:t xml:space="preserve">Согласовать с Заказчиком </w:t>
      </w:r>
      <w:r>
        <w:rPr>
          <w:rFonts w:ascii="Times New Roman" w:eastAsia="Times New Roman" w:hAnsi="Times New Roman" w:cs="Times New Roman"/>
        </w:rPr>
        <w:t>график прохождения сотрудниками заказчика медицинского осмотра</w:t>
      </w:r>
      <w:r>
        <w:rPr>
          <w:rFonts w:ascii="Times New Roman" w:eastAsia="Times New Roman" w:hAnsi="Times New Roman" w:cs="Times New Roman"/>
          <w:lang w:eastAsia="ru-RU" w:bidi="ru-RU"/>
        </w:rPr>
        <w:t xml:space="preserve"> в соответствии с п.7.2. Контракта.</w:t>
      </w:r>
      <w:r>
        <w:rPr>
          <w:rFonts w:ascii="Times New Roman" w:hAnsi="Times New Roman" w:cs="Times New Roman"/>
        </w:rPr>
        <w:t xml:space="preserve"> </w:t>
      </w:r>
    </w:p>
    <w:p w14:paraId="4FAB9B13" w14:textId="77777777" w:rsidR="00E748EE" w:rsidRDefault="00C80CD4">
      <w:pPr>
        <w:widowControl w:val="0"/>
        <w:spacing w:after="0" w:line="240" w:lineRule="auto"/>
        <w:ind w:firstLine="567"/>
        <w:jc w:val="both"/>
        <w:rPr>
          <w:rFonts w:ascii="Times New Roman" w:hAnsi="Times New Roman" w:cs="Times New Roman"/>
        </w:rPr>
      </w:pPr>
      <w:r>
        <w:rPr>
          <w:rFonts w:ascii="Times New Roman" w:hAnsi="Times New Roman" w:cs="Times New Roman"/>
        </w:rPr>
        <w:t xml:space="preserve">Обеспечить принятие заявки на оказание услуг, направленной Заказчиком в порядке п.п.2.1.1 Контракта. </w:t>
      </w:r>
    </w:p>
    <w:p w14:paraId="0569111B" w14:textId="77777777" w:rsidR="00E748EE" w:rsidRDefault="00C80CD4">
      <w:pPr>
        <w:widowControl w:val="0"/>
        <w:spacing w:after="0" w:line="240" w:lineRule="auto"/>
        <w:ind w:firstLine="567"/>
        <w:jc w:val="both"/>
        <w:rPr>
          <w:rFonts w:ascii="Times New Roman" w:hAnsi="Times New Roman" w:cs="Times New Roman"/>
          <w:color w:val="000000"/>
        </w:rPr>
      </w:pPr>
      <w:r>
        <w:rPr>
          <w:rFonts w:ascii="Times New Roman" w:hAnsi="Times New Roman" w:cs="Times New Roman"/>
          <w:color w:val="000000"/>
        </w:rPr>
        <w:lastRenderedPageBreak/>
        <w:t xml:space="preserve">2.2.2. Осуществить оказание услуг, указанных в пункте 1.1 Контракта в сроки, предусмотренные Контрактом. </w:t>
      </w:r>
    </w:p>
    <w:p w14:paraId="2AC1ED2F" w14:textId="77777777" w:rsidR="00E748EE" w:rsidRDefault="00C80CD4">
      <w:pPr>
        <w:widowControl w:val="0"/>
        <w:spacing w:after="0" w:line="240" w:lineRule="auto"/>
        <w:ind w:firstLine="567"/>
        <w:jc w:val="both"/>
        <w:rPr>
          <w:rFonts w:ascii="Times New Roman" w:hAnsi="Times New Roman" w:cs="Times New Roman"/>
          <w:color w:val="000000"/>
        </w:rPr>
      </w:pPr>
      <w:r>
        <w:rPr>
          <w:rFonts w:ascii="Times New Roman" w:hAnsi="Times New Roman" w:cs="Times New Roman"/>
          <w:color w:val="000000"/>
        </w:rPr>
        <w:t xml:space="preserve">2.2.3. Надлежащим образом исполнять обязанности Исполнителя по Контракту. </w:t>
      </w:r>
    </w:p>
    <w:p w14:paraId="6CB4FCA3" w14:textId="77777777" w:rsidR="00E748EE" w:rsidRDefault="00C80CD4">
      <w:pPr>
        <w:widowControl w:val="0"/>
        <w:spacing w:after="0" w:line="240" w:lineRule="auto"/>
        <w:ind w:firstLine="567"/>
        <w:jc w:val="both"/>
        <w:rPr>
          <w:rFonts w:ascii="Times New Roman" w:hAnsi="Times New Roman" w:cs="Times New Roman"/>
          <w:color w:val="000000"/>
        </w:rPr>
      </w:pPr>
      <w:r>
        <w:rPr>
          <w:rFonts w:ascii="Times New Roman" w:hAnsi="Times New Roman" w:cs="Times New Roman"/>
          <w:color w:val="000000"/>
        </w:rPr>
        <w:t xml:space="preserve">2.2.4. Исполнять полученные в ходе оказания услуг указания Заказчика, если такие указания не противоречат условиям Контракта. </w:t>
      </w:r>
    </w:p>
    <w:p w14:paraId="764CEDE0" w14:textId="77777777" w:rsidR="00E748EE" w:rsidRDefault="00C80CD4">
      <w:pPr>
        <w:widowControl w:val="0"/>
        <w:spacing w:after="0" w:line="240" w:lineRule="auto"/>
        <w:ind w:firstLine="567"/>
        <w:jc w:val="both"/>
        <w:rPr>
          <w:rFonts w:ascii="Times New Roman" w:hAnsi="Times New Roman" w:cs="Times New Roman"/>
          <w:color w:val="000000"/>
        </w:rPr>
      </w:pPr>
      <w:r>
        <w:rPr>
          <w:rFonts w:ascii="Times New Roman" w:hAnsi="Times New Roman" w:cs="Times New Roman"/>
          <w:color w:val="000000"/>
        </w:rPr>
        <w:t xml:space="preserve">2.2.5. При оказании услуг соблюдать требования действующего законодательства РФ в сфере оказания услуг, являющихся предметом Контракта. </w:t>
      </w:r>
    </w:p>
    <w:p w14:paraId="004EA38A" w14:textId="77777777" w:rsidR="00E748EE" w:rsidRDefault="00C80CD4">
      <w:pPr>
        <w:widowControl w:val="0"/>
        <w:spacing w:after="0" w:line="240" w:lineRule="auto"/>
        <w:ind w:firstLine="567"/>
        <w:jc w:val="both"/>
        <w:rPr>
          <w:rFonts w:ascii="Times New Roman" w:eastAsia="Times New Roman" w:hAnsi="Times New Roman" w:cs="Times New Roman"/>
          <w:highlight w:val="yellow"/>
          <w:lang w:eastAsia="ru-RU"/>
        </w:rPr>
      </w:pPr>
      <w:r>
        <w:rPr>
          <w:rFonts w:ascii="Times New Roman" w:eastAsia="Calibri" w:hAnsi="Times New Roman" w:cs="Times New Roman"/>
          <w:lang w:eastAsia="ru-RU"/>
        </w:rPr>
        <w:t>2.2.6. Своевременно, качественно оказать услуги в соответствии с требованиями, предусмотренными Техническим заданием (Приложение № 2 к Контракту), которое является неотъемлемой частью Контракта.</w:t>
      </w:r>
    </w:p>
    <w:p w14:paraId="63E48DAB" w14:textId="77777777" w:rsidR="00E748EE" w:rsidRDefault="00C80CD4">
      <w:pPr>
        <w:widowControl w:val="0"/>
        <w:spacing w:after="0" w:line="240" w:lineRule="auto"/>
        <w:ind w:firstLine="567"/>
        <w:jc w:val="both"/>
        <w:rPr>
          <w:rFonts w:ascii="Times New Roman" w:hAnsi="Times New Roman" w:cs="Times New Roman"/>
        </w:rPr>
      </w:pPr>
      <w:r>
        <w:rPr>
          <w:rFonts w:ascii="Times New Roman" w:hAnsi="Times New Roman" w:cs="Times New Roman"/>
          <w:color w:val="000000"/>
        </w:rPr>
        <w:t xml:space="preserve">2.2.7. </w:t>
      </w:r>
      <w:r>
        <w:rPr>
          <w:rFonts w:ascii="Times New Roman" w:hAnsi="Times New Roman" w:cs="Times New Roman"/>
        </w:rPr>
        <w:t xml:space="preserve">Соблюдать конфиденциальность в отношении всей информации, ставшей известной Исполнителю в связи с исполнением обязательств по Контракту. Перед началом оказания услуг подписать соглашение о неразглашении данных, содержащихся в документах Заказчика. </w:t>
      </w:r>
    </w:p>
    <w:p w14:paraId="521BBD3A" w14:textId="77777777" w:rsidR="00E748EE" w:rsidRDefault="00C80CD4">
      <w:pPr>
        <w:widowControl w:val="0"/>
        <w:spacing w:after="0" w:line="240" w:lineRule="auto"/>
        <w:ind w:firstLine="567"/>
        <w:jc w:val="both"/>
        <w:rPr>
          <w:rFonts w:ascii="Times New Roman" w:eastAsia="Times New Roman" w:hAnsi="Times New Roman" w:cs="Times New Roman"/>
          <w:bCs/>
          <w:lang w:eastAsia="ru-RU"/>
        </w:rPr>
      </w:pPr>
      <w:r>
        <w:rPr>
          <w:rFonts w:ascii="Times New Roman" w:eastAsia="Times New Roman" w:hAnsi="Times New Roman" w:cs="Times New Roman"/>
          <w:lang w:eastAsia="ru-RU"/>
        </w:rPr>
        <w:t xml:space="preserve">2.2.8. В ходе оказания услуг используются расходные материалы Исполнителя, в том числе оборудование Исполнителя. Стоимость расходных материалов входит в стоимость тех видов услуг, в которых они используются. </w:t>
      </w:r>
    </w:p>
    <w:p w14:paraId="0D3735B6" w14:textId="77777777" w:rsidR="00E748EE" w:rsidRDefault="00C80CD4">
      <w:pPr>
        <w:widowControl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2.2.9.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1A144037" w14:textId="77777777" w:rsidR="00E748EE" w:rsidRDefault="00C80CD4">
      <w:pPr>
        <w:widowControl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2.2.10. Представлять по запросу Заказчика в сроки, указанные в таком запросе, информацию о ходе исполнения обязательств по Контракту.</w:t>
      </w:r>
    </w:p>
    <w:p w14:paraId="15F04132" w14:textId="77777777" w:rsidR="00E748EE" w:rsidRDefault="00C80CD4">
      <w:pPr>
        <w:widowControl w:val="0"/>
        <w:spacing w:after="0" w:line="240" w:lineRule="auto"/>
        <w:ind w:firstLine="567"/>
        <w:jc w:val="both"/>
        <w:rPr>
          <w:rFonts w:ascii="Times New Roman" w:hAnsi="Times New Roman" w:cs="Times New Roman"/>
        </w:rPr>
      </w:pPr>
      <w:r>
        <w:rPr>
          <w:rFonts w:ascii="Times New Roman" w:eastAsia="Times New Roman" w:hAnsi="Times New Roman" w:cs="Times New Roman"/>
          <w:lang w:eastAsia="ru-RU"/>
        </w:rPr>
        <w:t xml:space="preserve">2.2.11. </w:t>
      </w:r>
      <w:r>
        <w:rPr>
          <w:rFonts w:ascii="Times New Roman" w:hAnsi="Times New Roman" w:cs="Times New Roman"/>
          <w:lang w:eastAsia="ru-RU"/>
        </w:rPr>
        <w:t>В срок, предусмотренный п.4.6 Контракта, предоставить Заказчику акт об оказании услуг, счет, (счет-фактуру при наличии).</w:t>
      </w:r>
    </w:p>
    <w:p w14:paraId="3D01CC05" w14:textId="77777777" w:rsidR="00E748EE" w:rsidRDefault="00C80CD4">
      <w:pPr>
        <w:widowControl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2.2.12. Исполнитель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08FC9FC8" w14:textId="77777777" w:rsidR="00E748EE" w:rsidRDefault="00C80CD4">
      <w:pPr>
        <w:pStyle w:val="af3"/>
        <w:widowControl w:val="0"/>
        <w:ind w:left="0" w:firstLine="567"/>
        <w:jc w:val="both"/>
        <w:rPr>
          <w:sz w:val="22"/>
          <w:szCs w:val="22"/>
        </w:rPr>
      </w:pPr>
      <w:r>
        <w:rPr>
          <w:sz w:val="22"/>
          <w:szCs w:val="22"/>
        </w:rPr>
        <w:t xml:space="preserve">2.2.13. Подписать </w:t>
      </w:r>
      <w:r>
        <w:t>акт приемки товаров, работ, услуг (ф. 0510452), напрвленный Заказчиком.</w:t>
      </w:r>
    </w:p>
    <w:p w14:paraId="5E8A6577" w14:textId="77777777" w:rsidR="00E748EE" w:rsidRDefault="00C80CD4">
      <w:pPr>
        <w:pStyle w:val="af3"/>
        <w:widowControl w:val="0"/>
        <w:ind w:left="0" w:firstLine="567"/>
        <w:jc w:val="both"/>
        <w:rPr>
          <w:sz w:val="22"/>
          <w:szCs w:val="22"/>
        </w:rPr>
      </w:pPr>
      <w:r>
        <w:rPr>
          <w:sz w:val="22"/>
          <w:szCs w:val="22"/>
        </w:rPr>
        <w:t>2.2.14Исполнитель вправе требовать подписания документов об исполнении им обязательств по Контракту от Заказчика.</w:t>
      </w:r>
    </w:p>
    <w:p w14:paraId="7E636DB4" w14:textId="77777777" w:rsidR="00E748EE" w:rsidRDefault="00C80CD4">
      <w:pPr>
        <w:pStyle w:val="af3"/>
        <w:widowControl w:val="0"/>
        <w:ind w:left="0" w:firstLine="567"/>
        <w:jc w:val="both"/>
        <w:rPr>
          <w:sz w:val="22"/>
          <w:szCs w:val="22"/>
        </w:rPr>
      </w:pPr>
      <w:r>
        <w:rPr>
          <w:sz w:val="22"/>
          <w:szCs w:val="22"/>
        </w:rPr>
        <w:t>2.2.15. Исполнитель вправе требовать оплаты по Контракту в случае надлежащего исполнения своих обязательств по Контракту.</w:t>
      </w:r>
    </w:p>
    <w:p w14:paraId="47748CAC" w14:textId="77777777" w:rsidR="00E748EE" w:rsidRDefault="00C80CD4">
      <w:pPr>
        <w:widowControl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2.2.16. Выполнять иные обязанности, предусмотренные действующим законодательством Российской Федерации и Контрактом.</w:t>
      </w:r>
    </w:p>
    <w:p w14:paraId="5D458D1B" w14:textId="77777777" w:rsidR="00E748EE" w:rsidRDefault="00C80CD4">
      <w:pPr>
        <w:widowControl w:val="0"/>
        <w:spacing w:after="0" w:line="240" w:lineRule="auto"/>
        <w:ind w:firstLine="567"/>
        <w:jc w:val="both"/>
        <w:rPr>
          <w:rFonts w:ascii="Times New Roman" w:eastAsia="Times New Roman" w:hAnsi="Times New Roman" w:cs="Times New Roman"/>
          <w:iCs/>
          <w:color w:val="0070C0"/>
          <w:lang w:eastAsia="ru-RU" w:bidi="ru-RU"/>
        </w:rPr>
      </w:pPr>
      <w:r>
        <w:rPr>
          <w:rFonts w:ascii="Times New Roman" w:eastAsia="Times New Roman" w:hAnsi="Times New Roman" w:cs="Times New Roman"/>
          <w:lang w:eastAsia="ru-RU"/>
        </w:rPr>
        <w:t xml:space="preserve">2.2.17. </w:t>
      </w:r>
      <w:r>
        <w:rPr>
          <w:rFonts w:ascii="Times New Roman" w:eastAsia="Times New Roman" w:hAnsi="Times New Roman" w:cs="Times New Roman"/>
          <w:color w:val="0070C0"/>
          <w:lang w:eastAsia="ru-RU" w:bidi="ru-RU"/>
        </w:rPr>
        <w:t xml:space="preserve">Исполнитель должен иметь действующую лицензию </w:t>
      </w:r>
      <w:r>
        <w:rPr>
          <w:rFonts w:ascii="Times New Roman" w:eastAsia="Times New Roman" w:hAnsi="Times New Roman" w:cs="Times New Roman"/>
          <w:iCs/>
          <w:color w:val="0070C0"/>
          <w:lang w:eastAsia="ru-RU" w:bidi="ru-RU"/>
        </w:rPr>
        <w:t>на медицинскую деятельность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в соответствии с подпунктом 46 части 1 статьи 12 Федерального закона от 04.05.2011 № 99-ФЗ «О лицензировании отдельных видов деятельности», дающей право на проведение медицинских осмотров (предварительных, периодических), а также на экспертизу профессиональной пригодности в соответствии с действующими нормативными актами.</w:t>
      </w:r>
    </w:p>
    <w:p w14:paraId="504330DB" w14:textId="77777777" w:rsidR="00E748EE" w:rsidRDefault="00C80CD4">
      <w:pPr>
        <w:spacing w:after="0" w:line="240" w:lineRule="auto"/>
        <w:ind w:firstLine="567"/>
        <w:jc w:val="both"/>
        <w:rPr>
          <w:rFonts w:ascii="Times New Roman" w:hAnsi="Times New Roman" w:cs="Times New Roman"/>
        </w:rPr>
      </w:pPr>
      <w:r>
        <w:rPr>
          <w:rFonts w:ascii="Times New Roman" w:eastAsia="Times New Roman" w:hAnsi="Times New Roman" w:cs="Times New Roman"/>
          <w:iCs/>
          <w:color w:val="0070C0"/>
          <w:lang w:eastAsia="ru-RU" w:bidi="ru-RU"/>
        </w:rPr>
        <w:t>Требование установлено в соответствии с Постановлением Правительства РФ от 01.06.2021г №852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w:t>
      </w:r>
      <w:r>
        <w:rPr>
          <w:rFonts w:ascii="Times New Roman" w:hAnsi="Times New Roman" w:cs="Times New Roman"/>
          <w:iCs/>
          <w:color w:val="0070C0"/>
        </w:rPr>
        <w:t xml:space="preserve"> и признании утратившими силу некоторых актов Правительства РФ»</w:t>
      </w:r>
      <w:r>
        <w:rPr>
          <w:rFonts w:ascii="Times New Roman" w:hAnsi="Times New Roman" w:cs="Times New Roman"/>
        </w:rPr>
        <w:t xml:space="preserve"> </w:t>
      </w:r>
      <w:r>
        <w:rPr>
          <w:rFonts w:ascii="Times New Roman" w:hAnsi="Times New Roman" w:cs="Times New Roman"/>
          <w:iCs/>
          <w:color w:val="0070C0"/>
        </w:rPr>
        <w:t>(вместе с «Положением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w:t>
      </w:r>
    </w:p>
    <w:p w14:paraId="3CB6188D" w14:textId="77777777" w:rsidR="00E748EE" w:rsidRDefault="00C80CD4">
      <w:pPr>
        <w:widowControl w:val="0"/>
        <w:spacing w:after="0" w:line="240" w:lineRule="auto"/>
        <w:ind w:firstLine="567"/>
        <w:jc w:val="both"/>
        <w:rPr>
          <w:rFonts w:ascii="Times New Roman" w:hAnsi="Times New Roman" w:cs="Times New Roman"/>
        </w:rPr>
      </w:pPr>
      <w:r>
        <w:rPr>
          <w:rFonts w:ascii="Times New Roman" w:hAnsi="Times New Roman" w:cs="Times New Roman"/>
          <w:lang w:eastAsia="ar-SA"/>
        </w:rPr>
        <w:t>В случае окончания срока действия лицензии на период оказания услуг, исполнитель обязан продлить срок действия лицензии</w:t>
      </w:r>
      <w:r>
        <w:rPr>
          <w:rFonts w:ascii="Times New Roman" w:hAnsi="Times New Roman" w:cs="Times New Roman"/>
        </w:rPr>
        <w:t>.</w:t>
      </w:r>
    </w:p>
    <w:p w14:paraId="30D8AEA4" w14:textId="77777777" w:rsidR="00E748EE" w:rsidRDefault="00E748EE">
      <w:pPr>
        <w:widowControl w:val="0"/>
        <w:spacing w:after="0" w:line="240" w:lineRule="auto"/>
        <w:ind w:firstLine="567"/>
        <w:jc w:val="both"/>
        <w:rPr>
          <w:rFonts w:ascii="Times New Roman" w:hAnsi="Times New Roman" w:cs="Times New Roman"/>
        </w:rPr>
      </w:pPr>
    </w:p>
    <w:p w14:paraId="03B0A61E" w14:textId="77777777" w:rsidR="00E748EE" w:rsidRDefault="00C80CD4">
      <w:pPr>
        <w:widowControl w:val="0"/>
        <w:tabs>
          <w:tab w:val="left" w:pos="3185"/>
        </w:tabs>
        <w:spacing w:after="0" w:line="240" w:lineRule="auto"/>
        <w:ind w:firstLine="567"/>
        <w:jc w:val="center"/>
        <w:rPr>
          <w:rFonts w:ascii="Times New Roman" w:hAnsi="Times New Roman" w:cs="Times New Roman"/>
          <w:b/>
        </w:rPr>
      </w:pPr>
      <w:r>
        <w:rPr>
          <w:rFonts w:ascii="Times New Roman" w:hAnsi="Times New Roman" w:cs="Times New Roman"/>
          <w:b/>
        </w:rPr>
        <w:t xml:space="preserve">3. ЦЕНА КОНТРАКТА И ПОРЯДОК РАСЧЕТОВ. </w:t>
      </w:r>
    </w:p>
    <w:p w14:paraId="2AE18CE4" w14:textId="77777777" w:rsidR="00E748EE" w:rsidRDefault="00C80CD4">
      <w:pPr>
        <w:spacing w:after="0" w:line="240" w:lineRule="auto"/>
        <w:ind w:firstLine="567"/>
        <w:rPr>
          <w:rFonts w:ascii="Times New Roman" w:hAnsi="Times New Roman" w:cs="Times New Roman"/>
        </w:rPr>
      </w:pPr>
      <w:r>
        <w:rPr>
          <w:rFonts w:ascii="Times New Roman" w:hAnsi="Times New Roman" w:cs="Times New Roman"/>
        </w:rPr>
        <w:t>3.1. Общая цена Контракта составляет ______ рублей _____копеек (_____________________________), НДС __________/НДС не облагается, в соответствии с приложением №1 к Контракту.</w:t>
      </w:r>
    </w:p>
    <w:p w14:paraId="29E6BEF3" w14:textId="77777777" w:rsidR="00E748EE" w:rsidRDefault="00C80CD4">
      <w:pPr>
        <w:widowControl w:val="0"/>
        <w:autoSpaceDE w:val="0"/>
        <w:autoSpaceDN w:val="0"/>
        <w:adjustRightInd w:val="0"/>
        <w:spacing w:after="0" w:line="240" w:lineRule="auto"/>
        <w:ind w:firstLine="567"/>
        <w:jc w:val="both"/>
        <w:rPr>
          <w:rFonts w:ascii="Times New Roman" w:hAnsi="Times New Roman" w:cs="Times New Roman"/>
          <w:bCs/>
        </w:rPr>
      </w:pPr>
      <w:r>
        <w:rPr>
          <w:rFonts w:ascii="Times New Roman" w:hAnsi="Times New Roman" w:cs="Times New Roman"/>
        </w:rPr>
        <w:t>3</w:t>
      </w:r>
      <w:r>
        <w:rPr>
          <w:rFonts w:ascii="Times New Roman" w:eastAsia="Times New Roman" w:hAnsi="Times New Roman" w:cs="Times New Roman"/>
          <w:lang w:eastAsia="ru-RU"/>
        </w:rPr>
        <w:t xml:space="preserve">.2. </w:t>
      </w:r>
      <w:r>
        <w:rPr>
          <w:rFonts w:ascii="Times New Roman" w:hAnsi="Times New Roman" w:cs="Times New Roman"/>
          <w:bCs/>
        </w:rPr>
        <w:t>Цена Контракта является твердой и определяется на весь срок исполнения Контракта.</w:t>
      </w:r>
    </w:p>
    <w:p w14:paraId="14384BFE" w14:textId="7148404F" w:rsidR="00E748EE" w:rsidRDefault="00C80CD4">
      <w:pPr>
        <w:widowControl w:val="0"/>
        <w:autoSpaceDE w:val="0"/>
        <w:autoSpaceDN w:val="0"/>
        <w:adjustRightInd w:val="0"/>
        <w:spacing w:after="0" w:line="240" w:lineRule="auto"/>
        <w:ind w:firstLine="567"/>
        <w:jc w:val="both"/>
        <w:rPr>
          <w:rFonts w:ascii="Times New Roman" w:hAnsi="Times New Roman" w:cs="Times New Roman"/>
          <w:bCs/>
        </w:rPr>
      </w:pPr>
      <w:r>
        <w:rPr>
          <w:rFonts w:ascii="Times New Roman" w:hAnsi="Times New Roman" w:cs="Times New Roman"/>
        </w:rPr>
        <w:t>3</w:t>
      </w:r>
      <w:r>
        <w:rPr>
          <w:rFonts w:ascii="Times New Roman" w:eastAsia="Times New Roman" w:hAnsi="Times New Roman" w:cs="Times New Roman"/>
          <w:lang w:eastAsia="ru-RU"/>
        </w:rPr>
        <w:t xml:space="preserve">.3. </w:t>
      </w:r>
      <w:r>
        <w:rPr>
          <w:rFonts w:ascii="Times New Roman" w:hAnsi="Times New Roman" w:cs="Times New Roman"/>
          <w:bCs/>
        </w:rPr>
        <w:t xml:space="preserve">Изменение существенных условий Контракта в ходе его исполнения допускается исключительно в случаях, предусмотренных </w:t>
      </w:r>
      <w:r w:rsidR="00774D34" w:rsidRPr="00774D34">
        <w:rPr>
          <w:rFonts w:ascii="Times New Roman" w:hAnsi="Times New Roman" w:cs="Times New Roman"/>
          <w:bCs/>
        </w:rPr>
        <w:t>Федеральн</w:t>
      </w:r>
      <w:r w:rsidR="00774D34">
        <w:rPr>
          <w:rFonts w:ascii="Times New Roman" w:hAnsi="Times New Roman" w:cs="Times New Roman"/>
          <w:bCs/>
        </w:rPr>
        <w:t>ым</w:t>
      </w:r>
      <w:r w:rsidR="00774D34" w:rsidRPr="00774D34">
        <w:rPr>
          <w:rFonts w:ascii="Times New Roman" w:hAnsi="Times New Roman" w:cs="Times New Roman"/>
          <w:bCs/>
        </w:rPr>
        <w:t xml:space="preserve"> закон</w:t>
      </w:r>
      <w:r w:rsidR="00774D34">
        <w:rPr>
          <w:rFonts w:ascii="Times New Roman" w:hAnsi="Times New Roman" w:cs="Times New Roman"/>
          <w:bCs/>
        </w:rPr>
        <w:t>ом</w:t>
      </w:r>
      <w:r w:rsidR="00774D34" w:rsidRPr="00774D34">
        <w:rPr>
          <w:rFonts w:ascii="Times New Roman" w:hAnsi="Times New Roman" w:cs="Times New Roman"/>
          <w:bCs/>
        </w:rPr>
        <w:t xml:space="preserve"> от 05.04.2013 г. № 44-ФЗ «О контрактной системе в сфере закупок товаров, работ, услуг для обеспечения государственных и муниципальных нужд»</w:t>
      </w:r>
      <w:r w:rsidR="00774D34">
        <w:rPr>
          <w:rFonts w:ascii="Times New Roman" w:hAnsi="Times New Roman" w:cs="Times New Roman"/>
          <w:bCs/>
        </w:rPr>
        <w:t xml:space="preserve"> (далее -Зак</w:t>
      </w:r>
      <w:r w:rsidR="00A10BEC">
        <w:rPr>
          <w:rFonts w:ascii="Times New Roman" w:hAnsi="Times New Roman" w:cs="Times New Roman"/>
          <w:bCs/>
        </w:rPr>
        <w:t>о</w:t>
      </w:r>
      <w:r w:rsidR="00774D34">
        <w:rPr>
          <w:rFonts w:ascii="Times New Roman" w:hAnsi="Times New Roman" w:cs="Times New Roman"/>
          <w:bCs/>
        </w:rPr>
        <w:t>н)</w:t>
      </w:r>
      <w:r>
        <w:rPr>
          <w:rFonts w:ascii="Times New Roman" w:hAnsi="Times New Roman" w:cs="Times New Roman"/>
          <w:bCs/>
        </w:rPr>
        <w:t>.</w:t>
      </w:r>
    </w:p>
    <w:p w14:paraId="4EC80F56" w14:textId="77777777" w:rsidR="00E748EE" w:rsidRDefault="00C80CD4">
      <w:pPr>
        <w:widowControl w:val="0"/>
        <w:autoSpaceDE w:val="0"/>
        <w:autoSpaceDN w:val="0"/>
        <w:adjustRightInd w:val="0"/>
        <w:spacing w:after="0" w:line="240" w:lineRule="auto"/>
        <w:ind w:firstLine="567"/>
        <w:jc w:val="both"/>
        <w:rPr>
          <w:rFonts w:ascii="Times New Roman" w:eastAsia="Times New Roman" w:hAnsi="Times New Roman" w:cs="Times New Roman"/>
          <w:color w:val="000000"/>
          <w:lang w:eastAsia="ru-RU"/>
        </w:rPr>
      </w:pPr>
      <w:r>
        <w:rPr>
          <w:rFonts w:ascii="Times New Roman" w:hAnsi="Times New Roman" w:cs="Times New Roman"/>
        </w:rPr>
        <w:t>3</w:t>
      </w:r>
      <w:r>
        <w:rPr>
          <w:rFonts w:ascii="Times New Roman" w:eastAsia="Times New Roman" w:hAnsi="Times New Roman" w:cs="Times New Roman"/>
          <w:lang w:eastAsia="ru-RU"/>
        </w:rPr>
        <w:t xml:space="preserve">.4. </w:t>
      </w:r>
      <w:r>
        <w:rPr>
          <w:rFonts w:ascii="Times New Roman" w:eastAsia="Times New Roman" w:hAnsi="Times New Roman" w:cs="Times New Roman"/>
          <w:color w:val="000000"/>
          <w:lang w:eastAsia="ru-RU"/>
        </w:rPr>
        <w:t>Цена Контракта может быть снижена по соглашению Сторон без изменения предусмотренных Контрактом объема услуг и иных условий Контракта в соответствии с действующим законодательством Российской Федерации.</w:t>
      </w:r>
    </w:p>
    <w:p w14:paraId="6C013BB1" w14:textId="77777777" w:rsidR="00E748EE" w:rsidRDefault="00C80CD4">
      <w:pPr>
        <w:widowControl w:val="0"/>
        <w:tabs>
          <w:tab w:val="left" w:pos="709"/>
          <w:tab w:val="left" w:pos="851"/>
        </w:tabs>
        <w:autoSpaceDE w:val="0"/>
        <w:autoSpaceDN w:val="0"/>
        <w:adjustRightInd w:val="0"/>
        <w:spacing w:after="0" w:line="240" w:lineRule="auto"/>
        <w:ind w:firstLine="567"/>
        <w:jc w:val="both"/>
        <w:rPr>
          <w:rFonts w:ascii="Times New Roman" w:eastAsia="Times New Roman" w:hAnsi="Times New Roman" w:cs="Times New Roman"/>
          <w:iCs/>
          <w:lang w:eastAsia="ru-RU"/>
        </w:rPr>
      </w:pPr>
      <w:r>
        <w:rPr>
          <w:rFonts w:ascii="Times New Roman" w:hAnsi="Times New Roman" w:cs="Times New Roman"/>
        </w:rPr>
        <w:t>3</w:t>
      </w:r>
      <w:r>
        <w:rPr>
          <w:rFonts w:ascii="Times New Roman" w:eastAsia="Times New Roman" w:hAnsi="Times New Roman" w:cs="Times New Roman"/>
          <w:lang w:eastAsia="ru-RU"/>
        </w:rPr>
        <w:t xml:space="preserve">.5. </w:t>
      </w:r>
      <w:r>
        <w:rPr>
          <w:rFonts w:ascii="Times New Roman" w:eastAsia="Times New Roman" w:hAnsi="Times New Roman" w:cs="Times New Roman"/>
          <w:iCs/>
          <w:lang w:eastAsia="ru-RU"/>
        </w:rPr>
        <w:t xml:space="preserve">Ценой Контракта учтены все расходы по оказанию услуг, в том числе </w:t>
      </w:r>
      <w:r>
        <w:rPr>
          <w:rFonts w:ascii="Times New Roman" w:eastAsia="Times New Roman" w:hAnsi="Times New Roman" w:cs="Times New Roman"/>
          <w:color w:val="000000"/>
          <w:lang w:eastAsia="ru-RU"/>
        </w:rPr>
        <w:t xml:space="preserve">расходы на: расходные материалы, </w:t>
      </w:r>
      <w:r>
        <w:rPr>
          <w:rFonts w:ascii="Times New Roman" w:hAnsi="Times New Roman" w:cs="Times New Roman"/>
        </w:rPr>
        <w:t>страхование, уплату налогов, пошлин, сборов и других обязательных платежей</w:t>
      </w:r>
      <w:r>
        <w:rPr>
          <w:rFonts w:ascii="Times New Roman" w:eastAsia="Times New Roman" w:hAnsi="Times New Roman" w:cs="Times New Roman"/>
          <w:color w:val="000000"/>
          <w:lang w:eastAsia="ru-RU"/>
        </w:rPr>
        <w:t>.</w:t>
      </w:r>
    </w:p>
    <w:p w14:paraId="065BF342" w14:textId="77777777" w:rsidR="00E748EE" w:rsidRDefault="00C80CD4">
      <w:pPr>
        <w:widowControl w:val="0"/>
        <w:spacing w:after="0" w:line="240" w:lineRule="auto"/>
        <w:ind w:firstLine="567"/>
        <w:jc w:val="both"/>
        <w:rPr>
          <w:rFonts w:ascii="Times New Roman" w:eastAsia="Times New Roman" w:hAnsi="Times New Roman" w:cs="Times New Roman"/>
          <w:lang w:eastAsia="ru-RU"/>
        </w:rPr>
      </w:pPr>
      <w:r>
        <w:rPr>
          <w:rFonts w:ascii="Times New Roman" w:hAnsi="Times New Roman" w:cs="Times New Roman"/>
        </w:rPr>
        <w:lastRenderedPageBreak/>
        <w:t>3</w:t>
      </w:r>
      <w:r>
        <w:rPr>
          <w:rFonts w:ascii="Times New Roman" w:eastAsia="Times New Roman" w:hAnsi="Times New Roman" w:cs="Times New Roman"/>
          <w:lang w:eastAsia="ru-RU"/>
        </w:rPr>
        <w:t>.6.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08FEB7E" w14:textId="77777777" w:rsidR="00E748EE" w:rsidRDefault="00C80CD4">
      <w:pPr>
        <w:widowControl w:val="0"/>
        <w:spacing w:after="0" w:line="240" w:lineRule="auto"/>
        <w:ind w:firstLine="567"/>
        <w:jc w:val="both"/>
        <w:rPr>
          <w:rFonts w:ascii="Times New Roman" w:eastAsia="Times New Roman" w:hAnsi="Times New Roman" w:cs="Times New Roman"/>
          <w:lang w:eastAsia="ru-RU"/>
        </w:rPr>
      </w:pPr>
      <w:r>
        <w:rPr>
          <w:rFonts w:ascii="Times New Roman" w:hAnsi="Times New Roman" w:cs="Times New Roman"/>
        </w:rPr>
        <w:t>3</w:t>
      </w:r>
      <w:r>
        <w:rPr>
          <w:rFonts w:ascii="Times New Roman" w:eastAsia="Times New Roman" w:hAnsi="Times New Roman" w:cs="Times New Roman"/>
          <w:lang w:eastAsia="ru-RU"/>
        </w:rPr>
        <w:t xml:space="preserve">.7. Авансирование Контрактом не предусмотрено. Оплата производится по факту оказанных услуг, на основании акта об оказании услуг, счета, счета-фактуры (при наличии) в течение </w:t>
      </w:r>
      <w:r w:rsidRPr="00A13FCF">
        <w:rPr>
          <w:rFonts w:ascii="Times New Roman" w:eastAsia="Times New Roman" w:hAnsi="Times New Roman" w:cs="Times New Roman"/>
          <w:lang w:eastAsia="ru-RU"/>
        </w:rPr>
        <w:t>10</w:t>
      </w:r>
      <w:r>
        <w:rPr>
          <w:rFonts w:ascii="Times New Roman" w:eastAsia="Times New Roman" w:hAnsi="Times New Roman" w:cs="Times New Roman"/>
          <w:lang w:eastAsia="ru-RU"/>
        </w:rPr>
        <w:t xml:space="preserve"> рабочих дней с даты подписания Заказчиком акта об оказании услуг.</w:t>
      </w:r>
    </w:p>
    <w:p w14:paraId="7C4A034E" w14:textId="77777777" w:rsidR="00E748EE" w:rsidRDefault="00C80CD4">
      <w:pPr>
        <w:widowControl w:val="0"/>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lang w:eastAsia="ru-RU"/>
        </w:rPr>
        <w:t>3.8. Оплата по Контракту осуществляется по безналичному расчету с лицевого счета Заказчика</w:t>
      </w:r>
      <w:r>
        <w:rPr>
          <w:rFonts w:ascii="Times New Roman" w:eastAsia="Times New Roman" w:hAnsi="Times New Roman" w:cs="Times New Roman"/>
          <w:color w:val="000000"/>
          <w:lang w:eastAsia="ru-RU"/>
        </w:rPr>
        <w:t xml:space="preserve"> путем перечисления денежных средств на расчетный счет Исполнителя.</w:t>
      </w:r>
    </w:p>
    <w:p w14:paraId="3E6DD2EE" w14:textId="77777777" w:rsidR="00E748EE" w:rsidRDefault="00C80CD4">
      <w:pPr>
        <w:widowControl w:val="0"/>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3.9. Валютой, используемой для расчетов с Исполнителем, является российский рубль.</w:t>
      </w:r>
    </w:p>
    <w:p w14:paraId="1641B73A" w14:textId="61058DA6" w:rsidR="00E748EE" w:rsidRDefault="00C80CD4">
      <w:pPr>
        <w:widowControl w:val="0"/>
        <w:spacing w:after="0" w:line="240" w:lineRule="auto"/>
        <w:ind w:firstLine="567"/>
        <w:jc w:val="both"/>
        <w:rPr>
          <w:rFonts w:ascii="Times New Roman" w:eastAsia="Times New Roman" w:hAnsi="Times New Roman" w:cs="Times New Roman"/>
          <w:color w:val="000000"/>
          <w:lang w:eastAsia="ru-RU"/>
        </w:rPr>
      </w:pPr>
      <w:r>
        <w:rPr>
          <w:rFonts w:ascii="Times New Roman" w:hAnsi="Times New Roman" w:cs="Times New Roman"/>
          <w:color w:val="000000"/>
        </w:rPr>
        <w:t>3</w:t>
      </w:r>
      <w:r>
        <w:rPr>
          <w:rFonts w:ascii="Times New Roman" w:eastAsia="Times New Roman" w:hAnsi="Times New Roman" w:cs="Times New Roman"/>
          <w:color w:val="000000"/>
          <w:lang w:eastAsia="ru-RU"/>
        </w:rPr>
        <w:t>.10.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неустойки, в соответствии с пункт</w:t>
      </w:r>
      <w:r w:rsidR="00774D34">
        <w:rPr>
          <w:rFonts w:ascii="Times New Roman" w:eastAsia="Times New Roman" w:hAnsi="Times New Roman" w:cs="Times New Roman"/>
          <w:color w:val="000000"/>
          <w:lang w:eastAsia="ru-RU"/>
        </w:rPr>
        <w:t xml:space="preserve">ами 2.1.6, </w:t>
      </w:r>
      <w:r>
        <w:rPr>
          <w:rFonts w:ascii="Times New Roman" w:eastAsia="Times New Roman" w:hAnsi="Times New Roman" w:cs="Times New Roman"/>
          <w:color w:val="000000"/>
          <w:lang w:eastAsia="ru-RU"/>
        </w:rPr>
        <w:t xml:space="preserve"> </w:t>
      </w:r>
      <w:r>
        <w:rPr>
          <w:rFonts w:ascii="Times New Roman" w:hAnsi="Times New Roman" w:cs="Times New Roman"/>
          <w:color w:val="000000"/>
        </w:rPr>
        <w:t>5</w:t>
      </w:r>
      <w:r>
        <w:rPr>
          <w:rFonts w:ascii="Times New Roman" w:eastAsia="Times New Roman" w:hAnsi="Times New Roman" w:cs="Times New Roman"/>
          <w:color w:val="000000"/>
          <w:lang w:eastAsia="ru-RU"/>
        </w:rPr>
        <w:t xml:space="preserve">.12. Контракта. </w:t>
      </w:r>
    </w:p>
    <w:p w14:paraId="721ED979" w14:textId="77777777" w:rsidR="00E748EE" w:rsidRDefault="00C80CD4">
      <w:pPr>
        <w:widowControl w:val="0"/>
        <w:tabs>
          <w:tab w:val="left" w:pos="284"/>
          <w:tab w:val="left" w:pos="1134"/>
        </w:tabs>
        <w:spacing w:after="0" w:line="240" w:lineRule="auto"/>
        <w:ind w:firstLine="567"/>
        <w:jc w:val="both"/>
        <w:rPr>
          <w:rFonts w:ascii="Times New Roman" w:eastAsia="Courier New" w:hAnsi="Times New Roman" w:cs="Times New Roman"/>
          <w:lang w:eastAsia="ru-RU" w:bidi="ru-RU"/>
        </w:rPr>
      </w:pPr>
      <w:r>
        <w:rPr>
          <w:rFonts w:ascii="Times New Roman" w:hAnsi="Times New Roman" w:cs="Times New Roman"/>
          <w:color w:val="000000"/>
        </w:rPr>
        <w:t>3</w:t>
      </w:r>
      <w:r>
        <w:rPr>
          <w:rFonts w:ascii="Times New Roman" w:eastAsia="Times New Roman" w:hAnsi="Times New Roman" w:cs="Times New Roman"/>
          <w:color w:val="000000"/>
        </w:rPr>
        <w:t xml:space="preserve">.11. </w:t>
      </w:r>
      <w:r>
        <w:rPr>
          <w:rFonts w:ascii="Times New Roman" w:eastAsia="Times New Roman" w:hAnsi="Times New Roman" w:cs="Times New Roman"/>
          <w:lang w:eastAsia="ru-RU"/>
        </w:rPr>
        <w:t xml:space="preserve">Источник финансирования: </w:t>
      </w:r>
      <w:r>
        <w:rPr>
          <w:rFonts w:ascii="Times New Roman" w:eastAsia="Courier New" w:hAnsi="Times New Roman" w:cs="Times New Roman"/>
          <w:lang w:eastAsia="ru-RU" w:bidi="ru-RU"/>
        </w:rPr>
        <w:t>внебюджетные средства, средства бюджетных учреждений.</w:t>
      </w:r>
    </w:p>
    <w:p w14:paraId="2489FA02" w14:textId="77777777" w:rsidR="00E748EE" w:rsidRDefault="00C80CD4">
      <w:pPr>
        <w:widowControl w:val="0"/>
        <w:tabs>
          <w:tab w:val="left" w:pos="284"/>
          <w:tab w:val="left" w:pos="1134"/>
        </w:tabs>
        <w:spacing w:after="0" w:line="240" w:lineRule="auto"/>
        <w:ind w:firstLine="567"/>
        <w:jc w:val="both"/>
        <w:rPr>
          <w:rFonts w:ascii="Times New Roman" w:eastAsia="Courier New" w:hAnsi="Times New Roman" w:cs="Times New Roman"/>
          <w:bCs/>
          <w:lang w:eastAsia="ru-RU" w:bidi="ru-RU"/>
        </w:rPr>
      </w:pPr>
      <w:r>
        <w:rPr>
          <w:rFonts w:ascii="Times New Roman" w:eastAsia="Courier New" w:hAnsi="Times New Roman" w:cs="Times New Roman"/>
          <w:lang w:eastAsia="ru-RU" w:bidi="ru-RU"/>
        </w:rPr>
        <w:t xml:space="preserve">3.12. </w:t>
      </w:r>
      <w:r>
        <w:rPr>
          <w:rFonts w:ascii="Times New Roman" w:eastAsia="Courier New" w:hAnsi="Times New Roman" w:cs="Times New Roman"/>
          <w:bCs/>
          <w:lang w:eastAsia="ru-RU" w:bidi="ru-RU"/>
        </w:rPr>
        <w:t>Обязанности Заказчика по оплате оказанных услуг считаются исполненными с момента списания денежных средств со счета Заказчика.</w:t>
      </w:r>
    </w:p>
    <w:p w14:paraId="5C48ECBA" w14:textId="77777777" w:rsidR="00E748EE" w:rsidRDefault="00C80CD4">
      <w:pPr>
        <w:widowControl w:val="0"/>
        <w:tabs>
          <w:tab w:val="left" w:pos="284"/>
          <w:tab w:val="left" w:pos="1134"/>
        </w:tabs>
        <w:spacing w:after="0" w:line="240" w:lineRule="auto"/>
        <w:ind w:firstLine="567"/>
        <w:jc w:val="both"/>
        <w:rPr>
          <w:rFonts w:ascii="Times New Roman" w:eastAsia="Courier New" w:hAnsi="Times New Roman" w:cs="Times New Roman"/>
          <w:lang w:eastAsia="ru-RU" w:bidi="ru-RU"/>
        </w:rPr>
      </w:pPr>
      <w:r>
        <w:rPr>
          <w:rFonts w:ascii="Times New Roman" w:eastAsia="Courier New" w:hAnsi="Times New Roman" w:cs="Times New Roman"/>
          <w:lang w:eastAsia="ru-RU" w:bidi="ru-RU"/>
        </w:rPr>
        <w:t xml:space="preserve">3.13. 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14:paraId="74AE78C7" w14:textId="77777777" w:rsidR="00E748EE" w:rsidRDefault="00E748EE">
      <w:pPr>
        <w:widowControl w:val="0"/>
        <w:spacing w:after="0" w:line="240" w:lineRule="auto"/>
        <w:ind w:firstLine="567"/>
        <w:jc w:val="both"/>
        <w:rPr>
          <w:rFonts w:ascii="Times New Roman" w:hAnsi="Times New Roman" w:cs="Times New Roman"/>
        </w:rPr>
      </w:pPr>
    </w:p>
    <w:p w14:paraId="645C68FF" w14:textId="77777777" w:rsidR="00E748EE" w:rsidRDefault="00C80CD4">
      <w:pPr>
        <w:widowControl w:val="0"/>
        <w:spacing w:after="0" w:line="240" w:lineRule="auto"/>
        <w:ind w:firstLine="567"/>
        <w:jc w:val="center"/>
        <w:rPr>
          <w:rFonts w:ascii="Times New Roman" w:hAnsi="Times New Roman" w:cs="Times New Roman"/>
          <w:b/>
          <w:color w:val="000000"/>
        </w:rPr>
      </w:pPr>
      <w:r>
        <w:rPr>
          <w:rFonts w:ascii="Times New Roman" w:hAnsi="Times New Roman" w:cs="Times New Roman"/>
          <w:b/>
          <w:color w:val="000000"/>
        </w:rPr>
        <w:t>4. ПОРЯДОК СДАЧИ И ПРИЕМКИ ОКАЗАННЫХ УСЛУГ</w:t>
      </w:r>
    </w:p>
    <w:p w14:paraId="4834DE78" w14:textId="77777777" w:rsidR="00E748EE" w:rsidRDefault="00C80CD4">
      <w:pPr>
        <w:widowControl w:val="0"/>
        <w:tabs>
          <w:tab w:val="left" w:pos="426"/>
        </w:tabs>
        <w:spacing w:after="0" w:line="240" w:lineRule="auto"/>
        <w:ind w:firstLine="567"/>
        <w:jc w:val="both"/>
        <w:rPr>
          <w:rFonts w:ascii="Times New Roman" w:hAnsi="Times New Roman" w:cs="Times New Roman"/>
        </w:rPr>
      </w:pPr>
      <w:r>
        <w:rPr>
          <w:rFonts w:ascii="Times New Roman" w:hAnsi="Times New Roman" w:cs="Times New Roman"/>
        </w:rPr>
        <w:t>4.1. Заказчик осуществляет контроль за оказанием услуг, проверку соответствия объёма, срока и качества оказания услуг требованиям, установленным в Контракте.</w:t>
      </w:r>
    </w:p>
    <w:p w14:paraId="2F4787A6" w14:textId="77777777" w:rsidR="00E748EE" w:rsidRDefault="00C80CD4">
      <w:pPr>
        <w:autoSpaceDE w:val="0"/>
        <w:spacing w:after="0" w:line="240" w:lineRule="auto"/>
        <w:ind w:firstLine="567"/>
        <w:jc w:val="both"/>
        <w:rPr>
          <w:rFonts w:ascii="Times New Roman" w:hAnsi="Times New Roman" w:cs="Times New Roman"/>
        </w:rPr>
      </w:pPr>
      <w:r>
        <w:rPr>
          <w:rFonts w:ascii="Times New Roman" w:hAnsi="Times New Roman" w:cs="Times New Roman"/>
        </w:rPr>
        <w:t>Приемка оказанных услуг производится Заказчиком после оказания услуг Исполнителем в течение 5 (пяти) рабочих дней с момента предоставления Исполнителем акта об оказании услуг.</w:t>
      </w:r>
    </w:p>
    <w:p w14:paraId="662BADEA" w14:textId="77777777" w:rsidR="00E748EE" w:rsidRDefault="00C80CD4">
      <w:pPr>
        <w:widowControl w:val="0"/>
        <w:tabs>
          <w:tab w:val="left" w:pos="426"/>
        </w:tabs>
        <w:spacing w:after="0" w:line="240" w:lineRule="auto"/>
        <w:ind w:firstLine="567"/>
        <w:jc w:val="both"/>
        <w:rPr>
          <w:rFonts w:ascii="Times New Roman" w:hAnsi="Times New Roman" w:cs="Times New Roman"/>
        </w:rPr>
      </w:pPr>
      <w:r>
        <w:rPr>
          <w:rFonts w:ascii="Times New Roman" w:hAnsi="Times New Roman" w:cs="Times New Roman"/>
        </w:rPr>
        <w:t>4.2. Проверка оказанных Исполнителем услуг, в части соответствия их условиям Контракта, осуществляется Заказчиком путём проведения экспертизы.</w:t>
      </w:r>
    </w:p>
    <w:p w14:paraId="34BBD635" w14:textId="77777777" w:rsidR="00E748EE" w:rsidRDefault="00C80CD4">
      <w:pPr>
        <w:widowControl w:val="0"/>
        <w:tabs>
          <w:tab w:val="left" w:pos="426"/>
        </w:tabs>
        <w:spacing w:after="0" w:line="240" w:lineRule="auto"/>
        <w:ind w:firstLine="567"/>
        <w:jc w:val="both"/>
        <w:rPr>
          <w:rFonts w:ascii="Times New Roman" w:hAnsi="Times New Roman" w:cs="Times New Roman"/>
        </w:rPr>
      </w:pPr>
      <w:r>
        <w:rPr>
          <w:rFonts w:ascii="Times New Roman" w:hAnsi="Times New Roman" w:cs="Times New Roman"/>
        </w:rPr>
        <w:t>Для проведения экспертизы оказанных услуг, а также отдельных этапов исполнения Контракта, Заказчик имеет право провести такую экспертизу своими силами, привлечь эксперта, экспертную организацию.</w:t>
      </w:r>
    </w:p>
    <w:p w14:paraId="25156DD2" w14:textId="77777777" w:rsidR="00E748EE" w:rsidRDefault="00C80CD4">
      <w:pPr>
        <w:widowControl w:val="0"/>
        <w:tabs>
          <w:tab w:val="left" w:pos="426"/>
        </w:tabs>
        <w:spacing w:after="0" w:line="240" w:lineRule="auto"/>
        <w:ind w:firstLine="567"/>
        <w:jc w:val="both"/>
        <w:rPr>
          <w:rFonts w:ascii="Times New Roman" w:hAnsi="Times New Roman" w:cs="Times New Roman"/>
        </w:rPr>
      </w:pPr>
      <w:r>
        <w:rPr>
          <w:rFonts w:ascii="Times New Roman" w:hAnsi="Times New Roman" w:cs="Times New Roman"/>
        </w:rPr>
        <w:t>4.3. При обнаружении Заказчиком в ходе приемки отдельных этапов или услуг по Контракту в целом недостатков в оказанных услугах, Сторонами составляется акт, в котором фиксируется перечень недостатков и срок их устранения Исполнителем.</w:t>
      </w:r>
    </w:p>
    <w:p w14:paraId="4222DE77" w14:textId="77777777" w:rsidR="00E748EE" w:rsidRDefault="00C80CD4">
      <w:pPr>
        <w:widowControl w:val="0"/>
        <w:tabs>
          <w:tab w:val="left" w:pos="426"/>
        </w:tabs>
        <w:spacing w:after="0" w:line="240" w:lineRule="auto"/>
        <w:ind w:firstLine="567"/>
        <w:jc w:val="both"/>
        <w:rPr>
          <w:rFonts w:ascii="Times New Roman" w:hAnsi="Times New Roman" w:cs="Times New Roman"/>
        </w:rPr>
      </w:pPr>
      <w:r>
        <w:rPr>
          <w:rFonts w:ascii="Times New Roman" w:hAnsi="Times New Roman" w:cs="Times New Roman"/>
        </w:rPr>
        <w:t>Исполнитель обязан устранить все обнаруженные недостатки своими силами и за свой счет в сроки, указанные в акте.</w:t>
      </w:r>
    </w:p>
    <w:p w14:paraId="4EBD5884" w14:textId="77777777" w:rsidR="00E748EE" w:rsidRDefault="00C80CD4">
      <w:pPr>
        <w:widowControl w:val="0"/>
        <w:tabs>
          <w:tab w:val="left" w:pos="426"/>
        </w:tabs>
        <w:spacing w:after="0" w:line="240" w:lineRule="auto"/>
        <w:ind w:firstLine="567"/>
        <w:jc w:val="both"/>
        <w:rPr>
          <w:rFonts w:ascii="Times New Roman" w:hAnsi="Times New Roman" w:cs="Times New Roman"/>
        </w:rPr>
      </w:pPr>
      <w:r>
        <w:rPr>
          <w:rFonts w:ascii="Times New Roman" w:hAnsi="Times New Roman" w:cs="Times New Roman"/>
        </w:rPr>
        <w:t>Устранение Исполнителем в установленные сроки выявленных Заказчиком недостатков не освобождает его от уплаты штрафных санкций, предусмотренных настоящим Контрактом.</w:t>
      </w:r>
    </w:p>
    <w:p w14:paraId="50F99F43" w14:textId="77777777" w:rsidR="00E748EE" w:rsidRDefault="00C80CD4">
      <w:pPr>
        <w:widowControl w:val="0"/>
        <w:tabs>
          <w:tab w:val="left" w:pos="426"/>
        </w:tabs>
        <w:spacing w:after="0" w:line="240" w:lineRule="auto"/>
        <w:ind w:firstLine="567"/>
        <w:jc w:val="both"/>
        <w:rPr>
          <w:rFonts w:ascii="Times New Roman" w:hAnsi="Times New Roman" w:cs="Times New Roman"/>
        </w:rPr>
      </w:pPr>
      <w:r>
        <w:rPr>
          <w:rFonts w:ascii="Times New Roman" w:hAnsi="Times New Roman" w:cs="Times New Roman"/>
        </w:rPr>
        <w:t>4.4. По завершении в установленный срок услуг по Контракту сторонами подписывается акт об оказании услуг.</w:t>
      </w:r>
    </w:p>
    <w:p w14:paraId="135FA8FB" w14:textId="77777777" w:rsidR="00E748EE" w:rsidRDefault="00C80CD4">
      <w:pPr>
        <w:widowControl w:val="0"/>
        <w:tabs>
          <w:tab w:val="left" w:pos="426"/>
        </w:tabs>
        <w:spacing w:after="0" w:line="240" w:lineRule="auto"/>
        <w:ind w:firstLine="567"/>
        <w:jc w:val="both"/>
        <w:rPr>
          <w:rFonts w:ascii="Times New Roman" w:hAnsi="Times New Roman" w:cs="Times New Roman"/>
        </w:rPr>
      </w:pPr>
      <w:r>
        <w:rPr>
          <w:rFonts w:ascii="Times New Roman" w:hAnsi="Times New Roman" w:cs="Times New Roman"/>
        </w:rPr>
        <w:t>4.5.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w:t>
      </w:r>
    </w:p>
    <w:p w14:paraId="57E25E47" w14:textId="77777777" w:rsidR="00E748EE" w:rsidRDefault="00C80CD4">
      <w:pPr>
        <w:widowControl w:val="0"/>
        <w:tabs>
          <w:tab w:val="left" w:pos="426"/>
        </w:tabs>
        <w:spacing w:after="0" w:line="240" w:lineRule="auto"/>
        <w:ind w:firstLine="567"/>
        <w:jc w:val="both"/>
        <w:rPr>
          <w:rFonts w:ascii="Times New Roman" w:hAnsi="Times New Roman" w:cs="Times New Roman"/>
        </w:rPr>
      </w:pPr>
      <w:r>
        <w:rPr>
          <w:rFonts w:ascii="Times New Roman" w:hAnsi="Times New Roman" w:cs="Times New Roman"/>
        </w:rPr>
        <w:t>4.6. Исполнитель не позднее 5 (пяти) рабочих дней с даты окончания оказания услуг предоставляет Заказчику акт об оказании услуг, счёт, (счёт-фактуру при наличии).</w:t>
      </w:r>
    </w:p>
    <w:p w14:paraId="2247B35E" w14:textId="77777777" w:rsidR="00E748EE" w:rsidRDefault="00C80CD4">
      <w:pPr>
        <w:widowControl w:val="0"/>
        <w:tabs>
          <w:tab w:val="left" w:pos="426"/>
        </w:tabs>
        <w:spacing w:after="0" w:line="240" w:lineRule="auto"/>
        <w:ind w:firstLine="567"/>
        <w:jc w:val="both"/>
        <w:rPr>
          <w:rFonts w:ascii="Times New Roman" w:hAnsi="Times New Roman" w:cs="Times New Roman"/>
        </w:rPr>
      </w:pPr>
      <w:r>
        <w:rPr>
          <w:rFonts w:ascii="Times New Roman" w:hAnsi="Times New Roman" w:cs="Times New Roman"/>
        </w:rPr>
        <w:t>В случае допущенных ошибок, описок в указанных документах, Исполнитель обязан осуществить передачу должных документов не позднее 2-х рабочих дней с даты обнаружения ошибок Заказчиком и уведомления об этом Исполнителя.</w:t>
      </w:r>
    </w:p>
    <w:p w14:paraId="33B8F45E" w14:textId="77777777" w:rsidR="00E748EE" w:rsidRDefault="00E748EE">
      <w:pPr>
        <w:widowControl w:val="0"/>
        <w:tabs>
          <w:tab w:val="left" w:pos="426"/>
        </w:tabs>
        <w:spacing w:after="0" w:line="240" w:lineRule="auto"/>
        <w:ind w:firstLine="567"/>
        <w:jc w:val="both"/>
        <w:rPr>
          <w:rFonts w:ascii="Times New Roman" w:eastAsia="Times New Roman" w:hAnsi="Times New Roman" w:cs="Times New Roman"/>
          <w:lang w:eastAsia="ru-RU" w:bidi="ru-RU"/>
        </w:rPr>
      </w:pPr>
    </w:p>
    <w:p w14:paraId="59837E1B" w14:textId="77777777" w:rsidR="00E748EE" w:rsidRDefault="00C80CD4">
      <w:pPr>
        <w:widowControl w:val="0"/>
        <w:tabs>
          <w:tab w:val="left" w:pos="851"/>
        </w:tabs>
        <w:autoSpaceDE w:val="0"/>
        <w:autoSpaceDN w:val="0"/>
        <w:adjustRightInd w:val="0"/>
        <w:spacing w:after="0" w:line="240" w:lineRule="auto"/>
        <w:ind w:firstLine="567"/>
        <w:jc w:val="center"/>
        <w:rPr>
          <w:rFonts w:ascii="Times New Roman" w:eastAsia="Times New Roman" w:hAnsi="Times New Roman" w:cs="Times New Roman"/>
          <w:b/>
          <w:color w:val="000000"/>
        </w:rPr>
      </w:pPr>
      <w:r>
        <w:rPr>
          <w:rFonts w:ascii="Times New Roman" w:hAnsi="Times New Roman" w:cs="Times New Roman"/>
          <w:b/>
          <w:bCs/>
        </w:rPr>
        <w:t xml:space="preserve">5. </w:t>
      </w:r>
      <w:r>
        <w:rPr>
          <w:rFonts w:ascii="Times New Roman" w:eastAsia="Times New Roman" w:hAnsi="Times New Roman" w:cs="Times New Roman"/>
          <w:b/>
          <w:color w:val="000000"/>
        </w:rPr>
        <w:t xml:space="preserve">ОТВЕТСТВЕННОСТЬ </w:t>
      </w:r>
      <w:r>
        <w:rPr>
          <w:rFonts w:ascii="Times New Roman" w:hAnsi="Times New Roman" w:cs="Times New Roman"/>
          <w:b/>
          <w:color w:val="000000"/>
        </w:rPr>
        <w:t>СТОРОН</w:t>
      </w:r>
      <w:r>
        <w:rPr>
          <w:rFonts w:ascii="Times New Roman" w:eastAsia="Times New Roman" w:hAnsi="Times New Roman" w:cs="Times New Roman"/>
          <w:b/>
          <w:color w:val="000000"/>
        </w:rPr>
        <w:t xml:space="preserve"> </w:t>
      </w:r>
    </w:p>
    <w:p w14:paraId="2489C859" w14:textId="77777777" w:rsidR="00E748EE" w:rsidRDefault="00C80CD4">
      <w:pPr>
        <w:widowControl w:val="0"/>
        <w:tabs>
          <w:tab w:val="left" w:pos="851"/>
        </w:tabs>
        <w:autoSpaceDE w:val="0"/>
        <w:autoSpaceDN w:val="0"/>
        <w:adjustRightInd w:val="0"/>
        <w:spacing w:after="0" w:line="240" w:lineRule="auto"/>
        <w:ind w:firstLine="567"/>
        <w:jc w:val="center"/>
        <w:rPr>
          <w:rFonts w:ascii="Times New Roman" w:hAnsi="Times New Roman" w:cs="Times New Roman"/>
          <w:b/>
          <w:bCs/>
          <w:caps/>
        </w:rPr>
      </w:pPr>
      <w:r>
        <w:rPr>
          <w:rFonts w:ascii="Times New Roman" w:eastAsia="Times New Roman" w:hAnsi="Times New Roman" w:cs="Times New Roman"/>
          <w:b/>
          <w:color w:val="000000"/>
        </w:rPr>
        <w:t>И ИНЫЕ ПОСЛЕДСТВИЯ НАРУШЕНИЯ ОБЯЗАТЕЛЬСТВ</w:t>
      </w:r>
    </w:p>
    <w:p w14:paraId="54D7BF72" w14:textId="77777777" w:rsidR="00E748EE" w:rsidRDefault="00C80CD4">
      <w:pPr>
        <w:widowControl w:val="0"/>
        <w:spacing w:after="0" w:line="240" w:lineRule="auto"/>
        <w:ind w:firstLine="567"/>
        <w:jc w:val="both"/>
        <w:rPr>
          <w:rFonts w:ascii="Times New Roman" w:hAnsi="Times New Roman" w:cs="Times New Roman"/>
        </w:rPr>
      </w:pPr>
      <w:r>
        <w:rPr>
          <w:rFonts w:ascii="Times New Roman" w:hAnsi="Times New Roman" w:cs="Times New Roman"/>
        </w:rPr>
        <w:t xml:space="preserve">5.1. </w:t>
      </w:r>
      <w:r>
        <w:rPr>
          <w:rFonts w:ascii="Times New Roman" w:eastAsia="Times New Roman" w:hAnsi="Times New Roman" w:cs="Times New Roman"/>
          <w:lang w:eastAsia="ru-RU"/>
        </w:rPr>
        <w:t xml:space="preserve">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73D84C55" w14:textId="77777777" w:rsidR="00E748EE" w:rsidRDefault="00C80CD4">
      <w:pPr>
        <w:widowControl w:val="0"/>
        <w:spacing w:after="0" w:line="240" w:lineRule="auto"/>
        <w:ind w:firstLine="567"/>
        <w:jc w:val="both"/>
        <w:rPr>
          <w:rFonts w:ascii="Times New Roman" w:hAnsi="Times New Roman" w:cs="Times New Roman"/>
        </w:rPr>
      </w:pPr>
      <w:r>
        <w:rPr>
          <w:rFonts w:ascii="Times New Roman" w:hAnsi="Times New Roman" w:cs="Times New Roman"/>
        </w:rPr>
        <w:t>5</w:t>
      </w:r>
      <w:r>
        <w:rPr>
          <w:rFonts w:ascii="Times New Roman" w:eastAsia="Times New Roman" w:hAnsi="Times New Roman" w:cs="Times New Roman"/>
          <w:lang w:eastAsia="ru-RU"/>
        </w:rPr>
        <w:t>.2. Исполнитель несет ответственность перед Заказчиком за допущенные отступления от требований, предусмотренных Контрактом.</w:t>
      </w:r>
    </w:p>
    <w:p w14:paraId="4BF54380" w14:textId="77777777" w:rsidR="00E748EE" w:rsidRDefault="00C80CD4">
      <w:pPr>
        <w:widowControl w:val="0"/>
        <w:spacing w:after="0" w:line="240" w:lineRule="auto"/>
        <w:ind w:firstLine="567"/>
        <w:jc w:val="both"/>
        <w:rPr>
          <w:rFonts w:ascii="Times New Roman" w:hAnsi="Times New Roman" w:cs="Times New Roman"/>
        </w:rPr>
      </w:pPr>
      <w:r>
        <w:rPr>
          <w:rFonts w:ascii="Times New Roman" w:hAnsi="Times New Roman" w:cs="Times New Roman"/>
        </w:rPr>
        <w:t>5</w:t>
      </w:r>
      <w:r>
        <w:rPr>
          <w:rFonts w:ascii="Times New Roman" w:eastAsia="Times New Roman" w:hAnsi="Times New Roman" w:cs="Times New Roman"/>
          <w:lang w:eastAsia="ru-RU"/>
        </w:rPr>
        <w:t xml:space="preserve">.3. </w:t>
      </w:r>
      <w:r>
        <w:rPr>
          <w:rFonts w:ascii="Times New Roman" w:eastAsia="Times New Roman" w:hAnsi="Times New Roman" w:cs="Times New Roman"/>
          <w:bCs/>
          <w:lang w:eastAsia="ru-RU"/>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B2B71A0" w14:textId="77777777" w:rsidR="00E748EE" w:rsidRDefault="00C80CD4">
      <w:pPr>
        <w:widowControl w:val="0"/>
        <w:spacing w:after="0" w:line="240" w:lineRule="auto"/>
        <w:ind w:firstLine="567"/>
        <w:jc w:val="both"/>
        <w:rPr>
          <w:rFonts w:ascii="Times New Roman" w:eastAsia="Times New Roman" w:hAnsi="Times New Roman" w:cs="Times New Roman"/>
          <w:bCs/>
          <w:lang w:eastAsia="ru-RU"/>
        </w:rPr>
      </w:pPr>
      <w:r>
        <w:rPr>
          <w:rFonts w:ascii="Times New Roman" w:hAnsi="Times New Roman" w:cs="Times New Roman"/>
        </w:rPr>
        <w:t>5</w:t>
      </w:r>
      <w:r>
        <w:rPr>
          <w:rFonts w:ascii="Times New Roman" w:eastAsia="Times New Roman" w:hAnsi="Times New Roman" w:cs="Times New Roman"/>
          <w:lang w:eastAsia="ru-RU"/>
        </w:rPr>
        <w:t xml:space="preserve">.4.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w:t>
      </w:r>
      <w:r>
        <w:rPr>
          <w:rFonts w:ascii="Times New Roman" w:eastAsia="Times New Roman" w:hAnsi="Times New Roman" w:cs="Times New Roman"/>
          <w:bCs/>
          <w:lang w:eastAsia="ru-RU"/>
        </w:rPr>
        <w:t xml:space="preserve">Заказчику </w:t>
      </w:r>
      <w:r>
        <w:rPr>
          <w:rFonts w:ascii="Times New Roman" w:eastAsia="Times New Roman" w:hAnsi="Times New Roman" w:cs="Times New Roman"/>
          <w:bCs/>
          <w:lang w:eastAsia="ru-RU"/>
        </w:rPr>
        <w:lastRenderedPageBreak/>
        <w:t>штраф.</w:t>
      </w:r>
    </w:p>
    <w:p w14:paraId="6CB2BEB8" w14:textId="77777777" w:rsidR="00E748EE" w:rsidRDefault="00C80CD4">
      <w:pPr>
        <w:widowControl w:val="0"/>
        <w:spacing w:after="0" w:line="240" w:lineRule="auto"/>
        <w:ind w:firstLine="567"/>
        <w:jc w:val="both"/>
        <w:rPr>
          <w:rFonts w:ascii="Times New Roman" w:hAnsi="Times New Roman" w:cs="Times New Roman"/>
          <w:bCs/>
          <w:lang w:bidi="ru-RU"/>
        </w:rPr>
      </w:pPr>
      <w:r>
        <w:rPr>
          <w:rFonts w:ascii="Times New Roman" w:hAnsi="Times New Roman" w:cs="Times New Roman"/>
          <w:bCs/>
          <w:lang w:bidi="ru-RU"/>
        </w:rPr>
        <w:t xml:space="preserve">Размер штрафа определяется в соответствии с п.п.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 </w:t>
      </w:r>
    </w:p>
    <w:p w14:paraId="204B9082" w14:textId="77777777" w:rsidR="00E748EE" w:rsidRDefault="00C80CD4">
      <w:pPr>
        <w:widowControl w:val="0"/>
        <w:spacing w:after="0" w:line="240" w:lineRule="auto"/>
        <w:ind w:firstLine="567"/>
        <w:jc w:val="both"/>
        <w:rPr>
          <w:rFonts w:ascii="Times New Roman" w:hAnsi="Times New Roman" w:cs="Times New Roman"/>
        </w:rPr>
      </w:pPr>
      <w:r>
        <w:rPr>
          <w:rFonts w:ascii="Times New Roman" w:hAnsi="Times New Roman" w:cs="Times New Roman"/>
        </w:rPr>
        <w:t>5.5. За каждый факт неисполнения или ненадлежащего исполнения Исполнителем</w:t>
      </w:r>
      <w:r>
        <w:rPr>
          <w:rFonts w:ascii="Times New Roman" w:eastAsia="Times New Roman" w:hAnsi="Times New Roman" w:cs="Times New Roman"/>
          <w:lang w:eastAsia="ru-RU"/>
        </w:rPr>
        <w:t xml:space="preserve"> обязательства, предусмотренного Контрактом, которое не имеет стоимостного выражения, Исполнитель выплачивает </w:t>
      </w:r>
      <w:r>
        <w:rPr>
          <w:rFonts w:ascii="Times New Roman" w:eastAsia="Times New Roman" w:hAnsi="Times New Roman" w:cs="Times New Roman"/>
          <w:bCs/>
          <w:lang w:eastAsia="ru-RU"/>
        </w:rPr>
        <w:t>Заказчику штраф в размере</w:t>
      </w:r>
      <w:r>
        <w:rPr>
          <w:rFonts w:ascii="Times New Roman" w:eastAsia="Times New Roman" w:hAnsi="Times New Roman" w:cs="Times New Roman"/>
          <w:lang w:eastAsia="ru-RU"/>
        </w:rPr>
        <w:t xml:space="preserve"> 1000 рублей.</w:t>
      </w:r>
    </w:p>
    <w:p w14:paraId="0DF381DA" w14:textId="77777777" w:rsidR="00E748EE" w:rsidRDefault="00C80CD4">
      <w:pPr>
        <w:widowControl w:val="0"/>
        <w:spacing w:after="0" w:line="240" w:lineRule="auto"/>
        <w:ind w:firstLine="567"/>
        <w:jc w:val="both"/>
        <w:rPr>
          <w:rFonts w:ascii="Times New Roman" w:eastAsia="Times New Roman" w:hAnsi="Times New Roman" w:cs="Times New Roman"/>
          <w:lang w:eastAsia="ru-RU"/>
        </w:rPr>
      </w:pPr>
      <w:r>
        <w:rPr>
          <w:rFonts w:ascii="Times New Roman" w:hAnsi="Times New Roman" w:cs="Times New Roman"/>
        </w:rPr>
        <w:t>5</w:t>
      </w:r>
      <w:r>
        <w:rPr>
          <w:rFonts w:ascii="Times New Roman" w:eastAsia="Times New Roman" w:hAnsi="Times New Roman" w:cs="Times New Roman"/>
          <w:lang w:eastAsia="ru-RU"/>
        </w:rPr>
        <w:t xml:space="preserve">.6. </w:t>
      </w:r>
      <w:r>
        <w:rPr>
          <w:rFonts w:ascii="Times New Roman" w:eastAsia="Times New Roman" w:hAnsi="Times New Roman" w:cs="Times New Roman"/>
          <w:bCs/>
          <w:lang w:eastAsia="ru-RU"/>
        </w:rPr>
        <w:t>В случае просрочки исполнения Исполнителем обязательств по Контракту, в том числе гарантийного обязательства, Исполнитель выплачивает Заказчику пени.</w:t>
      </w:r>
    </w:p>
    <w:p w14:paraId="51C94BA1" w14:textId="77777777" w:rsidR="00E748EE" w:rsidRDefault="00C80CD4">
      <w:pPr>
        <w:widowControl w:val="0"/>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 xml:space="preserve">Пеня начисляется за каждый день просрочки исполнения </w:t>
      </w:r>
      <w:r>
        <w:rPr>
          <w:rFonts w:ascii="Times New Roman" w:hAnsi="Times New Roman" w:cs="Times New Roman"/>
          <w:bCs/>
        </w:rPr>
        <w:t>Исполнителем</w:t>
      </w:r>
      <w:r>
        <w:rPr>
          <w:rFonts w:ascii="Times New Roman" w:hAnsi="Times New Roman" w:cs="Times New Roman"/>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Pr>
          <w:rFonts w:ascii="Times New Roman" w:hAnsi="Times New Roman" w:cs="Times New Roman"/>
          <w:bCs/>
        </w:rPr>
        <w:t>Исполнителем</w:t>
      </w:r>
      <w:r>
        <w:rPr>
          <w:rFonts w:ascii="Times New Roman" w:hAnsi="Times New Roman" w:cs="Times New Roman"/>
        </w:rPr>
        <w:t>, за исключением случаев, если законодательством Российской Федерации установлен иной порядок начисления пени.</w:t>
      </w:r>
    </w:p>
    <w:p w14:paraId="32674B9C" w14:textId="77777777" w:rsidR="00E748EE" w:rsidRDefault="00C80CD4">
      <w:pPr>
        <w:widowControl w:val="0"/>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5</w:t>
      </w:r>
      <w:r>
        <w:rPr>
          <w:rFonts w:ascii="Times New Roman" w:eastAsia="Times New Roman" w:hAnsi="Times New Roman" w:cs="Times New Roman"/>
          <w:lang w:eastAsia="ru-RU"/>
        </w:rPr>
        <w:t>.7.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FCC7DA2" w14:textId="77777777" w:rsidR="00E748EE" w:rsidRDefault="00C80CD4">
      <w:pPr>
        <w:widowControl w:val="0"/>
        <w:autoSpaceDE w:val="0"/>
        <w:autoSpaceDN w:val="0"/>
        <w:adjustRightInd w:val="0"/>
        <w:spacing w:after="0" w:line="240" w:lineRule="auto"/>
        <w:ind w:firstLine="567"/>
        <w:jc w:val="both"/>
        <w:rPr>
          <w:rFonts w:ascii="Times New Roman" w:eastAsia="Times New Roman" w:hAnsi="Times New Roman" w:cs="Times New Roman"/>
        </w:rPr>
      </w:pPr>
      <w:r>
        <w:rPr>
          <w:rFonts w:ascii="Times New Roman" w:hAnsi="Times New Roman" w:cs="Times New Roman"/>
        </w:rPr>
        <w:t>5</w:t>
      </w:r>
      <w:r>
        <w:rPr>
          <w:rFonts w:ascii="Times New Roman" w:eastAsia="Times New Roman" w:hAnsi="Times New Roman" w:cs="Times New Roman"/>
          <w:lang w:eastAsia="ru-RU"/>
        </w:rPr>
        <w:t xml:space="preserve">.8. </w:t>
      </w:r>
      <w:r>
        <w:rPr>
          <w:rFonts w:ascii="Times New Roman" w:eastAsia="Calibri" w:hAnsi="Times New Roman" w:cs="Times New Roman"/>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22FC8127" w14:textId="77777777" w:rsidR="00E748EE" w:rsidRDefault="00C80CD4">
      <w:pPr>
        <w:widowControl w:val="0"/>
        <w:autoSpaceDE w:val="0"/>
        <w:autoSpaceDN w:val="0"/>
        <w:adjustRightInd w:val="0"/>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lang w:eastAsia="ru-RU"/>
        </w:rPr>
        <w:t>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BF36BB7" w14:textId="77777777" w:rsidR="00E748EE" w:rsidRDefault="00C80CD4">
      <w:pPr>
        <w:widowControl w:val="0"/>
        <w:autoSpaceDE w:val="0"/>
        <w:autoSpaceDN w:val="0"/>
        <w:adjustRightInd w:val="0"/>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lang w:eastAsia="ru-RU"/>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54782E4F" w14:textId="77777777" w:rsidR="00E748EE" w:rsidRDefault="00C80CD4">
      <w:pPr>
        <w:widowControl w:val="0"/>
        <w:autoSpaceDE w:val="0"/>
        <w:autoSpaceDN w:val="0"/>
        <w:adjustRightInd w:val="0"/>
        <w:spacing w:after="0" w:line="240" w:lineRule="auto"/>
        <w:ind w:firstLine="567"/>
        <w:jc w:val="both"/>
        <w:rPr>
          <w:rFonts w:ascii="Times New Roman" w:eastAsia="Times New Roman" w:hAnsi="Times New Roman" w:cs="Times New Roman"/>
        </w:rPr>
      </w:pPr>
      <w:r>
        <w:rPr>
          <w:rFonts w:ascii="Times New Roman" w:hAnsi="Times New Roman" w:cs="Times New Roman"/>
        </w:rPr>
        <w:t>5</w:t>
      </w:r>
      <w:r>
        <w:rPr>
          <w:rFonts w:ascii="Times New Roman" w:eastAsia="Times New Roman" w:hAnsi="Times New Roman" w:cs="Times New Roman"/>
          <w:lang w:eastAsia="ru-RU"/>
        </w:rPr>
        <w:t xml:space="preserve">.9.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Pr>
          <w:rFonts w:ascii="Times New Roman" w:eastAsia="Times New Roman" w:hAnsi="Times New Roman" w:cs="Times New Roman"/>
          <w:bCs/>
          <w:lang w:eastAsia="ru-RU"/>
        </w:rPr>
        <w:t>Заказчик выплачивает Исполнителю штраф в размере 1</w:t>
      </w:r>
      <w:r>
        <w:rPr>
          <w:rFonts w:ascii="Times New Roman" w:eastAsia="Times New Roman" w:hAnsi="Times New Roman" w:cs="Times New Roman"/>
          <w:lang w:eastAsia="ru-RU"/>
        </w:rPr>
        <w:t>000 рублей.</w:t>
      </w:r>
    </w:p>
    <w:p w14:paraId="21957CF2" w14:textId="77777777" w:rsidR="00E748EE" w:rsidRDefault="00C80CD4">
      <w:pPr>
        <w:widowControl w:val="0"/>
        <w:autoSpaceDE w:val="0"/>
        <w:autoSpaceDN w:val="0"/>
        <w:adjustRightInd w:val="0"/>
        <w:spacing w:after="0" w:line="240" w:lineRule="auto"/>
        <w:ind w:firstLine="567"/>
        <w:jc w:val="both"/>
        <w:rPr>
          <w:rFonts w:ascii="Times New Roman" w:eastAsia="Times New Roman" w:hAnsi="Times New Roman" w:cs="Times New Roman"/>
        </w:rPr>
      </w:pPr>
      <w:r>
        <w:rPr>
          <w:rFonts w:ascii="Times New Roman" w:hAnsi="Times New Roman" w:cs="Times New Roman"/>
        </w:rPr>
        <w:t>5</w:t>
      </w:r>
      <w:r>
        <w:rPr>
          <w:rFonts w:ascii="Times New Roman" w:eastAsia="Times New Roman" w:hAnsi="Times New Roman" w:cs="Times New Roman"/>
          <w:lang w:eastAsia="ru-RU"/>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EE70722" w14:textId="77777777" w:rsidR="00E748EE" w:rsidRDefault="00C80CD4">
      <w:pPr>
        <w:widowControl w:val="0"/>
        <w:autoSpaceDE w:val="0"/>
        <w:autoSpaceDN w:val="0"/>
        <w:adjustRightInd w:val="0"/>
        <w:spacing w:after="0" w:line="240" w:lineRule="auto"/>
        <w:ind w:firstLine="567"/>
        <w:jc w:val="both"/>
        <w:rPr>
          <w:rFonts w:ascii="Times New Roman" w:eastAsia="Times New Roman" w:hAnsi="Times New Roman" w:cs="Times New Roman"/>
        </w:rPr>
      </w:pPr>
      <w:r>
        <w:rPr>
          <w:rFonts w:ascii="Times New Roman" w:hAnsi="Times New Roman" w:cs="Times New Roman"/>
        </w:rPr>
        <w:t>5</w:t>
      </w:r>
      <w:r>
        <w:rPr>
          <w:rFonts w:ascii="Times New Roman" w:eastAsia="Times New Roman" w:hAnsi="Times New Roman" w:cs="Times New Roman"/>
          <w:lang w:eastAsia="ru-RU"/>
        </w:rPr>
        <w:t>.11. При предъявлении Заказчиком требования об уплате неустойки, уплата неустойки (пени, штрафа) за нарушение обязательств по Контракту производится Исполнителем путем перечисления денежных средств на лицевой счет Заказчика.</w:t>
      </w:r>
    </w:p>
    <w:p w14:paraId="00099E8A" w14:textId="77777777" w:rsidR="00E748EE" w:rsidRDefault="00C80CD4">
      <w:pPr>
        <w:widowControl w:val="0"/>
        <w:autoSpaceDE w:val="0"/>
        <w:autoSpaceDN w:val="0"/>
        <w:adjustRightInd w:val="0"/>
        <w:spacing w:after="0" w:line="240" w:lineRule="auto"/>
        <w:ind w:firstLine="567"/>
        <w:jc w:val="both"/>
        <w:rPr>
          <w:rFonts w:ascii="Times New Roman" w:eastAsia="Times New Roman" w:hAnsi="Times New Roman" w:cs="Times New Roman"/>
        </w:rPr>
      </w:pPr>
      <w:r>
        <w:rPr>
          <w:rFonts w:ascii="Times New Roman" w:hAnsi="Times New Roman" w:cs="Times New Roman"/>
        </w:rPr>
        <w:t>5</w:t>
      </w:r>
      <w:r>
        <w:rPr>
          <w:rFonts w:ascii="Times New Roman" w:eastAsia="Times New Roman" w:hAnsi="Times New Roman" w:cs="Times New Roman"/>
          <w:lang w:eastAsia="ru-RU"/>
        </w:rPr>
        <w:t xml:space="preserve">.12. </w:t>
      </w:r>
      <w:r>
        <w:rPr>
          <w:rFonts w:ascii="Times New Roman" w:eastAsia="Times New Roman" w:hAnsi="Times New Roman" w:cs="Times New Roman"/>
          <w:color w:val="000000"/>
          <w:lang w:eastAsia="ru-RU"/>
        </w:rPr>
        <w:t xml:space="preserve">В случае неисполнения или ненадлежащего исполнения Исполнителем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завершению оказания услуг. </w:t>
      </w:r>
    </w:p>
    <w:p w14:paraId="0C13B8ED" w14:textId="77777777" w:rsidR="00E748EE" w:rsidRDefault="00C80CD4">
      <w:pPr>
        <w:widowControl w:val="0"/>
        <w:autoSpaceDE w:val="0"/>
        <w:autoSpaceDN w:val="0"/>
        <w:adjustRightInd w:val="0"/>
        <w:spacing w:after="0" w:line="240" w:lineRule="auto"/>
        <w:ind w:firstLine="567"/>
        <w:jc w:val="both"/>
        <w:rPr>
          <w:rFonts w:ascii="Times New Roman" w:eastAsia="Times New Roman" w:hAnsi="Times New Roman" w:cs="Times New Roman"/>
        </w:rPr>
      </w:pPr>
      <w:r>
        <w:rPr>
          <w:rFonts w:ascii="Times New Roman" w:hAnsi="Times New Roman" w:cs="Times New Roman"/>
        </w:rPr>
        <w:t>5</w:t>
      </w:r>
      <w:r>
        <w:rPr>
          <w:rFonts w:ascii="Times New Roman" w:eastAsia="Times New Roman" w:hAnsi="Times New Roman" w:cs="Times New Roman"/>
          <w:lang w:eastAsia="ru-RU"/>
        </w:rPr>
        <w:t>.13.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14:paraId="6BAA16B1" w14:textId="77777777" w:rsidR="00E748EE" w:rsidRDefault="00C80CD4">
      <w:pPr>
        <w:widowControl w:val="0"/>
        <w:autoSpaceDE w:val="0"/>
        <w:autoSpaceDN w:val="0"/>
        <w:adjustRightInd w:val="0"/>
        <w:spacing w:after="0" w:line="240" w:lineRule="auto"/>
        <w:ind w:firstLine="567"/>
        <w:jc w:val="both"/>
        <w:rPr>
          <w:rFonts w:ascii="Times New Roman" w:eastAsia="Times New Roman" w:hAnsi="Times New Roman" w:cs="Times New Roman"/>
        </w:rPr>
      </w:pPr>
      <w:r>
        <w:rPr>
          <w:rFonts w:ascii="Times New Roman" w:hAnsi="Times New Roman" w:cs="Times New Roman"/>
        </w:rPr>
        <w:t>5</w:t>
      </w:r>
      <w:r>
        <w:rPr>
          <w:rFonts w:ascii="Times New Roman" w:eastAsia="Times New Roman" w:hAnsi="Times New Roman" w:cs="Times New Roman"/>
          <w:lang w:eastAsia="ru-RU"/>
        </w:rPr>
        <w:t>.14. Указанная в настоящем разделе Контракта неустойка (пени, штраф) взимаются за каждое нарушение в отдельности.</w:t>
      </w:r>
    </w:p>
    <w:p w14:paraId="77356D71" w14:textId="77777777" w:rsidR="00E748EE" w:rsidRDefault="00C80CD4">
      <w:pPr>
        <w:widowControl w:val="0"/>
        <w:autoSpaceDE w:val="0"/>
        <w:autoSpaceDN w:val="0"/>
        <w:adjustRightInd w:val="0"/>
        <w:spacing w:after="0" w:line="240" w:lineRule="auto"/>
        <w:ind w:firstLine="567"/>
        <w:jc w:val="both"/>
        <w:rPr>
          <w:rFonts w:ascii="Times New Roman" w:eastAsia="Times New Roman" w:hAnsi="Times New Roman" w:cs="Times New Roman"/>
        </w:rPr>
      </w:pPr>
      <w:r>
        <w:rPr>
          <w:rFonts w:ascii="Times New Roman" w:hAnsi="Times New Roman" w:cs="Times New Roman"/>
        </w:rPr>
        <w:t>5</w:t>
      </w:r>
      <w:r>
        <w:rPr>
          <w:rFonts w:ascii="Times New Roman" w:eastAsia="Times New Roman" w:hAnsi="Times New Roman" w:cs="Times New Roman"/>
          <w:lang w:eastAsia="ru-RU"/>
        </w:rPr>
        <w:t>.15.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7B47A77" w14:textId="77777777" w:rsidR="00E748EE" w:rsidRDefault="00C80CD4">
      <w:pPr>
        <w:widowControl w:val="0"/>
        <w:autoSpaceDE w:val="0"/>
        <w:autoSpaceDN w:val="0"/>
        <w:adjustRightInd w:val="0"/>
        <w:spacing w:after="0" w:line="240" w:lineRule="auto"/>
        <w:ind w:firstLine="567"/>
        <w:jc w:val="both"/>
        <w:rPr>
          <w:rFonts w:ascii="Times New Roman" w:eastAsia="Times New Roman" w:hAnsi="Times New Roman" w:cs="Times New Roman"/>
        </w:rPr>
      </w:pPr>
      <w:r>
        <w:rPr>
          <w:rFonts w:ascii="Times New Roman" w:hAnsi="Times New Roman" w:cs="Times New Roman"/>
        </w:rPr>
        <w:t>5</w:t>
      </w:r>
      <w:r>
        <w:rPr>
          <w:rFonts w:ascii="Times New Roman" w:eastAsia="Times New Roman" w:hAnsi="Times New Roman" w:cs="Times New Roman"/>
          <w:lang w:eastAsia="ru-RU"/>
        </w:rPr>
        <w:t>.</w:t>
      </w:r>
      <w:r>
        <w:rPr>
          <w:rFonts w:ascii="Times New Roman" w:hAnsi="Times New Roman" w:cs="Times New Roman"/>
        </w:rPr>
        <w:t>16</w:t>
      </w:r>
      <w:r>
        <w:rPr>
          <w:rFonts w:ascii="Times New Roman" w:eastAsia="Times New Roman" w:hAnsi="Times New Roman" w:cs="Times New Roman"/>
          <w:lang w:eastAsia="ru-RU"/>
        </w:rPr>
        <w:t>. Заказчик по своему усмотрению может взыскать убытки, понесенные от ненадлежащего исполнения Исполнителем обязательств по Контракту, в полной мере сверх неустойки.</w:t>
      </w:r>
    </w:p>
    <w:p w14:paraId="41CB0F28" w14:textId="77777777" w:rsidR="00E748EE" w:rsidRDefault="00E748EE">
      <w:pPr>
        <w:widowControl w:val="0"/>
        <w:snapToGrid w:val="0"/>
        <w:spacing w:after="0" w:line="240" w:lineRule="auto"/>
        <w:ind w:firstLine="567"/>
        <w:jc w:val="center"/>
        <w:outlineLvl w:val="0"/>
        <w:rPr>
          <w:rFonts w:ascii="Times New Roman" w:eastAsia="Andale Sans UI" w:hAnsi="Times New Roman" w:cs="Times New Roman"/>
          <w:b/>
          <w:kern w:val="1"/>
        </w:rPr>
      </w:pPr>
    </w:p>
    <w:p w14:paraId="261148E6" w14:textId="77777777" w:rsidR="00E748EE" w:rsidRDefault="00C80CD4">
      <w:pPr>
        <w:widowControl w:val="0"/>
        <w:snapToGrid w:val="0"/>
        <w:spacing w:after="0" w:line="240" w:lineRule="auto"/>
        <w:ind w:firstLine="567"/>
        <w:jc w:val="center"/>
        <w:outlineLvl w:val="0"/>
        <w:rPr>
          <w:rFonts w:ascii="Times New Roman" w:eastAsia="Andale Sans UI" w:hAnsi="Times New Roman" w:cs="Times New Roman"/>
          <w:b/>
          <w:kern w:val="1"/>
        </w:rPr>
      </w:pPr>
      <w:r>
        <w:rPr>
          <w:rFonts w:ascii="Times New Roman" w:eastAsia="Andale Sans UI" w:hAnsi="Times New Roman" w:cs="Times New Roman"/>
          <w:b/>
          <w:kern w:val="1"/>
        </w:rPr>
        <w:t>6. КАЧЕСТВО ОКАЗЫВАЕМЫХ УСЛУГ</w:t>
      </w:r>
    </w:p>
    <w:p w14:paraId="00267175" w14:textId="77777777" w:rsidR="00E748EE" w:rsidRDefault="00C80CD4">
      <w:pPr>
        <w:widowControl w:val="0"/>
        <w:spacing w:after="0" w:line="240" w:lineRule="auto"/>
        <w:ind w:firstLine="567"/>
        <w:jc w:val="both"/>
        <w:rPr>
          <w:rFonts w:ascii="Times New Roman" w:eastAsia="Andale Sans UI" w:hAnsi="Times New Roman" w:cs="Times New Roman"/>
          <w:kern w:val="1"/>
        </w:rPr>
      </w:pPr>
      <w:r>
        <w:rPr>
          <w:rFonts w:ascii="Times New Roman" w:eastAsia="Andale Sans UI" w:hAnsi="Times New Roman" w:cs="Times New Roman"/>
          <w:kern w:val="1"/>
        </w:rPr>
        <w:t>6.1. Качество оказываемых услуг должно осуществляться в строгом соответствии с Техническим заданием (Приложение № 2 к Контракту) и требованиям действующего законодательства РФ.</w:t>
      </w:r>
    </w:p>
    <w:p w14:paraId="5DDB3712" w14:textId="77777777" w:rsidR="00E748EE" w:rsidRDefault="00C80CD4">
      <w:pPr>
        <w:widowControl w:val="0"/>
        <w:spacing w:after="0" w:line="240" w:lineRule="auto"/>
        <w:ind w:firstLine="567"/>
        <w:jc w:val="both"/>
        <w:rPr>
          <w:rFonts w:ascii="Times New Roman" w:eastAsia="Andale Sans UI" w:hAnsi="Times New Roman" w:cs="Times New Roman"/>
          <w:kern w:val="1"/>
        </w:rPr>
      </w:pPr>
      <w:r>
        <w:rPr>
          <w:rFonts w:ascii="Times New Roman" w:eastAsia="Andale Sans UI" w:hAnsi="Times New Roman" w:cs="Times New Roman"/>
          <w:kern w:val="1"/>
        </w:rPr>
        <w:t>6.2. Оказанные услуги должны соответствовать требованиям качества услуг в соответствии с действующими стандартами, утвержденными в отношении данного вида услуг, что должно подтверждаться соответствующими документами, оформленными в соответствии с законодательством РФ.</w:t>
      </w:r>
    </w:p>
    <w:p w14:paraId="3DDC95C4" w14:textId="77777777" w:rsidR="00E748EE" w:rsidRDefault="00C80CD4">
      <w:pPr>
        <w:widowControl w:val="0"/>
        <w:spacing w:after="0" w:line="240" w:lineRule="auto"/>
        <w:ind w:firstLine="567"/>
        <w:jc w:val="both"/>
        <w:rPr>
          <w:rFonts w:ascii="Times New Roman" w:eastAsia="Times New Roman" w:hAnsi="Times New Roman" w:cs="Times New Roman"/>
          <w:bCs/>
          <w:snapToGrid w:val="0"/>
          <w:lang w:eastAsia="ru-RU"/>
        </w:rPr>
      </w:pPr>
      <w:r>
        <w:rPr>
          <w:rFonts w:ascii="Times New Roman" w:eastAsia="Times New Roman" w:hAnsi="Times New Roman" w:cs="Times New Roman"/>
          <w:bCs/>
          <w:snapToGrid w:val="0"/>
          <w:lang w:eastAsia="ru-RU"/>
        </w:rPr>
        <w:t>6.3. Качество оказываемых услуг должно удовлетворять требованиям действующих нормативных правовых актов в сфере оказываемых услуг, как в отношении услуг, так и в отношении материалов (комплектующих и оборудования), используемых при оказании услуг.</w:t>
      </w:r>
    </w:p>
    <w:p w14:paraId="526A5B77" w14:textId="77777777" w:rsidR="00E748EE" w:rsidRDefault="00C80CD4">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6.4. В случае обнаружения фактов отступлений от условий Контракта Заказчик вправе применить к Исполнителю меры ответственности в соответствии с действующим законодательством РФ и Контрактом.</w:t>
      </w:r>
    </w:p>
    <w:p w14:paraId="5543C736" w14:textId="77777777" w:rsidR="00E748EE" w:rsidRDefault="00C80CD4">
      <w:pPr>
        <w:widowControl w:val="0"/>
        <w:autoSpaceDE w:val="0"/>
        <w:autoSpaceDN w:val="0"/>
        <w:adjustRightInd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6.5. Гарантии качества распространяются на услуги, оказанные исполнителем по контракту.</w:t>
      </w:r>
    </w:p>
    <w:p w14:paraId="243E3A6F" w14:textId="2D180B6C" w:rsidR="00E748EE" w:rsidRDefault="00C80CD4">
      <w:pPr>
        <w:widowControl w:val="0"/>
        <w:autoSpaceDE w:val="0"/>
        <w:autoSpaceDN w:val="0"/>
        <w:adjustRightInd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6.6. В случае причинения вреда здоровью сотрудникам Заказчика при проведении медицинского периодического осмотра исполнитель несет ответственность в соответствии с законодательством РФ.</w:t>
      </w:r>
    </w:p>
    <w:p w14:paraId="025489AC" w14:textId="77777777" w:rsidR="00E748EE" w:rsidRPr="00A13FCF" w:rsidRDefault="00C80CD4">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lang w:eastAsia="ru-RU"/>
        </w:rPr>
        <w:t>6.7. Срок гарантии качества оказанных услуг – в течение срока оказания услуг.</w:t>
      </w:r>
    </w:p>
    <w:p w14:paraId="00323AB2" w14:textId="77777777" w:rsidR="00E748EE" w:rsidRDefault="00E748EE">
      <w:pPr>
        <w:widowControl w:val="0"/>
        <w:spacing w:after="0" w:line="240" w:lineRule="auto"/>
        <w:ind w:firstLine="567"/>
        <w:jc w:val="both"/>
        <w:rPr>
          <w:rFonts w:ascii="Times New Roman" w:hAnsi="Times New Roman" w:cs="Times New Roman"/>
          <w:color w:val="000000"/>
        </w:rPr>
      </w:pPr>
    </w:p>
    <w:p w14:paraId="22025C6A" w14:textId="77777777" w:rsidR="00E748EE" w:rsidRDefault="00C80CD4">
      <w:pPr>
        <w:widowControl w:val="0"/>
        <w:spacing w:after="0" w:line="240" w:lineRule="auto"/>
        <w:ind w:firstLine="567"/>
        <w:jc w:val="center"/>
        <w:rPr>
          <w:rFonts w:ascii="Times New Roman" w:hAnsi="Times New Roman" w:cs="Times New Roman"/>
          <w:b/>
        </w:rPr>
      </w:pPr>
      <w:r>
        <w:rPr>
          <w:rFonts w:ascii="Times New Roman" w:hAnsi="Times New Roman" w:cs="Times New Roman"/>
          <w:b/>
        </w:rPr>
        <w:t>7. СРОКИ КОНТРАКТА</w:t>
      </w:r>
    </w:p>
    <w:p w14:paraId="4FA01D40" w14:textId="03C50A14" w:rsidR="00E748EE" w:rsidRDefault="00C80CD4">
      <w:pPr>
        <w:widowControl w:val="0"/>
        <w:autoSpaceDE w:val="0"/>
        <w:autoSpaceDN w:val="0"/>
        <w:adjustRightInd w:val="0"/>
        <w:spacing w:after="0" w:line="240" w:lineRule="auto"/>
        <w:ind w:firstLine="567"/>
        <w:jc w:val="both"/>
        <w:rPr>
          <w:rFonts w:ascii="Times New Roman" w:hAnsi="Times New Roman" w:cs="Times New Roman"/>
          <w:bCs/>
        </w:rPr>
      </w:pPr>
      <w:r>
        <w:rPr>
          <w:rFonts w:ascii="Times New Roman" w:hAnsi="Times New Roman" w:cs="Times New Roman"/>
        </w:rPr>
        <w:t xml:space="preserve">7.1. Настоящий </w:t>
      </w:r>
      <w:r>
        <w:rPr>
          <w:rFonts w:ascii="Times New Roman" w:hAnsi="Times New Roman" w:cs="Times New Roman"/>
          <w:bCs/>
        </w:rPr>
        <w:t>Контракт вступает в силу с момента его подписания Сторонами и действует до момента исполнения Сторонами своих обязательств, но не позднее 31 декабря 202</w:t>
      </w:r>
      <w:r w:rsidR="00A13FCF">
        <w:rPr>
          <w:rFonts w:ascii="Times New Roman" w:hAnsi="Times New Roman" w:cs="Times New Roman"/>
          <w:bCs/>
        </w:rPr>
        <w:t>6</w:t>
      </w:r>
      <w:r>
        <w:rPr>
          <w:rFonts w:ascii="Times New Roman" w:hAnsi="Times New Roman" w:cs="Times New Roman"/>
          <w:bCs/>
        </w:rPr>
        <w:t xml:space="preserve"> года, а в части взаиморасчетов до полного исполнения Сторонами обязательств по Контракту.</w:t>
      </w:r>
    </w:p>
    <w:p w14:paraId="4C8F0C85" w14:textId="57B49D0F" w:rsidR="00E748EE" w:rsidRDefault="00C80CD4">
      <w:pPr>
        <w:spacing w:after="0" w:line="240" w:lineRule="auto"/>
        <w:ind w:firstLine="567"/>
        <w:jc w:val="both"/>
        <w:outlineLvl w:val="0"/>
        <w:rPr>
          <w:rFonts w:ascii="Times New Roman" w:eastAsia="Times New Roman" w:hAnsi="Times New Roman" w:cs="Times New Roman"/>
          <w:color w:val="0070C0"/>
        </w:rPr>
      </w:pPr>
      <w:r>
        <w:rPr>
          <w:rFonts w:ascii="Times New Roman" w:hAnsi="Times New Roman" w:cs="Times New Roman"/>
        </w:rPr>
        <w:t>7</w:t>
      </w:r>
      <w:r>
        <w:rPr>
          <w:rFonts w:ascii="Times New Roman" w:eastAsia="Times New Roman" w:hAnsi="Times New Roman" w:cs="Times New Roman"/>
          <w:lang w:eastAsia="ru-RU"/>
        </w:rPr>
        <w:t xml:space="preserve">.2. </w:t>
      </w:r>
      <w:r>
        <w:rPr>
          <w:rFonts w:ascii="Times New Roman" w:eastAsia="Times New Roman" w:hAnsi="Times New Roman" w:cs="Times New Roman"/>
          <w:bCs/>
          <w:lang w:eastAsia="ru-RU"/>
        </w:rPr>
        <w:t>Сроки оказания услуг:</w:t>
      </w:r>
      <w:r>
        <w:rPr>
          <w:rFonts w:ascii="Times New Roman" w:eastAsia="Times New Roman" w:hAnsi="Times New Roman" w:cs="Times New Roman"/>
          <w:lang w:eastAsia="ru-RU"/>
        </w:rPr>
        <w:t xml:space="preserve"> </w:t>
      </w:r>
      <w:r>
        <w:rPr>
          <w:rFonts w:ascii="Times New Roman" w:eastAsia="Times New Roman" w:hAnsi="Times New Roman" w:cs="Times New Roman"/>
          <w:color w:val="0070C0"/>
        </w:rPr>
        <w:t>после заключения контракта, по заявке Заказчика. Исполнитель в срок не позднее 10 календарных дней с даты направления заявки заказчиком (но не позднее, чем за 14 дней до согласованной с Заказчиком даты начала проведения медицинского осмотра) на основании указанного в заявке поименного списка составляет График проведения медицинского осмотра. Окончание оказания услуг: не позднее 01.12.202</w:t>
      </w:r>
      <w:r w:rsidR="00A81D33">
        <w:rPr>
          <w:rFonts w:ascii="Times New Roman" w:eastAsia="Times New Roman" w:hAnsi="Times New Roman" w:cs="Times New Roman"/>
        </w:rPr>
        <w:t>6</w:t>
      </w:r>
      <w:r>
        <w:rPr>
          <w:rFonts w:ascii="Times New Roman" w:eastAsia="Times New Roman" w:hAnsi="Times New Roman" w:cs="Times New Roman"/>
          <w:color w:val="0070C0"/>
        </w:rPr>
        <w:t xml:space="preserve">г </w:t>
      </w:r>
      <w:r>
        <w:rPr>
          <w:rFonts w:ascii="Times New Roman" w:eastAsia="Times New Roman" w:hAnsi="Times New Roman" w:cs="Times New Roman"/>
          <w:iCs/>
          <w:color w:val="0070C0"/>
        </w:rPr>
        <w:t>(включая предоставление всех документов в соответствии с приказом Минздрава РФ от 28 января 2021 г. № 29н</w:t>
      </w:r>
      <w:r>
        <w:rPr>
          <w:rFonts w:ascii="Times New Roman" w:eastAsia="Times New Roman" w:hAnsi="Times New Roman" w:cs="Times New Roman"/>
          <w:color w:val="0070C0"/>
        </w:rPr>
        <w:t xml:space="preserve">). </w:t>
      </w:r>
    </w:p>
    <w:p w14:paraId="26E03637" w14:textId="77777777" w:rsidR="00E748EE" w:rsidRDefault="00C80CD4">
      <w:pPr>
        <w:widowControl w:val="0"/>
        <w:spacing w:after="0" w:line="240" w:lineRule="auto"/>
        <w:ind w:firstLine="567"/>
        <w:jc w:val="both"/>
        <w:rPr>
          <w:rFonts w:ascii="Times New Roman" w:hAnsi="Times New Roman" w:cs="Times New Roman"/>
          <w:bCs/>
        </w:rPr>
      </w:pPr>
      <w:r>
        <w:rPr>
          <w:rFonts w:ascii="Times New Roman" w:eastAsia="Times New Roman" w:hAnsi="Times New Roman" w:cs="Times New Roman"/>
          <w:lang w:eastAsia="ru-RU" w:bidi="ru-RU"/>
        </w:rPr>
        <w:t xml:space="preserve">7.3. </w:t>
      </w:r>
      <w:r>
        <w:rPr>
          <w:rFonts w:ascii="Times New Roman" w:hAnsi="Times New Roman" w:cs="Times New Roman"/>
          <w:bCs/>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14:paraId="028CA50A" w14:textId="77777777" w:rsidR="00E748EE" w:rsidRDefault="00E748EE">
      <w:pPr>
        <w:widowControl w:val="0"/>
        <w:spacing w:after="0" w:line="240" w:lineRule="auto"/>
        <w:ind w:firstLine="567"/>
        <w:jc w:val="both"/>
        <w:rPr>
          <w:rFonts w:ascii="Times New Roman" w:hAnsi="Times New Roman" w:cs="Times New Roman"/>
          <w:bCs/>
        </w:rPr>
      </w:pPr>
    </w:p>
    <w:p w14:paraId="68A427EE" w14:textId="77777777" w:rsidR="00E748EE" w:rsidRDefault="00C80CD4">
      <w:pPr>
        <w:widowControl w:val="0"/>
        <w:spacing w:after="0" w:line="240" w:lineRule="auto"/>
        <w:ind w:firstLine="567"/>
        <w:jc w:val="center"/>
        <w:rPr>
          <w:rFonts w:ascii="Times New Roman" w:hAnsi="Times New Roman" w:cs="Times New Roman"/>
          <w:b/>
        </w:rPr>
      </w:pPr>
      <w:r>
        <w:rPr>
          <w:rFonts w:ascii="Times New Roman" w:hAnsi="Times New Roman" w:cs="Times New Roman"/>
          <w:b/>
        </w:rPr>
        <w:t>8. ПОРЯДОК ИЗМЕНЕНИЯ И РАСТОРЖЕНИЯ КОНТРАКТА</w:t>
      </w:r>
    </w:p>
    <w:p w14:paraId="7C9CB13F" w14:textId="77777777" w:rsidR="00E748EE" w:rsidRDefault="00C80CD4">
      <w:pPr>
        <w:widowControl w:val="0"/>
        <w:autoSpaceDE w:val="0"/>
        <w:autoSpaceDN w:val="0"/>
        <w:adjustRightInd w:val="0"/>
        <w:spacing w:after="0" w:line="240" w:lineRule="auto"/>
        <w:ind w:firstLine="567"/>
        <w:jc w:val="both"/>
        <w:rPr>
          <w:rFonts w:ascii="Times New Roman" w:hAnsi="Times New Roman" w:cs="Times New Roman"/>
          <w:bCs/>
        </w:rPr>
      </w:pPr>
      <w:r>
        <w:rPr>
          <w:rFonts w:ascii="Times New Roman" w:hAnsi="Times New Roman" w:cs="Times New Roman"/>
        </w:rPr>
        <w:t xml:space="preserve">8.1. </w:t>
      </w:r>
      <w:r>
        <w:rPr>
          <w:rFonts w:ascii="Times New Roman" w:hAnsi="Times New Roman" w:cs="Times New Roman"/>
          <w:bCs/>
        </w:rPr>
        <w:t xml:space="preserve">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РФ и Законом, в том числе: </w:t>
      </w:r>
    </w:p>
    <w:p w14:paraId="2248C24A" w14:textId="77777777" w:rsidR="00E748EE" w:rsidRDefault="00C80CD4">
      <w:pPr>
        <w:widowControl w:val="0"/>
        <w:autoSpaceDE w:val="0"/>
        <w:autoSpaceDN w:val="0"/>
        <w:adjustRightInd w:val="0"/>
        <w:spacing w:after="0" w:line="240" w:lineRule="auto"/>
        <w:ind w:firstLine="567"/>
        <w:jc w:val="both"/>
        <w:rPr>
          <w:rFonts w:ascii="Times New Roman" w:hAnsi="Times New Roman" w:cs="Times New Roman"/>
          <w:bCs/>
        </w:rPr>
      </w:pPr>
      <w:r>
        <w:rPr>
          <w:rFonts w:ascii="Times New Roman" w:hAnsi="Times New Roman" w:cs="Times New Roman"/>
          <w:bCs/>
        </w:rPr>
        <w:t>1) при снижении цены Контракта без изменения предусмотренных Контрактом объема услуги, качества оказываемой услуги и иных условий Контракта;</w:t>
      </w:r>
    </w:p>
    <w:p w14:paraId="5C5242DC" w14:textId="77777777" w:rsidR="00E748EE" w:rsidRDefault="00C80CD4">
      <w:pPr>
        <w:widowControl w:val="0"/>
        <w:tabs>
          <w:tab w:val="left" w:pos="0"/>
          <w:tab w:val="left" w:pos="709"/>
        </w:tabs>
        <w:spacing w:after="0" w:line="240" w:lineRule="auto"/>
        <w:ind w:firstLine="567"/>
        <w:jc w:val="both"/>
        <w:rPr>
          <w:rFonts w:ascii="Times New Roman" w:hAnsi="Times New Roman" w:cs="Times New Roman"/>
          <w:bCs/>
        </w:rPr>
      </w:pPr>
      <w:r>
        <w:rPr>
          <w:rFonts w:ascii="Times New Roman" w:hAnsi="Times New Roman" w:cs="Times New Roman"/>
          <w:bCs/>
        </w:rPr>
        <w:t>2)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p>
    <w:p w14:paraId="5ADBD1AE" w14:textId="77777777" w:rsidR="00E748EE" w:rsidRDefault="00C80CD4">
      <w:pPr>
        <w:widowControl w:val="0"/>
        <w:autoSpaceDE w:val="0"/>
        <w:autoSpaceDN w:val="0"/>
        <w:adjustRightInd w:val="0"/>
        <w:spacing w:after="0" w:line="240" w:lineRule="auto"/>
        <w:ind w:firstLine="567"/>
        <w:jc w:val="both"/>
        <w:rPr>
          <w:rFonts w:ascii="Times New Roman" w:hAnsi="Times New Roman" w:cs="Times New Roman"/>
          <w:bCs/>
        </w:rPr>
      </w:pPr>
      <w:r>
        <w:rPr>
          <w:rFonts w:ascii="Times New Roman" w:hAnsi="Times New Roman" w:cs="Times New Roman"/>
          <w:bCs/>
        </w:rPr>
        <w:t>3)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3E07DF4C" w14:textId="77777777" w:rsidR="00E748EE" w:rsidRDefault="00C80CD4">
      <w:pPr>
        <w:widowControl w:val="0"/>
        <w:tabs>
          <w:tab w:val="left" w:pos="426"/>
        </w:tabs>
        <w:spacing w:after="0" w:line="240" w:lineRule="auto"/>
        <w:ind w:firstLine="567"/>
        <w:jc w:val="both"/>
        <w:rPr>
          <w:rFonts w:ascii="Times New Roman" w:hAnsi="Times New Roman" w:cs="Times New Roman"/>
        </w:rPr>
      </w:pPr>
      <w:r>
        <w:rPr>
          <w:rFonts w:ascii="Times New Roman" w:hAnsi="Times New Roman" w:cs="Times New Roman"/>
          <w:bCs/>
        </w:rPr>
        <w:t>4) в</w:t>
      </w:r>
      <w:r>
        <w:rPr>
          <w:rFonts w:ascii="Times New Roman" w:hAnsi="Times New Roman" w:cs="Times New Roman"/>
        </w:rPr>
        <w:t xml:space="preserve">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срок оплаты и (или) объем товаров, работ, услуг.</w:t>
      </w:r>
    </w:p>
    <w:p w14:paraId="4F0E2D57" w14:textId="77777777" w:rsidR="00E748EE" w:rsidRDefault="00C80CD4">
      <w:pPr>
        <w:pStyle w:val="ConsPlusNormal"/>
        <w:ind w:firstLine="567"/>
        <w:jc w:val="both"/>
        <w:rPr>
          <w:rFonts w:ascii="Times New Roman" w:hAnsi="Times New Roman" w:cs="Times New Roman"/>
          <w:szCs w:val="22"/>
        </w:rPr>
      </w:pPr>
      <w:r>
        <w:rPr>
          <w:rFonts w:ascii="Times New Roman" w:hAnsi="Times New Roman" w:cs="Times New Roman"/>
          <w:szCs w:val="22"/>
        </w:rPr>
        <w:t xml:space="preserve">8.2. </w:t>
      </w:r>
      <w:r>
        <w:rPr>
          <w:rFonts w:ascii="Times New Roman" w:eastAsia="Calibri" w:hAnsi="Times New Roman" w:cs="Times New Roman"/>
          <w:szCs w:val="22"/>
        </w:rPr>
        <w:t xml:space="preserve">При исполнении Контракта (за исключением случаев, </w:t>
      </w:r>
      <w:r>
        <w:rPr>
          <w:rFonts w:ascii="Times New Roman" w:hAnsi="Times New Roman" w:cs="Times New Roman"/>
          <w:szCs w:val="22"/>
        </w:rPr>
        <w:t>предусмотренных подпунктом «в» пункта 1, подпунктом «б» пункта 2, подпунктом «в» пункта 3 части 4 статьи 14 Закона)</w:t>
      </w:r>
      <w:r>
        <w:rPr>
          <w:rFonts w:ascii="Times New Roman" w:eastAsia="Calibri" w:hAnsi="Times New Roman" w:cs="Times New Roman"/>
          <w:szCs w:val="22"/>
        </w:rPr>
        <w:t xml:space="preserve">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r>
        <w:rPr>
          <w:rFonts w:ascii="Times New Roman" w:hAnsi="Times New Roman" w:cs="Times New Roman"/>
          <w:szCs w:val="22"/>
        </w:rPr>
        <w:t>В этом случае соответствующие изменения должны быть внесены Заказчиком в реестр контрактов, заключенных заказчиком.</w:t>
      </w:r>
    </w:p>
    <w:p w14:paraId="6DEE4E6D" w14:textId="77777777" w:rsidR="00E748EE" w:rsidRDefault="00C80CD4">
      <w:pPr>
        <w:widowControl w:val="0"/>
        <w:spacing w:after="0" w:line="240" w:lineRule="auto"/>
        <w:ind w:firstLine="567"/>
        <w:jc w:val="both"/>
        <w:rPr>
          <w:rFonts w:ascii="Times New Roman" w:eastAsia="Times New Roman" w:hAnsi="Times New Roman" w:cs="Times New Roman"/>
          <w:color w:val="000000"/>
          <w:lang w:eastAsia="ru-RU"/>
        </w:rPr>
      </w:pPr>
      <w:r>
        <w:rPr>
          <w:rFonts w:ascii="Times New Roman" w:hAnsi="Times New Roman" w:cs="Times New Roman"/>
        </w:rPr>
        <w:t xml:space="preserve">8.3. </w:t>
      </w:r>
      <w:r>
        <w:rPr>
          <w:rFonts w:ascii="Times New Roman" w:eastAsia="Times New Roman" w:hAnsi="Times New Roman" w:cs="Times New Roman"/>
          <w:color w:val="000000"/>
          <w:lang w:eastAsia="ru-RU"/>
        </w:rPr>
        <w:t>Контракт расторгается на основании:</w:t>
      </w:r>
    </w:p>
    <w:p w14:paraId="6A43940C" w14:textId="77777777" w:rsidR="00E748EE" w:rsidRDefault="00C80CD4">
      <w:pPr>
        <w:widowControl w:val="0"/>
        <w:tabs>
          <w:tab w:val="left" w:pos="-27"/>
          <w:tab w:val="left" w:pos="1440"/>
        </w:tabs>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письменного соглашения Сторон;</w:t>
      </w:r>
    </w:p>
    <w:p w14:paraId="3D93724B" w14:textId="77777777" w:rsidR="00E748EE" w:rsidRDefault="00C80CD4">
      <w:pPr>
        <w:widowControl w:val="0"/>
        <w:tabs>
          <w:tab w:val="left" w:pos="-27"/>
          <w:tab w:val="left" w:pos="1620"/>
        </w:tabs>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вынесенного в установленном порядке решения судебного органа;</w:t>
      </w:r>
    </w:p>
    <w:p w14:paraId="5C946A3B" w14:textId="77777777" w:rsidR="00E748EE" w:rsidRDefault="00C80CD4">
      <w:pPr>
        <w:widowControl w:val="0"/>
        <w:tabs>
          <w:tab w:val="left" w:pos="-27"/>
          <w:tab w:val="left" w:pos="1620"/>
        </w:tabs>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spacing w:val="-1"/>
          <w:lang w:eastAsia="ru-RU"/>
        </w:rPr>
        <w:t>- одностороннего отказа Стороны от исполнения Контракта;</w:t>
      </w:r>
    </w:p>
    <w:p w14:paraId="44BC421C" w14:textId="77777777" w:rsidR="00E748EE" w:rsidRDefault="00C80CD4">
      <w:pPr>
        <w:widowControl w:val="0"/>
        <w:tabs>
          <w:tab w:val="left" w:pos="-27"/>
          <w:tab w:val="left" w:pos="1620"/>
        </w:tabs>
        <w:spacing w:after="0" w:line="240" w:lineRule="auto"/>
        <w:ind w:firstLine="567"/>
        <w:jc w:val="both"/>
        <w:rPr>
          <w:rFonts w:ascii="Times New Roman" w:hAnsi="Times New Roman" w:cs="Times New Roman"/>
          <w:color w:val="000000"/>
        </w:rPr>
      </w:pPr>
      <w:r>
        <w:rPr>
          <w:rFonts w:ascii="Times New Roman" w:eastAsia="Times New Roman" w:hAnsi="Times New Roman" w:cs="Times New Roman"/>
          <w:color w:val="000000"/>
          <w:lang w:eastAsia="ru-RU"/>
        </w:rPr>
        <w:t>- в иных случаях, предусмотренных Контрактом и действующим законодательством Российской Федерации.</w:t>
      </w:r>
    </w:p>
    <w:p w14:paraId="0540FC80" w14:textId="77777777" w:rsidR="00E748EE" w:rsidRDefault="00C80CD4">
      <w:pPr>
        <w:widowControl w:val="0"/>
        <w:tabs>
          <w:tab w:val="left" w:pos="-27"/>
          <w:tab w:val="left" w:pos="1620"/>
        </w:tabs>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8.4. </w:t>
      </w:r>
      <w:r>
        <w:rPr>
          <w:rFonts w:ascii="Times New Roman" w:eastAsia="Times New Roman" w:hAnsi="Times New Roman" w:cs="Times New Roman"/>
          <w:lang w:eastAsia="ru-RU"/>
        </w:rPr>
        <w:t xml:space="preserve">Заказчик вправе в одностороннем порядке отказаться от исполнения Контракта в соответствии с пунктом 2 статьи 407 ГК РФ, статьей 450.1 ГК РФ и потребовать возмещения фактически понесенного ущерба в случае следующих существенных нарушений </w:t>
      </w:r>
      <w:r>
        <w:rPr>
          <w:rFonts w:ascii="Times New Roman" w:eastAsia="Times New Roman" w:hAnsi="Times New Roman" w:cs="Times New Roman"/>
          <w:color w:val="000000"/>
          <w:lang w:eastAsia="ru-RU"/>
        </w:rPr>
        <w:t>Исполнителем</w:t>
      </w:r>
      <w:r>
        <w:rPr>
          <w:rFonts w:ascii="Times New Roman" w:eastAsia="Times New Roman" w:hAnsi="Times New Roman" w:cs="Times New Roman"/>
          <w:lang w:eastAsia="ru-RU"/>
        </w:rPr>
        <w:t xml:space="preserve"> условий Контракта:</w:t>
      </w:r>
    </w:p>
    <w:p w14:paraId="29236330" w14:textId="77777777" w:rsidR="00E748EE" w:rsidRDefault="00C80CD4">
      <w:pPr>
        <w:widowControl w:val="0"/>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 в случае нарушения Исполнителем сроков оказания услуг более чем на 10 дней; </w:t>
      </w:r>
    </w:p>
    <w:p w14:paraId="4DA0F41D" w14:textId="77777777" w:rsidR="00E748EE" w:rsidRDefault="00C80CD4">
      <w:pPr>
        <w:widowControl w:val="0"/>
        <w:shd w:val="clear" w:color="auto" w:fill="FFFFFF"/>
        <w:tabs>
          <w:tab w:val="left" w:pos="720"/>
          <w:tab w:val="left" w:pos="900"/>
          <w:tab w:val="left" w:pos="1440"/>
          <w:tab w:val="left" w:pos="1903"/>
        </w:tabs>
        <w:autoSpaceDE w:val="0"/>
        <w:autoSpaceDN w:val="0"/>
        <w:adjustRightInd w:val="0"/>
        <w:spacing w:after="0" w:line="240" w:lineRule="auto"/>
        <w:ind w:right="75" w:firstLine="567"/>
        <w:jc w:val="both"/>
        <w:rPr>
          <w:rFonts w:ascii="Times New Roman" w:eastAsia="Times New Roman" w:hAnsi="Times New Roman" w:cs="Times New Roman"/>
          <w:color w:val="000000"/>
          <w:spacing w:val="-1"/>
          <w:lang w:eastAsia="ru-RU"/>
        </w:rPr>
      </w:pPr>
      <w:r>
        <w:rPr>
          <w:rFonts w:ascii="Times New Roman" w:eastAsia="Times New Roman" w:hAnsi="Times New Roman" w:cs="Times New Roman"/>
          <w:color w:val="000000"/>
          <w:spacing w:val="-1"/>
          <w:lang w:eastAsia="ru-RU"/>
        </w:rPr>
        <w:t>- в случае неоднократного, то есть более двух раз, нарушения сроков оказания услуг;</w:t>
      </w:r>
    </w:p>
    <w:p w14:paraId="32C1E7E9" w14:textId="77777777" w:rsidR="00E748EE" w:rsidRDefault="00C80CD4">
      <w:pPr>
        <w:widowControl w:val="0"/>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 в случае оказания услуг ненадлежащего качества с недостатками, которые не могут быть устранены в приемлемый для Заказчика срок; </w:t>
      </w:r>
    </w:p>
    <w:p w14:paraId="53EA9449" w14:textId="77777777" w:rsidR="00E748EE" w:rsidRDefault="00C80CD4">
      <w:pPr>
        <w:widowControl w:val="0"/>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lastRenderedPageBreak/>
        <w:t xml:space="preserve">- в случае нарушения условий Контракта по качеству услуг, изложенных в разделе </w:t>
      </w:r>
      <w:r>
        <w:rPr>
          <w:rFonts w:ascii="Times New Roman" w:hAnsi="Times New Roman" w:cs="Times New Roman"/>
          <w:color w:val="000000"/>
        </w:rPr>
        <w:t>6</w:t>
      </w:r>
      <w:r>
        <w:rPr>
          <w:rFonts w:ascii="Times New Roman" w:eastAsia="Times New Roman" w:hAnsi="Times New Roman" w:cs="Times New Roman"/>
          <w:color w:val="000000"/>
          <w:lang w:eastAsia="ru-RU"/>
        </w:rPr>
        <w:t xml:space="preserve"> Контракта и Приложения № 2 к Контракту;</w:t>
      </w:r>
    </w:p>
    <w:p w14:paraId="694788A9" w14:textId="77777777" w:rsidR="00E748EE" w:rsidRDefault="00C80CD4">
      <w:pPr>
        <w:widowControl w:val="0"/>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в случае установления факта проведения ликвидации Исполнителя или проведения в отношении него процедуры банкротства;</w:t>
      </w:r>
    </w:p>
    <w:p w14:paraId="7852BAEB" w14:textId="77777777" w:rsidR="00E748EE" w:rsidRDefault="00C80CD4">
      <w:pPr>
        <w:widowControl w:val="0"/>
        <w:spacing w:after="0" w:line="240" w:lineRule="auto"/>
        <w:ind w:firstLine="567"/>
        <w:jc w:val="both"/>
        <w:rPr>
          <w:rFonts w:ascii="Times New Roman" w:hAnsi="Times New Roman" w:cs="Times New Roman"/>
          <w:color w:val="000000"/>
        </w:rPr>
      </w:pPr>
      <w:r>
        <w:rPr>
          <w:rFonts w:ascii="Times New Roman" w:eastAsia="Times New Roman" w:hAnsi="Times New Roman" w:cs="Times New Roman"/>
          <w:color w:val="000000"/>
          <w:lang w:eastAsia="ru-RU"/>
        </w:rPr>
        <w:t>-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14:paraId="18D9CF6C" w14:textId="77777777" w:rsidR="00E748EE" w:rsidRDefault="00C80CD4">
      <w:pPr>
        <w:widowControl w:val="0"/>
        <w:spacing w:after="0" w:line="240" w:lineRule="auto"/>
        <w:ind w:firstLine="567"/>
        <w:jc w:val="both"/>
        <w:rPr>
          <w:rFonts w:ascii="Times New Roman" w:hAnsi="Times New Roman" w:cs="Times New Roman"/>
          <w:color w:val="000000"/>
          <w:spacing w:val="-1"/>
        </w:rPr>
      </w:pPr>
      <w:r>
        <w:rPr>
          <w:rFonts w:ascii="Times New Roman" w:eastAsia="Times New Roman" w:hAnsi="Times New Roman" w:cs="Times New Roman"/>
          <w:color w:val="000000"/>
          <w:lang w:eastAsia="ru-RU"/>
        </w:rPr>
        <w:t xml:space="preserve">8.5. </w:t>
      </w:r>
      <w:r>
        <w:rPr>
          <w:rFonts w:ascii="Times New Roman" w:eastAsia="Times New Roman" w:hAnsi="Times New Roman" w:cs="Times New Roman"/>
          <w:lang w:eastAsia="ru-RU"/>
        </w:rPr>
        <w:t xml:space="preserve">Сторона, принявшая решение в одностороннем порядке отказаться от исполнения Контракта, руководствуется требованиями статьи 95 </w:t>
      </w:r>
      <w:r>
        <w:rPr>
          <w:rFonts w:ascii="Times New Roman" w:eastAsia="Times New Roman" w:hAnsi="Times New Roman" w:cs="Times New Roman"/>
          <w:color w:val="000000"/>
          <w:spacing w:val="-1"/>
          <w:lang w:eastAsia="ru-RU"/>
        </w:rPr>
        <w:t>Закона.</w:t>
      </w:r>
    </w:p>
    <w:p w14:paraId="76F7140F" w14:textId="77777777" w:rsidR="00E748EE" w:rsidRDefault="00C80CD4">
      <w:pPr>
        <w:widowControl w:val="0"/>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8.6. В случае расторжения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Исполнителем условий Контракта, Заказчик в установленном порядке направляет сведения об Исполнителе в Реестр недобросовестных поставщиков.</w:t>
      </w:r>
    </w:p>
    <w:p w14:paraId="7FC97BA1" w14:textId="77777777" w:rsidR="00E748EE" w:rsidRDefault="00C80CD4">
      <w:pPr>
        <w:widowControl w:val="0"/>
        <w:autoSpaceDE w:val="0"/>
        <w:autoSpaceDN w:val="0"/>
        <w:adjustRightInd w:val="0"/>
        <w:spacing w:after="0" w:line="240" w:lineRule="auto"/>
        <w:ind w:firstLine="567"/>
        <w:jc w:val="both"/>
        <w:rPr>
          <w:rFonts w:ascii="Times New Roman" w:hAnsi="Times New Roman" w:cs="Times New Roman"/>
        </w:rPr>
      </w:pPr>
      <w:r>
        <w:rPr>
          <w:rFonts w:ascii="Times New Roman" w:eastAsia="Times New Roman" w:hAnsi="Times New Roman" w:cs="Times New Roman"/>
          <w:color w:val="000000"/>
          <w:lang w:eastAsia="ru-RU"/>
        </w:rPr>
        <w:t xml:space="preserve"> 8.7. </w:t>
      </w:r>
      <w:r>
        <w:rPr>
          <w:rFonts w:ascii="Times New Roman" w:hAnsi="Times New Roman" w:cs="Times New Roman"/>
        </w:rPr>
        <w:t>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Контракту вследствие реорганизации юридического лица в форме преобразования, слияния или присоединения.</w:t>
      </w:r>
    </w:p>
    <w:p w14:paraId="6F98DD2D" w14:textId="77777777" w:rsidR="00E748EE" w:rsidRDefault="00C80CD4">
      <w:pPr>
        <w:widowControl w:val="0"/>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В случае перемены Заказчика права и обязанности Заказчика, предусмотренные Контрактом, переходят к новому Заказчику.</w:t>
      </w:r>
    </w:p>
    <w:p w14:paraId="5669F3C5" w14:textId="77777777" w:rsidR="00E748EE" w:rsidRDefault="00C80CD4">
      <w:pPr>
        <w:widowControl w:val="0"/>
        <w:autoSpaceDE w:val="0"/>
        <w:autoSpaceDN w:val="0"/>
        <w:adjustRightInd w:val="0"/>
        <w:spacing w:after="0" w:line="240" w:lineRule="auto"/>
        <w:ind w:firstLine="567"/>
        <w:jc w:val="both"/>
        <w:rPr>
          <w:rFonts w:ascii="Times New Roman" w:hAnsi="Times New Roman" w:cs="Times New Roman"/>
          <w:bCs/>
        </w:rPr>
      </w:pPr>
      <w:r>
        <w:rPr>
          <w:rFonts w:ascii="Times New Roman" w:hAnsi="Times New Roman" w:cs="Times New Roman"/>
        </w:rPr>
        <w:t>8.8.</w:t>
      </w:r>
      <w:r>
        <w:rPr>
          <w:rFonts w:ascii="Times New Roman" w:hAnsi="Times New Roman" w:cs="Times New Roman"/>
          <w:bCs/>
        </w:rPr>
        <w:t xml:space="preserve"> 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w:t>
      </w:r>
    </w:p>
    <w:p w14:paraId="39B9A01D" w14:textId="77777777" w:rsidR="00E748EE" w:rsidRDefault="00E748EE">
      <w:pPr>
        <w:widowControl w:val="0"/>
        <w:shd w:val="clear" w:color="auto" w:fill="FFFFFF"/>
        <w:spacing w:after="0" w:line="240" w:lineRule="auto"/>
        <w:ind w:firstLine="567"/>
        <w:rPr>
          <w:rFonts w:ascii="Times New Roman" w:hAnsi="Times New Roman" w:cs="Times New Roman"/>
          <w:b/>
        </w:rPr>
      </w:pPr>
    </w:p>
    <w:p w14:paraId="21404052" w14:textId="77777777" w:rsidR="00E748EE" w:rsidRDefault="00C80CD4">
      <w:pPr>
        <w:widowControl w:val="0"/>
        <w:shd w:val="clear" w:color="auto" w:fill="FFFFFF"/>
        <w:spacing w:after="0" w:line="240" w:lineRule="auto"/>
        <w:ind w:firstLine="567"/>
        <w:jc w:val="center"/>
        <w:rPr>
          <w:rFonts w:ascii="Times New Roman" w:hAnsi="Times New Roman" w:cs="Times New Roman"/>
          <w:b/>
        </w:rPr>
      </w:pPr>
      <w:r>
        <w:rPr>
          <w:rFonts w:ascii="Times New Roman" w:hAnsi="Times New Roman" w:cs="Times New Roman"/>
          <w:b/>
        </w:rPr>
        <w:t>9. ОБСТОЯТЕЛЬСТВА НЕПРЕОДОЛИМОЙ СИЛЫ</w:t>
      </w:r>
    </w:p>
    <w:p w14:paraId="38F03DB7" w14:textId="77777777" w:rsidR="00E748EE" w:rsidRDefault="00C80CD4">
      <w:pPr>
        <w:widowControl w:val="0"/>
        <w:spacing w:after="0" w:line="240" w:lineRule="auto"/>
        <w:ind w:firstLine="567"/>
        <w:jc w:val="both"/>
        <w:rPr>
          <w:rFonts w:ascii="Times New Roman" w:hAnsi="Times New Roman" w:cs="Times New Roman"/>
        </w:rPr>
      </w:pPr>
      <w:r>
        <w:rPr>
          <w:rFonts w:ascii="Times New Roman" w:hAnsi="Times New Roman" w:cs="Times New Roman"/>
          <w:color w:val="000000"/>
        </w:rPr>
        <w:t xml:space="preserve">9.1. </w:t>
      </w:r>
      <w:r>
        <w:rPr>
          <w:rFonts w:ascii="Times New Roman" w:eastAsia="Times New Roman" w:hAnsi="Times New Roman" w:cs="Times New Roman"/>
          <w:lang w:eastAsia="ru-RU" w:bidi="ru-RU"/>
        </w:rPr>
        <w:t>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r>
        <w:rPr>
          <w:rFonts w:ascii="Times New Roman" w:eastAsia="Times New Roman" w:hAnsi="Times New Roman" w:cs="Times New Roman"/>
          <w:lang w:eastAsia="ru-RU"/>
        </w:rPr>
        <w:t xml:space="preserve">. </w:t>
      </w:r>
    </w:p>
    <w:p w14:paraId="737C6A99" w14:textId="77777777" w:rsidR="00E748EE" w:rsidRDefault="00C80CD4">
      <w:pPr>
        <w:widowControl w:val="0"/>
        <w:spacing w:after="0" w:line="240" w:lineRule="auto"/>
        <w:ind w:firstLine="567"/>
        <w:jc w:val="both"/>
        <w:rPr>
          <w:rFonts w:ascii="Times New Roman" w:hAnsi="Times New Roman" w:cs="Times New Roman"/>
        </w:rPr>
      </w:pPr>
      <w:r>
        <w:rPr>
          <w:rFonts w:ascii="Times New Roman" w:hAnsi="Times New Roman" w:cs="Times New Roman"/>
        </w:rPr>
        <w:t>9</w:t>
      </w:r>
      <w:r>
        <w:rPr>
          <w:rFonts w:ascii="Times New Roman" w:eastAsia="Times New Roman" w:hAnsi="Times New Roman" w:cs="Times New Roman"/>
          <w:lang w:eastAsia="ru-RU"/>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0712569D" w14:textId="77777777" w:rsidR="00E748EE" w:rsidRDefault="00C80CD4">
      <w:pPr>
        <w:widowControl w:val="0"/>
        <w:spacing w:after="0" w:line="240" w:lineRule="auto"/>
        <w:ind w:firstLine="567"/>
        <w:jc w:val="both"/>
        <w:rPr>
          <w:rFonts w:ascii="Times New Roman" w:hAnsi="Times New Roman" w:cs="Times New Roman"/>
        </w:rPr>
      </w:pPr>
      <w:r>
        <w:rPr>
          <w:rFonts w:ascii="Times New Roman" w:hAnsi="Times New Roman" w:cs="Times New Roman"/>
        </w:rPr>
        <w:t>9</w:t>
      </w:r>
      <w:r>
        <w:rPr>
          <w:rFonts w:ascii="Times New Roman" w:eastAsia="Times New Roman" w:hAnsi="Times New Roman" w:cs="Times New Roman"/>
          <w:lang w:eastAsia="ru-RU"/>
        </w:rPr>
        <w:t>.3.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65916F38" w14:textId="77777777" w:rsidR="00E748EE" w:rsidRDefault="00C80CD4">
      <w:pPr>
        <w:widowControl w:val="0"/>
        <w:spacing w:after="0" w:line="240" w:lineRule="auto"/>
        <w:ind w:firstLine="567"/>
        <w:jc w:val="both"/>
        <w:rPr>
          <w:rFonts w:ascii="Times New Roman" w:eastAsia="Times New Roman" w:hAnsi="Times New Roman" w:cs="Times New Roman"/>
          <w:lang w:eastAsia="ru-RU"/>
        </w:rPr>
      </w:pPr>
      <w:r>
        <w:rPr>
          <w:rFonts w:ascii="Times New Roman" w:hAnsi="Times New Roman" w:cs="Times New Roman"/>
        </w:rPr>
        <w:t>9</w:t>
      </w:r>
      <w:r>
        <w:rPr>
          <w:rFonts w:ascii="Times New Roman" w:eastAsia="Times New Roman" w:hAnsi="Times New Roman" w:cs="Times New Roman"/>
          <w:lang w:eastAsia="ru-RU"/>
        </w:rPr>
        <w:t xml:space="preserve">.4. Если обстоятельства, указанные в пункте </w:t>
      </w:r>
      <w:r>
        <w:rPr>
          <w:rFonts w:ascii="Times New Roman" w:hAnsi="Times New Roman" w:cs="Times New Roman"/>
        </w:rPr>
        <w:t>9</w:t>
      </w:r>
      <w:r>
        <w:rPr>
          <w:rFonts w:ascii="Times New Roman" w:eastAsia="Times New Roman" w:hAnsi="Times New Roman" w:cs="Times New Roman"/>
          <w:lang w:eastAsia="ru-RU"/>
        </w:rPr>
        <w:t>.1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14:paraId="17649B4D" w14:textId="77777777" w:rsidR="00E748EE" w:rsidRDefault="00E748EE">
      <w:pPr>
        <w:widowControl w:val="0"/>
        <w:tabs>
          <w:tab w:val="left" w:pos="-27"/>
          <w:tab w:val="left" w:pos="426"/>
          <w:tab w:val="left" w:pos="540"/>
          <w:tab w:val="left" w:pos="720"/>
          <w:tab w:val="left" w:pos="900"/>
        </w:tabs>
        <w:spacing w:after="0" w:line="240" w:lineRule="auto"/>
        <w:ind w:firstLine="567"/>
        <w:jc w:val="center"/>
        <w:rPr>
          <w:rFonts w:ascii="Times New Roman" w:hAnsi="Times New Roman" w:cs="Times New Roman"/>
          <w:b/>
        </w:rPr>
      </w:pPr>
    </w:p>
    <w:p w14:paraId="09A6984A" w14:textId="77777777" w:rsidR="00E748EE" w:rsidRDefault="00C80CD4">
      <w:pPr>
        <w:widowControl w:val="0"/>
        <w:tabs>
          <w:tab w:val="left" w:pos="-27"/>
          <w:tab w:val="left" w:pos="426"/>
          <w:tab w:val="left" w:pos="540"/>
          <w:tab w:val="left" w:pos="720"/>
          <w:tab w:val="left" w:pos="900"/>
        </w:tabs>
        <w:spacing w:after="0" w:line="240" w:lineRule="auto"/>
        <w:ind w:firstLine="567"/>
        <w:jc w:val="center"/>
        <w:rPr>
          <w:rFonts w:ascii="Times New Roman" w:hAnsi="Times New Roman" w:cs="Times New Roman"/>
          <w:b/>
        </w:rPr>
      </w:pPr>
      <w:r>
        <w:rPr>
          <w:rFonts w:ascii="Times New Roman" w:hAnsi="Times New Roman" w:cs="Times New Roman"/>
          <w:b/>
        </w:rPr>
        <w:t xml:space="preserve">10. </w:t>
      </w:r>
      <w:r>
        <w:rPr>
          <w:rFonts w:ascii="Times New Roman" w:eastAsia="Times New Roman" w:hAnsi="Times New Roman" w:cs="Times New Roman"/>
          <w:b/>
          <w:lang w:eastAsia="ru-RU"/>
        </w:rPr>
        <w:t>ПОРЯДОК РАССМОТРЕНИЯ СПОРОВ</w:t>
      </w:r>
    </w:p>
    <w:p w14:paraId="572D1504" w14:textId="77777777" w:rsidR="00E748EE" w:rsidRDefault="00C80CD4">
      <w:pPr>
        <w:widowControl w:val="0"/>
        <w:tabs>
          <w:tab w:val="left" w:pos="-27"/>
          <w:tab w:val="left" w:pos="426"/>
          <w:tab w:val="left" w:pos="540"/>
          <w:tab w:val="left" w:pos="720"/>
          <w:tab w:val="left" w:pos="900"/>
        </w:tabs>
        <w:spacing w:after="0" w:line="240" w:lineRule="auto"/>
        <w:ind w:firstLine="567"/>
        <w:jc w:val="both"/>
        <w:rPr>
          <w:rFonts w:ascii="Times New Roman" w:hAnsi="Times New Roman" w:cs="Times New Roman"/>
          <w:color w:val="000000"/>
          <w:spacing w:val="-4"/>
        </w:rPr>
      </w:pPr>
      <w:r>
        <w:rPr>
          <w:rFonts w:ascii="Times New Roman" w:hAnsi="Times New Roman" w:cs="Times New Roman"/>
        </w:rPr>
        <w:t xml:space="preserve">10.1. </w:t>
      </w:r>
      <w:r>
        <w:rPr>
          <w:rFonts w:ascii="Times New Roman" w:hAnsi="Times New Roman" w:cs="Times New Roman"/>
          <w:color w:val="000000"/>
          <w:spacing w:val="-1"/>
        </w:rPr>
        <w:t xml:space="preserve">Стороны принимают все меры к тому, чтобы любые спорные вопросы, разногласия либо </w:t>
      </w:r>
      <w:r>
        <w:rPr>
          <w:rFonts w:ascii="Times New Roman" w:hAnsi="Times New Roman" w:cs="Times New Roman"/>
          <w:color w:val="000000"/>
        </w:rPr>
        <w:t xml:space="preserve">претензии, касающиеся исполнения Контракта, были урегулированы путем </w:t>
      </w:r>
      <w:r>
        <w:rPr>
          <w:rFonts w:ascii="Times New Roman" w:hAnsi="Times New Roman" w:cs="Times New Roman"/>
          <w:color w:val="000000"/>
          <w:spacing w:val="-4"/>
        </w:rPr>
        <w:t>переговоров.</w:t>
      </w:r>
    </w:p>
    <w:p w14:paraId="778C14E3" w14:textId="77777777" w:rsidR="00E748EE" w:rsidRDefault="00C80CD4">
      <w:pPr>
        <w:widowControl w:val="0"/>
        <w:tabs>
          <w:tab w:val="left" w:pos="-27"/>
          <w:tab w:val="left" w:pos="426"/>
          <w:tab w:val="left" w:pos="540"/>
          <w:tab w:val="left" w:pos="720"/>
          <w:tab w:val="left" w:pos="900"/>
        </w:tabs>
        <w:spacing w:after="0" w:line="240" w:lineRule="auto"/>
        <w:ind w:firstLine="567"/>
        <w:jc w:val="both"/>
        <w:rPr>
          <w:rFonts w:ascii="Times New Roman" w:hAnsi="Times New Roman" w:cs="Times New Roman"/>
          <w:color w:val="000000"/>
          <w:spacing w:val="-1"/>
        </w:rPr>
      </w:pPr>
      <w:r>
        <w:rPr>
          <w:rFonts w:ascii="Times New Roman" w:hAnsi="Times New Roman" w:cs="Times New Roman"/>
        </w:rPr>
        <w:t xml:space="preserve">10.2. </w:t>
      </w:r>
      <w:r>
        <w:rPr>
          <w:rFonts w:ascii="Times New Roman" w:hAnsi="Times New Roman" w:cs="Times New Roman"/>
          <w:color w:val="000000"/>
          <w:spacing w:val="4"/>
        </w:rPr>
        <w:t xml:space="preserve">В случае невозможности разрешения разногласий путем переговоров они подлежат </w:t>
      </w:r>
      <w:r>
        <w:rPr>
          <w:rFonts w:ascii="Times New Roman" w:hAnsi="Times New Roman" w:cs="Times New Roman"/>
          <w:color w:val="000000"/>
          <w:spacing w:val="-1"/>
        </w:rPr>
        <w:t>рассмотрению в Арбитражном суде города Санкт-Петербурга и Ленинградской области.</w:t>
      </w:r>
    </w:p>
    <w:p w14:paraId="540A51E2" w14:textId="77777777" w:rsidR="00E748EE" w:rsidRDefault="00E748EE">
      <w:pPr>
        <w:widowControl w:val="0"/>
        <w:tabs>
          <w:tab w:val="left" w:pos="-27"/>
          <w:tab w:val="left" w:pos="426"/>
          <w:tab w:val="left" w:pos="540"/>
          <w:tab w:val="left" w:pos="720"/>
          <w:tab w:val="left" w:pos="900"/>
        </w:tabs>
        <w:spacing w:after="0" w:line="240" w:lineRule="auto"/>
        <w:ind w:firstLine="567"/>
        <w:jc w:val="both"/>
        <w:rPr>
          <w:rFonts w:ascii="Times New Roman" w:hAnsi="Times New Roman" w:cs="Times New Roman"/>
        </w:rPr>
      </w:pPr>
    </w:p>
    <w:p w14:paraId="2AF42A0A" w14:textId="77777777" w:rsidR="00E748EE" w:rsidRDefault="00C80CD4">
      <w:pPr>
        <w:widowControl w:val="0"/>
        <w:shd w:val="clear" w:color="auto" w:fill="FFFFFF"/>
        <w:tabs>
          <w:tab w:val="left" w:pos="1445"/>
        </w:tabs>
        <w:spacing w:after="0" w:line="240" w:lineRule="auto"/>
        <w:ind w:firstLine="567"/>
        <w:jc w:val="center"/>
        <w:rPr>
          <w:rFonts w:ascii="Times New Roman" w:hAnsi="Times New Roman" w:cs="Times New Roman"/>
          <w:b/>
          <w:spacing w:val="-1"/>
        </w:rPr>
      </w:pPr>
      <w:r>
        <w:rPr>
          <w:rFonts w:ascii="Times New Roman" w:hAnsi="Times New Roman" w:cs="Times New Roman"/>
          <w:b/>
          <w:spacing w:val="-1"/>
        </w:rPr>
        <w:t>11. АНТИКОРРУПЦИОННЫЕ УСЛОВИЯ</w:t>
      </w:r>
    </w:p>
    <w:p w14:paraId="73FD7A6D" w14:textId="77777777" w:rsidR="00E748EE" w:rsidRDefault="00C80CD4">
      <w:pPr>
        <w:widowControl w:val="0"/>
        <w:spacing w:after="0" w:line="240" w:lineRule="auto"/>
        <w:ind w:firstLine="567"/>
        <w:jc w:val="both"/>
        <w:rPr>
          <w:rFonts w:ascii="Times New Roman" w:hAnsi="Times New Roman" w:cs="Times New Roman"/>
        </w:rPr>
      </w:pPr>
      <w:r>
        <w:rPr>
          <w:rFonts w:ascii="Times New Roman" w:hAnsi="Times New Roman" w:cs="Times New Roman"/>
        </w:rPr>
        <w:t>11.1. 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14:paraId="5E4E9BA9" w14:textId="77777777" w:rsidR="00E748EE" w:rsidRDefault="00C80CD4">
      <w:pPr>
        <w:widowControl w:val="0"/>
        <w:spacing w:after="0" w:line="240" w:lineRule="auto"/>
        <w:ind w:firstLine="567"/>
        <w:jc w:val="both"/>
        <w:rPr>
          <w:rFonts w:ascii="Times New Roman" w:hAnsi="Times New Roman" w:cs="Times New Roman"/>
        </w:rPr>
      </w:pPr>
      <w:r>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8B68A2D" w14:textId="77777777" w:rsidR="00E748EE" w:rsidRDefault="00C80CD4">
      <w:pPr>
        <w:widowControl w:val="0"/>
        <w:spacing w:after="0" w:line="240" w:lineRule="auto"/>
        <w:ind w:firstLine="567"/>
        <w:jc w:val="both"/>
        <w:rPr>
          <w:rFonts w:ascii="Times New Roman" w:hAnsi="Times New Roman" w:cs="Times New Roman"/>
        </w:rPr>
      </w:pPr>
      <w:r>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DDF836A" w14:textId="77777777" w:rsidR="00E748EE" w:rsidRDefault="00C80CD4">
      <w:pPr>
        <w:widowControl w:val="0"/>
        <w:autoSpaceDE w:val="0"/>
        <w:autoSpaceDN w:val="0"/>
        <w:adjustRightInd w:val="0"/>
        <w:spacing w:after="0" w:line="240" w:lineRule="auto"/>
        <w:ind w:firstLine="567"/>
        <w:jc w:val="both"/>
        <w:outlineLvl w:val="1"/>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не совершать иных действий, нарушающих антикоррупционное законодательство Российской Федерации.</w:t>
      </w:r>
    </w:p>
    <w:p w14:paraId="62C153A5" w14:textId="77777777" w:rsidR="00E748EE" w:rsidRDefault="00E748EE">
      <w:pPr>
        <w:widowControl w:val="0"/>
        <w:autoSpaceDE w:val="0"/>
        <w:autoSpaceDN w:val="0"/>
        <w:adjustRightInd w:val="0"/>
        <w:spacing w:after="0" w:line="240" w:lineRule="auto"/>
        <w:ind w:firstLine="567"/>
        <w:jc w:val="both"/>
        <w:outlineLvl w:val="1"/>
        <w:rPr>
          <w:rFonts w:ascii="Times New Roman" w:eastAsia="Times New Roman" w:hAnsi="Times New Roman" w:cs="Times New Roman"/>
          <w:lang w:eastAsia="ru-RU"/>
        </w:rPr>
      </w:pPr>
    </w:p>
    <w:p w14:paraId="2DB2CE7D" w14:textId="77777777" w:rsidR="00E748EE" w:rsidRDefault="00C80CD4">
      <w:pPr>
        <w:widowControl w:val="0"/>
        <w:tabs>
          <w:tab w:val="left" w:pos="426"/>
          <w:tab w:val="left" w:pos="540"/>
        </w:tabs>
        <w:spacing w:after="0" w:line="240" w:lineRule="auto"/>
        <w:ind w:firstLine="567"/>
        <w:jc w:val="center"/>
        <w:rPr>
          <w:rFonts w:ascii="Times New Roman" w:hAnsi="Times New Roman" w:cs="Times New Roman"/>
          <w:b/>
        </w:rPr>
      </w:pPr>
      <w:r>
        <w:rPr>
          <w:rFonts w:ascii="Times New Roman" w:hAnsi="Times New Roman" w:cs="Times New Roman"/>
          <w:b/>
        </w:rPr>
        <w:t>12. ПРОЧИЕ УСЛОВИЯ</w:t>
      </w:r>
    </w:p>
    <w:p w14:paraId="3FA85A51" w14:textId="77777777" w:rsidR="00E748EE" w:rsidRDefault="00C80CD4">
      <w:pPr>
        <w:widowControl w:val="0"/>
        <w:tabs>
          <w:tab w:val="left" w:pos="426"/>
        </w:tabs>
        <w:spacing w:after="0" w:line="240" w:lineRule="auto"/>
        <w:ind w:firstLine="567"/>
        <w:jc w:val="both"/>
        <w:rPr>
          <w:rFonts w:ascii="Times New Roman" w:hAnsi="Times New Roman" w:cs="Times New Roman"/>
        </w:rPr>
      </w:pPr>
      <w:r>
        <w:rPr>
          <w:rFonts w:ascii="Times New Roman" w:hAnsi="Times New Roman" w:cs="Times New Roman"/>
        </w:rPr>
        <w:t xml:space="preserve">12.1. </w:t>
      </w:r>
      <w:r>
        <w:rPr>
          <w:rFonts w:ascii="Times New Roman" w:hAnsi="Times New Roman" w:cs="Times New Roman"/>
          <w:lang w:bidi="ru-RU"/>
        </w:rPr>
        <w:t>Все изменения и дополнения к Контракту действительны лишь в том случае, если они совершены в письменной форме, в том числе в форме электронного документа, и подписаны Сторонами. Дополнительные соглашения являются неотъемлемой частью Контракта</w:t>
      </w:r>
      <w:r>
        <w:rPr>
          <w:rFonts w:ascii="Times New Roman" w:hAnsi="Times New Roman" w:cs="Times New Roman"/>
        </w:rPr>
        <w:t>.</w:t>
      </w:r>
    </w:p>
    <w:p w14:paraId="389DA526" w14:textId="77777777" w:rsidR="00E748EE" w:rsidRDefault="00C80CD4">
      <w:pPr>
        <w:widowControl w:val="0"/>
        <w:tabs>
          <w:tab w:val="left" w:pos="426"/>
        </w:tabs>
        <w:spacing w:after="0" w:line="240" w:lineRule="auto"/>
        <w:ind w:firstLine="567"/>
        <w:jc w:val="both"/>
        <w:rPr>
          <w:rFonts w:ascii="Times New Roman" w:hAnsi="Times New Roman" w:cs="Times New Roman"/>
        </w:rPr>
      </w:pPr>
      <w:r>
        <w:rPr>
          <w:rFonts w:ascii="Times New Roman" w:hAnsi="Times New Roman" w:cs="Times New Roman"/>
        </w:rPr>
        <w:t>12.2.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указанных в разделе 14 настоящего Контракта, либо с использованием факсимильной связи, либо посредством электронной почты, указанной в разделе 14 Контракта.</w:t>
      </w:r>
    </w:p>
    <w:p w14:paraId="12D586D6" w14:textId="77777777" w:rsidR="00E748EE" w:rsidRDefault="00C80CD4">
      <w:pPr>
        <w:widowControl w:val="0"/>
        <w:tabs>
          <w:tab w:val="left" w:pos="426"/>
        </w:tabs>
        <w:spacing w:after="0" w:line="240" w:lineRule="auto"/>
        <w:ind w:firstLine="567"/>
        <w:jc w:val="both"/>
        <w:rPr>
          <w:rFonts w:ascii="Times New Roman" w:hAnsi="Times New Roman" w:cs="Times New Roman"/>
        </w:rPr>
      </w:pPr>
      <w:r>
        <w:rPr>
          <w:rFonts w:ascii="Times New Roman" w:hAnsi="Times New Roman" w:cs="Times New Roman"/>
        </w:rPr>
        <w:t>12.3. Контракт заключен в форме электронного документа и подписан Сторонами с применением электронных подписей уполномоченных лиц Сторон Контракта.</w:t>
      </w:r>
    </w:p>
    <w:p w14:paraId="24A28607" w14:textId="77777777" w:rsidR="00E748EE" w:rsidRDefault="00C80CD4">
      <w:pPr>
        <w:widowControl w:val="0"/>
        <w:tabs>
          <w:tab w:val="left" w:pos="426"/>
        </w:tabs>
        <w:spacing w:after="0" w:line="240" w:lineRule="auto"/>
        <w:ind w:firstLine="567"/>
        <w:jc w:val="both"/>
        <w:rPr>
          <w:rFonts w:ascii="Times New Roman" w:hAnsi="Times New Roman" w:cs="Times New Roman"/>
        </w:rPr>
      </w:pPr>
      <w:r>
        <w:rPr>
          <w:rFonts w:ascii="Times New Roman" w:hAnsi="Times New Roman" w:cs="Times New Roman"/>
        </w:rPr>
        <w:t>12.4. По вопросам, не предусмотренным Контрактом, Стороны руководствуются действующим законодательством Российской Федерации.</w:t>
      </w:r>
    </w:p>
    <w:p w14:paraId="09FC7C8F" w14:textId="77777777" w:rsidR="00E748EE" w:rsidRDefault="00C80CD4">
      <w:pPr>
        <w:widowControl w:val="0"/>
        <w:tabs>
          <w:tab w:val="left" w:pos="426"/>
        </w:tabs>
        <w:spacing w:after="0" w:line="240" w:lineRule="auto"/>
        <w:ind w:firstLine="567"/>
        <w:jc w:val="both"/>
        <w:rPr>
          <w:rFonts w:ascii="Times New Roman" w:hAnsi="Times New Roman" w:cs="Times New Roman"/>
        </w:rPr>
      </w:pPr>
      <w:r>
        <w:rPr>
          <w:rFonts w:ascii="Times New Roman" w:hAnsi="Times New Roman" w:cs="Times New Roman"/>
        </w:rPr>
        <w:t xml:space="preserve">12.5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СБиС (http://sbis.ru/edo) (далее – СЭД СБиС), обмен юридически значимыми документами, адресованными Сторонам по Контракту, в том числе акта об оказании услуг, счета и счет-фактуры (при наличии) может осуществляться в электронном виде с использованием СЭД СБиС. Обмен документами в электронном виде осуществляется с соблюдением требований российского законодательства, действующих на дату отправки документа. </w:t>
      </w:r>
    </w:p>
    <w:p w14:paraId="36432E66" w14:textId="77777777" w:rsidR="00E748EE" w:rsidRDefault="00E748EE">
      <w:pPr>
        <w:widowControl w:val="0"/>
        <w:spacing w:after="0" w:line="240" w:lineRule="auto"/>
        <w:ind w:firstLine="567"/>
        <w:rPr>
          <w:rFonts w:ascii="Times New Roman" w:hAnsi="Times New Roman" w:cs="Times New Roman"/>
          <w:b/>
        </w:rPr>
      </w:pPr>
    </w:p>
    <w:p w14:paraId="4A57DE97" w14:textId="77777777" w:rsidR="00E748EE" w:rsidRDefault="00C80CD4">
      <w:pPr>
        <w:widowControl w:val="0"/>
        <w:spacing w:after="0" w:line="240" w:lineRule="auto"/>
        <w:ind w:firstLine="567"/>
        <w:jc w:val="center"/>
        <w:rPr>
          <w:rFonts w:ascii="Times New Roman" w:hAnsi="Times New Roman" w:cs="Times New Roman"/>
          <w:b/>
          <w:color w:val="000000"/>
        </w:rPr>
      </w:pPr>
      <w:r>
        <w:rPr>
          <w:rFonts w:ascii="Times New Roman" w:hAnsi="Times New Roman" w:cs="Times New Roman"/>
          <w:b/>
        </w:rPr>
        <w:t xml:space="preserve">13. </w:t>
      </w:r>
      <w:r>
        <w:rPr>
          <w:rFonts w:ascii="Times New Roman" w:hAnsi="Times New Roman" w:cs="Times New Roman"/>
          <w:b/>
          <w:color w:val="000000"/>
        </w:rPr>
        <w:t>ПРИЛОЖЕНИЯ К КОНТРАКТУ</w:t>
      </w:r>
    </w:p>
    <w:p w14:paraId="28031109" w14:textId="77777777" w:rsidR="00E748EE" w:rsidRDefault="00C80CD4">
      <w:pPr>
        <w:widowControl w:val="0"/>
        <w:spacing w:after="0" w:line="240" w:lineRule="auto"/>
        <w:ind w:firstLine="567"/>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Приложения к Контракту являются неотъемлемой частью Контракта:</w:t>
      </w:r>
    </w:p>
    <w:p w14:paraId="18B1595E" w14:textId="77777777" w:rsidR="00E748EE" w:rsidRDefault="00C80CD4">
      <w:pPr>
        <w:widowControl w:val="0"/>
        <w:spacing w:after="0" w:line="240" w:lineRule="auto"/>
        <w:ind w:firstLine="567"/>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Приложение № 1 – Расчет цены Контракта;</w:t>
      </w:r>
    </w:p>
    <w:p w14:paraId="66BE2F7B" w14:textId="77777777" w:rsidR="00E748EE" w:rsidRDefault="00C80CD4">
      <w:pPr>
        <w:widowControl w:val="0"/>
        <w:tabs>
          <w:tab w:val="left" w:pos="0"/>
        </w:tabs>
        <w:spacing w:after="0" w:line="240" w:lineRule="auto"/>
        <w:ind w:firstLine="567"/>
        <w:jc w:val="both"/>
        <w:rPr>
          <w:rFonts w:ascii="Times New Roman" w:hAnsi="Times New Roman" w:cs="Times New Roman"/>
          <w:color w:val="000000"/>
        </w:rPr>
      </w:pPr>
      <w:r>
        <w:rPr>
          <w:rFonts w:ascii="Times New Roman" w:eastAsia="Times New Roman" w:hAnsi="Times New Roman" w:cs="Times New Roman"/>
          <w:lang w:eastAsia="ru-RU"/>
        </w:rPr>
        <w:t xml:space="preserve">Приложение № 2 </w:t>
      </w:r>
      <w:r>
        <w:rPr>
          <w:rFonts w:ascii="Times New Roman" w:eastAsia="Times New Roman" w:hAnsi="Times New Roman" w:cs="Times New Roman"/>
          <w:color w:val="000000"/>
          <w:lang w:eastAsia="ru-RU"/>
        </w:rPr>
        <w:t xml:space="preserve">– </w:t>
      </w:r>
      <w:r>
        <w:rPr>
          <w:rFonts w:ascii="Times New Roman" w:hAnsi="Times New Roman" w:cs="Times New Roman"/>
          <w:color w:val="000000"/>
        </w:rPr>
        <w:t>Техническое задание.</w:t>
      </w:r>
    </w:p>
    <w:p w14:paraId="293074B3" w14:textId="7E899F21" w:rsidR="00E748EE" w:rsidRDefault="00C80CD4">
      <w:pPr>
        <w:spacing w:after="0" w:line="240" w:lineRule="auto"/>
        <w:ind w:firstLine="567"/>
        <w:rPr>
          <w:rFonts w:ascii="Times New Roman" w:eastAsia="Times New Roman" w:hAnsi="Times New Roman" w:cs="Times New Roman"/>
          <w:lang w:eastAsia="ru-RU"/>
        </w:rPr>
      </w:pPr>
      <w:r>
        <w:rPr>
          <w:rFonts w:ascii="Times New Roman" w:hAnsi="Times New Roman" w:cs="Times New Roman"/>
        </w:rPr>
        <w:t xml:space="preserve">Приложение № 3 – </w:t>
      </w:r>
      <w:r>
        <w:rPr>
          <w:rFonts w:ascii="Times New Roman" w:hAnsi="Times New Roman" w:cs="Times New Roman"/>
          <w:lang w:eastAsia="zh-CN"/>
        </w:rPr>
        <w:t xml:space="preserve">Список </w:t>
      </w:r>
      <w:r w:rsidR="00A81D33">
        <w:rPr>
          <w:rFonts w:ascii="Times New Roman" w:hAnsi="Times New Roman" w:cs="Times New Roman"/>
          <w:lang w:eastAsia="zh-CN"/>
        </w:rPr>
        <w:t>работников</w:t>
      </w:r>
      <w:r>
        <w:rPr>
          <w:rFonts w:ascii="Times New Roman" w:hAnsi="Times New Roman" w:cs="Times New Roman"/>
          <w:lang w:eastAsia="zh-CN"/>
        </w:rPr>
        <w:t xml:space="preserve">, подлежащих </w:t>
      </w:r>
      <w:r w:rsidR="00A81D33">
        <w:rPr>
          <w:rFonts w:ascii="Times New Roman" w:hAnsi="Times New Roman" w:cs="Times New Roman"/>
          <w:lang w:eastAsia="zh-CN"/>
        </w:rPr>
        <w:t>периодическим медосмотрам</w:t>
      </w:r>
    </w:p>
    <w:p w14:paraId="42F9C9E6" w14:textId="77777777" w:rsidR="00E748EE" w:rsidRDefault="00E748EE">
      <w:pPr>
        <w:widowControl w:val="0"/>
        <w:spacing w:after="0" w:line="240" w:lineRule="auto"/>
        <w:ind w:firstLine="567"/>
        <w:rPr>
          <w:rFonts w:ascii="Times New Roman" w:hAnsi="Times New Roman" w:cs="Times New Roman"/>
          <w:b/>
          <w:bCs/>
          <w:caps/>
        </w:rPr>
      </w:pPr>
    </w:p>
    <w:p w14:paraId="03C3525A" w14:textId="77777777" w:rsidR="00E748EE" w:rsidRDefault="00C80CD4">
      <w:pPr>
        <w:widowControl w:val="0"/>
        <w:spacing w:after="0" w:line="240" w:lineRule="auto"/>
        <w:ind w:firstLine="567"/>
        <w:jc w:val="center"/>
        <w:rPr>
          <w:rFonts w:ascii="Times New Roman" w:hAnsi="Times New Roman" w:cs="Times New Roman"/>
          <w:b/>
        </w:rPr>
      </w:pPr>
      <w:r>
        <w:rPr>
          <w:rFonts w:ascii="Times New Roman" w:hAnsi="Times New Roman" w:cs="Times New Roman"/>
          <w:b/>
          <w:bCs/>
        </w:rPr>
        <w:t xml:space="preserve">14. </w:t>
      </w:r>
      <w:r>
        <w:rPr>
          <w:rFonts w:ascii="Times New Roman" w:hAnsi="Times New Roman" w:cs="Times New Roman"/>
          <w:b/>
        </w:rPr>
        <w:t>АДРЕСА И БАНКОВСКИЕ РЕКВИЗИТЫ СТОРОН</w:t>
      </w:r>
    </w:p>
    <w:p w14:paraId="773AF958" w14:textId="77777777" w:rsidR="00E748EE" w:rsidRDefault="00E748EE">
      <w:pPr>
        <w:widowControl w:val="0"/>
        <w:spacing w:after="0" w:line="240" w:lineRule="auto"/>
        <w:ind w:firstLine="567"/>
        <w:jc w:val="center"/>
        <w:rPr>
          <w:rFonts w:ascii="Times New Roman" w:hAnsi="Times New Roman" w:cs="Times New Roman"/>
          <w:b/>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1"/>
        <w:gridCol w:w="4536"/>
      </w:tblGrid>
      <w:tr w:rsidR="00E748EE" w14:paraId="62F0674F" w14:textId="77777777">
        <w:tc>
          <w:tcPr>
            <w:tcW w:w="4961" w:type="dxa"/>
          </w:tcPr>
          <w:p w14:paraId="2C7C9D15" w14:textId="77777777" w:rsidR="00E748EE" w:rsidRDefault="00C80CD4">
            <w:pPr>
              <w:pStyle w:val="ad"/>
              <w:ind w:left="0" w:firstLine="567"/>
              <w:rPr>
                <w:rFonts w:ascii="Times New Roman" w:hAnsi="Times New Roman" w:cs="Times New Roman"/>
                <w:sz w:val="20"/>
                <w:szCs w:val="20"/>
              </w:rPr>
            </w:pPr>
            <w:r>
              <w:rPr>
                <w:rFonts w:ascii="Times New Roman" w:hAnsi="Times New Roman" w:cs="Times New Roman"/>
                <w:b/>
                <w:spacing w:val="-2"/>
                <w:sz w:val="20"/>
                <w:szCs w:val="20"/>
              </w:rPr>
              <w:t>ЗАКАЗЧИК:</w:t>
            </w:r>
          </w:p>
          <w:p w14:paraId="43A2E8B3" w14:textId="79DDD6E4" w:rsidR="00E748EE" w:rsidRPr="00657C77" w:rsidRDefault="00C80CD4">
            <w:pPr>
              <w:spacing w:line="240" w:lineRule="auto"/>
              <w:rPr>
                <w:rFonts w:ascii="Times New Roman" w:hAnsi="Times New Roman" w:cs="Times New Roman"/>
                <w:bCs/>
                <w:sz w:val="20"/>
                <w:szCs w:val="20"/>
              </w:rPr>
            </w:pPr>
            <w:r w:rsidRPr="00657C77">
              <w:rPr>
                <w:rFonts w:ascii="Times New Roman" w:hAnsi="Times New Roman" w:cs="Times New Roman"/>
                <w:bCs/>
                <w:sz w:val="20"/>
                <w:szCs w:val="20"/>
              </w:rPr>
              <w:t>Государственное бюджетное дошкольное образовательное учреждение детский сад №29 общеразвивающего  вида с приоритетным осуществлением деятельности по познавательно-речевому развитию детей Кировского района Санкт-Петербурга</w:t>
            </w:r>
          </w:p>
          <w:p w14:paraId="5BC5EC19" w14:textId="77777777" w:rsidR="00E748EE" w:rsidRPr="00657C77" w:rsidRDefault="00C80CD4" w:rsidP="00C80CD4">
            <w:pPr>
              <w:spacing w:after="0" w:line="240" w:lineRule="auto"/>
              <w:rPr>
                <w:rFonts w:ascii="Times New Roman" w:hAnsi="Times New Roman" w:cs="Times New Roman"/>
                <w:bCs/>
                <w:sz w:val="20"/>
                <w:szCs w:val="20"/>
              </w:rPr>
            </w:pPr>
            <w:r w:rsidRPr="00657C77">
              <w:rPr>
                <w:rFonts w:ascii="Times New Roman" w:hAnsi="Times New Roman" w:cs="Times New Roman"/>
                <w:bCs/>
                <w:sz w:val="20"/>
                <w:szCs w:val="20"/>
              </w:rPr>
              <w:t>198260, Санкт-Петербург,  ул. Козлова, д.17, корпус 2, литера А.</w:t>
            </w:r>
          </w:p>
          <w:p w14:paraId="52FF6973" w14:textId="77777777" w:rsidR="00E748EE" w:rsidRPr="00657C77" w:rsidRDefault="00C80CD4" w:rsidP="00C80CD4">
            <w:pPr>
              <w:spacing w:after="0" w:line="240" w:lineRule="auto"/>
              <w:rPr>
                <w:rFonts w:ascii="Times New Roman" w:hAnsi="Times New Roman" w:cs="Times New Roman"/>
                <w:bCs/>
                <w:sz w:val="20"/>
                <w:szCs w:val="20"/>
              </w:rPr>
            </w:pPr>
            <w:r w:rsidRPr="00657C77">
              <w:rPr>
                <w:rFonts w:ascii="Times New Roman" w:hAnsi="Times New Roman" w:cs="Times New Roman"/>
                <w:bCs/>
                <w:sz w:val="20"/>
                <w:szCs w:val="20"/>
              </w:rPr>
              <w:t>Тел./факс: (812)620-73-59</w:t>
            </w:r>
          </w:p>
          <w:p w14:paraId="2B7D4FF9" w14:textId="77777777" w:rsidR="00E748EE" w:rsidRPr="00657C77" w:rsidRDefault="00C80CD4" w:rsidP="00C80CD4">
            <w:pPr>
              <w:spacing w:after="0" w:line="240" w:lineRule="auto"/>
              <w:rPr>
                <w:rFonts w:ascii="Times New Roman" w:hAnsi="Times New Roman" w:cs="Times New Roman"/>
                <w:bCs/>
                <w:sz w:val="20"/>
                <w:szCs w:val="20"/>
              </w:rPr>
            </w:pPr>
            <w:r w:rsidRPr="00657C77">
              <w:rPr>
                <w:rFonts w:ascii="Times New Roman" w:hAnsi="Times New Roman" w:cs="Times New Roman"/>
                <w:bCs/>
                <w:sz w:val="20"/>
                <w:szCs w:val="20"/>
              </w:rPr>
              <w:t>e-mail: dou29@kirov.spb.ru</w:t>
            </w:r>
          </w:p>
          <w:p w14:paraId="0171CC37" w14:textId="77777777" w:rsidR="00E748EE" w:rsidRPr="00657C77" w:rsidRDefault="00C80CD4" w:rsidP="00C80CD4">
            <w:pPr>
              <w:spacing w:after="0" w:line="240" w:lineRule="auto"/>
              <w:rPr>
                <w:rFonts w:ascii="Times New Roman" w:hAnsi="Times New Roman" w:cs="Times New Roman"/>
                <w:bCs/>
                <w:sz w:val="20"/>
                <w:szCs w:val="20"/>
              </w:rPr>
            </w:pPr>
            <w:r w:rsidRPr="00657C77">
              <w:rPr>
                <w:rFonts w:ascii="Times New Roman" w:hAnsi="Times New Roman" w:cs="Times New Roman"/>
                <w:bCs/>
                <w:sz w:val="20"/>
                <w:szCs w:val="20"/>
              </w:rPr>
              <w:t>ИНН 7805145058, КПП 780501001</w:t>
            </w:r>
          </w:p>
          <w:p w14:paraId="11D36AD0" w14:textId="77777777" w:rsidR="00C80CD4" w:rsidRDefault="00C80CD4" w:rsidP="00C80CD4">
            <w:pPr>
              <w:spacing w:after="0" w:line="240" w:lineRule="auto"/>
              <w:rPr>
                <w:rFonts w:ascii="Times New Roman" w:hAnsi="Times New Roman" w:cs="Times New Roman"/>
                <w:bCs/>
                <w:sz w:val="20"/>
                <w:szCs w:val="20"/>
              </w:rPr>
            </w:pPr>
            <w:r w:rsidRPr="00C80CD4">
              <w:rPr>
                <w:rFonts w:ascii="Times New Roman" w:hAnsi="Times New Roman" w:cs="Times New Roman"/>
                <w:bCs/>
                <w:sz w:val="20"/>
                <w:szCs w:val="20"/>
              </w:rPr>
              <w:t>Банк: ОКЦ №1 СЕВЕРО-ЗАПАДНОГО ГУ БАНКА РОССИИ//УФК по г. Санкт-Петербургу, г. Санкт-Петербург</w:t>
            </w:r>
          </w:p>
          <w:p w14:paraId="699A1A79" w14:textId="132F1F60" w:rsidR="00E748EE" w:rsidRPr="00657C77" w:rsidRDefault="00C80CD4" w:rsidP="00C80CD4">
            <w:pPr>
              <w:spacing w:after="0" w:line="240" w:lineRule="auto"/>
              <w:rPr>
                <w:rFonts w:ascii="Times New Roman" w:hAnsi="Times New Roman" w:cs="Times New Roman"/>
                <w:bCs/>
                <w:sz w:val="20"/>
                <w:szCs w:val="20"/>
              </w:rPr>
            </w:pPr>
            <w:r w:rsidRPr="00657C77">
              <w:rPr>
                <w:rFonts w:ascii="Times New Roman" w:hAnsi="Times New Roman" w:cs="Times New Roman"/>
                <w:bCs/>
                <w:sz w:val="20"/>
                <w:szCs w:val="20"/>
              </w:rPr>
              <w:t>БИК банка получателя: 014030106</w:t>
            </w:r>
          </w:p>
          <w:p w14:paraId="57F68B59" w14:textId="77777777" w:rsidR="00E748EE" w:rsidRPr="00657C77" w:rsidRDefault="00C80CD4" w:rsidP="00C80CD4">
            <w:pPr>
              <w:spacing w:after="0" w:line="240" w:lineRule="auto"/>
              <w:rPr>
                <w:rFonts w:ascii="Times New Roman" w:hAnsi="Times New Roman" w:cs="Times New Roman"/>
                <w:bCs/>
                <w:sz w:val="20"/>
                <w:szCs w:val="20"/>
              </w:rPr>
            </w:pPr>
            <w:r w:rsidRPr="00657C77">
              <w:rPr>
                <w:rFonts w:ascii="Times New Roman" w:hAnsi="Times New Roman" w:cs="Times New Roman"/>
                <w:bCs/>
                <w:sz w:val="20"/>
                <w:szCs w:val="20"/>
              </w:rPr>
              <w:t>Сч. № банка получателя: 40102810945370000005</w:t>
            </w:r>
          </w:p>
          <w:p w14:paraId="284CCBCC" w14:textId="77777777" w:rsidR="00E748EE" w:rsidRPr="00657C77" w:rsidRDefault="00C80CD4" w:rsidP="00C80CD4">
            <w:pPr>
              <w:spacing w:after="0" w:line="240" w:lineRule="auto"/>
              <w:rPr>
                <w:rFonts w:ascii="Times New Roman" w:hAnsi="Times New Roman" w:cs="Times New Roman"/>
                <w:bCs/>
                <w:sz w:val="20"/>
                <w:szCs w:val="20"/>
              </w:rPr>
            </w:pPr>
            <w:r w:rsidRPr="00657C77">
              <w:rPr>
                <w:rFonts w:ascii="Times New Roman" w:hAnsi="Times New Roman" w:cs="Times New Roman"/>
                <w:bCs/>
                <w:sz w:val="20"/>
                <w:szCs w:val="20"/>
              </w:rPr>
              <w:t>ОКТМО получателя: 40336000</w:t>
            </w:r>
          </w:p>
          <w:p w14:paraId="25330B41" w14:textId="77777777" w:rsidR="00E748EE" w:rsidRPr="00657C77" w:rsidRDefault="00C80CD4" w:rsidP="00C80CD4">
            <w:pPr>
              <w:spacing w:after="0" w:line="240" w:lineRule="auto"/>
              <w:rPr>
                <w:rFonts w:ascii="Times New Roman" w:hAnsi="Times New Roman" w:cs="Times New Roman"/>
                <w:bCs/>
                <w:sz w:val="20"/>
                <w:szCs w:val="20"/>
              </w:rPr>
            </w:pPr>
            <w:r w:rsidRPr="00657C77">
              <w:rPr>
                <w:rFonts w:ascii="Times New Roman" w:hAnsi="Times New Roman" w:cs="Times New Roman"/>
                <w:bCs/>
                <w:sz w:val="20"/>
                <w:szCs w:val="20"/>
              </w:rPr>
              <w:t>Получатель: Комитет финансов Санкт-Петербурга (ГБДОУ детский сад № 29 Кировского района Санкт-Петербурга, лицевой счет 0521054)</w:t>
            </w:r>
          </w:p>
          <w:p w14:paraId="324394A8" w14:textId="77777777" w:rsidR="00E748EE" w:rsidRPr="00657C77" w:rsidRDefault="00C80CD4" w:rsidP="00C80CD4">
            <w:pPr>
              <w:spacing w:after="0" w:line="240" w:lineRule="auto"/>
              <w:rPr>
                <w:rFonts w:ascii="Times New Roman" w:hAnsi="Times New Roman" w:cs="Times New Roman"/>
                <w:bCs/>
                <w:sz w:val="20"/>
                <w:szCs w:val="20"/>
              </w:rPr>
            </w:pPr>
            <w:r w:rsidRPr="00657C77">
              <w:rPr>
                <w:rFonts w:ascii="Times New Roman" w:hAnsi="Times New Roman" w:cs="Times New Roman"/>
                <w:bCs/>
                <w:sz w:val="20"/>
                <w:szCs w:val="20"/>
              </w:rPr>
              <w:t>Сч. № получателя: 03224643400000007200</w:t>
            </w:r>
          </w:p>
          <w:p w14:paraId="60EB6493" w14:textId="35560D36" w:rsidR="00E748EE" w:rsidRPr="00657C77" w:rsidRDefault="00C80CD4" w:rsidP="00C80CD4">
            <w:pPr>
              <w:spacing w:after="0" w:line="240" w:lineRule="auto"/>
              <w:rPr>
                <w:rFonts w:ascii="Times New Roman" w:hAnsi="Times New Roman" w:cs="Times New Roman"/>
                <w:bCs/>
                <w:sz w:val="20"/>
                <w:szCs w:val="20"/>
              </w:rPr>
            </w:pPr>
            <w:r w:rsidRPr="00657C77">
              <w:rPr>
                <w:rFonts w:ascii="Times New Roman" w:hAnsi="Times New Roman" w:cs="Times New Roman"/>
                <w:bCs/>
                <w:sz w:val="20"/>
                <w:szCs w:val="20"/>
              </w:rPr>
              <w:tab/>
            </w:r>
            <w:r w:rsidR="00657C77">
              <w:rPr>
                <w:rFonts w:ascii="Times New Roman" w:hAnsi="Times New Roman" w:cs="Times New Roman"/>
                <w:bCs/>
                <w:sz w:val="20"/>
                <w:szCs w:val="20"/>
              </w:rPr>
              <w:t>Подписано электронной подписью</w:t>
            </w:r>
          </w:p>
          <w:p w14:paraId="417E4700" w14:textId="77777777" w:rsidR="00E748EE" w:rsidRDefault="00E748EE" w:rsidP="00C80CD4">
            <w:pPr>
              <w:spacing w:after="0" w:line="240" w:lineRule="auto"/>
              <w:rPr>
                <w:rFonts w:ascii="Times New Roman" w:hAnsi="Times New Roman" w:cs="Times New Roman"/>
                <w:sz w:val="20"/>
                <w:szCs w:val="20"/>
              </w:rPr>
            </w:pPr>
          </w:p>
          <w:p w14:paraId="24769E8C" w14:textId="77777777" w:rsidR="00E748EE" w:rsidRDefault="00E748EE">
            <w:pPr>
              <w:widowControl w:val="0"/>
              <w:autoSpaceDE w:val="0"/>
              <w:autoSpaceDN w:val="0"/>
              <w:adjustRightInd w:val="0"/>
              <w:spacing w:after="0" w:line="240" w:lineRule="auto"/>
              <w:rPr>
                <w:rFonts w:ascii="Times New Roman" w:hAnsi="Times New Roman" w:cs="Times New Roman"/>
                <w:b/>
                <w:sz w:val="20"/>
                <w:szCs w:val="20"/>
              </w:rPr>
            </w:pPr>
          </w:p>
        </w:tc>
        <w:tc>
          <w:tcPr>
            <w:tcW w:w="4536" w:type="dxa"/>
          </w:tcPr>
          <w:p w14:paraId="75AD28A3" w14:textId="77777777" w:rsidR="00E748EE" w:rsidRDefault="00C80CD4">
            <w:pPr>
              <w:widowControl w:val="0"/>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ИСПОЛНИТЕЛЬ:</w:t>
            </w:r>
          </w:p>
          <w:p w14:paraId="0EFCF5DF" w14:textId="77777777" w:rsidR="00E748EE" w:rsidRDefault="00C80CD4">
            <w:pPr>
              <w:widowControl w:val="0"/>
              <w:autoSpaceDE w:val="0"/>
              <w:autoSpaceDN w:val="0"/>
              <w:adjustRightInd w:val="0"/>
              <w:spacing w:after="0" w:line="240" w:lineRule="auto"/>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Полное наименование юридического лица:</w:t>
            </w:r>
          </w:p>
          <w:p w14:paraId="19711AD8" w14:textId="77777777" w:rsidR="00E748EE" w:rsidRDefault="00C80CD4">
            <w:pPr>
              <w:widowControl w:val="0"/>
              <w:autoSpaceDE w:val="0"/>
              <w:autoSpaceDN w:val="0"/>
              <w:adjustRightInd w:val="0"/>
              <w:spacing w:after="0" w:line="240" w:lineRule="auto"/>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Сокращенное наименование юридического лица (при наличии):</w:t>
            </w:r>
          </w:p>
          <w:p w14:paraId="231F981A" w14:textId="77777777" w:rsidR="00E748EE" w:rsidRDefault="00C80CD4">
            <w:pPr>
              <w:widowControl w:val="0"/>
              <w:autoSpaceDE w:val="0"/>
              <w:autoSpaceDN w:val="0"/>
              <w:adjustRightInd w:val="0"/>
              <w:spacing w:after="0" w:line="240" w:lineRule="auto"/>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Почтовый адрес:</w:t>
            </w:r>
          </w:p>
          <w:p w14:paraId="0E1AE9CD" w14:textId="77777777" w:rsidR="00E748EE" w:rsidRDefault="00C80CD4">
            <w:pPr>
              <w:widowControl w:val="0"/>
              <w:autoSpaceDE w:val="0"/>
              <w:autoSpaceDN w:val="0"/>
              <w:adjustRightInd w:val="0"/>
              <w:spacing w:after="0" w:line="240" w:lineRule="auto"/>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Местонахождения:</w:t>
            </w:r>
          </w:p>
          <w:p w14:paraId="39881479" w14:textId="77777777" w:rsidR="00E748EE" w:rsidRDefault="00C80CD4">
            <w:pPr>
              <w:widowControl w:val="0"/>
              <w:autoSpaceDE w:val="0"/>
              <w:autoSpaceDN w:val="0"/>
              <w:adjustRightInd w:val="0"/>
              <w:spacing w:after="0" w:line="240" w:lineRule="auto"/>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ИНН</w:t>
            </w:r>
          </w:p>
          <w:p w14:paraId="348625DF" w14:textId="77777777" w:rsidR="00E748EE" w:rsidRDefault="00C80CD4">
            <w:pPr>
              <w:widowControl w:val="0"/>
              <w:autoSpaceDE w:val="0"/>
              <w:autoSpaceDN w:val="0"/>
              <w:adjustRightInd w:val="0"/>
              <w:spacing w:after="0" w:line="240" w:lineRule="auto"/>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КПП</w:t>
            </w:r>
          </w:p>
          <w:p w14:paraId="1967B388" w14:textId="77777777" w:rsidR="00E748EE" w:rsidRDefault="00C80CD4">
            <w:pPr>
              <w:widowControl w:val="0"/>
              <w:autoSpaceDE w:val="0"/>
              <w:autoSpaceDN w:val="0"/>
              <w:adjustRightInd w:val="0"/>
              <w:spacing w:after="0" w:line="240" w:lineRule="auto"/>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Банковские реквизиты:</w:t>
            </w:r>
          </w:p>
          <w:p w14:paraId="3A5F21E0" w14:textId="77777777" w:rsidR="00E748EE" w:rsidRDefault="00C80CD4">
            <w:pPr>
              <w:widowControl w:val="0"/>
              <w:autoSpaceDE w:val="0"/>
              <w:autoSpaceDN w:val="0"/>
              <w:adjustRightInd w:val="0"/>
              <w:spacing w:after="0" w:line="240" w:lineRule="auto"/>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Тел.: </w:t>
            </w:r>
          </w:p>
          <w:p w14:paraId="6EA3746D" w14:textId="77777777" w:rsidR="00E748EE" w:rsidRDefault="00C80CD4">
            <w:pPr>
              <w:widowControl w:val="0"/>
              <w:autoSpaceDE w:val="0"/>
              <w:autoSpaceDN w:val="0"/>
              <w:adjustRightInd w:val="0"/>
              <w:spacing w:after="0" w:line="240" w:lineRule="auto"/>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Электронный адрес:</w:t>
            </w:r>
          </w:p>
          <w:p w14:paraId="0FB66293" w14:textId="77777777" w:rsidR="00E748EE" w:rsidRDefault="00C80CD4">
            <w:pPr>
              <w:widowControl w:val="0"/>
              <w:autoSpaceDE w:val="0"/>
              <w:autoSpaceDN w:val="0"/>
              <w:adjustRightInd w:val="0"/>
              <w:spacing w:after="0" w:line="240" w:lineRule="auto"/>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Сведения о лице, имеющим право действовать от имени юридического лица (должность, ФИО, ИНН (при наличии)):</w:t>
            </w:r>
          </w:p>
        </w:tc>
      </w:tr>
    </w:tbl>
    <w:p w14:paraId="3BB82D99" w14:textId="77777777" w:rsidR="00E748EE" w:rsidRDefault="00C80CD4">
      <w:pPr>
        <w:widowControl w:val="0"/>
      </w:pPr>
      <w:r>
        <w:br w:type="page"/>
      </w:r>
    </w:p>
    <w:p w14:paraId="23BA0FA4" w14:textId="77777777" w:rsidR="00E748EE" w:rsidRDefault="00C80CD4">
      <w:pPr>
        <w:widowControl w:val="0"/>
        <w:spacing w:after="0" w:line="240" w:lineRule="auto"/>
        <w:jc w:val="right"/>
        <w:rPr>
          <w:rFonts w:ascii="Times New Roman" w:hAnsi="Times New Roman" w:cs="Times New Roman"/>
        </w:rPr>
      </w:pPr>
      <w:r>
        <w:rPr>
          <w:rFonts w:ascii="Times New Roman" w:hAnsi="Times New Roman" w:cs="Times New Roman"/>
        </w:rPr>
        <w:lastRenderedPageBreak/>
        <w:t xml:space="preserve">Приложение № 1 </w:t>
      </w:r>
    </w:p>
    <w:p w14:paraId="33F6BDE0" w14:textId="7EC0A7CC" w:rsidR="00E748EE" w:rsidRDefault="00C80CD4">
      <w:pPr>
        <w:widowControl w:val="0"/>
        <w:spacing w:after="0" w:line="240" w:lineRule="auto"/>
        <w:jc w:val="right"/>
        <w:rPr>
          <w:rFonts w:ascii="Times New Roman" w:hAnsi="Times New Roman" w:cs="Times New Roman"/>
        </w:rPr>
      </w:pPr>
      <w:r>
        <w:rPr>
          <w:rFonts w:ascii="Times New Roman" w:hAnsi="Times New Roman" w:cs="Times New Roman"/>
        </w:rPr>
        <w:t xml:space="preserve">к Контракту № </w:t>
      </w:r>
      <w:r w:rsidR="00A13FCF">
        <w:rPr>
          <w:rFonts w:ascii="Times New Roman" w:hAnsi="Times New Roman" w:cs="Times New Roman"/>
          <w:b/>
        </w:rPr>
        <w:t>2</w:t>
      </w:r>
      <w:r>
        <w:rPr>
          <w:rFonts w:ascii="Times New Roman" w:hAnsi="Times New Roman" w:cs="Times New Roman"/>
          <w:b/>
        </w:rPr>
        <w:t>/29/2</w:t>
      </w:r>
      <w:r w:rsidR="00A13FCF">
        <w:rPr>
          <w:rFonts w:ascii="Times New Roman" w:hAnsi="Times New Roman" w:cs="Times New Roman"/>
          <w:b/>
        </w:rPr>
        <w:t>6</w:t>
      </w:r>
      <w:r>
        <w:rPr>
          <w:rFonts w:ascii="Times New Roman" w:hAnsi="Times New Roman" w:cs="Times New Roman"/>
          <w:b/>
        </w:rPr>
        <w:t>/ЭМ</w:t>
      </w:r>
      <w:r>
        <w:rPr>
          <w:rFonts w:ascii="Times New Roman" w:hAnsi="Times New Roman" w:cs="Times New Roman"/>
        </w:rPr>
        <w:t>___</w:t>
      </w:r>
    </w:p>
    <w:p w14:paraId="1BDF162A" w14:textId="4C7D087E" w:rsidR="00E748EE" w:rsidRDefault="00C80CD4">
      <w:pPr>
        <w:widowControl w:val="0"/>
        <w:spacing w:after="0" w:line="240" w:lineRule="auto"/>
        <w:jc w:val="right"/>
        <w:rPr>
          <w:rFonts w:ascii="Times New Roman" w:hAnsi="Times New Roman" w:cs="Times New Roman"/>
        </w:rPr>
      </w:pPr>
      <w:r>
        <w:rPr>
          <w:rFonts w:ascii="Times New Roman" w:hAnsi="Times New Roman" w:cs="Times New Roman"/>
        </w:rPr>
        <w:t>от «____»________202</w:t>
      </w:r>
      <w:r w:rsidR="00A13FCF">
        <w:rPr>
          <w:rFonts w:ascii="Times New Roman" w:hAnsi="Times New Roman" w:cs="Times New Roman"/>
        </w:rPr>
        <w:t>6</w:t>
      </w:r>
      <w:r>
        <w:rPr>
          <w:rFonts w:ascii="Times New Roman" w:hAnsi="Times New Roman" w:cs="Times New Roman"/>
        </w:rPr>
        <w:t xml:space="preserve">г. </w:t>
      </w:r>
    </w:p>
    <w:p w14:paraId="5862104A" w14:textId="77777777" w:rsidR="00E748EE" w:rsidRDefault="00E748EE">
      <w:pPr>
        <w:widowControl w:val="0"/>
        <w:spacing w:after="0" w:line="240" w:lineRule="auto"/>
        <w:jc w:val="right"/>
        <w:rPr>
          <w:rFonts w:ascii="Times New Roman" w:hAnsi="Times New Roman" w:cs="Times New Roman"/>
        </w:rPr>
      </w:pPr>
    </w:p>
    <w:p w14:paraId="4517C837" w14:textId="77777777" w:rsidR="00E748EE" w:rsidRDefault="00E748EE">
      <w:pPr>
        <w:widowControl w:val="0"/>
        <w:spacing w:after="0" w:line="240" w:lineRule="auto"/>
        <w:jc w:val="right"/>
        <w:rPr>
          <w:rFonts w:ascii="Times New Roman" w:hAnsi="Times New Roman" w:cs="Times New Roman"/>
        </w:rPr>
      </w:pPr>
    </w:p>
    <w:p w14:paraId="3C68BDF2" w14:textId="77777777" w:rsidR="00E748EE" w:rsidRDefault="00C80CD4">
      <w:pPr>
        <w:ind w:left="4" w:right="58"/>
        <w:jc w:val="center"/>
        <w:rPr>
          <w:b/>
          <w:w w:val="90"/>
        </w:rPr>
      </w:pPr>
      <w:r>
        <w:rPr>
          <w:b/>
          <w:w w:val="90"/>
        </w:rPr>
        <w:t>Расчет цены контракта</w:t>
      </w:r>
    </w:p>
    <w:tbl>
      <w:tblPr>
        <w:tblW w:w="9445" w:type="dxa"/>
        <w:tblCellMar>
          <w:left w:w="0" w:type="dxa"/>
          <w:right w:w="0" w:type="dxa"/>
        </w:tblCellMar>
        <w:tblLook w:val="04A0" w:firstRow="1" w:lastRow="0" w:firstColumn="1" w:lastColumn="0" w:noHBand="0" w:noVBand="1"/>
      </w:tblPr>
      <w:tblGrid>
        <w:gridCol w:w="660"/>
        <w:gridCol w:w="5164"/>
        <w:gridCol w:w="531"/>
        <w:gridCol w:w="599"/>
        <w:gridCol w:w="1181"/>
        <w:gridCol w:w="1310"/>
      </w:tblGrid>
      <w:tr w:rsidR="00E748EE" w14:paraId="512722A1" w14:textId="77777777">
        <w:trPr>
          <w:trHeight w:val="509"/>
        </w:trPr>
        <w:tc>
          <w:tcPr>
            <w:tcW w:w="0" w:type="auto"/>
            <w:vMerge w:val="restart"/>
            <w:tcBorders>
              <w:top w:val="single" w:sz="6" w:space="0" w:color="000000"/>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tcPr>
          <w:p w14:paraId="194BD032" w14:textId="77777777" w:rsidR="00E748EE" w:rsidRDefault="00C80CD4">
            <w:pPr>
              <w:jc w:val="center"/>
              <w:rPr>
                <w:b/>
                <w:bCs/>
              </w:rPr>
            </w:pPr>
            <w:r>
              <w:rPr>
                <w:b/>
                <w:bCs/>
              </w:rPr>
              <w:t>№ п/п</w:t>
            </w:r>
          </w:p>
        </w:tc>
        <w:tc>
          <w:tcPr>
            <w:tcW w:w="0" w:type="auto"/>
            <w:vMerge w:val="restart"/>
            <w:tcBorders>
              <w:top w:val="single" w:sz="6" w:space="0" w:color="000000"/>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tcPr>
          <w:p w14:paraId="0C7EDB7E" w14:textId="77777777" w:rsidR="00E748EE" w:rsidRPr="00A13FCF" w:rsidRDefault="00C80CD4">
            <w:pPr>
              <w:jc w:val="center"/>
              <w:rPr>
                <w:rFonts w:ascii="Times New Roman" w:hAnsi="Times New Roman" w:cs="Times New Roman"/>
              </w:rPr>
            </w:pPr>
            <w:r w:rsidRPr="00A13FCF">
              <w:rPr>
                <w:rFonts w:ascii="Times New Roman" w:hAnsi="Times New Roman" w:cs="Times New Roman"/>
              </w:rPr>
              <w:t>Наименование</w:t>
            </w:r>
          </w:p>
        </w:tc>
        <w:tc>
          <w:tcPr>
            <w:tcW w:w="0" w:type="auto"/>
            <w:vMerge w:val="restart"/>
            <w:tcBorders>
              <w:top w:val="single" w:sz="6" w:space="0" w:color="000000"/>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tcPr>
          <w:p w14:paraId="79B735A1" w14:textId="77777777" w:rsidR="00E748EE" w:rsidRPr="00A13FCF" w:rsidRDefault="00C80CD4">
            <w:pPr>
              <w:jc w:val="center"/>
              <w:rPr>
                <w:rFonts w:ascii="Times New Roman" w:hAnsi="Times New Roman" w:cs="Times New Roman"/>
              </w:rPr>
            </w:pPr>
            <w:r w:rsidRPr="00A13FCF">
              <w:rPr>
                <w:rFonts w:ascii="Times New Roman" w:hAnsi="Times New Roman" w:cs="Times New Roman"/>
              </w:rPr>
              <w:t>Ед. изм.</w:t>
            </w:r>
          </w:p>
        </w:tc>
        <w:tc>
          <w:tcPr>
            <w:tcW w:w="0" w:type="auto"/>
            <w:vMerge w:val="restart"/>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04915EEC" w14:textId="77777777" w:rsidR="00E748EE" w:rsidRPr="00A13FCF" w:rsidRDefault="00C80CD4">
            <w:pPr>
              <w:jc w:val="center"/>
              <w:rPr>
                <w:rFonts w:ascii="Times New Roman" w:hAnsi="Times New Roman" w:cs="Times New Roman"/>
              </w:rPr>
            </w:pPr>
            <w:r w:rsidRPr="00A13FCF">
              <w:rPr>
                <w:rFonts w:ascii="Times New Roman" w:hAnsi="Times New Roman" w:cs="Times New Roman"/>
              </w:rPr>
              <w:t>Кол-во</w:t>
            </w:r>
          </w:p>
          <w:p w14:paraId="57F339E8" w14:textId="77777777" w:rsidR="00E748EE" w:rsidRPr="00A13FCF" w:rsidRDefault="00C80CD4">
            <w:pPr>
              <w:jc w:val="center"/>
              <w:rPr>
                <w:rFonts w:ascii="Times New Roman" w:hAnsi="Times New Roman" w:cs="Times New Roman"/>
              </w:rPr>
            </w:pPr>
            <w:r w:rsidRPr="00A13FCF">
              <w:rPr>
                <w:rFonts w:ascii="Times New Roman" w:hAnsi="Times New Roman" w:cs="Times New Roman"/>
                <w:sz w:val="20"/>
                <w:szCs w:val="20"/>
              </w:rPr>
              <w:t>чел.</w:t>
            </w:r>
          </w:p>
        </w:tc>
        <w:tc>
          <w:tcPr>
            <w:tcW w:w="0" w:type="auto"/>
            <w:vMerge w:val="restart"/>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29015FA3" w14:textId="77777777" w:rsidR="00E748EE" w:rsidRPr="00A13FCF" w:rsidRDefault="00C80CD4">
            <w:pPr>
              <w:jc w:val="center"/>
              <w:rPr>
                <w:rFonts w:ascii="Times New Roman" w:hAnsi="Times New Roman" w:cs="Times New Roman"/>
              </w:rPr>
            </w:pPr>
            <w:r w:rsidRPr="00A13FCF">
              <w:rPr>
                <w:rFonts w:ascii="Times New Roman" w:hAnsi="Times New Roman" w:cs="Times New Roman"/>
              </w:rPr>
              <w:t>Средняя цена, руб.</w:t>
            </w:r>
          </w:p>
          <w:p w14:paraId="34BEA856" w14:textId="77777777" w:rsidR="00E748EE" w:rsidRPr="00A13FCF" w:rsidRDefault="00C80CD4">
            <w:pPr>
              <w:jc w:val="center"/>
              <w:rPr>
                <w:rFonts w:ascii="Times New Roman" w:hAnsi="Times New Roman" w:cs="Times New Roman"/>
              </w:rPr>
            </w:pPr>
            <w:r w:rsidRPr="00A13FCF">
              <w:rPr>
                <w:rFonts w:ascii="Times New Roman" w:hAnsi="Times New Roman" w:cs="Times New Roman"/>
                <w:sz w:val="20"/>
                <w:szCs w:val="20"/>
              </w:rPr>
              <w:t>Количество</w:t>
            </w:r>
          </w:p>
        </w:tc>
        <w:tc>
          <w:tcPr>
            <w:tcW w:w="0" w:type="auto"/>
            <w:vMerge w:val="restart"/>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114CC6F5" w14:textId="77777777" w:rsidR="00E748EE" w:rsidRPr="00A13FCF" w:rsidRDefault="00C80CD4">
            <w:pPr>
              <w:jc w:val="center"/>
              <w:rPr>
                <w:rFonts w:ascii="Times New Roman" w:hAnsi="Times New Roman" w:cs="Times New Roman"/>
              </w:rPr>
            </w:pPr>
            <w:r w:rsidRPr="00A13FCF">
              <w:rPr>
                <w:rFonts w:ascii="Times New Roman" w:hAnsi="Times New Roman" w:cs="Times New Roman"/>
              </w:rPr>
              <w:t>Стоимость, ИТОГО, руб.</w:t>
            </w:r>
          </w:p>
          <w:p w14:paraId="49796511" w14:textId="77777777" w:rsidR="00E748EE" w:rsidRPr="00A13FCF" w:rsidRDefault="00C80CD4">
            <w:pPr>
              <w:jc w:val="center"/>
              <w:rPr>
                <w:rFonts w:ascii="Times New Roman" w:hAnsi="Times New Roman" w:cs="Times New Roman"/>
              </w:rPr>
            </w:pPr>
            <w:r w:rsidRPr="00A13FCF">
              <w:rPr>
                <w:rFonts w:ascii="Times New Roman" w:hAnsi="Times New Roman" w:cs="Times New Roman"/>
                <w:sz w:val="18"/>
                <w:szCs w:val="18"/>
              </w:rPr>
              <w:t>Стоимость, руб.</w:t>
            </w:r>
          </w:p>
        </w:tc>
      </w:tr>
      <w:tr w:rsidR="00E748EE" w14:paraId="2E095005" w14:textId="77777777">
        <w:trPr>
          <w:trHeight w:val="509"/>
        </w:trPr>
        <w:tc>
          <w:tcPr>
            <w:tcW w:w="0" w:type="auto"/>
            <w:vMerge/>
            <w:tcBorders>
              <w:top w:val="single" w:sz="6" w:space="0" w:color="000000"/>
              <w:left w:val="single" w:sz="6" w:space="0" w:color="000000"/>
              <w:bottom w:val="single" w:sz="6" w:space="0" w:color="000000"/>
              <w:right w:val="single" w:sz="6" w:space="0" w:color="000000"/>
            </w:tcBorders>
            <w:vAlign w:val="center"/>
          </w:tcPr>
          <w:p w14:paraId="65685214" w14:textId="77777777" w:rsidR="00E748EE" w:rsidRDefault="00E748EE">
            <w:pPr>
              <w:rPr>
                <w:b/>
                <w:bCs/>
              </w:rPr>
            </w:pPr>
          </w:p>
        </w:tc>
        <w:tc>
          <w:tcPr>
            <w:tcW w:w="0" w:type="auto"/>
            <w:vMerge/>
            <w:tcBorders>
              <w:top w:val="single" w:sz="6" w:space="0" w:color="000000"/>
              <w:left w:val="single" w:sz="6" w:space="0" w:color="CCCCCC"/>
              <w:bottom w:val="single" w:sz="6" w:space="0" w:color="000000"/>
              <w:right w:val="single" w:sz="6" w:space="0" w:color="000000"/>
            </w:tcBorders>
            <w:vAlign w:val="center"/>
          </w:tcPr>
          <w:p w14:paraId="6E21B011" w14:textId="77777777" w:rsidR="00E748EE" w:rsidRDefault="00E748EE">
            <w:pPr>
              <w:rPr>
                <w:b/>
                <w:bCs/>
              </w:rPr>
            </w:pPr>
          </w:p>
        </w:tc>
        <w:tc>
          <w:tcPr>
            <w:tcW w:w="0" w:type="auto"/>
            <w:vMerge/>
            <w:tcBorders>
              <w:top w:val="single" w:sz="6" w:space="0" w:color="000000"/>
              <w:left w:val="single" w:sz="6" w:space="0" w:color="CCCCCC"/>
              <w:bottom w:val="single" w:sz="6" w:space="0" w:color="000000"/>
              <w:right w:val="single" w:sz="6" w:space="0" w:color="000000"/>
            </w:tcBorders>
            <w:vAlign w:val="center"/>
          </w:tcPr>
          <w:p w14:paraId="1D6C5E1C" w14:textId="77777777" w:rsidR="00E748EE" w:rsidRDefault="00E748EE">
            <w:pPr>
              <w:rPr>
                <w:b/>
                <w:bCs/>
              </w:rPr>
            </w:pPr>
          </w:p>
        </w:tc>
        <w:tc>
          <w:tcPr>
            <w:tcW w:w="0" w:type="auto"/>
            <w:vMerge/>
            <w:tcBorders>
              <w:top w:val="single" w:sz="6" w:space="0" w:color="000000"/>
              <w:left w:val="single" w:sz="6" w:space="0" w:color="CCCCCC"/>
              <w:bottom w:val="single" w:sz="6" w:space="0" w:color="000000"/>
              <w:right w:val="single" w:sz="6" w:space="0" w:color="000000"/>
            </w:tcBorders>
            <w:vAlign w:val="center"/>
          </w:tcPr>
          <w:p w14:paraId="61631B3B" w14:textId="77777777" w:rsidR="00E748EE" w:rsidRDefault="00E748EE">
            <w:pPr>
              <w:rPr>
                <w:b/>
                <w:bCs/>
              </w:rPr>
            </w:pPr>
          </w:p>
        </w:tc>
        <w:tc>
          <w:tcPr>
            <w:tcW w:w="0" w:type="auto"/>
            <w:vMerge/>
            <w:tcBorders>
              <w:top w:val="single" w:sz="6" w:space="0" w:color="000000"/>
              <w:left w:val="single" w:sz="6" w:space="0" w:color="CCCCCC"/>
              <w:bottom w:val="single" w:sz="6" w:space="0" w:color="000000"/>
              <w:right w:val="single" w:sz="6" w:space="0" w:color="000000"/>
            </w:tcBorders>
            <w:vAlign w:val="center"/>
          </w:tcPr>
          <w:p w14:paraId="32189614" w14:textId="77777777" w:rsidR="00E748EE" w:rsidRDefault="00E748EE">
            <w:pPr>
              <w:jc w:val="center"/>
              <w:rPr>
                <w:b/>
                <w:bCs/>
              </w:rPr>
            </w:pPr>
          </w:p>
        </w:tc>
        <w:tc>
          <w:tcPr>
            <w:tcW w:w="0" w:type="auto"/>
            <w:vMerge/>
            <w:tcBorders>
              <w:top w:val="single" w:sz="6" w:space="0" w:color="000000"/>
              <w:left w:val="single" w:sz="6" w:space="0" w:color="CCCCCC"/>
              <w:bottom w:val="single" w:sz="6" w:space="0" w:color="000000"/>
              <w:right w:val="single" w:sz="6" w:space="0" w:color="000000"/>
            </w:tcBorders>
            <w:vAlign w:val="center"/>
          </w:tcPr>
          <w:p w14:paraId="74424977" w14:textId="77777777" w:rsidR="00E748EE" w:rsidRDefault="00E748EE">
            <w:pPr>
              <w:jc w:val="center"/>
              <w:rPr>
                <w:b/>
                <w:bCs/>
              </w:rPr>
            </w:pPr>
          </w:p>
        </w:tc>
      </w:tr>
      <w:tr w:rsidR="00E748EE" w14:paraId="4099F533" w14:textId="77777777">
        <w:trPr>
          <w:trHeight w:val="509"/>
        </w:trPr>
        <w:tc>
          <w:tcPr>
            <w:tcW w:w="0" w:type="auto"/>
            <w:vMerge/>
            <w:tcBorders>
              <w:top w:val="single" w:sz="6" w:space="0" w:color="000000"/>
              <w:left w:val="single" w:sz="6" w:space="0" w:color="000000"/>
              <w:bottom w:val="single" w:sz="6" w:space="0" w:color="000000"/>
              <w:right w:val="single" w:sz="6" w:space="0" w:color="000000"/>
            </w:tcBorders>
            <w:vAlign w:val="center"/>
          </w:tcPr>
          <w:p w14:paraId="364F97F9" w14:textId="77777777" w:rsidR="00E748EE" w:rsidRDefault="00E748EE">
            <w:pPr>
              <w:rPr>
                <w:b/>
                <w:bCs/>
              </w:rPr>
            </w:pPr>
          </w:p>
        </w:tc>
        <w:tc>
          <w:tcPr>
            <w:tcW w:w="0" w:type="auto"/>
            <w:vMerge/>
            <w:tcBorders>
              <w:top w:val="single" w:sz="6" w:space="0" w:color="000000"/>
              <w:left w:val="single" w:sz="6" w:space="0" w:color="CCCCCC"/>
              <w:bottom w:val="single" w:sz="6" w:space="0" w:color="000000"/>
              <w:right w:val="single" w:sz="6" w:space="0" w:color="000000"/>
            </w:tcBorders>
            <w:vAlign w:val="center"/>
          </w:tcPr>
          <w:p w14:paraId="2686023A" w14:textId="77777777" w:rsidR="00E748EE" w:rsidRDefault="00E748EE">
            <w:pPr>
              <w:rPr>
                <w:b/>
                <w:bCs/>
              </w:rPr>
            </w:pPr>
          </w:p>
        </w:tc>
        <w:tc>
          <w:tcPr>
            <w:tcW w:w="0" w:type="auto"/>
            <w:vMerge/>
            <w:tcBorders>
              <w:top w:val="single" w:sz="6" w:space="0" w:color="000000"/>
              <w:left w:val="single" w:sz="6" w:space="0" w:color="CCCCCC"/>
              <w:bottom w:val="single" w:sz="6" w:space="0" w:color="000000"/>
              <w:right w:val="single" w:sz="6" w:space="0" w:color="000000"/>
            </w:tcBorders>
            <w:vAlign w:val="center"/>
          </w:tcPr>
          <w:p w14:paraId="7E102B95" w14:textId="77777777" w:rsidR="00E748EE" w:rsidRDefault="00E748EE">
            <w:pPr>
              <w:rPr>
                <w:b/>
                <w:bCs/>
              </w:rPr>
            </w:pPr>
          </w:p>
        </w:tc>
        <w:tc>
          <w:tcPr>
            <w:tcW w:w="0" w:type="auto"/>
            <w:vMerge/>
            <w:tcBorders>
              <w:top w:val="single" w:sz="6" w:space="0" w:color="CCCCCC"/>
              <w:left w:val="single" w:sz="6" w:space="0" w:color="CCCCCC"/>
              <w:bottom w:val="single" w:sz="6" w:space="0" w:color="000000"/>
              <w:right w:val="single" w:sz="6" w:space="0" w:color="000000"/>
            </w:tcBorders>
            <w:shd w:val="clear" w:color="auto" w:fill="FFFFFF"/>
          </w:tcPr>
          <w:p w14:paraId="4D64DC07" w14:textId="77777777" w:rsidR="00E748EE" w:rsidRDefault="00E748EE">
            <w:pPr>
              <w:rPr>
                <w:b/>
                <w:bCs/>
              </w:rPr>
            </w:pPr>
          </w:p>
        </w:tc>
        <w:tc>
          <w:tcPr>
            <w:tcW w:w="0" w:type="auto"/>
            <w:vMerge/>
            <w:tcBorders>
              <w:top w:val="single" w:sz="6" w:space="0" w:color="CCCCCC"/>
              <w:left w:val="single" w:sz="6" w:space="0" w:color="CCCCCC"/>
              <w:bottom w:val="single" w:sz="6" w:space="0" w:color="000000"/>
              <w:right w:val="single" w:sz="6" w:space="0" w:color="000000"/>
            </w:tcBorders>
            <w:shd w:val="clear" w:color="auto" w:fill="FFFFFF"/>
            <w:vAlign w:val="bottom"/>
          </w:tcPr>
          <w:p w14:paraId="3159DDC6" w14:textId="77777777" w:rsidR="00E748EE" w:rsidRDefault="00E748EE">
            <w:pPr>
              <w:jc w:val="center"/>
              <w:rPr>
                <w:b/>
                <w:bCs/>
              </w:rPr>
            </w:pPr>
          </w:p>
        </w:tc>
        <w:tc>
          <w:tcPr>
            <w:tcW w:w="0" w:type="auto"/>
            <w:vMerge/>
            <w:tcBorders>
              <w:top w:val="single" w:sz="6" w:space="0" w:color="CCCCCC"/>
              <w:left w:val="single" w:sz="6" w:space="0" w:color="CCCCCC"/>
              <w:bottom w:val="single" w:sz="6" w:space="0" w:color="000000"/>
              <w:right w:val="single" w:sz="6" w:space="0" w:color="000000"/>
            </w:tcBorders>
            <w:shd w:val="clear" w:color="auto" w:fill="FFFFFF"/>
          </w:tcPr>
          <w:p w14:paraId="5F9DB79D" w14:textId="77777777" w:rsidR="00E748EE" w:rsidRDefault="00E748EE">
            <w:pPr>
              <w:jc w:val="center"/>
              <w:rPr>
                <w:b/>
                <w:bCs/>
              </w:rPr>
            </w:pPr>
          </w:p>
        </w:tc>
      </w:tr>
      <w:tr w:rsidR="00E748EE" w14:paraId="12BF5E09" w14:textId="77777777" w:rsidTr="000E7C13">
        <w:trPr>
          <w:trHeight w:val="497"/>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6D608655" w14:textId="77777777" w:rsidR="00E748EE" w:rsidRPr="00A13FCF" w:rsidRDefault="00C80CD4" w:rsidP="00A13FCF">
            <w:pPr>
              <w:jc w:val="center"/>
              <w:rPr>
                <w:rFonts w:ascii="Times New Roman" w:hAnsi="Times New Roman" w:cs="Times New Roman"/>
              </w:rPr>
            </w:pPr>
            <w:r w:rsidRPr="00A13FCF">
              <w:rPr>
                <w:rFonts w:ascii="Times New Roman" w:hAnsi="Times New Roman" w:cs="Times New Roman"/>
              </w:rPr>
              <w:t>1</w:t>
            </w:r>
          </w:p>
        </w:tc>
        <w:tc>
          <w:tcPr>
            <w:tcW w:w="516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2B0E5ECB" w14:textId="445B03CD" w:rsidR="00E748EE" w:rsidRDefault="00A13FCF">
            <w:pPr>
              <w:spacing w:line="240" w:lineRule="auto"/>
              <w:jc w:val="both"/>
              <w:rPr>
                <w:rFonts w:ascii="Times New Roman" w:hAnsi="Times New Roman" w:cs="Times New Roman"/>
                <w:sz w:val="20"/>
                <w:szCs w:val="20"/>
              </w:rPr>
            </w:pPr>
            <w:r w:rsidRPr="00A13FCF">
              <w:rPr>
                <w:rFonts w:ascii="Times New Roman" w:hAnsi="Times New Roman" w:cs="Times New Roman"/>
                <w:sz w:val="20"/>
                <w:szCs w:val="20"/>
                <w:lang w:eastAsia="zh-CN"/>
              </w:rPr>
              <w:t xml:space="preserve">Предварительный (периодический медицинский осмотр  </w:t>
            </w:r>
            <w:r w:rsidR="001C4B85">
              <w:rPr>
                <w:rFonts w:ascii="Times New Roman" w:hAnsi="Times New Roman" w:cs="Times New Roman"/>
                <w:sz w:val="20"/>
                <w:szCs w:val="20"/>
                <w:lang w:eastAsia="zh-CN"/>
              </w:rPr>
              <w:t>с</w:t>
            </w:r>
            <w:r w:rsidRPr="00A13FCF">
              <w:rPr>
                <w:rFonts w:ascii="Times New Roman" w:hAnsi="Times New Roman" w:cs="Times New Roman"/>
                <w:sz w:val="20"/>
                <w:szCs w:val="20"/>
                <w:lang w:eastAsia="zh-CN"/>
              </w:rPr>
              <w:t xml:space="preserve"> выдачей заключения (женщины после 40 лет)</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61576B95" w14:textId="77777777" w:rsidR="00E748EE" w:rsidRPr="00C610C9" w:rsidRDefault="00C80CD4">
            <w:pPr>
              <w:jc w:val="both"/>
              <w:rPr>
                <w:rFonts w:ascii="Times New Roman" w:hAnsi="Times New Roman" w:cs="Times New Roman"/>
              </w:rPr>
            </w:pPr>
            <w:r w:rsidRPr="00C610C9">
              <w:rPr>
                <w:rFonts w:ascii="Times New Roman" w:hAnsi="Times New Roman" w:cs="Times New Roman"/>
              </w:rPr>
              <w:t>чел.</w:t>
            </w:r>
          </w:p>
        </w:tc>
        <w:tc>
          <w:tcPr>
            <w:tcW w:w="59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71C72B29" w14:textId="4EAE438F" w:rsidR="00E748EE" w:rsidRDefault="00A13FCF">
            <w:pPr>
              <w:jc w:val="both"/>
              <w:textAlignment w:val="bottom"/>
            </w:pPr>
            <w:r>
              <w:t>27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00CFC3A7" w14:textId="77777777" w:rsidR="00E748EE" w:rsidRDefault="00E748EE">
            <w:pPr>
              <w:jc w:val="both"/>
              <w:rPr>
                <w:sz w:val="20"/>
                <w:szCs w:val="20"/>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3D91859B" w14:textId="77777777" w:rsidR="00E748EE" w:rsidRDefault="00E748EE">
            <w:pPr>
              <w:jc w:val="both"/>
              <w:rPr>
                <w:sz w:val="20"/>
                <w:szCs w:val="20"/>
              </w:rPr>
            </w:pPr>
          </w:p>
        </w:tc>
      </w:tr>
      <w:tr w:rsidR="00E748EE" w14:paraId="516FDF76" w14:textId="77777777">
        <w:trPr>
          <w:trHeight w:val="294"/>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52872C3A" w14:textId="77777777" w:rsidR="00E748EE" w:rsidRPr="00A13FCF" w:rsidRDefault="00C80CD4" w:rsidP="00A13FCF">
            <w:pPr>
              <w:jc w:val="center"/>
              <w:rPr>
                <w:rFonts w:ascii="Times New Roman" w:hAnsi="Times New Roman" w:cs="Times New Roman"/>
              </w:rPr>
            </w:pPr>
            <w:r w:rsidRPr="00A13FCF">
              <w:rPr>
                <w:rFonts w:ascii="Times New Roman" w:hAnsi="Times New Roman" w:cs="Times New Roman"/>
              </w:rPr>
              <w:t>2</w:t>
            </w:r>
          </w:p>
        </w:tc>
        <w:tc>
          <w:tcPr>
            <w:tcW w:w="516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26B88650" w14:textId="5B3E5243" w:rsidR="00E748EE" w:rsidRPr="00A13FCF" w:rsidRDefault="00A13FCF">
            <w:pPr>
              <w:spacing w:line="240" w:lineRule="auto"/>
              <w:jc w:val="both"/>
              <w:rPr>
                <w:rFonts w:ascii="Times New Roman" w:hAnsi="Times New Roman" w:cs="Times New Roman"/>
                <w:sz w:val="20"/>
                <w:szCs w:val="20"/>
              </w:rPr>
            </w:pPr>
            <w:r w:rsidRPr="00A13FCF">
              <w:rPr>
                <w:rFonts w:ascii="Times New Roman" w:hAnsi="Times New Roman" w:cs="Times New Roman"/>
                <w:sz w:val="20"/>
                <w:szCs w:val="20"/>
                <w:lang w:eastAsia="zh-CN"/>
              </w:rPr>
              <w:t>Предварительный (периодический медицинский осмотр с выдачей заключения (женщины до 40 лет)</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10056B5B" w14:textId="77777777" w:rsidR="00E748EE" w:rsidRPr="00C610C9" w:rsidRDefault="00C80CD4">
            <w:pPr>
              <w:jc w:val="both"/>
              <w:rPr>
                <w:rFonts w:ascii="Times New Roman" w:hAnsi="Times New Roman" w:cs="Times New Roman"/>
              </w:rPr>
            </w:pPr>
            <w:r w:rsidRPr="00C610C9">
              <w:rPr>
                <w:rFonts w:ascii="Times New Roman" w:hAnsi="Times New Roman" w:cs="Times New Roman"/>
              </w:rPr>
              <w:t>чел.</w:t>
            </w:r>
          </w:p>
        </w:tc>
        <w:tc>
          <w:tcPr>
            <w:tcW w:w="59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3AF42FB1" w14:textId="3D8C847D" w:rsidR="00E748EE" w:rsidRPr="00A13FCF" w:rsidRDefault="000E7C13">
            <w:pPr>
              <w:jc w:val="both"/>
              <w:textAlignment w:val="bottom"/>
            </w:pPr>
            <w:r>
              <w:t>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44D66487" w14:textId="77777777" w:rsidR="00E748EE" w:rsidRDefault="00E748EE">
            <w:pPr>
              <w:jc w:val="both"/>
              <w:rPr>
                <w:sz w:val="20"/>
                <w:szCs w:val="20"/>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6FDB76F7" w14:textId="77777777" w:rsidR="00E748EE" w:rsidRDefault="00E748EE">
            <w:pPr>
              <w:jc w:val="both"/>
              <w:rPr>
                <w:sz w:val="20"/>
                <w:szCs w:val="20"/>
              </w:rPr>
            </w:pPr>
          </w:p>
        </w:tc>
      </w:tr>
      <w:tr w:rsidR="00E748EE" w14:paraId="167AACDC" w14:textId="7777777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4BDC83EA" w14:textId="77777777" w:rsidR="00E748EE" w:rsidRPr="00A13FCF" w:rsidRDefault="00C80CD4" w:rsidP="00A13FCF">
            <w:pPr>
              <w:jc w:val="center"/>
              <w:rPr>
                <w:rFonts w:ascii="Times New Roman" w:hAnsi="Times New Roman" w:cs="Times New Roman"/>
              </w:rPr>
            </w:pPr>
            <w:r w:rsidRPr="00A13FCF">
              <w:rPr>
                <w:rFonts w:ascii="Times New Roman" w:hAnsi="Times New Roman" w:cs="Times New Roman"/>
              </w:rPr>
              <w:t>3</w:t>
            </w:r>
          </w:p>
        </w:tc>
        <w:tc>
          <w:tcPr>
            <w:tcW w:w="516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65BD7DE0" w14:textId="70182789" w:rsidR="00E748EE" w:rsidRPr="00A13FCF" w:rsidRDefault="00A13FCF">
            <w:pPr>
              <w:spacing w:line="240" w:lineRule="auto"/>
              <w:jc w:val="both"/>
              <w:rPr>
                <w:rFonts w:ascii="Times New Roman" w:hAnsi="Times New Roman" w:cs="Times New Roman"/>
                <w:sz w:val="20"/>
                <w:szCs w:val="20"/>
              </w:rPr>
            </w:pPr>
            <w:r w:rsidRPr="00A13FCF">
              <w:rPr>
                <w:rFonts w:ascii="Times New Roman" w:hAnsi="Times New Roman" w:cs="Times New Roman"/>
                <w:sz w:val="20"/>
                <w:szCs w:val="20"/>
                <w:lang w:eastAsia="zh-CN"/>
              </w:rPr>
              <w:t xml:space="preserve">Предварительный (периодический медицинский осмотр </w:t>
            </w:r>
            <w:r w:rsidR="001C4B85">
              <w:rPr>
                <w:rFonts w:ascii="Times New Roman" w:hAnsi="Times New Roman" w:cs="Times New Roman"/>
                <w:sz w:val="20"/>
                <w:szCs w:val="20"/>
                <w:lang w:eastAsia="zh-CN"/>
              </w:rPr>
              <w:t xml:space="preserve">с </w:t>
            </w:r>
            <w:r w:rsidRPr="00A13FCF">
              <w:rPr>
                <w:rFonts w:ascii="Times New Roman" w:hAnsi="Times New Roman" w:cs="Times New Roman"/>
                <w:sz w:val="20"/>
                <w:szCs w:val="20"/>
                <w:lang w:eastAsia="zh-CN"/>
              </w:rPr>
              <w:t xml:space="preserve"> выдачей заключения (мужчины до 40 лет)</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3192DA5C" w14:textId="77777777" w:rsidR="00E748EE" w:rsidRPr="00C610C9" w:rsidRDefault="00C80CD4">
            <w:pPr>
              <w:jc w:val="both"/>
              <w:rPr>
                <w:rFonts w:ascii="Times New Roman" w:hAnsi="Times New Roman" w:cs="Times New Roman"/>
              </w:rPr>
            </w:pPr>
            <w:r w:rsidRPr="00C610C9">
              <w:rPr>
                <w:rFonts w:ascii="Times New Roman" w:hAnsi="Times New Roman" w:cs="Times New Roman"/>
              </w:rPr>
              <w:t>чел.</w:t>
            </w:r>
          </w:p>
        </w:tc>
        <w:tc>
          <w:tcPr>
            <w:tcW w:w="59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69CFC90C" w14:textId="10AD8DF3" w:rsidR="00E748EE" w:rsidRPr="00A13FCF" w:rsidRDefault="00A13FCF">
            <w:pPr>
              <w:jc w:val="both"/>
              <w:textAlignment w:val="bottom"/>
            </w:pPr>
            <w:r>
              <w:rPr>
                <w:rFonts w:ascii="Times New Roman" w:eastAsia="SimSun" w:hAnsi="Times New Roman" w:cs="Times New Roman"/>
                <w:color w:val="000000"/>
                <w:sz w:val="24"/>
                <w:szCs w:val="24"/>
                <w:lang w:eastAsia="zh-CN" w:bidi="ar"/>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6360B217" w14:textId="77777777" w:rsidR="00E748EE" w:rsidRDefault="00E748EE">
            <w:pPr>
              <w:jc w:val="both"/>
              <w:rPr>
                <w:sz w:val="20"/>
                <w:szCs w:val="20"/>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0F9D094E" w14:textId="77777777" w:rsidR="00E748EE" w:rsidRDefault="00E748EE">
            <w:pPr>
              <w:jc w:val="both"/>
              <w:rPr>
                <w:sz w:val="20"/>
                <w:szCs w:val="20"/>
              </w:rPr>
            </w:pPr>
          </w:p>
        </w:tc>
      </w:tr>
      <w:tr w:rsidR="00C610C9" w14:paraId="7EBB1BB8" w14:textId="77777777" w:rsidTr="00C610C9">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09B1013A" w14:textId="6B23530F" w:rsidR="00C610C9" w:rsidRPr="00A13FCF" w:rsidRDefault="00C610C9" w:rsidP="00A13FCF">
            <w:pPr>
              <w:jc w:val="center"/>
              <w:rPr>
                <w:rFonts w:ascii="Times New Roman" w:hAnsi="Times New Roman" w:cs="Times New Roman"/>
              </w:rPr>
            </w:pPr>
            <w:r>
              <w:rPr>
                <w:rFonts w:ascii="Times New Roman" w:hAnsi="Times New Roman" w:cs="Times New Roman"/>
              </w:rPr>
              <w:t>4</w:t>
            </w:r>
          </w:p>
        </w:tc>
        <w:tc>
          <w:tcPr>
            <w:tcW w:w="5164"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tcPr>
          <w:p w14:paraId="6688D314" w14:textId="673D4CB7" w:rsidR="00C610C9" w:rsidRPr="00A13FCF" w:rsidRDefault="00C610C9">
            <w:pPr>
              <w:spacing w:line="240" w:lineRule="auto"/>
              <w:jc w:val="both"/>
              <w:rPr>
                <w:rFonts w:ascii="Times New Roman" w:hAnsi="Times New Roman" w:cs="Times New Roman"/>
                <w:sz w:val="20"/>
                <w:szCs w:val="20"/>
                <w:lang w:eastAsia="zh-CN"/>
              </w:rPr>
            </w:pPr>
            <w:r w:rsidRPr="00C610C9">
              <w:rPr>
                <w:rFonts w:ascii="Times New Roman" w:hAnsi="Times New Roman" w:cs="Times New Roman"/>
                <w:sz w:val="20"/>
                <w:szCs w:val="20"/>
                <w:lang w:eastAsia="zh-CN"/>
              </w:rPr>
              <w:t>Предварительный (периодический медицинский осмотр  6 выдачей заключения (мужчины после 40 лет)</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2A168B45" w14:textId="6EF61373" w:rsidR="00C610C9" w:rsidRPr="00C610C9" w:rsidRDefault="00C610C9">
            <w:pPr>
              <w:jc w:val="both"/>
              <w:rPr>
                <w:rFonts w:ascii="Times New Roman" w:hAnsi="Times New Roman" w:cs="Times New Roman"/>
              </w:rPr>
            </w:pPr>
            <w:r w:rsidRPr="00C610C9">
              <w:rPr>
                <w:rFonts w:ascii="Times New Roman" w:hAnsi="Times New Roman" w:cs="Times New Roman"/>
              </w:rPr>
              <w:t>чел.</w:t>
            </w:r>
          </w:p>
        </w:tc>
        <w:tc>
          <w:tcPr>
            <w:tcW w:w="59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3DE9AA36" w14:textId="6E4625FA" w:rsidR="00C610C9" w:rsidRDefault="00C610C9">
            <w:pPr>
              <w:jc w:val="both"/>
              <w:textAlignment w:val="bottom"/>
              <w:rPr>
                <w:rFonts w:ascii="Times New Roman" w:eastAsia="SimSun" w:hAnsi="Times New Roman" w:cs="Times New Roman"/>
                <w:color w:val="000000"/>
                <w:sz w:val="24"/>
                <w:szCs w:val="24"/>
                <w:lang w:eastAsia="zh-CN" w:bidi="ar"/>
              </w:rPr>
            </w:pPr>
            <w:r>
              <w:rPr>
                <w:rFonts w:ascii="Times New Roman" w:eastAsia="SimSun" w:hAnsi="Times New Roman" w:cs="Times New Roman"/>
                <w:color w:val="000000"/>
                <w:sz w:val="24"/>
                <w:szCs w:val="24"/>
                <w:lang w:eastAsia="zh-CN" w:bidi="ar"/>
              </w:rPr>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4833B2C8" w14:textId="77777777" w:rsidR="00C610C9" w:rsidRDefault="00C610C9">
            <w:pPr>
              <w:jc w:val="both"/>
              <w:rPr>
                <w:sz w:val="20"/>
                <w:szCs w:val="20"/>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025E8258" w14:textId="77777777" w:rsidR="00C610C9" w:rsidRDefault="00C610C9">
            <w:pPr>
              <w:jc w:val="both"/>
              <w:rPr>
                <w:sz w:val="20"/>
                <w:szCs w:val="20"/>
              </w:rPr>
            </w:pPr>
          </w:p>
        </w:tc>
      </w:tr>
      <w:tr w:rsidR="00E748EE" w14:paraId="200787B1" w14:textId="77777777">
        <w:trPr>
          <w:trHeight w:val="90"/>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7B463E3F" w14:textId="53632289" w:rsidR="00E748EE" w:rsidRPr="00A13FCF" w:rsidRDefault="00C610C9" w:rsidP="00A13FCF">
            <w:pPr>
              <w:jc w:val="center"/>
              <w:rPr>
                <w:rFonts w:ascii="Times New Roman" w:hAnsi="Times New Roman" w:cs="Times New Roman"/>
              </w:rPr>
            </w:pPr>
            <w:r>
              <w:rPr>
                <w:rFonts w:ascii="Times New Roman" w:hAnsi="Times New Roman" w:cs="Times New Roman"/>
              </w:rPr>
              <w:t>5</w:t>
            </w:r>
          </w:p>
        </w:tc>
        <w:tc>
          <w:tcPr>
            <w:tcW w:w="516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50CEFE48" w14:textId="326107F4" w:rsidR="00E748EE" w:rsidRPr="00A13FCF" w:rsidRDefault="00C80CD4">
            <w:pPr>
              <w:spacing w:line="240" w:lineRule="auto"/>
              <w:jc w:val="both"/>
              <w:rPr>
                <w:rFonts w:ascii="Times New Roman" w:hAnsi="Times New Roman" w:cs="Times New Roman"/>
                <w:sz w:val="20"/>
                <w:szCs w:val="20"/>
              </w:rPr>
            </w:pPr>
            <w:r w:rsidRPr="00A13FCF">
              <w:rPr>
                <w:rFonts w:ascii="Times New Roman" w:hAnsi="Times New Roman" w:cs="Times New Roman"/>
                <w:sz w:val="20"/>
                <w:szCs w:val="20"/>
                <w:lang w:eastAsia="zh-CN"/>
              </w:rPr>
              <w:t xml:space="preserve"> </w:t>
            </w:r>
            <w:r w:rsidR="00A13FCF" w:rsidRPr="00A13FCF">
              <w:rPr>
                <w:rFonts w:ascii="Times New Roman" w:hAnsi="Times New Roman" w:cs="Times New Roman"/>
                <w:sz w:val="20"/>
                <w:szCs w:val="20"/>
                <w:lang w:eastAsia="zh-CN"/>
              </w:rPr>
              <w:t xml:space="preserve"> Проведение санитарно-гигиенического обучения с аттестацией</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2FFDF2B0" w14:textId="77777777" w:rsidR="00E748EE" w:rsidRPr="00C610C9" w:rsidRDefault="00C80CD4">
            <w:pPr>
              <w:jc w:val="both"/>
              <w:rPr>
                <w:rFonts w:ascii="Times New Roman" w:hAnsi="Times New Roman" w:cs="Times New Roman"/>
              </w:rPr>
            </w:pPr>
            <w:r w:rsidRPr="00C610C9">
              <w:rPr>
                <w:rFonts w:ascii="Times New Roman" w:hAnsi="Times New Roman" w:cs="Times New Roman"/>
              </w:rPr>
              <w:t>чел.</w:t>
            </w:r>
          </w:p>
        </w:tc>
        <w:tc>
          <w:tcPr>
            <w:tcW w:w="59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3C541E4F" w14:textId="1AA4D7A1" w:rsidR="00E748EE" w:rsidRPr="00A13FCF" w:rsidRDefault="00A13FCF">
            <w:pPr>
              <w:jc w:val="both"/>
              <w:textAlignment w:val="bottom"/>
            </w:pPr>
            <w:r>
              <w:rPr>
                <w:rFonts w:ascii="Times New Roman" w:eastAsia="SimSun" w:hAnsi="Times New Roman" w:cs="Times New Roman"/>
                <w:color w:val="000000"/>
                <w:sz w:val="24"/>
                <w:szCs w:val="24"/>
                <w:lang w:eastAsia="zh-CN" w:bidi="ar"/>
              </w:rPr>
              <w:t>1</w:t>
            </w:r>
            <w:r w:rsidR="000E7C13">
              <w:rPr>
                <w:rFonts w:ascii="Times New Roman" w:eastAsia="SimSun" w:hAnsi="Times New Roman" w:cs="Times New Roman"/>
                <w:color w:val="000000"/>
                <w:sz w:val="24"/>
                <w:szCs w:val="24"/>
                <w:lang w:eastAsia="zh-CN" w:bidi="ar"/>
              </w:rPr>
              <w:t>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021B8469" w14:textId="77777777" w:rsidR="00E748EE" w:rsidRDefault="00E748EE">
            <w:pPr>
              <w:jc w:val="both"/>
              <w:rPr>
                <w:sz w:val="20"/>
                <w:szCs w:val="20"/>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74B35D19" w14:textId="77777777" w:rsidR="00E748EE" w:rsidRDefault="00E748EE">
            <w:pPr>
              <w:jc w:val="both"/>
              <w:rPr>
                <w:sz w:val="20"/>
                <w:szCs w:val="20"/>
              </w:rPr>
            </w:pPr>
          </w:p>
        </w:tc>
      </w:tr>
      <w:tr w:rsidR="00E748EE" w14:paraId="6481EA6D" w14:textId="7777777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5BED423A" w14:textId="714C84D5" w:rsidR="00E748EE" w:rsidRPr="00C610C9" w:rsidRDefault="00C610C9" w:rsidP="00A13FCF">
            <w:pPr>
              <w:jc w:val="center"/>
              <w:rPr>
                <w:rFonts w:ascii="Times New Roman" w:hAnsi="Times New Roman" w:cs="Times New Roman"/>
              </w:rPr>
            </w:pPr>
            <w:r>
              <w:rPr>
                <w:rFonts w:ascii="Times New Roman" w:hAnsi="Times New Roman" w:cs="Times New Roman"/>
              </w:rPr>
              <w:t>6</w:t>
            </w:r>
          </w:p>
        </w:tc>
        <w:tc>
          <w:tcPr>
            <w:tcW w:w="516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38129C5D" w14:textId="550F6D2B" w:rsidR="00E748EE" w:rsidRPr="00A13FCF" w:rsidRDefault="00C80CD4">
            <w:pPr>
              <w:spacing w:line="240" w:lineRule="auto"/>
              <w:jc w:val="both"/>
              <w:rPr>
                <w:rFonts w:ascii="Times New Roman" w:hAnsi="Times New Roman" w:cs="Times New Roman"/>
                <w:sz w:val="20"/>
                <w:szCs w:val="20"/>
              </w:rPr>
            </w:pPr>
            <w:r w:rsidRPr="00A13FCF">
              <w:rPr>
                <w:rFonts w:ascii="Times New Roman" w:hAnsi="Times New Roman" w:cs="Times New Roman"/>
                <w:sz w:val="20"/>
                <w:szCs w:val="20"/>
                <w:lang w:eastAsia="zh-CN"/>
              </w:rPr>
              <w:t xml:space="preserve"> </w:t>
            </w:r>
            <w:r w:rsidR="00A13FCF" w:rsidRPr="00A13FCF">
              <w:rPr>
                <w:rFonts w:ascii="Times New Roman" w:hAnsi="Times New Roman" w:cs="Times New Roman"/>
                <w:sz w:val="20"/>
                <w:szCs w:val="20"/>
                <w:lang w:eastAsia="zh-CN"/>
              </w:rPr>
              <w:t>Оформление и выдача (новой) ЛМК</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3D0567D6" w14:textId="77777777" w:rsidR="00E748EE" w:rsidRPr="00C610C9" w:rsidRDefault="00C80CD4">
            <w:pPr>
              <w:jc w:val="both"/>
              <w:rPr>
                <w:rFonts w:ascii="Times New Roman" w:hAnsi="Times New Roman" w:cs="Times New Roman"/>
              </w:rPr>
            </w:pPr>
            <w:r w:rsidRPr="00C610C9">
              <w:rPr>
                <w:rFonts w:ascii="Times New Roman" w:hAnsi="Times New Roman" w:cs="Times New Roman"/>
              </w:rPr>
              <w:t>чел.</w:t>
            </w:r>
          </w:p>
        </w:tc>
        <w:tc>
          <w:tcPr>
            <w:tcW w:w="59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136D6499" w14:textId="757F71BD" w:rsidR="00E748EE" w:rsidRPr="00A13FCF" w:rsidRDefault="000E7C13">
            <w:pPr>
              <w:jc w:val="both"/>
              <w:textAlignment w:val="bottom"/>
            </w:pPr>
            <w:r>
              <w:t>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66B8EB9D" w14:textId="77777777" w:rsidR="00E748EE" w:rsidRDefault="00E748EE">
            <w:pPr>
              <w:jc w:val="both"/>
              <w:rPr>
                <w:sz w:val="20"/>
                <w:szCs w:val="20"/>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5F33E26A" w14:textId="77777777" w:rsidR="00E748EE" w:rsidRDefault="00E748EE">
            <w:pPr>
              <w:jc w:val="both"/>
              <w:rPr>
                <w:sz w:val="20"/>
                <w:szCs w:val="20"/>
              </w:rPr>
            </w:pPr>
          </w:p>
        </w:tc>
      </w:tr>
      <w:tr w:rsidR="00E748EE" w14:paraId="3365F7A2" w14:textId="7777777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tcPr>
          <w:p w14:paraId="4EABB0D0" w14:textId="77777777" w:rsidR="00E748EE" w:rsidRPr="00A13FCF" w:rsidRDefault="00C80CD4">
            <w:pPr>
              <w:jc w:val="center"/>
              <w:rPr>
                <w:rFonts w:ascii="Times New Roman" w:hAnsi="Times New Roman" w:cs="Times New Roman"/>
              </w:rPr>
            </w:pPr>
            <w:r w:rsidRPr="00A13FCF">
              <w:rPr>
                <w:rFonts w:ascii="Times New Roman" w:hAnsi="Times New Roman" w:cs="Times New Roman"/>
              </w:rPr>
              <w:t>Итого</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tcPr>
          <w:p w14:paraId="2BAAFD32" w14:textId="77777777" w:rsidR="00E748EE" w:rsidRDefault="00E748EE">
            <w:pPr>
              <w:jc w:val="cente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tcPr>
          <w:p w14:paraId="59C034A3" w14:textId="77777777" w:rsidR="00E748EE" w:rsidRDefault="00E748EE">
            <w:pPr>
              <w:rPr>
                <w:sz w:val="20"/>
                <w:szCs w:val="20"/>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3DB04A60" w14:textId="77777777" w:rsidR="00E748EE" w:rsidRDefault="00E748EE"/>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tcPr>
          <w:p w14:paraId="2F2213B3" w14:textId="77777777" w:rsidR="00E748EE" w:rsidRDefault="00E748EE">
            <w:pPr>
              <w:jc w:val="center"/>
              <w:rPr>
                <w:sz w:val="20"/>
                <w:szCs w:val="20"/>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tcPr>
          <w:p w14:paraId="495A972A" w14:textId="77777777" w:rsidR="00E748EE" w:rsidRDefault="00E748EE">
            <w:pPr>
              <w:jc w:val="center"/>
              <w:rPr>
                <w:sz w:val="20"/>
                <w:szCs w:val="20"/>
              </w:rPr>
            </w:pPr>
          </w:p>
        </w:tc>
      </w:tr>
    </w:tbl>
    <w:p w14:paraId="69D9BF5E" w14:textId="77777777" w:rsidR="00E748EE" w:rsidRDefault="00C80CD4">
      <w:pPr>
        <w:widowControl w:val="0"/>
        <w:spacing w:after="0" w:line="240" w:lineRule="auto"/>
        <w:ind w:left="180"/>
        <w:jc w:val="center"/>
        <w:rPr>
          <w:rFonts w:ascii="Times New Roman" w:eastAsia="Times New Roman" w:hAnsi="Times New Roman" w:cs="Times New Roman"/>
          <w:lang w:eastAsia="ru-RU"/>
        </w:rPr>
      </w:pPr>
      <w:r>
        <w:rPr>
          <w:rFonts w:ascii="Times New Roman" w:eastAsia="Times New Roman" w:hAnsi="Times New Roman" w:cs="Times New Roman"/>
          <w:lang w:eastAsia="ru-RU"/>
        </w:rPr>
        <w:t>Итого: ________________________ ( _____________ ), НДС________.</w:t>
      </w:r>
    </w:p>
    <w:p w14:paraId="618F57DB" w14:textId="77777777" w:rsidR="00E748EE" w:rsidRDefault="00E748EE">
      <w:pPr>
        <w:widowControl w:val="0"/>
        <w:spacing w:after="0" w:line="240" w:lineRule="auto"/>
        <w:rPr>
          <w:rFonts w:ascii="Times New Roman" w:eastAsia="Times New Roman" w:hAnsi="Times New Roman" w:cs="Times New Roman"/>
          <w:lang w:eastAsia="ru-RU"/>
        </w:rPr>
      </w:pPr>
    </w:p>
    <w:p w14:paraId="532A5D2D" w14:textId="77777777" w:rsidR="00E748EE" w:rsidRDefault="00E748EE">
      <w:pPr>
        <w:widowControl w:val="0"/>
        <w:spacing w:after="0" w:line="240" w:lineRule="auto"/>
        <w:rPr>
          <w:rFonts w:ascii="Times New Roman" w:eastAsia="Times New Roman" w:hAnsi="Times New Roman" w:cs="Times New Roman"/>
          <w:lang w:eastAsia="ru-RU"/>
        </w:rPr>
      </w:pPr>
    </w:p>
    <w:p w14:paraId="1B45616A" w14:textId="77777777" w:rsidR="00E748EE" w:rsidRDefault="00E748EE">
      <w:pPr>
        <w:widowControl w:val="0"/>
        <w:spacing w:after="0" w:line="240" w:lineRule="auto"/>
        <w:rPr>
          <w:rFonts w:ascii="Times New Roman" w:eastAsia="Times New Roman" w:hAnsi="Times New Roman" w:cs="Times New Roman"/>
          <w:lang w:eastAsia="ru-RU"/>
        </w:rPr>
      </w:pPr>
    </w:p>
    <w:p w14:paraId="4FB6DFB9" w14:textId="77777777" w:rsidR="00E748EE" w:rsidRDefault="00E748EE">
      <w:pPr>
        <w:widowControl w:val="0"/>
        <w:spacing w:after="0" w:line="240" w:lineRule="auto"/>
        <w:jc w:val="center"/>
        <w:outlineLvl w:val="0"/>
        <w:rPr>
          <w:rFonts w:ascii="Times New Roman" w:hAnsi="Times New Roman" w:cs="Times New Roman"/>
          <w:b/>
          <w:bCs/>
        </w:rPr>
        <w:sectPr w:rsidR="00E748EE">
          <w:headerReference w:type="even" r:id="rId7"/>
          <w:footerReference w:type="even" r:id="rId8"/>
          <w:pgSz w:w="11906" w:h="16838"/>
          <w:pgMar w:top="284" w:right="566" w:bottom="568" w:left="1418" w:header="397" w:footer="397" w:gutter="0"/>
          <w:cols w:space="720"/>
          <w:docGrid w:linePitch="326"/>
        </w:sectPr>
      </w:pPr>
    </w:p>
    <w:p w14:paraId="35B1893C" w14:textId="77777777" w:rsidR="00E748EE" w:rsidRDefault="00C80CD4">
      <w:pPr>
        <w:spacing w:after="0" w:line="240" w:lineRule="auto"/>
        <w:ind w:firstLine="567"/>
        <w:jc w:val="right"/>
        <w:rPr>
          <w:rFonts w:ascii="Times New Roman" w:hAnsi="Times New Roman" w:cs="Times New Roman"/>
        </w:rPr>
      </w:pPr>
      <w:bookmarkStart w:id="0" w:name="_Hlk99392943"/>
      <w:r>
        <w:rPr>
          <w:rFonts w:ascii="Times New Roman" w:hAnsi="Times New Roman" w:cs="Times New Roman"/>
        </w:rPr>
        <w:lastRenderedPageBreak/>
        <w:t xml:space="preserve">Приложение № 2 </w:t>
      </w:r>
    </w:p>
    <w:p w14:paraId="76EA9225" w14:textId="012FB29E" w:rsidR="00E748EE" w:rsidRDefault="00C80CD4">
      <w:pPr>
        <w:spacing w:after="0" w:line="240" w:lineRule="auto"/>
        <w:ind w:firstLine="567"/>
        <w:jc w:val="right"/>
        <w:rPr>
          <w:rFonts w:ascii="Times New Roman" w:hAnsi="Times New Roman"/>
        </w:rPr>
      </w:pPr>
      <w:r>
        <w:rPr>
          <w:rFonts w:ascii="Times New Roman" w:hAnsi="Times New Roman" w:cs="Times New Roman"/>
        </w:rPr>
        <w:t xml:space="preserve">к Контракту № </w:t>
      </w:r>
      <w:r w:rsidR="00A13FCF">
        <w:rPr>
          <w:rFonts w:ascii="Times New Roman" w:hAnsi="Times New Roman"/>
        </w:rPr>
        <w:t>2</w:t>
      </w:r>
      <w:r>
        <w:rPr>
          <w:rFonts w:ascii="Times New Roman" w:hAnsi="Times New Roman"/>
        </w:rPr>
        <w:t>/29/2</w:t>
      </w:r>
      <w:r w:rsidR="00A13FCF">
        <w:rPr>
          <w:rFonts w:ascii="Times New Roman" w:hAnsi="Times New Roman"/>
        </w:rPr>
        <w:t>6</w:t>
      </w:r>
      <w:r>
        <w:rPr>
          <w:rFonts w:ascii="Times New Roman" w:hAnsi="Times New Roman"/>
        </w:rPr>
        <w:t>/ЭМ</w:t>
      </w:r>
    </w:p>
    <w:p w14:paraId="1FF57CFF" w14:textId="77777777" w:rsidR="00E748EE" w:rsidRDefault="00C80CD4">
      <w:pPr>
        <w:spacing w:after="0" w:line="240" w:lineRule="auto"/>
        <w:ind w:firstLine="567"/>
        <w:jc w:val="right"/>
        <w:rPr>
          <w:rFonts w:ascii="Times New Roman" w:hAnsi="Times New Roman" w:cs="Times New Roman"/>
        </w:rPr>
      </w:pPr>
      <w:r>
        <w:rPr>
          <w:rFonts w:ascii="Times New Roman" w:hAnsi="Times New Roman" w:cs="Times New Roman"/>
        </w:rPr>
        <w:t xml:space="preserve">от «____»________20__г. </w:t>
      </w:r>
    </w:p>
    <w:bookmarkEnd w:id="0"/>
    <w:p w14:paraId="27C8F750" w14:textId="77777777" w:rsidR="00E748EE" w:rsidRDefault="00E748EE">
      <w:pPr>
        <w:spacing w:after="0" w:line="240" w:lineRule="auto"/>
        <w:ind w:firstLine="567"/>
        <w:jc w:val="right"/>
        <w:rPr>
          <w:rFonts w:ascii="Times New Roman" w:hAnsi="Times New Roman" w:cs="Times New Roman"/>
        </w:rPr>
      </w:pPr>
    </w:p>
    <w:p w14:paraId="63C48623" w14:textId="77777777" w:rsidR="00E748EE" w:rsidRDefault="00C80CD4">
      <w:pPr>
        <w:pStyle w:val="21"/>
        <w:ind w:left="0" w:firstLine="567"/>
        <w:jc w:val="center"/>
        <w:rPr>
          <w:b/>
          <w:bCs/>
          <w:sz w:val="22"/>
          <w:szCs w:val="22"/>
        </w:rPr>
      </w:pPr>
      <w:r>
        <w:rPr>
          <w:b/>
          <w:bCs/>
          <w:sz w:val="22"/>
          <w:szCs w:val="22"/>
        </w:rPr>
        <w:t>ТЕХНИЧЕСКОЕ ЗАДАНИЕ</w:t>
      </w:r>
    </w:p>
    <w:p w14:paraId="055AD0E6" w14:textId="77777777" w:rsidR="00E748EE" w:rsidRDefault="00C80CD4">
      <w:pPr>
        <w:autoSpaceDE w:val="0"/>
        <w:autoSpaceDN w:val="0"/>
        <w:adjustRightInd w:val="0"/>
        <w:spacing w:after="0" w:line="240" w:lineRule="auto"/>
        <w:ind w:firstLine="567"/>
        <w:jc w:val="center"/>
        <w:outlineLvl w:val="2"/>
        <w:rPr>
          <w:rFonts w:ascii="Times New Roman" w:eastAsia="Times New Roman" w:hAnsi="Times New Roman"/>
          <w:b/>
          <w:bCs/>
          <w:color w:val="000000"/>
          <w:lang w:eastAsia="ru-RU"/>
        </w:rPr>
      </w:pPr>
      <w:r>
        <w:rPr>
          <w:rFonts w:ascii="Times New Roman" w:eastAsia="Times New Roman" w:hAnsi="Times New Roman"/>
          <w:b/>
          <w:bCs/>
          <w:color w:val="000000"/>
          <w:lang w:eastAsia="ru-RU"/>
        </w:rPr>
        <w:t>Общие требования к оказываемым услугам</w:t>
      </w:r>
    </w:p>
    <w:p w14:paraId="080CB56A" w14:textId="77777777" w:rsidR="00E748EE" w:rsidRDefault="00C80CD4">
      <w:pPr>
        <w:spacing w:after="0" w:line="240" w:lineRule="auto"/>
        <w:ind w:firstLine="567"/>
        <w:jc w:val="both"/>
        <w:rPr>
          <w:rFonts w:ascii="Times New Roman" w:eastAsia="Calibri" w:hAnsi="Times New Roman"/>
        </w:rPr>
      </w:pPr>
      <w:r>
        <w:rPr>
          <w:rFonts w:ascii="Times New Roman" w:hAnsi="Times New Roman"/>
        </w:rPr>
        <w:t>1. Требования к техническим, функциональным, качественным и эксплуатационным характеристикам объекта закупки указаны Заказчиком в Таблице 1.</w:t>
      </w:r>
    </w:p>
    <w:p w14:paraId="6A985D46" w14:textId="77777777" w:rsidR="00E748EE" w:rsidRDefault="00C80CD4">
      <w:pPr>
        <w:spacing w:after="0" w:line="240" w:lineRule="auto"/>
        <w:ind w:firstLine="567"/>
        <w:jc w:val="both"/>
        <w:rPr>
          <w:rFonts w:ascii="Times New Roman" w:hAnsi="Times New Roman"/>
        </w:rPr>
      </w:pPr>
      <w:r>
        <w:rPr>
          <w:rFonts w:ascii="Times New Roman" w:hAnsi="Times New Roman"/>
        </w:rPr>
        <w:t>Услуги должны быть оказаны с соблюдением требований безопасности для жизни, здоровья, имущества и окружающей среды при обычных условиях их оказания, а также безопасности процесса оказания услуг (Закон Российской Федерации от 07.02.1992 № 2300-1 «О защите прав потребителей».</w:t>
      </w:r>
    </w:p>
    <w:p w14:paraId="723F485A" w14:textId="77777777" w:rsidR="00E748EE" w:rsidRDefault="00C80CD4">
      <w:pPr>
        <w:spacing w:after="0" w:line="240" w:lineRule="auto"/>
        <w:ind w:firstLine="567"/>
        <w:jc w:val="both"/>
        <w:rPr>
          <w:rFonts w:ascii="Times New Roman" w:hAnsi="Times New Roman"/>
        </w:rPr>
      </w:pPr>
      <w:r>
        <w:rPr>
          <w:rFonts w:ascii="Times New Roman" w:hAnsi="Times New Roman"/>
        </w:rPr>
        <w:t>Осмотр одного сотрудника оказывается в течение одного дня по одному адресу (без перемещения сотрудников по разным адресам).</w:t>
      </w:r>
    </w:p>
    <w:p w14:paraId="00C7A38E" w14:textId="77777777" w:rsidR="00E748EE" w:rsidRDefault="00C80CD4">
      <w:pPr>
        <w:spacing w:after="0" w:line="240" w:lineRule="auto"/>
        <w:ind w:firstLine="567"/>
        <w:jc w:val="both"/>
        <w:rPr>
          <w:rFonts w:ascii="Times New Roman" w:hAnsi="Times New Roman"/>
        </w:rPr>
      </w:pPr>
      <w:r>
        <w:rPr>
          <w:rFonts w:ascii="Times New Roman" w:hAnsi="Times New Roman"/>
        </w:rPr>
        <w:t>2. Качество и безопасность оказываемых услуг должны соответствовать требованиям следующих нормативных документов:</w:t>
      </w:r>
    </w:p>
    <w:p w14:paraId="05DA1FA2" w14:textId="77777777" w:rsidR="00E748EE" w:rsidRDefault="00C80CD4">
      <w:pPr>
        <w:widowControl w:val="0"/>
        <w:autoSpaceDE w:val="0"/>
        <w:autoSpaceDN w:val="0"/>
        <w:spacing w:after="0" w:line="240" w:lineRule="auto"/>
        <w:ind w:firstLine="567"/>
        <w:jc w:val="both"/>
        <w:rPr>
          <w:rFonts w:ascii="Times New Roman" w:hAnsi="Times New Roman"/>
        </w:rPr>
      </w:pPr>
      <w:r>
        <w:rPr>
          <w:rFonts w:ascii="Times New Roman" w:eastAsia="Times New Roman" w:hAnsi="Times New Roman"/>
          <w:lang w:eastAsia="ru-RU"/>
        </w:rPr>
        <w:t xml:space="preserve">- </w:t>
      </w:r>
      <w:r>
        <w:rPr>
          <w:rFonts w:ascii="Times New Roman" w:hAnsi="Times New Roman"/>
        </w:rPr>
        <w:t>Федеральный закон № 323-ФЗ от 21.11.2011 г. «Об основах охраны здоровья граждан Российской Федерации» п.3 ч.2 ст.46</w:t>
      </w:r>
    </w:p>
    <w:p w14:paraId="1BFC414D" w14:textId="77777777" w:rsidR="00E748EE" w:rsidRDefault="00C80CD4">
      <w:pPr>
        <w:numPr>
          <w:ilvl w:val="0"/>
          <w:numId w:val="1"/>
        </w:numPr>
        <w:tabs>
          <w:tab w:val="left" w:pos="993"/>
        </w:tabs>
        <w:autoSpaceDE w:val="0"/>
        <w:autoSpaceDN w:val="0"/>
        <w:adjustRightInd w:val="0"/>
        <w:spacing w:after="0" w:line="240" w:lineRule="auto"/>
        <w:ind w:left="0" w:firstLine="567"/>
        <w:jc w:val="both"/>
        <w:rPr>
          <w:rFonts w:ascii="Times New Roman" w:eastAsia="Times New Roman" w:hAnsi="Times New Roman"/>
          <w:bCs/>
          <w:lang w:eastAsia="ru-RU"/>
        </w:rPr>
      </w:pPr>
      <w:r>
        <w:rPr>
          <w:rFonts w:ascii="Times New Roman" w:hAnsi="Times New Roman"/>
          <w:b/>
          <w:bCs/>
        </w:rPr>
        <w:t xml:space="preserve">- </w:t>
      </w:r>
      <w:r>
        <w:rPr>
          <w:rFonts w:ascii="Times New Roman" w:hAnsi="Times New Roman"/>
          <w:bCs/>
        </w:rPr>
        <w:t>Приказ Минздрава России от 28.01.2021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r>
        <w:rPr>
          <w:rFonts w:ascii="Times New Roman" w:eastAsia="Times New Roman" w:hAnsi="Times New Roman"/>
          <w:bCs/>
          <w:lang w:eastAsia="ru-RU"/>
        </w:rPr>
        <w:t>;</w:t>
      </w:r>
      <w:r>
        <w:rPr>
          <w:rFonts w:ascii="Times New Roman" w:hAnsi="Times New Roman"/>
          <w:b/>
          <w:bCs/>
          <w:lang w:eastAsia="ru-RU"/>
        </w:rPr>
        <w:t xml:space="preserve"> </w:t>
      </w:r>
    </w:p>
    <w:p w14:paraId="3761F5D5" w14:textId="77777777" w:rsidR="00E748EE" w:rsidRDefault="00C80CD4">
      <w:pPr>
        <w:numPr>
          <w:ilvl w:val="0"/>
          <w:numId w:val="1"/>
        </w:numPr>
        <w:tabs>
          <w:tab w:val="left" w:pos="993"/>
        </w:tabs>
        <w:autoSpaceDE w:val="0"/>
        <w:autoSpaceDN w:val="0"/>
        <w:adjustRightInd w:val="0"/>
        <w:spacing w:after="0" w:line="240" w:lineRule="auto"/>
        <w:ind w:left="0" w:firstLine="567"/>
        <w:jc w:val="both"/>
        <w:rPr>
          <w:rFonts w:ascii="Times New Roman" w:eastAsia="Times New Roman" w:hAnsi="Times New Roman"/>
          <w:bCs/>
          <w:lang w:eastAsia="ru-RU"/>
        </w:rPr>
      </w:pPr>
      <w:r>
        <w:rPr>
          <w:rFonts w:ascii="Times New Roman" w:hAnsi="Times New Roman"/>
          <w:bCs/>
          <w:lang w:eastAsia="ru-RU"/>
        </w:rPr>
        <w:t>- Постановление Правительства РФ от 01.06.2021 N 852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и признании утратившими силу некоторых актов Правительства Российской Федерации" (вместе с "Положением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w:t>
      </w:r>
    </w:p>
    <w:p w14:paraId="4420B22D" w14:textId="77777777" w:rsidR="00E748EE" w:rsidRDefault="00C80CD4">
      <w:pPr>
        <w:widowControl w:val="0"/>
        <w:autoSpaceDE w:val="0"/>
        <w:autoSpaceDN w:val="0"/>
        <w:spacing w:after="0" w:line="240" w:lineRule="auto"/>
        <w:ind w:firstLine="567"/>
        <w:jc w:val="both"/>
        <w:rPr>
          <w:rFonts w:ascii="Times New Roman" w:eastAsia="Calibri" w:hAnsi="Times New Roman"/>
          <w:lang w:eastAsia="ru-RU"/>
        </w:rPr>
      </w:pPr>
      <w:r>
        <w:rPr>
          <w:rFonts w:ascii="Times New Roman" w:hAnsi="Times New Roman"/>
          <w:lang w:eastAsia="ru-RU"/>
        </w:rPr>
        <w:t>- другие действующие нормативные акты РФ, регламентирующие порядок, объем и качество проведения медицинских осмотров.</w:t>
      </w:r>
    </w:p>
    <w:p w14:paraId="35603693" w14:textId="77777777" w:rsidR="00E748EE" w:rsidRDefault="00C80CD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3. Исполнитель должен обеспечить прохождение сотрудниками Заказчика медицинских осмотров всеми необходимыми врачами-специалистами, а так же оборудованием для проведения лабораторных и функциональных исследований, в соответствии с приказом Приказ Минздрава России от 28.01.2021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для проведения профосмотра в полном объеме, согласно поименного списка работников, подлежащих обязательному медицинскому осмотру. </w:t>
      </w:r>
    </w:p>
    <w:p w14:paraId="471A7128" w14:textId="77777777" w:rsidR="00E748EE" w:rsidRDefault="00C80CD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Исполнитель должен обеспечить прохождение сотрудниками Заказчика медицинских осмотров всеми необходимыми врачами-специалистами. Исполнитель обязан иметь постоянную действующую врачебную комиссию (ВК). Возглавлять врачебную комиссию должен врач-профпатолог. В состав врачебной комиссии должен быть включен врач-профпатолог, а также врачи-специалисты, прошедшие в установленном порядке повышение квалификации по специальности "профпатология" или имеющие действующий сертификат по специальности "профпатология".</w:t>
      </w:r>
    </w:p>
    <w:p w14:paraId="5C73D782" w14:textId="77777777" w:rsidR="00E748EE" w:rsidRDefault="00C80CD4">
      <w:pPr>
        <w:numPr>
          <w:ilvl w:val="0"/>
          <w:numId w:val="1"/>
        </w:numPr>
        <w:autoSpaceDE w:val="0"/>
        <w:spacing w:after="0" w:line="240" w:lineRule="auto"/>
        <w:ind w:left="0" w:firstLine="567"/>
        <w:jc w:val="both"/>
        <w:outlineLvl w:val="0"/>
        <w:rPr>
          <w:rFonts w:ascii="Times New Roman" w:hAnsi="Times New Roman"/>
        </w:rPr>
      </w:pPr>
      <w:r>
        <w:rPr>
          <w:rFonts w:ascii="Times New Roman" w:hAnsi="Times New Roman"/>
        </w:rPr>
        <w:t>4. Медицинский инструментарий, расходные материалы, медицинское лабораторное оборудование и химические реактивы, используемые при оказании услуг, должны соответствовать требованиям действующего законодательства РФ, в том числе быть стерильными, однократного применения и соответствовать санитарно-эпидемиологического режима. Все используемое оборудование должно иметь все необходимые сертификаты и регистрационные удостоверения, а также своевременно проходить поверки и калибровки.</w:t>
      </w:r>
    </w:p>
    <w:p w14:paraId="631F771B" w14:textId="77777777" w:rsidR="00E748EE" w:rsidRDefault="00C80CD4">
      <w:pPr>
        <w:widowControl w:val="0"/>
        <w:numPr>
          <w:ilvl w:val="0"/>
          <w:numId w:val="1"/>
        </w:numPr>
        <w:autoSpaceDE w:val="0"/>
        <w:autoSpaceDN w:val="0"/>
        <w:spacing w:after="0" w:line="240" w:lineRule="auto"/>
        <w:ind w:left="0" w:firstLine="567"/>
        <w:jc w:val="both"/>
        <w:rPr>
          <w:rFonts w:ascii="Times New Roman" w:hAnsi="Times New Roman"/>
          <w:lang w:eastAsia="ru-RU"/>
        </w:rPr>
      </w:pPr>
      <w:r>
        <w:rPr>
          <w:rFonts w:ascii="Times New Roman" w:eastAsia="Times New Roman" w:hAnsi="Times New Roman"/>
          <w:color w:val="000000"/>
          <w:lang w:eastAsia="ru-RU"/>
        </w:rPr>
        <w:t xml:space="preserve">5. </w:t>
      </w:r>
      <w:r>
        <w:rPr>
          <w:rFonts w:ascii="Times New Roman" w:hAnsi="Times New Roman"/>
          <w:lang w:eastAsia="ru-RU"/>
        </w:rPr>
        <w:t>Не допускается разглашение сведений, составляющих врачебную тайну (сведения о состоянии здоровья и диагнозе работника или лица, проходящего медицинский осмотр, иные сведения, полученные при медицинском обследовании), кроме сведений, касающихся выявленных профессиональных заболеваний сотрудников. Сведения о профессиональных заболеваниях сотрудников Исполнитель обязан включить в заключительный акт.</w:t>
      </w:r>
    </w:p>
    <w:p w14:paraId="492941B1" w14:textId="77777777" w:rsidR="00E748EE" w:rsidRDefault="00C80CD4">
      <w:pPr>
        <w:widowControl w:val="0"/>
        <w:numPr>
          <w:ilvl w:val="0"/>
          <w:numId w:val="1"/>
        </w:numPr>
        <w:spacing w:after="0" w:line="240" w:lineRule="auto"/>
        <w:ind w:left="0" w:firstLine="567"/>
        <w:contextualSpacing/>
        <w:jc w:val="both"/>
        <w:rPr>
          <w:rFonts w:ascii="Times New Roman" w:eastAsia="Courier New" w:hAnsi="Times New Roman"/>
          <w:color w:val="000000"/>
          <w:lang w:eastAsia="ru-RU" w:bidi="ru-RU"/>
        </w:rPr>
      </w:pPr>
      <w:r>
        <w:rPr>
          <w:rFonts w:ascii="Times New Roman" w:eastAsia="Courier New" w:hAnsi="Times New Roman"/>
          <w:color w:val="000000"/>
          <w:lang w:eastAsia="ru-RU" w:bidi="ru-RU"/>
        </w:rPr>
        <w:t>6. На работника, проходящего медицинский осмотр, Исполнитель обязан оформить следующие документы (при отсутствии):</w:t>
      </w:r>
    </w:p>
    <w:p w14:paraId="4EC9F8F1" w14:textId="77777777" w:rsidR="00E748EE" w:rsidRDefault="00C80CD4">
      <w:pPr>
        <w:widowControl w:val="0"/>
        <w:numPr>
          <w:ilvl w:val="0"/>
          <w:numId w:val="1"/>
        </w:numPr>
        <w:spacing w:after="0" w:line="240" w:lineRule="auto"/>
        <w:ind w:left="0" w:firstLine="567"/>
        <w:contextualSpacing/>
        <w:jc w:val="both"/>
        <w:rPr>
          <w:rFonts w:ascii="Times New Roman" w:eastAsia="Courier New" w:hAnsi="Times New Roman"/>
          <w:color w:val="000000"/>
          <w:lang w:eastAsia="ru-RU" w:bidi="ru-RU"/>
        </w:rPr>
      </w:pPr>
      <w:r>
        <w:rPr>
          <w:rFonts w:ascii="Times New Roman" w:eastAsia="Courier New" w:hAnsi="Times New Roman"/>
          <w:color w:val="000000"/>
          <w:lang w:eastAsia="ru-RU" w:bidi="ru-RU"/>
        </w:rPr>
        <w:t>- Медицинская карта амбулаторного больного (</w:t>
      </w:r>
      <w:r>
        <w:rPr>
          <w:rFonts w:ascii="Times New Roman" w:hAnsi="Times New Roman"/>
        </w:rPr>
        <w:t>учетная форма № 025/у, утвержденная приказом Министерства здравоохранения РФ от 15 декабря 2014 года №834н</w:t>
      </w:r>
      <w:r>
        <w:rPr>
          <w:rFonts w:ascii="Times New Roman" w:eastAsia="Courier New" w:hAnsi="Times New Roman"/>
          <w:color w:val="000000"/>
          <w:lang w:eastAsia="ru-RU" w:bidi="ru-RU"/>
        </w:rPr>
        <w:t xml:space="preserve">), в которой отражаются заключения </w:t>
      </w:r>
      <w:r>
        <w:rPr>
          <w:rFonts w:ascii="Times New Roman" w:eastAsia="Courier New" w:hAnsi="Times New Roman"/>
          <w:color w:val="000000"/>
          <w:lang w:eastAsia="ru-RU" w:bidi="ru-RU"/>
        </w:rPr>
        <w:lastRenderedPageBreak/>
        <w:t>врачей-специалистов, результаты лабораторных и инструментальных исследований, заключение по результатам предварительного или периодического медицинского осмотра.</w:t>
      </w:r>
    </w:p>
    <w:p w14:paraId="356026FE" w14:textId="77777777" w:rsidR="00E748EE" w:rsidRDefault="00C80CD4">
      <w:pPr>
        <w:widowControl w:val="0"/>
        <w:numPr>
          <w:ilvl w:val="0"/>
          <w:numId w:val="1"/>
        </w:numPr>
        <w:spacing w:after="0" w:line="240" w:lineRule="auto"/>
        <w:ind w:left="0" w:firstLine="567"/>
        <w:contextualSpacing/>
        <w:jc w:val="both"/>
        <w:rPr>
          <w:rFonts w:ascii="Times New Roman" w:eastAsia="Courier New" w:hAnsi="Times New Roman"/>
          <w:color w:val="000000"/>
          <w:lang w:eastAsia="ru-RU" w:bidi="ru-RU"/>
        </w:rPr>
      </w:pPr>
      <w:r>
        <w:rPr>
          <w:rFonts w:ascii="Times New Roman" w:eastAsia="Courier New" w:hAnsi="Times New Roman"/>
          <w:color w:val="000000"/>
          <w:lang w:eastAsia="ru-RU" w:bidi="ru-RU"/>
        </w:rPr>
        <w:t>7. Медицинская карта хранится в установленном порядке у Исполнителя. В случае ликвидации или смены Исполнителя, осуществляющего предварительные или периодические осмотры, медицинская карта передается в центр профпатологии субъекта РФ, на территории которого она расположена.</w:t>
      </w:r>
    </w:p>
    <w:p w14:paraId="44C4B843" w14:textId="77777777" w:rsidR="00E748EE" w:rsidRDefault="00C80CD4">
      <w:pPr>
        <w:widowControl w:val="0"/>
        <w:numPr>
          <w:ilvl w:val="0"/>
          <w:numId w:val="1"/>
        </w:numPr>
        <w:tabs>
          <w:tab w:val="left" w:pos="284"/>
        </w:tabs>
        <w:spacing w:after="0" w:line="240" w:lineRule="auto"/>
        <w:ind w:left="0" w:firstLine="567"/>
        <w:contextualSpacing/>
        <w:jc w:val="both"/>
        <w:rPr>
          <w:rFonts w:ascii="Times New Roman" w:eastAsia="Courier New" w:hAnsi="Times New Roman"/>
          <w:color w:val="000000"/>
          <w:lang w:eastAsia="ru-RU" w:bidi="ru-RU"/>
        </w:rPr>
      </w:pPr>
      <w:r>
        <w:rPr>
          <w:rFonts w:ascii="Times New Roman" w:eastAsia="Courier New" w:hAnsi="Times New Roman"/>
          <w:color w:val="000000"/>
          <w:lang w:eastAsia="ru-RU" w:bidi="ru-RU"/>
        </w:rPr>
        <w:t>8.  Данные о прохождении медицинских осмотров подлежат внесению в личные медицинские книжки.</w:t>
      </w:r>
    </w:p>
    <w:p w14:paraId="49DDC1F3" w14:textId="77777777" w:rsidR="00E748EE" w:rsidRDefault="00C80CD4">
      <w:pPr>
        <w:widowControl w:val="0"/>
        <w:numPr>
          <w:ilvl w:val="1"/>
          <w:numId w:val="1"/>
        </w:numPr>
        <w:tabs>
          <w:tab w:val="left" w:pos="284"/>
        </w:tabs>
        <w:spacing w:after="0" w:line="240" w:lineRule="auto"/>
        <w:ind w:left="0" w:firstLine="567"/>
        <w:contextualSpacing/>
        <w:jc w:val="both"/>
        <w:rPr>
          <w:rFonts w:ascii="Times New Roman" w:eastAsia="Courier New" w:hAnsi="Times New Roman"/>
          <w:color w:val="000000"/>
          <w:lang w:eastAsia="ru-RU" w:bidi="ru-RU"/>
        </w:rPr>
      </w:pPr>
      <w:r>
        <w:rPr>
          <w:rFonts w:ascii="Times New Roman" w:eastAsia="Courier New" w:hAnsi="Times New Roman"/>
          <w:color w:val="000000"/>
          <w:lang w:eastAsia="ru-RU" w:bidi="ru-RU"/>
        </w:rPr>
        <w:t>9.  Исполнитель, по письменному запросу Заказчика должен передать по описи медицинские карты работников в медицинскую организацию, с которой работодатель заключил новый Контракт.</w:t>
      </w:r>
    </w:p>
    <w:p w14:paraId="5B66586C" w14:textId="77777777" w:rsidR="00E748EE" w:rsidRDefault="00C80CD4">
      <w:pPr>
        <w:widowControl w:val="0"/>
        <w:numPr>
          <w:ilvl w:val="0"/>
          <w:numId w:val="1"/>
        </w:numPr>
        <w:tabs>
          <w:tab w:val="left" w:pos="284"/>
        </w:tabs>
        <w:spacing w:after="0" w:line="240" w:lineRule="auto"/>
        <w:ind w:left="0" w:firstLine="567"/>
        <w:contextualSpacing/>
        <w:jc w:val="both"/>
        <w:rPr>
          <w:rFonts w:ascii="Times New Roman" w:eastAsia="Courier New" w:hAnsi="Times New Roman"/>
          <w:color w:val="000000"/>
          <w:lang w:eastAsia="ru-RU" w:bidi="ru-RU"/>
        </w:rPr>
      </w:pPr>
      <w:r>
        <w:rPr>
          <w:rFonts w:ascii="Times New Roman" w:eastAsia="Courier New" w:hAnsi="Times New Roman"/>
          <w:color w:val="000000"/>
          <w:lang w:eastAsia="ru-RU" w:bidi="ru-RU"/>
        </w:rPr>
        <w:t>10. Медицинские осмотры осуществляются в соответствии с режимом работы Заказчика (с 09:00 до 16:00 кроме выходных и праздничных дней) в соответствии с согласованным календарном планом.</w:t>
      </w:r>
    </w:p>
    <w:p w14:paraId="005B1C94" w14:textId="77777777" w:rsidR="00E748EE" w:rsidRDefault="00C80CD4">
      <w:pPr>
        <w:widowControl w:val="0"/>
        <w:numPr>
          <w:ilvl w:val="0"/>
          <w:numId w:val="1"/>
        </w:numPr>
        <w:tabs>
          <w:tab w:val="left" w:pos="284"/>
        </w:tabs>
        <w:spacing w:after="0" w:line="240" w:lineRule="auto"/>
        <w:ind w:left="0" w:firstLine="567"/>
        <w:contextualSpacing/>
        <w:jc w:val="both"/>
        <w:rPr>
          <w:rFonts w:ascii="Times New Roman" w:eastAsia="Courier New" w:hAnsi="Times New Roman"/>
          <w:color w:val="000000"/>
          <w:lang w:eastAsia="ru-RU" w:bidi="ru-RU"/>
        </w:rPr>
      </w:pPr>
      <w:r>
        <w:rPr>
          <w:rFonts w:ascii="Times New Roman" w:eastAsia="Courier New" w:hAnsi="Times New Roman"/>
          <w:color w:val="000000"/>
          <w:lang w:eastAsia="ru-RU" w:bidi="ru-RU"/>
        </w:rPr>
        <w:t>11. Если сотрудник Заказчика в силу непреодолимых условий не может пройти медицинский осмотр в период, указанный в  календарном плане, он проходит его по адресу Исполнителя в другое время. Время прохождения медицинского осмотра назначает Исполнитель.</w:t>
      </w:r>
    </w:p>
    <w:p w14:paraId="4263F81D" w14:textId="77777777" w:rsidR="00E748EE" w:rsidRDefault="00C80CD4">
      <w:pPr>
        <w:widowControl w:val="0"/>
        <w:numPr>
          <w:ilvl w:val="0"/>
          <w:numId w:val="1"/>
        </w:numPr>
        <w:tabs>
          <w:tab w:val="left" w:pos="284"/>
        </w:tabs>
        <w:spacing w:after="0" w:line="240" w:lineRule="auto"/>
        <w:ind w:left="0" w:firstLine="567"/>
        <w:contextualSpacing/>
        <w:jc w:val="both"/>
        <w:rPr>
          <w:rFonts w:ascii="Times New Roman" w:eastAsia="Courier New" w:hAnsi="Times New Roman"/>
          <w:color w:val="000000"/>
          <w:lang w:eastAsia="ru-RU" w:bidi="ru-RU"/>
        </w:rPr>
      </w:pPr>
      <w:r>
        <w:rPr>
          <w:rFonts w:ascii="Times New Roman" w:eastAsia="Courier New" w:hAnsi="Times New Roman"/>
          <w:color w:val="000000"/>
          <w:lang w:eastAsia="ru-RU" w:bidi="ru-RU"/>
        </w:rPr>
        <w:t>12. Перечень оказываемых услуг определяется и конкретизируется по отношению к каждому работнику Заказчика, направленного на медицинский осмотр.</w:t>
      </w:r>
    </w:p>
    <w:p w14:paraId="103239AB" w14:textId="77777777" w:rsidR="00E748EE" w:rsidRDefault="00C80CD4">
      <w:pPr>
        <w:widowControl w:val="0"/>
        <w:numPr>
          <w:ilvl w:val="0"/>
          <w:numId w:val="1"/>
        </w:numPr>
        <w:spacing w:after="0" w:line="240" w:lineRule="auto"/>
        <w:ind w:left="0" w:firstLine="567"/>
        <w:contextualSpacing/>
        <w:jc w:val="both"/>
        <w:rPr>
          <w:rFonts w:ascii="Times New Roman" w:eastAsia="Courier New" w:hAnsi="Times New Roman"/>
          <w:color w:val="000000"/>
          <w:lang w:eastAsia="ru-RU" w:bidi="ru-RU"/>
        </w:rPr>
      </w:pPr>
      <w:r>
        <w:rPr>
          <w:rFonts w:ascii="Times New Roman" w:eastAsia="Courier New" w:hAnsi="Times New Roman"/>
          <w:color w:val="000000"/>
          <w:lang w:eastAsia="ru-RU" w:bidi="ru-RU"/>
        </w:rPr>
        <w:t>По итогам проведения осмотров исполнитель не позднее чем через 30 дней после завершения проведения осмотра обобщает результаты проведенных осмотров работников и совместно с территориальными органами федерального органа исполнительной власти, уполномоченного на осуществление государственного контроля и надзора в сфере обеспечения санитарно-эпидемиологического благополучия населения и представителями заказчика, составляет заключительный акт, который подписывается  председателем врачебной комиссии и заверяется печатью Исполнителя. Заключительный акт должен быть оформлен и направлен исполнителем в соответствии с п.п. 45-47 части III Приложения № 1 Приказа № 29н от 28.01.2021 года в Городской центр Профпаталогии СПБ ГБУЗ «Городская Мариинская больница» (ГЦП) в рамках реализации распоряжения Комитета по здравоохранению Правительства Санкт – Петербурга от 25.10.2013 г. № 425-р «О направлении заключительных актов периодических медицинских осмотров работников». После регистрации и присвоения идентификационного номера заключительный акт передается Заказчику. Один экземпляр заключенного акта хранится у Исполнителя, проводившего периодические осмотры, в течение 50 лет.</w:t>
      </w:r>
    </w:p>
    <w:p w14:paraId="71DB21C5" w14:textId="77777777" w:rsidR="00E748EE" w:rsidRDefault="00C80CD4">
      <w:pPr>
        <w:widowControl w:val="0"/>
        <w:numPr>
          <w:ilvl w:val="0"/>
          <w:numId w:val="1"/>
        </w:numPr>
        <w:autoSpaceDE w:val="0"/>
        <w:autoSpaceDN w:val="0"/>
        <w:adjustRightInd w:val="0"/>
        <w:spacing w:after="0" w:line="240" w:lineRule="auto"/>
        <w:ind w:firstLine="567"/>
        <w:contextualSpacing/>
        <w:jc w:val="both"/>
        <w:rPr>
          <w:rFonts w:ascii="Times New Roman" w:eastAsia="Calibri" w:hAnsi="Times New Roman"/>
          <w:color w:val="000000"/>
          <w:lang w:eastAsia="ru-RU" w:bidi="ru-RU"/>
        </w:rPr>
      </w:pPr>
      <w:r>
        <w:rPr>
          <w:rFonts w:ascii="Times New Roman" w:hAnsi="Times New Roman"/>
          <w:color w:val="000000"/>
          <w:lang w:eastAsia="ru-RU" w:bidi="ru-RU"/>
        </w:rPr>
        <w:t xml:space="preserve">     В заключительном акте указывается:</w:t>
      </w:r>
    </w:p>
    <w:p w14:paraId="7EAB7BCC" w14:textId="77777777" w:rsidR="00E748EE" w:rsidRDefault="00C80CD4">
      <w:pPr>
        <w:widowControl w:val="0"/>
        <w:numPr>
          <w:ilvl w:val="0"/>
          <w:numId w:val="1"/>
        </w:numPr>
        <w:autoSpaceDE w:val="0"/>
        <w:autoSpaceDN w:val="0"/>
        <w:adjustRightInd w:val="0"/>
        <w:spacing w:after="0" w:line="240" w:lineRule="auto"/>
        <w:ind w:left="0" w:firstLine="567"/>
        <w:contextualSpacing/>
        <w:jc w:val="both"/>
        <w:rPr>
          <w:rFonts w:ascii="Times New Roman" w:hAnsi="Times New Roman"/>
          <w:color w:val="000000"/>
          <w:lang w:eastAsia="ru-RU" w:bidi="ru-RU"/>
        </w:rPr>
      </w:pPr>
      <w:r>
        <w:rPr>
          <w:rFonts w:ascii="Times New Roman" w:hAnsi="Times New Roman"/>
          <w:color w:val="000000"/>
          <w:lang w:eastAsia="ru-RU" w:bidi="ru-RU"/>
        </w:rPr>
        <w:t>- наименование медицинской организации, проводившей периодический осмотр, адрес ее местонахождения и код по ОГРН;</w:t>
      </w:r>
    </w:p>
    <w:p w14:paraId="13B93D6B" w14:textId="77777777" w:rsidR="00E748EE" w:rsidRDefault="00C80CD4">
      <w:pPr>
        <w:widowControl w:val="0"/>
        <w:numPr>
          <w:ilvl w:val="0"/>
          <w:numId w:val="1"/>
        </w:numPr>
        <w:autoSpaceDE w:val="0"/>
        <w:autoSpaceDN w:val="0"/>
        <w:adjustRightInd w:val="0"/>
        <w:spacing w:after="0" w:line="240" w:lineRule="auto"/>
        <w:ind w:left="0" w:firstLine="567"/>
        <w:contextualSpacing/>
        <w:jc w:val="both"/>
        <w:rPr>
          <w:rFonts w:ascii="Times New Roman" w:hAnsi="Times New Roman"/>
          <w:color w:val="000000"/>
          <w:lang w:eastAsia="ru-RU" w:bidi="ru-RU"/>
        </w:rPr>
      </w:pPr>
      <w:r>
        <w:rPr>
          <w:rFonts w:ascii="Times New Roman" w:hAnsi="Times New Roman"/>
          <w:color w:val="000000"/>
          <w:lang w:eastAsia="ru-RU" w:bidi="ru-RU"/>
        </w:rPr>
        <w:t>- дата составления акта;</w:t>
      </w:r>
    </w:p>
    <w:p w14:paraId="4475F289" w14:textId="77777777" w:rsidR="00E748EE" w:rsidRDefault="00C80CD4">
      <w:pPr>
        <w:widowControl w:val="0"/>
        <w:numPr>
          <w:ilvl w:val="0"/>
          <w:numId w:val="1"/>
        </w:numPr>
        <w:autoSpaceDE w:val="0"/>
        <w:autoSpaceDN w:val="0"/>
        <w:adjustRightInd w:val="0"/>
        <w:spacing w:after="0" w:line="240" w:lineRule="auto"/>
        <w:ind w:left="0" w:firstLine="567"/>
        <w:contextualSpacing/>
        <w:jc w:val="both"/>
        <w:rPr>
          <w:rFonts w:ascii="Times New Roman" w:hAnsi="Times New Roman"/>
          <w:color w:val="000000"/>
          <w:lang w:eastAsia="ru-RU" w:bidi="ru-RU"/>
        </w:rPr>
      </w:pPr>
      <w:r>
        <w:rPr>
          <w:rFonts w:ascii="Times New Roman" w:hAnsi="Times New Roman"/>
          <w:color w:val="000000"/>
          <w:lang w:eastAsia="ru-RU" w:bidi="ru-RU"/>
        </w:rPr>
        <w:t>- наименование работодателя;</w:t>
      </w:r>
    </w:p>
    <w:p w14:paraId="7BE6423D" w14:textId="77777777" w:rsidR="00E748EE" w:rsidRDefault="00C80CD4">
      <w:pPr>
        <w:widowControl w:val="0"/>
        <w:numPr>
          <w:ilvl w:val="0"/>
          <w:numId w:val="1"/>
        </w:numPr>
        <w:autoSpaceDE w:val="0"/>
        <w:autoSpaceDN w:val="0"/>
        <w:adjustRightInd w:val="0"/>
        <w:spacing w:after="0" w:line="240" w:lineRule="auto"/>
        <w:ind w:left="0" w:firstLine="567"/>
        <w:contextualSpacing/>
        <w:jc w:val="both"/>
        <w:rPr>
          <w:rFonts w:ascii="Times New Roman" w:hAnsi="Times New Roman"/>
          <w:color w:val="000000"/>
          <w:lang w:eastAsia="ru-RU" w:bidi="ru-RU"/>
        </w:rPr>
      </w:pPr>
      <w:r>
        <w:rPr>
          <w:rFonts w:ascii="Times New Roman" w:hAnsi="Times New Roman"/>
          <w:color w:val="000000"/>
          <w:lang w:eastAsia="ru-RU" w:bidi="ru-RU"/>
        </w:rPr>
        <w:t>- общая численность работников, в том числе женщин, работников в возрасте до 18 лет, работников, которым установлена стойкая степень утраты трудоспособности;</w:t>
      </w:r>
    </w:p>
    <w:p w14:paraId="4B882182" w14:textId="77777777" w:rsidR="00E748EE" w:rsidRDefault="00C80CD4">
      <w:pPr>
        <w:widowControl w:val="0"/>
        <w:numPr>
          <w:ilvl w:val="0"/>
          <w:numId w:val="1"/>
        </w:numPr>
        <w:autoSpaceDE w:val="0"/>
        <w:autoSpaceDN w:val="0"/>
        <w:adjustRightInd w:val="0"/>
        <w:spacing w:after="0" w:line="240" w:lineRule="auto"/>
        <w:ind w:left="0" w:firstLine="567"/>
        <w:contextualSpacing/>
        <w:jc w:val="both"/>
        <w:rPr>
          <w:rFonts w:ascii="Times New Roman" w:hAnsi="Times New Roman"/>
          <w:color w:val="000000"/>
          <w:lang w:eastAsia="ru-RU" w:bidi="ru-RU"/>
        </w:rPr>
      </w:pPr>
      <w:r>
        <w:rPr>
          <w:rFonts w:ascii="Times New Roman" w:hAnsi="Times New Roman"/>
          <w:color w:val="000000"/>
          <w:lang w:eastAsia="ru-RU" w:bidi="ru-RU"/>
        </w:rPr>
        <w:t>- численность работников, занятых на тяжелых работах и на работах с вредными и (или) опасными условиями труда;</w:t>
      </w:r>
    </w:p>
    <w:p w14:paraId="407A621A" w14:textId="77777777" w:rsidR="00E748EE" w:rsidRDefault="00C80CD4">
      <w:pPr>
        <w:widowControl w:val="0"/>
        <w:numPr>
          <w:ilvl w:val="0"/>
          <w:numId w:val="1"/>
        </w:numPr>
        <w:autoSpaceDE w:val="0"/>
        <w:autoSpaceDN w:val="0"/>
        <w:adjustRightInd w:val="0"/>
        <w:spacing w:after="0" w:line="240" w:lineRule="auto"/>
        <w:ind w:left="0" w:firstLine="567"/>
        <w:contextualSpacing/>
        <w:jc w:val="both"/>
        <w:rPr>
          <w:rFonts w:ascii="Times New Roman" w:hAnsi="Times New Roman"/>
          <w:color w:val="000000"/>
          <w:lang w:eastAsia="ru-RU" w:bidi="ru-RU"/>
        </w:rPr>
      </w:pPr>
      <w:r>
        <w:rPr>
          <w:rFonts w:ascii="Times New Roman" w:hAnsi="Times New Roman"/>
          <w:color w:val="000000"/>
          <w:lang w:eastAsia="ru-RU" w:bidi="ru-RU"/>
        </w:rPr>
        <w:t>- численность работников, занятых на работах, при выполнении которых обязательно проведение периодических медицинских осмотров (обследований), в целях охраны здоровья населения, предупреждения возникновения и распространения заболеваний, в том числе женщин, работников в возрасте до 18 лет, работников, которым установлена стойкая степень утраты трудоспособности;</w:t>
      </w:r>
    </w:p>
    <w:p w14:paraId="32124C2C" w14:textId="77777777" w:rsidR="00E748EE" w:rsidRDefault="00C80CD4">
      <w:pPr>
        <w:widowControl w:val="0"/>
        <w:numPr>
          <w:ilvl w:val="0"/>
          <w:numId w:val="1"/>
        </w:numPr>
        <w:autoSpaceDE w:val="0"/>
        <w:autoSpaceDN w:val="0"/>
        <w:adjustRightInd w:val="0"/>
        <w:spacing w:after="0" w:line="240" w:lineRule="auto"/>
        <w:ind w:left="0" w:firstLine="567"/>
        <w:contextualSpacing/>
        <w:jc w:val="both"/>
        <w:rPr>
          <w:rFonts w:ascii="Times New Roman" w:hAnsi="Times New Roman"/>
          <w:color w:val="000000"/>
          <w:lang w:eastAsia="ru-RU" w:bidi="ru-RU"/>
        </w:rPr>
      </w:pPr>
      <w:r>
        <w:rPr>
          <w:rFonts w:ascii="Times New Roman" w:hAnsi="Times New Roman"/>
          <w:color w:val="000000"/>
          <w:lang w:eastAsia="ru-RU" w:bidi="ru-RU"/>
        </w:rPr>
        <w:t>- численность работников, подлежащих периодическому медицинскому осмотру, в том числе женщин, работников в возрасте до 18 лет, работников, которым установлена стойкая степень утраты трудоспособности;</w:t>
      </w:r>
    </w:p>
    <w:p w14:paraId="03010DD4" w14:textId="77777777" w:rsidR="00E748EE" w:rsidRDefault="00C80CD4">
      <w:pPr>
        <w:widowControl w:val="0"/>
        <w:numPr>
          <w:ilvl w:val="0"/>
          <w:numId w:val="1"/>
        </w:numPr>
        <w:autoSpaceDE w:val="0"/>
        <w:autoSpaceDN w:val="0"/>
        <w:adjustRightInd w:val="0"/>
        <w:spacing w:after="0" w:line="240" w:lineRule="auto"/>
        <w:ind w:left="0" w:firstLine="567"/>
        <w:contextualSpacing/>
        <w:jc w:val="both"/>
        <w:rPr>
          <w:rFonts w:ascii="Times New Roman" w:hAnsi="Times New Roman"/>
          <w:color w:val="000000"/>
          <w:lang w:eastAsia="ru-RU" w:bidi="ru-RU"/>
        </w:rPr>
      </w:pPr>
      <w:r>
        <w:rPr>
          <w:rFonts w:ascii="Times New Roman" w:hAnsi="Times New Roman"/>
          <w:color w:val="000000"/>
          <w:lang w:eastAsia="ru-RU" w:bidi="ru-RU"/>
        </w:rPr>
        <w:t>- процент охвата работников периодическим медицинским осмотром;</w:t>
      </w:r>
    </w:p>
    <w:p w14:paraId="5A7C2953" w14:textId="77777777" w:rsidR="00E748EE" w:rsidRDefault="00C80CD4">
      <w:pPr>
        <w:widowControl w:val="0"/>
        <w:numPr>
          <w:ilvl w:val="0"/>
          <w:numId w:val="1"/>
        </w:numPr>
        <w:autoSpaceDE w:val="0"/>
        <w:autoSpaceDN w:val="0"/>
        <w:adjustRightInd w:val="0"/>
        <w:spacing w:after="0" w:line="240" w:lineRule="auto"/>
        <w:ind w:left="0" w:firstLine="567"/>
        <w:contextualSpacing/>
        <w:jc w:val="both"/>
        <w:rPr>
          <w:rFonts w:ascii="Times New Roman" w:hAnsi="Times New Roman"/>
          <w:color w:val="000000"/>
          <w:lang w:eastAsia="ru-RU" w:bidi="ru-RU"/>
        </w:rPr>
      </w:pPr>
      <w:r>
        <w:rPr>
          <w:rFonts w:ascii="Times New Roman" w:hAnsi="Times New Roman"/>
          <w:color w:val="000000"/>
          <w:lang w:eastAsia="ru-RU" w:bidi="ru-RU"/>
        </w:rPr>
        <w:t>- список лиц, прошедших периодический медицинский осмотр, с указанием пола, даты рождения, структурного подразделения (при наличии), заключения медицинской комиссии;</w:t>
      </w:r>
    </w:p>
    <w:p w14:paraId="684A2E8B" w14:textId="77777777" w:rsidR="00E748EE" w:rsidRDefault="00C80CD4">
      <w:pPr>
        <w:widowControl w:val="0"/>
        <w:numPr>
          <w:ilvl w:val="0"/>
          <w:numId w:val="1"/>
        </w:numPr>
        <w:autoSpaceDE w:val="0"/>
        <w:autoSpaceDN w:val="0"/>
        <w:adjustRightInd w:val="0"/>
        <w:spacing w:after="0" w:line="240" w:lineRule="auto"/>
        <w:ind w:left="0" w:firstLine="567"/>
        <w:contextualSpacing/>
        <w:jc w:val="both"/>
        <w:rPr>
          <w:rFonts w:ascii="Times New Roman" w:hAnsi="Times New Roman"/>
          <w:color w:val="000000"/>
          <w:lang w:eastAsia="ru-RU" w:bidi="ru-RU"/>
        </w:rPr>
      </w:pPr>
      <w:r>
        <w:rPr>
          <w:rFonts w:ascii="Times New Roman" w:hAnsi="Times New Roman"/>
          <w:color w:val="000000"/>
          <w:lang w:eastAsia="ru-RU" w:bidi="ru-RU"/>
        </w:rPr>
        <w:t>- численность работников, не завершивших периодический медицинский осмотр, в том числе женщин, работников в возрасте до 18 лет, работников, которым установлена стойкая степень утраты трудоспособности;</w:t>
      </w:r>
    </w:p>
    <w:p w14:paraId="00E86FBA" w14:textId="77777777" w:rsidR="00E748EE" w:rsidRDefault="00C80CD4">
      <w:pPr>
        <w:widowControl w:val="0"/>
        <w:numPr>
          <w:ilvl w:val="0"/>
          <w:numId w:val="1"/>
        </w:numPr>
        <w:autoSpaceDE w:val="0"/>
        <w:autoSpaceDN w:val="0"/>
        <w:adjustRightInd w:val="0"/>
        <w:spacing w:after="0" w:line="240" w:lineRule="auto"/>
        <w:ind w:left="0" w:firstLine="567"/>
        <w:contextualSpacing/>
        <w:jc w:val="both"/>
        <w:rPr>
          <w:rFonts w:ascii="Times New Roman" w:hAnsi="Times New Roman"/>
          <w:color w:val="000000"/>
          <w:lang w:eastAsia="ru-RU" w:bidi="ru-RU"/>
        </w:rPr>
      </w:pPr>
      <w:r>
        <w:rPr>
          <w:rFonts w:ascii="Times New Roman" w:hAnsi="Times New Roman"/>
          <w:color w:val="000000"/>
          <w:lang w:eastAsia="ru-RU" w:bidi="ru-RU"/>
        </w:rPr>
        <w:t xml:space="preserve">- список работников, </w:t>
      </w:r>
      <w:r>
        <w:rPr>
          <w:rFonts w:ascii="Times New Roman" w:hAnsi="Times New Roman"/>
          <w:i/>
          <w:color w:val="000000"/>
          <w:lang w:eastAsia="ru-RU" w:bidi="ru-RU"/>
        </w:rPr>
        <w:t>н</w:t>
      </w:r>
      <w:r>
        <w:rPr>
          <w:rFonts w:ascii="Times New Roman" w:hAnsi="Times New Roman"/>
          <w:color w:val="000000"/>
          <w:lang w:eastAsia="ru-RU" w:bidi="ru-RU"/>
        </w:rPr>
        <w:t>е завершивших периодический медицинский осмотр;</w:t>
      </w:r>
    </w:p>
    <w:p w14:paraId="7012F541" w14:textId="77777777" w:rsidR="00E748EE" w:rsidRDefault="00C80CD4">
      <w:pPr>
        <w:widowControl w:val="0"/>
        <w:numPr>
          <w:ilvl w:val="0"/>
          <w:numId w:val="1"/>
        </w:numPr>
        <w:autoSpaceDE w:val="0"/>
        <w:autoSpaceDN w:val="0"/>
        <w:adjustRightInd w:val="0"/>
        <w:spacing w:after="0" w:line="240" w:lineRule="auto"/>
        <w:ind w:left="0" w:firstLine="567"/>
        <w:contextualSpacing/>
        <w:jc w:val="both"/>
        <w:rPr>
          <w:rFonts w:ascii="Times New Roman" w:hAnsi="Times New Roman"/>
          <w:color w:val="000000"/>
          <w:lang w:eastAsia="ru-RU" w:bidi="ru-RU"/>
        </w:rPr>
      </w:pPr>
      <w:r>
        <w:rPr>
          <w:rFonts w:ascii="Times New Roman" w:hAnsi="Times New Roman"/>
          <w:color w:val="000000"/>
          <w:lang w:eastAsia="ru-RU" w:bidi="ru-RU"/>
        </w:rPr>
        <w:t>- численность работников, не прошедших периодический медицинский осмотр, в том числе женщин, работников в возрасте до 18 лет, работников, которым установлена стойкая степень утраты трудоспособности;</w:t>
      </w:r>
    </w:p>
    <w:p w14:paraId="2257B1C8" w14:textId="77777777" w:rsidR="00E748EE" w:rsidRDefault="00C80CD4">
      <w:pPr>
        <w:widowControl w:val="0"/>
        <w:numPr>
          <w:ilvl w:val="0"/>
          <w:numId w:val="1"/>
        </w:numPr>
        <w:autoSpaceDE w:val="0"/>
        <w:autoSpaceDN w:val="0"/>
        <w:adjustRightInd w:val="0"/>
        <w:spacing w:after="0" w:line="240" w:lineRule="auto"/>
        <w:ind w:left="0" w:firstLine="567"/>
        <w:contextualSpacing/>
        <w:jc w:val="both"/>
        <w:rPr>
          <w:rFonts w:ascii="Times New Roman" w:hAnsi="Times New Roman"/>
          <w:color w:val="000000"/>
          <w:lang w:eastAsia="ru-RU" w:bidi="ru-RU"/>
        </w:rPr>
      </w:pPr>
      <w:r>
        <w:rPr>
          <w:rFonts w:ascii="Times New Roman" w:hAnsi="Times New Roman"/>
          <w:color w:val="000000"/>
          <w:lang w:eastAsia="ru-RU" w:bidi="ru-RU"/>
        </w:rPr>
        <w:t>- список работников, не прошедших периодический медицинский осмотр;</w:t>
      </w:r>
    </w:p>
    <w:p w14:paraId="194C0BB8" w14:textId="77777777" w:rsidR="00E748EE" w:rsidRDefault="00C80CD4">
      <w:pPr>
        <w:widowControl w:val="0"/>
        <w:numPr>
          <w:ilvl w:val="0"/>
          <w:numId w:val="1"/>
        </w:numPr>
        <w:autoSpaceDE w:val="0"/>
        <w:autoSpaceDN w:val="0"/>
        <w:adjustRightInd w:val="0"/>
        <w:spacing w:after="0" w:line="240" w:lineRule="auto"/>
        <w:ind w:left="0" w:firstLine="567"/>
        <w:contextualSpacing/>
        <w:jc w:val="both"/>
        <w:rPr>
          <w:rFonts w:ascii="Times New Roman" w:hAnsi="Times New Roman"/>
          <w:color w:val="000000"/>
          <w:lang w:eastAsia="ru-RU" w:bidi="ru-RU"/>
        </w:rPr>
      </w:pPr>
      <w:r>
        <w:rPr>
          <w:rFonts w:ascii="Times New Roman" w:hAnsi="Times New Roman"/>
          <w:color w:val="000000"/>
          <w:lang w:eastAsia="ru-RU" w:bidi="ru-RU"/>
        </w:rPr>
        <w:t>- численность работников, не имеющих медицинские противопоказания к работе;</w:t>
      </w:r>
    </w:p>
    <w:p w14:paraId="156A3EF4" w14:textId="77777777" w:rsidR="00E748EE" w:rsidRDefault="00C80CD4">
      <w:pPr>
        <w:widowControl w:val="0"/>
        <w:numPr>
          <w:ilvl w:val="0"/>
          <w:numId w:val="1"/>
        </w:numPr>
        <w:autoSpaceDE w:val="0"/>
        <w:autoSpaceDN w:val="0"/>
        <w:adjustRightInd w:val="0"/>
        <w:spacing w:after="0" w:line="240" w:lineRule="auto"/>
        <w:ind w:left="0" w:firstLine="567"/>
        <w:contextualSpacing/>
        <w:jc w:val="both"/>
        <w:rPr>
          <w:rFonts w:ascii="Times New Roman" w:hAnsi="Times New Roman"/>
          <w:color w:val="000000"/>
          <w:lang w:eastAsia="ru-RU" w:bidi="ru-RU"/>
        </w:rPr>
      </w:pPr>
      <w:r>
        <w:rPr>
          <w:rFonts w:ascii="Times New Roman" w:hAnsi="Times New Roman"/>
          <w:color w:val="000000"/>
          <w:lang w:eastAsia="ru-RU" w:bidi="ru-RU"/>
        </w:rPr>
        <w:t>- численность работников, имеющих временные медицинские противопоказания к работе;</w:t>
      </w:r>
    </w:p>
    <w:p w14:paraId="27FDD775" w14:textId="77777777" w:rsidR="00E748EE" w:rsidRDefault="00C80CD4">
      <w:pPr>
        <w:widowControl w:val="0"/>
        <w:numPr>
          <w:ilvl w:val="0"/>
          <w:numId w:val="1"/>
        </w:numPr>
        <w:autoSpaceDE w:val="0"/>
        <w:autoSpaceDN w:val="0"/>
        <w:adjustRightInd w:val="0"/>
        <w:spacing w:after="0" w:line="240" w:lineRule="auto"/>
        <w:ind w:left="0" w:firstLine="567"/>
        <w:contextualSpacing/>
        <w:jc w:val="both"/>
        <w:rPr>
          <w:rFonts w:ascii="Times New Roman" w:hAnsi="Times New Roman"/>
          <w:color w:val="000000"/>
          <w:lang w:eastAsia="ru-RU" w:bidi="ru-RU"/>
        </w:rPr>
      </w:pPr>
      <w:r>
        <w:rPr>
          <w:rFonts w:ascii="Times New Roman" w:hAnsi="Times New Roman"/>
          <w:color w:val="000000"/>
          <w:lang w:eastAsia="ru-RU" w:bidi="ru-RU"/>
        </w:rPr>
        <w:t>- численность работников, имеющих постоянные медицинские противопоказания к работе;</w:t>
      </w:r>
    </w:p>
    <w:p w14:paraId="503F5B8D" w14:textId="77777777" w:rsidR="00E748EE" w:rsidRDefault="00C80CD4">
      <w:pPr>
        <w:widowControl w:val="0"/>
        <w:numPr>
          <w:ilvl w:val="0"/>
          <w:numId w:val="1"/>
        </w:numPr>
        <w:autoSpaceDE w:val="0"/>
        <w:autoSpaceDN w:val="0"/>
        <w:adjustRightInd w:val="0"/>
        <w:spacing w:after="0" w:line="240" w:lineRule="auto"/>
        <w:ind w:left="0" w:firstLine="567"/>
        <w:contextualSpacing/>
        <w:jc w:val="both"/>
        <w:rPr>
          <w:rFonts w:ascii="Times New Roman" w:hAnsi="Times New Roman"/>
          <w:color w:val="000000"/>
          <w:lang w:eastAsia="ru-RU" w:bidi="ru-RU"/>
        </w:rPr>
      </w:pPr>
      <w:r>
        <w:rPr>
          <w:rFonts w:ascii="Times New Roman" w:hAnsi="Times New Roman"/>
          <w:color w:val="000000"/>
          <w:lang w:eastAsia="ru-RU" w:bidi="ru-RU"/>
        </w:rPr>
        <w:t>- численность работников, нуждающихся в проведении дополнительного обследования (заключение не дано);</w:t>
      </w:r>
    </w:p>
    <w:p w14:paraId="29A804F8" w14:textId="77777777" w:rsidR="00E748EE" w:rsidRDefault="00C80CD4">
      <w:pPr>
        <w:widowControl w:val="0"/>
        <w:numPr>
          <w:ilvl w:val="0"/>
          <w:numId w:val="1"/>
        </w:numPr>
        <w:autoSpaceDE w:val="0"/>
        <w:autoSpaceDN w:val="0"/>
        <w:adjustRightInd w:val="0"/>
        <w:spacing w:after="0" w:line="240" w:lineRule="auto"/>
        <w:ind w:left="0" w:firstLine="567"/>
        <w:contextualSpacing/>
        <w:jc w:val="both"/>
        <w:rPr>
          <w:rFonts w:ascii="Times New Roman" w:hAnsi="Times New Roman"/>
          <w:color w:val="000000"/>
          <w:lang w:eastAsia="ru-RU" w:bidi="ru-RU"/>
        </w:rPr>
      </w:pPr>
      <w:r>
        <w:rPr>
          <w:rFonts w:ascii="Times New Roman" w:hAnsi="Times New Roman"/>
          <w:color w:val="000000"/>
          <w:lang w:eastAsia="ru-RU" w:bidi="ru-RU"/>
        </w:rPr>
        <w:t>- численность работников, нуждающихся в обследовании в центре профпатологии;</w:t>
      </w:r>
    </w:p>
    <w:p w14:paraId="2DD36248" w14:textId="77777777" w:rsidR="00E748EE" w:rsidRDefault="00C80CD4">
      <w:pPr>
        <w:widowControl w:val="0"/>
        <w:numPr>
          <w:ilvl w:val="0"/>
          <w:numId w:val="1"/>
        </w:numPr>
        <w:autoSpaceDE w:val="0"/>
        <w:autoSpaceDN w:val="0"/>
        <w:adjustRightInd w:val="0"/>
        <w:spacing w:after="0" w:line="240" w:lineRule="auto"/>
        <w:ind w:left="0" w:firstLine="567"/>
        <w:contextualSpacing/>
        <w:jc w:val="both"/>
        <w:rPr>
          <w:rFonts w:ascii="Times New Roman" w:hAnsi="Times New Roman"/>
          <w:color w:val="000000"/>
          <w:lang w:eastAsia="ru-RU" w:bidi="ru-RU"/>
        </w:rPr>
      </w:pPr>
      <w:r>
        <w:rPr>
          <w:rFonts w:ascii="Times New Roman" w:hAnsi="Times New Roman"/>
          <w:color w:val="000000"/>
          <w:lang w:eastAsia="ru-RU" w:bidi="ru-RU"/>
        </w:rPr>
        <w:lastRenderedPageBreak/>
        <w:t>- численность работников, нуждающихся в амбулаторном обследовании и лечении;</w:t>
      </w:r>
    </w:p>
    <w:p w14:paraId="216E22E0" w14:textId="77777777" w:rsidR="00E748EE" w:rsidRDefault="00C80CD4">
      <w:pPr>
        <w:widowControl w:val="0"/>
        <w:numPr>
          <w:ilvl w:val="0"/>
          <w:numId w:val="1"/>
        </w:numPr>
        <w:autoSpaceDE w:val="0"/>
        <w:autoSpaceDN w:val="0"/>
        <w:adjustRightInd w:val="0"/>
        <w:spacing w:after="0" w:line="240" w:lineRule="auto"/>
        <w:ind w:left="0" w:firstLine="567"/>
        <w:contextualSpacing/>
        <w:jc w:val="both"/>
        <w:rPr>
          <w:rFonts w:ascii="Times New Roman" w:hAnsi="Times New Roman"/>
          <w:color w:val="000000"/>
          <w:lang w:eastAsia="ru-RU" w:bidi="ru-RU"/>
        </w:rPr>
      </w:pPr>
      <w:r>
        <w:rPr>
          <w:rFonts w:ascii="Times New Roman" w:hAnsi="Times New Roman"/>
          <w:color w:val="000000"/>
          <w:lang w:eastAsia="ru-RU" w:bidi="ru-RU"/>
        </w:rPr>
        <w:t>- численность работников, нуждающихся в стационарном обследовании и лечении;</w:t>
      </w:r>
    </w:p>
    <w:p w14:paraId="193CA021" w14:textId="77777777" w:rsidR="00E748EE" w:rsidRDefault="00C80CD4">
      <w:pPr>
        <w:widowControl w:val="0"/>
        <w:numPr>
          <w:ilvl w:val="0"/>
          <w:numId w:val="1"/>
        </w:numPr>
        <w:autoSpaceDE w:val="0"/>
        <w:autoSpaceDN w:val="0"/>
        <w:adjustRightInd w:val="0"/>
        <w:spacing w:after="0" w:line="240" w:lineRule="auto"/>
        <w:ind w:left="0" w:firstLine="567"/>
        <w:contextualSpacing/>
        <w:jc w:val="both"/>
        <w:rPr>
          <w:rFonts w:ascii="Times New Roman" w:hAnsi="Times New Roman"/>
          <w:color w:val="000000"/>
          <w:lang w:eastAsia="ru-RU" w:bidi="ru-RU"/>
        </w:rPr>
      </w:pPr>
      <w:r>
        <w:rPr>
          <w:rFonts w:ascii="Times New Roman" w:hAnsi="Times New Roman"/>
          <w:color w:val="000000"/>
          <w:lang w:eastAsia="ru-RU" w:bidi="ru-RU"/>
        </w:rPr>
        <w:t>- численность работников, нуждающихся в санаторно-курортном лечении;</w:t>
      </w:r>
    </w:p>
    <w:p w14:paraId="45D7C0AB" w14:textId="77777777" w:rsidR="00E748EE" w:rsidRDefault="00C80CD4">
      <w:pPr>
        <w:widowControl w:val="0"/>
        <w:numPr>
          <w:ilvl w:val="0"/>
          <w:numId w:val="1"/>
        </w:numPr>
        <w:autoSpaceDE w:val="0"/>
        <w:autoSpaceDN w:val="0"/>
        <w:adjustRightInd w:val="0"/>
        <w:spacing w:after="0" w:line="240" w:lineRule="auto"/>
        <w:ind w:left="0" w:firstLine="567"/>
        <w:contextualSpacing/>
        <w:jc w:val="both"/>
        <w:rPr>
          <w:rFonts w:ascii="Times New Roman" w:hAnsi="Times New Roman"/>
          <w:color w:val="000000"/>
          <w:lang w:eastAsia="ru-RU" w:bidi="ru-RU"/>
        </w:rPr>
      </w:pPr>
      <w:r>
        <w:rPr>
          <w:rFonts w:ascii="Times New Roman" w:hAnsi="Times New Roman"/>
          <w:color w:val="000000"/>
          <w:lang w:eastAsia="ru-RU" w:bidi="ru-RU"/>
        </w:rPr>
        <w:t>- численность работников, нуждающихся в диспансерном наблюдении;</w:t>
      </w:r>
    </w:p>
    <w:p w14:paraId="0107402F" w14:textId="77777777" w:rsidR="00E748EE" w:rsidRDefault="00C80CD4">
      <w:pPr>
        <w:widowControl w:val="0"/>
        <w:numPr>
          <w:ilvl w:val="0"/>
          <w:numId w:val="1"/>
        </w:numPr>
        <w:autoSpaceDE w:val="0"/>
        <w:autoSpaceDN w:val="0"/>
        <w:adjustRightInd w:val="0"/>
        <w:spacing w:after="0" w:line="240" w:lineRule="auto"/>
        <w:ind w:left="0" w:firstLine="567"/>
        <w:contextualSpacing/>
        <w:jc w:val="both"/>
        <w:rPr>
          <w:rFonts w:ascii="Times New Roman" w:hAnsi="Times New Roman"/>
          <w:color w:val="000000"/>
          <w:lang w:eastAsia="ru-RU" w:bidi="ru-RU"/>
        </w:rPr>
      </w:pPr>
      <w:r>
        <w:rPr>
          <w:rFonts w:ascii="Times New Roman" w:hAnsi="Times New Roman"/>
          <w:color w:val="000000"/>
          <w:lang w:eastAsia="ru-RU" w:bidi="ru-RU"/>
        </w:rPr>
        <w:t>- список лиц с установленным предварительным диагнозом профессионального заболевания с указанием пола, даты рождения; структурного подразделения (при наличии), профессии (должности), вредных и (или) опасных производственных факторов и работ;</w:t>
      </w:r>
    </w:p>
    <w:p w14:paraId="0E35F94F" w14:textId="77777777" w:rsidR="00E748EE" w:rsidRDefault="00C80CD4">
      <w:pPr>
        <w:widowControl w:val="0"/>
        <w:numPr>
          <w:ilvl w:val="0"/>
          <w:numId w:val="1"/>
        </w:numPr>
        <w:autoSpaceDE w:val="0"/>
        <w:autoSpaceDN w:val="0"/>
        <w:adjustRightInd w:val="0"/>
        <w:spacing w:after="0" w:line="240" w:lineRule="auto"/>
        <w:ind w:left="0" w:firstLine="567"/>
        <w:contextualSpacing/>
        <w:jc w:val="both"/>
        <w:rPr>
          <w:rFonts w:ascii="Times New Roman" w:hAnsi="Times New Roman"/>
          <w:color w:val="000000"/>
          <w:lang w:eastAsia="ru-RU" w:bidi="ru-RU"/>
        </w:rPr>
      </w:pPr>
      <w:r>
        <w:rPr>
          <w:rFonts w:ascii="Times New Roman" w:hAnsi="Times New Roman"/>
          <w:color w:val="000000"/>
          <w:lang w:eastAsia="ru-RU" w:bidi="ru-RU"/>
        </w:rPr>
        <w:t>- перечень впервые установленных хронических соматических заболеваний с указанием класса заболеваний по Международной классификации болезней - 10 (далее - МКБ-10);</w:t>
      </w:r>
    </w:p>
    <w:p w14:paraId="47AA01F3" w14:textId="77777777" w:rsidR="00E748EE" w:rsidRDefault="00C80CD4">
      <w:pPr>
        <w:widowControl w:val="0"/>
        <w:numPr>
          <w:ilvl w:val="0"/>
          <w:numId w:val="1"/>
        </w:numPr>
        <w:autoSpaceDE w:val="0"/>
        <w:autoSpaceDN w:val="0"/>
        <w:adjustRightInd w:val="0"/>
        <w:spacing w:after="0" w:line="240" w:lineRule="auto"/>
        <w:ind w:left="0" w:firstLine="567"/>
        <w:contextualSpacing/>
        <w:jc w:val="both"/>
        <w:rPr>
          <w:rFonts w:ascii="Times New Roman" w:hAnsi="Times New Roman"/>
          <w:color w:val="000000"/>
          <w:lang w:eastAsia="ru-RU" w:bidi="ru-RU"/>
        </w:rPr>
      </w:pPr>
      <w:r>
        <w:rPr>
          <w:rFonts w:ascii="Times New Roman" w:hAnsi="Times New Roman"/>
          <w:color w:val="000000"/>
          <w:lang w:eastAsia="ru-RU" w:bidi="ru-RU"/>
        </w:rPr>
        <w:t>- перечень впервые установленных профессиональных заболеваний с указанием класса заболеваний по МКБ-10;</w:t>
      </w:r>
    </w:p>
    <w:p w14:paraId="601999BC" w14:textId="77777777" w:rsidR="00E748EE" w:rsidRDefault="00C80CD4">
      <w:pPr>
        <w:widowControl w:val="0"/>
        <w:numPr>
          <w:ilvl w:val="0"/>
          <w:numId w:val="1"/>
        </w:numPr>
        <w:autoSpaceDE w:val="0"/>
        <w:autoSpaceDN w:val="0"/>
        <w:adjustRightInd w:val="0"/>
        <w:spacing w:after="0" w:line="240" w:lineRule="auto"/>
        <w:ind w:left="0" w:firstLine="567"/>
        <w:contextualSpacing/>
        <w:jc w:val="both"/>
        <w:rPr>
          <w:rFonts w:ascii="Times New Roman" w:hAnsi="Times New Roman"/>
          <w:color w:val="000000"/>
          <w:lang w:eastAsia="ru-RU" w:bidi="ru-RU"/>
        </w:rPr>
      </w:pPr>
      <w:r>
        <w:rPr>
          <w:rFonts w:ascii="Times New Roman" w:hAnsi="Times New Roman"/>
          <w:color w:val="000000"/>
          <w:lang w:eastAsia="ru-RU" w:bidi="ru-RU"/>
        </w:rPr>
        <w:t>- результаты выполнения рекомендаций предыдущего заключительного акта;</w:t>
      </w:r>
    </w:p>
    <w:p w14:paraId="512BAA58" w14:textId="77777777" w:rsidR="00E748EE" w:rsidRDefault="00C80CD4">
      <w:pPr>
        <w:widowControl w:val="0"/>
        <w:numPr>
          <w:ilvl w:val="0"/>
          <w:numId w:val="1"/>
        </w:numPr>
        <w:autoSpaceDE w:val="0"/>
        <w:autoSpaceDN w:val="0"/>
        <w:adjustRightInd w:val="0"/>
        <w:spacing w:after="0" w:line="240" w:lineRule="auto"/>
        <w:ind w:left="0" w:firstLine="567"/>
        <w:contextualSpacing/>
        <w:jc w:val="both"/>
        <w:rPr>
          <w:rFonts w:ascii="Times New Roman" w:hAnsi="Times New Roman"/>
          <w:color w:val="000000"/>
          <w:lang w:eastAsia="ru-RU" w:bidi="ru-RU"/>
        </w:rPr>
      </w:pPr>
      <w:r>
        <w:rPr>
          <w:rFonts w:ascii="Times New Roman" w:hAnsi="Times New Roman"/>
          <w:color w:val="000000"/>
          <w:lang w:eastAsia="ru-RU" w:bidi="ru-RU"/>
        </w:rPr>
        <w:t>рекомендации работодателю по реализации комплекса оздоровительных мероприятий, включая профилактические и другие мероприятия.</w:t>
      </w:r>
    </w:p>
    <w:p w14:paraId="1332E523" w14:textId="77777777" w:rsidR="00E748EE" w:rsidRDefault="00C80CD4">
      <w:pPr>
        <w:widowControl w:val="0"/>
        <w:numPr>
          <w:ilvl w:val="0"/>
          <w:numId w:val="1"/>
        </w:numPr>
        <w:spacing w:after="0" w:line="240" w:lineRule="auto"/>
        <w:ind w:left="0" w:firstLine="567"/>
        <w:contextualSpacing/>
        <w:jc w:val="both"/>
        <w:rPr>
          <w:rFonts w:ascii="Times New Roman" w:eastAsia="Courier New" w:hAnsi="Times New Roman"/>
          <w:color w:val="000000"/>
          <w:lang w:eastAsia="ru-RU" w:bidi="ru-RU"/>
        </w:rPr>
      </w:pPr>
      <w:r>
        <w:rPr>
          <w:rFonts w:ascii="Times New Roman" w:hAnsi="Times New Roman"/>
          <w:color w:val="000000"/>
          <w:lang w:eastAsia="ru-RU" w:bidi="ru-RU"/>
        </w:rPr>
        <w:t>Заключительный акт составляется в пяти экземплярах, которые направляются медицинской организацией в течение 5 рабочих дней от даты утверждения акта работодателю, в центр профпатологии субъекта Российской Федерации, Фонд социального страхования территориальный орган федеральной службы по надзору в сфере защиты прав потребителя и благополучия человека.</w:t>
      </w:r>
      <w:r>
        <w:rPr>
          <w:rFonts w:ascii="Times New Roman" w:eastAsia="Courier New" w:hAnsi="Times New Roman"/>
          <w:color w:val="000000"/>
          <w:lang w:eastAsia="ru-RU" w:bidi="ru-RU"/>
        </w:rPr>
        <w:t xml:space="preserve"> </w:t>
      </w:r>
    </w:p>
    <w:p w14:paraId="228D2A29" w14:textId="77777777" w:rsidR="00E748EE" w:rsidRDefault="00C80CD4">
      <w:pPr>
        <w:autoSpaceDE w:val="0"/>
        <w:autoSpaceDN w:val="0"/>
        <w:adjustRightInd w:val="0"/>
        <w:spacing w:after="0" w:line="240" w:lineRule="auto"/>
        <w:ind w:firstLine="567"/>
        <w:jc w:val="both"/>
        <w:rPr>
          <w:rFonts w:ascii="Times New Roman" w:eastAsia="Times New Roman" w:hAnsi="Times New Roman"/>
          <w:b/>
          <w:bCs/>
          <w:lang w:eastAsia="ru-RU"/>
        </w:rPr>
      </w:pPr>
      <w:r>
        <w:rPr>
          <w:rFonts w:ascii="Times New Roman" w:eastAsia="Times New Roman" w:hAnsi="Times New Roman"/>
          <w:b/>
          <w:bCs/>
          <w:lang w:eastAsia="ru-RU"/>
        </w:rPr>
        <w:t>Требования к гарантии качества услуг, а также требования к гарантийному сроку и (или) объему предоставления гарантий их качества</w:t>
      </w:r>
    </w:p>
    <w:p w14:paraId="1C973473" w14:textId="77777777" w:rsidR="00E748EE" w:rsidRDefault="00C80CD4">
      <w:pPr>
        <w:numPr>
          <w:ilvl w:val="0"/>
          <w:numId w:val="1"/>
        </w:numPr>
        <w:spacing w:after="0" w:line="240" w:lineRule="auto"/>
        <w:ind w:left="0" w:firstLine="567"/>
        <w:jc w:val="both"/>
        <w:rPr>
          <w:rFonts w:ascii="Times New Roman" w:eastAsia="Calibri" w:hAnsi="Times New Roman"/>
          <w:spacing w:val="2"/>
        </w:rPr>
      </w:pPr>
      <w:r>
        <w:rPr>
          <w:rFonts w:ascii="Times New Roman" w:hAnsi="Times New Roman"/>
          <w:spacing w:val="2"/>
        </w:rPr>
        <w:t>1. Качество оказываемых услуг должно удовлетворять требованиям действующих нормативных правовых актов в сфере оказываемых услуг, как в отношении услуг, так и в отношении материалов, комплектующих и оборудования, используемых при оказании услуг.</w:t>
      </w:r>
    </w:p>
    <w:p w14:paraId="6FC3D32D" w14:textId="77777777" w:rsidR="00E748EE" w:rsidRDefault="00C80CD4">
      <w:pPr>
        <w:numPr>
          <w:ilvl w:val="0"/>
          <w:numId w:val="1"/>
        </w:numPr>
        <w:spacing w:after="0" w:line="240" w:lineRule="auto"/>
        <w:ind w:left="0" w:firstLine="567"/>
        <w:jc w:val="both"/>
        <w:rPr>
          <w:rFonts w:ascii="Times New Roman" w:hAnsi="Times New Roman"/>
          <w:spacing w:val="2"/>
        </w:rPr>
      </w:pPr>
      <w:r>
        <w:rPr>
          <w:rFonts w:ascii="Times New Roman" w:hAnsi="Times New Roman"/>
          <w:spacing w:val="2"/>
        </w:rPr>
        <w:t>2. Гарантии качества распространяются на услуги, оказанные исполнителем по контракту.</w:t>
      </w:r>
    </w:p>
    <w:p w14:paraId="4689566A" w14:textId="77777777" w:rsidR="00E748EE" w:rsidRDefault="00C80CD4">
      <w:pPr>
        <w:numPr>
          <w:ilvl w:val="0"/>
          <w:numId w:val="1"/>
        </w:numPr>
        <w:autoSpaceDE w:val="0"/>
        <w:autoSpaceDN w:val="0"/>
        <w:adjustRightInd w:val="0"/>
        <w:spacing w:after="0" w:line="240" w:lineRule="auto"/>
        <w:ind w:left="0" w:firstLine="567"/>
        <w:jc w:val="both"/>
        <w:rPr>
          <w:rFonts w:ascii="Times New Roman" w:hAnsi="Times New Roman"/>
          <w:spacing w:val="2"/>
        </w:rPr>
      </w:pPr>
      <w:r>
        <w:rPr>
          <w:rFonts w:ascii="Times New Roman" w:hAnsi="Times New Roman"/>
          <w:spacing w:val="2"/>
        </w:rPr>
        <w:t>3. В случае причинения вреда здоровью сотрудникам Заказчика при проведении предварительного и периодического медицинского осмотра Исполнитель несет ответственность в соответствии с законодательством РФ.</w:t>
      </w:r>
    </w:p>
    <w:p w14:paraId="1DC4FE18" w14:textId="77777777" w:rsidR="00E748EE" w:rsidRDefault="00C80CD4">
      <w:pPr>
        <w:numPr>
          <w:ilvl w:val="0"/>
          <w:numId w:val="1"/>
        </w:numPr>
        <w:autoSpaceDE w:val="0"/>
        <w:autoSpaceDN w:val="0"/>
        <w:adjustRightInd w:val="0"/>
        <w:spacing w:after="0" w:line="240" w:lineRule="auto"/>
        <w:ind w:left="0" w:firstLine="567"/>
        <w:jc w:val="both"/>
        <w:rPr>
          <w:rFonts w:ascii="Times New Roman" w:hAnsi="Times New Roman"/>
          <w:spacing w:val="2"/>
        </w:rPr>
      </w:pPr>
      <w:r>
        <w:rPr>
          <w:rFonts w:ascii="Times New Roman" w:hAnsi="Times New Roman"/>
          <w:spacing w:val="2"/>
        </w:rPr>
        <w:t>4. Срок гарантии качества оказания услуг – в течение срока оказания услуг.</w:t>
      </w:r>
    </w:p>
    <w:p w14:paraId="2954B38A" w14:textId="77777777" w:rsidR="00E748EE" w:rsidRDefault="00C80CD4">
      <w:pPr>
        <w:autoSpaceDE w:val="0"/>
        <w:autoSpaceDN w:val="0"/>
        <w:adjustRightInd w:val="0"/>
        <w:spacing w:after="0" w:line="240" w:lineRule="auto"/>
        <w:jc w:val="right"/>
        <w:rPr>
          <w:rFonts w:ascii="Times New Roman" w:hAnsi="Times New Roman"/>
          <w:i/>
          <w:spacing w:val="2"/>
        </w:rPr>
      </w:pPr>
      <w:r>
        <w:rPr>
          <w:rFonts w:ascii="Times New Roman" w:hAnsi="Times New Roman"/>
          <w:i/>
          <w:spacing w:val="2"/>
        </w:rPr>
        <w:t>Таблица 1</w:t>
      </w:r>
    </w:p>
    <w:tbl>
      <w:tblPr>
        <w:tblW w:w="101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836"/>
        <w:gridCol w:w="2268"/>
        <w:gridCol w:w="1559"/>
        <w:gridCol w:w="1842"/>
        <w:gridCol w:w="1099"/>
      </w:tblGrid>
      <w:tr w:rsidR="00E748EE" w14:paraId="6F89807D" w14:textId="77777777">
        <w:trPr>
          <w:trHeight w:val="20"/>
        </w:trPr>
        <w:tc>
          <w:tcPr>
            <w:tcW w:w="567" w:type="dxa"/>
            <w:tcBorders>
              <w:top w:val="single" w:sz="4" w:space="0" w:color="auto"/>
              <w:left w:val="single" w:sz="4" w:space="0" w:color="auto"/>
              <w:bottom w:val="single" w:sz="4" w:space="0" w:color="auto"/>
              <w:right w:val="single" w:sz="4" w:space="0" w:color="auto"/>
            </w:tcBorders>
          </w:tcPr>
          <w:p w14:paraId="31788049" w14:textId="77777777" w:rsidR="00E748EE" w:rsidRDefault="00E748EE">
            <w:pPr>
              <w:autoSpaceDE w:val="0"/>
              <w:autoSpaceDN w:val="0"/>
              <w:adjustRightInd w:val="0"/>
              <w:spacing w:after="0" w:line="240" w:lineRule="auto"/>
              <w:jc w:val="center"/>
              <w:rPr>
                <w:rFonts w:ascii="Times New Roman" w:hAnsi="Times New Roman" w:cs="Times New Roman"/>
                <w:sz w:val="18"/>
                <w:szCs w:val="18"/>
              </w:rPr>
            </w:pPr>
          </w:p>
        </w:tc>
        <w:tc>
          <w:tcPr>
            <w:tcW w:w="2836" w:type="dxa"/>
            <w:tcBorders>
              <w:top w:val="single" w:sz="4" w:space="0" w:color="auto"/>
              <w:left w:val="single" w:sz="4" w:space="0" w:color="auto"/>
              <w:bottom w:val="single" w:sz="4" w:space="0" w:color="auto"/>
              <w:right w:val="single" w:sz="4" w:space="0" w:color="auto"/>
            </w:tcBorders>
            <w:vAlign w:val="center"/>
          </w:tcPr>
          <w:p w14:paraId="76DE5179" w14:textId="77777777" w:rsidR="00E748EE" w:rsidRDefault="00C80CD4">
            <w:pPr>
              <w:autoSpaceDE w:val="0"/>
              <w:autoSpaceDN w:val="0"/>
              <w:adjustRightInd w:val="0"/>
              <w:spacing w:after="0" w:line="240" w:lineRule="auto"/>
              <w:jc w:val="center"/>
              <w:rPr>
                <w:rFonts w:ascii="Times New Roman" w:hAnsi="Times New Roman" w:cs="Times New Roman"/>
                <w:sz w:val="18"/>
                <w:szCs w:val="18"/>
              </w:rPr>
            </w:pPr>
            <w:r>
              <w:rPr>
                <w:rFonts w:ascii="Times New Roman" w:hAnsi="Times New Roman" w:cs="Times New Roman"/>
                <w:sz w:val="18"/>
                <w:szCs w:val="18"/>
              </w:rPr>
              <w:t>Наименование услуги</w:t>
            </w:r>
          </w:p>
        </w:tc>
        <w:tc>
          <w:tcPr>
            <w:tcW w:w="2268" w:type="dxa"/>
            <w:tcBorders>
              <w:top w:val="single" w:sz="4" w:space="0" w:color="auto"/>
              <w:left w:val="single" w:sz="4" w:space="0" w:color="auto"/>
              <w:bottom w:val="single" w:sz="4" w:space="0" w:color="auto"/>
              <w:right w:val="single" w:sz="4" w:space="0" w:color="auto"/>
            </w:tcBorders>
            <w:vAlign w:val="center"/>
          </w:tcPr>
          <w:p w14:paraId="49E890CF" w14:textId="77777777" w:rsidR="00E748EE" w:rsidRDefault="00C80CD4">
            <w:pPr>
              <w:autoSpaceDE w:val="0"/>
              <w:autoSpaceDN w:val="0"/>
              <w:adjustRightInd w:val="0"/>
              <w:spacing w:after="0" w:line="240" w:lineRule="auto"/>
              <w:jc w:val="center"/>
              <w:rPr>
                <w:rFonts w:ascii="Times New Roman" w:hAnsi="Times New Roman" w:cs="Times New Roman"/>
                <w:sz w:val="18"/>
                <w:szCs w:val="18"/>
              </w:rPr>
            </w:pPr>
            <w:r>
              <w:rPr>
                <w:rFonts w:ascii="Times New Roman" w:hAnsi="Times New Roman" w:cs="Times New Roman"/>
                <w:sz w:val="18"/>
                <w:szCs w:val="18"/>
              </w:rPr>
              <w:t>Код позиции</w:t>
            </w:r>
          </w:p>
        </w:tc>
        <w:tc>
          <w:tcPr>
            <w:tcW w:w="1559" w:type="dxa"/>
            <w:tcBorders>
              <w:top w:val="single" w:sz="4" w:space="0" w:color="auto"/>
              <w:left w:val="single" w:sz="4" w:space="0" w:color="auto"/>
              <w:bottom w:val="single" w:sz="4" w:space="0" w:color="auto"/>
              <w:right w:val="single" w:sz="4" w:space="0" w:color="auto"/>
            </w:tcBorders>
            <w:vAlign w:val="center"/>
          </w:tcPr>
          <w:p w14:paraId="7A0826CB" w14:textId="77777777" w:rsidR="00E748EE" w:rsidRDefault="00C80CD4">
            <w:pPr>
              <w:autoSpaceDE w:val="0"/>
              <w:autoSpaceDN w:val="0"/>
              <w:adjustRightInd w:val="0"/>
              <w:spacing w:after="0" w:line="240" w:lineRule="auto"/>
              <w:jc w:val="center"/>
              <w:rPr>
                <w:rFonts w:ascii="Times New Roman" w:hAnsi="Times New Roman" w:cs="Times New Roman"/>
                <w:sz w:val="18"/>
                <w:szCs w:val="18"/>
              </w:rPr>
            </w:pPr>
            <w:r>
              <w:rPr>
                <w:rFonts w:ascii="Times New Roman" w:hAnsi="Times New Roman" w:cs="Times New Roman"/>
                <w:sz w:val="18"/>
                <w:szCs w:val="18"/>
              </w:rPr>
              <w:t>Наименование характеристики</w:t>
            </w:r>
          </w:p>
        </w:tc>
        <w:tc>
          <w:tcPr>
            <w:tcW w:w="1842" w:type="dxa"/>
            <w:tcBorders>
              <w:top w:val="single" w:sz="4" w:space="0" w:color="auto"/>
              <w:left w:val="single" w:sz="4" w:space="0" w:color="auto"/>
              <w:bottom w:val="single" w:sz="4" w:space="0" w:color="auto"/>
              <w:right w:val="single" w:sz="4" w:space="0" w:color="auto"/>
            </w:tcBorders>
            <w:vAlign w:val="center"/>
          </w:tcPr>
          <w:p w14:paraId="25C53288" w14:textId="77777777" w:rsidR="00E748EE" w:rsidRDefault="00C80CD4">
            <w:pPr>
              <w:autoSpaceDE w:val="0"/>
              <w:autoSpaceDN w:val="0"/>
              <w:adjustRightInd w:val="0"/>
              <w:spacing w:after="0" w:line="240" w:lineRule="auto"/>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w:t>
            </w:r>
          </w:p>
        </w:tc>
        <w:tc>
          <w:tcPr>
            <w:tcW w:w="1099" w:type="dxa"/>
            <w:tcBorders>
              <w:top w:val="single" w:sz="4" w:space="0" w:color="auto"/>
              <w:left w:val="single" w:sz="4" w:space="0" w:color="auto"/>
              <w:bottom w:val="single" w:sz="4" w:space="0" w:color="auto"/>
              <w:right w:val="single" w:sz="4" w:space="0" w:color="auto"/>
            </w:tcBorders>
            <w:vAlign w:val="center"/>
          </w:tcPr>
          <w:p w14:paraId="19305DC1" w14:textId="77777777" w:rsidR="00E748EE" w:rsidRDefault="00C80CD4">
            <w:pPr>
              <w:autoSpaceDE w:val="0"/>
              <w:autoSpaceDN w:val="0"/>
              <w:adjustRightInd w:val="0"/>
              <w:spacing w:after="0" w:line="240" w:lineRule="auto"/>
              <w:jc w:val="center"/>
              <w:rPr>
                <w:rFonts w:ascii="Times New Roman" w:hAnsi="Times New Roman" w:cs="Times New Roman"/>
                <w:sz w:val="18"/>
                <w:szCs w:val="18"/>
              </w:rPr>
            </w:pPr>
            <w:r>
              <w:rPr>
                <w:rFonts w:ascii="Times New Roman" w:hAnsi="Times New Roman" w:cs="Times New Roman"/>
                <w:sz w:val="18"/>
                <w:szCs w:val="18"/>
              </w:rPr>
              <w:t>Единица измерения характеристики</w:t>
            </w:r>
          </w:p>
        </w:tc>
      </w:tr>
      <w:tr w:rsidR="00E748EE" w14:paraId="32EB182C" w14:textId="77777777">
        <w:trPr>
          <w:trHeight w:val="20"/>
        </w:trPr>
        <w:tc>
          <w:tcPr>
            <w:tcW w:w="567" w:type="dxa"/>
            <w:vMerge w:val="restart"/>
            <w:tcBorders>
              <w:top w:val="single" w:sz="4" w:space="0" w:color="auto"/>
              <w:left w:val="single" w:sz="4" w:space="0" w:color="auto"/>
              <w:bottom w:val="single" w:sz="4" w:space="0" w:color="auto"/>
              <w:right w:val="single" w:sz="4" w:space="0" w:color="auto"/>
            </w:tcBorders>
            <w:vAlign w:val="center"/>
          </w:tcPr>
          <w:p w14:paraId="09133147" w14:textId="77777777" w:rsidR="00E748EE" w:rsidRDefault="00C80CD4">
            <w:pPr>
              <w:autoSpaceDE w:val="0"/>
              <w:autoSpaceDN w:val="0"/>
              <w:adjustRightInd w:val="0"/>
              <w:spacing w:after="0" w:line="240"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2836" w:type="dxa"/>
            <w:vMerge w:val="restart"/>
            <w:tcBorders>
              <w:top w:val="single" w:sz="4" w:space="0" w:color="auto"/>
              <w:left w:val="single" w:sz="4" w:space="0" w:color="auto"/>
              <w:bottom w:val="single" w:sz="4" w:space="0" w:color="auto"/>
              <w:right w:val="single" w:sz="4" w:space="0" w:color="auto"/>
            </w:tcBorders>
            <w:vAlign w:val="center"/>
          </w:tcPr>
          <w:p w14:paraId="405619A1" w14:textId="77777777" w:rsidR="00E748EE" w:rsidRDefault="00C80CD4">
            <w:pPr>
              <w:autoSpaceDE w:val="0"/>
              <w:autoSpaceDN w:val="0"/>
              <w:adjustRightInd w:val="0"/>
              <w:spacing w:after="0" w:line="240" w:lineRule="auto"/>
              <w:jc w:val="both"/>
              <w:rPr>
                <w:rFonts w:ascii="Times New Roman" w:hAnsi="Times New Roman" w:cs="Times New Roman"/>
                <w:sz w:val="18"/>
                <w:szCs w:val="18"/>
              </w:rPr>
            </w:pPr>
            <w:r>
              <w:rPr>
                <w:rFonts w:ascii="Times New Roman" w:hAnsi="Times New Roman" w:cs="Times New Roman"/>
                <w:sz w:val="18"/>
                <w:szCs w:val="18"/>
              </w:rPr>
              <w:t xml:space="preserve">Оказание услуг по проведению медицинского осмотра (периодического) сотрудников </w:t>
            </w:r>
          </w:p>
        </w:tc>
        <w:tc>
          <w:tcPr>
            <w:tcW w:w="2268" w:type="dxa"/>
            <w:vMerge w:val="restart"/>
            <w:tcBorders>
              <w:top w:val="single" w:sz="4" w:space="0" w:color="auto"/>
              <w:left w:val="single" w:sz="4" w:space="0" w:color="auto"/>
              <w:bottom w:val="single" w:sz="4" w:space="0" w:color="auto"/>
              <w:right w:val="single" w:sz="4" w:space="0" w:color="auto"/>
            </w:tcBorders>
            <w:vAlign w:val="center"/>
          </w:tcPr>
          <w:p w14:paraId="42220F1A" w14:textId="77777777" w:rsidR="00E748EE" w:rsidRDefault="00C80CD4">
            <w:pPr>
              <w:autoSpaceDE w:val="0"/>
              <w:autoSpaceDN w:val="0"/>
              <w:adjustRightInd w:val="0"/>
              <w:spacing w:after="0" w:line="240" w:lineRule="auto"/>
              <w:jc w:val="both"/>
              <w:rPr>
                <w:rFonts w:ascii="Times New Roman" w:hAnsi="Times New Roman" w:cs="Times New Roman"/>
                <w:sz w:val="18"/>
                <w:szCs w:val="18"/>
              </w:rPr>
            </w:pPr>
            <w:r>
              <w:rPr>
                <w:rFonts w:ascii="Times New Roman" w:hAnsi="Times New Roman" w:cs="Times New Roman"/>
                <w:sz w:val="18"/>
                <w:szCs w:val="18"/>
              </w:rPr>
              <w:t>86.21.10.120: Услуги, предоставляемые врачами общей врачебной практики, по проведению диагностических процедур и постановке диагноза</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FAA3B94" w14:textId="77777777" w:rsidR="00E748EE" w:rsidRDefault="00C80CD4">
            <w:pPr>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Вид услуги</w:t>
            </w:r>
          </w:p>
        </w:tc>
        <w:tc>
          <w:tcPr>
            <w:tcW w:w="1842" w:type="dxa"/>
            <w:tcBorders>
              <w:top w:val="single" w:sz="6" w:space="0" w:color="auto"/>
              <w:left w:val="single" w:sz="6" w:space="0" w:color="auto"/>
              <w:bottom w:val="single" w:sz="6" w:space="0" w:color="auto"/>
              <w:right w:val="single" w:sz="6" w:space="0" w:color="auto"/>
            </w:tcBorders>
            <w:vAlign w:val="center"/>
          </w:tcPr>
          <w:p w14:paraId="30BC5C28" w14:textId="07526645" w:rsidR="00E748EE" w:rsidRDefault="00BA7E7C">
            <w:pPr>
              <w:spacing w:after="0" w:line="240" w:lineRule="auto"/>
              <w:jc w:val="center"/>
              <w:rPr>
                <w:rFonts w:ascii="Times New Roman" w:hAnsi="Times New Roman" w:cs="Times New Roman"/>
                <w:color w:val="000000"/>
                <w:sz w:val="18"/>
                <w:szCs w:val="18"/>
                <w:lang w:eastAsia="ru-RU"/>
              </w:rPr>
            </w:pPr>
            <w:r w:rsidRPr="00BA7E7C">
              <w:rPr>
                <w:rFonts w:ascii="Times New Roman" w:hAnsi="Times New Roman" w:cs="Times New Roman"/>
                <w:color w:val="000000"/>
                <w:sz w:val="18"/>
                <w:szCs w:val="18"/>
                <w:lang w:eastAsia="ru-RU"/>
              </w:rPr>
              <w:t>Предварительный (периодический медицинский осмотр  и выдачей заключения (женщины после 40 лет)</w:t>
            </w:r>
          </w:p>
        </w:tc>
        <w:tc>
          <w:tcPr>
            <w:tcW w:w="1099" w:type="dxa"/>
            <w:tcBorders>
              <w:top w:val="single" w:sz="4" w:space="0" w:color="auto"/>
              <w:left w:val="single" w:sz="4" w:space="0" w:color="auto"/>
              <w:bottom w:val="single" w:sz="4" w:space="0" w:color="auto"/>
              <w:right w:val="single" w:sz="4" w:space="0" w:color="auto"/>
            </w:tcBorders>
            <w:vAlign w:val="center"/>
          </w:tcPr>
          <w:p w14:paraId="452837A2" w14:textId="77777777" w:rsidR="00E748EE" w:rsidRDefault="00E748EE">
            <w:pPr>
              <w:autoSpaceDE w:val="0"/>
              <w:autoSpaceDN w:val="0"/>
              <w:adjustRightInd w:val="0"/>
              <w:spacing w:after="0" w:line="240" w:lineRule="auto"/>
              <w:jc w:val="both"/>
              <w:rPr>
                <w:rFonts w:ascii="Times New Roman" w:hAnsi="Times New Roman" w:cs="Times New Roman"/>
                <w:sz w:val="18"/>
                <w:szCs w:val="18"/>
              </w:rPr>
            </w:pPr>
          </w:p>
        </w:tc>
      </w:tr>
      <w:tr w:rsidR="00E748EE" w14:paraId="56A83750" w14:textId="77777777">
        <w:trPr>
          <w:trHeight w:val="20"/>
        </w:trPr>
        <w:tc>
          <w:tcPr>
            <w:tcW w:w="567" w:type="dxa"/>
            <w:vMerge/>
            <w:tcBorders>
              <w:top w:val="single" w:sz="4" w:space="0" w:color="auto"/>
              <w:left w:val="single" w:sz="4" w:space="0" w:color="auto"/>
              <w:bottom w:val="single" w:sz="4" w:space="0" w:color="auto"/>
              <w:right w:val="single" w:sz="4" w:space="0" w:color="auto"/>
            </w:tcBorders>
            <w:vAlign w:val="center"/>
          </w:tcPr>
          <w:p w14:paraId="000B0D0E" w14:textId="77777777" w:rsidR="00E748EE" w:rsidRDefault="00E748EE">
            <w:pPr>
              <w:spacing w:after="0" w:line="240" w:lineRule="auto"/>
              <w:jc w:val="center"/>
              <w:rPr>
                <w:rFonts w:ascii="Times New Roman" w:hAnsi="Times New Roman" w:cs="Times New Roman"/>
                <w:sz w:val="18"/>
                <w:szCs w:val="18"/>
              </w:rPr>
            </w:pPr>
          </w:p>
        </w:tc>
        <w:tc>
          <w:tcPr>
            <w:tcW w:w="2836" w:type="dxa"/>
            <w:vMerge/>
            <w:tcBorders>
              <w:top w:val="single" w:sz="4" w:space="0" w:color="auto"/>
              <w:left w:val="single" w:sz="4" w:space="0" w:color="auto"/>
              <w:bottom w:val="single" w:sz="4" w:space="0" w:color="auto"/>
              <w:right w:val="single" w:sz="4" w:space="0" w:color="auto"/>
            </w:tcBorders>
            <w:vAlign w:val="center"/>
          </w:tcPr>
          <w:p w14:paraId="430086FC" w14:textId="77777777" w:rsidR="00E748EE" w:rsidRDefault="00E748EE">
            <w:pPr>
              <w:spacing w:after="0" w:line="240" w:lineRule="auto"/>
              <w:rPr>
                <w:rFonts w:ascii="Times New Roman" w:hAnsi="Times New Roman" w:cs="Times New Roman"/>
                <w:sz w:val="18"/>
                <w:szCs w:val="18"/>
              </w:rPr>
            </w:pPr>
          </w:p>
        </w:tc>
        <w:tc>
          <w:tcPr>
            <w:tcW w:w="2268" w:type="dxa"/>
            <w:vMerge/>
            <w:tcBorders>
              <w:top w:val="single" w:sz="4" w:space="0" w:color="auto"/>
              <w:left w:val="single" w:sz="4" w:space="0" w:color="auto"/>
              <w:bottom w:val="single" w:sz="4" w:space="0" w:color="auto"/>
              <w:right w:val="single" w:sz="4" w:space="0" w:color="auto"/>
            </w:tcBorders>
            <w:vAlign w:val="center"/>
          </w:tcPr>
          <w:p w14:paraId="06475488" w14:textId="77777777" w:rsidR="00E748EE" w:rsidRDefault="00E748EE">
            <w:pPr>
              <w:spacing w:after="0" w:line="240" w:lineRule="auto"/>
              <w:rPr>
                <w:rFonts w:ascii="Times New Roman" w:hAnsi="Times New Roman" w:cs="Times New Roman"/>
                <w:sz w:val="18"/>
                <w:szCs w:val="18"/>
              </w:rPr>
            </w:pPr>
          </w:p>
        </w:tc>
        <w:tc>
          <w:tcPr>
            <w:tcW w:w="1559" w:type="dxa"/>
            <w:tcBorders>
              <w:top w:val="single" w:sz="4" w:space="0" w:color="auto"/>
              <w:left w:val="single" w:sz="4" w:space="0" w:color="auto"/>
              <w:right w:val="single" w:sz="4" w:space="0" w:color="auto"/>
            </w:tcBorders>
            <w:shd w:val="clear" w:color="auto" w:fill="FFFFFF"/>
            <w:vAlign w:val="center"/>
          </w:tcPr>
          <w:p w14:paraId="7982A47E" w14:textId="77777777" w:rsidR="00E748EE" w:rsidRDefault="00C80CD4">
            <w:pPr>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Требования к оказанию услуг</w:t>
            </w:r>
          </w:p>
        </w:tc>
        <w:tc>
          <w:tcPr>
            <w:tcW w:w="1842" w:type="dxa"/>
            <w:tcBorders>
              <w:top w:val="single" w:sz="6" w:space="0" w:color="auto"/>
              <w:left w:val="single" w:sz="6" w:space="0" w:color="auto"/>
              <w:right w:val="single" w:sz="6" w:space="0" w:color="auto"/>
            </w:tcBorders>
            <w:vAlign w:val="center"/>
          </w:tcPr>
          <w:p w14:paraId="23ED73BB" w14:textId="77777777" w:rsidR="00E748EE" w:rsidRDefault="00C80CD4">
            <w:pPr>
              <w:spacing w:after="0" w:line="240" w:lineRule="auto"/>
              <w:jc w:val="center"/>
              <w:rPr>
                <w:rFonts w:ascii="Times New Roman" w:hAnsi="Times New Roman" w:cs="Times New Roman"/>
                <w:color w:val="000000"/>
                <w:sz w:val="18"/>
                <w:szCs w:val="18"/>
                <w:lang w:eastAsia="ru-RU"/>
              </w:rPr>
            </w:pPr>
            <w:r>
              <w:rPr>
                <w:rFonts w:ascii="Times New Roman" w:hAnsi="Times New Roman" w:cs="Times New Roman"/>
                <w:color w:val="000000"/>
                <w:sz w:val="18"/>
                <w:szCs w:val="18"/>
                <w:lang w:eastAsia="ru-RU"/>
              </w:rPr>
              <w:t>Периодический медицинский осмотр согласно Приказу Минздрава России от 28.01.2021 N 29н</w:t>
            </w:r>
          </w:p>
        </w:tc>
        <w:tc>
          <w:tcPr>
            <w:tcW w:w="1099" w:type="dxa"/>
            <w:tcBorders>
              <w:top w:val="single" w:sz="4" w:space="0" w:color="auto"/>
              <w:left w:val="single" w:sz="4" w:space="0" w:color="auto"/>
              <w:right w:val="single" w:sz="4" w:space="0" w:color="auto"/>
            </w:tcBorders>
            <w:vAlign w:val="center"/>
          </w:tcPr>
          <w:p w14:paraId="677D8D72" w14:textId="77777777" w:rsidR="00E748EE" w:rsidRDefault="00E748EE">
            <w:pPr>
              <w:autoSpaceDE w:val="0"/>
              <w:autoSpaceDN w:val="0"/>
              <w:adjustRightInd w:val="0"/>
              <w:spacing w:after="0" w:line="240" w:lineRule="auto"/>
              <w:jc w:val="both"/>
              <w:rPr>
                <w:rFonts w:ascii="Times New Roman" w:hAnsi="Times New Roman" w:cs="Times New Roman"/>
                <w:sz w:val="18"/>
                <w:szCs w:val="18"/>
              </w:rPr>
            </w:pPr>
          </w:p>
        </w:tc>
      </w:tr>
      <w:tr w:rsidR="00E748EE" w14:paraId="52F92F27" w14:textId="77777777">
        <w:trPr>
          <w:trHeight w:val="20"/>
        </w:trPr>
        <w:tc>
          <w:tcPr>
            <w:tcW w:w="567" w:type="dxa"/>
            <w:vMerge w:val="restart"/>
            <w:tcBorders>
              <w:top w:val="single" w:sz="4" w:space="0" w:color="auto"/>
              <w:left w:val="single" w:sz="4" w:space="0" w:color="auto"/>
              <w:bottom w:val="single" w:sz="4" w:space="0" w:color="auto"/>
              <w:right w:val="single" w:sz="4" w:space="0" w:color="auto"/>
            </w:tcBorders>
            <w:vAlign w:val="center"/>
          </w:tcPr>
          <w:p w14:paraId="0E5EDD4B" w14:textId="77777777" w:rsidR="00E748EE" w:rsidRDefault="00C80CD4">
            <w:pPr>
              <w:autoSpaceDE w:val="0"/>
              <w:autoSpaceDN w:val="0"/>
              <w:adjustRightInd w:val="0"/>
              <w:spacing w:after="0" w:line="240" w:lineRule="auto"/>
              <w:jc w:val="center"/>
              <w:rPr>
                <w:rFonts w:ascii="Times New Roman" w:hAnsi="Times New Roman" w:cs="Times New Roman"/>
                <w:sz w:val="18"/>
                <w:szCs w:val="18"/>
              </w:rPr>
            </w:pPr>
            <w:bookmarkStart w:id="1" w:name="_Hlk160145141" w:colFirst="0" w:colLast="0"/>
            <w:r>
              <w:rPr>
                <w:rFonts w:ascii="Times New Roman" w:hAnsi="Times New Roman" w:cs="Times New Roman"/>
                <w:sz w:val="18"/>
                <w:szCs w:val="18"/>
              </w:rPr>
              <w:t>2</w:t>
            </w:r>
          </w:p>
        </w:tc>
        <w:tc>
          <w:tcPr>
            <w:tcW w:w="2836" w:type="dxa"/>
            <w:vMerge w:val="restart"/>
            <w:tcBorders>
              <w:top w:val="single" w:sz="4" w:space="0" w:color="auto"/>
              <w:left w:val="single" w:sz="4" w:space="0" w:color="auto"/>
              <w:bottom w:val="single" w:sz="4" w:space="0" w:color="auto"/>
              <w:right w:val="single" w:sz="4" w:space="0" w:color="auto"/>
            </w:tcBorders>
            <w:vAlign w:val="center"/>
          </w:tcPr>
          <w:p w14:paraId="685C48EE" w14:textId="77777777" w:rsidR="00E748EE" w:rsidRDefault="00C80CD4">
            <w:pPr>
              <w:autoSpaceDE w:val="0"/>
              <w:autoSpaceDN w:val="0"/>
              <w:adjustRightInd w:val="0"/>
              <w:spacing w:after="0" w:line="240" w:lineRule="auto"/>
              <w:jc w:val="both"/>
              <w:rPr>
                <w:rFonts w:ascii="Times New Roman" w:hAnsi="Times New Roman" w:cs="Times New Roman"/>
                <w:sz w:val="18"/>
                <w:szCs w:val="18"/>
              </w:rPr>
            </w:pPr>
            <w:r>
              <w:rPr>
                <w:rFonts w:ascii="Times New Roman" w:hAnsi="Times New Roman" w:cs="Times New Roman"/>
                <w:sz w:val="18"/>
                <w:szCs w:val="18"/>
              </w:rPr>
              <w:t xml:space="preserve">Оказание услуг по проведению медицинского осмотра (периодического) сотрудников </w:t>
            </w:r>
          </w:p>
        </w:tc>
        <w:tc>
          <w:tcPr>
            <w:tcW w:w="2268" w:type="dxa"/>
            <w:vMerge w:val="restart"/>
            <w:tcBorders>
              <w:top w:val="single" w:sz="4" w:space="0" w:color="auto"/>
              <w:left w:val="single" w:sz="4" w:space="0" w:color="auto"/>
              <w:bottom w:val="single" w:sz="4" w:space="0" w:color="auto"/>
              <w:right w:val="single" w:sz="4" w:space="0" w:color="auto"/>
            </w:tcBorders>
            <w:vAlign w:val="center"/>
          </w:tcPr>
          <w:p w14:paraId="3766C5A0" w14:textId="77777777" w:rsidR="00E748EE" w:rsidRDefault="00C80CD4">
            <w:pPr>
              <w:autoSpaceDE w:val="0"/>
              <w:autoSpaceDN w:val="0"/>
              <w:adjustRightInd w:val="0"/>
              <w:spacing w:after="0" w:line="240" w:lineRule="auto"/>
              <w:jc w:val="both"/>
              <w:rPr>
                <w:rFonts w:ascii="Times New Roman" w:hAnsi="Times New Roman" w:cs="Times New Roman"/>
                <w:sz w:val="18"/>
                <w:szCs w:val="18"/>
              </w:rPr>
            </w:pPr>
            <w:r>
              <w:rPr>
                <w:rFonts w:ascii="Times New Roman" w:hAnsi="Times New Roman" w:cs="Times New Roman"/>
                <w:sz w:val="18"/>
                <w:szCs w:val="18"/>
              </w:rPr>
              <w:t>86.21.10.120: Услуги, предоставляемые врачами общей врачебной практики, по проведению диагностических процедур и постановке диагноза</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CB86BEE" w14:textId="77777777" w:rsidR="00E748EE" w:rsidRDefault="00C80CD4">
            <w:pPr>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Вид услуги</w:t>
            </w:r>
          </w:p>
        </w:tc>
        <w:tc>
          <w:tcPr>
            <w:tcW w:w="1842" w:type="dxa"/>
            <w:tcBorders>
              <w:top w:val="single" w:sz="6" w:space="0" w:color="auto"/>
              <w:left w:val="single" w:sz="6" w:space="0" w:color="auto"/>
              <w:bottom w:val="single" w:sz="6" w:space="0" w:color="auto"/>
              <w:right w:val="single" w:sz="6" w:space="0" w:color="auto"/>
            </w:tcBorders>
            <w:vAlign w:val="center"/>
          </w:tcPr>
          <w:p w14:paraId="4A117D60" w14:textId="4B45D639" w:rsidR="00E748EE" w:rsidRDefault="00BA7E7C">
            <w:pPr>
              <w:spacing w:after="0" w:line="240" w:lineRule="auto"/>
              <w:jc w:val="center"/>
              <w:rPr>
                <w:rFonts w:ascii="Times New Roman" w:hAnsi="Times New Roman" w:cs="Times New Roman"/>
                <w:color w:val="000000"/>
                <w:sz w:val="18"/>
                <w:szCs w:val="18"/>
                <w:lang w:eastAsia="ru-RU"/>
              </w:rPr>
            </w:pPr>
            <w:r w:rsidRPr="00BA7E7C">
              <w:rPr>
                <w:rFonts w:ascii="Times New Roman" w:hAnsi="Times New Roman" w:cs="Times New Roman"/>
                <w:color w:val="000000"/>
                <w:sz w:val="18"/>
                <w:szCs w:val="18"/>
                <w:lang w:eastAsia="ru-RU"/>
              </w:rPr>
              <w:t>Предварительный (периодический медицинский осмотр с выдачей заключения (женщины до 40 лет)</w:t>
            </w:r>
          </w:p>
        </w:tc>
        <w:tc>
          <w:tcPr>
            <w:tcW w:w="1099" w:type="dxa"/>
            <w:tcBorders>
              <w:top w:val="single" w:sz="4" w:space="0" w:color="auto"/>
              <w:left w:val="single" w:sz="4" w:space="0" w:color="auto"/>
              <w:bottom w:val="single" w:sz="4" w:space="0" w:color="auto"/>
              <w:right w:val="single" w:sz="4" w:space="0" w:color="auto"/>
            </w:tcBorders>
            <w:vAlign w:val="center"/>
          </w:tcPr>
          <w:p w14:paraId="1C03A5B7" w14:textId="77777777" w:rsidR="00E748EE" w:rsidRDefault="00E748EE">
            <w:pPr>
              <w:autoSpaceDE w:val="0"/>
              <w:autoSpaceDN w:val="0"/>
              <w:adjustRightInd w:val="0"/>
              <w:spacing w:after="0" w:line="240" w:lineRule="auto"/>
              <w:jc w:val="both"/>
              <w:rPr>
                <w:rFonts w:ascii="Times New Roman" w:hAnsi="Times New Roman" w:cs="Times New Roman"/>
                <w:sz w:val="18"/>
                <w:szCs w:val="18"/>
              </w:rPr>
            </w:pPr>
          </w:p>
        </w:tc>
      </w:tr>
      <w:bookmarkEnd w:id="1"/>
      <w:tr w:rsidR="00E748EE" w14:paraId="65C76483" w14:textId="77777777">
        <w:trPr>
          <w:trHeight w:val="20"/>
        </w:trPr>
        <w:tc>
          <w:tcPr>
            <w:tcW w:w="567" w:type="dxa"/>
            <w:vMerge/>
            <w:tcBorders>
              <w:top w:val="single" w:sz="4" w:space="0" w:color="auto"/>
              <w:left w:val="single" w:sz="4" w:space="0" w:color="auto"/>
              <w:bottom w:val="single" w:sz="4" w:space="0" w:color="auto"/>
              <w:right w:val="single" w:sz="4" w:space="0" w:color="auto"/>
            </w:tcBorders>
            <w:vAlign w:val="center"/>
          </w:tcPr>
          <w:p w14:paraId="3C92C48F" w14:textId="77777777" w:rsidR="00E748EE" w:rsidRDefault="00E748EE">
            <w:pPr>
              <w:spacing w:after="0" w:line="240" w:lineRule="auto"/>
              <w:jc w:val="center"/>
              <w:rPr>
                <w:rFonts w:ascii="Times New Roman" w:hAnsi="Times New Roman" w:cs="Times New Roman"/>
                <w:sz w:val="18"/>
                <w:szCs w:val="18"/>
              </w:rPr>
            </w:pPr>
          </w:p>
        </w:tc>
        <w:tc>
          <w:tcPr>
            <w:tcW w:w="2836" w:type="dxa"/>
            <w:vMerge/>
            <w:tcBorders>
              <w:top w:val="single" w:sz="4" w:space="0" w:color="auto"/>
              <w:left w:val="single" w:sz="4" w:space="0" w:color="auto"/>
              <w:bottom w:val="single" w:sz="4" w:space="0" w:color="auto"/>
              <w:right w:val="single" w:sz="4" w:space="0" w:color="auto"/>
            </w:tcBorders>
            <w:vAlign w:val="center"/>
          </w:tcPr>
          <w:p w14:paraId="658B702C" w14:textId="77777777" w:rsidR="00E748EE" w:rsidRDefault="00E748EE">
            <w:pPr>
              <w:spacing w:after="0" w:line="240" w:lineRule="auto"/>
              <w:rPr>
                <w:rFonts w:ascii="Times New Roman" w:hAnsi="Times New Roman" w:cs="Times New Roman"/>
                <w:sz w:val="18"/>
                <w:szCs w:val="18"/>
              </w:rPr>
            </w:pPr>
          </w:p>
        </w:tc>
        <w:tc>
          <w:tcPr>
            <w:tcW w:w="2268" w:type="dxa"/>
            <w:vMerge/>
            <w:tcBorders>
              <w:top w:val="single" w:sz="4" w:space="0" w:color="auto"/>
              <w:left w:val="single" w:sz="4" w:space="0" w:color="auto"/>
              <w:bottom w:val="single" w:sz="4" w:space="0" w:color="auto"/>
              <w:right w:val="single" w:sz="4" w:space="0" w:color="auto"/>
            </w:tcBorders>
            <w:vAlign w:val="center"/>
          </w:tcPr>
          <w:p w14:paraId="315B3A1A" w14:textId="77777777" w:rsidR="00E748EE" w:rsidRDefault="00E748EE">
            <w:pPr>
              <w:spacing w:after="0" w:line="240" w:lineRule="auto"/>
              <w:rPr>
                <w:rFonts w:ascii="Times New Roman" w:hAnsi="Times New Roman" w:cs="Times New Roman"/>
                <w:sz w:val="18"/>
                <w:szCs w:val="18"/>
              </w:rPr>
            </w:pPr>
          </w:p>
        </w:tc>
        <w:tc>
          <w:tcPr>
            <w:tcW w:w="1559" w:type="dxa"/>
            <w:tcBorders>
              <w:top w:val="single" w:sz="4" w:space="0" w:color="auto"/>
              <w:left w:val="single" w:sz="4" w:space="0" w:color="auto"/>
              <w:right w:val="single" w:sz="4" w:space="0" w:color="auto"/>
            </w:tcBorders>
            <w:shd w:val="clear" w:color="auto" w:fill="FFFFFF"/>
            <w:vAlign w:val="center"/>
          </w:tcPr>
          <w:p w14:paraId="13D0C36D" w14:textId="77777777" w:rsidR="00E748EE" w:rsidRDefault="00C80CD4">
            <w:pPr>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Требования к оказанию услуг</w:t>
            </w:r>
          </w:p>
        </w:tc>
        <w:tc>
          <w:tcPr>
            <w:tcW w:w="1842" w:type="dxa"/>
            <w:tcBorders>
              <w:top w:val="single" w:sz="6" w:space="0" w:color="auto"/>
              <w:left w:val="single" w:sz="6" w:space="0" w:color="auto"/>
              <w:right w:val="single" w:sz="6" w:space="0" w:color="auto"/>
            </w:tcBorders>
            <w:vAlign w:val="center"/>
          </w:tcPr>
          <w:p w14:paraId="4AE5E71E" w14:textId="77777777" w:rsidR="00E748EE" w:rsidRDefault="00C80CD4">
            <w:pPr>
              <w:spacing w:after="0" w:line="240" w:lineRule="auto"/>
              <w:jc w:val="center"/>
              <w:rPr>
                <w:rFonts w:ascii="Times New Roman" w:hAnsi="Times New Roman" w:cs="Times New Roman"/>
                <w:color w:val="000000"/>
                <w:sz w:val="18"/>
                <w:szCs w:val="18"/>
                <w:lang w:eastAsia="ru-RU"/>
              </w:rPr>
            </w:pPr>
            <w:r>
              <w:rPr>
                <w:rFonts w:ascii="Times New Roman" w:hAnsi="Times New Roman" w:cs="Times New Roman"/>
                <w:color w:val="000000"/>
                <w:sz w:val="18"/>
                <w:szCs w:val="18"/>
                <w:lang w:eastAsia="ru-RU"/>
              </w:rPr>
              <w:t>Периодический медицинский осмотр согласно Приказу Минздрава России от 28.01.2021 N 29н</w:t>
            </w:r>
          </w:p>
        </w:tc>
        <w:tc>
          <w:tcPr>
            <w:tcW w:w="1099" w:type="dxa"/>
            <w:tcBorders>
              <w:top w:val="single" w:sz="4" w:space="0" w:color="auto"/>
              <w:left w:val="single" w:sz="4" w:space="0" w:color="auto"/>
              <w:right w:val="single" w:sz="4" w:space="0" w:color="auto"/>
            </w:tcBorders>
            <w:vAlign w:val="center"/>
          </w:tcPr>
          <w:p w14:paraId="70E03E6A" w14:textId="77777777" w:rsidR="00E748EE" w:rsidRDefault="00E748EE">
            <w:pPr>
              <w:autoSpaceDE w:val="0"/>
              <w:autoSpaceDN w:val="0"/>
              <w:adjustRightInd w:val="0"/>
              <w:spacing w:after="0" w:line="240" w:lineRule="auto"/>
              <w:jc w:val="both"/>
              <w:rPr>
                <w:rFonts w:ascii="Times New Roman" w:hAnsi="Times New Roman" w:cs="Times New Roman"/>
                <w:sz w:val="18"/>
                <w:szCs w:val="18"/>
              </w:rPr>
            </w:pPr>
          </w:p>
        </w:tc>
      </w:tr>
      <w:tr w:rsidR="00E748EE" w14:paraId="4D42DACC" w14:textId="77777777">
        <w:trPr>
          <w:trHeight w:val="20"/>
        </w:trPr>
        <w:tc>
          <w:tcPr>
            <w:tcW w:w="567" w:type="dxa"/>
            <w:vMerge w:val="restart"/>
            <w:tcBorders>
              <w:top w:val="single" w:sz="4" w:space="0" w:color="auto"/>
              <w:left w:val="single" w:sz="4" w:space="0" w:color="auto"/>
              <w:bottom w:val="single" w:sz="4" w:space="0" w:color="auto"/>
              <w:right w:val="single" w:sz="4" w:space="0" w:color="auto"/>
            </w:tcBorders>
            <w:vAlign w:val="center"/>
          </w:tcPr>
          <w:p w14:paraId="2D67E71C" w14:textId="77777777" w:rsidR="00E748EE" w:rsidRDefault="00C80CD4">
            <w:pPr>
              <w:autoSpaceDE w:val="0"/>
              <w:autoSpaceDN w:val="0"/>
              <w:adjustRightInd w:val="0"/>
              <w:spacing w:after="0" w:line="240" w:lineRule="auto"/>
              <w:jc w:val="center"/>
              <w:rPr>
                <w:rFonts w:ascii="Times New Roman" w:hAnsi="Times New Roman" w:cs="Times New Roman"/>
                <w:sz w:val="18"/>
                <w:szCs w:val="18"/>
              </w:rPr>
            </w:pPr>
            <w:r>
              <w:rPr>
                <w:rFonts w:ascii="Times New Roman" w:hAnsi="Times New Roman" w:cs="Times New Roman"/>
                <w:sz w:val="18"/>
                <w:szCs w:val="18"/>
              </w:rPr>
              <w:t>3</w:t>
            </w:r>
          </w:p>
        </w:tc>
        <w:tc>
          <w:tcPr>
            <w:tcW w:w="2836" w:type="dxa"/>
            <w:vMerge w:val="restart"/>
            <w:tcBorders>
              <w:top w:val="single" w:sz="4" w:space="0" w:color="auto"/>
              <w:left w:val="single" w:sz="4" w:space="0" w:color="auto"/>
              <w:bottom w:val="single" w:sz="4" w:space="0" w:color="auto"/>
              <w:right w:val="single" w:sz="4" w:space="0" w:color="auto"/>
            </w:tcBorders>
            <w:vAlign w:val="center"/>
          </w:tcPr>
          <w:p w14:paraId="0619D7C5" w14:textId="77777777" w:rsidR="00E748EE" w:rsidRDefault="00C80CD4">
            <w:pPr>
              <w:autoSpaceDE w:val="0"/>
              <w:autoSpaceDN w:val="0"/>
              <w:adjustRightInd w:val="0"/>
              <w:spacing w:after="0" w:line="240" w:lineRule="auto"/>
              <w:jc w:val="both"/>
              <w:rPr>
                <w:rFonts w:ascii="Times New Roman" w:hAnsi="Times New Roman" w:cs="Times New Roman"/>
                <w:sz w:val="18"/>
                <w:szCs w:val="18"/>
              </w:rPr>
            </w:pPr>
            <w:r>
              <w:rPr>
                <w:rFonts w:ascii="Times New Roman" w:hAnsi="Times New Roman" w:cs="Times New Roman"/>
                <w:sz w:val="18"/>
                <w:szCs w:val="18"/>
              </w:rPr>
              <w:t xml:space="preserve">Оказание услуг по проведению медицинского осмотра (периодического) сотрудников </w:t>
            </w:r>
          </w:p>
        </w:tc>
        <w:tc>
          <w:tcPr>
            <w:tcW w:w="2268" w:type="dxa"/>
            <w:vMerge w:val="restart"/>
            <w:tcBorders>
              <w:top w:val="single" w:sz="4" w:space="0" w:color="auto"/>
              <w:left w:val="single" w:sz="4" w:space="0" w:color="auto"/>
              <w:bottom w:val="single" w:sz="4" w:space="0" w:color="auto"/>
              <w:right w:val="single" w:sz="4" w:space="0" w:color="auto"/>
            </w:tcBorders>
            <w:vAlign w:val="center"/>
          </w:tcPr>
          <w:p w14:paraId="287755B1" w14:textId="77777777" w:rsidR="00E748EE" w:rsidRDefault="00C80CD4">
            <w:pPr>
              <w:autoSpaceDE w:val="0"/>
              <w:autoSpaceDN w:val="0"/>
              <w:adjustRightInd w:val="0"/>
              <w:spacing w:after="0" w:line="240" w:lineRule="auto"/>
              <w:jc w:val="both"/>
              <w:rPr>
                <w:rFonts w:ascii="Times New Roman" w:hAnsi="Times New Roman" w:cs="Times New Roman"/>
                <w:sz w:val="18"/>
                <w:szCs w:val="18"/>
              </w:rPr>
            </w:pPr>
            <w:r>
              <w:rPr>
                <w:rFonts w:ascii="Times New Roman" w:hAnsi="Times New Roman" w:cs="Times New Roman"/>
                <w:sz w:val="18"/>
                <w:szCs w:val="18"/>
              </w:rPr>
              <w:t>86.90.19.190 Услуги в области медицины прочие, не включенные в другие группировки</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051F38D4" w14:textId="77777777" w:rsidR="00E748EE" w:rsidRDefault="00C80CD4">
            <w:pPr>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Вид услуги</w:t>
            </w:r>
          </w:p>
        </w:tc>
        <w:tc>
          <w:tcPr>
            <w:tcW w:w="1842" w:type="dxa"/>
            <w:tcBorders>
              <w:top w:val="single" w:sz="6" w:space="0" w:color="auto"/>
              <w:left w:val="single" w:sz="6" w:space="0" w:color="auto"/>
              <w:bottom w:val="single" w:sz="6" w:space="0" w:color="auto"/>
              <w:right w:val="single" w:sz="6" w:space="0" w:color="auto"/>
            </w:tcBorders>
            <w:vAlign w:val="center"/>
          </w:tcPr>
          <w:p w14:paraId="19D3C21C" w14:textId="18D0C1B8" w:rsidR="00E748EE" w:rsidRDefault="00BA7E7C">
            <w:pPr>
              <w:spacing w:after="0" w:line="240" w:lineRule="auto"/>
              <w:jc w:val="center"/>
              <w:rPr>
                <w:rFonts w:ascii="Times New Roman" w:hAnsi="Times New Roman" w:cs="Times New Roman"/>
                <w:color w:val="000000"/>
                <w:sz w:val="18"/>
                <w:szCs w:val="18"/>
                <w:lang w:eastAsia="ru-RU"/>
              </w:rPr>
            </w:pPr>
            <w:r w:rsidRPr="00BA7E7C">
              <w:rPr>
                <w:rFonts w:ascii="Times New Roman" w:hAnsi="Times New Roman" w:cs="Times New Roman"/>
                <w:color w:val="000000"/>
                <w:sz w:val="18"/>
                <w:szCs w:val="18"/>
                <w:lang w:eastAsia="ru-RU"/>
              </w:rPr>
              <w:t>Предварительный (периодический медицинский осмотр с выдачей заключения (мужчины до 40 лет)</w:t>
            </w:r>
          </w:p>
        </w:tc>
        <w:tc>
          <w:tcPr>
            <w:tcW w:w="1099" w:type="dxa"/>
            <w:tcBorders>
              <w:top w:val="single" w:sz="4" w:space="0" w:color="auto"/>
              <w:left w:val="single" w:sz="4" w:space="0" w:color="auto"/>
              <w:bottom w:val="single" w:sz="4" w:space="0" w:color="auto"/>
              <w:right w:val="single" w:sz="4" w:space="0" w:color="auto"/>
            </w:tcBorders>
            <w:vAlign w:val="center"/>
          </w:tcPr>
          <w:p w14:paraId="6BCA5C46" w14:textId="77777777" w:rsidR="00E748EE" w:rsidRDefault="00E748EE">
            <w:pPr>
              <w:autoSpaceDE w:val="0"/>
              <w:autoSpaceDN w:val="0"/>
              <w:adjustRightInd w:val="0"/>
              <w:spacing w:after="0" w:line="240" w:lineRule="auto"/>
              <w:jc w:val="both"/>
              <w:rPr>
                <w:rFonts w:ascii="Times New Roman" w:hAnsi="Times New Roman" w:cs="Times New Roman"/>
                <w:sz w:val="18"/>
                <w:szCs w:val="18"/>
              </w:rPr>
            </w:pPr>
          </w:p>
        </w:tc>
      </w:tr>
      <w:tr w:rsidR="00E748EE" w14:paraId="067B5714" w14:textId="77777777">
        <w:trPr>
          <w:trHeight w:val="20"/>
        </w:trPr>
        <w:tc>
          <w:tcPr>
            <w:tcW w:w="567" w:type="dxa"/>
            <w:vMerge/>
            <w:tcBorders>
              <w:top w:val="single" w:sz="4" w:space="0" w:color="auto"/>
              <w:left w:val="single" w:sz="4" w:space="0" w:color="auto"/>
              <w:bottom w:val="single" w:sz="4" w:space="0" w:color="auto"/>
              <w:right w:val="single" w:sz="4" w:space="0" w:color="auto"/>
            </w:tcBorders>
            <w:vAlign w:val="center"/>
          </w:tcPr>
          <w:p w14:paraId="18D09735" w14:textId="77777777" w:rsidR="00E748EE" w:rsidRDefault="00E748EE">
            <w:pPr>
              <w:spacing w:after="0" w:line="240" w:lineRule="auto"/>
              <w:jc w:val="center"/>
              <w:rPr>
                <w:rFonts w:ascii="Times New Roman" w:hAnsi="Times New Roman" w:cs="Times New Roman"/>
                <w:sz w:val="18"/>
                <w:szCs w:val="18"/>
              </w:rPr>
            </w:pPr>
          </w:p>
        </w:tc>
        <w:tc>
          <w:tcPr>
            <w:tcW w:w="2836" w:type="dxa"/>
            <w:vMerge/>
            <w:tcBorders>
              <w:top w:val="single" w:sz="4" w:space="0" w:color="auto"/>
              <w:left w:val="single" w:sz="4" w:space="0" w:color="auto"/>
              <w:bottom w:val="single" w:sz="4" w:space="0" w:color="auto"/>
              <w:right w:val="single" w:sz="4" w:space="0" w:color="auto"/>
            </w:tcBorders>
            <w:vAlign w:val="center"/>
          </w:tcPr>
          <w:p w14:paraId="15459097" w14:textId="77777777" w:rsidR="00E748EE" w:rsidRDefault="00E748EE">
            <w:pPr>
              <w:spacing w:after="0" w:line="240" w:lineRule="auto"/>
              <w:rPr>
                <w:rFonts w:ascii="Times New Roman" w:hAnsi="Times New Roman" w:cs="Times New Roman"/>
                <w:sz w:val="18"/>
                <w:szCs w:val="18"/>
              </w:rPr>
            </w:pPr>
          </w:p>
        </w:tc>
        <w:tc>
          <w:tcPr>
            <w:tcW w:w="2268" w:type="dxa"/>
            <w:vMerge/>
            <w:tcBorders>
              <w:top w:val="single" w:sz="4" w:space="0" w:color="auto"/>
              <w:left w:val="single" w:sz="4" w:space="0" w:color="auto"/>
              <w:bottom w:val="single" w:sz="4" w:space="0" w:color="auto"/>
              <w:right w:val="single" w:sz="4" w:space="0" w:color="auto"/>
            </w:tcBorders>
            <w:vAlign w:val="center"/>
          </w:tcPr>
          <w:p w14:paraId="28C8BD82" w14:textId="77777777" w:rsidR="00E748EE" w:rsidRDefault="00E748EE">
            <w:pPr>
              <w:spacing w:after="0" w:line="240" w:lineRule="auto"/>
              <w:rPr>
                <w:rFonts w:ascii="Times New Roman" w:hAnsi="Times New Roman" w:cs="Times New Roman"/>
                <w:sz w:val="18"/>
                <w:szCs w:val="18"/>
              </w:rPr>
            </w:pPr>
          </w:p>
        </w:tc>
        <w:tc>
          <w:tcPr>
            <w:tcW w:w="1559" w:type="dxa"/>
            <w:tcBorders>
              <w:top w:val="single" w:sz="4" w:space="0" w:color="auto"/>
              <w:left w:val="single" w:sz="4" w:space="0" w:color="auto"/>
              <w:right w:val="single" w:sz="4" w:space="0" w:color="auto"/>
            </w:tcBorders>
            <w:shd w:val="clear" w:color="auto" w:fill="FFFFFF"/>
            <w:vAlign w:val="center"/>
          </w:tcPr>
          <w:p w14:paraId="381AF719" w14:textId="77777777" w:rsidR="00E748EE" w:rsidRDefault="00C80CD4">
            <w:pPr>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Требования к оказанию услуг</w:t>
            </w:r>
          </w:p>
        </w:tc>
        <w:tc>
          <w:tcPr>
            <w:tcW w:w="1842" w:type="dxa"/>
            <w:tcBorders>
              <w:top w:val="single" w:sz="6" w:space="0" w:color="auto"/>
              <w:left w:val="single" w:sz="6" w:space="0" w:color="auto"/>
              <w:right w:val="single" w:sz="6" w:space="0" w:color="auto"/>
            </w:tcBorders>
            <w:vAlign w:val="center"/>
          </w:tcPr>
          <w:p w14:paraId="7D864FDF" w14:textId="77777777" w:rsidR="00E748EE" w:rsidRDefault="00C80CD4">
            <w:pPr>
              <w:spacing w:after="0" w:line="240" w:lineRule="auto"/>
              <w:jc w:val="center"/>
              <w:rPr>
                <w:rFonts w:ascii="Times New Roman" w:hAnsi="Times New Roman" w:cs="Times New Roman"/>
                <w:color w:val="000000"/>
                <w:sz w:val="18"/>
                <w:szCs w:val="18"/>
                <w:lang w:eastAsia="ru-RU"/>
              </w:rPr>
            </w:pPr>
            <w:r>
              <w:rPr>
                <w:rFonts w:ascii="Times New Roman" w:hAnsi="Times New Roman" w:cs="Times New Roman"/>
                <w:color w:val="000000"/>
                <w:sz w:val="18"/>
                <w:szCs w:val="18"/>
                <w:lang w:eastAsia="ru-RU"/>
              </w:rPr>
              <w:t>Периодический медицинский осмотр согласно Приказу Минздрава России от 28.01.2021 N 29н</w:t>
            </w:r>
          </w:p>
        </w:tc>
        <w:tc>
          <w:tcPr>
            <w:tcW w:w="1099" w:type="dxa"/>
            <w:tcBorders>
              <w:top w:val="single" w:sz="4" w:space="0" w:color="auto"/>
              <w:left w:val="single" w:sz="4" w:space="0" w:color="auto"/>
              <w:right w:val="single" w:sz="4" w:space="0" w:color="auto"/>
            </w:tcBorders>
            <w:vAlign w:val="center"/>
          </w:tcPr>
          <w:p w14:paraId="24B31D64" w14:textId="77777777" w:rsidR="00E748EE" w:rsidRDefault="00E748EE">
            <w:pPr>
              <w:autoSpaceDE w:val="0"/>
              <w:autoSpaceDN w:val="0"/>
              <w:adjustRightInd w:val="0"/>
              <w:spacing w:after="0" w:line="240" w:lineRule="auto"/>
              <w:jc w:val="both"/>
              <w:rPr>
                <w:rFonts w:ascii="Times New Roman" w:hAnsi="Times New Roman" w:cs="Times New Roman"/>
                <w:sz w:val="18"/>
                <w:szCs w:val="18"/>
              </w:rPr>
            </w:pPr>
          </w:p>
        </w:tc>
      </w:tr>
      <w:tr w:rsidR="00C610C9" w14:paraId="4FEDC85C" w14:textId="77777777" w:rsidTr="000F1D9C">
        <w:trPr>
          <w:trHeight w:val="20"/>
        </w:trPr>
        <w:tc>
          <w:tcPr>
            <w:tcW w:w="567" w:type="dxa"/>
            <w:vMerge w:val="restart"/>
            <w:tcBorders>
              <w:top w:val="single" w:sz="4" w:space="0" w:color="auto"/>
              <w:left w:val="single" w:sz="4" w:space="0" w:color="auto"/>
              <w:right w:val="single" w:sz="4" w:space="0" w:color="auto"/>
            </w:tcBorders>
            <w:vAlign w:val="center"/>
          </w:tcPr>
          <w:p w14:paraId="0212D12C" w14:textId="19012413" w:rsidR="00C610C9" w:rsidRDefault="00C610C9" w:rsidP="00C610C9">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lastRenderedPageBreak/>
              <w:t>4</w:t>
            </w:r>
          </w:p>
        </w:tc>
        <w:tc>
          <w:tcPr>
            <w:tcW w:w="2836" w:type="dxa"/>
            <w:vMerge w:val="restart"/>
            <w:tcBorders>
              <w:top w:val="single" w:sz="4" w:space="0" w:color="auto"/>
              <w:left w:val="single" w:sz="4" w:space="0" w:color="auto"/>
              <w:bottom w:val="single" w:sz="4" w:space="0" w:color="auto"/>
              <w:right w:val="single" w:sz="4" w:space="0" w:color="auto"/>
            </w:tcBorders>
            <w:vAlign w:val="center"/>
          </w:tcPr>
          <w:p w14:paraId="26EF27C1" w14:textId="29ADB835" w:rsidR="00C610C9" w:rsidRDefault="00C610C9" w:rsidP="00C610C9">
            <w:pPr>
              <w:spacing w:after="0" w:line="240" w:lineRule="auto"/>
              <w:rPr>
                <w:rFonts w:ascii="Times New Roman" w:hAnsi="Times New Roman" w:cs="Times New Roman"/>
                <w:sz w:val="18"/>
                <w:szCs w:val="18"/>
              </w:rPr>
            </w:pPr>
            <w:r>
              <w:rPr>
                <w:rFonts w:ascii="Times New Roman" w:hAnsi="Times New Roman" w:cs="Times New Roman"/>
                <w:sz w:val="18"/>
                <w:szCs w:val="18"/>
              </w:rPr>
              <w:t xml:space="preserve">Оказание услуг по проведению медицинского осмотра (периодического) сотрудников </w:t>
            </w:r>
          </w:p>
        </w:tc>
        <w:tc>
          <w:tcPr>
            <w:tcW w:w="2268" w:type="dxa"/>
            <w:vMerge w:val="restart"/>
            <w:tcBorders>
              <w:top w:val="single" w:sz="4" w:space="0" w:color="auto"/>
              <w:left w:val="single" w:sz="4" w:space="0" w:color="auto"/>
              <w:bottom w:val="single" w:sz="4" w:space="0" w:color="auto"/>
              <w:right w:val="single" w:sz="4" w:space="0" w:color="auto"/>
            </w:tcBorders>
            <w:vAlign w:val="center"/>
          </w:tcPr>
          <w:p w14:paraId="3FD4D562" w14:textId="08809490" w:rsidR="00C610C9" w:rsidRDefault="00C610C9" w:rsidP="00C610C9">
            <w:pPr>
              <w:spacing w:after="0" w:line="240" w:lineRule="auto"/>
              <w:rPr>
                <w:rFonts w:ascii="Times New Roman" w:hAnsi="Times New Roman" w:cs="Times New Roman"/>
                <w:sz w:val="18"/>
                <w:szCs w:val="18"/>
              </w:rPr>
            </w:pPr>
            <w:r>
              <w:rPr>
                <w:rFonts w:ascii="Times New Roman" w:hAnsi="Times New Roman" w:cs="Times New Roman"/>
                <w:sz w:val="18"/>
                <w:szCs w:val="18"/>
              </w:rPr>
              <w:t>86.21.10.120: Услуги, предоставляемые врачами общей врачебной практики, по проведению диагностических процедур и постановке диагноза</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30AD8E8" w14:textId="32926FC0" w:rsidR="00C610C9" w:rsidRDefault="00C610C9" w:rsidP="00C610C9">
            <w:pPr>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Вид услуги</w:t>
            </w:r>
          </w:p>
        </w:tc>
        <w:tc>
          <w:tcPr>
            <w:tcW w:w="1842" w:type="dxa"/>
            <w:tcBorders>
              <w:top w:val="single" w:sz="6" w:space="0" w:color="auto"/>
              <w:left w:val="single" w:sz="6" w:space="0" w:color="auto"/>
              <w:right w:val="single" w:sz="6" w:space="0" w:color="auto"/>
            </w:tcBorders>
            <w:vAlign w:val="center"/>
          </w:tcPr>
          <w:p w14:paraId="323020FC" w14:textId="1DD6E778" w:rsidR="00C610C9" w:rsidRDefault="00C610C9" w:rsidP="00C610C9">
            <w:pPr>
              <w:spacing w:after="0" w:line="240" w:lineRule="auto"/>
              <w:jc w:val="center"/>
              <w:rPr>
                <w:rFonts w:ascii="Times New Roman" w:hAnsi="Times New Roman" w:cs="Times New Roman"/>
                <w:color w:val="000000"/>
                <w:sz w:val="18"/>
                <w:szCs w:val="18"/>
                <w:lang w:eastAsia="ru-RU"/>
              </w:rPr>
            </w:pPr>
            <w:r w:rsidRPr="00C610C9">
              <w:rPr>
                <w:rFonts w:ascii="Times New Roman" w:hAnsi="Times New Roman" w:cs="Times New Roman"/>
                <w:color w:val="000000"/>
                <w:sz w:val="18"/>
                <w:szCs w:val="18"/>
                <w:lang w:eastAsia="ru-RU"/>
              </w:rPr>
              <w:t xml:space="preserve">Предварительный (периодический медицинский осмотр  </w:t>
            </w:r>
            <w:r w:rsidR="00E76584">
              <w:rPr>
                <w:rFonts w:ascii="Times New Roman" w:hAnsi="Times New Roman" w:cs="Times New Roman"/>
                <w:color w:val="000000"/>
                <w:sz w:val="18"/>
                <w:szCs w:val="18"/>
                <w:lang w:eastAsia="ru-RU"/>
              </w:rPr>
              <w:t>с</w:t>
            </w:r>
            <w:r w:rsidRPr="00C610C9">
              <w:rPr>
                <w:rFonts w:ascii="Times New Roman" w:hAnsi="Times New Roman" w:cs="Times New Roman"/>
                <w:color w:val="000000"/>
                <w:sz w:val="18"/>
                <w:szCs w:val="18"/>
                <w:lang w:eastAsia="ru-RU"/>
              </w:rPr>
              <w:t xml:space="preserve"> выдачей заключения (мужчины после 40 лет)</w:t>
            </w:r>
          </w:p>
        </w:tc>
        <w:tc>
          <w:tcPr>
            <w:tcW w:w="1099" w:type="dxa"/>
            <w:tcBorders>
              <w:top w:val="single" w:sz="4" w:space="0" w:color="auto"/>
              <w:left w:val="single" w:sz="4" w:space="0" w:color="auto"/>
              <w:right w:val="single" w:sz="4" w:space="0" w:color="auto"/>
            </w:tcBorders>
            <w:vAlign w:val="center"/>
          </w:tcPr>
          <w:p w14:paraId="7B6E422E" w14:textId="77777777" w:rsidR="00C610C9" w:rsidRDefault="00C610C9" w:rsidP="00C610C9">
            <w:pPr>
              <w:autoSpaceDE w:val="0"/>
              <w:autoSpaceDN w:val="0"/>
              <w:adjustRightInd w:val="0"/>
              <w:spacing w:after="0" w:line="240" w:lineRule="auto"/>
              <w:jc w:val="both"/>
              <w:rPr>
                <w:rFonts w:ascii="Times New Roman" w:hAnsi="Times New Roman" w:cs="Times New Roman"/>
                <w:sz w:val="18"/>
                <w:szCs w:val="18"/>
              </w:rPr>
            </w:pPr>
          </w:p>
        </w:tc>
      </w:tr>
      <w:tr w:rsidR="00C610C9" w14:paraId="1717E778" w14:textId="77777777" w:rsidTr="00240424">
        <w:trPr>
          <w:trHeight w:val="20"/>
        </w:trPr>
        <w:tc>
          <w:tcPr>
            <w:tcW w:w="567" w:type="dxa"/>
            <w:vMerge/>
            <w:tcBorders>
              <w:left w:val="single" w:sz="4" w:space="0" w:color="auto"/>
              <w:bottom w:val="single" w:sz="4" w:space="0" w:color="auto"/>
              <w:right w:val="single" w:sz="4" w:space="0" w:color="auto"/>
            </w:tcBorders>
            <w:vAlign w:val="center"/>
          </w:tcPr>
          <w:p w14:paraId="0486DA00" w14:textId="77777777" w:rsidR="00C610C9" w:rsidRDefault="00C610C9" w:rsidP="00C610C9">
            <w:pPr>
              <w:spacing w:after="0" w:line="240" w:lineRule="auto"/>
              <w:jc w:val="center"/>
              <w:rPr>
                <w:rFonts w:ascii="Times New Roman" w:hAnsi="Times New Roman" w:cs="Times New Roman"/>
                <w:sz w:val="18"/>
                <w:szCs w:val="18"/>
              </w:rPr>
            </w:pPr>
          </w:p>
        </w:tc>
        <w:tc>
          <w:tcPr>
            <w:tcW w:w="2836" w:type="dxa"/>
            <w:vMerge/>
            <w:tcBorders>
              <w:left w:val="single" w:sz="4" w:space="0" w:color="auto"/>
              <w:bottom w:val="single" w:sz="4" w:space="0" w:color="auto"/>
              <w:right w:val="single" w:sz="4" w:space="0" w:color="auto"/>
            </w:tcBorders>
            <w:vAlign w:val="center"/>
          </w:tcPr>
          <w:p w14:paraId="4465EB78" w14:textId="77777777" w:rsidR="00C610C9" w:rsidRDefault="00C610C9" w:rsidP="00C610C9">
            <w:pPr>
              <w:spacing w:after="0" w:line="240" w:lineRule="auto"/>
              <w:rPr>
                <w:rFonts w:ascii="Times New Roman" w:hAnsi="Times New Roman" w:cs="Times New Roman"/>
                <w:sz w:val="18"/>
                <w:szCs w:val="18"/>
              </w:rPr>
            </w:pPr>
          </w:p>
        </w:tc>
        <w:tc>
          <w:tcPr>
            <w:tcW w:w="2268" w:type="dxa"/>
            <w:vMerge/>
            <w:tcBorders>
              <w:left w:val="single" w:sz="4" w:space="0" w:color="auto"/>
              <w:bottom w:val="single" w:sz="4" w:space="0" w:color="auto"/>
              <w:right w:val="single" w:sz="4" w:space="0" w:color="auto"/>
            </w:tcBorders>
            <w:vAlign w:val="center"/>
          </w:tcPr>
          <w:p w14:paraId="150740A6" w14:textId="77777777" w:rsidR="00C610C9" w:rsidRDefault="00C610C9" w:rsidP="00C610C9">
            <w:pPr>
              <w:spacing w:after="0" w:line="240" w:lineRule="auto"/>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5247E2EA" w14:textId="36D5E4CE" w:rsidR="00C610C9" w:rsidRDefault="00C610C9" w:rsidP="00C610C9">
            <w:pPr>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Требования к оказанию услуг</w:t>
            </w:r>
          </w:p>
        </w:tc>
        <w:tc>
          <w:tcPr>
            <w:tcW w:w="1842" w:type="dxa"/>
            <w:tcBorders>
              <w:top w:val="single" w:sz="6" w:space="0" w:color="auto"/>
              <w:left w:val="single" w:sz="6" w:space="0" w:color="auto"/>
              <w:right w:val="single" w:sz="6" w:space="0" w:color="auto"/>
            </w:tcBorders>
            <w:vAlign w:val="center"/>
          </w:tcPr>
          <w:p w14:paraId="2AD91735" w14:textId="108853D7" w:rsidR="00C610C9" w:rsidRDefault="00C610C9" w:rsidP="00C610C9">
            <w:pPr>
              <w:spacing w:after="0" w:line="240" w:lineRule="auto"/>
              <w:jc w:val="center"/>
              <w:rPr>
                <w:rFonts w:ascii="Times New Roman" w:hAnsi="Times New Roman" w:cs="Times New Roman"/>
                <w:color w:val="000000"/>
                <w:sz w:val="18"/>
                <w:szCs w:val="18"/>
                <w:lang w:eastAsia="ru-RU"/>
              </w:rPr>
            </w:pPr>
            <w:r w:rsidRPr="00C610C9">
              <w:rPr>
                <w:rFonts w:ascii="Times New Roman" w:hAnsi="Times New Roman" w:cs="Times New Roman"/>
                <w:color w:val="000000"/>
                <w:sz w:val="18"/>
                <w:szCs w:val="18"/>
                <w:lang w:eastAsia="ru-RU"/>
              </w:rPr>
              <w:t>Периодический медицинский осмотр согласно Приказу Минздрава России от 28.01.2021 N 29н</w:t>
            </w:r>
          </w:p>
        </w:tc>
        <w:tc>
          <w:tcPr>
            <w:tcW w:w="1099" w:type="dxa"/>
            <w:tcBorders>
              <w:top w:val="single" w:sz="4" w:space="0" w:color="auto"/>
              <w:left w:val="single" w:sz="4" w:space="0" w:color="auto"/>
              <w:right w:val="single" w:sz="4" w:space="0" w:color="auto"/>
            </w:tcBorders>
            <w:vAlign w:val="center"/>
          </w:tcPr>
          <w:p w14:paraId="655C0AD1" w14:textId="77777777" w:rsidR="00C610C9" w:rsidRDefault="00C610C9" w:rsidP="00C610C9">
            <w:pPr>
              <w:autoSpaceDE w:val="0"/>
              <w:autoSpaceDN w:val="0"/>
              <w:adjustRightInd w:val="0"/>
              <w:spacing w:after="0" w:line="240" w:lineRule="auto"/>
              <w:jc w:val="both"/>
              <w:rPr>
                <w:rFonts w:ascii="Times New Roman" w:hAnsi="Times New Roman" w:cs="Times New Roman"/>
                <w:sz w:val="18"/>
                <w:szCs w:val="18"/>
              </w:rPr>
            </w:pPr>
          </w:p>
        </w:tc>
      </w:tr>
      <w:tr w:rsidR="00E748EE" w14:paraId="42504D3D" w14:textId="77777777">
        <w:trPr>
          <w:trHeight w:val="20"/>
        </w:trPr>
        <w:tc>
          <w:tcPr>
            <w:tcW w:w="567" w:type="dxa"/>
            <w:vMerge w:val="restart"/>
            <w:tcBorders>
              <w:top w:val="single" w:sz="4" w:space="0" w:color="auto"/>
              <w:left w:val="single" w:sz="4" w:space="0" w:color="auto"/>
              <w:bottom w:val="single" w:sz="4" w:space="0" w:color="auto"/>
              <w:right w:val="single" w:sz="4" w:space="0" w:color="auto"/>
            </w:tcBorders>
            <w:vAlign w:val="center"/>
          </w:tcPr>
          <w:p w14:paraId="44C85443" w14:textId="17BFAFD9" w:rsidR="00E748EE" w:rsidRDefault="00C610C9">
            <w:pPr>
              <w:autoSpaceDE w:val="0"/>
              <w:autoSpaceDN w:val="0"/>
              <w:adjustRightInd w:val="0"/>
              <w:spacing w:after="0" w:line="240" w:lineRule="auto"/>
              <w:jc w:val="center"/>
              <w:rPr>
                <w:rFonts w:ascii="Times New Roman" w:hAnsi="Times New Roman" w:cs="Times New Roman"/>
                <w:sz w:val="18"/>
                <w:szCs w:val="18"/>
              </w:rPr>
            </w:pPr>
            <w:r>
              <w:rPr>
                <w:rFonts w:ascii="Times New Roman" w:hAnsi="Times New Roman" w:cs="Times New Roman"/>
                <w:sz w:val="18"/>
                <w:szCs w:val="18"/>
              </w:rPr>
              <w:t>5</w:t>
            </w:r>
          </w:p>
        </w:tc>
        <w:tc>
          <w:tcPr>
            <w:tcW w:w="2836" w:type="dxa"/>
            <w:vMerge w:val="restart"/>
            <w:tcBorders>
              <w:top w:val="single" w:sz="4" w:space="0" w:color="auto"/>
              <w:left w:val="single" w:sz="4" w:space="0" w:color="auto"/>
              <w:bottom w:val="single" w:sz="4" w:space="0" w:color="auto"/>
              <w:right w:val="single" w:sz="4" w:space="0" w:color="auto"/>
            </w:tcBorders>
            <w:vAlign w:val="center"/>
          </w:tcPr>
          <w:p w14:paraId="54555871" w14:textId="77777777" w:rsidR="00E748EE" w:rsidRDefault="00C80CD4">
            <w:pPr>
              <w:autoSpaceDE w:val="0"/>
              <w:autoSpaceDN w:val="0"/>
              <w:adjustRightInd w:val="0"/>
              <w:spacing w:after="0" w:line="240" w:lineRule="auto"/>
              <w:jc w:val="both"/>
              <w:rPr>
                <w:rFonts w:ascii="Times New Roman" w:hAnsi="Times New Roman" w:cs="Times New Roman"/>
                <w:sz w:val="18"/>
                <w:szCs w:val="18"/>
              </w:rPr>
            </w:pPr>
            <w:r>
              <w:rPr>
                <w:rFonts w:ascii="Times New Roman" w:hAnsi="Times New Roman" w:cs="Times New Roman"/>
                <w:sz w:val="18"/>
                <w:szCs w:val="18"/>
              </w:rPr>
              <w:t xml:space="preserve">Оказание услуг по проведению медицинского осмотра (периодического) сотрудников </w:t>
            </w:r>
          </w:p>
        </w:tc>
        <w:tc>
          <w:tcPr>
            <w:tcW w:w="2268" w:type="dxa"/>
            <w:vMerge w:val="restart"/>
            <w:tcBorders>
              <w:top w:val="single" w:sz="4" w:space="0" w:color="auto"/>
              <w:left w:val="single" w:sz="4" w:space="0" w:color="auto"/>
              <w:bottom w:val="single" w:sz="4" w:space="0" w:color="auto"/>
              <w:right w:val="single" w:sz="4" w:space="0" w:color="auto"/>
            </w:tcBorders>
            <w:vAlign w:val="center"/>
          </w:tcPr>
          <w:p w14:paraId="692ED98A" w14:textId="77777777" w:rsidR="00E748EE" w:rsidRDefault="00C80CD4">
            <w:pPr>
              <w:autoSpaceDE w:val="0"/>
              <w:autoSpaceDN w:val="0"/>
              <w:adjustRightInd w:val="0"/>
              <w:spacing w:after="0" w:line="240" w:lineRule="auto"/>
              <w:jc w:val="both"/>
              <w:rPr>
                <w:rFonts w:ascii="Times New Roman" w:hAnsi="Times New Roman" w:cs="Times New Roman"/>
                <w:sz w:val="18"/>
                <w:szCs w:val="18"/>
              </w:rPr>
            </w:pPr>
            <w:r>
              <w:rPr>
                <w:rFonts w:ascii="Times New Roman" w:hAnsi="Times New Roman" w:cs="Times New Roman"/>
                <w:sz w:val="18"/>
                <w:szCs w:val="18"/>
              </w:rPr>
              <w:t>86.21.10.120: Услуги, предоставляемые врачами общей врачебной практики, по проведению диагностических процедур и постановке диагноза</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455C71F4" w14:textId="77777777" w:rsidR="00E748EE" w:rsidRDefault="00C80CD4">
            <w:pPr>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Вид услуги</w:t>
            </w:r>
          </w:p>
        </w:tc>
        <w:tc>
          <w:tcPr>
            <w:tcW w:w="1842" w:type="dxa"/>
            <w:tcBorders>
              <w:top w:val="single" w:sz="6" w:space="0" w:color="auto"/>
              <w:left w:val="single" w:sz="6" w:space="0" w:color="auto"/>
              <w:bottom w:val="single" w:sz="6" w:space="0" w:color="auto"/>
              <w:right w:val="single" w:sz="6" w:space="0" w:color="auto"/>
            </w:tcBorders>
            <w:vAlign w:val="center"/>
          </w:tcPr>
          <w:p w14:paraId="068C69EC" w14:textId="6DF30AAB" w:rsidR="00E748EE" w:rsidRDefault="00BA7E7C">
            <w:pPr>
              <w:spacing w:after="0" w:line="240" w:lineRule="auto"/>
              <w:jc w:val="center"/>
              <w:rPr>
                <w:rFonts w:ascii="Times New Roman" w:hAnsi="Times New Roman" w:cs="Times New Roman"/>
                <w:color w:val="000000"/>
                <w:sz w:val="18"/>
                <w:szCs w:val="18"/>
                <w:lang w:eastAsia="ru-RU"/>
              </w:rPr>
            </w:pPr>
            <w:r w:rsidRPr="00BA7E7C">
              <w:rPr>
                <w:rFonts w:ascii="Times New Roman" w:hAnsi="Times New Roman" w:cs="Times New Roman"/>
                <w:color w:val="000000"/>
                <w:sz w:val="18"/>
                <w:szCs w:val="18"/>
                <w:lang w:eastAsia="ru-RU"/>
              </w:rPr>
              <w:t>Проведение санитарно-гигиенического обучения с аттестацией</w:t>
            </w:r>
          </w:p>
        </w:tc>
        <w:tc>
          <w:tcPr>
            <w:tcW w:w="1099" w:type="dxa"/>
            <w:tcBorders>
              <w:top w:val="single" w:sz="4" w:space="0" w:color="auto"/>
              <w:left w:val="single" w:sz="4" w:space="0" w:color="auto"/>
              <w:bottom w:val="single" w:sz="4" w:space="0" w:color="auto"/>
              <w:right w:val="single" w:sz="4" w:space="0" w:color="auto"/>
            </w:tcBorders>
            <w:vAlign w:val="center"/>
          </w:tcPr>
          <w:p w14:paraId="53C832C3" w14:textId="77777777" w:rsidR="00E748EE" w:rsidRDefault="00E748EE">
            <w:pPr>
              <w:autoSpaceDE w:val="0"/>
              <w:autoSpaceDN w:val="0"/>
              <w:adjustRightInd w:val="0"/>
              <w:spacing w:after="0" w:line="240" w:lineRule="auto"/>
              <w:jc w:val="both"/>
              <w:rPr>
                <w:rFonts w:ascii="Times New Roman" w:hAnsi="Times New Roman" w:cs="Times New Roman"/>
                <w:sz w:val="18"/>
                <w:szCs w:val="18"/>
              </w:rPr>
            </w:pPr>
          </w:p>
        </w:tc>
      </w:tr>
      <w:tr w:rsidR="00E748EE" w14:paraId="4D38351F" w14:textId="77777777">
        <w:trPr>
          <w:trHeight w:val="20"/>
        </w:trPr>
        <w:tc>
          <w:tcPr>
            <w:tcW w:w="567" w:type="dxa"/>
            <w:vMerge/>
            <w:tcBorders>
              <w:top w:val="single" w:sz="4" w:space="0" w:color="auto"/>
              <w:left w:val="single" w:sz="4" w:space="0" w:color="auto"/>
              <w:bottom w:val="single" w:sz="4" w:space="0" w:color="auto"/>
              <w:right w:val="single" w:sz="4" w:space="0" w:color="auto"/>
            </w:tcBorders>
            <w:vAlign w:val="center"/>
          </w:tcPr>
          <w:p w14:paraId="1DAFF44E" w14:textId="77777777" w:rsidR="00E748EE" w:rsidRDefault="00E748EE">
            <w:pPr>
              <w:spacing w:after="0" w:line="240" w:lineRule="auto"/>
              <w:jc w:val="center"/>
              <w:rPr>
                <w:rFonts w:ascii="Times New Roman" w:hAnsi="Times New Roman" w:cs="Times New Roman"/>
                <w:sz w:val="18"/>
                <w:szCs w:val="18"/>
              </w:rPr>
            </w:pPr>
          </w:p>
        </w:tc>
        <w:tc>
          <w:tcPr>
            <w:tcW w:w="2836" w:type="dxa"/>
            <w:vMerge/>
            <w:tcBorders>
              <w:top w:val="single" w:sz="4" w:space="0" w:color="auto"/>
              <w:left w:val="single" w:sz="4" w:space="0" w:color="auto"/>
              <w:bottom w:val="single" w:sz="4" w:space="0" w:color="auto"/>
              <w:right w:val="single" w:sz="4" w:space="0" w:color="auto"/>
            </w:tcBorders>
            <w:vAlign w:val="center"/>
          </w:tcPr>
          <w:p w14:paraId="023C1155" w14:textId="77777777" w:rsidR="00E748EE" w:rsidRDefault="00E748EE">
            <w:pPr>
              <w:spacing w:after="0" w:line="240" w:lineRule="auto"/>
              <w:rPr>
                <w:rFonts w:ascii="Times New Roman" w:hAnsi="Times New Roman" w:cs="Times New Roman"/>
                <w:sz w:val="18"/>
                <w:szCs w:val="18"/>
              </w:rPr>
            </w:pPr>
          </w:p>
        </w:tc>
        <w:tc>
          <w:tcPr>
            <w:tcW w:w="2268" w:type="dxa"/>
            <w:vMerge/>
            <w:tcBorders>
              <w:top w:val="single" w:sz="4" w:space="0" w:color="auto"/>
              <w:left w:val="single" w:sz="4" w:space="0" w:color="auto"/>
              <w:bottom w:val="single" w:sz="4" w:space="0" w:color="auto"/>
              <w:right w:val="single" w:sz="4" w:space="0" w:color="auto"/>
            </w:tcBorders>
            <w:vAlign w:val="center"/>
          </w:tcPr>
          <w:p w14:paraId="557197CF" w14:textId="77777777" w:rsidR="00E748EE" w:rsidRDefault="00E748EE">
            <w:pPr>
              <w:spacing w:after="0" w:line="240" w:lineRule="auto"/>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01D9C74F" w14:textId="77777777" w:rsidR="00E748EE" w:rsidRDefault="00C80CD4">
            <w:pPr>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Требования к оказанию услуг</w:t>
            </w:r>
          </w:p>
        </w:tc>
        <w:tc>
          <w:tcPr>
            <w:tcW w:w="1842" w:type="dxa"/>
            <w:tcBorders>
              <w:top w:val="single" w:sz="6" w:space="0" w:color="auto"/>
              <w:left w:val="single" w:sz="6" w:space="0" w:color="auto"/>
              <w:bottom w:val="single" w:sz="6" w:space="0" w:color="auto"/>
              <w:right w:val="single" w:sz="6" w:space="0" w:color="auto"/>
            </w:tcBorders>
            <w:vAlign w:val="center"/>
          </w:tcPr>
          <w:p w14:paraId="1ABFC36B" w14:textId="77777777" w:rsidR="00E748EE" w:rsidRDefault="00C80CD4">
            <w:pPr>
              <w:spacing w:after="0" w:line="240" w:lineRule="auto"/>
              <w:jc w:val="center"/>
              <w:rPr>
                <w:rFonts w:ascii="Times New Roman" w:hAnsi="Times New Roman" w:cs="Times New Roman"/>
                <w:color w:val="000000"/>
                <w:sz w:val="18"/>
                <w:szCs w:val="18"/>
                <w:lang w:eastAsia="ru-RU"/>
              </w:rPr>
            </w:pPr>
            <w:r>
              <w:rPr>
                <w:rFonts w:ascii="Times New Roman" w:hAnsi="Times New Roman" w:cs="Times New Roman"/>
                <w:color w:val="000000"/>
                <w:sz w:val="18"/>
                <w:szCs w:val="18"/>
                <w:lang w:eastAsia="ru-RU"/>
              </w:rPr>
              <w:t>Периодический медицинский осмотр согласно Приказу Минздрава России от 28.01.2021 N 29н</w:t>
            </w:r>
          </w:p>
        </w:tc>
        <w:tc>
          <w:tcPr>
            <w:tcW w:w="1099" w:type="dxa"/>
            <w:tcBorders>
              <w:top w:val="single" w:sz="4" w:space="0" w:color="auto"/>
              <w:left w:val="single" w:sz="4" w:space="0" w:color="auto"/>
              <w:bottom w:val="single" w:sz="4" w:space="0" w:color="auto"/>
              <w:right w:val="single" w:sz="4" w:space="0" w:color="auto"/>
            </w:tcBorders>
            <w:vAlign w:val="center"/>
          </w:tcPr>
          <w:p w14:paraId="49B8AFAC" w14:textId="77777777" w:rsidR="00E748EE" w:rsidRDefault="00E748EE">
            <w:pPr>
              <w:autoSpaceDE w:val="0"/>
              <w:autoSpaceDN w:val="0"/>
              <w:adjustRightInd w:val="0"/>
              <w:spacing w:after="0" w:line="240" w:lineRule="auto"/>
              <w:jc w:val="both"/>
              <w:rPr>
                <w:rFonts w:ascii="Times New Roman" w:hAnsi="Times New Roman" w:cs="Times New Roman"/>
                <w:sz w:val="18"/>
                <w:szCs w:val="18"/>
              </w:rPr>
            </w:pPr>
          </w:p>
        </w:tc>
      </w:tr>
      <w:tr w:rsidR="00E748EE" w14:paraId="7619B3A1" w14:textId="77777777">
        <w:trPr>
          <w:trHeight w:val="20"/>
        </w:trPr>
        <w:tc>
          <w:tcPr>
            <w:tcW w:w="567" w:type="dxa"/>
            <w:vMerge w:val="restart"/>
            <w:tcBorders>
              <w:top w:val="single" w:sz="4" w:space="0" w:color="auto"/>
              <w:left w:val="single" w:sz="4" w:space="0" w:color="auto"/>
              <w:bottom w:val="single" w:sz="4" w:space="0" w:color="auto"/>
              <w:right w:val="single" w:sz="4" w:space="0" w:color="auto"/>
            </w:tcBorders>
            <w:vAlign w:val="center"/>
          </w:tcPr>
          <w:p w14:paraId="0FE3259F" w14:textId="6CC87903" w:rsidR="00E748EE" w:rsidRDefault="00C610C9">
            <w:pPr>
              <w:autoSpaceDE w:val="0"/>
              <w:autoSpaceDN w:val="0"/>
              <w:adjustRightInd w:val="0"/>
              <w:spacing w:after="0" w:line="240" w:lineRule="auto"/>
              <w:jc w:val="center"/>
              <w:rPr>
                <w:rFonts w:ascii="Times New Roman" w:hAnsi="Times New Roman" w:cs="Times New Roman"/>
                <w:sz w:val="18"/>
                <w:szCs w:val="18"/>
              </w:rPr>
            </w:pPr>
            <w:r>
              <w:rPr>
                <w:rFonts w:ascii="Times New Roman" w:hAnsi="Times New Roman" w:cs="Times New Roman"/>
                <w:sz w:val="18"/>
                <w:szCs w:val="18"/>
              </w:rPr>
              <w:t>6</w:t>
            </w:r>
          </w:p>
        </w:tc>
        <w:tc>
          <w:tcPr>
            <w:tcW w:w="2836" w:type="dxa"/>
            <w:vMerge w:val="restart"/>
            <w:tcBorders>
              <w:top w:val="single" w:sz="4" w:space="0" w:color="auto"/>
              <w:left w:val="single" w:sz="4" w:space="0" w:color="auto"/>
              <w:bottom w:val="single" w:sz="4" w:space="0" w:color="auto"/>
              <w:right w:val="single" w:sz="4" w:space="0" w:color="auto"/>
            </w:tcBorders>
            <w:vAlign w:val="center"/>
          </w:tcPr>
          <w:p w14:paraId="182705BA" w14:textId="77777777" w:rsidR="00E748EE" w:rsidRDefault="00C80CD4">
            <w:pPr>
              <w:autoSpaceDE w:val="0"/>
              <w:autoSpaceDN w:val="0"/>
              <w:adjustRightInd w:val="0"/>
              <w:spacing w:after="0" w:line="240" w:lineRule="auto"/>
              <w:jc w:val="both"/>
              <w:rPr>
                <w:rFonts w:ascii="Times New Roman" w:hAnsi="Times New Roman" w:cs="Times New Roman"/>
                <w:sz w:val="18"/>
                <w:szCs w:val="18"/>
              </w:rPr>
            </w:pPr>
            <w:r>
              <w:rPr>
                <w:rFonts w:ascii="Times New Roman" w:hAnsi="Times New Roman" w:cs="Times New Roman"/>
                <w:sz w:val="18"/>
                <w:szCs w:val="18"/>
              </w:rPr>
              <w:t xml:space="preserve">Оказание услуг по проведению медицинского осмотра (периодического) сотрудников </w:t>
            </w:r>
          </w:p>
        </w:tc>
        <w:tc>
          <w:tcPr>
            <w:tcW w:w="2268" w:type="dxa"/>
            <w:vMerge w:val="restart"/>
            <w:tcBorders>
              <w:top w:val="single" w:sz="4" w:space="0" w:color="auto"/>
              <w:left w:val="single" w:sz="4" w:space="0" w:color="auto"/>
              <w:bottom w:val="single" w:sz="4" w:space="0" w:color="auto"/>
              <w:right w:val="single" w:sz="4" w:space="0" w:color="auto"/>
            </w:tcBorders>
            <w:vAlign w:val="center"/>
          </w:tcPr>
          <w:p w14:paraId="2C13768E" w14:textId="77777777" w:rsidR="00E748EE" w:rsidRDefault="00C80CD4">
            <w:pPr>
              <w:autoSpaceDE w:val="0"/>
              <w:autoSpaceDN w:val="0"/>
              <w:adjustRightInd w:val="0"/>
              <w:spacing w:after="0" w:line="240" w:lineRule="auto"/>
              <w:jc w:val="both"/>
              <w:rPr>
                <w:rFonts w:ascii="Times New Roman" w:hAnsi="Times New Roman" w:cs="Times New Roman"/>
                <w:sz w:val="18"/>
                <w:szCs w:val="18"/>
              </w:rPr>
            </w:pPr>
            <w:r>
              <w:rPr>
                <w:rFonts w:ascii="Times New Roman" w:hAnsi="Times New Roman" w:cs="Times New Roman"/>
                <w:sz w:val="18"/>
                <w:szCs w:val="18"/>
              </w:rPr>
              <w:t>86.21.10.120: Услуги, предоставляемые врачами общей врачебной практики, по проведению диагностических процедур и постановке диагноза</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01B7F218" w14:textId="77777777" w:rsidR="00E748EE" w:rsidRDefault="00C80CD4">
            <w:pPr>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Вид услуги</w:t>
            </w:r>
          </w:p>
        </w:tc>
        <w:tc>
          <w:tcPr>
            <w:tcW w:w="1842" w:type="dxa"/>
            <w:tcBorders>
              <w:top w:val="single" w:sz="6" w:space="0" w:color="auto"/>
              <w:left w:val="single" w:sz="6" w:space="0" w:color="auto"/>
              <w:bottom w:val="single" w:sz="6" w:space="0" w:color="auto"/>
              <w:right w:val="single" w:sz="6" w:space="0" w:color="auto"/>
            </w:tcBorders>
            <w:vAlign w:val="center"/>
          </w:tcPr>
          <w:p w14:paraId="08CF214B" w14:textId="6E8076CE" w:rsidR="00E748EE" w:rsidRDefault="00BA7E7C">
            <w:pPr>
              <w:spacing w:after="0" w:line="240" w:lineRule="auto"/>
              <w:jc w:val="center"/>
              <w:rPr>
                <w:rFonts w:ascii="Times New Roman" w:hAnsi="Times New Roman" w:cs="Times New Roman"/>
                <w:color w:val="000000"/>
                <w:sz w:val="18"/>
                <w:szCs w:val="18"/>
                <w:lang w:eastAsia="ru-RU"/>
              </w:rPr>
            </w:pPr>
            <w:r w:rsidRPr="00BA7E7C">
              <w:rPr>
                <w:rFonts w:ascii="Times New Roman" w:hAnsi="Times New Roman" w:cs="Times New Roman"/>
                <w:color w:val="000000"/>
                <w:sz w:val="18"/>
                <w:szCs w:val="18"/>
                <w:lang w:eastAsia="ru-RU"/>
              </w:rPr>
              <w:t>Оформление и выдача (новой) ЛМК</w:t>
            </w:r>
          </w:p>
        </w:tc>
        <w:tc>
          <w:tcPr>
            <w:tcW w:w="1099" w:type="dxa"/>
            <w:tcBorders>
              <w:top w:val="single" w:sz="4" w:space="0" w:color="auto"/>
              <w:left w:val="single" w:sz="4" w:space="0" w:color="auto"/>
              <w:bottom w:val="single" w:sz="4" w:space="0" w:color="auto"/>
              <w:right w:val="single" w:sz="4" w:space="0" w:color="auto"/>
            </w:tcBorders>
            <w:vAlign w:val="center"/>
          </w:tcPr>
          <w:p w14:paraId="0D3CF1EC" w14:textId="77777777" w:rsidR="00E748EE" w:rsidRDefault="00E748EE">
            <w:pPr>
              <w:autoSpaceDE w:val="0"/>
              <w:autoSpaceDN w:val="0"/>
              <w:adjustRightInd w:val="0"/>
              <w:spacing w:after="0" w:line="240" w:lineRule="auto"/>
              <w:jc w:val="both"/>
              <w:rPr>
                <w:rFonts w:ascii="Times New Roman" w:hAnsi="Times New Roman" w:cs="Times New Roman"/>
                <w:sz w:val="18"/>
                <w:szCs w:val="18"/>
              </w:rPr>
            </w:pPr>
          </w:p>
        </w:tc>
      </w:tr>
      <w:tr w:rsidR="00E748EE" w14:paraId="74B78163" w14:textId="77777777">
        <w:trPr>
          <w:trHeight w:val="20"/>
        </w:trPr>
        <w:tc>
          <w:tcPr>
            <w:tcW w:w="567" w:type="dxa"/>
            <w:vMerge/>
            <w:tcBorders>
              <w:top w:val="single" w:sz="4" w:space="0" w:color="auto"/>
              <w:left w:val="single" w:sz="4" w:space="0" w:color="auto"/>
              <w:bottom w:val="single" w:sz="4" w:space="0" w:color="auto"/>
              <w:right w:val="single" w:sz="4" w:space="0" w:color="auto"/>
            </w:tcBorders>
            <w:vAlign w:val="center"/>
          </w:tcPr>
          <w:p w14:paraId="530D0E51" w14:textId="77777777" w:rsidR="00E748EE" w:rsidRDefault="00E748EE">
            <w:pPr>
              <w:spacing w:after="0" w:line="240" w:lineRule="auto"/>
              <w:jc w:val="center"/>
              <w:rPr>
                <w:rFonts w:ascii="Times New Roman" w:hAnsi="Times New Roman" w:cs="Times New Roman"/>
                <w:sz w:val="18"/>
                <w:szCs w:val="18"/>
              </w:rPr>
            </w:pPr>
          </w:p>
        </w:tc>
        <w:tc>
          <w:tcPr>
            <w:tcW w:w="2836" w:type="dxa"/>
            <w:vMerge/>
            <w:tcBorders>
              <w:top w:val="single" w:sz="4" w:space="0" w:color="auto"/>
              <w:left w:val="single" w:sz="4" w:space="0" w:color="auto"/>
              <w:bottom w:val="single" w:sz="4" w:space="0" w:color="auto"/>
              <w:right w:val="single" w:sz="4" w:space="0" w:color="auto"/>
            </w:tcBorders>
            <w:vAlign w:val="center"/>
          </w:tcPr>
          <w:p w14:paraId="36EB22DA" w14:textId="77777777" w:rsidR="00E748EE" w:rsidRDefault="00E748EE">
            <w:pPr>
              <w:spacing w:after="0" w:line="240" w:lineRule="auto"/>
              <w:rPr>
                <w:rFonts w:ascii="Times New Roman" w:hAnsi="Times New Roman" w:cs="Times New Roman"/>
                <w:sz w:val="18"/>
                <w:szCs w:val="18"/>
              </w:rPr>
            </w:pPr>
          </w:p>
        </w:tc>
        <w:tc>
          <w:tcPr>
            <w:tcW w:w="2268" w:type="dxa"/>
            <w:vMerge/>
            <w:tcBorders>
              <w:top w:val="single" w:sz="4" w:space="0" w:color="auto"/>
              <w:left w:val="single" w:sz="4" w:space="0" w:color="auto"/>
              <w:bottom w:val="single" w:sz="4" w:space="0" w:color="auto"/>
              <w:right w:val="single" w:sz="4" w:space="0" w:color="auto"/>
            </w:tcBorders>
            <w:vAlign w:val="center"/>
          </w:tcPr>
          <w:p w14:paraId="75A4CE79" w14:textId="77777777" w:rsidR="00E748EE" w:rsidRDefault="00E748EE">
            <w:pPr>
              <w:spacing w:after="0" w:line="240" w:lineRule="auto"/>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4E91EA86" w14:textId="77777777" w:rsidR="00E748EE" w:rsidRDefault="00C80CD4">
            <w:pPr>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Требования к оказанию услуг</w:t>
            </w:r>
          </w:p>
        </w:tc>
        <w:tc>
          <w:tcPr>
            <w:tcW w:w="1842" w:type="dxa"/>
            <w:tcBorders>
              <w:top w:val="single" w:sz="6" w:space="0" w:color="auto"/>
              <w:left w:val="single" w:sz="6" w:space="0" w:color="auto"/>
              <w:bottom w:val="single" w:sz="6" w:space="0" w:color="auto"/>
              <w:right w:val="single" w:sz="6" w:space="0" w:color="auto"/>
            </w:tcBorders>
            <w:vAlign w:val="center"/>
          </w:tcPr>
          <w:p w14:paraId="4EDEE62E" w14:textId="77777777" w:rsidR="00E748EE" w:rsidRDefault="00C80CD4">
            <w:pPr>
              <w:spacing w:after="0" w:line="240" w:lineRule="auto"/>
              <w:jc w:val="center"/>
              <w:rPr>
                <w:rFonts w:ascii="Times New Roman" w:hAnsi="Times New Roman" w:cs="Times New Roman"/>
                <w:color w:val="000000"/>
                <w:sz w:val="18"/>
                <w:szCs w:val="18"/>
                <w:lang w:eastAsia="ru-RU"/>
              </w:rPr>
            </w:pPr>
            <w:r>
              <w:rPr>
                <w:rFonts w:ascii="Times New Roman" w:hAnsi="Times New Roman" w:cs="Times New Roman"/>
                <w:color w:val="000000"/>
                <w:sz w:val="18"/>
                <w:szCs w:val="18"/>
                <w:lang w:eastAsia="ru-RU"/>
              </w:rPr>
              <w:t>Периодический медицинский осмотр согласно Приказу Минздрава России от 28.01.2021 N 29н</w:t>
            </w:r>
          </w:p>
        </w:tc>
        <w:tc>
          <w:tcPr>
            <w:tcW w:w="1099" w:type="dxa"/>
            <w:tcBorders>
              <w:top w:val="single" w:sz="4" w:space="0" w:color="auto"/>
              <w:left w:val="single" w:sz="4" w:space="0" w:color="auto"/>
              <w:bottom w:val="single" w:sz="4" w:space="0" w:color="auto"/>
              <w:right w:val="single" w:sz="4" w:space="0" w:color="auto"/>
            </w:tcBorders>
            <w:vAlign w:val="center"/>
          </w:tcPr>
          <w:p w14:paraId="583141D6" w14:textId="77777777" w:rsidR="00E748EE" w:rsidRDefault="00E748EE">
            <w:pPr>
              <w:autoSpaceDE w:val="0"/>
              <w:autoSpaceDN w:val="0"/>
              <w:adjustRightInd w:val="0"/>
              <w:spacing w:after="0" w:line="240" w:lineRule="auto"/>
              <w:jc w:val="both"/>
              <w:rPr>
                <w:rFonts w:ascii="Times New Roman" w:hAnsi="Times New Roman" w:cs="Times New Roman"/>
                <w:sz w:val="18"/>
                <w:szCs w:val="18"/>
              </w:rPr>
            </w:pPr>
          </w:p>
        </w:tc>
      </w:tr>
    </w:tbl>
    <w:p w14:paraId="002E8F86" w14:textId="77777777" w:rsidR="00E748EE" w:rsidRDefault="00E748EE">
      <w:pPr>
        <w:numPr>
          <w:ilvl w:val="0"/>
          <w:numId w:val="1"/>
        </w:numPr>
        <w:autoSpaceDE w:val="0"/>
        <w:autoSpaceDN w:val="0"/>
        <w:adjustRightInd w:val="0"/>
        <w:spacing w:after="0" w:line="240" w:lineRule="auto"/>
        <w:jc w:val="right"/>
        <w:rPr>
          <w:rFonts w:ascii="Times New Roman" w:hAnsi="Times New Roman"/>
          <w:lang w:eastAsia="ru-RU"/>
        </w:rPr>
      </w:pPr>
    </w:p>
    <w:p w14:paraId="1544BFE1" w14:textId="77777777" w:rsidR="00E748EE" w:rsidRDefault="00E748EE">
      <w:pPr>
        <w:spacing w:after="0" w:line="240" w:lineRule="auto"/>
        <w:jc w:val="right"/>
        <w:rPr>
          <w:rFonts w:ascii="Times New Roman" w:hAnsi="Times New Roman"/>
          <w:b/>
          <w:highlight w:val="yellow"/>
        </w:rPr>
      </w:pPr>
    </w:p>
    <w:tbl>
      <w:tblPr>
        <w:tblW w:w="8790" w:type="dxa"/>
        <w:tblInd w:w="637" w:type="dxa"/>
        <w:tblLayout w:type="fixed"/>
        <w:tblCellMar>
          <w:left w:w="70" w:type="dxa"/>
          <w:right w:w="70" w:type="dxa"/>
        </w:tblCellMar>
        <w:tblLook w:val="04A0" w:firstRow="1" w:lastRow="0" w:firstColumn="1" w:lastColumn="0" w:noHBand="0" w:noVBand="1"/>
      </w:tblPr>
      <w:tblGrid>
        <w:gridCol w:w="5041"/>
        <w:gridCol w:w="3749"/>
      </w:tblGrid>
      <w:tr w:rsidR="00E748EE" w14:paraId="2EB41FE4" w14:textId="77777777">
        <w:trPr>
          <w:cantSplit/>
          <w:trHeight w:val="1022"/>
        </w:trPr>
        <w:tc>
          <w:tcPr>
            <w:tcW w:w="5040" w:type="dxa"/>
          </w:tcPr>
          <w:p w14:paraId="0981D710" w14:textId="77777777" w:rsidR="00E748EE" w:rsidRDefault="00C80CD4">
            <w:pPr>
              <w:spacing w:after="0" w:line="240" w:lineRule="auto"/>
              <w:rPr>
                <w:rFonts w:ascii="Times New Roman" w:eastAsia="Times New Roman" w:hAnsi="Times New Roman"/>
                <w:b/>
                <w:bCs/>
              </w:rPr>
            </w:pPr>
            <w:bookmarkStart w:id="2" w:name="_Hlk99393014"/>
            <w:r>
              <w:rPr>
                <w:rFonts w:ascii="Times New Roman" w:eastAsia="Times New Roman" w:hAnsi="Times New Roman"/>
                <w:b/>
              </w:rPr>
              <w:t>Заказчик</w:t>
            </w:r>
            <w:r>
              <w:rPr>
                <w:rFonts w:ascii="Times New Roman" w:eastAsia="Times New Roman" w:hAnsi="Times New Roman"/>
                <w:b/>
                <w:bCs/>
              </w:rPr>
              <w:t>:</w:t>
            </w:r>
          </w:p>
          <w:p w14:paraId="552424C2" w14:textId="77777777" w:rsidR="00E748EE" w:rsidRDefault="00E748EE">
            <w:pPr>
              <w:spacing w:after="0" w:line="240" w:lineRule="auto"/>
              <w:rPr>
                <w:rFonts w:ascii="Times New Roman" w:eastAsia="Times New Roman" w:hAnsi="Times New Roman"/>
                <w:lang w:val="de-DE"/>
              </w:rPr>
            </w:pPr>
          </w:p>
          <w:p w14:paraId="66A30F5B" w14:textId="77777777" w:rsidR="00E748EE" w:rsidRDefault="00C80CD4">
            <w:pPr>
              <w:spacing w:after="0" w:line="240" w:lineRule="auto"/>
              <w:rPr>
                <w:rFonts w:ascii="Times New Roman" w:eastAsia="Times New Roman" w:hAnsi="Times New Roman"/>
                <w:bCs/>
              </w:rPr>
            </w:pPr>
            <w:r>
              <w:rPr>
                <w:rFonts w:ascii="Times New Roman" w:eastAsia="Times New Roman" w:hAnsi="Times New Roman"/>
                <w:bCs/>
              </w:rPr>
              <w:t>__________    ________________</w:t>
            </w:r>
          </w:p>
          <w:p w14:paraId="18910328" w14:textId="77777777" w:rsidR="00E748EE" w:rsidRDefault="00C80CD4">
            <w:pPr>
              <w:spacing w:after="0" w:line="240" w:lineRule="auto"/>
              <w:rPr>
                <w:rFonts w:ascii="Times New Roman" w:eastAsia="Times New Roman" w:hAnsi="Times New Roman"/>
              </w:rPr>
            </w:pPr>
            <w:r>
              <w:rPr>
                <w:rFonts w:ascii="Times New Roman" w:eastAsia="Times New Roman" w:hAnsi="Times New Roman"/>
                <w:bCs/>
              </w:rPr>
              <w:t>Подписано ЭЦП</w:t>
            </w:r>
          </w:p>
        </w:tc>
        <w:tc>
          <w:tcPr>
            <w:tcW w:w="3749" w:type="dxa"/>
          </w:tcPr>
          <w:p w14:paraId="0E32DAFE" w14:textId="77777777" w:rsidR="00E748EE" w:rsidRDefault="00C80CD4">
            <w:pPr>
              <w:autoSpaceDE w:val="0"/>
              <w:autoSpaceDN w:val="0"/>
              <w:adjustRightInd w:val="0"/>
              <w:spacing w:after="0" w:line="240" w:lineRule="auto"/>
              <w:jc w:val="both"/>
              <w:rPr>
                <w:rFonts w:ascii="Times New Roman" w:eastAsia="Times New Roman" w:hAnsi="Times New Roman"/>
                <w:b/>
              </w:rPr>
            </w:pPr>
            <w:r>
              <w:rPr>
                <w:rFonts w:ascii="Times New Roman" w:eastAsia="Times New Roman" w:hAnsi="Times New Roman"/>
                <w:b/>
              </w:rPr>
              <w:t>Исполнитель:</w:t>
            </w:r>
          </w:p>
          <w:p w14:paraId="5008045C" w14:textId="77777777" w:rsidR="00E748EE" w:rsidRDefault="00E748EE">
            <w:pPr>
              <w:spacing w:after="0" w:line="240" w:lineRule="auto"/>
              <w:rPr>
                <w:rFonts w:ascii="Times New Roman" w:eastAsia="Times New Roman" w:hAnsi="Times New Roman"/>
                <w:bCs/>
              </w:rPr>
            </w:pPr>
          </w:p>
          <w:p w14:paraId="5E9C1F34" w14:textId="77777777" w:rsidR="00E748EE" w:rsidRDefault="00C80CD4">
            <w:pPr>
              <w:spacing w:after="0" w:line="240" w:lineRule="auto"/>
              <w:rPr>
                <w:rFonts w:ascii="Times New Roman" w:eastAsia="Times New Roman" w:hAnsi="Times New Roman"/>
                <w:bCs/>
              </w:rPr>
            </w:pPr>
            <w:r>
              <w:rPr>
                <w:rFonts w:ascii="Times New Roman" w:eastAsia="Times New Roman" w:hAnsi="Times New Roman"/>
                <w:bCs/>
              </w:rPr>
              <w:t>__________    ________________</w:t>
            </w:r>
          </w:p>
          <w:p w14:paraId="2665E94E" w14:textId="77777777" w:rsidR="00E748EE" w:rsidRDefault="00C80CD4">
            <w:pPr>
              <w:spacing w:after="0" w:line="240" w:lineRule="auto"/>
              <w:rPr>
                <w:rFonts w:ascii="Times New Roman" w:eastAsia="Times New Roman" w:hAnsi="Times New Roman"/>
              </w:rPr>
            </w:pPr>
            <w:r>
              <w:rPr>
                <w:rFonts w:ascii="Times New Roman" w:eastAsia="Times New Roman" w:hAnsi="Times New Roman"/>
                <w:bCs/>
              </w:rPr>
              <w:t>Подписано ЭЦП</w:t>
            </w:r>
          </w:p>
        </w:tc>
      </w:tr>
      <w:bookmarkEnd w:id="2"/>
    </w:tbl>
    <w:p w14:paraId="4F383D67" w14:textId="77777777" w:rsidR="00E748EE" w:rsidRDefault="00C80CD4">
      <w:pPr>
        <w:rPr>
          <w:rFonts w:ascii="Times New Roman" w:eastAsia="Times New Roman" w:hAnsi="Times New Roman" w:cs="Times New Roman"/>
          <w:b/>
          <w:bCs/>
          <w:lang w:eastAsia="ru-RU"/>
        </w:rPr>
      </w:pPr>
      <w:r>
        <w:rPr>
          <w:b/>
          <w:bCs/>
        </w:rPr>
        <w:br w:type="page"/>
      </w:r>
    </w:p>
    <w:p w14:paraId="3B986E83" w14:textId="77777777" w:rsidR="00E748EE" w:rsidRDefault="00E748EE">
      <w:pPr>
        <w:pStyle w:val="21"/>
        <w:ind w:left="0" w:firstLine="0"/>
        <w:rPr>
          <w:b/>
          <w:bCs/>
          <w:sz w:val="22"/>
          <w:szCs w:val="22"/>
        </w:rPr>
      </w:pPr>
    </w:p>
    <w:p w14:paraId="61D4661D" w14:textId="77777777" w:rsidR="00E748EE" w:rsidRDefault="00C80CD4">
      <w:pPr>
        <w:spacing w:after="0" w:line="240" w:lineRule="auto"/>
        <w:jc w:val="right"/>
        <w:rPr>
          <w:rFonts w:ascii="Times New Roman" w:hAnsi="Times New Roman" w:cs="Times New Roman"/>
        </w:rPr>
      </w:pPr>
      <w:r>
        <w:rPr>
          <w:rFonts w:ascii="Times New Roman" w:hAnsi="Times New Roman" w:cs="Times New Roman"/>
        </w:rPr>
        <w:t>Приложение № 3</w:t>
      </w:r>
    </w:p>
    <w:p w14:paraId="2C5E4E2A" w14:textId="06814598" w:rsidR="00E748EE" w:rsidRDefault="00C80CD4">
      <w:pPr>
        <w:spacing w:after="0" w:line="240" w:lineRule="auto"/>
        <w:jc w:val="right"/>
        <w:rPr>
          <w:rFonts w:ascii="Times New Roman" w:hAnsi="Times New Roman" w:cs="Times New Roman"/>
        </w:rPr>
      </w:pPr>
      <w:r>
        <w:rPr>
          <w:rFonts w:ascii="Times New Roman" w:hAnsi="Times New Roman" w:cs="Times New Roman"/>
        </w:rPr>
        <w:t xml:space="preserve">к Контракту № </w:t>
      </w:r>
      <w:r w:rsidR="00A13FCF">
        <w:rPr>
          <w:rFonts w:ascii="Times New Roman" w:hAnsi="Times New Roman" w:cs="Times New Roman"/>
          <w:b/>
        </w:rPr>
        <w:t>2</w:t>
      </w:r>
      <w:r>
        <w:rPr>
          <w:rFonts w:ascii="Times New Roman" w:hAnsi="Times New Roman" w:cs="Times New Roman"/>
          <w:b/>
        </w:rPr>
        <w:t>/29/2</w:t>
      </w:r>
      <w:r w:rsidR="00A13FCF">
        <w:rPr>
          <w:rFonts w:ascii="Times New Roman" w:hAnsi="Times New Roman" w:cs="Times New Roman"/>
          <w:b/>
        </w:rPr>
        <w:t>6</w:t>
      </w:r>
      <w:r>
        <w:rPr>
          <w:rFonts w:ascii="Times New Roman" w:hAnsi="Times New Roman" w:cs="Times New Roman"/>
          <w:b/>
        </w:rPr>
        <w:t>/ЭМ</w:t>
      </w:r>
    </w:p>
    <w:p w14:paraId="38E95CC0" w14:textId="77777777" w:rsidR="00E748EE" w:rsidRDefault="00C80CD4">
      <w:pPr>
        <w:spacing w:after="0" w:line="240" w:lineRule="auto"/>
        <w:jc w:val="right"/>
        <w:rPr>
          <w:rFonts w:ascii="Times New Roman" w:hAnsi="Times New Roman" w:cs="Times New Roman"/>
        </w:rPr>
      </w:pPr>
      <w:r>
        <w:rPr>
          <w:rFonts w:ascii="Times New Roman" w:hAnsi="Times New Roman" w:cs="Times New Roman"/>
        </w:rPr>
        <w:t xml:space="preserve">от «____»________20__г. </w:t>
      </w:r>
    </w:p>
    <w:p w14:paraId="6B981421" w14:textId="77777777" w:rsidR="00E748EE" w:rsidRDefault="00E748EE">
      <w:pPr>
        <w:spacing w:after="0" w:line="240" w:lineRule="auto"/>
        <w:jc w:val="right"/>
        <w:rPr>
          <w:rFonts w:ascii="Times New Roman" w:hAnsi="Times New Roman" w:cs="Times New Roman"/>
        </w:rPr>
      </w:pPr>
    </w:p>
    <w:p w14:paraId="444922C9" w14:textId="46079536" w:rsidR="00E748EE" w:rsidRDefault="00C80CD4">
      <w:pPr>
        <w:autoSpaceDE w:val="0"/>
        <w:autoSpaceDN w:val="0"/>
        <w:adjustRightInd w:val="0"/>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Список</w:t>
      </w:r>
      <w:r w:rsidRPr="00A13FCF">
        <w:rPr>
          <w:b/>
          <w:bCs/>
          <w:sz w:val="24"/>
          <w:szCs w:val="24"/>
          <w:lang w:eastAsia="ru-RU"/>
        </w:rPr>
        <w:t xml:space="preserve"> </w:t>
      </w:r>
      <w:r>
        <w:rPr>
          <w:rFonts w:ascii="Times New Roman" w:eastAsia="Times New Roman" w:hAnsi="Times New Roman"/>
          <w:b/>
          <w:bCs/>
          <w:sz w:val="24"/>
          <w:szCs w:val="24"/>
          <w:lang w:eastAsia="ru-RU"/>
        </w:rPr>
        <w:t xml:space="preserve">работников, подлежащих </w:t>
      </w:r>
      <w:r w:rsidR="00BA7E7C">
        <w:rPr>
          <w:rFonts w:ascii="Times New Roman" w:eastAsia="Times New Roman" w:hAnsi="Times New Roman"/>
          <w:b/>
          <w:bCs/>
          <w:sz w:val="24"/>
          <w:szCs w:val="24"/>
          <w:lang w:eastAsia="ru-RU"/>
        </w:rPr>
        <w:t>периодическим медосмотрам</w:t>
      </w:r>
    </w:p>
    <w:p w14:paraId="44C848F8" w14:textId="77777777" w:rsidR="00E748EE" w:rsidRDefault="00E748EE">
      <w:pPr>
        <w:autoSpaceDE w:val="0"/>
        <w:autoSpaceDN w:val="0"/>
        <w:adjustRightInd w:val="0"/>
        <w:spacing w:after="0" w:line="240" w:lineRule="auto"/>
        <w:jc w:val="center"/>
        <w:rPr>
          <w:rFonts w:ascii="Times New Roman" w:eastAsia="Times New Roman" w:hAnsi="Times New Roman"/>
          <w:b/>
          <w:bCs/>
          <w:sz w:val="24"/>
          <w:szCs w:val="24"/>
          <w:lang w:eastAsia="ru-RU"/>
        </w:rPr>
      </w:pPr>
    </w:p>
    <w:tbl>
      <w:tblPr>
        <w:tblW w:w="9309" w:type="dxa"/>
        <w:tblLook w:val="04A0" w:firstRow="1" w:lastRow="0" w:firstColumn="1" w:lastColumn="0" w:noHBand="0" w:noVBand="1"/>
      </w:tblPr>
      <w:tblGrid>
        <w:gridCol w:w="959"/>
        <w:gridCol w:w="4769"/>
        <w:gridCol w:w="3581"/>
      </w:tblGrid>
      <w:tr w:rsidR="00E748EE" w14:paraId="5FC76B99" w14:textId="77777777">
        <w:trPr>
          <w:trHeight w:val="75"/>
        </w:trPr>
        <w:tc>
          <w:tcPr>
            <w:tcW w:w="959" w:type="dxa"/>
            <w:tcBorders>
              <w:top w:val="single" w:sz="4" w:space="0" w:color="auto"/>
              <w:left w:val="single" w:sz="4" w:space="0" w:color="auto"/>
              <w:bottom w:val="single" w:sz="4" w:space="0" w:color="auto"/>
              <w:right w:val="single" w:sz="4" w:space="0" w:color="auto"/>
            </w:tcBorders>
            <w:vAlign w:val="bottom"/>
          </w:tcPr>
          <w:p w14:paraId="52A424AA" w14:textId="77777777" w:rsidR="00E748EE" w:rsidRDefault="00C80CD4">
            <w:pPr>
              <w:spacing w:after="0" w:line="240" w:lineRule="auto"/>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 п/п</w:t>
            </w:r>
          </w:p>
        </w:tc>
        <w:tc>
          <w:tcPr>
            <w:tcW w:w="4769" w:type="dxa"/>
            <w:tcBorders>
              <w:top w:val="single" w:sz="4" w:space="0" w:color="auto"/>
              <w:left w:val="nil"/>
              <w:bottom w:val="single" w:sz="4" w:space="0" w:color="auto"/>
              <w:right w:val="single" w:sz="4" w:space="0" w:color="auto"/>
            </w:tcBorders>
            <w:vAlign w:val="bottom"/>
          </w:tcPr>
          <w:p w14:paraId="7E1F6E0A" w14:textId="77777777" w:rsidR="00E748EE" w:rsidRDefault="00C80CD4">
            <w:pPr>
              <w:spacing w:after="0" w:line="240" w:lineRule="auto"/>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Наименование профессии (должности) работника</w:t>
            </w:r>
          </w:p>
        </w:tc>
        <w:tc>
          <w:tcPr>
            <w:tcW w:w="3581" w:type="dxa"/>
            <w:tcBorders>
              <w:top w:val="single" w:sz="4" w:space="0" w:color="auto"/>
              <w:left w:val="nil"/>
              <w:bottom w:val="single" w:sz="4" w:space="0" w:color="auto"/>
              <w:right w:val="single" w:sz="4" w:space="0" w:color="auto"/>
            </w:tcBorders>
            <w:vAlign w:val="bottom"/>
          </w:tcPr>
          <w:p w14:paraId="16CD5F22" w14:textId="77777777" w:rsidR="00E748EE" w:rsidRDefault="00C80CD4">
            <w:pPr>
              <w:spacing w:after="0" w:line="240" w:lineRule="auto"/>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Наименование вредных производственных факторов, работ</w:t>
            </w:r>
          </w:p>
        </w:tc>
      </w:tr>
      <w:tr w:rsidR="00E748EE" w14:paraId="18860EF9" w14:textId="77777777">
        <w:trPr>
          <w:trHeight w:val="402"/>
        </w:trPr>
        <w:tc>
          <w:tcPr>
            <w:tcW w:w="959" w:type="dxa"/>
            <w:tcBorders>
              <w:top w:val="nil"/>
              <w:left w:val="single" w:sz="4" w:space="0" w:color="auto"/>
              <w:bottom w:val="single" w:sz="4" w:space="0" w:color="auto"/>
              <w:right w:val="single" w:sz="4" w:space="0" w:color="auto"/>
            </w:tcBorders>
            <w:noWrap/>
            <w:vAlign w:val="bottom"/>
          </w:tcPr>
          <w:p w14:paraId="0077BB08" w14:textId="77777777" w:rsidR="00E748EE" w:rsidRDefault="00C80CD4">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4769" w:type="dxa"/>
            <w:tcBorders>
              <w:top w:val="nil"/>
              <w:left w:val="nil"/>
              <w:bottom w:val="single" w:sz="4" w:space="0" w:color="auto"/>
              <w:right w:val="single" w:sz="4" w:space="0" w:color="auto"/>
            </w:tcBorders>
            <w:noWrap/>
            <w:vAlign w:val="bottom"/>
          </w:tcPr>
          <w:p w14:paraId="0C4ECB58" w14:textId="77777777" w:rsidR="00E748EE" w:rsidRDefault="00C80CD4">
            <w:pPr>
              <w:spacing w:after="0" w:line="240" w:lineRule="auto"/>
              <w:jc w:val="center"/>
              <w:rPr>
                <w:rFonts w:ascii="Times New Roman" w:eastAsia="Times New Roman" w:hAnsi="Times New Roman" w:cs="Times New Roman"/>
                <w:lang w:eastAsia="ru-RU"/>
              </w:rPr>
            </w:pPr>
            <w:r>
              <w:rPr>
                <w:rFonts w:ascii="Times New Roman" w:hAnsi="Times New Roman" w:cs="Times New Roman"/>
                <w:lang w:eastAsia="ru-RU"/>
              </w:rPr>
              <w:t>В</w:t>
            </w:r>
            <w:r>
              <w:rPr>
                <w:rFonts w:ascii="Times New Roman" w:eastAsia="Times New Roman" w:hAnsi="Times New Roman" w:cs="Times New Roman"/>
                <w:lang w:eastAsia="ru-RU"/>
              </w:rPr>
              <w:t>оспитатель</w:t>
            </w:r>
          </w:p>
        </w:tc>
        <w:tc>
          <w:tcPr>
            <w:tcW w:w="3581" w:type="dxa"/>
            <w:tcBorders>
              <w:top w:val="nil"/>
              <w:left w:val="nil"/>
              <w:bottom w:val="single" w:sz="4" w:space="0" w:color="auto"/>
              <w:right w:val="single" w:sz="4" w:space="0" w:color="auto"/>
            </w:tcBorders>
            <w:noWrap/>
            <w:vAlign w:val="bottom"/>
          </w:tcPr>
          <w:p w14:paraId="45DBB39B" w14:textId="77777777" w:rsidR="00E748EE" w:rsidRDefault="00C80CD4">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п. 25</w:t>
            </w:r>
          </w:p>
        </w:tc>
      </w:tr>
      <w:tr w:rsidR="00E748EE" w14:paraId="2F0A355D" w14:textId="77777777">
        <w:trPr>
          <w:trHeight w:val="402"/>
        </w:trPr>
        <w:tc>
          <w:tcPr>
            <w:tcW w:w="959" w:type="dxa"/>
            <w:tcBorders>
              <w:top w:val="nil"/>
              <w:left w:val="single" w:sz="4" w:space="0" w:color="auto"/>
              <w:bottom w:val="single" w:sz="4" w:space="0" w:color="auto"/>
              <w:right w:val="single" w:sz="4" w:space="0" w:color="auto"/>
            </w:tcBorders>
            <w:noWrap/>
            <w:vAlign w:val="bottom"/>
          </w:tcPr>
          <w:p w14:paraId="69F93787" w14:textId="77777777" w:rsidR="00E748EE" w:rsidRDefault="00C80CD4">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w:t>
            </w:r>
          </w:p>
        </w:tc>
        <w:tc>
          <w:tcPr>
            <w:tcW w:w="4769" w:type="dxa"/>
            <w:tcBorders>
              <w:top w:val="nil"/>
              <w:left w:val="nil"/>
              <w:bottom w:val="single" w:sz="4" w:space="0" w:color="auto"/>
              <w:right w:val="single" w:sz="4" w:space="0" w:color="auto"/>
            </w:tcBorders>
            <w:noWrap/>
            <w:vAlign w:val="bottom"/>
          </w:tcPr>
          <w:p w14:paraId="18D4246A" w14:textId="77777777" w:rsidR="00E748EE" w:rsidRDefault="00C80CD4">
            <w:pPr>
              <w:spacing w:after="0" w:line="240" w:lineRule="auto"/>
              <w:jc w:val="center"/>
              <w:rPr>
                <w:rFonts w:ascii="Times New Roman" w:eastAsia="Times New Roman" w:hAnsi="Times New Roman" w:cs="Times New Roman"/>
                <w:lang w:eastAsia="ru-RU"/>
              </w:rPr>
            </w:pPr>
            <w:r>
              <w:rPr>
                <w:rFonts w:ascii="Times New Roman" w:hAnsi="Times New Roman" w:cs="Times New Roman"/>
                <w:lang w:eastAsia="ru-RU"/>
              </w:rPr>
              <w:t>З</w:t>
            </w:r>
            <w:r>
              <w:rPr>
                <w:rFonts w:ascii="Times New Roman" w:eastAsia="Times New Roman" w:hAnsi="Times New Roman" w:cs="Times New Roman"/>
                <w:lang w:eastAsia="ru-RU"/>
              </w:rPr>
              <w:t>аведующий</w:t>
            </w:r>
          </w:p>
        </w:tc>
        <w:tc>
          <w:tcPr>
            <w:tcW w:w="3581" w:type="dxa"/>
            <w:tcBorders>
              <w:top w:val="nil"/>
              <w:left w:val="nil"/>
              <w:bottom w:val="single" w:sz="4" w:space="0" w:color="auto"/>
              <w:right w:val="single" w:sz="4" w:space="0" w:color="auto"/>
            </w:tcBorders>
            <w:noWrap/>
            <w:vAlign w:val="bottom"/>
          </w:tcPr>
          <w:p w14:paraId="1D85BF57" w14:textId="77777777" w:rsidR="00E748EE" w:rsidRDefault="00C80CD4">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п. 25</w:t>
            </w:r>
          </w:p>
        </w:tc>
      </w:tr>
      <w:tr w:rsidR="00E748EE" w14:paraId="7A0FDFA2" w14:textId="77777777">
        <w:trPr>
          <w:trHeight w:val="402"/>
        </w:trPr>
        <w:tc>
          <w:tcPr>
            <w:tcW w:w="959" w:type="dxa"/>
            <w:tcBorders>
              <w:top w:val="nil"/>
              <w:left w:val="single" w:sz="4" w:space="0" w:color="auto"/>
              <w:bottom w:val="single" w:sz="4" w:space="0" w:color="auto"/>
              <w:right w:val="single" w:sz="4" w:space="0" w:color="auto"/>
            </w:tcBorders>
            <w:noWrap/>
            <w:vAlign w:val="bottom"/>
          </w:tcPr>
          <w:p w14:paraId="35ADF293" w14:textId="77777777" w:rsidR="00E748EE" w:rsidRDefault="00C80CD4">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w:t>
            </w:r>
          </w:p>
        </w:tc>
        <w:tc>
          <w:tcPr>
            <w:tcW w:w="4769" w:type="dxa"/>
            <w:tcBorders>
              <w:top w:val="nil"/>
              <w:left w:val="nil"/>
              <w:bottom w:val="single" w:sz="4" w:space="0" w:color="auto"/>
              <w:right w:val="single" w:sz="4" w:space="0" w:color="auto"/>
            </w:tcBorders>
            <w:noWrap/>
            <w:vAlign w:val="bottom"/>
          </w:tcPr>
          <w:p w14:paraId="6D3FB74F" w14:textId="77777777" w:rsidR="00E748EE" w:rsidRDefault="00C80CD4">
            <w:pPr>
              <w:spacing w:after="0" w:line="240" w:lineRule="auto"/>
              <w:jc w:val="center"/>
              <w:rPr>
                <w:rFonts w:ascii="Times New Roman" w:eastAsia="Times New Roman" w:hAnsi="Times New Roman" w:cs="Times New Roman"/>
                <w:lang w:eastAsia="ru-RU"/>
              </w:rPr>
            </w:pPr>
            <w:r>
              <w:rPr>
                <w:rFonts w:ascii="Times New Roman" w:hAnsi="Times New Roman" w:cs="Times New Roman"/>
                <w:lang w:eastAsia="ru-RU"/>
              </w:rPr>
              <w:t>З</w:t>
            </w:r>
            <w:r>
              <w:rPr>
                <w:rFonts w:ascii="Times New Roman" w:eastAsia="Times New Roman" w:hAnsi="Times New Roman" w:cs="Times New Roman"/>
                <w:lang w:eastAsia="ru-RU"/>
              </w:rPr>
              <w:t>аведующий хозяйством</w:t>
            </w:r>
          </w:p>
        </w:tc>
        <w:tc>
          <w:tcPr>
            <w:tcW w:w="3581" w:type="dxa"/>
            <w:tcBorders>
              <w:top w:val="nil"/>
              <w:left w:val="nil"/>
              <w:bottom w:val="single" w:sz="4" w:space="0" w:color="auto"/>
              <w:right w:val="single" w:sz="4" w:space="0" w:color="auto"/>
            </w:tcBorders>
            <w:noWrap/>
            <w:vAlign w:val="bottom"/>
          </w:tcPr>
          <w:p w14:paraId="40683D99" w14:textId="77777777" w:rsidR="00E748EE" w:rsidRDefault="00C80CD4">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п. 25</w:t>
            </w:r>
          </w:p>
        </w:tc>
      </w:tr>
      <w:tr w:rsidR="00E748EE" w14:paraId="24636C26" w14:textId="77777777">
        <w:trPr>
          <w:trHeight w:val="402"/>
        </w:trPr>
        <w:tc>
          <w:tcPr>
            <w:tcW w:w="959" w:type="dxa"/>
            <w:tcBorders>
              <w:top w:val="nil"/>
              <w:left w:val="single" w:sz="4" w:space="0" w:color="auto"/>
              <w:bottom w:val="single" w:sz="4" w:space="0" w:color="auto"/>
              <w:right w:val="single" w:sz="4" w:space="0" w:color="auto"/>
            </w:tcBorders>
            <w:noWrap/>
            <w:vAlign w:val="bottom"/>
          </w:tcPr>
          <w:p w14:paraId="4E034DE0" w14:textId="77777777" w:rsidR="00E748EE" w:rsidRDefault="00C80CD4">
            <w:pPr>
              <w:spacing w:after="0" w:line="240" w:lineRule="auto"/>
              <w:jc w:val="right"/>
              <w:rPr>
                <w:rFonts w:ascii="Times New Roman" w:eastAsia="Times New Roman" w:hAnsi="Times New Roman" w:cs="Times New Roman"/>
                <w:color w:val="000000"/>
                <w:lang w:val="en-US" w:eastAsia="ru-RU"/>
              </w:rPr>
            </w:pPr>
            <w:r>
              <w:rPr>
                <w:rFonts w:ascii="Times New Roman" w:hAnsi="Times New Roman" w:cs="Times New Roman"/>
                <w:color w:val="000000"/>
                <w:lang w:val="en-US" w:eastAsia="ru-RU"/>
              </w:rPr>
              <w:t>4</w:t>
            </w:r>
          </w:p>
        </w:tc>
        <w:tc>
          <w:tcPr>
            <w:tcW w:w="4769" w:type="dxa"/>
            <w:tcBorders>
              <w:top w:val="nil"/>
              <w:left w:val="nil"/>
              <w:bottom w:val="single" w:sz="4" w:space="0" w:color="auto"/>
              <w:right w:val="single" w:sz="4" w:space="0" w:color="auto"/>
            </w:tcBorders>
            <w:noWrap/>
            <w:vAlign w:val="bottom"/>
          </w:tcPr>
          <w:p w14:paraId="6FCF664F" w14:textId="77777777" w:rsidR="00E748EE" w:rsidRDefault="00C80CD4">
            <w:pPr>
              <w:spacing w:after="0" w:line="240" w:lineRule="auto"/>
              <w:jc w:val="center"/>
              <w:rPr>
                <w:rFonts w:ascii="Times New Roman" w:eastAsia="Times New Roman" w:hAnsi="Times New Roman" w:cs="Times New Roman"/>
                <w:lang w:eastAsia="ru-RU"/>
              </w:rPr>
            </w:pPr>
            <w:r>
              <w:rPr>
                <w:rFonts w:ascii="Times New Roman" w:hAnsi="Times New Roman" w:cs="Times New Roman"/>
                <w:lang w:eastAsia="ru-RU"/>
              </w:rPr>
              <w:t>С</w:t>
            </w:r>
            <w:r>
              <w:rPr>
                <w:rFonts w:ascii="Times New Roman" w:eastAsia="Times New Roman" w:hAnsi="Times New Roman" w:cs="Times New Roman"/>
                <w:lang w:eastAsia="ru-RU"/>
              </w:rPr>
              <w:t>тарший воспитатель</w:t>
            </w:r>
          </w:p>
        </w:tc>
        <w:tc>
          <w:tcPr>
            <w:tcW w:w="3581" w:type="dxa"/>
            <w:tcBorders>
              <w:top w:val="nil"/>
              <w:left w:val="nil"/>
              <w:bottom w:val="single" w:sz="4" w:space="0" w:color="auto"/>
              <w:right w:val="single" w:sz="4" w:space="0" w:color="auto"/>
            </w:tcBorders>
            <w:noWrap/>
            <w:vAlign w:val="bottom"/>
          </w:tcPr>
          <w:p w14:paraId="0294E009" w14:textId="77777777" w:rsidR="00E748EE" w:rsidRDefault="00C80CD4">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п. 25</w:t>
            </w:r>
          </w:p>
        </w:tc>
      </w:tr>
      <w:tr w:rsidR="00E748EE" w14:paraId="3F0B311D" w14:textId="77777777">
        <w:trPr>
          <w:trHeight w:val="402"/>
        </w:trPr>
        <w:tc>
          <w:tcPr>
            <w:tcW w:w="959" w:type="dxa"/>
            <w:tcBorders>
              <w:top w:val="nil"/>
              <w:left w:val="single" w:sz="4" w:space="0" w:color="auto"/>
              <w:bottom w:val="single" w:sz="4" w:space="0" w:color="auto"/>
              <w:right w:val="single" w:sz="4" w:space="0" w:color="auto"/>
            </w:tcBorders>
            <w:noWrap/>
            <w:vAlign w:val="bottom"/>
          </w:tcPr>
          <w:p w14:paraId="1538AE19" w14:textId="77777777" w:rsidR="00E748EE" w:rsidRDefault="00C80CD4">
            <w:pPr>
              <w:spacing w:after="0" w:line="240" w:lineRule="auto"/>
              <w:jc w:val="right"/>
              <w:rPr>
                <w:rFonts w:ascii="Times New Roman" w:eastAsia="Times New Roman" w:hAnsi="Times New Roman" w:cs="Times New Roman"/>
                <w:color w:val="000000"/>
                <w:lang w:val="en-US" w:eastAsia="ru-RU"/>
              </w:rPr>
            </w:pPr>
            <w:r>
              <w:rPr>
                <w:rFonts w:ascii="Times New Roman" w:hAnsi="Times New Roman" w:cs="Times New Roman"/>
                <w:color w:val="000000"/>
                <w:lang w:val="en-US" w:eastAsia="ru-RU"/>
              </w:rPr>
              <w:t>5</w:t>
            </w:r>
          </w:p>
        </w:tc>
        <w:tc>
          <w:tcPr>
            <w:tcW w:w="4769" w:type="dxa"/>
            <w:tcBorders>
              <w:top w:val="nil"/>
              <w:left w:val="nil"/>
              <w:bottom w:val="single" w:sz="4" w:space="0" w:color="auto"/>
              <w:right w:val="single" w:sz="4" w:space="0" w:color="auto"/>
            </w:tcBorders>
            <w:noWrap/>
            <w:vAlign w:val="bottom"/>
          </w:tcPr>
          <w:p w14:paraId="3A7BB9B8" w14:textId="77777777" w:rsidR="00E748EE" w:rsidRDefault="00C80CD4">
            <w:pPr>
              <w:spacing w:after="0" w:line="240" w:lineRule="auto"/>
              <w:jc w:val="center"/>
              <w:rPr>
                <w:rFonts w:ascii="Times New Roman" w:eastAsia="Times New Roman" w:hAnsi="Times New Roman" w:cs="Times New Roman"/>
                <w:lang w:eastAsia="ru-RU"/>
              </w:rPr>
            </w:pPr>
            <w:r>
              <w:rPr>
                <w:rFonts w:ascii="Times New Roman" w:hAnsi="Times New Roman" w:cs="Times New Roman"/>
                <w:lang w:eastAsia="ru-RU"/>
              </w:rPr>
              <w:t>И</w:t>
            </w:r>
            <w:r>
              <w:rPr>
                <w:rFonts w:ascii="Times New Roman" w:eastAsia="Times New Roman" w:hAnsi="Times New Roman" w:cs="Times New Roman"/>
                <w:lang w:eastAsia="ru-RU"/>
              </w:rPr>
              <w:t>нструктор по физ. культуре</w:t>
            </w:r>
          </w:p>
        </w:tc>
        <w:tc>
          <w:tcPr>
            <w:tcW w:w="3581" w:type="dxa"/>
            <w:tcBorders>
              <w:top w:val="nil"/>
              <w:left w:val="nil"/>
              <w:bottom w:val="single" w:sz="4" w:space="0" w:color="auto"/>
              <w:right w:val="single" w:sz="4" w:space="0" w:color="auto"/>
            </w:tcBorders>
            <w:noWrap/>
            <w:vAlign w:val="bottom"/>
          </w:tcPr>
          <w:p w14:paraId="37908A02" w14:textId="77777777" w:rsidR="00E748EE" w:rsidRDefault="00C80CD4">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п. 25</w:t>
            </w:r>
          </w:p>
        </w:tc>
      </w:tr>
      <w:tr w:rsidR="00E748EE" w14:paraId="7AB59194" w14:textId="77777777">
        <w:trPr>
          <w:trHeight w:val="402"/>
        </w:trPr>
        <w:tc>
          <w:tcPr>
            <w:tcW w:w="959" w:type="dxa"/>
            <w:tcBorders>
              <w:top w:val="nil"/>
              <w:left w:val="single" w:sz="4" w:space="0" w:color="auto"/>
              <w:bottom w:val="single" w:sz="4" w:space="0" w:color="auto"/>
              <w:right w:val="single" w:sz="4" w:space="0" w:color="auto"/>
            </w:tcBorders>
            <w:noWrap/>
            <w:vAlign w:val="bottom"/>
          </w:tcPr>
          <w:p w14:paraId="2B67FCD4" w14:textId="77777777" w:rsidR="00E748EE" w:rsidRDefault="00C80CD4">
            <w:pPr>
              <w:spacing w:after="0" w:line="240" w:lineRule="auto"/>
              <w:jc w:val="right"/>
              <w:rPr>
                <w:rFonts w:ascii="Times New Roman" w:eastAsia="Times New Roman" w:hAnsi="Times New Roman" w:cs="Times New Roman"/>
                <w:color w:val="000000"/>
                <w:lang w:val="en-US" w:eastAsia="ru-RU"/>
              </w:rPr>
            </w:pPr>
            <w:r>
              <w:rPr>
                <w:rFonts w:ascii="Times New Roman" w:hAnsi="Times New Roman" w:cs="Times New Roman"/>
                <w:color w:val="000000"/>
                <w:lang w:val="en-US" w:eastAsia="ru-RU"/>
              </w:rPr>
              <w:t>6</w:t>
            </w:r>
          </w:p>
        </w:tc>
        <w:tc>
          <w:tcPr>
            <w:tcW w:w="4769" w:type="dxa"/>
            <w:tcBorders>
              <w:top w:val="nil"/>
              <w:left w:val="nil"/>
              <w:bottom w:val="single" w:sz="4" w:space="0" w:color="auto"/>
              <w:right w:val="single" w:sz="4" w:space="0" w:color="auto"/>
            </w:tcBorders>
            <w:noWrap/>
            <w:vAlign w:val="bottom"/>
          </w:tcPr>
          <w:p w14:paraId="4F5B1BF1" w14:textId="77777777" w:rsidR="00E748EE" w:rsidRDefault="00C80CD4">
            <w:pPr>
              <w:spacing w:after="0" w:line="240" w:lineRule="auto"/>
              <w:jc w:val="center"/>
              <w:rPr>
                <w:rFonts w:ascii="Times New Roman" w:eastAsia="Times New Roman" w:hAnsi="Times New Roman" w:cs="Times New Roman"/>
                <w:lang w:eastAsia="ru-RU"/>
              </w:rPr>
            </w:pPr>
            <w:r>
              <w:rPr>
                <w:rFonts w:ascii="Times New Roman" w:hAnsi="Times New Roman" w:cs="Times New Roman"/>
                <w:lang w:eastAsia="ru-RU"/>
              </w:rPr>
              <w:t>М</w:t>
            </w:r>
            <w:r>
              <w:rPr>
                <w:rFonts w:ascii="Times New Roman" w:eastAsia="Times New Roman" w:hAnsi="Times New Roman" w:cs="Times New Roman"/>
                <w:lang w:eastAsia="ru-RU"/>
              </w:rPr>
              <w:t>узыкальный руководитель</w:t>
            </w:r>
          </w:p>
        </w:tc>
        <w:tc>
          <w:tcPr>
            <w:tcW w:w="3581" w:type="dxa"/>
            <w:tcBorders>
              <w:top w:val="nil"/>
              <w:left w:val="nil"/>
              <w:bottom w:val="single" w:sz="4" w:space="0" w:color="auto"/>
              <w:right w:val="single" w:sz="4" w:space="0" w:color="auto"/>
            </w:tcBorders>
            <w:noWrap/>
            <w:vAlign w:val="bottom"/>
          </w:tcPr>
          <w:p w14:paraId="754BDEF7" w14:textId="77777777" w:rsidR="00E748EE" w:rsidRDefault="00C80CD4">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п. 25</w:t>
            </w:r>
          </w:p>
        </w:tc>
      </w:tr>
      <w:tr w:rsidR="00E748EE" w14:paraId="0E10D332" w14:textId="77777777">
        <w:trPr>
          <w:trHeight w:val="402"/>
        </w:trPr>
        <w:tc>
          <w:tcPr>
            <w:tcW w:w="959" w:type="dxa"/>
            <w:tcBorders>
              <w:top w:val="nil"/>
              <w:left w:val="single" w:sz="4" w:space="0" w:color="auto"/>
              <w:bottom w:val="single" w:sz="4" w:space="0" w:color="auto"/>
              <w:right w:val="single" w:sz="4" w:space="0" w:color="auto"/>
            </w:tcBorders>
            <w:noWrap/>
            <w:vAlign w:val="bottom"/>
          </w:tcPr>
          <w:p w14:paraId="229ED1AE" w14:textId="77777777" w:rsidR="00E748EE" w:rsidRDefault="00C80CD4">
            <w:pPr>
              <w:spacing w:after="0" w:line="240" w:lineRule="auto"/>
              <w:jc w:val="right"/>
              <w:rPr>
                <w:rFonts w:ascii="Times New Roman" w:eastAsia="Times New Roman" w:hAnsi="Times New Roman" w:cs="Times New Roman"/>
                <w:color w:val="000000"/>
                <w:lang w:val="en-US" w:eastAsia="ru-RU"/>
              </w:rPr>
            </w:pPr>
            <w:r>
              <w:rPr>
                <w:rFonts w:ascii="Times New Roman" w:hAnsi="Times New Roman" w:cs="Times New Roman"/>
                <w:color w:val="000000"/>
                <w:lang w:val="en-US" w:eastAsia="ru-RU"/>
              </w:rPr>
              <w:t>7</w:t>
            </w:r>
          </w:p>
        </w:tc>
        <w:tc>
          <w:tcPr>
            <w:tcW w:w="4769" w:type="dxa"/>
            <w:tcBorders>
              <w:top w:val="nil"/>
              <w:left w:val="nil"/>
              <w:bottom w:val="single" w:sz="4" w:space="0" w:color="auto"/>
              <w:right w:val="single" w:sz="4" w:space="0" w:color="auto"/>
            </w:tcBorders>
            <w:noWrap/>
            <w:vAlign w:val="bottom"/>
          </w:tcPr>
          <w:p w14:paraId="41DEBDE1" w14:textId="18AF51CF" w:rsidR="00E748EE" w:rsidRPr="00BA7E7C" w:rsidRDefault="00C80CD4">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Педагог</w:t>
            </w:r>
            <w:r>
              <w:rPr>
                <w:rFonts w:ascii="Times New Roman" w:eastAsia="Times New Roman" w:hAnsi="Times New Roman" w:cs="Times New Roman"/>
                <w:lang w:val="en-US" w:eastAsia="ru-RU"/>
              </w:rPr>
              <w:t xml:space="preserve"> дополнительног</w:t>
            </w:r>
            <w:r w:rsidR="00BA7E7C">
              <w:rPr>
                <w:rFonts w:ascii="Times New Roman" w:eastAsia="Times New Roman" w:hAnsi="Times New Roman" w:cs="Times New Roman"/>
                <w:lang w:eastAsia="ru-RU"/>
              </w:rPr>
              <w:t>о</w:t>
            </w:r>
            <w:r>
              <w:rPr>
                <w:rFonts w:ascii="Times New Roman" w:eastAsia="Times New Roman" w:hAnsi="Times New Roman" w:cs="Times New Roman"/>
                <w:lang w:val="en-US" w:eastAsia="ru-RU"/>
              </w:rPr>
              <w:t xml:space="preserve"> образовани</w:t>
            </w:r>
            <w:r w:rsidR="00BA7E7C">
              <w:rPr>
                <w:rFonts w:ascii="Times New Roman" w:eastAsia="Times New Roman" w:hAnsi="Times New Roman" w:cs="Times New Roman"/>
                <w:lang w:eastAsia="ru-RU"/>
              </w:rPr>
              <w:t>я</w:t>
            </w:r>
          </w:p>
        </w:tc>
        <w:tc>
          <w:tcPr>
            <w:tcW w:w="3581" w:type="dxa"/>
            <w:tcBorders>
              <w:top w:val="nil"/>
              <w:left w:val="nil"/>
              <w:bottom w:val="single" w:sz="4" w:space="0" w:color="auto"/>
              <w:right w:val="single" w:sz="4" w:space="0" w:color="auto"/>
            </w:tcBorders>
            <w:noWrap/>
            <w:vAlign w:val="bottom"/>
          </w:tcPr>
          <w:p w14:paraId="19272706" w14:textId="77777777" w:rsidR="00E748EE" w:rsidRDefault="00C80CD4">
            <w:pPr>
              <w:spacing w:after="0" w:line="240" w:lineRule="auto"/>
              <w:jc w:val="center"/>
              <w:rPr>
                <w:rFonts w:ascii="Times New Roman" w:eastAsia="Times New Roman" w:hAnsi="Times New Roman" w:cs="Times New Roman"/>
                <w:lang w:val="en-US" w:eastAsia="ru-RU"/>
              </w:rPr>
            </w:pPr>
            <w:r>
              <w:rPr>
                <w:rFonts w:ascii="Times New Roman" w:eastAsia="Times New Roman" w:hAnsi="Times New Roman" w:cs="Times New Roman"/>
                <w:lang w:eastAsia="ru-RU"/>
              </w:rPr>
              <w:t>П</w:t>
            </w:r>
            <w:r>
              <w:rPr>
                <w:rFonts w:ascii="Times New Roman" w:eastAsia="Times New Roman" w:hAnsi="Times New Roman" w:cs="Times New Roman"/>
                <w:lang w:val="en-US" w:eastAsia="ru-RU"/>
              </w:rPr>
              <w:t>.25</w:t>
            </w:r>
          </w:p>
        </w:tc>
      </w:tr>
      <w:tr w:rsidR="00E748EE" w14:paraId="0A07A971" w14:textId="77777777">
        <w:trPr>
          <w:trHeight w:val="402"/>
        </w:trPr>
        <w:tc>
          <w:tcPr>
            <w:tcW w:w="959" w:type="dxa"/>
            <w:tcBorders>
              <w:top w:val="nil"/>
              <w:left w:val="single" w:sz="4" w:space="0" w:color="auto"/>
              <w:bottom w:val="single" w:sz="4" w:space="0" w:color="auto"/>
              <w:right w:val="single" w:sz="4" w:space="0" w:color="auto"/>
            </w:tcBorders>
            <w:noWrap/>
            <w:vAlign w:val="bottom"/>
          </w:tcPr>
          <w:p w14:paraId="3682D99D" w14:textId="77777777" w:rsidR="00E748EE" w:rsidRDefault="00C80CD4">
            <w:pPr>
              <w:spacing w:after="0" w:line="240" w:lineRule="auto"/>
              <w:jc w:val="right"/>
              <w:rPr>
                <w:rFonts w:ascii="Times New Roman" w:eastAsia="Times New Roman" w:hAnsi="Times New Roman" w:cs="Times New Roman"/>
                <w:color w:val="000000"/>
                <w:lang w:val="en-US" w:eastAsia="ru-RU"/>
              </w:rPr>
            </w:pPr>
            <w:r>
              <w:rPr>
                <w:rFonts w:ascii="Times New Roman" w:hAnsi="Times New Roman" w:cs="Times New Roman"/>
                <w:color w:val="000000"/>
                <w:lang w:val="en-US" w:eastAsia="ru-RU"/>
              </w:rPr>
              <w:t>8</w:t>
            </w:r>
          </w:p>
        </w:tc>
        <w:tc>
          <w:tcPr>
            <w:tcW w:w="4769" w:type="dxa"/>
            <w:tcBorders>
              <w:top w:val="nil"/>
              <w:left w:val="nil"/>
              <w:bottom w:val="single" w:sz="4" w:space="0" w:color="auto"/>
              <w:right w:val="single" w:sz="4" w:space="0" w:color="auto"/>
            </w:tcBorders>
            <w:noWrap/>
            <w:vAlign w:val="bottom"/>
          </w:tcPr>
          <w:p w14:paraId="54E33B91" w14:textId="77777777" w:rsidR="00E748EE" w:rsidRDefault="00C80CD4">
            <w:pPr>
              <w:spacing w:after="0" w:line="240" w:lineRule="auto"/>
              <w:jc w:val="center"/>
              <w:rPr>
                <w:rFonts w:ascii="Times New Roman" w:eastAsia="Times New Roman" w:hAnsi="Times New Roman" w:cs="Times New Roman"/>
                <w:lang w:eastAsia="ru-RU"/>
              </w:rPr>
            </w:pPr>
            <w:r>
              <w:rPr>
                <w:rFonts w:ascii="Times New Roman" w:hAnsi="Times New Roman" w:cs="Times New Roman"/>
                <w:lang w:eastAsia="ru-RU"/>
              </w:rPr>
              <w:t>К</w:t>
            </w:r>
            <w:r>
              <w:rPr>
                <w:rFonts w:ascii="Times New Roman" w:eastAsia="Times New Roman" w:hAnsi="Times New Roman" w:cs="Times New Roman"/>
                <w:lang w:eastAsia="ru-RU"/>
              </w:rPr>
              <w:t>ладовщик</w:t>
            </w:r>
          </w:p>
        </w:tc>
        <w:tc>
          <w:tcPr>
            <w:tcW w:w="3581" w:type="dxa"/>
            <w:tcBorders>
              <w:top w:val="nil"/>
              <w:left w:val="nil"/>
              <w:bottom w:val="single" w:sz="4" w:space="0" w:color="auto"/>
              <w:right w:val="single" w:sz="4" w:space="0" w:color="auto"/>
            </w:tcBorders>
            <w:noWrap/>
            <w:vAlign w:val="bottom"/>
          </w:tcPr>
          <w:p w14:paraId="2C711A38" w14:textId="77777777" w:rsidR="00E748EE" w:rsidRDefault="00C80CD4">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п. 23</w:t>
            </w:r>
          </w:p>
        </w:tc>
      </w:tr>
      <w:tr w:rsidR="00E748EE" w14:paraId="19525703" w14:textId="77777777">
        <w:trPr>
          <w:trHeight w:val="402"/>
        </w:trPr>
        <w:tc>
          <w:tcPr>
            <w:tcW w:w="959" w:type="dxa"/>
            <w:tcBorders>
              <w:top w:val="nil"/>
              <w:left w:val="single" w:sz="4" w:space="0" w:color="auto"/>
              <w:bottom w:val="single" w:sz="4" w:space="0" w:color="auto"/>
              <w:right w:val="single" w:sz="4" w:space="0" w:color="auto"/>
            </w:tcBorders>
            <w:noWrap/>
            <w:vAlign w:val="bottom"/>
          </w:tcPr>
          <w:p w14:paraId="62FC1862" w14:textId="77777777" w:rsidR="00E748EE" w:rsidRDefault="00C80CD4">
            <w:pPr>
              <w:spacing w:after="0" w:line="240" w:lineRule="auto"/>
              <w:jc w:val="right"/>
              <w:rPr>
                <w:rFonts w:ascii="Times New Roman" w:eastAsia="Times New Roman" w:hAnsi="Times New Roman" w:cs="Times New Roman"/>
                <w:color w:val="000000"/>
                <w:lang w:val="en-US" w:eastAsia="ru-RU"/>
              </w:rPr>
            </w:pPr>
            <w:r>
              <w:rPr>
                <w:rFonts w:ascii="Times New Roman" w:hAnsi="Times New Roman" w:cs="Times New Roman"/>
                <w:color w:val="000000"/>
                <w:lang w:val="en-US" w:eastAsia="ru-RU"/>
              </w:rPr>
              <w:t>9</w:t>
            </w:r>
          </w:p>
        </w:tc>
        <w:tc>
          <w:tcPr>
            <w:tcW w:w="4769" w:type="dxa"/>
            <w:tcBorders>
              <w:top w:val="nil"/>
              <w:left w:val="nil"/>
              <w:bottom w:val="single" w:sz="4" w:space="0" w:color="auto"/>
              <w:right w:val="single" w:sz="4" w:space="0" w:color="auto"/>
            </w:tcBorders>
            <w:noWrap/>
            <w:vAlign w:val="bottom"/>
          </w:tcPr>
          <w:p w14:paraId="7C405A9D" w14:textId="77777777" w:rsidR="00E748EE" w:rsidRDefault="00C80CD4">
            <w:pPr>
              <w:spacing w:after="0" w:line="240" w:lineRule="auto"/>
              <w:jc w:val="center"/>
              <w:rPr>
                <w:rFonts w:ascii="Times New Roman" w:eastAsia="Times New Roman" w:hAnsi="Times New Roman" w:cs="Times New Roman"/>
                <w:lang w:eastAsia="ru-RU"/>
              </w:rPr>
            </w:pPr>
            <w:r>
              <w:rPr>
                <w:rFonts w:ascii="Times New Roman" w:hAnsi="Times New Roman" w:cs="Times New Roman"/>
                <w:lang w:eastAsia="ru-RU"/>
              </w:rPr>
              <w:t>П</w:t>
            </w:r>
            <w:r>
              <w:rPr>
                <w:rFonts w:ascii="Times New Roman" w:eastAsia="Times New Roman" w:hAnsi="Times New Roman" w:cs="Times New Roman"/>
                <w:lang w:eastAsia="ru-RU"/>
              </w:rPr>
              <w:t>овар</w:t>
            </w:r>
          </w:p>
        </w:tc>
        <w:tc>
          <w:tcPr>
            <w:tcW w:w="3581" w:type="dxa"/>
            <w:tcBorders>
              <w:top w:val="nil"/>
              <w:left w:val="nil"/>
              <w:bottom w:val="single" w:sz="4" w:space="0" w:color="auto"/>
              <w:right w:val="single" w:sz="4" w:space="0" w:color="auto"/>
            </w:tcBorders>
            <w:noWrap/>
            <w:vAlign w:val="bottom"/>
          </w:tcPr>
          <w:p w14:paraId="4BE13245" w14:textId="77777777" w:rsidR="00E748EE" w:rsidRDefault="00C80CD4">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п. 23</w:t>
            </w:r>
          </w:p>
        </w:tc>
      </w:tr>
      <w:tr w:rsidR="00E748EE" w14:paraId="27781EEB" w14:textId="77777777">
        <w:trPr>
          <w:trHeight w:val="402"/>
        </w:trPr>
        <w:tc>
          <w:tcPr>
            <w:tcW w:w="959" w:type="dxa"/>
            <w:tcBorders>
              <w:top w:val="nil"/>
              <w:left w:val="single" w:sz="4" w:space="0" w:color="auto"/>
              <w:bottom w:val="single" w:sz="4" w:space="0" w:color="auto"/>
              <w:right w:val="single" w:sz="4" w:space="0" w:color="auto"/>
            </w:tcBorders>
            <w:noWrap/>
            <w:vAlign w:val="bottom"/>
          </w:tcPr>
          <w:p w14:paraId="06E0CEAF" w14:textId="77777777" w:rsidR="00E748EE" w:rsidRDefault="00C80CD4">
            <w:pPr>
              <w:spacing w:after="0" w:line="240" w:lineRule="auto"/>
              <w:jc w:val="right"/>
              <w:rPr>
                <w:rFonts w:ascii="Times New Roman" w:eastAsia="Times New Roman" w:hAnsi="Times New Roman" w:cs="Times New Roman"/>
                <w:color w:val="000000"/>
                <w:lang w:val="en-US" w:eastAsia="ru-RU"/>
              </w:rPr>
            </w:pPr>
            <w:r>
              <w:rPr>
                <w:rFonts w:ascii="Times New Roman" w:hAnsi="Times New Roman" w:cs="Times New Roman"/>
                <w:color w:val="000000"/>
                <w:lang w:val="en-US" w:eastAsia="ru-RU"/>
              </w:rPr>
              <w:t>10</w:t>
            </w:r>
          </w:p>
        </w:tc>
        <w:tc>
          <w:tcPr>
            <w:tcW w:w="4769" w:type="dxa"/>
            <w:tcBorders>
              <w:top w:val="nil"/>
              <w:left w:val="nil"/>
              <w:bottom w:val="single" w:sz="4" w:space="0" w:color="auto"/>
              <w:right w:val="single" w:sz="4" w:space="0" w:color="auto"/>
            </w:tcBorders>
            <w:noWrap/>
            <w:vAlign w:val="bottom"/>
          </w:tcPr>
          <w:p w14:paraId="7965B2B6" w14:textId="77777777" w:rsidR="00E748EE" w:rsidRDefault="00C80CD4">
            <w:pPr>
              <w:spacing w:after="0" w:line="240" w:lineRule="auto"/>
              <w:jc w:val="center"/>
              <w:rPr>
                <w:rFonts w:ascii="Times New Roman" w:eastAsia="Times New Roman" w:hAnsi="Times New Roman" w:cs="Times New Roman"/>
                <w:lang w:val="en-US" w:eastAsia="ru-RU"/>
              </w:rPr>
            </w:pPr>
            <w:r>
              <w:rPr>
                <w:rFonts w:ascii="Times New Roman" w:hAnsi="Times New Roman" w:cs="Times New Roman"/>
                <w:lang w:eastAsia="ru-RU"/>
              </w:rPr>
              <w:t>Кухонный</w:t>
            </w:r>
            <w:r>
              <w:rPr>
                <w:rFonts w:ascii="Times New Roman" w:hAnsi="Times New Roman" w:cs="Times New Roman"/>
                <w:lang w:val="en-US" w:eastAsia="ru-RU"/>
              </w:rPr>
              <w:t xml:space="preserve"> рабочий</w:t>
            </w:r>
          </w:p>
        </w:tc>
        <w:tc>
          <w:tcPr>
            <w:tcW w:w="3581" w:type="dxa"/>
            <w:tcBorders>
              <w:top w:val="nil"/>
              <w:left w:val="nil"/>
              <w:bottom w:val="single" w:sz="4" w:space="0" w:color="auto"/>
              <w:right w:val="single" w:sz="4" w:space="0" w:color="auto"/>
            </w:tcBorders>
            <w:noWrap/>
            <w:vAlign w:val="bottom"/>
          </w:tcPr>
          <w:p w14:paraId="4D85F796" w14:textId="77777777" w:rsidR="00E748EE" w:rsidRDefault="00C80CD4">
            <w:pPr>
              <w:spacing w:after="0" w:line="240" w:lineRule="auto"/>
              <w:jc w:val="center"/>
              <w:rPr>
                <w:rFonts w:ascii="Times New Roman" w:eastAsia="Times New Roman" w:hAnsi="Times New Roman" w:cs="Times New Roman"/>
                <w:lang w:val="en-US" w:eastAsia="ru-RU"/>
              </w:rPr>
            </w:pPr>
            <w:r>
              <w:rPr>
                <w:rFonts w:ascii="Times New Roman" w:hAnsi="Times New Roman" w:cs="Times New Roman"/>
                <w:lang w:eastAsia="ru-RU"/>
              </w:rPr>
              <w:t>П</w:t>
            </w:r>
            <w:r>
              <w:rPr>
                <w:rFonts w:ascii="Times New Roman" w:hAnsi="Times New Roman" w:cs="Times New Roman"/>
                <w:lang w:val="en-US" w:eastAsia="ru-RU"/>
              </w:rPr>
              <w:t>.23</w:t>
            </w:r>
          </w:p>
        </w:tc>
      </w:tr>
      <w:tr w:rsidR="00E748EE" w14:paraId="175302D9" w14:textId="77777777">
        <w:trPr>
          <w:trHeight w:val="402"/>
        </w:trPr>
        <w:tc>
          <w:tcPr>
            <w:tcW w:w="959" w:type="dxa"/>
            <w:tcBorders>
              <w:top w:val="nil"/>
              <w:left w:val="single" w:sz="4" w:space="0" w:color="auto"/>
              <w:bottom w:val="single" w:sz="4" w:space="0" w:color="auto"/>
              <w:right w:val="single" w:sz="4" w:space="0" w:color="auto"/>
            </w:tcBorders>
            <w:noWrap/>
            <w:vAlign w:val="bottom"/>
          </w:tcPr>
          <w:p w14:paraId="4646E6A7" w14:textId="77777777" w:rsidR="00E748EE" w:rsidRDefault="00C80CD4">
            <w:pPr>
              <w:spacing w:after="0" w:line="240" w:lineRule="auto"/>
              <w:jc w:val="right"/>
              <w:rPr>
                <w:rFonts w:ascii="Times New Roman" w:eastAsia="Times New Roman" w:hAnsi="Times New Roman" w:cs="Times New Roman"/>
                <w:color w:val="000000"/>
                <w:lang w:val="en-US" w:eastAsia="ru-RU"/>
              </w:rPr>
            </w:pPr>
            <w:r>
              <w:rPr>
                <w:rFonts w:ascii="Times New Roman" w:hAnsi="Times New Roman" w:cs="Times New Roman"/>
                <w:color w:val="000000"/>
                <w:lang w:val="en-US" w:eastAsia="ru-RU"/>
              </w:rPr>
              <w:t>11</w:t>
            </w:r>
          </w:p>
        </w:tc>
        <w:tc>
          <w:tcPr>
            <w:tcW w:w="4769" w:type="dxa"/>
            <w:tcBorders>
              <w:top w:val="nil"/>
              <w:left w:val="nil"/>
              <w:bottom w:val="single" w:sz="4" w:space="0" w:color="auto"/>
              <w:right w:val="single" w:sz="4" w:space="0" w:color="auto"/>
            </w:tcBorders>
            <w:noWrap/>
            <w:vAlign w:val="bottom"/>
          </w:tcPr>
          <w:p w14:paraId="290B60DF" w14:textId="77777777" w:rsidR="00E748EE" w:rsidRDefault="00C80CD4">
            <w:pPr>
              <w:spacing w:after="0" w:line="240" w:lineRule="auto"/>
              <w:jc w:val="center"/>
              <w:rPr>
                <w:rFonts w:ascii="Times New Roman" w:eastAsia="Times New Roman" w:hAnsi="Times New Roman" w:cs="Times New Roman"/>
                <w:lang w:val="en-US" w:eastAsia="ru-RU"/>
              </w:rPr>
            </w:pPr>
            <w:r>
              <w:rPr>
                <w:rFonts w:ascii="Times New Roman" w:eastAsia="Times New Roman" w:hAnsi="Times New Roman" w:cs="Times New Roman"/>
                <w:lang w:eastAsia="ru-RU"/>
              </w:rPr>
              <w:t>Делопроизводитель</w:t>
            </w:r>
            <w:r>
              <w:rPr>
                <w:rFonts w:ascii="Times New Roman" w:eastAsia="Times New Roman" w:hAnsi="Times New Roman" w:cs="Times New Roman"/>
                <w:lang w:val="en-US" w:eastAsia="ru-RU"/>
              </w:rPr>
              <w:t xml:space="preserve"> </w:t>
            </w:r>
          </w:p>
        </w:tc>
        <w:tc>
          <w:tcPr>
            <w:tcW w:w="3581" w:type="dxa"/>
            <w:tcBorders>
              <w:top w:val="nil"/>
              <w:left w:val="nil"/>
              <w:bottom w:val="single" w:sz="4" w:space="0" w:color="auto"/>
              <w:right w:val="single" w:sz="4" w:space="0" w:color="auto"/>
            </w:tcBorders>
            <w:noWrap/>
            <w:vAlign w:val="bottom"/>
          </w:tcPr>
          <w:p w14:paraId="34901A70" w14:textId="77777777" w:rsidR="00E748EE" w:rsidRDefault="00C80CD4">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п. 25</w:t>
            </w:r>
          </w:p>
        </w:tc>
      </w:tr>
      <w:tr w:rsidR="00E748EE" w14:paraId="7883D6D4" w14:textId="77777777">
        <w:trPr>
          <w:trHeight w:val="402"/>
        </w:trPr>
        <w:tc>
          <w:tcPr>
            <w:tcW w:w="959" w:type="dxa"/>
            <w:tcBorders>
              <w:top w:val="nil"/>
              <w:left w:val="single" w:sz="4" w:space="0" w:color="auto"/>
              <w:bottom w:val="single" w:sz="4" w:space="0" w:color="auto"/>
              <w:right w:val="single" w:sz="4" w:space="0" w:color="auto"/>
            </w:tcBorders>
            <w:noWrap/>
            <w:vAlign w:val="bottom"/>
          </w:tcPr>
          <w:p w14:paraId="66A0EF3C" w14:textId="77777777" w:rsidR="00E748EE" w:rsidRDefault="00C80CD4">
            <w:pPr>
              <w:spacing w:after="0" w:line="240" w:lineRule="auto"/>
              <w:jc w:val="right"/>
              <w:rPr>
                <w:rFonts w:ascii="Times New Roman" w:eastAsia="Times New Roman" w:hAnsi="Times New Roman" w:cs="Times New Roman"/>
                <w:color w:val="000000"/>
                <w:lang w:val="en-US" w:eastAsia="ru-RU"/>
              </w:rPr>
            </w:pPr>
            <w:r>
              <w:rPr>
                <w:rFonts w:ascii="Times New Roman" w:hAnsi="Times New Roman" w:cs="Times New Roman"/>
                <w:color w:val="000000"/>
                <w:lang w:val="en-US" w:eastAsia="ru-RU"/>
              </w:rPr>
              <w:t>12</w:t>
            </w:r>
          </w:p>
        </w:tc>
        <w:tc>
          <w:tcPr>
            <w:tcW w:w="4769" w:type="dxa"/>
            <w:tcBorders>
              <w:top w:val="nil"/>
              <w:left w:val="nil"/>
              <w:bottom w:val="single" w:sz="4" w:space="0" w:color="auto"/>
              <w:right w:val="single" w:sz="4" w:space="0" w:color="auto"/>
            </w:tcBorders>
            <w:noWrap/>
            <w:vAlign w:val="bottom"/>
          </w:tcPr>
          <w:p w14:paraId="4706B7AC" w14:textId="77777777" w:rsidR="00E748EE" w:rsidRDefault="00C80CD4">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помощник воспитателя</w:t>
            </w:r>
          </w:p>
        </w:tc>
        <w:tc>
          <w:tcPr>
            <w:tcW w:w="3581" w:type="dxa"/>
            <w:tcBorders>
              <w:top w:val="nil"/>
              <w:left w:val="nil"/>
              <w:bottom w:val="single" w:sz="4" w:space="0" w:color="auto"/>
              <w:right w:val="single" w:sz="4" w:space="0" w:color="auto"/>
            </w:tcBorders>
            <w:noWrap/>
            <w:vAlign w:val="bottom"/>
          </w:tcPr>
          <w:p w14:paraId="67C12A62" w14:textId="77777777" w:rsidR="00E748EE" w:rsidRDefault="00C80CD4">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п. 25</w:t>
            </w:r>
          </w:p>
        </w:tc>
      </w:tr>
      <w:tr w:rsidR="00E748EE" w14:paraId="157770B2" w14:textId="77777777">
        <w:trPr>
          <w:trHeight w:val="402"/>
        </w:trPr>
        <w:tc>
          <w:tcPr>
            <w:tcW w:w="959" w:type="dxa"/>
            <w:tcBorders>
              <w:top w:val="nil"/>
              <w:left w:val="single" w:sz="4" w:space="0" w:color="auto"/>
              <w:bottom w:val="single" w:sz="4" w:space="0" w:color="auto"/>
              <w:right w:val="single" w:sz="4" w:space="0" w:color="auto"/>
            </w:tcBorders>
            <w:noWrap/>
            <w:vAlign w:val="bottom"/>
          </w:tcPr>
          <w:p w14:paraId="74D56C10" w14:textId="77777777" w:rsidR="00E748EE" w:rsidRDefault="00C80CD4">
            <w:pPr>
              <w:spacing w:after="0" w:line="240" w:lineRule="auto"/>
              <w:jc w:val="right"/>
              <w:rPr>
                <w:rFonts w:ascii="Times New Roman" w:eastAsia="Times New Roman" w:hAnsi="Times New Roman" w:cs="Times New Roman"/>
                <w:color w:val="000000"/>
                <w:lang w:val="en-US" w:eastAsia="ru-RU"/>
              </w:rPr>
            </w:pPr>
            <w:r>
              <w:rPr>
                <w:rFonts w:ascii="Times New Roman" w:eastAsia="Times New Roman" w:hAnsi="Times New Roman" w:cs="Times New Roman"/>
                <w:color w:val="000000"/>
                <w:lang w:eastAsia="ru-RU"/>
              </w:rPr>
              <w:t>1</w:t>
            </w:r>
            <w:r>
              <w:rPr>
                <w:rFonts w:ascii="Times New Roman" w:hAnsi="Times New Roman" w:cs="Times New Roman"/>
                <w:color w:val="000000"/>
                <w:lang w:val="en-US" w:eastAsia="ru-RU"/>
              </w:rPr>
              <w:t>3</w:t>
            </w:r>
          </w:p>
        </w:tc>
        <w:tc>
          <w:tcPr>
            <w:tcW w:w="4769" w:type="dxa"/>
            <w:tcBorders>
              <w:top w:val="nil"/>
              <w:left w:val="nil"/>
              <w:bottom w:val="single" w:sz="4" w:space="0" w:color="auto"/>
              <w:right w:val="single" w:sz="4" w:space="0" w:color="auto"/>
            </w:tcBorders>
            <w:noWrap/>
            <w:vAlign w:val="bottom"/>
          </w:tcPr>
          <w:p w14:paraId="3A9F9521" w14:textId="77777777" w:rsidR="00E748EE" w:rsidRDefault="00C80CD4">
            <w:pPr>
              <w:spacing w:after="0" w:line="240" w:lineRule="auto"/>
              <w:jc w:val="center"/>
              <w:rPr>
                <w:rFonts w:ascii="Times New Roman" w:eastAsia="Times New Roman" w:hAnsi="Times New Roman" w:cs="Times New Roman"/>
                <w:lang w:val="en-US" w:eastAsia="ru-RU"/>
              </w:rPr>
            </w:pPr>
            <w:r>
              <w:rPr>
                <w:rFonts w:ascii="Times New Roman" w:hAnsi="Times New Roman" w:cs="Times New Roman"/>
                <w:lang w:eastAsia="ru-RU"/>
              </w:rPr>
              <w:t>Кастелянша</w:t>
            </w:r>
            <w:r>
              <w:rPr>
                <w:rFonts w:ascii="Times New Roman" w:hAnsi="Times New Roman" w:cs="Times New Roman"/>
                <w:lang w:val="en-US" w:eastAsia="ru-RU"/>
              </w:rPr>
              <w:t xml:space="preserve"> </w:t>
            </w:r>
          </w:p>
        </w:tc>
        <w:tc>
          <w:tcPr>
            <w:tcW w:w="3581" w:type="dxa"/>
            <w:tcBorders>
              <w:top w:val="nil"/>
              <w:left w:val="nil"/>
              <w:bottom w:val="single" w:sz="4" w:space="0" w:color="auto"/>
              <w:right w:val="single" w:sz="4" w:space="0" w:color="auto"/>
            </w:tcBorders>
            <w:noWrap/>
            <w:vAlign w:val="bottom"/>
          </w:tcPr>
          <w:p w14:paraId="1728DB72" w14:textId="77777777" w:rsidR="00E748EE" w:rsidRDefault="00C80CD4">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п. 25</w:t>
            </w:r>
          </w:p>
        </w:tc>
      </w:tr>
      <w:tr w:rsidR="00BA7E7C" w14:paraId="3CAC3BAA" w14:textId="77777777">
        <w:trPr>
          <w:trHeight w:val="402"/>
        </w:trPr>
        <w:tc>
          <w:tcPr>
            <w:tcW w:w="959" w:type="dxa"/>
            <w:tcBorders>
              <w:top w:val="nil"/>
              <w:left w:val="single" w:sz="4" w:space="0" w:color="auto"/>
              <w:bottom w:val="single" w:sz="4" w:space="0" w:color="auto"/>
              <w:right w:val="single" w:sz="4" w:space="0" w:color="auto"/>
            </w:tcBorders>
            <w:noWrap/>
            <w:vAlign w:val="bottom"/>
          </w:tcPr>
          <w:p w14:paraId="1D4B6BA5" w14:textId="3827FFDF" w:rsidR="00BA7E7C" w:rsidRDefault="00BA7E7C">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14</w:t>
            </w:r>
          </w:p>
        </w:tc>
        <w:tc>
          <w:tcPr>
            <w:tcW w:w="4769" w:type="dxa"/>
            <w:tcBorders>
              <w:top w:val="nil"/>
              <w:left w:val="nil"/>
              <w:bottom w:val="single" w:sz="4" w:space="0" w:color="auto"/>
              <w:right w:val="single" w:sz="4" w:space="0" w:color="auto"/>
            </w:tcBorders>
            <w:noWrap/>
            <w:vAlign w:val="bottom"/>
          </w:tcPr>
          <w:p w14:paraId="716D4DFD" w14:textId="7DD251B9" w:rsidR="00BA7E7C" w:rsidRDefault="00BA7E7C">
            <w:pPr>
              <w:spacing w:after="0" w:line="240" w:lineRule="auto"/>
              <w:jc w:val="center"/>
              <w:rPr>
                <w:rFonts w:ascii="Times New Roman" w:hAnsi="Times New Roman" w:cs="Times New Roman"/>
                <w:lang w:eastAsia="ru-RU"/>
              </w:rPr>
            </w:pPr>
            <w:r>
              <w:rPr>
                <w:rFonts w:ascii="Times New Roman" w:hAnsi="Times New Roman" w:cs="Times New Roman"/>
                <w:lang w:eastAsia="ru-RU"/>
              </w:rPr>
              <w:t>Специалист по кадрам</w:t>
            </w:r>
          </w:p>
        </w:tc>
        <w:tc>
          <w:tcPr>
            <w:tcW w:w="3581" w:type="dxa"/>
            <w:tcBorders>
              <w:top w:val="nil"/>
              <w:left w:val="nil"/>
              <w:bottom w:val="single" w:sz="4" w:space="0" w:color="auto"/>
              <w:right w:val="single" w:sz="4" w:space="0" w:color="auto"/>
            </w:tcBorders>
            <w:noWrap/>
            <w:vAlign w:val="bottom"/>
          </w:tcPr>
          <w:p w14:paraId="0955D3D5" w14:textId="4ED48D61" w:rsidR="00BA7E7C" w:rsidRDefault="00BA7E7C">
            <w:pPr>
              <w:spacing w:after="0" w:line="240" w:lineRule="auto"/>
              <w:jc w:val="center"/>
              <w:rPr>
                <w:rFonts w:ascii="Times New Roman" w:eastAsia="Times New Roman" w:hAnsi="Times New Roman" w:cs="Times New Roman"/>
                <w:lang w:eastAsia="ru-RU"/>
              </w:rPr>
            </w:pPr>
            <w:r w:rsidRPr="00BA7E7C">
              <w:rPr>
                <w:rFonts w:ascii="Times New Roman" w:eastAsia="Times New Roman" w:hAnsi="Times New Roman" w:cs="Times New Roman"/>
                <w:lang w:eastAsia="ru-RU"/>
              </w:rPr>
              <w:t>п. 25</w:t>
            </w:r>
          </w:p>
        </w:tc>
      </w:tr>
      <w:tr w:rsidR="00BA7E7C" w14:paraId="1DCC9FD5" w14:textId="77777777">
        <w:trPr>
          <w:trHeight w:val="402"/>
        </w:trPr>
        <w:tc>
          <w:tcPr>
            <w:tcW w:w="959" w:type="dxa"/>
            <w:tcBorders>
              <w:top w:val="nil"/>
              <w:left w:val="single" w:sz="4" w:space="0" w:color="auto"/>
              <w:bottom w:val="single" w:sz="4" w:space="0" w:color="auto"/>
              <w:right w:val="single" w:sz="4" w:space="0" w:color="auto"/>
            </w:tcBorders>
            <w:noWrap/>
            <w:vAlign w:val="bottom"/>
          </w:tcPr>
          <w:p w14:paraId="2482094F" w14:textId="38B00884" w:rsidR="00BA7E7C" w:rsidRDefault="00BA7E7C">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15</w:t>
            </w:r>
          </w:p>
        </w:tc>
        <w:tc>
          <w:tcPr>
            <w:tcW w:w="4769" w:type="dxa"/>
            <w:tcBorders>
              <w:top w:val="nil"/>
              <w:left w:val="nil"/>
              <w:bottom w:val="single" w:sz="4" w:space="0" w:color="auto"/>
              <w:right w:val="single" w:sz="4" w:space="0" w:color="auto"/>
            </w:tcBorders>
            <w:noWrap/>
            <w:vAlign w:val="bottom"/>
          </w:tcPr>
          <w:p w14:paraId="2BABE97A" w14:textId="6E249B54" w:rsidR="00BA7E7C" w:rsidRDefault="00BA7E7C">
            <w:pPr>
              <w:spacing w:after="0" w:line="240" w:lineRule="auto"/>
              <w:jc w:val="center"/>
              <w:rPr>
                <w:rFonts w:ascii="Times New Roman" w:hAnsi="Times New Roman" w:cs="Times New Roman"/>
                <w:lang w:eastAsia="ru-RU"/>
              </w:rPr>
            </w:pPr>
            <w:r>
              <w:rPr>
                <w:rFonts w:ascii="Times New Roman" w:hAnsi="Times New Roman" w:cs="Times New Roman"/>
                <w:lang w:eastAsia="ru-RU"/>
              </w:rPr>
              <w:t>Рабочий по КОРЗ</w:t>
            </w:r>
          </w:p>
        </w:tc>
        <w:tc>
          <w:tcPr>
            <w:tcW w:w="3581" w:type="dxa"/>
            <w:tcBorders>
              <w:top w:val="nil"/>
              <w:left w:val="nil"/>
              <w:bottom w:val="single" w:sz="4" w:space="0" w:color="auto"/>
              <w:right w:val="single" w:sz="4" w:space="0" w:color="auto"/>
            </w:tcBorders>
            <w:noWrap/>
            <w:vAlign w:val="bottom"/>
          </w:tcPr>
          <w:p w14:paraId="7D28B59F" w14:textId="11C6DC63" w:rsidR="00BA7E7C" w:rsidRDefault="00BA7E7C">
            <w:pPr>
              <w:spacing w:after="0" w:line="240" w:lineRule="auto"/>
              <w:jc w:val="center"/>
              <w:rPr>
                <w:rFonts w:ascii="Times New Roman" w:eastAsia="Times New Roman" w:hAnsi="Times New Roman" w:cs="Times New Roman"/>
                <w:lang w:eastAsia="ru-RU"/>
              </w:rPr>
            </w:pPr>
            <w:r w:rsidRPr="00BA7E7C">
              <w:rPr>
                <w:rFonts w:ascii="Times New Roman" w:eastAsia="Times New Roman" w:hAnsi="Times New Roman" w:cs="Times New Roman"/>
                <w:lang w:eastAsia="ru-RU"/>
              </w:rPr>
              <w:t>п. 25</w:t>
            </w:r>
          </w:p>
        </w:tc>
      </w:tr>
      <w:tr w:rsidR="00E748EE" w14:paraId="0B9642FB" w14:textId="77777777">
        <w:trPr>
          <w:trHeight w:val="402"/>
        </w:trPr>
        <w:tc>
          <w:tcPr>
            <w:tcW w:w="959" w:type="dxa"/>
            <w:tcBorders>
              <w:top w:val="nil"/>
              <w:left w:val="single" w:sz="4" w:space="0" w:color="auto"/>
              <w:bottom w:val="nil"/>
              <w:right w:val="single" w:sz="4" w:space="0" w:color="auto"/>
            </w:tcBorders>
            <w:noWrap/>
            <w:vAlign w:val="bottom"/>
          </w:tcPr>
          <w:p w14:paraId="222B0CB2" w14:textId="3B5261B7" w:rsidR="00E748EE" w:rsidRDefault="00C80CD4">
            <w:pPr>
              <w:spacing w:after="0" w:line="240" w:lineRule="auto"/>
              <w:jc w:val="right"/>
              <w:rPr>
                <w:rFonts w:ascii="Times New Roman" w:eastAsia="Times New Roman" w:hAnsi="Times New Roman" w:cs="Times New Roman"/>
                <w:color w:val="000000"/>
                <w:lang w:val="en-US" w:eastAsia="ru-RU"/>
              </w:rPr>
            </w:pPr>
            <w:r>
              <w:rPr>
                <w:rFonts w:ascii="Times New Roman" w:eastAsia="Times New Roman" w:hAnsi="Times New Roman" w:cs="Times New Roman"/>
                <w:color w:val="000000"/>
                <w:lang w:eastAsia="ru-RU"/>
              </w:rPr>
              <w:t>1</w:t>
            </w:r>
            <w:r w:rsidR="00BA7E7C">
              <w:rPr>
                <w:rFonts w:ascii="Times New Roman" w:eastAsia="Times New Roman" w:hAnsi="Times New Roman" w:cs="Times New Roman"/>
                <w:color w:val="000000"/>
                <w:lang w:eastAsia="ru-RU"/>
              </w:rPr>
              <w:t>6</w:t>
            </w:r>
          </w:p>
        </w:tc>
        <w:tc>
          <w:tcPr>
            <w:tcW w:w="4769" w:type="dxa"/>
            <w:tcBorders>
              <w:top w:val="nil"/>
              <w:left w:val="nil"/>
              <w:bottom w:val="nil"/>
              <w:right w:val="single" w:sz="4" w:space="0" w:color="auto"/>
            </w:tcBorders>
            <w:noWrap/>
            <w:vAlign w:val="bottom"/>
          </w:tcPr>
          <w:p w14:paraId="6892CCB2" w14:textId="77777777" w:rsidR="00E748EE" w:rsidRDefault="00C80CD4">
            <w:pPr>
              <w:spacing w:after="0" w:line="240" w:lineRule="auto"/>
              <w:jc w:val="center"/>
              <w:rPr>
                <w:rFonts w:ascii="Times New Roman" w:eastAsia="Times New Roman" w:hAnsi="Times New Roman" w:cs="Times New Roman"/>
                <w:lang w:eastAsia="ru-RU"/>
              </w:rPr>
            </w:pPr>
            <w:r>
              <w:rPr>
                <w:rFonts w:ascii="Times New Roman" w:hAnsi="Times New Roman" w:cs="Times New Roman"/>
                <w:lang w:eastAsia="ru-RU"/>
              </w:rPr>
              <w:t>У</w:t>
            </w:r>
            <w:r>
              <w:rPr>
                <w:rFonts w:ascii="Times New Roman" w:eastAsia="Times New Roman" w:hAnsi="Times New Roman" w:cs="Times New Roman"/>
                <w:lang w:eastAsia="ru-RU"/>
              </w:rPr>
              <w:t>борщик территории</w:t>
            </w:r>
          </w:p>
        </w:tc>
        <w:tc>
          <w:tcPr>
            <w:tcW w:w="3581" w:type="dxa"/>
            <w:tcBorders>
              <w:top w:val="nil"/>
              <w:left w:val="nil"/>
              <w:bottom w:val="nil"/>
              <w:right w:val="single" w:sz="4" w:space="0" w:color="auto"/>
            </w:tcBorders>
            <w:noWrap/>
            <w:vAlign w:val="bottom"/>
          </w:tcPr>
          <w:p w14:paraId="62C3C62B" w14:textId="77777777" w:rsidR="00E748EE" w:rsidRDefault="00C80CD4">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п. 25</w:t>
            </w:r>
          </w:p>
        </w:tc>
      </w:tr>
      <w:tr w:rsidR="00E748EE" w14:paraId="4AA289E5" w14:textId="77777777">
        <w:trPr>
          <w:trHeight w:val="102"/>
        </w:trPr>
        <w:tc>
          <w:tcPr>
            <w:tcW w:w="959" w:type="dxa"/>
            <w:tcBorders>
              <w:top w:val="nil"/>
              <w:left w:val="single" w:sz="4" w:space="0" w:color="auto"/>
              <w:bottom w:val="single" w:sz="4" w:space="0" w:color="auto"/>
              <w:right w:val="single" w:sz="4" w:space="0" w:color="auto"/>
            </w:tcBorders>
            <w:noWrap/>
            <w:vAlign w:val="bottom"/>
          </w:tcPr>
          <w:p w14:paraId="1E94451E" w14:textId="77777777" w:rsidR="00E748EE" w:rsidRDefault="00E748EE">
            <w:pPr>
              <w:spacing w:after="0" w:line="240" w:lineRule="auto"/>
              <w:jc w:val="both"/>
              <w:rPr>
                <w:rFonts w:ascii="Times New Roman" w:eastAsia="Times New Roman" w:hAnsi="Times New Roman" w:cs="Times New Roman"/>
                <w:color w:val="000000"/>
                <w:lang w:val="en-US" w:eastAsia="ru-RU"/>
              </w:rPr>
            </w:pPr>
          </w:p>
        </w:tc>
        <w:tc>
          <w:tcPr>
            <w:tcW w:w="4769" w:type="dxa"/>
            <w:tcBorders>
              <w:top w:val="nil"/>
              <w:left w:val="nil"/>
              <w:bottom w:val="single" w:sz="4" w:space="0" w:color="auto"/>
              <w:right w:val="single" w:sz="4" w:space="0" w:color="auto"/>
            </w:tcBorders>
            <w:noWrap/>
            <w:vAlign w:val="bottom"/>
          </w:tcPr>
          <w:p w14:paraId="392C50A3" w14:textId="77777777" w:rsidR="00E748EE" w:rsidRDefault="00E748EE">
            <w:pPr>
              <w:spacing w:after="0" w:line="240" w:lineRule="auto"/>
              <w:jc w:val="both"/>
              <w:rPr>
                <w:rFonts w:ascii="Times New Roman" w:eastAsia="Times New Roman" w:hAnsi="Times New Roman" w:cs="Times New Roman"/>
                <w:lang w:eastAsia="ru-RU"/>
              </w:rPr>
            </w:pPr>
          </w:p>
        </w:tc>
        <w:tc>
          <w:tcPr>
            <w:tcW w:w="3581" w:type="dxa"/>
            <w:tcBorders>
              <w:top w:val="nil"/>
              <w:left w:val="nil"/>
              <w:bottom w:val="single" w:sz="4" w:space="0" w:color="auto"/>
              <w:right w:val="single" w:sz="4" w:space="0" w:color="auto"/>
            </w:tcBorders>
            <w:noWrap/>
            <w:vAlign w:val="bottom"/>
          </w:tcPr>
          <w:p w14:paraId="741E54A7" w14:textId="77777777" w:rsidR="00E748EE" w:rsidRDefault="00E748EE">
            <w:pPr>
              <w:spacing w:after="0" w:line="240" w:lineRule="auto"/>
              <w:jc w:val="center"/>
              <w:rPr>
                <w:rFonts w:ascii="Times New Roman" w:eastAsia="Times New Roman" w:hAnsi="Times New Roman" w:cs="Times New Roman"/>
                <w:lang w:eastAsia="ru-RU"/>
              </w:rPr>
            </w:pPr>
          </w:p>
        </w:tc>
      </w:tr>
    </w:tbl>
    <w:p w14:paraId="58910083" w14:textId="77777777" w:rsidR="00E748EE" w:rsidRDefault="00E748EE">
      <w:pPr>
        <w:pStyle w:val="21"/>
        <w:ind w:left="0" w:firstLine="0"/>
        <w:rPr>
          <w:b/>
          <w:bCs/>
          <w:sz w:val="22"/>
          <w:szCs w:val="22"/>
        </w:rPr>
      </w:pPr>
    </w:p>
    <w:p w14:paraId="4DCD9820" w14:textId="77777777" w:rsidR="00E748EE" w:rsidRDefault="00E748EE">
      <w:pPr>
        <w:pStyle w:val="21"/>
        <w:ind w:left="0" w:firstLine="0"/>
        <w:rPr>
          <w:b/>
          <w:bCs/>
          <w:sz w:val="22"/>
          <w:szCs w:val="22"/>
        </w:rPr>
      </w:pPr>
    </w:p>
    <w:tbl>
      <w:tblPr>
        <w:tblW w:w="8789" w:type="dxa"/>
        <w:tblInd w:w="637" w:type="dxa"/>
        <w:tblLayout w:type="fixed"/>
        <w:tblCellMar>
          <w:left w:w="70" w:type="dxa"/>
          <w:right w:w="70" w:type="dxa"/>
        </w:tblCellMar>
        <w:tblLook w:val="04A0" w:firstRow="1" w:lastRow="0" w:firstColumn="1" w:lastColumn="0" w:noHBand="0" w:noVBand="1"/>
      </w:tblPr>
      <w:tblGrid>
        <w:gridCol w:w="5040"/>
        <w:gridCol w:w="3749"/>
      </w:tblGrid>
      <w:tr w:rsidR="00E748EE" w14:paraId="30CDD378" w14:textId="77777777">
        <w:trPr>
          <w:cantSplit/>
          <w:trHeight w:val="1022"/>
        </w:trPr>
        <w:tc>
          <w:tcPr>
            <w:tcW w:w="5040" w:type="dxa"/>
          </w:tcPr>
          <w:p w14:paraId="6351EB19" w14:textId="77777777" w:rsidR="00E748EE" w:rsidRDefault="00C80CD4">
            <w:pPr>
              <w:spacing w:after="0" w:line="240" w:lineRule="auto"/>
              <w:rPr>
                <w:rFonts w:ascii="Times New Roman" w:eastAsia="Times New Roman" w:hAnsi="Times New Roman"/>
                <w:b/>
                <w:bCs/>
              </w:rPr>
            </w:pPr>
            <w:r>
              <w:rPr>
                <w:rFonts w:ascii="Times New Roman" w:eastAsia="Times New Roman" w:hAnsi="Times New Roman"/>
                <w:b/>
              </w:rPr>
              <w:t>Заказчик</w:t>
            </w:r>
            <w:r>
              <w:rPr>
                <w:rFonts w:ascii="Times New Roman" w:eastAsia="Times New Roman" w:hAnsi="Times New Roman"/>
                <w:b/>
                <w:bCs/>
              </w:rPr>
              <w:t>:</w:t>
            </w:r>
          </w:p>
          <w:p w14:paraId="58B5185D" w14:textId="77777777" w:rsidR="00E748EE" w:rsidRDefault="00E748EE">
            <w:pPr>
              <w:spacing w:after="0" w:line="240" w:lineRule="auto"/>
              <w:rPr>
                <w:rFonts w:ascii="Times New Roman" w:eastAsia="Times New Roman" w:hAnsi="Times New Roman"/>
                <w:lang w:val="de-DE"/>
              </w:rPr>
            </w:pPr>
          </w:p>
          <w:p w14:paraId="36749269" w14:textId="77777777" w:rsidR="00E748EE" w:rsidRDefault="00C80CD4">
            <w:pPr>
              <w:spacing w:after="0" w:line="240" w:lineRule="auto"/>
              <w:rPr>
                <w:rFonts w:ascii="Times New Roman" w:eastAsia="Times New Roman" w:hAnsi="Times New Roman"/>
                <w:bCs/>
              </w:rPr>
            </w:pPr>
            <w:r>
              <w:rPr>
                <w:rFonts w:ascii="Times New Roman" w:eastAsia="Times New Roman" w:hAnsi="Times New Roman"/>
                <w:bCs/>
              </w:rPr>
              <w:t>__________    ________________</w:t>
            </w:r>
          </w:p>
          <w:p w14:paraId="31218BD4" w14:textId="77777777" w:rsidR="00E748EE" w:rsidRDefault="00C80CD4">
            <w:pPr>
              <w:spacing w:after="0" w:line="240" w:lineRule="auto"/>
              <w:rPr>
                <w:rFonts w:ascii="Times New Roman" w:eastAsia="Times New Roman" w:hAnsi="Times New Roman"/>
              </w:rPr>
            </w:pPr>
            <w:r>
              <w:rPr>
                <w:rFonts w:ascii="Times New Roman" w:eastAsia="Times New Roman" w:hAnsi="Times New Roman"/>
                <w:bCs/>
              </w:rPr>
              <w:t>Подписано ЭЦП</w:t>
            </w:r>
          </w:p>
        </w:tc>
        <w:tc>
          <w:tcPr>
            <w:tcW w:w="3749" w:type="dxa"/>
          </w:tcPr>
          <w:p w14:paraId="6EFE1B01" w14:textId="77777777" w:rsidR="00E748EE" w:rsidRDefault="00C80CD4">
            <w:pPr>
              <w:autoSpaceDE w:val="0"/>
              <w:autoSpaceDN w:val="0"/>
              <w:adjustRightInd w:val="0"/>
              <w:spacing w:after="0" w:line="240" w:lineRule="auto"/>
              <w:jc w:val="both"/>
              <w:rPr>
                <w:rFonts w:ascii="Times New Roman" w:eastAsia="Times New Roman" w:hAnsi="Times New Roman"/>
                <w:b/>
              </w:rPr>
            </w:pPr>
            <w:r>
              <w:rPr>
                <w:rFonts w:ascii="Times New Roman" w:eastAsia="Times New Roman" w:hAnsi="Times New Roman"/>
                <w:b/>
              </w:rPr>
              <w:t>Исполнитель:</w:t>
            </w:r>
          </w:p>
          <w:p w14:paraId="255EF126" w14:textId="77777777" w:rsidR="00E748EE" w:rsidRDefault="00E748EE">
            <w:pPr>
              <w:spacing w:after="0" w:line="240" w:lineRule="auto"/>
              <w:rPr>
                <w:rFonts w:ascii="Times New Roman" w:eastAsia="Times New Roman" w:hAnsi="Times New Roman"/>
                <w:bCs/>
              </w:rPr>
            </w:pPr>
          </w:p>
          <w:p w14:paraId="4655F4FA" w14:textId="77777777" w:rsidR="00E748EE" w:rsidRDefault="00C80CD4">
            <w:pPr>
              <w:spacing w:after="0" w:line="240" w:lineRule="auto"/>
              <w:rPr>
                <w:rFonts w:ascii="Times New Roman" w:eastAsia="Times New Roman" w:hAnsi="Times New Roman"/>
                <w:bCs/>
              </w:rPr>
            </w:pPr>
            <w:r>
              <w:rPr>
                <w:rFonts w:ascii="Times New Roman" w:eastAsia="Times New Roman" w:hAnsi="Times New Roman"/>
                <w:bCs/>
              </w:rPr>
              <w:t>__________    ________________</w:t>
            </w:r>
          </w:p>
          <w:p w14:paraId="6AA4012C" w14:textId="77777777" w:rsidR="00E748EE" w:rsidRDefault="00C80CD4">
            <w:pPr>
              <w:spacing w:after="0" w:line="240" w:lineRule="auto"/>
              <w:rPr>
                <w:rFonts w:ascii="Times New Roman" w:eastAsia="Times New Roman" w:hAnsi="Times New Roman"/>
              </w:rPr>
            </w:pPr>
            <w:r>
              <w:rPr>
                <w:rFonts w:ascii="Times New Roman" w:eastAsia="Times New Roman" w:hAnsi="Times New Roman"/>
                <w:bCs/>
              </w:rPr>
              <w:t>Подписано ЭЦП</w:t>
            </w:r>
          </w:p>
        </w:tc>
      </w:tr>
    </w:tbl>
    <w:p w14:paraId="63367E4E" w14:textId="77777777" w:rsidR="00E748EE" w:rsidRDefault="00E748EE">
      <w:pPr>
        <w:pStyle w:val="21"/>
        <w:ind w:left="0" w:firstLine="0"/>
        <w:rPr>
          <w:b/>
          <w:bCs/>
          <w:sz w:val="22"/>
          <w:szCs w:val="22"/>
        </w:rPr>
      </w:pPr>
    </w:p>
    <w:p w14:paraId="3C985CC3" w14:textId="77777777" w:rsidR="00E748EE" w:rsidRDefault="00E748EE">
      <w:pPr>
        <w:pStyle w:val="21"/>
        <w:ind w:left="0" w:firstLine="0"/>
        <w:rPr>
          <w:b/>
          <w:bCs/>
          <w:sz w:val="22"/>
          <w:szCs w:val="22"/>
        </w:rPr>
      </w:pPr>
    </w:p>
    <w:tbl>
      <w:tblPr>
        <w:tblW w:w="7934" w:type="dxa"/>
        <w:tblInd w:w="1493" w:type="dxa"/>
        <w:tblLayout w:type="fixed"/>
        <w:tblCellMar>
          <w:left w:w="70" w:type="dxa"/>
          <w:right w:w="70" w:type="dxa"/>
        </w:tblCellMar>
        <w:tblLook w:val="04A0" w:firstRow="1" w:lastRow="0" w:firstColumn="1" w:lastColumn="0" w:noHBand="0" w:noVBand="1"/>
      </w:tblPr>
      <w:tblGrid>
        <w:gridCol w:w="4185"/>
        <w:gridCol w:w="3749"/>
      </w:tblGrid>
      <w:tr w:rsidR="00E748EE" w14:paraId="5EF5968B" w14:textId="77777777">
        <w:trPr>
          <w:cantSplit/>
          <w:trHeight w:val="1022"/>
        </w:trPr>
        <w:tc>
          <w:tcPr>
            <w:tcW w:w="4185" w:type="dxa"/>
          </w:tcPr>
          <w:p w14:paraId="3C2B8A4B" w14:textId="77777777" w:rsidR="00E748EE" w:rsidRDefault="00E748EE">
            <w:pPr>
              <w:spacing w:after="0" w:line="240" w:lineRule="auto"/>
              <w:rPr>
                <w:rFonts w:ascii="Times New Roman" w:eastAsia="Times New Roman" w:hAnsi="Times New Roman"/>
              </w:rPr>
            </w:pPr>
          </w:p>
        </w:tc>
        <w:tc>
          <w:tcPr>
            <w:tcW w:w="3749" w:type="dxa"/>
          </w:tcPr>
          <w:p w14:paraId="6D6536D6" w14:textId="77777777" w:rsidR="00E748EE" w:rsidRDefault="00E748EE">
            <w:pPr>
              <w:spacing w:after="0" w:line="240" w:lineRule="auto"/>
              <w:rPr>
                <w:rFonts w:ascii="Times New Roman" w:eastAsia="Times New Roman" w:hAnsi="Times New Roman"/>
              </w:rPr>
            </w:pPr>
          </w:p>
        </w:tc>
      </w:tr>
    </w:tbl>
    <w:p w14:paraId="0E9D346E" w14:textId="77777777" w:rsidR="00E748EE" w:rsidRDefault="00E748EE">
      <w:pPr>
        <w:spacing w:after="0" w:line="240" w:lineRule="auto"/>
        <w:jc w:val="right"/>
        <w:rPr>
          <w:rFonts w:ascii="Times New Roman" w:eastAsia="Times New Roman" w:hAnsi="Times New Roman" w:cs="Times New Roman"/>
          <w:b/>
          <w:bCs/>
          <w:color w:val="000000"/>
          <w:lang w:eastAsia="ru-RU"/>
        </w:rPr>
      </w:pPr>
    </w:p>
    <w:sectPr w:rsidR="00E748EE">
      <w:pgSz w:w="11906" w:h="16838"/>
      <w:pgMar w:top="709" w:right="424" w:bottom="426" w:left="1418" w:header="708" w:footer="1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56284" w14:textId="77777777" w:rsidR="00E748EE" w:rsidRDefault="00C80CD4">
      <w:pPr>
        <w:spacing w:line="240" w:lineRule="auto"/>
      </w:pPr>
      <w:r>
        <w:separator/>
      </w:r>
    </w:p>
  </w:endnote>
  <w:endnote w:type="continuationSeparator" w:id="0">
    <w:p w14:paraId="29204E28" w14:textId="77777777" w:rsidR="00E748EE" w:rsidRDefault="00C80C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default"/>
    <w:sig w:usb0="FFFFFFFF" w:usb1="E9FFFFFF" w:usb2="0000003F" w:usb3="00000000" w:csb0="603F01FF" w:csb1="FFFF0000"/>
  </w:font>
  <w:font w:name="Courier New">
    <w:panose1 w:val="02070309020205020404"/>
    <w:charset w:val="CC"/>
    <w:family w:val="modern"/>
    <w:pitch w:val="fixed"/>
    <w:sig w:usb0="E0002EFF" w:usb1="C0007843" w:usb2="00000009" w:usb3="00000000" w:csb0="000001FF" w:csb1="00000000"/>
  </w:font>
  <w:font w:name="Andale Sans UI">
    <w:altName w:val="Times New Roman"/>
    <w:charset w:val="CC"/>
    <w:family w:val="auto"/>
    <w:pitch w:val="default"/>
    <w:sig w:usb0="00000000"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C8C0C" w14:textId="77777777" w:rsidR="00E748EE" w:rsidRDefault="00C80CD4">
    <w:pPr>
      <w:framePr w:wrap="auto" w:vAnchor="text" w:hAnchor="margin" w:xAlign="right" w:y="1"/>
      <w:widowControl w:val="0"/>
      <w:tabs>
        <w:tab w:val="right" w:pos="8306"/>
      </w:tabs>
      <w:autoSpaceDE w:val="0"/>
      <w:autoSpaceDN w:val="0"/>
      <w:adjustRightInd w:val="0"/>
      <w:jc w:val="right"/>
    </w:pPr>
    <w:r>
      <w:fldChar w:fldCharType="begin"/>
    </w:r>
    <w:r>
      <w:instrText xml:space="preserve">PAGE </w:instrText>
    </w:r>
    <w:r>
      <w:fldChar w:fldCharType="separate"/>
    </w:r>
    <w:r>
      <w:t>2</w:t>
    </w:r>
    <w:r>
      <w:fldChar w:fldCharType="end"/>
    </w:r>
    <w:r>
      <w:tab/>
    </w:r>
  </w:p>
  <w:p w14:paraId="4B957336" w14:textId="77777777" w:rsidR="00E748EE" w:rsidRDefault="00E748E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F122F2" w14:textId="77777777" w:rsidR="00E748EE" w:rsidRDefault="00C80CD4">
      <w:pPr>
        <w:spacing w:after="0"/>
      </w:pPr>
      <w:r>
        <w:separator/>
      </w:r>
    </w:p>
  </w:footnote>
  <w:footnote w:type="continuationSeparator" w:id="0">
    <w:p w14:paraId="60F61F2D" w14:textId="77777777" w:rsidR="00E748EE" w:rsidRDefault="00C80CD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C4E04" w14:textId="77777777" w:rsidR="00E748EE" w:rsidRDefault="00C80CD4">
    <w:pPr>
      <w:pBdr>
        <w:bottom w:val="single" w:sz="6" w:space="1" w:color="auto"/>
      </w:pBdr>
      <w:autoSpaceDE w:val="0"/>
      <w:autoSpaceDN w:val="0"/>
      <w:adjustRightInd w:val="0"/>
      <w:rPr>
        <w:sz w:val="16"/>
        <w:szCs w:val="16"/>
      </w:rPr>
    </w:pPr>
    <w:r>
      <w:rPr>
        <w:sz w:val="16"/>
        <w:szCs w:val="16"/>
      </w:rPr>
      <w:t>Сметный Калькулятор</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left" w:pos="0"/>
        </w:tabs>
        <w:ind w:left="432" w:hanging="432"/>
      </w:pPr>
    </w:lvl>
    <w:lvl w:ilvl="1">
      <w:start w:val="1"/>
      <w:numFmt w:val="none"/>
      <w:suff w:val="nothing"/>
      <w:lvlText w:val=""/>
      <w:lvlJc w:val="left"/>
      <w:pPr>
        <w:tabs>
          <w:tab w:val="left" w:pos="0"/>
        </w:tabs>
        <w:ind w:left="576" w:hanging="576"/>
      </w:pPr>
    </w:lvl>
    <w:lvl w:ilvl="2">
      <w:start w:val="1"/>
      <w:numFmt w:val="none"/>
      <w:suff w:val="nothing"/>
      <w:lvlText w:val=""/>
      <w:lvlJc w:val="left"/>
      <w:pPr>
        <w:tabs>
          <w:tab w:val="left" w:pos="0"/>
        </w:tabs>
        <w:ind w:left="720" w:hanging="720"/>
      </w:pPr>
    </w:lvl>
    <w:lvl w:ilvl="3">
      <w:start w:val="1"/>
      <w:numFmt w:val="none"/>
      <w:suff w:val="nothing"/>
      <w:lvlText w:val=""/>
      <w:lvlJc w:val="left"/>
      <w:pPr>
        <w:tabs>
          <w:tab w:val="left" w:pos="0"/>
        </w:tabs>
        <w:ind w:left="864" w:hanging="864"/>
      </w:pPr>
    </w:lvl>
    <w:lvl w:ilvl="4">
      <w:start w:val="1"/>
      <w:numFmt w:val="none"/>
      <w:suff w:val="nothing"/>
      <w:lvlText w:val=""/>
      <w:lvlJc w:val="left"/>
      <w:pPr>
        <w:tabs>
          <w:tab w:val="left" w:pos="0"/>
        </w:tabs>
        <w:ind w:left="1008" w:hanging="1008"/>
      </w:pPr>
    </w:lvl>
    <w:lvl w:ilvl="5">
      <w:start w:val="1"/>
      <w:numFmt w:val="none"/>
      <w:suff w:val="nothing"/>
      <w:lvlText w:val=""/>
      <w:lvlJc w:val="left"/>
      <w:pPr>
        <w:tabs>
          <w:tab w:val="left" w:pos="0"/>
        </w:tabs>
        <w:ind w:left="1152" w:hanging="1152"/>
      </w:pPr>
    </w:lvl>
    <w:lvl w:ilvl="6">
      <w:start w:val="1"/>
      <w:numFmt w:val="none"/>
      <w:suff w:val="nothing"/>
      <w:lvlText w:val=""/>
      <w:lvlJc w:val="left"/>
      <w:pPr>
        <w:tabs>
          <w:tab w:val="left" w:pos="0"/>
        </w:tabs>
        <w:ind w:left="1296" w:hanging="1296"/>
      </w:pPr>
    </w:lvl>
    <w:lvl w:ilvl="7">
      <w:start w:val="1"/>
      <w:numFmt w:val="none"/>
      <w:suff w:val="nothing"/>
      <w:lvlText w:val=""/>
      <w:lvlJc w:val="left"/>
      <w:pPr>
        <w:tabs>
          <w:tab w:val="left" w:pos="0"/>
        </w:tabs>
        <w:ind w:left="1440" w:hanging="1440"/>
      </w:pPr>
    </w:lvl>
    <w:lvl w:ilvl="8">
      <w:start w:val="1"/>
      <w:numFmt w:val="none"/>
      <w:suff w:val="nothing"/>
      <w:lvlText w:val=""/>
      <w:lvlJc w:val="left"/>
      <w:pPr>
        <w:tabs>
          <w:tab w:val="left" w:pos="0"/>
        </w:tabs>
        <w:ind w:left="1584" w:hanging="1584"/>
      </w:pPr>
    </w:lvl>
  </w:abstractNum>
  <w:num w:numId="1" w16cid:durableId="10484121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7E5"/>
    <w:rsid w:val="000011BE"/>
    <w:rsid w:val="00002EB6"/>
    <w:rsid w:val="00011065"/>
    <w:rsid w:val="000163B9"/>
    <w:rsid w:val="000166A3"/>
    <w:rsid w:val="00022314"/>
    <w:rsid w:val="00023651"/>
    <w:rsid w:val="000408CE"/>
    <w:rsid w:val="00040F97"/>
    <w:rsid w:val="00043E5E"/>
    <w:rsid w:val="00052C2C"/>
    <w:rsid w:val="000632A1"/>
    <w:rsid w:val="00070D5C"/>
    <w:rsid w:val="00084A07"/>
    <w:rsid w:val="00092FFD"/>
    <w:rsid w:val="00093A68"/>
    <w:rsid w:val="000A273C"/>
    <w:rsid w:val="000B175C"/>
    <w:rsid w:val="000B1B18"/>
    <w:rsid w:val="000B5513"/>
    <w:rsid w:val="000C704B"/>
    <w:rsid w:val="000C7188"/>
    <w:rsid w:val="000E4BA7"/>
    <w:rsid w:val="000E52C6"/>
    <w:rsid w:val="000E7C13"/>
    <w:rsid w:val="00115E4C"/>
    <w:rsid w:val="001170BE"/>
    <w:rsid w:val="00126750"/>
    <w:rsid w:val="00132A3F"/>
    <w:rsid w:val="00134BA1"/>
    <w:rsid w:val="00145635"/>
    <w:rsid w:val="00151C4B"/>
    <w:rsid w:val="00165A9E"/>
    <w:rsid w:val="00175129"/>
    <w:rsid w:val="001866A8"/>
    <w:rsid w:val="001936E4"/>
    <w:rsid w:val="00194D09"/>
    <w:rsid w:val="00195310"/>
    <w:rsid w:val="001A6714"/>
    <w:rsid w:val="001B7D33"/>
    <w:rsid w:val="001C0274"/>
    <w:rsid w:val="001C06FC"/>
    <w:rsid w:val="001C2B70"/>
    <w:rsid w:val="001C4B85"/>
    <w:rsid w:val="001D53CB"/>
    <w:rsid w:val="001E7F31"/>
    <w:rsid w:val="001F4F69"/>
    <w:rsid w:val="001F5D77"/>
    <w:rsid w:val="001F5E65"/>
    <w:rsid w:val="00207F71"/>
    <w:rsid w:val="00215FBE"/>
    <w:rsid w:val="00216645"/>
    <w:rsid w:val="002232F4"/>
    <w:rsid w:val="002241D0"/>
    <w:rsid w:val="002316B8"/>
    <w:rsid w:val="00235BC1"/>
    <w:rsid w:val="0024453B"/>
    <w:rsid w:val="0026266D"/>
    <w:rsid w:val="00266607"/>
    <w:rsid w:val="00276FBA"/>
    <w:rsid w:val="0027752D"/>
    <w:rsid w:val="00281F00"/>
    <w:rsid w:val="00285194"/>
    <w:rsid w:val="002917CB"/>
    <w:rsid w:val="0029729E"/>
    <w:rsid w:val="002A44F1"/>
    <w:rsid w:val="002A6B1C"/>
    <w:rsid w:val="002B4D36"/>
    <w:rsid w:val="002B5D09"/>
    <w:rsid w:val="002C7C64"/>
    <w:rsid w:val="002C7CAB"/>
    <w:rsid w:val="002E1AC8"/>
    <w:rsid w:val="002F2C40"/>
    <w:rsid w:val="002F2DD2"/>
    <w:rsid w:val="002F5C64"/>
    <w:rsid w:val="00306979"/>
    <w:rsid w:val="00310449"/>
    <w:rsid w:val="00311784"/>
    <w:rsid w:val="003244AF"/>
    <w:rsid w:val="00336FF3"/>
    <w:rsid w:val="00337D77"/>
    <w:rsid w:val="00340C56"/>
    <w:rsid w:val="0035156A"/>
    <w:rsid w:val="00355990"/>
    <w:rsid w:val="00366AEC"/>
    <w:rsid w:val="00375B86"/>
    <w:rsid w:val="00377499"/>
    <w:rsid w:val="00390E63"/>
    <w:rsid w:val="003A46BC"/>
    <w:rsid w:val="003C2302"/>
    <w:rsid w:val="003C537C"/>
    <w:rsid w:val="003C7E76"/>
    <w:rsid w:val="003D21CC"/>
    <w:rsid w:val="003D4B05"/>
    <w:rsid w:val="003E4205"/>
    <w:rsid w:val="00405017"/>
    <w:rsid w:val="00410EDB"/>
    <w:rsid w:val="00412500"/>
    <w:rsid w:val="00420DD5"/>
    <w:rsid w:val="00434116"/>
    <w:rsid w:val="00435D8B"/>
    <w:rsid w:val="00472DCA"/>
    <w:rsid w:val="00477186"/>
    <w:rsid w:val="00480D33"/>
    <w:rsid w:val="004A1FF7"/>
    <w:rsid w:val="004A3C27"/>
    <w:rsid w:val="004E50A7"/>
    <w:rsid w:val="004E5EB8"/>
    <w:rsid w:val="004E6DCA"/>
    <w:rsid w:val="004F25E6"/>
    <w:rsid w:val="004F3CA4"/>
    <w:rsid w:val="004F7CF7"/>
    <w:rsid w:val="00524ACF"/>
    <w:rsid w:val="00530B9A"/>
    <w:rsid w:val="005425C0"/>
    <w:rsid w:val="00543C3F"/>
    <w:rsid w:val="00550CDB"/>
    <w:rsid w:val="005534AF"/>
    <w:rsid w:val="00556587"/>
    <w:rsid w:val="00561BA3"/>
    <w:rsid w:val="00581B9D"/>
    <w:rsid w:val="005868DB"/>
    <w:rsid w:val="005B4498"/>
    <w:rsid w:val="005C0509"/>
    <w:rsid w:val="005C7469"/>
    <w:rsid w:val="005D21B4"/>
    <w:rsid w:val="005D3333"/>
    <w:rsid w:val="005D7035"/>
    <w:rsid w:val="006140D5"/>
    <w:rsid w:val="00624F35"/>
    <w:rsid w:val="006367D0"/>
    <w:rsid w:val="00643313"/>
    <w:rsid w:val="00651470"/>
    <w:rsid w:val="0065241E"/>
    <w:rsid w:val="00653CD9"/>
    <w:rsid w:val="00653F10"/>
    <w:rsid w:val="00654A31"/>
    <w:rsid w:val="006552FE"/>
    <w:rsid w:val="00657C77"/>
    <w:rsid w:val="00692047"/>
    <w:rsid w:val="0069370F"/>
    <w:rsid w:val="006B040E"/>
    <w:rsid w:val="006B080D"/>
    <w:rsid w:val="006B1850"/>
    <w:rsid w:val="006B1EC3"/>
    <w:rsid w:val="006B2796"/>
    <w:rsid w:val="006C216D"/>
    <w:rsid w:val="006C3388"/>
    <w:rsid w:val="006C50A1"/>
    <w:rsid w:val="006D2F35"/>
    <w:rsid w:val="006D6BF2"/>
    <w:rsid w:val="006D7949"/>
    <w:rsid w:val="0070274E"/>
    <w:rsid w:val="0070412D"/>
    <w:rsid w:val="00706065"/>
    <w:rsid w:val="00714777"/>
    <w:rsid w:val="00726CCF"/>
    <w:rsid w:val="007348C1"/>
    <w:rsid w:val="00736B5D"/>
    <w:rsid w:val="007378E4"/>
    <w:rsid w:val="00745553"/>
    <w:rsid w:val="00756224"/>
    <w:rsid w:val="007566AE"/>
    <w:rsid w:val="00767931"/>
    <w:rsid w:val="00774D34"/>
    <w:rsid w:val="0078041C"/>
    <w:rsid w:val="007909FE"/>
    <w:rsid w:val="00797A25"/>
    <w:rsid w:val="007B19C7"/>
    <w:rsid w:val="007B1EE5"/>
    <w:rsid w:val="007B6D1D"/>
    <w:rsid w:val="007C2DD8"/>
    <w:rsid w:val="007D7FB4"/>
    <w:rsid w:val="007E26B6"/>
    <w:rsid w:val="008023D5"/>
    <w:rsid w:val="00804890"/>
    <w:rsid w:val="00810D9E"/>
    <w:rsid w:val="008120D1"/>
    <w:rsid w:val="00823113"/>
    <w:rsid w:val="00824ED0"/>
    <w:rsid w:val="00835357"/>
    <w:rsid w:val="00856F75"/>
    <w:rsid w:val="008700D6"/>
    <w:rsid w:val="00874773"/>
    <w:rsid w:val="00877E22"/>
    <w:rsid w:val="00887FEB"/>
    <w:rsid w:val="008A3681"/>
    <w:rsid w:val="008A6C42"/>
    <w:rsid w:val="008B6A9B"/>
    <w:rsid w:val="008B78CC"/>
    <w:rsid w:val="008C43B3"/>
    <w:rsid w:val="008C6419"/>
    <w:rsid w:val="008D1FA7"/>
    <w:rsid w:val="008D5B39"/>
    <w:rsid w:val="008F60DC"/>
    <w:rsid w:val="00903483"/>
    <w:rsid w:val="00910D30"/>
    <w:rsid w:val="00911344"/>
    <w:rsid w:val="00912D13"/>
    <w:rsid w:val="009130D4"/>
    <w:rsid w:val="00913402"/>
    <w:rsid w:val="009239D0"/>
    <w:rsid w:val="0094715D"/>
    <w:rsid w:val="00951162"/>
    <w:rsid w:val="00964059"/>
    <w:rsid w:val="00981BC3"/>
    <w:rsid w:val="00995027"/>
    <w:rsid w:val="009951F7"/>
    <w:rsid w:val="009A26F6"/>
    <w:rsid w:val="009A3F25"/>
    <w:rsid w:val="009A4100"/>
    <w:rsid w:val="009A5148"/>
    <w:rsid w:val="009A7255"/>
    <w:rsid w:val="009B1584"/>
    <w:rsid w:val="009B49E4"/>
    <w:rsid w:val="009C12DD"/>
    <w:rsid w:val="009C2736"/>
    <w:rsid w:val="009C72BA"/>
    <w:rsid w:val="009C78C1"/>
    <w:rsid w:val="009D214D"/>
    <w:rsid w:val="009D5454"/>
    <w:rsid w:val="009D589A"/>
    <w:rsid w:val="009E415F"/>
    <w:rsid w:val="009E44AB"/>
    <w:rsid w:val="009F2197"/>
    <w:rsid w:val="009F5C01"/>
    <w:rsid w:val="00A00544"/>
    <w:rsid w:val="00A06891"/>
    <w:rsid w:val="00A07F2D"/>
    <w:rsid w:val="00A10BEC"/>
    <w:rsid w:val="00A13FCF"/>
    <w:rsid w:val="00A322A2"/>
    <w:rsid w:val="00A41858"/>
    <w:rsid w:val="00A57E23"/>
    <w:rsid w:val="00A65CFA"/>
    <w:rsid w:val="00A75193"/>
    <w:rsid w:val="00A81D33"/>
    <w:rsid w:val="00A83613"/>
    <w:rsid w:val="00A942B9"/>
    <w:rsid w:val="00A97586"/>
    <w:rsid w:val="00A97B24"/>
    <w:rsid w:val="00AA3A13"/>
    <w:rsid w:val="00AA60DB"/>
    <w:rsid w:val="00AA72CB"/>
    <w:rsid w:val="00AB23BE"/>
    <w:rsid w:val="00AC071A"/>
    <w:rsid w:val="00AC5C54"/>
    <w:rsid w:val="00AC76A8"/>
    <w:rsid w:val="00AD3BBB"/>
    <w:rsid w:val="00AD5B33"/>
    <w:rsid w:val="00AF0B44"/>
    <w:rsid w:val="00AF1877"/>
    <w:rsid w:val="00AF76F8"/>
    <w:rsid w:val="00B247FB"/>
    <w:rsid w:val="00B30FE4"/>
    <w:rsid w:val="00B73F9B"/>
    <w:rsid w:val="00B9768A"/>
    <w:rsid w:val="00BA0568"/>
    <w:rsid w:val="00BA2160"/>
    <w:rsid w:val="00BA3671"/>
    <w:rsid w:val="00BA7B47"/>
    <w:rsid w:val="00BA7E7C"/>
    <w:rsid w:val="00BB138D"/>
    <w:rsid w:val="00BB2BDB"/>
    <w:rsid w:val="00BC3776"/>
    <w:rsid w:val="00BC385E"/>
    <w:rsid w:val="00BC7B86"/>
    <w:rsid w:val="00BD045C"/>
    <w:rsid w:val="00BD71AB"/>
    <w:rsid w:val="00BE7A96"/>
    <w:rsid w:val="00BF52D5"/>
    <w:rsid w:val="00C005C8"/>
    <w:rsid w:val="00C01C3F"/>
    <w:rsid w:val="00C16E52"/>
    <w:rsid w:val="00C21120"/>
    <w:rsid w:val="00C26A88"/>
    <w:rsid w:val="00C51DFE"/>
    <w:rsid w:val="00C53169"/>
    <w:rsid w:val="00C610C9"/>
    <w:rsid w:val="00C74119"/>
    <w:rsid w:val="00C76543"/>
    <w:rsid w:val="00C80CD4"/>
    <w:rsid w:val="00C83969"/>
    <w:rsid w:val="00C87C65"/>
    <w:rsid w:val="00C91A37"/>
    <w:rsid w:val="00C95106"/>
    <w:rsid w:val="00CA0E14"/>
    <w:rsid w:val="00CA7E01"/>
    <w:rsid w:val="00CD4CEE"/>
    <w:rsid w:val="00CE4C08"/>
    <w:rsid w:val="00CF0028"/>
    <w:rsid w:val="00CF219E"/>
    <w:rsid w:val="00CF521B"/>
    <w:rsid w:val="00CF5B15"/>
    <w:rsid w:val="00D0131F"/>
    <w:rsid w:val="00D02AB1"/>
    <w:rsid w:val="00D10100"/>
    <w:rsid w:val="00D12A39"/>
    <w:rsid w:val="00D21AEF"/>
    <w:rsid w:val="00D5422A"/>
    <w:rsid w:val="00D55E6F"/>
    <w:rsid w:val="00D6405B"/>
    <w:rsid w:val="00D728D0"/>
    <w:rsid w:val="00D74EA7"/>
    <w:rsid w:val="00D801B7"/>
    <w:rsid w:val="00D824F8"/>
    <w:rsid w:val="00D82BE0"/>
    <w:rsid w:val="00D96282"/>
    <w:rsid w:val="00D96476"/>
    <w:rsid w:val="00D966C9"/>
    <w:rsid w:val="00DC14A2"/>
    <w:rsid w:val="00DC1672"/>
    <w:rsid w:val="00DD043C"/>
    <w:rsid w:val="00DD1A14"/>
    <w:rsid w:val="00DD21CB"/>
    <w:rsid w:val="00DE405B"/>
    <w:rsid w:val="00DF0475"/>
    <w:rsid w:val="00DF2524"/>
    <w:rsid w:val="00DF5AB1"/>
    <w:rsid w:val="00E0271B"/>
    <w:rsid w:val="00E06CBD"/>
    <w:rsid w:val="00E07A2C"/>
    <w:rsid w:val="00E126A2"/>
    <w:rsid w:val="00E16A93"/>
    <w:rsid w:val="00E17695"/>
    <w:rsid w:val="00E21AA7"/>
    <w:rsid w:val="00E327F5"/>
    <w:rsid w:val="00E458D6"/>
    <w:rsid w:val="00E45F12"/>
    <w:rsid w:val="00E50F77"/>
    <w:rsid w:val="00E6799F"/>
    <w:rsid w:val="00E748EE"/>
    <w:rsid w:val="00E76584"/>
    <w:rsid w:val="00E770E5"/>
    <w:rsid w:val="00E93947"/>
    <w:rsid w:val="00EA3A21"/>
    <w:rsid w:val="00EB434F"/>
    <w:rsid w:val="00EB5050"/>
    <w:rsid w:val="00EB59A1"/>
    <w:rsid w:val="00EB6E02"/>
    <w:rsid w:val="00ED6A7A"/>
    <w:rsid w:val="00EE38C1"/>
    <w:rsid w:val="00EE79B3"/>
    <w:rsid w:val="00EF3749"/>
    <w:rsid w:val="00F03F9B"/>
    <w:rsid w:val="00F0794D"/>
    <w:rsid w:val="00F10DD0"/>
    <w:rsid w:val="00F1467D"/>
    <w:rsid w:val="00F16891"/>
    <w:rsid w:val="00F20F01"/>
    <w:rsid w:val="00F33CCE"/>
    <w:rsid w:val="00F33D10"/>
    <w:rsid w:val="00F57917"/>
    <w:rsid w:val="00FA2873"/>
    <w:rsid w:val="00FA45A1"/>
    <w:rsid w:val="00FA5E02"/>
    <w:rsid w:val="00FA6466"/>
    <w:rsid w:val="00FA7513"/>
    <w:rsid w:val="00FB5045"/>
    <w:rsid w:val="00FB5440"/>
    <w:rsid w:val="00FB6540"/>
    <w:rsid w:val="00FE0CBD"/>
    <w:rsid w:val="00FF4E89"/>
    <w:rsid w:val="00FF57E5"/>
    <w:rsid w:val="00FF5AD1"/>
    <w:rsid w:val="00FF5ED4"/>
    <w:rsid w:val="028C50FD"/>
    <w:rsid w:val="167463CC"/>
    <w:rsid w:val="1FB25DBE"/>
    <w:rsid w:val="5D78331E"/>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DDD88"/>
  <w15:docId w15:val="{94871419-A6DF-451A-ABEE-8990F3A3F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unhideWhenUsed="1"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iPriority w:val="99"/>
    <w:unhideWhenUsed/>
    <w:qFormat/>
    <w:rPr>
      <w:vertAlign w:val="superscript"/>
    </w:rPr>
  </w:style>
  <w:style w:type="paragraph" w:styleId="a4">
    <w:name w:val="Balloon Text"/>
    <w:basedOn w:val="a"/>
    <w:link w:val="a5"/>
    <w:uiPriority w:val="99"/>
    <w:semiHidden/>
    <w:unhideWhenUsed/>
    <w:qFormat/>
    <w:pPr>
      <w:spacing w:after="0" w:line="240" w:lineRule="auto"/>
    </w:pPr>
    <w:rPr>
      <w:rFonts w:ascii="Tahoma" w:hAnsi="Tahoma" w:cs="Tahoma"/>
      <w:sz w:val="16"/>
      <w:szCs w:val="16"/>
    </w:rPr>
  </w:style>
  <w:style w:type="paragraph" w:styleId="a6">
    <w:name w:val="Normal Indent"/>
    <w:basedOn w:val="a"/>
    <w:qFormat/>
    <w:pPr>
      <w:spacing w:after="0" w:line="240" w:lineRule="auto"/>
      <w:ind w:left="720" w:firstLine="720"/>
      <w:jc w:val="both"/>
    </w:pPr>
    <w:rPr>
      <w:rFonts w:ascii="Times New Roman" w:eastAsia="Times New Roman" w:hAnsi="Times New Roman" w:cs="Times New Roman"/>
      <w:sz w:val="28"/>
      <w:szCs w:val="20"/>
      <w:lang w:eastAsia="ru-RU"/>
    </w:rPr>
  </w:style>
  <w:style w:type="paragraph" w:styleId="a7">
    <w:name w:val="Document Map"/>
    <w:basedOn w:val="a"/>
    <w:link w:val="a8"/>
    <w:uiPriority w:val="99"/>
    <w:semiHidden/>
    <w:unhideWhenUsed/>
    <w:qFormat/>
    <w:pPr>
      <w:spacing w:after="0" w:line="240" w:lineRule="auto"/>
    </w:pPr>
    <w:rPr>
      <w:rFonts w:ascii="Tahoma" w:hAnsi="Tahoma" w:cs="Tahoma"/>
      <w:sz w:val="16"/>
      <w:szCs w:val="16"/>
    </w:rPr>
  </w:style>
  <w:style w:type="paragraph" w:styleId="a9">
    <w:name w:val="footnote text"/>
    <w:basedOn w:val="a"/>
    <w:link w:val="aa"/>
    <w:uiPriority w:val="99"/>
    <w:unhideWhenUsed/>
    <w:qFormat/>
    <w:pPr>
      <w:spacing w:after="0" w:line="240" w:lineRule="auto"/>
    </w:pPr>
    <w:rPr>
      <w:sz w:val="20"/>
      <w:szCs w:val="20"/>
    </w:rPr>
  </w:style>
  <w:style w:type="paragraph" w:styleId="ab">
    <w:name w:val="header"/>
    <w:basedOn w:val="a"/>
    <w:link w:val="ac"/>
    <w:uiPriority w:val="99"/>
    <w:unhideWhenUsed/>
    <w:qFormat/>
    <w:pPr>
      <w:tabs>
        <w:tab w:val="center" w:pos="4677"/>
        <w:tab w:val="right" w:pos="9355"/>
      </w:tabs>
      <w:spacing w:after="0" w:line="240" w:lineRule="auto"/>
    </w:pPr>
  </w:style>
  <w:style w:type="paragraph" w:styleId="ad">
    <w:name w:val="Body Text"/>
    <w:basedOn w:val="a"/>
    <w:link w:val="ae"/>
    <w:uiPriority w:val="1"/>
    <w:semiHidden/>
    <w:unhideWhenUsed/>
    <w:qFormat/>
    <w:pPr>
      <w:widowControl w:val="0"/>
      <w:autoSpaceDE w:val="0"/>
      <w:autoSpaceDN w:val="0"/>
      <w:spacing w:after="0" w:line="240" w:lineRule="auto"/>
      <w:ind w:left="893"/>
    </w:pPr>
    <w:rPr>
      <w:rFonts w:ascii="Calibri" w:eastAsia="Calibri" w:hAnsi="Calibri" w:cs="Calibri"/>
      <w:sz w:val="16"/>
      <w:szCs w:val="16"/>
    </w:rPr>
  </w:style>
  <w:style w:type="paragraph" w:styleId="af">
    <w:name w:val="Title"/>
    <w:basedOn w:val="a"/>
    <w:link w:val="af0"/>
    <w:uiPriority w:val="99"/>
    <w:qFormat/>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paragraph" w:styleId="af1">
    <w:name w:val="footer"/>
    <w:basedOn w:val="a"/>
    <w:link w:val="af2"/>
    <w:uiPriority w:val="99"/>
    <w:unhideWhenUsed/>
    <w:qFormat/>
    <w:pPr>
      <w:tabs>
        <w:tab w:val="center" w:pos="4677"/>
        <w:tab w:val="right" w:pos="9355"/>
      </w:tabs>
      <w:spacing w:after="0" w:line="240" w:lineRule="auto"/>
    </w:pPr>
  </w:style>
  <w:style w:type="character" w:customStyle="1" w:styleId="a5">
    <w:name w:val="Текст выноски Знак"/>
    <w:basedOn w:val="a0"/>
    <w:link w:val="a4"/>
    <w:uiPriority w:val="99"/>
    <w:semiHidden/>
    <w:qFormat/>
    <w:rPr>
      <w:rFonts w:ascii="Tahoma" w:hAnsi="Tahoma" w:cs="Tahoma"/>
      <w:sz w:val="16"/>
      <w:szCs w:val="16"/>
    </w:rPr>
  </w:style>
  <w:style w:type="paragraph" w:styleId="af3">
    <w:name w:val="List Paragraph"/>
    <w:basedOn w:val="a"/>
    <w:uiPriority w:val="99"/>
    <w:qFormat/>
    <w:pPr>
      <w:spacing w:after="0" w:line="240" w:lineRule="auto"/>
      <w:ind w:left="720"/>
    </w:pPr>
    <w:rPr>
      <w:rFonts w:ascii="Times New Roman" w:eastAsia="Times New Roman" w:hAnsi="Times New Roman" w:cs="Times New Roman"/>
      <w:sz w:val="24"/>
      <w:szCs w:val="24"/>
      <w:lang w:eastAsia="ru-RU"/>
    </w:rPr>
  </w:style>
  <w:style w:type="paragraph" w:customStyle="1" w:styleId="21">
    <w:name w:val="Основной текст 21"/>
    <w:basedOn w:val="a"/>
    <w:qFormat/>
    <w:pPr>
      <w:widowControl w:val="0"/>
      <w:spacing w:after="0" w:line="240" w:lineRule="auto"/>
      <w:ind w:left="567" w:hanging="567"/>
      <w:jc w:val="both"/>
    </w:pPr>
    <w:rPr>
      <w:rFonts w:ascii="Times New Roman" w:eastAsia="Times New Roman" w:hAnsi="Times New Roman" w:cs="Times New Roman"/>
      <w:sz w:val="24"/>
      <w:szCs w:val="20"/>
      <w:lang w:eastAsia="ru-RU"/>
    </w:rPr>
  </w:style>
  <w:style w:type="character" w:customStyle="1" w:styleId="aa">
    <w:name w:val="Текст сноски Знак"/>
    <w:basedOn w:val="a0"/>
    <w:link w:val="a9"/>
    <w:uiPriority w:val="99"/>
    <w:qFormat/>
    <w:rPr>
      <w:sz w:val="20"/>
      <w:szCs w:val="20"/>
    </w:rPr>
  </w:style>
  <w:style w:type="paragraph" w:customStyle="1" w:styleId="ConsPlusNormal">
    <w:name w:val="ConsPlusNormal"/>
    <w:link w:val="ConsPlusNormal0"/>
    <w:qFormat/>
    <w:pPr>
      <w:widowControl w:val="0"/>
      <w:autoSpaceDE w:val="0"/>
      <w:autoSpaceDN w:val="0"/>
    </w:pPr>
    <w:rPr>
      <w:rFonts w:ascii="Calibri" w:eastAsia="Times New Roman" w:hAnsi="Calibri" w:cs="Calibri"/>
      <w:sz w:val="22"/>
    </w:rPr>
  </w:style>
  <w:style w:type="character" w:customStyle="1" w:styleId="ConsPlusNormal0">
    <w:name w:val="ConsPlusNormal Знак"/>
    <w:link w:val="ConsPlusNormal"/>
    <w:qFormat/>
    <w:locked/>
    <w:rPr>
      <w:rFonts w:ascii="Calibri" w:eastAsia="Times New Roman" w:hAnsi="Calibri" w:cs="Calibri"/>
      <w:szCs w:val="20"/>
      <w:lang w:eastAsia="ru-RU"/>
    </w:rPr>
  </w:style>
  <w:style w:type="character" w:customStyle="1" w:styleId="ac">
    <w:name w:val="Верхний колонтитул Знак"/>
    <w:basedOn w:val="a0"/>
    <w:link w:val="ab"/>
    <w:uiPriority w:val="99"/>
    <w:qFormat/>
  </w:style>
  <w:style w:type="character" w:customStyle="1" w:styleId="af2">
    <w:name w:val="Нижний колонтитул Знак"/>
    <w:basedOn w:val="a0"/>
    <w:link w:val="af1"/>
    <w:uiPriority w:val="99"/>
    <w:qFormat/>
  </w:style>
  <w:style w:type="character" w:customStyle="1" w:styleId="af0">
    <w:name w:val="Заголовок Знак"/>
    <w:basedOn w:val="a0"/>
    <w:link w:val="af"/>
    <w:uiPriority w:val="99"/>
    <w:qFormat/>
    <w:rPr>
      <w:rFonts w:ascii="Times New Roman" w:eastAsia="Times New Roman" w:hAnsi="Times New Roman" w:cs="Times New Roman"/>
      <w:sz w:val="24"/>
      <w:szCs w:val="24"/>
      <w:lang w:eastAsia="ru-RU"/>
    </w:rPr>
  </w:style>
  <w:style w:type="paragraph" w:customStyle="1" w:styleId="paragraph">
    <w:name w:val="paragraph"/>
    <w:basedOn w:val="a"/>
    <w:uiPriority w:val="99"/>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textrun">
    <w:name w:val="normaltextrun"/>
    <w:basedOn w:val="a0"/>
    <w:uiPriority w:val="99"/>
    <w:qFormat/>
  </w:style>
  <w:style w:type="paragraph" w:styleId="af4">
    <w:name w:val="No Spacing"/>
    <w:link w:val="af5"/>
    <w:qFormat/>
    <w:rPr>
      <w:rFonts w:ascii="Times New Roman" w:eastAsia="Times New Roman" w:hAnsi="Times New Roman" w:cs="Times New Roman"/>
      <w:sz w:val="26"/>
      <w:szCs w:val="26"/>
    </w:rPr>
  </w:style>
  <w:style w:type="character" w:customStyle="1" w:styleId="af5">
    <w:name w:val="Без интервала Знак"/>
    <w:link w:val="af4"/>
    <w:qFormat/>
    <w:rPr>
      <w:rFonts w:ascii="Times New Roman" w:eastAsia="Times New Roman" w:hAnsi="Times New Roman" w:cs="Times New Roman"/>
      <w:sz w:val="26"/>
      <w:szCs w:val="26"/>
      <w:lang w:eastAsia="ru-RU"/>
    </w:rPr>
  </w:style>
  <w:style w:type="character" w:customStyle="1" w:styleId="ae">
    <w:name w:val="Основной текст Знак"/>
    <w:basedOn w:val="a0"/>
    <w:link w:val="ad"/>
    <w:uiPriority w:val="1"/>
    <w:semiHidden/>
    <w:qFormat/>
    <w:rPr>
      <w:rFonts w:ascii="Calibri" w:eastAsia="Calibri" w:hAnsi="Calibri" w:cs="Calibri"/>
      <w:sz w:val="16"/>
      <w:szCs w:val="16"/>
    </w:rPr>
  </w:style>
  <w:style w:type="character" w:customStyle="1" w:styleId="a8">
    <w:name w:val="Схема документа Знак"/>
    <w:basedOn w:val="a0"/>
    <w:link w:val="a7"/>
    <w:uiPriority w:val="99"/>
    <w:semiHidden/>
    <w:qFormat/>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95</TotalTime>
  <Pages>13</Pages>
  <Words>6977</Words>
  <Characters>39771</Characters>
  <Application>Microsoft Office Word</Application>
  <DocSecurity>0</DocSecurity>
  <Lines>331</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u254-4</dc:creator>
  <cp:lastModifiedBy>User</cp:lastModifiedBy>
  <cp:revision>6</cp:revision>
  <cp:lastPrinted>2026-01-30T07:35:00Z</cp:lastPrinted>
  <dcterms:created xsi:type="dcterms:W3CDTF">2026-01-30T07:55:00Z</dcterms:created>
  <dcterms:modified xsi:type="dcterms:W3CDTF">2026-03-10T12:11:00Z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1049-12.2.0.19307</vt:lpwstr>
  </property>
  <property fmtid="{D5CDD505-2E9C-101B-9397-08002B2CF9AE}" pid="3" name="ICV">
    <vt:lpwstr>5B321F092264431895C6DE6BEA40BCE6_13</vt:lpwstr>
  </property>
</Properties>
</file>