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7C9" w:rsidRDefault="00837FAF">
      <w:pPr>
        <w:pStyle w:val="40"/>
        <w:keepNext/>
        <w:keepLines/>
        <w:spacing w:after="420" w:line="276" w:lineRule="auto"/>
      </w:pPr>
      <w:bookmarkStart w:id="0" w:name="bookmark2"/>
      <w:r>
        <w:t>Договор № ___________________</w:t>
      </w:r>
      <w:r>
        <w:br/>
        <w:t>об оказании услуг юридическому лицу, финансируемому из соответствующего бюджета</w:t>
      </w:r>
      <w:bookmarkEnd w:id="0"/>
    </w:p>
    <w:p w:rsidR="007B67C9" w:rsidRDefault="00837FAF">
      <w:pPr>
        <w:pStyle w:val="1"/>
        <w:tabs>
          <w:tab w:val="left" w:pos="8846"/>
          <w:tab w:val="left" w:leader="underscore" w:pos="9854"/>
        </w:tabs>
        <w:spacing w:after="40"/>
        <w:jc w:val="both"/>
      </w:pPr>
      <w:r>
        <w:t>г. Санкт-Петербург</w:t>
      </w:r>
      <w:r>
        <w:tab/>
      </w:r>
      <w:r>
        <w:tab/>
      </w:r>
    </w:p>
    <w:p w:rsidR="007B67C9" w:rsidRDefault="00837FAF">
      <w:pPr>
        <w:pStyle w:val="22"/>
        <w:spacing w:after="420"/>
        <w:ind w:right="1020"/>
        <w:jc w:val="right"/>
      </w:pPr>
      <w:r>
        <w:t>(дата заключения)</w:t>
      </w:r>
    </w:p>
    <w:p w:rsidR="007B67C9" w:rsidRDefault="00837FAF">
      <w:pPr>
        <w:pStyle w:val="1"/>
        <w:spacing w:after="340"/>
        <w:jc w:val="both"/>
      </w:pPr>
      <w:r>
        <w:rPr>
          <w:b/>
          <w:bCs/>
        </w:rPr>
        <w:t>___________________</w:t>
      </w:r>
      <w:r>
        <w:t xml:space="preserve">, именуемое в дальнейшем </w:t>
      </w:r>
      <w:r>
        <w:rPr>
          <w:b/>
          <w:bCs/>
        </w:rPr>
        <w:t>«Оператор»</w:t>
      </w:r>
      <w:r>
        <w:t xml:space="preserve">, и ГОСУДАРСТВЕННОЕ БЮДЖЕТНОЕ ОБЩЕОБРАЗОВАТЕЛЬНОЕ УЧРЕЖДЕНИЕ СРЕДНЯЯ ОБЩЕОБРАЗОВАТЕЛЬНАЯ ШКОЛА № 560 ВЫБОРГСКОГО РАЙОНА САНКТ-ПЕТЕРБУРГА (ГБОУ ШКОЛА № 560 ВЫБОРГСКОГО РАЙОНА САНКТ-ПЕТЕРБУРГА), именуемое в дальнейшем </w:t>
      </w:r>
      <w:r>
        <w:rPr>
          <w:b/>
          <w:bCs/>
        </w:rPr>
        <w:t>«Абонент»</w:t>
      </w:r>
      <w:r>
        <w:t>, с другой стороны, совместно именуемые «Стороны», заключили настоящий Договор (далее - Договор) о нижеследующем:</w:t>
      </w:r>
    </w:p>
    <w:p w:rsidR="007B67C9" w:rsidRDefault="00837FAF">
      <w:pPr>
        <w:pStyle w:val="40"/>
        <w:keepNext/>
        <w:keepLines/>
        <w:numPr>
          <w:ilvl w:val="0"/>
          <w:numId w:val="1"/>
        </w:numPr>
        <w:tabs>
          <w:tab w:val="left" w:pos="305"/>
        </w:tabs>
        <w:spacing w:line="314" w:lineRule="auto"/>
      </w:pPr>
      <w:bookmarkStart w:id="1" w:name="bookmark4"/>
      <w:r>
        <w:t>Предмет Договора</w:t>
      </w:r>
      <w:bookmarkEnd w:id="1"/>
    </w:p>
    <w:p w:rsidR="007B67C9" w:rsidRDefault="00837FAF">
      <w:pPr>
        <w:pStyle w:val="1"/>
        <w:numPr>
          <w:ilvl w:val="1"/>
          <w:numId w:val="1"/>
        </w:numPr>
        <w:tabs>
          <w:tab w:val="left" w:pos="473"/>
        </w:tabs>
        <w:jc w:val="both"/>
      </w:pPr>
      <w:r>
        <w:t>Осуществление закупки по настоящему Договору производится на основании п.1 ч.1. ст.93 Федерального закона от 05.04.2013 №44-ФЗ «О контрактной системе в сфере закупок товаров, работ, услуг для обеспечения государственных и муниципальных нужд» у единственного исполнителя - ________________, внесенного под номером 77-2-7 в Перечень организаций, осуществляющих деятельность в сфере оказания услуг электросвязи, включенных в реестр субъектов естественных монополий, утвержденный Приказом ФСТ РФ от 11.03.2005 №76-с.</w:t>
      </w:r>
    </w:p>
    <w:p w:rsidR="007B67C9" w:rsidRDefault="00837FAF">
      <w:pPr>
        <w:pStyle w:val="1"/>
        <w:numPr>
          <w:ilvl w:val="1"/>
          <w:numId w:val="1"/>
        </w:numPr>
        <w:tabs>
          <w:tab w:val="left" w:pos="449"/>
          <w:tab w:val="left" w:leader="underscore" w:pos="4282"/>
        </w:tabs>
        <w:jc w:val="both"/>
      </w:pPr>
      <w:r>
        <w:t xml:space="preserve">Идентификационный код закупки </w:t>
      </w:r>
      <w:r>
        <w:tab/>
      </w:r>
    </w:p>
    <w:p w:rsidR="007B67C9" w:rsidRDefault="00837FAF">
      <w:pPr>
        <w:pStyle w:val="1"/>
        <w:numPr>
          <w:ilvl w:val="1"/>
          <w:numId w:val="1"/>
        </w:numPr>
        <w:tabs>
          <w:tab w:val="left" w:pos="483"/>
        </w:tabs>
        <w:jc w:val="both"/>
      </w:pPr>
      <w: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7B67C9" w:rsidRDefault="00837FAF">
      <w:pPr>
        <w:pStyle w:val="1"/>
        <w:numPr>
          <w:ilvl w:val="1"/>
          <w:numId w:val="1"/>
        </w:numPr>
        <w:tabs>
          <w:tab w:val="left" w:pos="449"/>
        </w:tabs>
        <w:jc w:val="both"/>
      </w:pPr>
      <w:r>
        <w:t>Цена настоящего Договора составляет:</w:t>
      </w:r>
    </w:p>
    <w:p w:rsidR="007B67C9" w:rsidRDefault="00837FAF">
      <w:pPr>
        <w:pStyle w:val="1"/>
        <w:jc w:val="both"/>
      </w:pPr>
      <w:r>
        <w:t>____________ руб. (_________________), в том числе НДС в размере _________ руб. (________________).</w:t>
      </w:r>
    </w:p>
    <w:p w:rsidR="007B67C9" w:rsidRDefault="00837FAF">
      <w:pPr>
        <w:pStyle w:val="1"/>
        <w:jc w:val="both"/>
      </w:pPr>
      <w: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7B67C9" w:rsidRDefault="00837FAF">
      <w:pPr>
        <w:pStyle w:val="1"/>
        <w:numPr>
          <w:ilvl w:val="2"/>
          <w:numId w:val="1"/>
        </w:numPr>
        <w:tabs>
          <w:tab w:val="left" w:pos="603"/>
          <w:tab w:val="left" w:leader="underscore" w:pos="3893"/>
        </w:tabs>
        <w:jc w:val="both"/>
      </w:pPr>
      <w:r>
        <w:t>Источник финансирования: Внебюджетные средства. Средства бюджетных учреждений.</w:t>
      </w:r>
    </w:p>
    <w:p w:rsidR="007B67C9" w:rsidRDefault="00837FAF">
      <w:pPr>
        <w:pStyle w:val="1"/>
        <w:numPr>
          <w:ilvl w:val="1"/>
          <w:numId w:val="1"/>
        </w:numPr>
        <w:tabs>
          <w:tab w:val="left" w:pos="473"/>
        </w:tabs>
        <w:jc w:val="both"/>
      </w:pPr>
      <w: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B67C9" w:rsidRDefault="00837FAF">
      <w:pPr>
        <w:pStyle w:val="1"/>
        <w:spacing w:after="340"/>
        <w:jc w:val="both"/>
      </w:pPr>
      <w: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7B67C9" w:rsidRDefault="00837FAF">
      <w:pPr>
        <w:pStyle w:val="1"/>
        <w:numPr>
          <w:ilvl w:val="0"/>
          <w:numId w:val="1"/>
        </w:numPr>
        <w:tabs>
          <w:tab w:val="left" w:pos="320"/>
        </w:tabs>
        <w:jc w:val="center"/>
      </w:pPr>
      <w:r>
        <w:rPr>
          <w:b/>
          <w:bCs/>
        </w:rPr>
        <w:t>Права и обязанности Сторон</w:t>
      </w:r>
    </w:p>
    <w:p w:rsidR="007B67C9" w:rsidRDefault="00837FAF">
      <w:pPr>
        <w:pStyle w:val="40"/>
        <w:keepNext/>
        <w:keepLines/>
        <w:numPr>
          <w:ilvl w:val="1"/>
          <w:numId w:val="1"/>
        </w:numPr>
        <w:tabs>
          <w:tab w:val="left" w:pos="468"/>
        </w:tabs>
        <w:spacing w:line="314" w:lineRule="auto"/>
        <w:jc w:val="both"/>
      </w:pPr>
      <w:bookmarkStart w:id="2" w:name="bookmark6"/>
      <w:r>
        <w:t>Оператор обязан:</w:t>
      </w:r>
      <w:bookmarkEnd w:id="2"/>
    </w:p>
    <w:p w:rsidR="007B67C9" w:rsidRDefault="00837FAF">
      <w:pPr>
        <w:pStyle w:val="1"/>
        <w:numPr>
          <w:ilvl w:val="2"/>
          <w:numId w:val="1"/>
        </w:numPr>
        <w:tabs>
          <w:tab w:val="left" w:pos="622"/>
        </w:tabs>
        <w:jc w:val="both"/>
      </w:pPr>
      <w:r>
        <w:t>Оказывать Абоненту Услуги в соответствии с законодательством РФ, лицензиями, настоящим Договором.</w:t>
      </w:r>
    </w:p>
    <w:p w:rsidR="007B67C9" w:rsidRDefault="00837FAF">
      <w:pPr>
        <w:pStyle w:val="1"/>
        <w:numPr>
          <w:ilvl w:val="2"/>
          <w:numId w:val="1"/>
        </w:numPr>
        <w:tabs>
          <w:tab w:val="left" w:pos="622"/>
        </w:tabs>
        <w:jc w:val="both"/>
      </w:pPr>
      <w:r>
        <w:t>Вести учет оказываемых Услуг.</w:t>
      </w:r>
    </w:p>
    <w:p w:rsidR="007B67C9" w:rsidRDefault="00837FAF">
      <w:pPr>
        <w:pStyle w:val="1"/>
        <w:numPr>
          <w:ilvl w:val="2"/>
          <w:numId w:val="1"/>
        </w:numPr>
        <w:tabs>
          <w:tab w:val="left" w:pos="636"/>
        </w:tabs>
        <w:spacing w:after="340"/>
        <w:jc w:val="both"/>
      </w:pPr>
      <w: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7B67C9" w:rsidRDefault="00837FAF">
      <w:pPr>
        <w:pStyle w:val="1"/>
        <w:numPr>
          <w:ilvl w:val="2"/>
          <w:numId w:val="1"/>
        </w:numPr>
        <w:tabs>
          <w:tab w:val="left" w:pos="586"/>
        </w:tabs>
        <w:jc w:val="both"/>
      </w:pPr>
      <w:r>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7B67C9" w:rsidRDefault="00837FAF">
      <w:pPr>
        <w:pStyle w:val="1"/>
        <w:numPr>
          <w:ilvl w:val="2"/>
          <w:numId w:val="1"/>
        </w:numPr>
        <w:tabs>
          <w:tab w:val="left" w:pos="577"/>
        </w:tabs>
        <w:jc w:val="both"/>
      </w:pPr>
      <w:r>
        <w:t xml:space="preserve">Оформлять и направлять Акты начала оказания услуг и/или Акты выполненных работ (оказанных услуг) Абоненту (далее </w:t>
      </w:r>
      <w:r>
        <w:lastRenderedPageBreak/>
        <w:t>совместно именуемые - Акты).</w:t>
      </w:r>
    </w:p>
    <w:p w:rsidR="007B67C9" w:rsidRDefault="00837FAF">
      <w:pPr>
        <w:pStyle w:val="1"/>
        <w:numPr>
          <w:ilvl w:val="2"/>
          <w:numId w:val="1"/>
        </w:numPr>
        <w:tabs>
          <w:tab w:val="left" w:pos="582"/>
        </w:tabs>
        <w:jc w:val="both"/>
      </w:pPr>
      <w: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7B67C9" w:rsidRDefault="00837FAF">
      <w:pPr>
        <w:pStyle w:val="1"/>
        <w:numPr>
          <w:ilvl w:val="2"/>
          <w:numId w:val="1"/>
        </w:numPr>
        <w:tabs>
          <w:tab w:val="left" w:pos="572"/>
        </w:tabs>
        <w:jc w:val="both"/>
      </w:pPr>
      <w:r>
        <w:t xml:space="preserve">Оповещать Абонента о проведении ремонтно-настроечных и профилактических работах на сетях любыми доступными способами, в </w:t>
      </w:r>
      <w:proofErr w:type="spellStart"/>
      <w:r>
        <w:t>т.ч</w:t>
      </w:r>
      <w:proofErr w:type="spellEnd"/>
      <w:r>
        <w:t xml:space="preserve">. путем размещения информации </w:t>
      </w:r>
      <w:hyperlink r:id="rId7" w:history="1">
        <w:r>
          <w:rPr>
            <w:lang w:val="en-US" w:eastAsia="en-US" w:bidi="en-US"/>
          </w:rPr>
          <w:t>www</w:t>
        </w:r>
        <w:r w:rsidRPr="00837FAF">
          <w:rPr>
            <w:lang w:eastAsia="en-US" w:bidi="en-US"/>
          </w:rPr>
          <w:t>.</w:t>
        </w:r>
        <w:proofErr w:type="spellStart"/>
        <w:r>
          <w:rPr>
            <w:lang w:val="en-US" w:eastAsia="en-US" w:bidi="en-US"/>
          </w:rPr>
          <w:t>rt</w:t>
        </w:r>
        <w:proofErr w:type="spellEnd"/>
        <w:r w:rsidRPr="00837FAF">
          <w:rPr>
            <w:lang w:eastAsia="en-US" w:bidi="en-US"/>
          </w:rPr>
          <w:t>.</w:t>
        </w:r>
        <w:r>
          <w:rPr>
            <w:lang w:val="en-US" w:eastAsia="en-US" w:bidi="en-US"/>
          </w:rPr>
          <w:t>ru</w:t>
        </w:r>
      </w:hyperlink>
      <w:r w:rsidRPr="00837FAF">
        <w:rPr>
          <w:lang w:eastAsia="en-US" w:bidi="en-US"/>
        </w:rPr>
        <w:t>.</w:t>
      </w:r>
    </w:p>
    <w:p w:rsidR="007B67C9" w:rsidRDefault="00837FAF">
      <w:pPr>
        <w:pStyle w:val="40"/>
        <w:keepNext/>
        <w:keepLines/>
        <w:numPr>
          <w:ilvl w:val="1"/>
          <w:numId w:val="1"/>
        </w:numPr>
        <w:tabs>
          <w:tab w:val="left" w:pos="418"/>
        </w:tabs>
        <w:spacing w:line="314" w:lineRule="auto"/>
        <w:jc w:val="both"/>
      </w:pPr>
      <w:bookmarkStart w:id="3" w:name="bookmark8"/>
      <w:r>
        <w:t>Оператор имеет право:</w:t>
      </w:r>
      <w:bookmarkEnd w:id="3"/>
    </w:p>
    <w:p w:rsidR="007B67C9" w:rsidRDefault="00837FAF">
      <w:pPr>
        <w:pStyle w:val="1"/>
        <w:numPr>
          <w:ilvl w:val="2"/>
          <w:numId w:val="1"/>
        </w:numPr>
        <w:tabs>
          <w:tab w:val="left" w:pos="582"/>
        </w:tabs>
        <w:jc w:val="both"/>
      </w:pPr>
      <w:r>
        <w:t>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7B67C9" w:rsidRDefault="00837FAF">
      <w:pPr>
        <w:pStyle w:val="1"/>
        <w:numPr>
          <w:ilvl w:val="2"/>
          <w:numId w:val="1"/>
        </w:numPr>
        <w:tabs>
          <w:tab w:val="left" w:pos="582"/>
        </w:tabs>
        <w:jc w:val="both"/>
      </w:pPr>
      <w:r>
        <w:t xml:space="preserve">Требовать от Абонента исполнения обязательств по настоящему Договору, в </w:t>
      </w:r>
      <w:proofErr w:type="spellStart"/>
      <w:r>
        <w:t>т.ч</w:t>
      </w:r>
      <w:proofErr w:type="spellEnd"/>
      <w:r>
        <w:t>. неисполненных перед Оператором денежных обязательств.</w:t>
      </w:r>
    </w:p>
    <w:p w:rsidR="007B67C9" w:rsidRDefault="00837FAF">
      <w:pPr>
        <w:pStyle w:val="1"/>
        <w:numPr>
          <w:ilvl w:val="2"/>
          <w:numId w:val="1"/>
        </w:numPr>
        <w:tabs>
          <w:tab w:val="left" w:pos="572"/>
        </w:tabs>
        <w:jc w:val="both"/>
      </w:pPr>
      <w: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7B67C9" w:rsidRDefault="00837FAF">
      <w:pPr>
        <w:pStyle w:val="1"/>
        <w:numPr>
          <w:ilvl w:val="2"/>
          <w:numId w:val="1"/>
        </w:numPr>
        <w:tabs>
          <w:tab w:val="left" w:pos="582"/>
        </w:tabs>
        <w:jc w:val="both"/>
      </w:pPr>
      <w: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7B67C9" w:rsidRDefault="00837FAF">
      <w:pPr>
        <w:pStyle w:val="1"/>
        <w:numPr>
          <w:ilvl w:val="2"/>
          <w:numId w:val="1"/>
        </w:numPr>
        <w:tabs>
          <w:tab w:val="left" w:pos="582"/>
        </w:tabs>
        <w:jc w:val="both"/>
      </w:pPr>
      <w: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7B67C9" w:rsidRDefault="00837FAF">
      <w:pPr>
        <w:pStyle w:val="1"/>
        <w:numPr>
          <w:ilvl w:val="2"/>
          <w:numId w:val="1"/>
        </w:numPr>
        <w:tabs>
          <w:tab w:val="left" w:pos="577"/>
        </w:tabs>
        <w:jc w:val="both"/>
      </w:pPr>
      <w: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7B67C9" w:rsidRDefault="00837FAF">
      <w:pPr>
        <w:pStyle w:val="1"/>
        <w:numPr>
          <w:ilvl w:val="2"/>
          <w:numId w:val="1"/>
        </w:numPr>
        <w:tabs>
          <w:tab w:val="left" w:pos="582"/>
        </w:tabs>
        <w:jc w:val="both"/>
      </w:pPr>
      <w: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7B67C9" w:rsidRDefault="00837FAF">
      <w:pPr>
        <w:pStyle w:val="1"/>
        <w:numPr>
          <w:ilvl w:val="2"/>
          <w:numId w:val="1"/>
        </w:numPr>
        <w:tabs>
          <w:tab w:val="left" w:pos="572"/>
        </w:tabs>
        <w:jc w:val="both"/>
      </w:pPr>
      <w: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7B67C9" w:rsidRDefault="00837FAF">
      <w:pPr>
        <w:pStyle w:val="40"/>
        <w:keepNext/>
        <w:keepLines/>
        <w:numPr>
          <w:ilvl w:val="1"/>
          <w:numId w:val="1"/>
        </w:numPr>
        <w:tabs>
          <w:tab w:val="left" w:pos="418"/>
        </w:tabs>
        <w:spacing w:line="314" w:lineRule="auto"/>
        <w:jc w:val="both"/>
      </w:pPr>
      <w:bookmarkStart w:id="4" w:name="bookmark10"/>
      <w:r>
        <w:t>Абонент обязан:</w:t>
      </w:r>
      <w:bookmarkEnd w:id="4"/>
    </w:p>
    <w:p w:rsidR="007B67C9" w:rsidRDefault="00837FAF">
      <w:pPr>
        <w:pStyle w:val="1"/>
        <w:numPr>
          <w:ilvl w:val="2"/>
          <w:numId w:val="1"/>
        </w:numPr>
        <w:tabs>
          <w:tab w:val="left" w:pos="582"/>
        </w:tabs>
        <w:jc w:val="both"/>
      </w:pPr>
      <w: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7B67C9" w:rsidRDefault="00837FAF">
      <w:pPr>
        <w:pStyle w:val="1"/>
        <w:jc w:val="both"/>
      </w:pPr>
      <w: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7B67C9" w:rsidRDefault="00837FAF">
      <w:pPr>
        <w:pStyle w:val="1"/>
        <w:numPr>
          <w:ilvl w:val="2"/>
          <w:numId w:val="1"/>
        </w:numPr>
        <w:tabs>
          <w:tab w:val="left" w:pos="577"/>
        </w:tabs>
        <w:jc w:val="both"/>
      </w:pPr>
      <w: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7B67C9" w:rsidRDefault="00837FAF">
      <w:pPr>
        <w:pStyle w:val="1"/>
        <w:numPr>
          <w:ilvl w:val="2"/>
          <w:numId w:val="1"/>
        </w:numPr>
        <w:tabs>
          <w:tab w:val="left" w:pos="572"/>
        </w:tabs>
        <w:jc w:val="both"/>
      </w:pPr>
      <w:r>
        <w:t>Извещать Оператора обо всех случаях перерывов связи в предоставляемых Абоненту Услугах.</w:t>
      </w:r>
    </w:p>
    <w:p w:rsidR="007B67C9" w:rsidRDefault="00837FAF">
      <w:pPr>
        <w:pStyle w:val="1"/>
        <w:numPr>
          <w:ilvl w:val="2"/>
          <w:numId w:val="1"/>
        </w:numPr>
        <w:tabs>
          <w:tab w:val="left" w:pos="577"/>
        </w:tabs>
        <w:spacing w:line="312" w:lineRule="auto"/>
        <w:jc w:val="both"/>
      </w:pPr>
      <w: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7B67C9" w:rsidRDefault="00837FAF">
      <w:pPr>
        <w:pStyle w:val="1"/>
        <w:numPr>
          <w:ilvl w:val="2"/>
          <w:numId w:val="1"/>
        </w:numPr>
        <w:tabs>
          <w:tab w:val="left" w:pos="582"/>
        </w:tabs>
        <w:spacing w:line="312" w:lineRule="auto"/>
        <w:jc w:val="both"/>
      </w:pPr>
      <w:r>
        <w:t xml:space="preserve">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w:t>
      </w:r>
      <w:r>
        <w:lastRenderedPageBreak/>
        <w:t>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7B67C9" w:rsidRDefault="00837FAF">
      <w:pPr>
        <w:pStyle w:val="1"/>
        <w:numPr>
          <w:ilvl w:val="2"/>
          <w:numId w:val="1"/>
        </w:numPr>
        <w:tabs>
          <w:tab w:val="left" w:pos="577"/>
        </w:tabs>
        <w:spacing w:line="312" w:lineRule="auto"/>
        <w:jc w:val="both"/>
      </w:pPr>
      <w: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7B67C9" w:rsidRDefault="00837FAF">
      <w:pPr>
        <w:pStyle w:val="1"/>
        <w:numPr>
          <w:ilvl w:val="2"/>
          <w:numId w:val="1"/>
        </w:numPr>
        <w:tabs>
          <w:tab w:val="left" w:pos="572"/>
        </w:tabs>
        <w:spacing w:line="312" w:lineRule="auto"/>
        <w:jc w:val="both"/>
      </w:pPr>
      <w:r>
        <w:t>Обеспечить наличие пользовательского (оконечного) оборудования, подлежащего подключению к абонентской линии.</w:t>
      </w:r>
    </w:p>
    <w:p w:rsidR="007B67C9" w:rsidRDefault="00837FAF">
      <w:pPr>
        <w:pStyle w:val="1"/>
        <w:numPr>
          <w:ilvl w:val="2"/>
          <w:numId w:val="1"/>
        </w:numPr>
        <w:tabs>
          <w:tab w:val="left" w:pos="582"/>
        </w:tabs>
        <w:spacing w:line="312" w:lineRule="auto"/>
        <w:jc w:val="both"/>
      </w:pPr>
      <w: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7B67C9" w:rsidRDefault="00837FAF">
      <w:pPr>
        <w:pStyle w:val="1"/>
        <w:numPr>
          <w:ilvl w:val="2"/>
          <w:numId w:val="1"/>
        </w:numPr>
        <w:tabs>
          <w:tab w:val="left" w:pos="572"/>
        </w:tabs>
        <w:spacing w:line="312" w:lineRule="auto"/>
        <w:jc w:val="both"/>
      </w:pPr>
      <w: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7B67C9" w:rsidRDefault="00837FAF">
      <w:pPr>
        <w:pStyle w:val="1"/>
        <w:numPr>
          <w:ilvl w:val="2"/>
          <w:numId w:val="1"/>
        </w:numPr>
        <w:tabs>
          <w:tab w:val="left" w:pos="673"/>
        </w:tabs>
        <w:spacing w:line="312" w:lineRule="auto"/>
        <w:jc w:val="both"/>
      </w:pPr>
      <w: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lang w:val="en-US" w:eastAsia="en-US" w:bidi="en-US"/>
        </w:rPr>
        <w:t>IP</w:t>
      </w:r>
      <w:r>
        <w:t>-телефонии и т.п.</w:t>
      </w:r>
    </w:p>
    <w:p w:rsidR="007B67C9" w:rsidRDefault="00837FAF">
      <w:pPr>
        <w:pStyle w:val="1"/>
        <w:numPr>
          <w:ilvl w:val="2"/>
          <w:numId w:val="1"/>
        </w:numPr>
        <w:tabs>
          <w:tab w:val="left" w:pos="673"/>
        </w:tabs>
        <w:spacing w:line="312" w:lineRule="auto"/>
        <w:jc w:val="both"/>
      </w:pPr>
      <w: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7B67C9" w:rsidRDefault="00837FAF">
      <w:pPr>
        <w:pStyle w:val="1"/>
        <w:numPr>
          <w:ilvl w:val="2"/>
          <w:numId w:val="1"/>
        </w:numPr>
        <w:tabs>
          <w:tab w:val="left" w:pos="673"/>
        </w:tabs>
        <w:spacing w:line="312" w:lineRule="auto"/>
        <w:jc w:val="both"/>
      </w:pPr>
      <w: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t>абз</w:t>
      </w:r>
      <w:proofErr w:type="spellEnd"/>
      <w: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7B67C9" w:rsidRDefault="00837FAF">
      <w:pPr>
        <w:pStyle w:val="1"/>
        <w:numPr>
          <w:ilvl w:val="2"/>
          <w:numId w:val="1"/>
        </w:numPr>
        <w:tabs>
          <w:tab w:val="left" w:pos="682"/>
        </w:tabs>
        <w:spacing w:line="312" w:lineRule="auto"/>
        <w:jc w:val="both"/>
      </w:pPr>
      <w: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 Услуг.</w:t>
      </w:r>
    </w:p>
    <w:p w:rsidR="007B67C9" w:rsidRDefault="00837FAF">
      <w:pPr>
        <w:pStyle w:val="40"/>
        <w:keepNext/>
        <w:keepLines/>
        <w:numPr>
          <w:ilvl w:val="1"/>
          <w:numId w:val="1"/>
        </w:numPr>
        <w:tabs>
          <w:tab w:val="left" w:pos="418"/>
        </w:tabs>
        <w:jc w:val="both"/>
      </w:pPr>
      <w:bookmarkStart w:id="5" w:name="bookmark12"/>
      <w:r>
        <w:t>Абонент имеет право:</w:t>
      </w:r>
      <w:bookmarkEnd w:id="5"/>
    </w:p>
    <w:p w:rsidR="007B67C9" w:rsidRDefault="00837FAF">
      <w:pPr>
        <w:pStyle w:val="1"/>
        <w:numPr>
          <w:ilvl w:val="2"/>
          <w:numId w:val="1"/>
        </w:numPr>
        <w:tabs>
          <w:tab w:val="left" w:pos="577"/>
        </w:tabs>
        <w:spacing w:line="312" w:lineRule="auto"/>
        <w:jc w:val="both"/>
      </w:pPr>
      <w: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7B67C9" w:rsidRDefault="00837FAF">
      <w:pPr>
        <w:pStyle w:val="1"/>
        <w:numPr>
          <w:ilvl w:val="2"/>
          <w:numId w:val="1"/>
        </w:numPr>
        <w:tabs>
          <w:tab w:val="left" w:pos="567"/>
        </w:tabs>
        <w:spacing w:line="312" w:lineRule="auto"/>
        <w:jc w:val="both"/>
      </w:pPr>
      <w:r>
        <w:t>Требовать устранения неисправностей, препятствующих пользованию Услугами, в сроки, установленные действующими нормативными актами.</w:t>
      </w:r>
    </w:p>
    <w:p w:rsidR="007B67C9" w:rsidRDefault="00837FAF">
      <w:pPr>
        <w:pStyle w:val="1"/>
        <w:numPr>
          <w:ilvl w:val="2"/>
          <w:numId w:val="1"/>
        </w:numPr>
        <w:tabs>
          <w:tab w:val="left" w:pos="567"/>
        </w:tabs>
        <w:spacing w:after="360" w:line="312" w:lineRule="auto"/>
        <w:jc w:val="both"/>
      </w:pPr>
      <w:r>
        <w:t>Запрашивать у Оператора направление в адрес Абонента Актов оказанных услуг.</w:t>
      </w:r>
    </w:p>
    <w:p w:rsidR="007B67C9" w:rsidRDefault="00837FAF">
      <w:pPr>
        <w:pStyle w:val="40"/>
        <w:keepNext/>
        <w:keepLines/>
        <w:numPr>
          <w:ilvl w:val="0"/>
          <w:numId w:val="1"/>
        </w:numPr>
        <w:tabs>
          <w:tab w:val="left" w:pos="270"/>
        </w:tabs>
        <w:spacing w:line="314" w:lineRule="auto"/>
      </w:pPr>
      <w:bookmarkStart w:id="6" w:name="bookmark14"/>
      <w:r>
        <w:t>Стоимость Услуг, порядок расчетов</w:t>
      </w:r>
      <w:bookmarkEnd w:id="6"/>
    </w:p>
    <w:p w:rsidR="007B67C9" w:rsidRDefault="00837FAF">
      <w:pPr>
        <w:pStyle w:val="1"/>
        <w:numPr>
          <w:ilvl w:val="1"/>
          <w:numId w:val="1"/>
        </w:numPr>
        <w:tabs>
          <w:tab w:val="left" w:pos="423"/>
        </w:tabs>
        <w:jc w:val="both"/>
      </w:pPr>
      <w: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7B67C9" w:rsidRDefault="00837FAF">
      <w:pPr>
        <w:pStyle w:val="1"/>
        <w:numPr>
          <w:ilvl w:val="1"/>
          <w:numId w:val="1"/>
        </w:numPr>
        <w:tabs>
          <w:tab w:val="left" w:pos="428"/>
        </w:tabs>
        <w:jc w:val="both"/>
      </w:pPr>
      <w: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7B67C9" w:rsidRDefault="00837FAF">
      <w:pPr>
        <w:pStyle w:val="1"/>
        <w:numPr>
          <w:ilvl w:val="1"/>
          <w:numId w:val="1"/>
        </w:numPr>
        <w:tabs>
          <w:tab w:val="left" w:pos="428"/>
        </w:tabs>
        <w:jc w:val="both"/>
      </w:pPr>
      <w: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7B67C9" w:rsidRDefault="00837FAF">
      <w:pPr>
        <w:pStyle w:val="1"/>
        <w:numPr>
          <w:ilvl w:val="1"/>
          <w:numId w:val="1"/>
        </w:numPr>
        <w:tabs>
          <w:tab w:val="left" w:pos="423"/>
        </w:tabs>
        <w:jc w:val="both"/>
      </w:pPr>
      <w: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7B67C9" w:rsidRDefault="00837FAF">
      <w:pPr>
        <w:pStyle w:val="1"/>
        <w:numPr>
          <w:ilvl w:val="1"/>
          <w:numId w:val="1"/>
        </w:numPr>
        <w:tabs>
          <w:tab w:val="left" w:pos="423"/>
        </w:tabs>
        <w:jc w:val="both"/>
      </w:pPr>
      <w: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7B67C9" w:rsidRDefault="00837FAF">
      <w:pPr>
        <w:pStyle w:val="1"/>
        <w:numPr>
          <w:ilvl w:val="1"/>
          <w:numId w:val="1"/>
        </w:numPr>
        <w:tabs>
          <w:tab w:val="left" w:pos="428"/>
        </w:tabs>
        <w:jc w:val="both"/>
      </w:pPr>
      <w:r>
        <w:lastRenderedPageBreak/>
        <w:t xml:space="preserve">Утеря, неполучение Абонентом выставленного Оператором счета, счетов-фактур и Актов, в </w:t>
      </w:r>
      <w:proofErr w:type="spellStart"/>
      <w:r>
        <w:t>т.ч</w:t>
      </w:r>
      <w:proofErr w:type="spellEnd"/>
      <w:r>
        <w:t>. в связи с невыполнением условий, предусмотренных п.2.3.2. настоящего Договора, не освобождает Абонента от обязанности своевременной оплаты Услуг.</w:t>
      </w:r>
    </w:p>
    <w:p w:rsidR="007B67C9" w:rsidRDefault="00837FAF">
      <w:pPr>
        <w:pStyle w:val="1"/>
        <w:numPr>
          <w:ilvl w:val="1"/>
          <w:numId w:val="1"/>
        </w:numPr>
        <w:tabs>
          <w:tab w:val="left" w:pos="428"/>
        </w:tabs>
        <w:jc w:val="both"/>
      </w:pPr>
      <w: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7B67C9" w:rsidRDefault="00837FAF">
      <w:pPr>
        <w:pStyle w:val="1"/>
        <w:numPr>
          <w:ilvl w:val="1"/>
          <w:numId w:val="1"/>
        </w:numPr>
        <w:tabs>
          <w:tab w:val="left" w:pos="423"/>
        </w:tabs>
        <w:jc w:val="both"/>
      </w:pPr>
      <w: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rsidR="007B67C9" w:rsidRDefault="00837FAF">
      <w:pPr>
        <w:pStyle w:val="1"/>
        <w:numPr>
          <w:ilvl w:val="1"/>
          <w:numId w:val="1"/>
        </w:numPr>
        <w:tabs>
          <w:tab w:val="left" w:pos="418"/>
        </w:tabs>
        <w:jc w:val="both"/>
      </w:pPr>
      <w:r>
        <w:t>Выставление счета-фактуры Оператором Абоненту производится в соответствии с налоговым законодательством РФ.</w:t>
      </w:r>
    </w:p>
    <w:p w:rsidR="007B67C9" w:rsidRDefault="00837FAF">
      <w:pPr>
        <w:pStyle w:val="1"/>
        <w:numPr>
          <w:ilvl w:val="1"/>
          <w:numId w:val="1"/>
        </w:numPr>
        <w:tabs>
          <w:tab w:val="left" w:pos="529"/>
        </w:tabs>
        <w:jc w:val="both"/>
      </w:pPr>
      <w: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7B67C9" w:rsidRDefault="00837FAF">
      <w:pPr>
        <w:pStyle w:val="1"/>
        <w:numPr>
          <w:ilvl w:val="1"/>
          <w:numId w:val="1"/>
        </w:numPr>
        <w:tabs>
          <w:tab w:val="left" w:pos="529"/>
        </w:tabs>
        <w:jc w:val="both"/>
      </w:pPr>
      <w: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7B67C9" w:rsidRDefault="00837FAF">
      <w:pPr>
        <w:pStyle w:val="1"/>
        <w:jc w:val="both"/>
      </w:pPr>
      <w: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7B67C9" w:rsidRDefault="00837FAF">
      <w:pPr>
        <w:pStyle w:val="1"/>
        <w:jc w:val="both"/>
      </w:pPr>
      <w: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7B67C9" w:rsidRDefault="00837FAF">
      <w:pPr>
        <w:pStyle w:val="1"/>
        <w:spacing w:after="340"/>
        <w:jc w:val="both"/>
      </w:pPr>
      <w: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7B67C9" w:rsidRDefault="00837FAF">
      <w:pPr>
        <w:pStyle w:val="40"/>
        <w:keepNext/>
        <w:keepLines/>
        <w:numPr>
          <w:ilvl w:val="0"/>
          <w:numId w:val="1"/>
        </w:numPr>
        <w:tabs>
          <w:tab w:val="left" w:pos="274"/>
        </w:tabs>
        <w:spacing w:line="314" w:lineRule="auto"/>
      </w:pPr>
      <w:bookmarkStart w:id="7" w:name="bookmark16"/>
      <w:r>
        <w:t>Ответственность Сторон. Условия изменения и расторжения Договора. Прочие условия.</w:t>
      </w:r>
      <w:bookmarkEnd w:id="7"/>
    </w:p>
    <w:p w:rsidR="007B67C9" w:rsidRDefault="00837FAF">
      <w:pPr>
        <w:pStyle w:val="1"/>
        <w:numPr>
          <w:ilvl w:val="1"/>
          <w:numId w:val="1"/>
        </w:numPr>
        <w:tabs>
          <w:tab w:val="left" w:pos="428"/>
        </w:tabs>
        <w:jc w:val="both"/>
      </w:pPr>
      <w: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7B67C9" w:rsidRDefault="00837FAF">
      <w:pPr>
        <w:pStyle w:val="1"/>
        <w:numPr>
          <w:ilvl w:val="1"/>
          <w:numId w:val="1"/>
        </w:numPr>
        <w:tabs>
          <w:tab w:val="left" w:pos="433"/>
        </w:tabs>
        <w:jc w:val="both"/>
      </w:pPr>
      <w:r>
        <w:t>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7B67C9" w:rsidRDefault="00837FAF">
      <w:pPr>
        <w:pStyle w:val="1"/>
        <w:numPr>
          <w:ilvl w:val="1"/>
          <w:numId w:val="1"/>
        </w:numPr>
        <w:tabs>
          <w:tab w:val="left" w:pos="488"/>
        </w:tabs>
        <w:jc w:val="both"/>
      </w:pPr>
      <w: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7B67C9" w:rsidRDefault="00837FAF">
      <w:pPr>
        <w:pStyle w:val="1"/>
        <w:numPr>
          <w:ilvl w:val="0"/>
          <w:numId w:val="2"/>
        </w:numPr>
        <w:tabs>
          <w:tab w:val="left" w:pos="579"/>
        </w:tabs>
        <w:ind w:firstLine="240"/>
        <w:jc w:val="both"/>
      </w:pPr>
      <w:r>
        <w:t>1 000 рублей, если цена Договора не превышает 3 млн. рублей (включительно);</w:t>
      </w:r>
    </w:p>
    <w:p w:rsidR="007B67C9" w:rsidRDefault="00837FAF">
      <w:pPr>
        <w:pStyle w:val="1"/>
        <w:numPr>
          <w:ilvl w:val="0"/>
          <w:numId w:val="2"/>
        </w:numPr>
        <w:tabs>
          <w:tab w:val="left" w:pos="594"/>
        </w:tabs>
        <w:ind w:firstLine="240"/>
        <w:jc w:val="both"/>
      </w:pPr>
      <w:r>
        <w:t>5 000 рублей, если цена Договора составляет от 3 млн. рублей до 50 млн. рублей (включительно);</w:t>
      </w:r>
    </w:p>
    <w:p w:rsidR="007B67C9" w:rsidRDefault="00837FAF">
      <w:pPr>
        <w:pStyle w:val="1"/>
        <w:numPr>
          <w:ilvl w:val="0"/>
          <w:numId w:val="2"/>
        </w:numPr>
        <w:tabs>
          <w:tab w:val="left" w:pos="589"/>
        </w:tabs>
        <w:ind w:firstLine="240"/>
        <w:jc w:val="both"/>
      </w:pPr>
      <w:r>
        <w:t>10 000 рублей, если цена Договора составляет от 50 млн. рублей до 100 млн. рублей (включительно);</w:t>
      </w:r>
    </w:p>
    <w:p w:rsidR="007B67C9" w:rsidRDefault="00837FAF">
      <w:pPr>
        <w:pStyle w:val="1"/>
        <w:numPr>
          <w:ilvl w:val="0"/>
          <w:numId w:val="2"/>
        </w:numPr>
        <w:tabs>
          <w:tab w:val="left" w:pos="579"/>
        </w:tabs>
        <w:ind w:firstLine="240"/>
        <w:jc w:val="both"/>
      </w:pPr>
      <w:r>
        <w:t>100 000 рублей, если цена Договора превышает 100 млн. рублей.</w:t>
      </w:r>
    </w:p>
    <w:p w:rsidR="007B67C9" w:rsidRDefault="00837FAF">
      <w:pPr>
        <w:pStyle w:val="1"/>
        <w:numPr>
          <w:ilvl w:val="1"/>
          <w:numId w:val="1"/>
        </w:numPr>
        <w:tabs>
          <w:tab w:val="left" w:pos="488"/>
        </w:tabs>
        <w:jc w:val="both"/>
      </w:pPr>
      <w: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7B67C9" w:rsidRDefault="00837FAF">
      <w:pPr>
        <w:pStyle w:val="1"/>
        <w:numPr>
          <w:ilvl w:val="1"/>
          <w:numId w:val="1"/>
        </w:numPr>
        <w:tabs>
          <w:tab w:val="left" w:pos="488"/>
        </w:tabs>
        <w:jc w:val="both"/>
      </w:pPr>
      <w: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rsidR="007B67C9" w:rsidRDefault="00837FAF">
      <w:pPr>
        <w:pStyle w:val="1"/>
        <w:numPr>
          <w:ilvl w:val="1"/>
          <w:numId w:val="1"/>
        </w:numPr>
        <w:tabs>
          <w:tab w:val="left" w:pos="488"/>
        </w:tabs>
        <w:jc w:val="both"/>
      </w:pPr>
      <w:r>
        <w:lastRenderedPageBreak/>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7B67C9" w:rsidRDefault="00837FAF">
      <w:pPr>
        <w:pStyle w:val="1"/>
        <w:numPr>
          <w:ilvl w:val="2"/>
          <w:numId w:val="1"/>
        </w:numPr>
        <w:tabs>
          <w:tab w:val="left" w:pos="637"/>
        </w:tabs>
        <w:jc w:val="both"/>
      </w:pPr>
      <w: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7B67C9" w:rsidRDefault="00837FAF">
      <w:pPr>
        <w:pStyle w:val="1"/>
        <w:numPr>
          <w:ilvl w:val="0"/>
          <w:numId w:val="3"/>
        </w:numPr>
        <w:tabs>
          <w:tab w:val="left" w:pos="579"/>
        </w:tabs>
        <w:ind w:left="240"/>
        <w:jc w:val="both"/>
      </w:pPr>
      <w:r>
        <w:t>10 процентов цены Договора (этапа) в случае, если цена Договора (этапа) не превышает 3 млн. рублей;</w:t>
      </w:r>
    </w:p>
    <w:p w:rsidR="007B67C9" w:rsidRDefault="00837FAF">
      <w:pPr>
        <w:pStyle w:val="1"/>
        <w:numPr>
          <w:ilvl w:val="0"/>
          <w:numId w:val="3"/>
        </w:numPr>
        <w:tabs>
          <w:tab w:val="left" w:pos="594"/>
        </w:tabs>
        <w:ind w:left="240"/>
        <w:jc w:val="both"/>
      </w:pPr>
      <w:r>
        <w:t>5 процентов цены Договора (этапа) в случае, если цена Договора (этапа) составляет от 3 млн. рублей до 50 млн. рублей (включительно);</w:t>
      </w:r>
    </w:p>
    <w:p w:rsidR="007B67C9" w:rsidRDefault="00837FAF">
      <w:pPr>
        <w:pStyle w:val="1"/>
        <w:numPr>
          <w:ilvl w:val="0"/>
          <w:numId w:val="3"/>
        </w:numPr>
        <w:tabs>
          <w:tab w:val="left" w:pos="594"/>
        </w:tabs>
        <w:ind w:left="240"/>
        <w:jc w:val="both"/>
      </w:pPr>
      <w:r>
        <w:t>1 процент цены Договора (этапа) в случае, если цена Договора (этапа) составляет от 50 млн. рублей до 100 млн. рублей (включительно);</w:t>
      </w:r>
    </w:p>
    <w:p w:rsidR="007B67C9" w:rsidRDefault="00837FAF">
      <w:pPr>
        <w:pStyle w:val="1"/>
        <w:numPr>
          <w:ilvl w:val="0"/>
          <w:numId w:val="3"/>
        </w:numPr>
        <w:tabs>
          <w:tab w:val="left" w:pos="584"/>
        </w:tabs>
        <w:ind w:left="240"/>
        <w:jc w:val="both"/>
      </w:pPr>
      <w:r>
        <w:t>0,5 процента цены Договора (этапа) в случае, если цена Договора (этапа) составляет от 100 млн. рублей до 500 млн. рублей (включительно);</w:t>
      </w:r>
    </w:p>
    <w:p w:rsidR="007B67C9" w:rsidRDefault="00837FAF">
      <w:pPr>
        <w:pStyle w:val="1"/>
        <w:numPr>
          <w:ilvl w:val="0"/>
          <w:numId w:val="3"/>
        </w:numPr>
        <w:tabs>
          <w:tab w:val="left" w:pos="598"/>
        </w:tabs>
        <w:ind w:left="240"/>
        <w:jc w:val="both"/>
      </w:pPr>
      <w:r>
        <w:t>0,4 процента цены Договора (этапа) в случае, если цена Договора (этапа) составляет от 500 млн. рублей до 1 млрд. рублей (включительно);</w:t>
      </w:r>
    </w:p>
    <w:p w:rsidR="007B67C9" w:rsidRDefault="00837FAF">
      <w:pPr>
        <w:pStyle w:val="1"/>
        <w:numPr>
          <w:ilvl w:val="0"/>
          <w:numId w:val="3"/>
        </w:numPr>
        <w:tabs>
          <w:tab w:val="left" w:pos="579"/>
        </w:tabs>
        <w:ind w:left="240"/>
        <w:jc w:val="both"/>
      </w:pPr>
      <w:r>
        <w:t>0,3 процента цены Договора (этапа) в случае, если цена Договора (этапа) составляет от 1 млрд. рублей до 2 млрд. рублей (включительно);</w:t>
      </w:r>
    </w:p>
    <w:p w:rsidR="007B67C9" w:rsidRDefault="00837FAF">
      <w:pPr>
        <w:pStyle w:val="1"/>
        <w:numPr>
          <w:ilvl w:val="0"/>
          <w:numId w:val="3"/>
        </w:numPr>
        <w:tabs>
          <w:tab w:val="left" w:pos="632"/>
        </w:tabs>
        <w:ind w:left="240"/>
        <w:jc w:val="both"/>
      </w:pPr>
      <w:r>
        <w:t>0,25 процента цены Договора (этапа) в случае, если цена Договора (этапа) составляет от 2 млрд. рублей до 5 млрд. рублей (включительно);</w:t>
      </w:r>
    </w:p>
    <w:p w:rsidR="007B67C9" w:rsidRDefault="00837FAF">
      <w:pPr>
        <w:pStyle w:val="1"/>
        <w:numPr>
          <w:ilvl w:val="0"/>
          <w:numId w:val="3"/>
        </w:numPr>
        <w:tabs>
          <w:tab w:val="left" w:pos="574"/>
        </w:tabs>
        <w:ind w:left="240"/>
        <w:jc w:val="both"/>
      </w:pPr>
      <w:r>
        <w:t>0,2 процента цены Договора (этапа) в случае, если цена Договора (этапа) составляет от 5 млрд. рублей до 10 млрд. рублей (включительно);</w:t>
      </w:r>
    </w:p>
    <w:p w:rsidR="007B67C9" w:rsidRDefault="00837FAF">
      <w:pPr>
        <w:pStyle w:val="1"/>
        <w:numPr>
          <w:ilvl w:val="0"/>
          <w:numId w:val="3"/>
        </w:numPr>
        <w:tabs>
          <w:tab w:val="left" w:pos="603"/>
        </w:tabs>
        <w:ind w:left="240"/>
        <w:jc w:val="both"/>
      </w:pPr>
      <w:r>
        <w:t>0,1 процента цены Договора (этапа) в случае, если цена Договора (этапа) превышает 10 млрд. рублей.</w:t>
      </w:r>
    </w:p>
    <w:p w:rsidR="007B67C9" w:rsidRDefault="00837FAF">
      <w:pPr>
        <w:pStyle w:val="1"/>
        <w:numPr>
          <w:ilvl w:val="2"/>
          <w:numId w:val="1"/>
        </w:numPr>
        <w:tabs>
          <w:tab w:val="left" w:pos="637"/>
        </w:tabs>
        <w:jc w:val="both"/>
      </w:pPr>
      <w: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7B67C9" w:rsidRDefault="00837FAF">
      <w:pPr>
        <w:pStyle w:val="1"/>
        <w:numPr>
          <w:ilvl w:val="0"/>
          <w:numId w:val="4"/>
        </w:numPr>
        <w:tabs>
          <w:tab w:val="left" w:pos="579"/>
        </w:tabs>
        <w:ind w:firstLine="240"/>
        <w:jc w:val="both"/>
      </w:pPr>
      <w:r>
        <w:t>1 000 рублей, если цена Договора не превышает 3 млн. рублей;</w:t>
      </w:r>
    </w:p>
    <w:p w:rsidR="007B67C9" w:rsidRDefault="00837FAF">
      <w:pPr>
        <w:pStyle w:val="1"/>
        <w:numPr>
          <w:ilvl w:val="0"/>
          <w:numId w:val="4"/>
        </w:numPr>
        <w:tabs>
          <w:tab w:val="left" w:pos="594"/>
        </w:tabs>
        <w:ind w:firstLine="240"/>
        <w:jc w:val="both"/>
      </w:pPr>
      <w:r>
        <w:t>5 000 рублей, если цена Договора составляет от 3 млн. рублей до 50 млн. рублей (включительно);</w:t>
      </w:r>
    </w:p>
    <w:p w:rsidR="007B67C9" w:rsidRDefault="00837FAF">
      <w:pPr>
        <w:pStyle w:val="1"/>
        <w:numPr>
          <w:ilvl w:val="0"/>
          <w:numId w:val="4"/>
        </w:numPr>
        <w:tabs>
          <w:tab w:val="left" w:pos="589"/>
        </w:tabs>
        <w:ind w:firstLine="240"/>
        <w:jc w:val="both"/>
      </w:pPr>
      <w:r>
        <w:t>10 000 рублей, если цена Договора составляет от 50 млн. рублей до 100 млн. рублей (включительно);</w:t>
      </w:r>
    </w:p>
    <w:p w:rsidR="007B67C9" w:rsidRDefault="00837FAF">
      <w:pPr>
        <w:pStyle w:val="1"/>
        <w:numPr>
          <w:ilvl w:val="0"/>
          <w:numId w:val="4"/>
        </w:numPr>
        <w:tabs>
          <w:tab w:val="left" w:pos="579"/>
        </w:tabs>
        <w:ind w:firstLine="240"/>
        <w:jc w:val="both"/>
      </w:pPr>
      <w:r>
        <w:t>100 000 рублей, если цена Договора превышает 100 млн. рублей.</w:t>
      </w:r>
    </w:p>
    <w:p w:rsidR="007B67C9" w:rsidRDefault="00837FAF">
      <w:pPr>
        <w:pStyle w:val="1"/>
        <w:numPr>
          <w:ilvl w:val="1"/>
          <w:numId w:val="1"/>
        </w:numPr>
        <w:tabs>
          <w:tab w:val="left" w:pos="488"/>
        </w:tabs>
        <w:jc w:val="both"/>
      </w:pPr>
      <w: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7B67C9" w:rsidRDefault="00837FAF">
      <w:pPr>
        <w:pStyle w:val="1"/>
        <w:numPr>
          <w:ilvl w:val="1"/>
          <w:numId w:val="1"/>
        </w:numPr>
        <w:tabs>
          <w:tab w:val="left" w:pos="483"/>
        </w:tabs>
        <w:jc w:val="both"/>
      </w:pPr>
      <w: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67C9" w:rsidRDefault="00837FAF">
      <w:pPr>
        <w:pStyle w:val="1"/>
        <w:numPr>
          <w:ilvl w:val="1"/>
          <w:numId w:val="1"/>
        </w:numPr>
        <w:tabs>
          <w:tab w:val="left" w:pos="483"/>
        </w:tabs>
        <w:jc w:val="both"/>
      </w:pPr>
      <w:r>
        <w:t>Оператор не несет ответственности за содержание информации, передаваемой Абонентом по сетям электросвязи.</w:t>
      </w:r>
    </w:p>
    <w:p w:rsidR="007B67C9" w:rsidRDefault="00837FAF">
      <w:pPr>
        <w:pStyle w:val="1"/>
        <w:numPr>
          <w:ilvl w:val="1"/>
          <w:numId w:val="1"/>
        </w:numPr>
        <w:tabs>
          <w:tab w:val="left" w:pos="584"/>
        </w:tabs>
        <w:jc w:val="both"/>
      </w:pPr>
      <w: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7B67C9" w:rsidRDefault="00837FAF">
      <w:pPr>
        <w:pStyle w:val="1"/>
        <w:spacing w:line="312" w:lineRule="auto"/>
        <w:jc w:val="both"/>
      </w:pPr>
      <w: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7B67C9" w:rsidRDefault="00837FAF">
      <w:pPr>
        <w:pStyle w:val="1"/>
        <w:numPr>
          <w:ilvl w:val="1"/>
          <w:numId w:val="1"/>
        </w:numPr>
        <w:tabs>
          <w:tab w:val="left" w:pos="557"/>
        </w:tabs>
        <w:spacing w:line="312" w:lineRule="auto"/>
        <w:jc w:val="both"/>
      </w:pPr>
      <w: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t>т.ч</w:t>
      </w:r>
      <w:proofErr w:type="spellEnd"/>
      <w: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t>телематических</w:t>
      </w:r>
      <w:proofErr w:type="spellEnd"/>
      <w: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7B67C9" w:rsidRDefault="00837FAF">
      <w:pPr>
        <w:pStyle w:val="1"/>
        <w:numPr>
          <w:ilvl w:val="2"/>
          <w:numId w:val="1"/>
        </w:numPr>
        <w:tabs>
          <w:tab w:val="left" w:pos="701"/>
        </w:tabs>
        <w:spacing w:line="312" w:lineRule="auto"/>
        <w:jc w:val="both"/>
      </w:pPr>
      <w:r>
        <w:t xml:space="preserve">Авторизация в сервисе «Личный кабинет юридических лиц» по ссылке: </w:t>
      </w:r>
      <w:hyperlink r:id="rId8" w:history="1">
        <w:r>
          <w:rPr>
            <w:lang w:val="en-US" w:eastAsia="en-US" w:bidi="en-US"/>
          </w:rPr>
          <w:t>https</w:t>
        </w:r>
        <w:r w:rsidRPr="00837FAF">
          <w:rPr>
            <w:lang w:eastAsia="en-US" w:bidi="en-US"/>
          </w:rPr>
          <w:t>://</w:t>
        </w:r>
        <w:r>
          <w:rPr>
            <w:lang w:val="en-US" w:eastAsia="en-US" w:bidi="en-US"/>
          </w:rPr>
          <w:t>client</w:t>
        </w:r>
        <w:r w:rsidRPr="00837FAF">
          <w:rPr>
            <w:lang w:eastAsia="en-US" w:bidi="en-US"/>
          </w:rPr>
          <w:t>.</w:t>
        </w:r>
        <w:proofErr w:type="spellStart"/>
        <w:r>
          <w:rPr>
            <w:lang w:val="en-US" w:eastAsia="en-US" w:bidi="en-US"/>
          </w:rPr>
          <w:t>rt</w:t>
        </w:r>
        <w:proofErr w:type="spellEnd"/>
        <w:r w:rsidRPr="00837FAF">
          <w:rPr>
            <w:lang w:eastAsia="en-US" w:bidi="en-US"/>
          </w:rPr>
          <w:t>.</w:t>
        </w:r>
        <w:r>
          <w:rPr>
            <w:lang w:val="en-US" w:eastAsia="en-US" w:bidi="en-US"/>
          </w:rPr>
          <w:t>ru</w:t>
        </w:r>
      </w:hyperlink>
      <w:r w:rsidRPr="00837FAF">
        <w:rPr>
          <w:lang w:eastAsia="en-US" w:bidi="en-US"/>
        </w:rPr>
        <w:t>.</w:t>
      </w:r>
    </w:p>
    <w:p w:rsidR="007B67C9" w:rsidRDefault="00837FAF">
      <w:pPr>
        <w:pStyle w:val="1"/>
        <w:tabs>
          <w:tab w:val="left" w:leader="underscore" w:pos="11024"/>
        </w:tabs>
        <w:spacing w:after="180" w:line="312" w:lineRule="auto"/>
        <w:ind w:firstLine="200"/>
        <w:jc w:val="both"/>
      </w:pPr>
      <w:r>
        <w:lastRenderedPageBreak/>
        <w:t xml:space="preserve">Логин </w:t>
      </w:r>
      <w:r>
        <w:tab/>
      </w:r>
    </w:p>
    <w:p w:rsidR="007B67C9" w:rsidRDefault="00837FAF">
      <w:pPr>
        <w:pStyle w:val="1"/>
        <w:numPr>
          <w:ilvl w:val="1"/>
          <w:numId w:val="1"/>
        </w:numPr>
        <w:tabs>
          <w:tab w:val="left" w:pos="562"/>
        </w:tabs>
        <w:jc w:val="both"/>
      </w:pPr>
      <w: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7B67C9" w:rsidRDefault="00837FAF">
      <w:pPr>
        <w:pStyle w:val="1"/>
        <w:numPr>
          <w:ilvl w:val="1"/>
          <w:numId w:val="1"/>
        </w:numPr>
        <w:tabs>
          <w:tab w:val="left" w:pos="562"/>
        </w:tabs>
        <w:jc w:val="both"/>
      </w:pPr>
      <w:r>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7B67C9" w:rsidRDefault="00837FAF">
      <w:pPr>
        <w:pStyle w:val="1"/>
        <w:numPr>
          <w:ilvl w:val="1"/>
          <w:numId w:val="1"/>
        </w:numPr>
        <w:tabs>
          <w:tab w:val="left" w:pos="557"/>
        </w:tabs>
        <w:jc w:val="both"/>
      </w:pPr>
      <w:r>
        <w:t xml:space="preserve">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w:t>
      </w:r>
      <w:proofErr w:type="gramStart"/>
      <w:r>
        <w:t>г..</w:t>
      </w:r>
      <w:proofErr w:type="gramEnd"/>
      <w: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rsidR="007B67C9" w:rsidRDefault="00837FAF">
      <w:pPr>
        <w:pStyle w:val="1"/>
        <w:numPr>
          <w:ilvl w:val="1"/>
          <w:numId w:val="1"/>
        </w:numPr>
        <w:tabs>
          <w:tab w:val="left" w:pos="557"/>
        </w:tabs>
        <w:jc w:val="both"/>
      </w:pPr>
      <w: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7B67C9" w:rsidRDefault="00837FAF">
      <w:pPr>
        <w:pStyle w:val="1"/>
        <w:numPr>
          <w:ilvl w:val="1"/>
          <w:numId w:val="1"/>
        </w:numPr>
        <w:tabs>
          <w:tab w:val="left" w:pos="552"/>
        </w:tabs>
        <w:spacing w:after="360"/>
        <w:jc w:val="both"/>
      </w:pPr>
      <w:r>
        <w:t>Договор составлен в форме электронного документа, подписанного усиленными электронными подписями Сторон.</w:t>
      </w:r>
    </w:p>
    <w:p w:rsidR="007B67C9" w:rsidRDefault="00837FAF">
      <w:pPr>
        <w:pStyle w:val="40"/>
        <w:keepNext/>
        <w:keepLines/>
        <w:numPr>
          <w:ilvl w:val="0"/>
          <w:numId w:val="1"/>
        </w:numPr>
        <w:tabs>
          <w:tab w:val="left" w:pos="293"/>
        </w:tabs>
      </w:pPr>
      <w:bookmarkStart w:id="8" w:name="bookmark18"/>
      <w:r>
        <w:t>Адреса и способы доставки расчетно-платежных документов (РПД) и уведомлений</w:t>
      </w:r>
      <w:bookmarkEnd w:id="8"/>
    </w:p>
    <w:p w:rsidR="007B67C9" w:rsidRDefault="00837FAF">
      <w:pPr>
        <w:pStyle w:val="1"/>
        <w:spacing w:line="312" w:lineRule="auto"/>
        <w:jc w:val="both"/>
      </w:pPr>
      <w: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7B67C9" w:rsidRDefault="00837FAF">
      <w:pPr>
        <w:pStyle w:val="1"/>
        <w:numPr>
          <w:ilvl w:val="1"/>
          <w:numId w:val="1"/>
        </w:numPr>
        <w:tabs>
          <w:tab w:val="left" w:pos="468"/>
        </w:tabs>
        <w:spacing w:line="312" w:lineRule="auto"/>
        <w:jc w:val="both"/>
      </w:pPr>
      <w:r>
        <w:t>Способ доставки оригиналов РПД:</w:t>
      </w:r>
    </w:p>
    <w:p w:rsidR="007B67C9" w:rsidRDefault="00837FAF">
      <w:pPr>
        <w:pStyle w:val="1"/>
        <w:spacing w:after="40" w:line="312" w:lineRule="auto"/>
        <w:ind w:firstLine="200"/>
        <w:jc w:val="both"/>
      </w:pPr>
      <w:r>
        <w:t>Электронный документооборот:</w:t>
      </w:r>
    </w:p>
    <w:p w:rsidR="007B67C9" w:rsidRDefault="00837FAF">
      <w:pPr>
        <w:pStyle w:val="1"/>
        <w:ind w:firstLine="700"/>
        <w:jc w:val="both"/>
      </w:pPr>
      <w:r>
        <w:t>• ООО «Тензор»</w:t>
      </w:r>
    </w:p>
    <w:p w:rsidR="007B67C9" w:rsidRDefault="00837FAF">
      <w:pPr>
        <w:pStyle w:val="1"/>
        <w:jc w:val="both"/>
      </w:pPr>
      <w:r>
        <w:t>Абонент согласен на получение расчетных документов по выбранному им способу доставки.</w:t>
      </w:r>
    </w:p>
    <w:p w:rsidR="007B67C9" w:rsidRDefault="00837FAF">
      <w:pPr>
        <w:pStyle w:val="1"/>
        <w:jc w:val="both"/>
      </w:pPr>
      <w:r>
        <w:t>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7B67C9" w:rsidRDefault="00837FAF">
      <w:pPr>
        <w:pStyle w:val="1"/>
        <w:jc w:val="both"/>
      </w:pPr>
      <w: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7B67C9" w:rsidRDefault="00837FAF">
      <w:pPr>
        <w:pStyle w:val="1"/>
        <w:numPr>
          <w:ilvl w:val="1"/>
          <w:numId w:val="1"/>
        </w:numPr>
        <w:tabs>
          <w:tab w:val="left" w:pos="468"/>
        </w:tabs>
        <w:jc w:val="both"/>
      </w:pPr>
      <w:r>
        <w:t>Способ обмена письменными уведомлениями.</w:t>
      </w:r>
    </w:p>
    <w:p w:rsidR="007B67C9" w:rsidRDefault="00837FAF">
      <w:pPr>
        <w:pStyle w:val="1"/>
        <w:spacing w:after="360"/>
        <w:jc w:val="both"/>
      </w:pPr>
      <w: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7B67C9" w:rsidRDefault="00837FAF">
      <w:pPr>
        <w:pStyle w:val="1"/>
        <w:numPr>
          <w:ilvl w:val="0"/>
          <w:numId w:val="1"/>
        </w:numPr>
        <w:tabs>
          <w:tab w:val="left" w:pos="293"/>
        </w:tabs>
        <w:spacing w:after="260" w:line="240" w:lineRule="auto"/>
        <w:jc w:val="both"/>
        <w:sectPr w:rsidR="007B67C9">
          <w:pgSz w:w="11900" w:h="16840"/>
          <w:pgMar w:top="471" w:right="416" w:bottom="458" w:left="416" w:header="43" w:footer="30" w:gutter="0"/>
          <w:pgNumType w:start="1"/>
          <w:cols w:space="720"/>
          <w:noEndnote/>
          <w:docGrid w:linePitch="360"/>
        </w:sectPr>
      </w:pPr>
      <w:r>
        <w:t>Все Приложения, Дополнительные соглашения к настоящему Договору являются его неотъемлемой частью.</w:t>
      </w:r>
    </w:p>
    <w:p w:rsidR="00837FAF" w:rsidRDefault="00837FAF" w:rsidP="00837FAF">
      <w:pPr>
        <w:pStyle w:val="40"/>
        <w:keepNext/>
        <w:keepLines/>
        <w:numPr>
          <w:ilvl w:val="0"/>
          <w:numId w:val="1"/>
        </w:numPr>
        <w:tabs>
          <w:tab w:val="left" w:pos="330"/>
        </w:tabs>
        <w:spacing w:line="240" w:lineRule="auto"/>
        <w:jc w:val="left"/>
      </w:pPr>
      <w:bookmarkStart w:id="9" w:name="bookmark20"/>
      <w:r>
        <w:lastRenderedPageBreak/>
        <w:t>Контактные данные Оператора:</w:t>
      </w:r>
      <w:bookmarkEnd w:id="9"/>
    </w:p>
    <w:p w:rsidR="00837FAF" w:rsidRDefault="00837FAF" w:rsidP="00837FAF">
      <w:pPr>
        <w:pStyle w:val="40"/>
        <w:keepNext/>
        <w:keepLines/>
        <w:tabs>
          <w:tab w:val="left" w:pos="330"/>
        </w:tabs>
        <w:spacing w:line="240" w:lineRule="auto"/>
        <w:jc w:val="left"/>
      </w:pPr>
    </w:p>
    <w:p w:rsidR="00837FAF" w:rsidRDefault="00837FAF" w:rsidP="00837FAF">
      <w:pPr>
        <w:pStyle w:val="40"/>
        <w:keepNext/>
        <w:keepLines/>
        <w:tabs>
          <w:tab w:val="left" w:pos="330"/>
        </w:tabs>
        <w:spacing w:line="240" w:lineRule="auto"/>
        <w:jc w:val="left"/>
      </w:pPr>
    </w:p>
    <w:p w:rsidR="00837FAF" w:rsidRDefault="00837FAF" w:rsidP="00837FAF">
      <w:pPr>
        <w:pStyle w:val="40"/>
        <w:keepNext/>
        <w:keepLines/>
        <w:tabs>
          <w:tab w:val="left" w:pos="330"/>
        </w:tabs>
        <w:spacing w:line="240" w:lineRule="auto"/>
        <w:jc w:val="left"/>
      </w:pPr>
    </w:p>
    <w:p w:rsidR="007B67C9" w:rsidRDefault="00837FAF" w:rsidP="00837FAF">
      <w:pPr>
        <w:pStyle w:val="40"/>
        <w:keepNext/>
        <w:keepLines/>
        <w:tabs>
          <w:tab w:val="left" w:pos="330"/>
        </w:tabs>
        <w:spacing w:line="240" w:lineRule="auto"/>
        <w:jc w:val="left"/>
      </w:pPr>
      <w:r>
        <w:rPr>
          <w:b w:val="0"/>
          <w:bCs w:val="0"/>
          <w:i/>
          <w:iCs/>
          <w:lang w:val="en-US" w:eastAsia="en-US" w:bidi="en-US"/>
        </w:rPr>
        <w:t xml:space="preserve"> </w:t>
      </w:r>
      <w:r>
        <w:rPr>
          <w:lang w:val="en-US" w:eastAsia="en-US" w:bidi="en-US"/>
        </w:rPr>
        <w:t xml:space="preserve">8. </w:t>
      </w:r>
      <w:r>
        <w:t>Адреса и реквизиты Сторон: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5501"/>
        <w:gridCol w:w="5510"/>
      </w:tblGrid>
      <w:tr w:rsidR="007B67C9">
        <w:tblPrEx>
          <w:tblCellMar>
            <w:top w:w="0" w:type="dxa"/>
            <w:bottom w:w="0" w:type="dxa"/>
          </w:tblCellMar>
        </w:tblPrEx>
        <w:trPr>
          <w:trHeight w:hRule="exact" w:val="6634"/>
          <w:jc w:val="center"/>
        </w:trPr>
        <w:tc>
          <w:tcPr>
            <w:tcW w:w="5501" w:type="dxa"/>
            <w:tcBorders>
              <w:top w:val="single" w:sz="4" w:space="0" w:color="auto"/>
              <w:left w:val="single" w:sz="4" w:space="0" w:color="auto"/>
              <w:bottom w:val="single" w:sz="4" w:space="0" w:color="auto"/>
            </w:tcBorders>
            <w:shd w:val="clear" w:color="auto" w:fill="auto"/>
          </w:tcPr>
          <w:p w:rsidR="007B67C9" w:rsidRDefault="00837FAF">
            <w:pPr>
              <w:pStyle w:val="a7"/>
              <w:spacing w:line="312" w:lineRule="auto"/>
              <w:jc w:val="both"/>
            </w:pPr>
            <w:r>
              <w:rPr>
                <w:b/>
                <w:bCs/>
              </w:rPr>
              <w:t>8.1. Оператор:</w:t>
            </w:r>
          </w:p>
          <w:p w:rsidR="007B67C9" w:rsidRDefault="007B67C9">
            <w:pPr>
              <w:pStyle w:val="a7"/>
              <w:spacing w:line="312" w:lineRule="auto"/>
            </w:pPr>
          </w:p>
        </w:tc>
        <w:tc>
          <w:tcPr>
            <w:tcW w:w="5510" w:type="dxa"/>
            <w:tcBorders>
              <w:top w:val="single" w:sz="4" w:space="0" w:color="auto"/>
              <w:left w:val="single" w:sz="4" w:space="0" w:color="auto"/>
              <w:bottom w:val="single" w:sz="4" w:space="0" w:color="auto"/>
              <w:right w:val="single" w:sz="4" w:space="0" w:color="auto"/>
            </w:tcBorders>
            <w:shd w:val="clear" w:color="auto" w:fill="auto"/>
          </w:tcPr>
          <w:p w:rsidR="007B67C9" w:rsidRDefault="00837FAF">
            <w:pPr>
              <w:pStyle w:val="a7"/>
              <w:spacing w:line="312" w:lineRule="auto"/>
            </w:pPr>
            <w:r>
              <w:rPr>
                <w:b/>
                <w:bCs/>
              </w:rPr>
              <w:t>8.2. Абонент:</w:t>
            </w:r>
          </w:p>
          <w:p w:rsidR="007B67C9" w:rsidRDefault="00837FAF">
            <w:pPr>
              <w:pStyle w:val="a7"/>
              <w:spacing w:line="312" w:lineRule="auto"/>
            </w:pPr>
            <w:r>
              <w:t>ГОСУДАРСТВЕННОЕ БЮДЖЕТНОЕ</w:t>
            </w:r>
          </w:p>
          <w:p w:rsidR="007B67C9" w:rsidRDefault="00837FAF">
            <w:pPr>
              <w:pStyle w:val="a7"/>
              <w:spacing w:line="312" w:lineRule="auto"/>
            </w:pPr>
            <w:r>
              <w:t>ОБЩЕОБРАЗОВАТЕЛЬНОЕ УЧРЕЖДЕНИЕ СРЕДНЯЯ</w:t>
            </w:r>
          </w:p>
          <w:p w:rsidR="007B67C9" w:rsidRDefault="00837FAF">
            <w:pPr>
              <w:pStyle w:val="a7"/>
              <w:spacing w:line="312" w:lineRule="auto"/>
            </w:pPr>
            <w:r>
              <w:t>ОБЩЕОБРАЗОВАТЕЛЬНАЯ ШКОЛА № 560 ВЫБОРГСКОГО РАЙОНА САНКТ-ПЕТЕРБУРГА</w:t>
            </w:r>
          </w:p>
          <w:p w:rsidR="007B67C9" w:rsidRDefault="00837FAF">
            <w:pPr>
              <w:pStyle w:val="a7"/>
              <w:spacing w:line="312" w:lineRule="auto"/>
            </w:pPr>
            <w:r>
              <w:t>Почтовый адрес: 194044, Россия, г. Санкт-Петербург, ул.</w:t>
            </w:r>
          </w:p>
          <w:p w:rsidR="007B67C9" w:rsidRDefault="00837FAF">
            <w:pPr>
              <w:pStyle w:val="a7"/>
              <w:spacing w:line="312" w:lineRule="auto"/>
            </w:pPr>
            <w:r>
              <w:t xml:space="preserve">Комиссара Смирнова, д.17, </w:t>
            </w:r>
            <w:proofErr w:type="spellStart"/>
            <w:proofErr w:type="gramStart"/>
            <w:r>
              <w:t>лит.А</w:t>
            </w:r>
            <w:proofErr w:type="spellEnd"/>
            <w:proofErr w:type="gramEnd"/>
          </w:p>
          <w:p w:rsidR="007B67C9" w:rsidRDefault="00837FAF">
            <w:pPr>
              <w:pStyle w:val="a7"/>
              <w:spacing w:line="312" w:lineRule="auto"/>
            </w:pPr>
            <w:r>
              <w:t>Юридический адрес: 194044, г. Санкт-Петербург, ул.</w:t>
            </w:r>
          </w:p>
          <w:p w:rsidR="007B67C9" w:rsidRDefault="00837FAF">
            <w:pPr>
              <w:pStyle w:val="a7"/>
              <w:spacing w:line="312" w:lineRule="auto"/>
            </w:pPr>
            <w:r>
              <w:t>Комиссара Смирнова, д. 17, стр. А</w:t>
            </w:r>
          </w:p>
          <w:p w:rsidR="007B67C9" w:rsidRDefault="00837FAF">
            <w:pPr>
              <w:pStyle w:val="a7"/>
              <w:spacing w:line="312" w:lineRule="auto"/>
            </w:pPr>
            <w:r>
              <w:t>ИНН: 7802146783; КПП: 780201001</w:t>
            </w:r>
          </w:p>
          <w:p w:rsidR="007B67C9" w:rsidRDefault="00837FAF">
            <w:pPr>
              <w:pStyle w:val="a7"/>
              <w:spacing w:line="312" w:lineRule="auto"/>
            </w:pPr>
            <w:r>
              <w:t>ОГРН: 1027801583710</w:t>
            </w:r>
          </w:p>
          <w:p w:rsidR="007B67C9" w:rsidRDefault="00837FAF">
            <w:pPr>
              <w:pStyle w:val="a7"/>
              <w:spacing w:line="312" w:lineRule="auto"/>
            </w:pPr>
            <w:r>
              <w:t>Банковские реквизиты:</w:t>
            </w:r>
          </w:p>
          <w:p w:rsidR="007B67C9" w:rsidRDefault="00837FAF">
            <w:pPr>
              <w:pStyle w:val="a7"/>
              <w:tabs>
                <w:tab w:val="left" w:leader="underscore" w:pos="3590"/>
              </w:tabs>
              <w:spacing w:line="312" w:lineRule="auto"/>
            </w:pPr>
            <w:r>
              <w:t xml:space="preserve">Наименование банка: ОКЦ № 1 Северо-Западного ГУ Банка России//УФК по </w:t>
            </w:r>
            <w:proofErr w:type="spellStart"/>
            <w:r>
              <w:t>г.Санкт</w:t>
            </w:r>
            <w:proofErr w:type="spellEnd"/>
            <w:r>
              <w:t xml:space="preserve">-Петербургу, г Санкт-Петербург </w:t>
            </w:r>
            <w:proofErr w:type="spellStart"/>
            <w:r>
              <w:t>Расч</w:t>
            </w:r>
            <w:proofErr w:type="spellEnd"/>
            <w:r>
              <w:t>. счет/казначейский счет:</w:t>
            </w:r>
            <w:r>
              <w:tab/>
            </w:r>
          </w:p>
          <w:p w:rsidR="007B67C9" w:rsidRDefault="00837FAF">
            <w:pPr>
              <w:pStyle w:val="a7"/>
              <w:spacing w:line="312" w:lineRule="auto"/>
            </w:pPr>
            <w:r>
              <w:t>Кор. счет/ЕКС ТОФК: 40102810945370000005</w:t>
            </w:r>
          </w:p>
          <w:p w:rsidR="007B67C9" w:rsidRDefault="00837FAF">
            <w:pPr>
              <w:pStyle w:val="a7"/>
              <w:spacing w:line="312" w:lineRule="auto"/>
            </w:pPr>
            <w:r>
              <w:t>БИК/БИК ТОФК: 014030106</w:t>
            </w:r>
          </w:p>
          <w:p w:rsidR="007B67C9" w:rsidRDefault="00837FAF">
            <w:pPr>
              <w:pStyle w:val="a7"/>
              <w:tabs>
                <w:tab w:val="left" w:leader="underscore" w:pos="2798"/>
              </w:tabs>
              <w:spacing w:line="312" w:lineRule="auto"/>
            </w:pPr>
            <w:r>
              <w:t>Л/</w:t>
            </w:r>
            <w:proofErr w:type="spellStart"/>
            <w:r>
              <w:t>сч</w:t>
            </w:r>
            <w:proofErr w:type="spellEnd"/>
            <w:r>
              <w:t xml:space="preserve"> в казначействе:</w:t>
            </w:r>
            <w:r>
              <w:tab/>
            </w:r>
          </w:p>
          <w:p w:rsidR="007B67C9" w:rsidRDefault="00837FAF">
            <w:pPr>
              <w:pStyle w:val="a7"/>
              <w:spacing w:line="312" w:lineRule="auto"/>
            </w:pPr>
            <w:r>
              <w:t xml:space="preserve">Электронный адрес: </w:t>
            </w:r>
            <w:hyperlink r:id="rId9" w:history="1">
              <w:r w:rsidRPr="00837FAF">
                <w:rPr>
                  <w:lang w:eastAsia="en-US" w:bidi="en-US"/>
                </w:rPr>
                <w:t>560@</w:t>
              </w:r>
              <w:proofErr w:type="spellStart"/>
              <w:r>
                <w:rPr>
                  <w:lang w:val="en-US" w:eastAsia="en-US" w:bidi="en-US"/>
                </w:rPr>
                <w:t>shko</w:t>
              </w:r>
              <w:proofErr w:type="spellEnd"/>
              <w:r w:rsidRPr="00837FAF">
                <w:rPr>
                  <w:lang w:eastAsia="en-US" w:bidi="en-US"/>
                </w:rPr>
                <w:t>.</w:t>
              </w:r>
              <w:r>
                <w:rPr>
                  <w:lang w:val="en-US" w:eastAsia="en-US" w:bidi="en-US"/>
                </w:rPr>
                <w:t>la</w:t>
              </w:r>
            </w:hyperlink>
          </w:p>
          <w:p w:rsidR="007B67C9" w:rsidRDefault="00837FAF">
            <w:pPr>
              <w:pStyle w:val="a7"/>
              <w:spacing w:line="312" w:lineRule="auto"/>
            </w:pPr>
            <w:r>
              <w:t>Контактный телефон: 8125424462</w:t>
            </w:r>
          </w:p>
        </w:tc>
      </w:tr>
    </w:tbl>
    <w:p w:rsidR="007B67C9" w:rsidRDefault="007B67C9">
      <w:pPr>
        <w:spacing w:after="519" w:line="1" w:lineRule="exact"/>
      </w:pPr>
    </w:p>
    <w:p w:rsidR="007B67C9" w:rsidRDefault="007B67C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5318"/>
        <w:gridCol w:w="5626"/>
      </w:tblGrid>
      <w:tr w:rsidR="007B67C9">
        <w:tblPrEx>
          <w:tblCellMar>
            <w:top w:w="0" w:type="dxa"/>
            <w:bottom w:w="0" w:type="dxa"/>
          </w:tblCellMar>
        </w:tblPrEx>
        <w:trPr>
          <w:trHeight w:hRule="exact" w:val="374"/>
        </w:trPr>
        <w:tc>
          <w:tcPr>
            <w:tcW w:w="5318" w:type="dxa"/>
            <w:shd w:val="clear" w:color="auto" w:fill="auto"/>
          </w:tcPr>
          <w:p w:rsidR="007B67C9" w:rsidRDefault="00837FAF">
            <w:pPr>
              <w:pStyle w:val="a7"/>
              <w:framePr w:w="10944" w:h="2362" w:vSpace="533" w:wrap="notBeside" w:vAnchor="text" w:hAnchor="text" w:x="37" w:y="1"/>
              <w:spacing w:line="240" w:lineRule="auto"/>
            </w:pPr>
            <w:r>
              <w:lastRenderedPageBreak/>
              <w:t>Оператор</w:t>
            </w:r>
          </w:p>
        </w:tc>
        <w:tc>
          <w:tcPr>
            <w:tcW w:w="5626" w:type="dxa"/>
            <w:shd w:val="clear" w:color="auto" w:fill="auto"/>
          </w:tcPr>
          <w:p w:rsidR="007B67C9" w:rsidRDefault="00837FAF">
            <w:pPr>
              <w:pStyle w:val="a7"/>
              <w:framePr w:w="10944" w:h="2362" w:vSpace="533" w:wrap="notBeside" w:vAnchor="text" w:hAnchor="text" w:x="37" w:y="1"/>
              <w:spacing w:line="240" w:lineRule="auto"/>
              <w:ind w:firstLine="440"/>
            </w:pPr>
            <w:r>
              <w:t>Абонент</w:t>
            </w:r>
          </w:p>
        </w:tc>
      </w:tr>
      <w:tr w:rsidR="007B67C9">
        <w:tblPrEx>
          <w:tblCellMar>
            <w:top w:w="0" w:type="dxa"/>
            <w:bottom w:w="0" w:type="dxa"/>
          </w:tblCellMar>
        </w:tblPrEx>
        <w:trPr>
          <w:trHeight w:hRule="exact" w:val="1512"/>
        </w:trPr>
        <w:tc>
          <w:tcPr>
            <w:tcW w:w="5318" w:type="dxa"/>
            <w:shd w:val="clear" w:color="auto" w:fill="auto"/>
          </w:tcPr>
          <w:p w:rsidR="007B67C9" w:rsidRDefault="007B67C9">
            <w:pPr>
              <w:pStyle w:val="a7"/>
              <w:framePr w:w="10944" w:h="2362" w:vSpace="533" w:wrap="notBeside" w:vAnchor="text" w:hAnchor="text" w:x="37" w:y="1"/>
              <w:spacing w:before="100" w:line="240" w:lineRule="auto"/>
            </w:pPr>
          </w:p>
        </w:tc>
        <w:tc>
          <w:tcPr>
            <w:tcW w:w="5626" w:type="dxa"/>
            <w:shd w:val="clear" w:color="auto" w:fill="auto"/>
            <w:vAlign w:val="center"/>
          </w:tcPr>
          <w:p w:rsidR="007B67C9" w:rsidRDefault="00837FAF">
            <w:pPr>
              <w:pStyle w:val="a7"/>
              <w:framePr w:w="10944" w:h="2362" w:vSpace="533" w:wrap="notBeside" w:vAnchor="text" w:hAnchor="text" w:x="37" w:y="1"/>
              <w:spacing w:after="40" w:line="240" w:lineRule="auto"/>
              <w:ind w:firstLine="440"/>
            </w:pPr>
            <w:r>
              <w:t>ГОСУДАРСТВЕННОЕ БЮДЖЕТНОЕ</w:t>
            </w:r>
          </w:p>
          <w:p w:rsidR="007B67C9" w:rsidRDefault="00837FAF">
            <w:pPr>
              <w:pStyle w:val="a7"/>
              <w:framePr w:w="10944" w:h="2362" w:vSpace="533" w:wrap="notBeside" w:vAnchor="text" w:hAnchor="text" w:x="37" w:y="1"/>
              <w:spacing w:after="40" w:line="240" w:lineRule="auto"/>
              <w:ind w:firstLine="440"/>
            </w:pPr>
            <w:r>
              <w:t>ОБЩЕОБРАЗОВАТЕЛЬНОЕ УЧРЕЖДЕНИЕ СРЕДНЯЯ</w:t>
            </w:r>
          </w:p>
          <w:p w:rsidR="007B67C9" w:rsidRDefault="00837FAF">
            <w:pPr>
              <w:pStyle w:val="a7"/>
              <w:framePr w:w="10944" w:h="2362" w:vSpace="533" w:wrap="notBeside" w:vAnchor="text" w:hAnchor="text" w:x="37" w:y="1"/>
              <w:spacing w:after="40" w:line="240" w:lineRule="auto"/>
              <w:ind w:firstLine="440"/>
            </w:pPr>
            <w:r>
              <w:t>ОБЩЕОБРАЗОВАТЕЛЬНАЯ ШКОЛА № 560</w:t>
            </w:r>
          </w:p>
          <w:p w:rsidR="007B67C9" w:rsidRDefault="00837FAF">
            <w:pPr>
              <w:pStyle w:val="a7"/>
              <w:framePr w:w="10944" w:h="2362" w:vSpace="533" w:wrap="notBeside" w:vAnchor="text" w:hAnchor="text" w:x="37" w:y="1"/>
              <w:spacing w:after="40" w:line="240" w:lineRule="auto"/>
              <w:ind w:firstLine="440"/>
            </w:pPr>
            <w:r>
              <w:t>ВЫБОРГСКОГО РАЙОНА САНКТ-ПЕТЕРБУРГА</w:t>
            </w:r>
          </w:p>
        </w:tc>
      </w:tr>
      <w:tr w:rsidR="007B67C9">
        <w:tblPrEx>
          <w:tblCellMar>
            <w:top w:w="0" w:type="dxa"/>
            <w:bottom w:w="0" w:type="dxa"/>
          </w:tblCellMar>
        </w:tblPrEx>
        <w:trPr>
          <w:trHeight w:hRule="exact" w:val="475"/>
        </w:trPr>
        <w:tc>
          <w:tcPr>
            <w:tcW w:w="5318" w:type="dxa"/>
            <w:shd w:val="clear" w:color="auto" w:fill="auto"/>
            <w:vAlign w:val="bottom"/>
          </w:tcPr>
          <w:p w:rsidR="007B67C9" w:rsidRDefault="007B67C9">
            <w:pPr>
              <w:pStyle w:val="a7"/>
              <w:framePr w:w="10944" w:h="2362" w:vSpace="533" w:wrap="notBeside" w:vAnchor="text" w:hAnchor="text" w:x="37" w:y="1"/>
              <w:spacing w:line="240" w:lineRule="auto"/>
              <w:ind w:left="1160"/>
            </w:pPr>
          </w:p>
        </w:tc>
        <w:tc>
          <w:tcPr>
            <w:tcW w:w="5626" w:type="dxa"/>
            <w:shd w:val="clear" w:color="auto" w:fill="auto"/>
            <w:vAlign w:val="bottom"/>
          </w:tcPr>
          <w:p w:rsidR="007B67C9" w:rsidRDefault="007B67C9">
            <w:pPr>
              <w:pStyle w:val="a7"/>
              <w:framePr w:w="10944" w:h="2362" w:vSpace="533" w:wrap="notBeside" w:vAnchor="text" w:hAnchor="text" w:x="37" w:y="1"/>
              <w:spacing w:line="240" w:lineRule="auto"/>
              <w:jc w:val="right"/>
            </w:pPr>
          </w:p>
        </w:tc>
      </w:tr>
    </w:tbl>
    <w:p w:rsidR="007B67C9" w:rsidRDefault="00837FAF">
      <w:pPr>
        <w:pStyle w:val="a5"/>
        <w:framePr w:w="715" w:h="230" w:hSpace="36" w:wrap="notBeside" w:vAnchor="text" w:hAnchor="text" w:x="215" w:y="2665"/>
      </w:pPr>
      <w:r>
        <w:rPr>
          <w:i w:val="0"/>
          <w:iCs w:val="0"/>
        </w:rPr>
        <w:t>(</w:t>
      </w:r>
      <w:r>
        <w:t>подпись</w:t>
      </w:r>
      <w:r>
        <w:rPr>
          <w:i w:val="0"/>
          <w:iCs w:val="0"/>
        </w:rPr>
        <w:t>)</w:t>
      </w:r>
    </w:p>
    <w:p w:rsidR="007B67C9" w:rsidRDefault="00837FAF">
      <w:pPr>
        <w:pStyle w:val="a5"/>
        <w:framePr w:w="1685" w:h="230" w:hSpace="36" w:wrap="notBeside" w:vAnchor="text" w:hAnchor="text" w:x="2264" w:y="2665"/>
      </w:pPr>
      <w:r>
        <w:rPr>
          <w:i w:val="0"/>
          <w:iCs w:val="0"/>
        </w:rPr>
        <w:t>(</w:t>
      </w:r>
      <w:r>
        <w:t>расшифровка подписи</w:t>
      </w:r>
      <w:r>
        <w:rPr>
          <w:i w:val="0"/>
          <w:iCs w:val="0"/>
        </w:rPr>
        <w:t>)</w:t>
      </w:r>
    </w:p>
    <w:p w:rsidR="007B67C9" w:rsidRDefault="00837FAF">
      <w:pPr>
        <w:pStyle w:val="a5"/>
        <w:framePr w:w="715" w:h="230" w:hSpace="36" w:wrap="notBeside" w:vAnchor="text" w:hAnchor="text" w:x="5879" w:y="2665"/>
      </w:pPr>
      <w:r>
        <w:rPr>
          <w:i w:val="0"/>
          <w:iCs w:val="0"/>
        </w:rPr>
        <w:t>(</w:t>
      </w:r>
      <w:r>
        <w:t>подпись</w:t>
      </w:r>
      <w:r>
        <w:rPr>
          <w:i w:val="0"/>
          <w:iCs w:val="0"/>
        </w:rPr>
        <w:t>)</w:t>
      </w:r>
    </w:p>
    <w:p w:rsidR="007B67C9" w:rsidRDefault="00837FAF">
      <w:pPr>
        <w:pStyle w:val="a5"/>
        <w:framePr w:w="1685" w:h="230" w:hSpace="36" w:wrap="notBeside" w:vAnchor="text" w:hAnchor="text" w:x="8067" w:y="2665"/>
      </w:pPr>
      <w:r>
        <w:rPr>
          <w:i w:val="0"/>
          <w:iCs w:val="0"/>
        </w:rPr>
        <w:t>(</w:t>
      </w:r>
      <w:r>
        <w:t>Тужикова Е.М.</w:t>
      </w:r>
      <w:r>
        <w:rPr>
          <w:i w:val="0"/>
          <w:iCs w:val="0"/>
        </w:rPr>
        <w:t>)</w:t>
      </w:r>
    </w:p>
    <w:p w:rsidR="007B67C9" w:rsidRDefault="00837FAF">
      <w:pPr>
        <w:spacing w:line="1" w:lineRule="exact"/>
      </w:pPr>
      <w:r>
        <w:br w:type="page"/>
      </w:r>
    </w:p>
    <w:p w:rsidR="007B67C9" w:rsidRDefault="00837FAF">
      <w:pPr>
        <w:pStyle w:val="40"/>
        <w:keepNext/>
        <w:keepLines/>
        <w:spacing w:line="276" w:lineRule="auto"/>
      </w:pPr>
      <w:bookmarkStart w:id="10" w:name="bookmark22"/>
      <w:r>
        <w:lastRenderedPageBreak/>
        <w:t>Условия оказания услуг</w:t>
      </w:r>
      <w:bookmarkEnd w:id="10"/>
    </w:p>
    <w:p w:rsidR="007B67C9" w:rsidRDefault="00837FAF">
      <w:pPr>
        <w:pStyle w:val="1"/>
        <w:spacing w:line="276" w:lineRule="auto"/>
        <w:jc w:val="center"/>
      </w:pPr>
      <w:r>
        <w:t>местной телефонной связи</w:t>
      </w:r>
    </w:p>
    <w:p w:rsidR="007B67C9" w:rsidRDefault="00837FAF">
      <w:pPr>
        <w:pStyle w:val="40"/>
        <w:keepNext/>
        <w:keepLines/>
        <w:spacing w:line="276" w:lineRule="auto"/>
      </w:pPr>
      <w:bookmarkStart w:id="11" w:name="bookmark24"/>
      <w:r>
        <w:t>Лицевой счет услуги 278000291629</w:t>
      </w:r>
      <w:bookmarkEnd w:id="11"/>
    </w:p>
    <w:p w:rsidR="007B67C9" w:rsidRDefault="00837FAF">
      <w:pPr>
        <w:spacing w:line="1" w:lineRule="exact"/>
        <w:sectPr w:rsidR="007B67C9">
          <w:headerReference w:type="even" r:id="rId10"/>
          <w:headerReference w:type="default" r:id="rId11"/>
          <w:type w:val="continuous"/>
          <w:pgSz w:w="11900" w:h="16840"/>
          <w:pgMar w:top="1327" w:right="430" w:bottom="1325" w:left="454" w:header="0" w:footer="3" w:gutter="0"/>
          <w:cols w:space="720"/>
          <w:noEndnote/>
          <w:docGrid w:linePitch="360"/>
        </w:sectPr>
      </w:pPr>
      <w:r>
        <w:rPr>
          <w:noProof/>
          <w:lang w:bidi="ar-SA"/>
        </w:rPr>
        <mc:AlternateContent>
          <mc:Choice Requires="wps">
            <w:drawing>
              <wp:anchor distT="190500" distB="0" distL="0" distR="0" simplePos="0" relativeHeight="125829391" behindDoc="0" locked="0" layoutInCell="1" allowOverlap="1">
                <wp:simplePos x="0" y="0"/>
                <wp:positionH relativeFrom="page">
                  <wp:posOffset>260985</wp:posOffset>
                </wp:positionH>
                <wp:positionV relativeFrom="paragraph">
                  <wp:posOffset>190500</wp:posOffset>
                </wp:positionV>
                <wp:extent cx="1085215" cy="179705"/>
                <wp:effectExtent l="0" t="0" r="0" b="0"/>
                <wp:wrapTopAndBottom/>
                <wp:docPr id="19" name="Shape 19"/>
                <wp:cNvGraphicFramePr/>
                <a:graphic xmlns:a="http://schemas.openxmlformats.org/drawingml/2006/main">
                  <a:graphicData uri="http://schemas.microsoft.com/office/word/2010/wordprocessingShape">
                    <wps:wsp>
                      <wps:cNvSpPr txBox="1"/>
                      <wps:spPr>
                        <a:xfrm>
                          <a:off x="0" y="0"/>
                          <a:ext cx="1085215" cy="179705"/>
                        </a:xfrm>
                        <a:prstGeom prst="rect">
                          <a:avLst/>
                        </a:prstGeom>
                        <a:noFill/>
                      </wps:spPr>
                      <wps:txbx>
                        <w:txbxContent>
                          <w:p w:rsidR="00837FAF" w:rsidRDefault="00837FAF">
                            <w:pPr>
                              <w:pStyle w:val="1"/>
                              <w:spacing w:line="240" w:lineRule="auto"/>
                            </w:pPr>
                            <w:r>
                              <w:t>г. Санкт-Петербург</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9" o:spid="_x0000_s1026" type="#_x0000_t202" style="position:absolute;margin-left:20.55pt;margin-top:15pt;width:85.45pt;height:14.15pt;z-index:125829391;visibility:visible;mso-wrap-style:none;mso-wrap-distance-left:0;mso-wrap-distance-top:1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" filled="f" stroked="f">
                <v:textbox inset="0,0,0,0">
                  <w:txbxContent>
                    <w:p w:rsidR="00837FAF" w:rsidRDefault="00837FAF">
                      <w:pPr>
                        <w:pStyle w:val="1"/>
                        <w:spacing w:line="240" w:lineRule="auto"/>
                      </w:pPr>
                      <w:r>
                        <w:t>г. Санкт-Петербург</w:t>
                      </w:r>
                    </w:p>
                  </w:txbxContent>
                </v:textbox>
                <w10:wrap type="topAndBottom" anchorx="page"/>
              </v:shape>
            </w:pict>
          </mc:Fallback>
        </mc:AlternateContent>
      </w:r>
    </w:p>
    <w:p w:rsidR="007B67C9" w:rsidRDefault="00837FAF">
      <w:pPr>
        <w:pStyle w:val="22"/>
        <w:spacing w:after="420"/>
        <w:ind w:right="1020"/>
        <w:jc w:val="right"/>
      </w:pPr>
      <w:r>
        <w:lastRenderedPageBreak/>
        <w:t>(дата заключения)</w:t>
      </w:r>
    </w:p>
    <w:p w:rsidR="007B67C9" w:rsidRDefault="00837FAF">
      <w:pPr>
        <w:pStyle w:val="1"/>
        <w:tabs>
          <w:tab w:val="left" w:leader="underscore" w:pos="6802"/>
        </w:tabs>
        <w:spacing w:after="360"/>
        <w:jc w:val="both"/>
      </w:pPr>
      <w:r>
        <w:rPr>
          <w:b/>
          <w:bCs/>
        </w:rPr>
        <w:t>__________________</w:t>
      </w:r>
      <w:r>
        <w:t xml:space="preserve">, именуемое в дальнейшем </w:t>
      </w:r>
      <w:r>
        <w:rPr>
          <w:b/>
          <w:bCs/>
        </w:rPr>
        <w:t>«Оператор»</w:t>
      </w:r>
      <w:r>
        <w:t xml:space="preserve">, и ГОСУДАРСТВЕННОЕ БЮДЖЕТНОЕ ОБЩЕОБРАЗОВАТЕЛЬНОЕ УЧРЕЖДЕНИЕ СРЕДНЯЯ ОБЩЕОБРАЗОВАТЕЛЬНАЯ ШКОЛА № 560 ВЫБОРГСКОГО РАЙОНА САНКТ-ПЕТЕРБУРГА (ГБОУ ШКОЛА № 560 ВЫБОРГСКОГО РАЙОНА САНКТ-ПЕТЕРБУРГА), именуемое в дальнейшем </w:t>
      </w:r>
      <w:r>
        <w:rPr>
          <w:b/>
          <w:bCs/>
        </w:rPr>
        <w:t>«Абонент»</w:t>
      </w:r>
      <w:r>
        <w:t xml:space="preserve">, с другой стороны, совместно именуемые «Стороны», заключили настоящее Приложение к Договору № ____________ от </w:t>
      </w:r>
      <w:r>
        <w:tab/>
        <w:t xml:space="preserve"> о нижеследующем:</w:t>
      </w:r>
    </w:p>
    <w:p w:rsidR="007B67C9" w:rsidRDefault="00837FAF">
      <w:pPr>
        <w:pStyle w:val="1"/>
        <w:numPr>
          <w:ilvl w:val="1"/>
          <w:numId w:val="5"/>
        </w:numPr>
        <w:tabs>
          <w:tab w:val="left" w:pos="433"/>
        </w:tabs>
        <w:spacing w:line="312" w:lineRule="auto"/>
        <w:jc w:val="both"/>
      </w:pPr>
      <w:r>
        <w:t>Оператор на основании лицензии регистрационный номер Л030-00114-77/00078236,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w:t>
      </w:r>
    </w:p>
    <w:p w:rsidR="007B67C9" w:rsidRDefault="00837FAF">
      <w:pPr>
        <w:pStyle w:val="1"/>
        <w:numPr>
          <w:ilvl w:val="1"/>
          <w:numId w:val="5"/>
        </w:numPr>
        <w:tabs>
          <w:tab w:val="left" w:pos="432"/>
        </w:tabs>
        <w:spacing w:line="312" w:lineRule="auto"/>
        <w:jc w:val="both"/>
      </w:pPr>
      <w:r>
        <w:t>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с даты выставления счета на основании подписанного настоящего Приложения.</w:t>
      </w:r>
    </w:p>
    <w:p w:rsidR="007B67C9" w:rsidRDefault="00837FAF">
      <w:pPr>
        <w:pStyle w:val="1"/>
        <w:numPr>
          <w:ilvl w:val="1"/>
          <w:numId w:val="5"/>
        </w:numPr>
        <w:tabs>
          <w:tab w:val="left" w:pos="432"/>
        </w:tabs>
        <w:spacing w:after="60" w:line="312" w:lineRule="auto"/>
        <w:jc w:val="both"/>
      </w:pPr>
      <w: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7B67C9" w:rsidRDefault="00837FAF">
      <w:pPr>
        <w:pStyle w:val="1"/>
        <w:numPr>
          <w:ilvl w:val="1"/>
          <w:numId w:val="5"/>
        </w:numPr>
        <w:tabs>
          <w:tab w:val="left" w:pos="432"/>
        </w:tabs>
        <w:jc w:val="both"/>
      </w:pPr>
      <w: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7B67C9" w:rsidRDefault="00837FAF">
      <w:pPr>
        <w:pStyle w:val="1"/>
        <w:numPr>
          <w:ilvl w:val="1"/>
          <w:numId w:val="5"/>
        </w:numPr>
        <w:tabs>
          <w:tab w:val="left" w:pos="432"/>
        </w:tabs>
        <w:jc w:val="both"/>
      </w:pPr>
      <w:r>
        <w:t xml:space="preserve">Согласно требований </w:t>
      </w:r>
      <w:proofErr w:type="spellStart"/>
      <w:r>
        <w:t>п.п</w:t>
      </w:r>
      <w:proofErr w:type="spellEnd"/>
      <w: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p>
    <w:p w:rsidR="007B67C9" w:rsidRDefault="00837FAF">
      <w:pPr>
        <w:pStyle w:val="1"/>
        <w:tabs>
          <w:tab w:val="left" w:pos="862"/>
          <w:tab w:val="left" w:pos="2264"/>
        </w:tabs>
        <w:spacing w:after="120"/>
        <w:ind w:firstLine="200"/>
        <w:jc w:val="both"/>
      </w:pPr>
      <w:r>
        <w:rPr>
          <w:u w:val="single"/>
        </w:rPr>
        <w:t>^/</w:t>
      </w:r>
      <w:r>
        <w:tab/>
        <w:t>Да</w:t>
      </w:r>
      <w:r>
        <w:tab/>
        <w:t>Нет</w:t>
      </w:r>
    </w:p>
    <w:p w:rsidR="007B67C9" w:rsidRDefault="00837FAF">
      <w:pPr>
        <w:pStyle w:val="1"/>
        <w:numPr>
          <w:ilvl w:val="1"/>
          <w:numId w:val="5"/>
        </w:numPr>
        <w:tabs>
          <w:tab w:val="left" w:pos="432"/>
        </w:tabs>
        <w:spacing w:after="60" w:line="240" w:lineRule="auto"/>
        <w:jc w:val="both"/>
      </w:pPr>
      <w:r>
        <w:t>Заказчик для доступа к услугам междугородной и международной телефонной связи принял решение о следующем</w:t>
      </w:r>
    </w:p>
    <w:p w:rsidR="007B67C9" w:rsidRDefault="00837FAF">
      <w:pPr>
        <w:pStyle w:val="1"/>
        <w:spacing w:line="240" w:lineRule="auto"/>
        <w:jc w:val="both"/>
      </w:pPr>
      <w:r>
        <w:t>порядке выбора оператора сети междугородной и международной телефонной связи</w:t>
      </w:r>
    </w:p>
    <w:p w:rsidR="007B67C9" w:rsidRDefault="00837FAF">
      <w:pPr>
        <w:spacing w:line="1" w:lineRule="exact"/>
        <w:sectPr w:rsidR="007B67C9">
          <w:type w:val="continuous"/>
          <w:pgSz w:w="11900" w:h="16840"/>
          <w:pgMar w:top="1858" w:right="421" w:bottom="1378" w:left="416" w:header="0" w:footer="3" w:gutter="0"/>
          <w:cols w:space="720"/>
          <w:noEndnote/>
          <w:docGrid w:linePitch="360"/>
        </w:sectPr>
      </w:pPr>
      <w:r>
        <w:rPr>
          <w:noProof/>
          <w:lang w:bidi="ar-SA"/>
        </w:rPr>
        <w:drawing>
          <wp:anchor distT="0" distB="3175" distL="0" distR="0" simplePos="0" relativeHeight="125829393" behindDoc="0" locked="0" layoutInCell="1" allowOverlap="1">
            <wp:simplePos x="0" y="0"/>
            <wp:positionH relativeFrom="page">
              <wp:posOffset>315595</wp:posOffset>
            </wp:positionH>
            <wp:positionV relativeFrom="paragraph">
              <wp:posOffset>0</wp:posOffset>
            </wp:positionV>
            <wp:extent cx="158750" cy="182880"/>
            <wp:effectExtent l="0" t="0" r="0" b="0"/>
            <wp:wrapTopAndBottom/>
            <wp:docPr id="21" name="Shape 21"/>
            <wp:cNvGraphicFramePr/>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off x="0" y="0"/>
                      <a:ext cx="158750" cy="182880"/>
                    </a:xfrm>
                    <a:prstGeom prst="rect">
                      <a:avLst/>
                    </a:prstGeom>
                  </pic:spPr>
                </pic:pic>
              </a:graphicData>
            </a:graphic>
          </wp:anchor>
        </w:drawing>
      </w:r>
      <w:r>
        <w:rPr>
          <w:noProof/>
          <w:lang w:bidi="ar-SA"/>
        </w:rPr>
        <mc:AlternateContent>
          <mc:Choice Requires="wps">
            <w:drawing>
              <wp:anchor distT="6350" distB="0" distL="0" distR="0" simplePos="0" relativeHeight="125829394" behindDoc="0" locked="0" layoutInCell="1" allowOverlap="1">
                <wp:simplePos x="0" y="0"/>
                <wp:positionH relativeFrom="page">
                  <wp:posOffset>986155</wp:posOffset>
                </wp:positionH>
                <wp:positionV relativeFrom="paragraph">
                  <wp:posOffset>6350</wp:posOffset>
                </wp:positionV>
                <wp:extent cx="1380490" cy="176530"/>
                <wp:effectExtent l="0" t="0" r="0" b="0"/>
                <wp:wrapTopAndBottom/>
                <wp:docPr id="23" name="Shape 23"/>
                <wp:cNvGraphicFramePr/>
                <a:graphic xmlns:a="http://schemas.openxmlformats.org/drawingml/2006/main">
                  <a:graphicData uri="http://schemas.microsoft.com/office/word/2010/wordprocessingShape">
                    <wps:wsp>
                      <wps:cNvSpPr txBox="1"/>
                      <wps:spPr>
                        <a:xfrm>
                          <a:off x="0" y="0"/>
                          <a:ext cx="1380490" cy="176530"/>
                        </a:xfrm>
                        <a:prstGeom prst="rect">
                          <a:avLst/>
                        </a:prstGeom>
                        <a:noFill/>
                      </wps:spPr>
                      <wps:txbx>
                        <w:txbxContent>
                          <w:p w:rsidR="00837FAF" w:rsidRDefault="00837FAF">
                            <w:pPr>
                              <w:pStyle w:val="1"/>
                              <w:spacing w:line="240" w:lineRule="auto"/>
                            </w:pPr>
                            <w:r>
                              <w:t>Предварительный выбор</w:t>
                            </w:r>
                          </w:p>
                        </w:txbxContent>
                      </wps:txbx>
                      <wps:bodyPr wrap="none" lIns="0" tIns="0" rIns="0" bIns="0"/>
                    </wps:wsp>
                  </a:graphicData>
                </a:graphic>
              </wp:anchor>
            </w:drawing>
          </mc:Choice>
          <mc:Fallback>
            <w:pict>
              <v:shape id="Shape 23" o:spid="_x0000_s1027" type="#_x0000_t202" style="position:absolute;margin-left:77.65pt;margin-top:.5pt;width:108.7pt;height:13.9pt;z-index:125829394;visibility:visible;mso-wrap-style:none;mso-wrap-distance-left:0;mso-wrap-distance-top:.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" filled="f" stroked="f">
                <v:textbox inset="0,0,0,0">
                  <w:txbxContent>
                    <w:p w:rsidR="00837FAF" w:rsidRDefault="00837FAF">
                      <w:pPr>
                        <w:pStyle w:val="1"/>
                        <w:spacing w:line="240" w:lineRule="auto"/>
                      </w:pPr>
                      <w:r>
                        <w:t>Предварительный выбор</w:t>
                      </w:r>
                    </w:p>
                  </w:txbxContent>
                </v:textbox>
                <w10:wrap type="topAndBottom" anchorx="page"/>
              </v:shape>
            </w:pict>
          </mc:Fallback>
        </mc:AlternateContent>
      </w:r>
      <w:r>
        <w:rPr>
          <w:noProof/>
          <w:lang w:bidi="ar-SA"/>
        </w:rPr>
        <mc:AlternateContent>
          <mc:Choice Requires="wps">
            <w:drawing>
              <wp:anchor distT="6350" distB="0" distL="0" distR="0" simplePos="0" relativeHeight="125829396" behindDoc="0" locked="0" layoutInCell="1" allowOverlap="1">
                <wp:simplePos x="0" y="0"/>
                <wp:positionH relativeFrom="page">
                  <wp:posOffset>4479290</wp:posOffset>
                </wp:positionH>
                <wp:positionV relativeFrom="paragraph">
                  <wp:posOffset>6350</wp:posOffset>
                </wp:positionV>
                <wp:extent cx="1478280" cy="176530"/>
                <wp:effectExtent l="0" t="0" r="0" b="0"/>
                <wp:wrapTopAndBottom/>
                <wp:docPr id="25" name="Shape 25"/>
                <wp:cNvGraphicFramePr/>
                <a:graphic xmlns:a="http://schemas.openxmlformats.org/drawingml/2006/main">
                  <a:graphicData uri="http://schemas.microsoft.com/office/word/2010/wordprocessingShape">
                    <wps:wsp>
                      <wps:cNvSpPr txBox="1"/>
                      <wps:spPr>
                        <a:xfrm>
                          <a:off x="0" y="0"/>
                          <a:ext cx="1478280" cy="176530"/>
                        </a:xfrm>
                        <a:prstGeom prst="rect">
                          <a:avLst/>
                        </a:prstGeom>
                        <a:noFill/>
                      </wps:spPr>
                      <wps:txbx>
                        <w:txbxContent>
                          <w:p w:rsidR="00837FAF" w:rsidRDefault="00837FAF">
                            <w:pPr>
                              <w:pStyle w:val="1"/>
                              <w:spacing w:line="240" w:lineRule="auto"/>
                            </w:pPr>
                            <w:r>
                              <w:t>Выбор при каждом вызове</w:t>
                            </w:r>
                          </w:p>
                        </w:txbxContent>
                      </wps:txbx>
                      <wps:bodyPr wrap="none" lIns="0" tIns="0" rIns="0" bIns="0"/>
                    </wps:wsp>
                  </a:graphicData>
                </a:graphic>
              </wp:anchor>
            </w:drawing>
          </mc:Choice>
          <mc:Fallback>
            <w:pict>
              <v:shape id="Shape 25" o:spid="_x0000_s1028" type="#_x0000_t202" style="position:absolute;margin-left:352.7pt;margin-top:.5pt;width:116.4pt;height:13.9pt;z-index:125829396;visibility:visible;mso-wrap-style:none;mso-wrap-distance-left:0;mso-wrap-distance-top:.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" filled="f" stroked="f">
                <v:textbox inset="0,0,0,0">
                  <w:txbxContent>
                    <w:p w:rsidR="00837FAF" w:rsidRDefault="00837FAF">
                      <w:pPr>
                        <w:pStyle w:val="1"/>
                        <w:spacing w:line="240" w:lineRule="auto"/>
                      </w:pPr>
                      <w:r>
                        <w:t>Выбор при каждом вызове</w:t>
                      </w:r>
                    </w:p>
                  </w:txbxContent>
                </v:textbox>
                <w10:wrap type="topAndBottom" anchorx="page"/>
              </v:shape>
            </w:pict>
          </mc:Fallback>
        </mc:AlternateContent>
      </w:r>
    </w:p>
    <w:p w:rsidR="007B67C9" w:rsidRDefault="00837FAF">
      <w:pPr>
        <w:pStyle w:val="1"/>
        <w:tabs>
          <w:tab w:val="left" w:leader="underscore" w:pos="3533"/>
        </w:tabs>
        <w:spacing w:line="317" w:lineRule="auto"/>
      </w:pPr>
      <w:r>
        <w:lastRenderedPageBreak/>
        <w:t xml:space="preserve">Наименование оператора связи: _______________ Код выбора оператора связи: </w:t>
      </w:r>
      <w:r>
        <w:tab/>
      </w:r>
    </w:p>
    <w:p w:rsidR="00837FAF" w:rsidRDefault="00837FAF">
      <w:pPr>
        <w:pStyle w:val="1"/>
        <w:tabs>
          <w:tab w:val="left" w:leader="underscore" w:pos="3533"/>
        </w:tabs>
        <w:spacing w:line="317" w:lineRule="auto"/>
      </w:pPr>
    </w:p>
    <w:p w:rsidR="00837FAF" w:rsidRDefault="00837FAF">
      <w:pPr>
        <w:pStyle w:val="1"/>
        <w:tabs>
          <w:tab w:val="left" w:leader="underscore" w:pos="3533"/>
        </w:tabs>
        <w:spacing w:line="317" w:lineRule="auto"/>
      </w:pPr>
    </w:p>
    <w:p w:rsidR="00837FAF" w:rsidRDefault="00837FAF">
      <w:pPr>
        <w:pStyle w:val="1"/>
        <w:tabs>
          <w:tab w:val="left" w:leader="underscore" w:pos="3533"/>
        </w:tabs>
        <w:spacing w:line="317" w:lineRule="auto"/>
      </w:pPr>
    </w:p>
    <w:p w:rsidR="00837FAF" w:rsidRDefault="00837FAF">
      <w:pPr>
        <w:pStyle w:val="1"/>
        <w:tabs>
          <w:tab w:val="left" w:leader="underscore" w:pos="3533"/>
        </w:tabs>
        <w:spacing w:line="317" w:lineRule="auto"/>
      </w:pPr>
    </w:p>
    <w:p w:rsidR="00837FAF" w:rsidRDefault="00837FAF">
      <w:pPr>
        <w:pStyle w:val="1"/>
        <w:tabs>
          <w:tab w:val="left" w:leader="underscore" w:pos="3533"/>
        </w:tabs>
        <w:spacing w:line="317" w:lineRule="auto"/>
        <w:sectPr w:rsidR="00837FAF">
          <w:type w:val="continuous"/>
          <w:pgSz w:w="11900" w:h="16840"/>
          <w:pgMar w:top="1858" w:right="421" w:bottom="1378" w:left="416" w:header="0" w:footer="3" w:gutter="0"/>
          <w:cols w:space="720"/>
          <w:noEndnote/>
          <w:docGrid w:linePitch="360"/>
        </w:sectPr>
      </w:pPr>
    </w:p>
    <w:p w:rsidR="007B67C9" w:rsidRDefault="00837FAF">
      <w:pPr>
        <w:pStyle w:val="1"/>
        <w:numPr>
          <w:ilvl w:val="1"/>
          <w:numId w:val="5"/>
        </w:numPr>
        <w:tabs>
          <w:tab w:val="left" w:pos="488"/>
        </w:tabs>
        <w:spacing w:line="312" w:lineRule="auto"/>
        <w:jc w:val="both"/>
      </w:pPr>
      <w:r>
        <w:lastRenderedPageBreak/>
        <w:t>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 в графе «Зоны ответственности Оператора при прохождении линий через сети электросвязи третьих лиц» в п. 1.4. настоящего Приложения.</w:t>
      </w:r>
    </w:p>
    <w:p w:rsidR="007B67C9" w:rsidRDefault="00837FAF">
      <w:pPr>
        <w:pStyle w:val="1"/>
        <w:numPr>
          <w:ilvl w:val="1"/>
          <w:numId w:val="5"/>
        </w:numPr>
        <w:tabs>
          <w:tab w:val="left" w:pos="483"/>
        </w:tabs>
        <w:spacing w:after="460" w:line="312" w:lineRule="auto"/>
        <w:jc w:val="both"/>
      </w:pPr>
      <w: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7B67C9" w:rsidRDefault="00837FAF">
      <w:pPr>
        <w:pStyle w:val="1"/>
        <w:tabs>
          <w:tab w:val="left" w:pos="5654"/>
        </w:tabs>
        <w:spacing w:after="180" w:line="312" w:lineRule="auto"/>
        <w:jc w:val="both"/>
      </w:pPr>
      <w:r>
        <w:t>Оператор</w:t>
      </w:r>
      <w:r>
        <w:tab/>
        <w:t>Абонент</w:t>
      </w:r>
    </w:p>
    <w:p w:rsidR="007B67C9" w:rsidRDefault="00837FAF">
      <w:pPr>
        <w:pStyle w:val="1"/>
        <w:spacing w:line="312" w:lineRule="auto"/>
        <w:ind w:left="3780"/>
      </w:pPr>
      <w:r>
        <w:t xml:space="preserve">                                        ГОСУДАРСТВЕННОЕ БЮДЖЕТНОЕ</w:t>
      </w:r>
    </w:p>
    <w:p w:rsidR="007B67C9" w:rsidRDefault="00837FAF">
      <w:pPr>
        <w:pStyle w:val="1"/>
        <w:spacing w:line="312" w:lineRule="auto"/>
        <w:ind w:left="5780"/>
      </w:pPr>
      <w:r>
        <w:t>ОБЩЕОБРАЗОВАТЕЛЬНОЕ УЧРЕЖДЕНИЕ СРЕДНЯЯ</w:t>
      </w:r>
    </w:p>
    <w:p w:rsidR="007B67C9" w:rsidRDefault="00837FAF">
      <w:pPr>
        <w:pStyle w:val="1"/>
        <w:spacing w:after="320" w:line="312" w:lineRule="auto"/>
        <w:ind w:left="5780"/>
      </w:pPr>
      <w:r>
        <w:t>ОБЩЕОБРАЗОВАТЕЛЬНАЯ ШКОЛА № 560 ВЫБОРГСКОГО РАЙОНА САНКТ-ПЕТЕРБУРГА</w:t>
      </w:r>
    </w:p>
    <w:p w:rsidR="007B67C9" w:rsidRDefault="00837FAF">
      <w:pPr>
        <w:spacing w:line="1" w:lineRule="exact"/>
        <w:sectPr w:rsidR="007B67C9">
          <w:pgSz w:w="11900" w:h="16840"/>
          <w:pgMar w:top="471" w:right="420" w:bottom="471" w:left="420" w:header="0" w:footer="3" w:gutter="0"/>
          <w:cols w:space="720"/>
          <w:noEndnote/>
          <w:docGrid w:linePitch="360"/>
        </w:sectPr>
      </w:pPr>
      <w:r>
        <w:rPr>
          <w:noProof/>
          <w:lang w:bidi="ar-SA"/>
        </w:rPr>
        <mc:AlternateContent>
          <mc:Choice Requires="wps">
            <w:drawing>
              <wp:anchor distT="533400" distB="0" distL="0" distR="0" simplePos="0" relativeHeight="125829400" behindDoc="0" locked="0" layoutInCell="1" allowOverlap="1">
                <wp:simplePos x="0" y="0"/>
                <wp:positionH relativeFrom="page">
                  <wp:posOffset>391795</wp:posOffset>
                </wp:positionH>
                <wp:positionV relativeFrom="paragraph">
                  <wp:posOffset>533400</wp:posOffset>
                </wp:positionV>
                <wp:extent cx="454025" cy="146050"/>
                <wp:effectExtent l="0" t="0" r="0" b="0"/>
                <wp:wrapTopAndBottom/>
                <wp:docPr id="29" name="Shape 29"/>
                <wp:cNvGraphicFramePr/>
                <a:graphic xmlns:a="http://schemas.openxmlformats.org/drawingml/2006/main">
                  <a:graphicData uri="http://schemas.microsoft.com/office/word/2010/wordprocessingShape">
                    <wps:wsp>
                      <wps:cNvSpPr txBox="1"/>
                      <wps:spPr>
                        <a:xfrm>
                          <a:off x="0" y="0"/>
                          <a:ext cx="454025" cy="146050"/>
                        </a:xfrm>
                        <a:prstGeom prst="rect">
                          <a:avLst/>
                        </a:prstGeom>
                        <a:noFill/>
                      </wps:spPr>
                      <wps:txbx>
                        <w:txbxContent>
                          <w:p w:rsidR="00837FAF" w:rsidRDefault="00837FAF">
                            <w:pPr>
                              <w:pStyle w:val="22"/>
                            </w:pPr>
                            <w:r>
                              <w:rPr>
                                <w:i w:val="0"/>
                                <w:iCs w:val="0"/>
                              </w:rPr>
                              <w:t>(</w:t>
                            </w:r>
                            <w:r>
                              <w:t>подпись</w:t>
                            </w:r>
                            <w:r>
                              <w:rPr>
                                <w:i w:val="0"/>
                                <w:iCs w:val="0"/>
                              </w:rPr>
                              <w:t>)</w:t>
                            </w:r>
                          </w:p>
                        </w:txbxContent>
                      </wps:txbx>
                      <wps:bodyPr wrap="none" lIns="0" tIns="0" rIns="0" bIns="0"/>
                    </wps:wsp>
                  </a:graphicData>
                </a:graphic>
              </wp:anchor>
            </w:drawing>
          </mc:Choice>
          <mc:Fallback>
            <w:pict>
              <v:shape id="Shape 29" o:spid="_x0000_s1029" type="#_x0000_t202" style="position:absolute;margin-left:30.85pt;margin-top:42pt;width:35.75pt;height:11.5pt;z-index:125829400;visibility:visible;mso-wrap-style:none;mso-wrap-distance-left:0;mso-wrap-distance-top:4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" filled="f" stroked="f">
                <v:textbox inset="0,0,0,0">
                  <w:txbxContent>
                    <w:p w:rsidR="00837FAF" w:rsidRDefault="00837FAF">
                      <w:pPr>
                        <w:pStyle w:val="22"/>
                      </w:pPr>
                      <w:r>
                        <w:rPr>
                          <w:i w:val="0"/>
                          <w:iCs w:val="0"/>
                        </w:rPr>
                        <w:t>(</w:t>
                      </w:r>
                      <w:r>
                        <w:t>подпись</w:t>
                      </w:r>
                      <w:r>
                        <w:rPr>
                          <w:i w:val="0"/>
                          <w:iCs w:val="0"/>
                        </w:rPr>
                        <w:t>)</w:t>
                      </w:r>
                    </w:p>
                  </w:txbxContent>
                </v:textbox>
                <w10:wrap type="topAndBottom" anchorx="page"/>
              </v:shape>
            </w:pict>
          </mc:Fallback>
        </mc:AlternateContent>
      </w:r>
      <w:r>
        <w:rPr>
          <w:noProof/>
          <w:lang w:bidi="ar-SA"/>
        </w:rPr>
        <mc:AlternateContent>
          <mc:Choice Requires="wps">
            <w:drawing>
              <wp:anchor distT="533400" distB="0" distL="0" distR="0" simplePos="0" relativeHeight="125829402" behindDoc="0" locked="0" layoutInCell="1" allowOverlap="1">
                <wp:simplePos x="0" y="0"/>
                <wp:positionH relativeFrom="page">
                  <wp:posOffset>1693545</wp:posOffset>
                </wp:positionH>
                <wp:positionV relativeFrom="paragraph">
                  <wp:posOffset>533400</wp:posOffset>
                </wp:positionV>
                <wp:extent cx="1069975" cy="146050"/>
                <wp:effectExtent l="0" t="0" r="0" b="0"/>
                <wp:wrapTopAndBottom/>
                <wp:docPr id="31" name="Shape 31"/>
                <wp:cNvGraphicFramePr/>
                <a:graphic xmlns:a="http://schemas.openxmlformats.org/drawingml/2006/main">
                  <a:graphicData uri="http://schemas.microsoft.com/office/word/2010/wordprocessingShape">
                    <wps:wsp>
                      <wps:cNvSpPr txBox="1"/>
                      <wps:spPr>
                        <a:xfrm>
                          <a:off x="0" y="0"/>
                          <a:ext cx="1069975" cy="146050"/>
                        </a:xfrm>
                        <a:prstGeom prst="rect">
                          <a:avLst/>
                        </a:prstGeom>
                        <a:noFill/>
                      </wps:spPr>
                      <wps:txbx>
                        <w:txbxContent>
                          <w:p w:rsidR="00837FAF" w:rsidRDefault="00837FAF">
                            <w:pPr>
                              <w:pStyle w:val="22"/>
                            </w:pPr>
                            <w:r>
                              <w:rPr>
                                <w:i w:val="0"/>
                                <w:iCs w:val="0"/>
                              </w:rPr>
                              <w:t>(</w:t>
                            </w:r>
                            <w:r>
                              <w:t>расшифровка подписи</w:t>
                            </w:r>
                            <w:r>
                              <w:rPr>
                                <w:i w:val="0"/>
                                <w:iCs w:val="0"/>
                              </w:rPr>
                              <w:t>)</w:t>
                            </w:r>
                          </w:p>
                        </w:txbxContent>
                      </wps:txbx>
                      <wps:bodyPr wrap="none" lIns="0" tIns="0" rIns="0" bIns="0"/>
                    </wps:wsp>
                  </a:graphicData>
                </a:graphic>
              </wp:anchor>
            </w:drawing>
          </mc:Choice>
          <mc:Fallback>
            <w:pict>
              <v:shape id="Shape 31" o:spid="_x0000_s1030" type="#_x0000_t202" style="position:absolute;margin-left:133.35pt;margin-top:42pt;width:84.25pt;height:11.5pt;z-index:125829402;visibility:visible;mso-wrap-style:none;mso-wrap-distance-left:0;mso-wrap-distance-top:4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" filled="f" stroked="f">
                <v:textbox inset="0,0,0,0">
                  <w:txbxContent>
                    <w:p w:rsidR="00837FAF" w:rsidRDefault="00837FAF">
                      <w:pPr>
                        <w:pStyle w:val="22"/>
                      </w:pPr>
                      <w:r>
                        <w:rPr>
                          <w:i w:val="0"/>
                          <w:iCs w:val="0"/>
                        </w:rPr>
                        <w:t>(</w:t>
                      </w:r>
                      <w:r>
                        <w:t>расшифровка подписи</w:t>
                      </w:r>
                      <w:r>
                        <w:rPr>
                          <w:i w:val="0"/>
                          <w:iCs w:val="0"/>
                        </w:rPr>
                        <w:t>)</w:t>
                      </w:r>
                    </w:p>
                  </w:txbxContent>
                </v:textbox>
                <w10:wrap type="topAndBottom" anchorx="page"/>
              </v:shape>
            </w:pict>
          </mc:Fallback>
        </mc:AlternateContent>
      </w:r>
      <w:r>
        <w:rPr>
          <w:noProof/>
          <w:lang w:bidi="ar-SA"/>
        </w:rPr>
        <mc:AlternateContent>
          <mc:Choice Requires="wps">
            <w:drawing>
              <wp:anchor distT="533400" distB="0" distL="0" distR="0" simplePos="0" relativeHeight="125829404" behindDoc="0" locked="0" layoutInCell="1" allowOverlap="1">
                <wp:simplePos x="0" y="0"/>
                <wp:positionH relativeFrom="page">
                  <wp:posOffset>3988435</wp:posOffset>
                </wp:positionH>
                <wp:positionV relativeFrom="paragraph">
                  <wp:posOffset>533400</wp:posOffset>
                </wp:positionV>
                <wp:extent cx="454025" cy="146050"/>
                <wp:effectExtent l="0" t="0" r="0" b="0"/>
                <wp:wrapTopAndBottom/>
                <wp:docPr id="33" name="Shape 33"/>
                <wp:cNvGraphicFramePr/>
                <a:graphic xmlns:a="http://schemas.openxmlformats.org/drawingml/2006/main">
                  <a:graphicData uri="http://schemas.microsoft.com/office/word/2010/wordprocessingShape">
                    <wps:wsp>
                      <wps:cNvSpPr txBox="1"/>
                      <wps:spPr>
                        <a:xfrm>
                          <a:off x="0" y="0"/>
                          <a:ext cx="454025" cy="146050"/>
                        </a:xfrm>
                        <a:prstGeom prst="rect">
                          <a:avLst/>
                        </a:prstGeom>
                        <a:noFill/>
                      </wps:spPr>
                      <wps:txbx>
                        <w:txbxContent>
                          <w:p w:rsidR="00837FAF" w:rsidRDefault="00837FAF">
                            <w:pPr>
                              <w:pStyle w:val="22"/>
                            </w:pPr>
                            <w:r>
                              <w:rPr>
                                <w:i w:val="0"/>
                                <w:iCs w:val="0"/>
                              </w:rPr>
                              <w:t>(</w:t>
                            </w:r>
                            <w:r>
                              <w:t>подпись</w:t>
                            </w:r>
                            <w:r>
                              <w:rPr>
                                <w:i w:val="0"/>
                                <w:iCs w:val="0"/>
                              </w:rPr>
                              <w:t>)</w:t>
                            </w:r>
                          </w:p>
                        </w:txbxContent>
                      </wps:txbx>
                      <wps:bodyPr wrap="none" lIns="0" tIns="0" rIns="0" bIns="0"/>
                    </wps:wsp>
                  </a:graphicData>
                </a:graphic>
              </wp:anchor>
            </w:drawing>
          </mc:Choice>
          <mc:Fallback>
            <w:pict>
              <v:shape id="Shape 33" o:spid="_x0000_s1031" type="#_x0000_t202" style="position:absolute;margin-left:314.05pt;margin-top:42pt;width:35.75pt;height:11.5pt;z-index:125829404;visibility:visible;mso-wrap-style:none;mso-wrap-distance-left:0;mso-wrap-distance-top:4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" filled="f" stroked="f">
                <v:textbox inset="0,0,0,0">
                  <w:txbxContent>
                    <w:p w:rsidR="00837FAF" w:rsidRDefault="00837FAF">
                      <w:pPr>
                        <w:pStyle w:val="22"/>
                      </w:pPr>
                      <w:r>
                        <w:rPr>
                          <w:i w:val="0"/>
                          <w:iCs w:val="0"/>
                        </w:rPr>
                        <w:t>(</w:t>
                      </w:r>
                      <w:r>
                        <w:t>подпись</w:t>
                      </w:r>
                      <w:r>
                        <w:rPr>
                          <w:i w:val="0"/>
                          <w:iCs w:val="0"/>
                        </w:rPr>
                        <w:t>)</w:t>
                      </w:r>
                    </w:p>
                  </w:txbxContent>
                </v:textbox>
                <w10:wrap type="topAndBottom" anchorx="page"/>
              </v:shape>
            </w:pict>
          </mc:Fallback>
        </mc:AlternateContent>
      </w:r>
      <w:r>
        <w:rPr>
          <w:noProof/>
          <w:lang w:bidi="ar-SA"/>
        </w:rPr>
        <mc:AlternateContent>
          <mc:Choice Requires="wps">
            <w:drawing>
              <wp:anchor distT="533400" distB="0" distL="0" distR="0" simplePos="0" relativeHeight="125829406" behindDoc="0" locked="0" layoutInCell="1" allowOverlap="1">
                <wp:simplePos x="0" y="0"/>
                <wp:positionH relativeFrom="page">
                  <wp:posOffset>5378450</wp:posOffset>
                </wp:positionH>
                <wp:positionV relativeFrom="paragraph">
                  <wp:posOffset>533400</wp:posOffset>
                </wp:positionV>
                <wp:extent cx="1069975" cy="146050"/>
                <wp:effectExtent l="0" t="0" r="0" b="0"/>
                <wp:wrapTopAndBottom/>
                <wp:docPr id="35" name="Shape 35"/>
                <wp:cNvGraphicFramePr/>
                <a:graphic xmlns:a="http://schemas.openxmlformats.org/drawingml/2006/main">
                  <a:graphicData uri="http://schemas.microsoft.com/office/word/2010/wordprocessingShape">
                    <wps:wsp>
                      <wps:cNvSpPr txBox="1"/>
                      <wps:spPr>
                        <a:xfrm>
                          <a:off x="0" y="0"/>
                          <a:ext cx="1069975" cy="146050"/>
                        </a:xfrm>
                        <a:prstGeom prst="rect">
                          <a:avLst/>
                        </a:prstGeom>
                        <a:noFill/>
                      </wps:spPr>
                      <wps:txbx>
                        <w:txbxContent>
                          <w:p w:rsidR="00837FAF" w:rsidRDefault="00837FAF">
                            <w:pPr>
                              <w:pStyle w:val="22"/>
                            </w:pPr>
                            <w:r>
                              <w:rPr>
                                <w:i w:val="0"/>
                                <w:iCs w:val="0"/>
                              </w:rPr>
                              <w:t>(</w:t>
                            </w:r>
                            <w:r>
                              <w:t>Тужикова Е.М.</w:t>
                            </w:r>
                            <w:r>
                              <w:rPr>
                                <w:i w:val="0"/>
                                <w:iCs w:val="0"/>
                              </w:rPr>
                              <w:t>)</w:t>
                            </w:r>
                          </w:p>
                        </w:txbxContent>
                      </wps:txbx>
                      <wps:bodyPr wrap="none" lIns="0" tIns="0" rIns="0" bIns="0"/>
                    </wps:wsp>
                  </a:graphicData>
                </a:graphic>
              </wp:anchor>
            </w:drawing>
          </mc:Choice>
          <mc:Fallback>
            <w:pict>
              <v:shape id="Shape 35" o:spid="_x0000_s1032" type="#_x0000_t202" style="position:absolute;margin-left:423.5pt;margin-top:42pt;width:84.25pt;height:11.5pt;z-index:125829406;visibility:visible;mso-wrap-style:none;mso-wrap-distance-left:0;mso-wrap-distance-top:4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" filled="f" stroked="f">
                <v:textbox inset="0,0,0,0">
                  <w:txbxContent>
                    <w:p w:rsidR="00837FAF" w:rsidRDefault="00837FAF">
                      <w:pPr>
                        <w:pStyle w:val="22"/>
                      </w:pPr>
                      <w:r>
                        <w:rPr>
                          <w:i w:val="0"/>
                          <w:iCs w:val="0"/>
                        </w:rPr>
                        <w:t>(</w:t>
                      </w:r>
                      <w:r>
                        <w:t>Тужикова Е.М.</w:t>
                      </w:r>
                      <w:r>
                        <w:rPr>
                          <w:i w:val="0"/>
                          <w:iCs w:val="0"/>
                        </w:rPr>
                        <w:t>)</w:t>
                      </w:r>
                    </w:p>
                  </w:txbxContent>
                </v:textbox>
                <w10:wrap type="topAndBottom" anchorx="page"/>
              </v:shape>
            </w:pict>
          </mc:Fallback>
        </mc:AlternateContent>
      </w:r>
    </w:p>
    <w:tbl>
      <w:tblPr>
        <w:tblOverlap w:val="never"/>
        <w:tblW w:w="11011" w:type="dxa"/>
        <w:jc w:val="center"/>
        <w:tblLayout w:type="fixed"/>
        <w:tblCellMar>
          <w:left w:w="10" w:type="dxa"/>
          <w:right w:w="10" w:type="dxa"/>
        </w:tblCellMar>
        <w:tblLook w:val="04A0" w:firstRow="1" w:lastRow="0" w:firstColumn="1" w:lastColumn="0" w:noHBand="0" w:noVBand="1"/>
      </w:tblPr>
      <w:tblGrid>
        <w:gridCol w:w="547"/>
        <w:gridCol w:w="1243"/>
        <w:gridCol w:w="1099"/>
        <w:gridCol w:w="3235"/>
        <w:gridCol w:w="2170"/>
        <w:gridCol w:w="2717"/>
      </w:tblGrid>
      <w:tr w:rsidR="007B67C9" w:rsidTr="00837FAF">
        <w:tblPrEx>
          <w:tblCellMar>
            <w:top w:w="0" w:type="dxa"/>
            <w:bottom w:w="0" w:type="dxa"/>
          </w:tblCellMar>
        </w:tblPrEx>
        <w:trPr>
          <w:trHeight w:hRule="exact" w:val="2520"/>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after="40" w:line="240" w:lineRule="auto"/>
            </w:pPr>
            <w:r>
              <w:lastRenderedPageBreak/>
              <w:t>№</w:t>
            </w:r>
          </w:p>
          <w:p w:rsidR="007B67C9" w:rsidRDefault="00837FAF">
            <w:pPr>
              <w:pStyle w:val="a7"/>
              <w:spacing w:line="240" w:lineRule="auto"/>
            </w:pPr>
            <w:r>
              <w:t>п\п</w:t>
            </w:r>
          </w:p>
        </w:tc>
        <w:tc>
          <w:tcPr>
            <w:tcW w:w="1243" w:type="dxa"/>
            <w:tcBorders>
              <w:top w:val="single" w:sz="4" w:space="0" w:color="auto"/>
              <w:left w:val="single" w:sz="4" w:space="0" w:color="auto"/>
            </w:tcBorders>
            <w:shd w:val="clear" w:color="auto" w:fill="auto"/>
            <w:vAlign w:val="center"/>
          </w:tcPr>
          <w:p w:rsidR="007B67C9" w:rsidRDefault="00837FAF">
            <w:pPr>
              <w:pStyle w:val="a7"/>
              <w:jc w:val="center"/>
            </w:pPr>
            <w:r>
              <w:t>Перечень абонентских номеров</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317" w:lineRule="auto"/>
              <w:jc w:val="center"/>
            </w:pPr>
            <w:r>
              <w:t>Единица измерения</w:t>
            </w:r>
          </w:p>
        </w:tc>
        <w:tc>
          <w:tcPr>
            <w:tcW w:w="3235" w:type="dxa"/>
            <w:tcBorders>
              <w:top w:val="single" w:sz="4" w:space="0" w:color="auto"/>
              <w:left w:val="single" w:sz="4" w:space="0" w:color="auto"/>
            </w:tcBorders>
            <w:shd w:val="clear" w:color="auto" w:fill="auto"/>
            <w:vAlign w:val="center"/>
          </w:tcPr>
          <w:p w:rsidR="007B67C9" w:rsidRDefault="00837FAF">
            <w:pPr>
              <w:pStyle w:val="a7"/>
              <w:jc w:val="center"/>
            </w:pPr>
            <w:r>
              <w:t>Наименование услуги включая тип оборудования, схему включения, тарифный план</w:t>
            </w:r>
          </w:p>
        </w:tc>
        <w:tc>
          <w:tcPr>
            <w:tcW w:w="2170" w:type="dxa"/>
            <w:tcBorders>
              <w:top w:val="single" w:sz="4" w:space="0" w:color="auto"/>
              <w:left w:val="single" w:sz="4" w:space="0" w:color="auto"/>
            </w:tcBorders>
            <w:shd w:val="clear" w:color="auto" w:fill="auto"/>
            <w:vAlign w:val="center"/>
          </w:tcPr>
          <w:p w:rsidR="007B67C9" w:rsidRDefault="00837FAF">
            <w:pPr>
              <w:pStyle w:val="a7"/>
              <w:spacing w:line="317" w:lineRule="auto"/>
              <w:jc w:val="center"/>
            </w:pPr>
            <w:r>
              <w:t>Адрес установки оборудования</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jc w:val="center"/>
            </w:pPr>
            <w: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7B67C9" w:rsidTr="00837FAF">
        <w:tblPrEx>
          <w:tblCellMar>
            <w:top w:w="0" w:type="dxa"/>
            <w:bottom w:w="0" w:type="dxa"/>
          </w:tblCellMar>
        </w:tblPrEx>
        <w:trPr>
          <w:trHeight w:hRule="exact" w:val="418"/>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rPr>
                <w:sz w:val="16"/>
                <w:szCs w:val="16"/>
              </w:rPr>
            </w:pPr>
            <w:r>
              <w:rPr>
                <w:sz w:val="16"/>
                <w:szCs w:val="16"/>
              </w:rPr>
              <w:t>1</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2</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3</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4</w:t>
            </w:r>
          </w:p>
        </w:tc>
        <w:tc>
          <w:tcPr>
            <w:tcW w:w="2170"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5</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6</w:t>
            </w:r>
          </w:p>
        </w:tc>
      </w:tr>
      <w:tr w:rsidR="007B67C9" w:rsidTr="00837FAF">
        <w:tblPrEx>
          <w:tblCellMar>
            <w:top w:w="0" w:type="dxa"/>
            <w:bottom w:w="0" w:type="dxa"/>
          </w:tblCellMar>
        </w:tblPrEx>
        <w:trPr>
          <w:trHeight w:hRule="exact" w:val="1320"/>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pPr>
            <w:r>
              <w:t>1</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pPr>
            <w:r>
              <w:t>8125420512</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7B67C9" w:rsidRDefault="00837FAF">
            <w:pPr>
              <w:pStyle w:val="a7"/>
              <w:jc w:val="center"/>
            </w:pPr>
            <w:r>
              <w:t xml:space="preserve">1.1 ГТС Местные ТЛФС при абонентской с/о; </w:t>
            </w:r>
            <w:proofErr w:type="spellStart"/>
            <w:r>
              <w:t>Безлимитный</w:t>
            </w:r>
            <w:proofErr w:type="spellEnd"/>
          </w:p>
        </w:tc>
        <w:tc>
          <w:tcPr>
            <w:tcW w:w="2170" w:type="dxa"/>
            <w:tcBorders>
              <w:top w:val="single" w:sz="4" w:space="0" w:color="auto"/>
              <w:left w:val="single" w:sz="4" w:space="0" w:color="auto"/>
            </w:tcBorders>
            <w:shd w:val="clear" w:color="auto" w:fill="auto"/>
            <w:vAlign w:val="center"/>
          </w:tcPr>
          <w:p w:rsidR="007B67C9" w:rsidRDefault="00837FAF">
            <w:pPr>
              <w:pStyle w:val="a7"/>
              <w:spacing w:line="322"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312" w:lineRule="auto"/>
              <w:jc w:val="center"/>
            </w:pPr>
            <w:r>
              <w:t>________________; Запрет МГ/МН</w:t>
            </w:r>
          </w:p>
        </w:tc>
      </w:tr>
      <w:tr w:rsidR="00837FAF" w:rsidTr="00837FAF">
        <w:tblPrEx>
          <w:tblCellMar>
            <w:top w:w="0" w:type="dxa"/>
            <w:bottom w:w="0" w:type="dxa"/>
          </w:tblCellMar>
        </w:tblPrEx>
        <w:trPr>
          <w:trHeight w:hRule="exact" w:val="1320"/>
          <w:jc w:val="center"/>
        </w:trPr>
        <w:tc>
          <w:tcPr>
            <w:tcW w:w="547"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ind w:firstLine="220"/>
            </w:pPr>
            <w:r>
              <w:t>2</w:t>
            </w:r>
          </w:p>
        </w:tc>
        <w:tc>
          <w:tcPr>
            <w:tcW w:w="1243"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pPr>
            <w:r>
              <w:t>8125420512</w:t>
            </w:r>
          </w:p>
        </w:tc>
        <w:tc>
          <w:tcPr>
            <w:tcW w:w="1099"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837FAF" w:rsidRDefault="00837FAF" w:rsidP="00837FAF">
            <w:pPr>
              <w:pStyle w:val="a7"/>
              <w:spacing w:line="312" w:lineRule="auto"/>
              <w:jc w:val="center"/>
            </w:pPr>
            <w:r>
              <w:t xml:space="preserve">1.1 ГТС АЛ при абонентской с/о; </w:t>
            </w:r>
            <w:proofErr w:type="spellStart"/>
            <w:r>
              <w:t>Безлимитный</w:t>
            </w:r>
            <w:proofErr w:type="spellEnd"/>
          </w:p>
        </w:tc>
        <w:tc>
          <w:tcPr>
            <w:tcW w:w="2170" w:type="dxa"/>
            <w:tcBorders>
              <w:top w:val="single" w:sz="4" w:space="0" w:color="auto"/>
              <w:left w:val="single" w:sz="4" w:space="0" w:color="auto"/>
            </w:tcBorders>
            <w:shd w:val="clear" w:color="auto" w:fill="auto"/>
            <w:vAlign w:val="center"/>
          </w:tcPr>
          <w:p w:rsidR="00837FAF" w:rsidRDefault="00837FAF" w:rsidP="00837FAF">
            <w:pPr>
              <w:pStyle w:val="a7"/>
              <w:spacing w:line="322"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tcPr>
          <w:p w:rsidR="00837FAF" w:rsidRPr="00837FAF" w:rsidRDefault="00837FAF" w:rsidP="00837FAF">
            <w:pPr>
              <w:jc w:val="center"/>
              <w:rPr>
                <w:rFonts w:ascii="Times New Roman" w:hAnsi="Times New Roman" w:cs="Times New Roman"/>
                <w:sz w:val="20"/>
              </w:rPr>
            </w:pPr>
            <w:r w:rsidRPr="00837FAF">
              <w:rPr>
                <w:rFonts w:ascii="Times New Roman" w:hAnsi="Times New Roman" w:cs="Times New Roman"/>
                <w:sz w:val="20"/>
              </w:rPr>
              <w:t>________________; Запрет МГ/МН</w:t>
            </w:r>
          </w:p>
        </w:tc>
      </w:tr>
      <w:tr w:rsidR="00837FAF" w:rsidTr="00837FAF">
        <w:tblPrEx>
          <w:tblCellMar>
            <w:top w:w="0" w:type="dxa"/>
            <w:bottom w:w="0" w:type="dxa"/>
          </w:tblCellMar>
        </w:tblPrEx>
        <w:trPr>
          <w:trHeight w:hRule="exact" w:val="1320"/>
          <w:jc w:val="center"/>
        </w:trPr>
        <w:tc>
          <w:tcPr>
            <w:tcW w:w="547"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ind w:firstLine="220"/>
            </w:pPr>
            <w:r>
              <w:t>3</w:t>
            </w:r>
          </w:p>
        </w:tc>
        <w:tc>
          <w:tcPr>
            <w:tcW w:w="1243"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pPr>
            <w:r>
              <w:t>8125420805</w:t>
            </w:r>
          </w:p>
        </w:tc>
        <w:tc>
          <w:tcPr>
            <w:tcW w:w="1099"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837FAF" w:rsidRDefault="00837FAF" w:rsidP="00837FAF">
            <w:pPr>
              <w:pStyle w:val="a7"/>
              <w:jc w:val="center"/>
            </w:pPr>
            <w:r>
              <w:t xml:space="preserve">1.1 ГТС Местные ТЛФС при абонентской с/о; </w:t>
            </w:r>
            <w:proofErr w:type="spellStart"/>
            <w:r>
              <w:t>Безлимитный</w:t>
            </w:r>
            <w:proofErr w:type="spellEnd"/>
          </w:p>
        </w:tc>
        <w:tc>
          <w:tcPr>
            <w:tcW w:w="2170" w:type="dxa"/>
            <w:tcBorders>
              <w:top w:val="single" w:sz="4" w:space="0" w:color="auto"/>
              <w:left w:val="single" w:sz="4" w:space="0" w:color="auto"/>
            </w:tcBorders>
            <w:shd w:val="clear" w:color="auto" w:fill="auto"/>
            <w:vAlign w:val="center"/>
          </w:tcPr>
          <w:p w:rsidR="00837FAF" w:rsidRDefault="00837FAF" w:rsidP="00837FAF">
            <w:pPr>
              <w:pStyle w:val="a7"/>
              <w:spacing w:line="322"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tcPr>
          <w:p w:rsidR="00837FAF" w:rsidRPr="00837FAF" w:rsidRDefault="00837FAF" w:rsidP="00837FAF">
            <w:pPr>
              <w:jc w:val="center"/>
              <w:rPr>
                <w:rFonts w:ascii="Times New Roman" w:hAnsi="Times New Roman" w:cs="Times New Roman"/>
                <w:sz w:val="20"/>
              </w:rPr>
            </w:pPr>
            <w:r w:rsidRPr="00837FAF">
              <w:rPr>
                <w:rFonts w:ascii="Times New Roman" w:hAnsi="Times New Roman" w:cs="Times New Roman"/>
                <w:sz w:val="20"/>
              </w:rPr>
              <w:t>________________; Запрет МГ/МН</w:t>
            </w:r>
          </w:p>
        </w:tc>
      </w:tr>
      <w:tr w:rsidR="00837FAF" w:rsidTr="00837FAF">
        <w:tblPrEx>
          <w:tblCellMar>
            <w:top w:w="0" w:type="dxa"/>
            <w:bottom w:w="0" w:type="dxa"/>
          </w:tblCellMar>
        </w:tblPrEx>
        <w:trPr>
          <w:trHeight w:hRule="exact" w:val="1320"/>
          <w:jc w:val="center"/>
        </w:trPr>
        <w:tc>
          <w:tcPr>
            <w:tcW w:w="547"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ind w:firstLine="220"/>
            </w:pPr>
            <w:r>
              <w:t>4</w:t>
            </w:r>
          </w:p>
        </w:tc>
        <w:tc>
          <w:tcPr>
            <w:tcW w:w="1243"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pPr>
            <w:r>
              <w:t>8125420805</w:t>
            </w:r>
          </w:p>
        </w:tc>
        <w:tc>
          <w:tcPr>
            <w:tcW w:w="1099"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837FAF" w:rsidRDefault="00837FAF" w:rsidP="00837FAF">
            <w:pPr>
              <w:pStyle w:val="a7"/>
              <w:spacing w:line="312" w:lineRule="auto"/>
              <w:jc w:val="center"/>
            </w:pPr>
            <w:r>
              <w:t xml:space="preserve">1.1 ГТС АЛ при абонентской с/о; </w:t>
            </w:r>
            <w:proofErr w:type="spellStart"/>
            <w:r>
              <w:t>Безлимитный</w:t>
            </w:r>
            <w:proofErr w:type="spellEnd"/>
          </w:p>
        </w:tc>
        <w:tc>
          <w:tcPr>
            <w:tcW w:w="2170" w:type="dxa"/>
            <w:tcBorders>
              <w:top w:val="single" w:sz="4" w:space="0" w:color="auto"/>
              <w:left w:val="single" w:sz="4" w:space="0" w:color="auto"/>
            </w:tcBorders>
            <w:shd w:val="clear" w:color="auto" w:fill="auto"/>
            <w:vAlign w:val="center"/>
          </w:tcPr>
          <w:p w:rsidR="00837FAF" w:rsidRDefault="00837FAF" w:rsidP="00837FAF">
            <w:pPr>
              <w:pStyle w:val="a7"/>
              <w:spacing w:line="322"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tcPr>
          <w:p w:rsidR="00837FAF" w:rsidRPr="00837FAF" w:rsidRDefault="00837FAF" w:rsidP="00837FAF">
            <w:pPr>
              <w:jc w:val="center"/>
              <w:rPr>
                <w:rFonts w:ascii="Times New Roman" w:hAnsi="Times New Roman" w:cs="Times New Roman"/>
                <w:sz w:val="20"/>
              </w:rPr>
            </w:pPr>
            <w:r w:rsidRPr="00837FAF">
              <w:rPr>
                <w:rFonts w:ascii="Times New Roman" w:hAnsi="Times New Roman" w:cs="Times New Roman"/>
                <w:sz w:val="20"/>
              </w:rPr>
              <w:t>________________; Запрет МГ/МН</w:t>
            </w:r>
          </w:p>
        </w:tc>
      </w:tr>
      <w:tr w:rsidR="00837FAF" w:rsidTr="00837FAF">
        <w:tblPrEx>
          <w:tblCellMar>
            <w:top w:w="0" w:type="dxa"/>
            <w:bottom w:w="0" w:type="dxa"/>
          </w:tblCellMar>
        </w:tblPrEx>
        <w:trPr>
          <w:trHeight w:hRule="exact" w:val="1320"/>
          <w:jc w:val="center"/>
        </w:trPr>
        <w:tc>
          <w:tcPr>
            <w:tcW w:w="547"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ind w:firstLine="220"/>
            </w:pPr>
            <w:r>
              <w:t>5</w:t>
            </w:r>
          </w:p>
        </w:tc>
        <w:tc>
          <w:tcPr>
            <w:tcW w:w="1243"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pPr>
            <w:r>
              <w:t>8125424462</w:t>
            </w:r>
          </w:p>
        </w:tc>
        <w:tc>
          <w:tcPr>
            <w:tcW w:w="1099" w:type="dxa"/>
            <w:tcBorders>
              <w:top w:val="single" w:sz="4" w:space="0" w:color="auto"/>
              <w:left w:val="single" w:sz="4" w:space="0" w:color="auto"/>
            </w:tcBorders>
            <w:shd w:val="clear" w:color="auto" w:fill="auto"/>
            <w:vAlign w:val="center"/>
          </w:tcPr>
          <w:p w:rsidR="00837FAF" w:rsidRDefault="00837FAF" w:rsidP="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837FAF" w:rsidRDefault="00837FAF" w:rsidP="00837FAF">
            <w:pPr>
              <w:pStyle w:val="a7"/>
              <w:jc w:val="center"/>
            </w:pPr>
            <w:r>
              <w:t xml:space="preserve">1.1 ГТС Местные ТЛФС при абонентской с/о; </w:t>
            </w:r>
            <w:proofErr w:type="spellStart"/>
            <w:r>
              <w:t>Безлимитный</w:t>
            </w:r>
            <w:proofErr w:type="spellEnd"/>
          </w:p>
        </w:tc>
        <w:tc>
          <w:tcPr>
            <w:tcW w:w="2170" w:type="dxa"/>
            <w:tcBorders>
              <w:top w:val="single" w:sz="4" w:space="0" w:color="auto"/>
              <w:left w:val="single" w:sz="4" w:space="0" w:color="auto"/>
            </w:tcBorders>
            <w:shd w:val="clear" w:color="auto" w:fill="auto"/>
            <w:vAlign w:val="center"/>
          </w:tcPr>
          <w:p w:rsidR="00837FAF" w:rsidRDefault="00837FAF" w:rsidP="00837FAF">
            <w:pPr>
              <w:pStyle w:val="a7"/>
              <w:spacing w:line="322"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tcPr>
          <w:p w:rsidR="00837FAF" w:rsidRPr="00837FAF" w:rsidRDefault="00837FAF" w:rsidP="00837FAF">
            <w:pPr>
              <w:jc w:val="center"/>
              <w:rPr>
                <w:rFonts w:ascii="Times New Roman" w:hAnsi="Times New Roman" w:cs="Times New Roman"/>
                <w:sz w:val="20"/>
              </w:rPr>
            </w:pPr>
            <w:r w:rsidRPr="00837FAF">
              <w:rPr>
                <w:rFonts w:ascii="Times New Roman" w:hAnsi="Times New Roman" w:cs="Times New Roman"/>
                <w:sz w:val="20"/>
              </w:rPr>
              <w:t>________________; Запрет МГ/МН</w:t>
            </w:r>
          </w:p>
        </w:tc>
      </w:tr>
      <w:tr w:rsidR="00837FAF" w:rsidTr="00837FAF">
        <w:tblPrEx>
          <w:tblCellMar>
            <w:top w:w="0" w:type="dxa"/>
            <w:bottom w:w="0" w:type="dxa"/>
          </w:tblCellMar>
        </w:tblPrEx>
        <w:trPr>
          <w:trHeight w:hRule="exact" w:val="1325"/>
          <w:jc w:val="center"/>
        </w:trPr>
        <w:tc>
          <w:tcPr>
            <w:tcW w:w="547" w:type="dxa"/>
            <w:tcBorders>
              <w:top w:val="single" w:sz="4" w:space="0" w:color="auto"/>
              <w:left w:val="single" w:sz="4" w:space="0" w:color="auto"/>
              <w:bottom w:val="single" w:sz="4" w:space="0" w:color="auto"/>
            </w:tcBorders>
            <w:shd w:val="clear" w:color="auto" w:fill="auto"/>
            <w:vAlign w:val="center"/>
          </w:tcPr>
          <w:p w:rsidR="00837FAF" w:rsidRDefault="00837FAF" w:rsidP="00837FAF">
            <w:pPr>
              <w:pStyle w:val="a7"/>
              <w:spacing w:line="240" w:lineRule="auto"/>
              <w:ind w:firstLine="220"/>
            </w:pPr>
            <w:r>
              <w:t>6</w:t>
            </w:r>
          </w:p>
        </w:tc>
        <w:tc>
          <w:tcPr>
            <w:tcW w:w="1243" w:type="dxa"/>
            <w:tcBorders>
              <w:top w:val="single" w:sz="4" w:space="0" w:color="auto"/>
              <w:left w:val="single" w:sz="4" w:space="0" w:color="auto"/>
              <w:bottom w:val="single" w:sz="4" w:space="0" w:color="auto"/>
            </w:tcBorders>
            <w:shd w:val="clear" w:color="auto" w:fill="auto"/>
            <w:vAlign w:val="center"/>
          </w:tcPr>
          <w:p w:rsidR="00837FAF" w:rsidRDefault="00837FAF" w:rsidP="00837FAF">
            <w:pPr>
              <w:pStyle w:val="a7"/>
              <w:spacing w:line="240" w:lineRule="auto"/>
            </w:pPr>
            <w:r>
              <w:t>8125424462</w:t>
            </w:r>
          </w:p>
        </w:tc>
        <w:tc>
          <w:tcPr>
            <w:tcW w:w="1099" w:type="dxa"/>
            <w:tcBorders>
              <w:top w:val="single" w:sz="4" w:space="0" w:color="auto"/>
              <w:left w:val="single" w:sz="4" w:space="0" w:color="auto"/>
              <w:bottom w:val="single" w:sz="4" w:space="0" w:color="auto"/>
            </w:tcBorders>
            <w:shd w:val="clear" w:color="auto" w:fill="auto"/>
            <w:vAlign w:val="center"/>
          </w:tcPr>
          <w:p w:rsidR="00837FAF" w:rsidRDefault="00837FAF" w:rsidP="00837FAF">
            <w:pPr>
              <w:pStyle w:val="a7"/>
              <w:spacing w:line="240" w:lineRule="auto"/>
              <w:jc w:val="center"/>
            </w:pPr>
            <w:r>
              <w:t>шт.</w:t>
            </w:r>
          </w:p>
        </w:tc>
        <w:tc>
          <w:tcPr>
            <w:tcW w:w="3235" w:type="dxa"/>
            <w:tcBorders>
              <w:top w:val="single" w:sz="4" w:space="0" w:color="auto"/>
              <w:left w:val="single" w:sz="4" w:space="0" w:color="auto"/>
              <w:bottom w:val="single" w:sz="4" w:space="0" w:color="auto"/>
            </w:tcBorders>
            <w:shd w:val="clear" w:color="auto" w:fill="auto"/>
            <w:vAlign w:val="center"/>
          </w:tcPr>
          <w:p w:rsidR="00837FAF" w:rsidRDefault="00837FAF" w:rsidP="00837FAF">
            <w:pPr>
              <w:pStyle w:val="a7"/>
              <w:spacing w:line="312" w:lineRule="auto"/>
              <w:jc w:val="center"/>
            </w:pPr>
            <w:r>
              <w:t xml:space="preserve">1.1 ГТС АЛ при абонентской с/о; </w:t>
            </w:r>
            <w:proofErr w:type="spellStart"/>
            <w:r>
              <w:t>Безлимитный</w:t>
            </w:r>
            <w:proofErr w:type="spellEnd"/>
          </w:p>
        </w:tc>
        <w:tc>
          <w:tcPr>
            <w:tcW w:w="2170" w:type="dxa"/>
            <w:tcBorders>
              <w:top w:val="single" w:sz="4" w:space="0" w:color="auto"/>
              <w:left w:val="single" w:sz="4" w:space="0" w:color="auto"/>
              <w:bottom w:val="single" w:sz="4" w:space="0" w:color="auto"/>
            </w:tcBorders>
            <w:shd w:val="clear" w:color="auto" w:fill="auto"/>
            <w:vAlign w:val="center"/>
          </w:tcPr>
          <w:p w:rsidR="00837FAF" w:rsidRDefault="00837FAF" w:rsidP="00837FAF">
            <w:pPr>
              <w:pStyle w:val="a7"/>
              <w:spacing w:line="322" w:lineRule="auto"/>
            </w:pPr>
            <w:r>
              <w:t>194044, Россия, г. Санкт-Петербург, ул. Комиссара Смирнова, д.17</w:t>
            </w:r>
          </w:p>
        </w:tc>
        <w:tc>
          <w:tcPr>
            <w:tcW w:w="2717" w:type="dxa"/>
            <w:tcBorders>
              <w:top w:val="single" w:sz="4" w:space="0" w:color="auto"/>
              <w:left w:val="single" w:sz="4" w:space="0" w:color="auto"/>
              <w:bottom w:val="single" w:sz="4" w:space="0" w:color="auto"/>
              <w:right w:val="single" w:sz="4" w:space="0" w:color="auto"/>
            </w:tcBorders>
            <w:shd w:val="clear" w:color="auto" w:fill="auto"/>
          </w:tcPr>
          <w:p w:rsidR="00837FAF" w:rsidRPr="00837FAF" w:rsidRDefault="00837FAF" w:rsidP="00837FAF">
            <w:pPr>
              <w:jc w:val="center"/>
              <w:rPr>
                <w:rFonts w:ascii="Times New Roman" w:hAnsi="Times New Roman" w:cs="Times New Roman"/>
                <w:sz w:val="20"/>
              </w:rPr>
            </w:pPr>
            <w:r w:rsidRPr="00837FAF">
              <w:rPr>
                <w:rFonts w:ascii="Times New Roman" w:hAnsi="Times New Roman" w:cs="Times New Roman"/>
                <w:sz w:val="20"/>
              </w:rPr>
              <w:t>________________; Запрет МГ/МН</w:t>
            </w:r>
          </w:p>
        </w:tc>
      </w:tr>
    </w:tbl>
    <w:p w:rsidR="007B67C9" w:rsidRDefault="007B67C9">
      <w:pPr>
        <w:sectPr w:rsidR="007B67C9">
          <w:pgSz w:w="11900" w:h="16840"/>
          <w:pgMar w:top="2142" w:right="444" w:bottom="1782" w:left="444" w:header="0" w:footer="3" w:gutter="0"/>
          <w:cols w:space="720"/>
          <w:noEndnote/>
          <w:docGrid w:linePitch="360"/>
        </w:sectPr>
      </w:pPr>
    </w:p>
    <w:p w:rsidR="007B67C9" w:rsidRDefault="00837FAF">
      <w:pPr>
        <w:pStyle w:val="1"/>
        <w:spacing w:after="80" w:line="240" w:lineRule="auto"/>
        <w:ind w:hanging="1820"/>
      </w:pPr>
      <w:r>
        <w:lastRenderedPageBreak/>
        <w:t>Примечание:</w:t>
      </w:r>
    </w:p>
    <w:p w:rsidR="007B67C9" w:rsidRDefault="00837FAF">
      <w:pPr>
        <w:pStyle w:val="22"/>
        <w:spacing w:after="420"/>
        <w:ind w:hanging="1820"/>
      </w:pPr>
      <w:r>
        <w:t xml:space="preserve">Зона ответственности </w:t>
      </w:r>
      <w:r>
        <w:rPr>
          <w:b/>
          <w:bCs/>
        </w:rPr>
        <w:t>Оператора</w:t>
      </w:r>
      <w:r>
        <w:t xml:space="preserve">, при прохождении линий через сети электросвязи третьих лиц, заканчивается на оборудовании </w:t>
      </w:r>
      <w:r>
        <w:rPr>
          <w:b/>
          <w:bCs/>
        </w:rPr>
        <w:t>Оператора</w:t>
      </w:r>
      <w:r>
        <w:t>.</w:t>
      </w:r>
    </w:p>
    <w:p w:rsidR="007B67C9" w:rsidRDefault="00837FAF">
      <w:pPr>
        <w:pStyle w:val="1"/>
        <w:spacing w:after="160" w:line="317" w:lineRule="auto"/>
        <w:ind w:left="3960"/>
      </w:pPr>
      <w:r>
        <w:rPr>
          <w:noProof/>
          <w:lang w:bidi="ar-SA"/>
        </w:rPr>
        <mc:AlternateContent>
          <mc:Choice Requires="wps">
            <w:drawing>
              <wp:anchor distT="0" distB="0" distL="0" distR="0" simplePos="0" relativeHeight="125829408" behindDoc="0" locked="0" layoutInCell="1" allowOverlap="1">
                <wp:simplePos x="0" y="0"/>
                <wp:positionH relativeFrom="page">
                  <wp:posOffset>334010</wp:posOffset>
                </wp:positionH>
                <wp:positionV relativeFrom="paragraph">
                  <wp:posOffset>0</wp:posOffset>
                </wp:positionV>
                <wp:extent cx="1090930" cy="490855"/>
                <wp:effectExtent l="0" t="0" r="0" b="0"/>
                <wp:wrapSquare wrapText="bothSides"/>
                <wp:docPr id="37" name="Shape 37"/>
                <wp:cNvGraphicFramePr/>
                <a:graphic xmlns:a="http://schemas.openxmlformats.org/drawingml/2006/main">
                  <a:graphicData uri="http://schemas.microsoft.com/office/word/2010/wordprocessingShape">
                    <wps:wsp>
                      <wps:cNvSpPr txBox="1"/>
                      <wps:spPr>
                        <a:xfrm>
                          <a:off x="0" y="0"/>
                          <a:ext cx="1090930" cy="490855"/>
                        </a:xfrm>
                        <a:prstGeom prst="rect">
                          <a:avLst/>
                        </a:prstGeom>
                        <a:noFill/>
                      </wps:spPr>
                      <wps:txbx>
                        <w:txbxContent>
                          <w:p w:rsidR="00837FAF" w:rsidRDefault="00837FAF">
                            <w:pPr>
                              <w:pStyle w:val="1"/>
                              <w:spacing w:after="240" w:line="240" w:lineRule="auto"/>
                            </w:pPr>
                            <w:r>
                              <w:t>Оператор</w:t>
                            </w:r>
                          </w:p>
                        </w:txbxContent>
                      </wps:txbx>
                      <wps:bodyPr lIns="0" tIns="0" rIns="0" bIns="0"/>
                    </wps:wsp>
                  </a:graphicData>
                </a:graphic>
              </wp:anchor>
            </w:drawing>
          </mc:Choice>
          <mc:Fallback>
            <w:pict>
              <v:shape id="Shape 37" o:spid="_x0000_s1033" type="#_x0000_t202" style="position:absolute;left:0;text-align:left;margin-left:26.3pt;margin-top:0;width:85.9pt;height:38.65pt;z-index:125829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" filled="f" stroked="f">
                <v:textbox inset="0,0,0,0">
                  <w:txbxContent>
                    <w:p w:rsidR="00837FAF" w:rsidRDefault="00837FAF">
                      <w:pPr>
                        <w:pStyle w:val="1"/>
                        <w:spacing w:after="240" w:line="240" w:lineRule="auto"/>
                      </w:pPr>
                      <w:r>
                        <w:t>Оператор</w:t>
                      </w:r>
                    </w:p>
                  </w:txbxContent>
                </v:textbox>
                <w10:wrap type="square" anchorx="page"/>
              </v:shape>
            </w:pict>
          </mc:Fallback>
        </mc:AlternateContent>
      </w:r>
      <w:r>
        <w:t>Абонент</w:t>
      </w:r>
    </w:p>
    <w:p w:rsidR="007B67C9" w:rsidRDefault="00837FAF">
      <w:pPr>
        <w:pStyle w:val="1"/>
        <w:spacing w:line="317" w:lineRule="auto"/>
        <w:ind w:left="3960"/>
      </w:pPr>
      <w:r>
        <w:t>ГОСУДАРСТВЕННОЕ БЮДЖЕТНОЕ</w:t>
      </w:r>
    </w:p>
    <w:p w:rsidR="007B67C9" w:rsidRDefault="00837FAF">
      <w:pPr>
        <w:pStyle w:val="1"/>
        <w:spacing w:line="317" w:lineRule="auto"/>
        <w:ind w:left="3960"/>
      </w:pPr>
      <w:r>
        <w:t>ОБЩЕОБРАЗОВАТЕЛЬНОЕ УЧРЕЖДЕНИЕ СРЕДНЯЯ</w:t>
      </w:r>
    </w:p>
    <w:p w:rsidR="007B67C9" w:rsidRDefault="00837FAF">
      <w:pPr>
        <w:pStyle w:val="1"/>
        <w:spacing w:after="420" w:line="317" w:lineRule="auto"/>
        <w:ind w:left="3960"/>
      </w:pPr>
      <w:r>
        <w:t>ОБЩЕОБРАЗОВАТЕЛЬНАЯ ШКОЛА № 560 ВЫБОРГСКОГО РАЙОНА САНКТ-ПЕТЕРБУРГА</w:t>
      </w:r>
    </w:p>
    <w:p w:rsidR="007B67C9" w:rsidRDefault="00837FAF">
      <w:pPr>
        <w:pStyle w:val="1"/>
        <w:spacing w:line="240" w:lineRule="auto"/>
        <w:ind w:hanging="640"/>
        <w:sectPr w:rsidR="007B67C9">
          <w:headerReference w:type="even" r:id="rId13"/>
          <w:headerReference w:type="default" r:id="rId14"/>
          <w:pgSz w:w="11900" w:h="16840"/>
          <w:pgMar w:top="846" w:right="756" w:bottom="12017" w:left="2245" w:header="0" w:footer="3" w:gutter="0"/>
          <w:cols w:space="720"/>
          <w:noEndnote/>
          <w:docGrid w:linePitch="360"/>
        </w:sectPr>
      </w:pPr>
      <w:r>
        <w:t>//</w:t>
      </w:r>
    </w:p>
    <w:p w:rsidR="007B67C9" w:rsidRDefault="007B67C9">
      <w:pPr>
        <w:spacing w:line="139" w:lineRule="exact"/>
        <w:rPr>
          <w:sz w:val="11"/>
          <w:szCs w:val="11"/>
        </w:rPr>
      </w:pPr>
    </w:p>
    <w:p w:rsidR="007B67C9" w:rsidRDefault="007B67C9">
      <w:pPr>
        <w:spacing w:line="1" w:lineRule="exact"/>
        <w:sectPr w:rsidR="007B67C9">
          <w:type w:val="continuous"/>
          <w:pgSz w:w="11900" w:h="16840"/>
          <w:pgMar w:top="846" w:right="0" w:bottom="846" w:left="0" w:header="0" w:footer="3" w:gutter="0"/>
          <w:cols w:space="720"/>
          <w:noEndnote/>
          <w:docGrid w:linePitch="360"/>
        </w:sectPr>
      </w:pPr>
    </w:p>
    <w:p w:rsidR="007B67C9" w:rsidRDefault="00837FAF">
      <w:pPr>
        <w:pStyle w:val="22"/>
        <w:framePr w:w="715" w:h="226" w:wrap="none" w:vAnchor="text" w:hAnchor="page" w:x="619" w:y="21"/>
      </w:pPr>
      <w:r>
        <w:rPr>
          <w:i w:val="0"/>
          <w:iCs w:val="0"/>
        </w:rPr>
        <w:t>(</w:t>
      </w:r>
      <w:r>
        <w:t>подпись</w:t>
      </w:r>
      <w:r>
        <w:rPr>
          <w:i w:val="0"/>
          <w:iCs w:val="0"/>
        </w:rPr>
        <w:t>)</w:t>
      </w:r>
    </w:p>
    <w:p w:rsidR="007B67C9" w:rsidRDefault="00837FAF">
      <w:pPr>
        <w:pStyle w:val="22"/>
        <w:framePr w:w="1685" w:h="226" w:wrap="none" w:vAnchor="text" w:hAnchor="page" w:x="2668" w:y="21"/>
      </w:pPr>
      <w:r>
        <w:rPr>
          <w:i w:val="0"/>
          <w:iCs w:val="0"/>
        </w:rPr>
        <w:t>(</w:t>
      </w:r>
      <w:r>
        <w:t>расшифровка подписи</w:t>
      </w:r>
      <w:r>
        <w:rPr>
          <w:i w:val="0"/>
          <w:iCs w:val="0"/>
        </w:rPr>
        <w:t>)</w:t>
      </w:r>
    </w:p>
    <w:p w:rsidR="007B67C9" w:rsidRDefault="00837FAF">
      <w:pPr>
        <w:pStyle w:val="22"/>
        <w:framePr w:w="715" w:h="226" w:wrap="none" w:vAnchor="text" w:hAnchor="page" w:x="6283" w:y="21"/>
      </w:pPr>
      <w:r>
        <w:rPr>
          <w:i w:val="0"/>
          <w:iCs w:val="0"/>
        </w:rPr>
        <w:t>(</w:t>
      </w:r>
      <w:r>
        <w:t>подпись</w:t>
      </w:r>
      <w:r>
        <w:rPr>
          <w:i w:val="0"/>
          <w:iCs w:val="0"/>
        </w:rPr>
        <w:t>)</w:t>
      </w:r>
    </w:p>
    <w:p w:rsidR="007B67C9" w:rsidRDefault="00837FAF">
      <w:pPr>
        <w:pStyle w:val="22"/>
        <w:framePr w:w="1685" w:h="226" w:wrap="none" w:vAnchor="text" w:hAnchor="page" w:x="8471" w:y="21"/>
      </w:pPr>
      <w:r>
        <w:rPr>
          <w:i w:val="0"/>
          <w:iCs w:val="0"/>
        </w:rPr>
        <w:t>(</w:t>
      </w:r>
      <w:r>
        <w:t>Тужикова Е.М.</w:t>
      </w:r>
      <w:r>
        <w:rPr>
          <w:i w:val="0"/>
          <w:iCs w:val="0"/>
        </w:rPr>
        <w:t>)</w:t>
      </w:r>
    </w:p>
    <w:p w:rsidR="007B67C9" w:rsidRDefault="007B67C9">
      <w:pPr>
        <w:spacing w:after="225" w:line="1" w:lineRule="exact"/>
      </w:pPr>
    </w:p>
    <w:p w:rsidR="007B67C9" w:rsidRDefault="007B67C9">
      <w:pPr>
        <w:spacing w:line="1" w:lineRule="exact"/>
        <w:sectPr w:rsidR="007B67C9">
          <w:type w:val="continuous"/>
          <w:pgSz w:w="11900" w:h="16840"/>
          <w:pgMar w:top="846" w:right="756" w:bottom="846" w:left="526" w:header="0" w:footer="3" w:gutter="0"/>
          <w:cols w:space="720"/>
          <w:noEndnote/>
          <w:docGrid w:linePitch="360"/>
        </w:sectPr>
      </w:pPr>
    </w:p>
    <w:p w:rsidR="007B67C9" w:rsidRDefault="00837FAF">
      <w:pPr>
        <w:pStyle w:val="1"/>
        <w:spacing w:after="380"/>
        <w:jc w:val="center"/>
      </w:pPr>
      <w:r>
        <w:rPr>
          <w:b/>
          <w:bCs/>
        </w:rPr>
        <w:lastRenderedPageBreak/>
        <w:t>Услов</w:t>
      </w:r>
      <w:bookmarkStart w:id="12" w:name="_GoBack"/>
      <w:bookmarkEnd w:id="12"/>
      <w:r>
        <w:rPr>
          <w:b/>
          <w:bCs/>
        </w:rPr>
        <w:t>ия оказания услуг</w:t>
      </w:r>
      <w:r>
        <w:rPr>
          <w:b/>
          <w:bCs/>
        </w:rPr>
        <w:br/>
      </w:r>
      <w:r>
        <w:t>внутризоновой телефонной связи</w:t>
      </w:r>
      <w:r>
        <w:br/>
      </w:r>
      <w:r>
        <w:rPr>
          <w:b/>
          <w:bCs/>
        </w:rPr>
        <w:t>Лицевой счет услуги 278000291629</w:t>
      </w:r>
    </w:p>
    <w:p w:rsidR="007B67C9" w:rsidRDefault="00837FAF">
      <w:pPr>
        <w:pStyle w:val="1"/>
        <w:tabs>
          <w:tab w:val="left" w:pos="8846"/>
          <w:tab w:val="left" w:leader="underscore" w:pos="9854"/>
        </w:tabs>
        <w:spacing w:after="40" w:line="312" w:lineRule="auto"/>
        <w:jc w:val="both"/>
      </w:pPr>
      <w:r>
        <w:t>г. Санкт-Петербург</w:t>
      </w:r>
      <w:r>
        <w:tab/>
      </w:r>
      <w:r>
        <w:tab/>
      </w:r>
    </w:p>
    <w:p w:rsidR="007B67C9" w:rsidRDefault="00837FAF">
      <w:pPr>
        <w:pStyle w:val="22"/>
        <w:spacing w:after="420"/>
        <w:ind w:right="1020"/>
        <w:jc w:val="right"/>
      </w:pPr>
      <w:r>
        <w:t>(дата заключения)</w:t>
      </w:r>
    </w:p>
    <w:p w:rsidR="007B67C9" w:rsidRDefault="00837FAF">
      <w:pPr>
        <w:pStyle w:val="1"/>
        <w:tabs>
          <w:tab w:val="left" w:leader="underscore" w:pos="6802"/>
        </w:tabs>
        <w:spacing w:after="280"/>
      </w:pPr>
      <w:r>
        <w:rPr>
          <w:b/>
          <w:bCs/>
        </w:rPr>
        <w:t>____________________________</w:t>
      </w:r>
      <w:r>
        <w:t xml:space="preserve">, именуемое в дальнейшем </w:t>
      </w:r>
      <w:r>
        <w:rPr>
          <w:b/>
          <w:bCs/>
        </w:rPr>
        <w:t>«Оператор»</w:t>
      </w:r>
      <w:r>
        <w:t xml:space="preserve">, и ГОСУДАРСТВЕННОЕ БЮДЖЕТНОЕ ОБЩЕОБРАЗОВАТЕЛЬНОЕ УЧРЕЖДЕНИЕ СРЕДНЯЯ ОБЩЕОБРАЗОВАТЕЛЬНАЯ ШКОЛА № 560 ВЫБОРГСКОГО РАЙОНА САНКТ-ПЕТЕРБУРГА (ГБОУ ШКОЛА № 560 ВЫБОРГСКОГО РАЙОНА САНКТ-ПЕТЕРБУРГА), именуемое в дальнейшем </w:t>
      </w:r>
      <w:r>
        <w:rPr>
          <w:b/>
          <w:bCs/>
        </w:rPr>
        <w:t>«Абонент»</w:t>
      </w:r>
      <w:r>
        <w:t xml:space="preserve">, с другой стороны, совместно именуемые «Стороны», заключили настоящее Приложение к Договору № __________________ от </w:t>
      </w:r>
      <w:r>
        <w:tab/>
        <w:t xml:space="preserve"> о нижеследующем:</w:t>
      </w:r>
    </w:p>
    <w:p w:rsidR="007B67C9" w:rsidRDefault="00837FAF">
      <w:pPr>
        <w:pStyle w:val="1"/>
        <w:numPr>
          <w:ilvl w:val="1"/>
          <w:numId w:val="6"/>
        </w:numPr>
        <w:tabs>
          <w:tab w:val="left" w:pos="452"/>
        </w:tabs>
        <w:spacing w:line="312" w:lineRule="auto"/>
      </w:pPr>
      <w:r>
        <w:t>Оператор на основании лицензии регистрационный номер Л030-00114-77/</w:t>
      </w:r>
      <w:proofErr w:type="gramStart"/>
      <w:r>
        <w:t>00078630,в</w:t>
      </w:r>
      <w:proofErr w:type="gramEnd"/>
      <w:r>
        <w:t xml:space="preserve"> соответствии с имеющейся технической возможностью при наличии доступа Абонента к сети местной телефонной связи на условиях, указанных в п.1.5 настоящего Приложения, оказывает услуги внутризоновой телефонной связи.</w:t>
      </w:r>
    </w:p>
    <w:p w:rsidR="007B67C9" w:rsidRDefault="00837FAF">
      <w:pPr>
        <w:pStyle w:val="1"/>
        <w:numPr>
          <w:ilvl w:val="1"/>
          <w:numId w:val="6"/>
        </w:numPr>
        <w:tabs>
          <w:tab w:val="left" w:pos="442"/>
        </w:tabs>
        <w:spacing w:line="312" w:lineRule="auto"/>
      </w:pPr>
      <w:r>
        <w:t>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w:t>
      </w:r>
    </w:p>
    <w:p w:rsidR="007B67C9" w:rsidRDefault="00837FAF">
      <w:pPr>
        <w:pStyle w:val="1"/>
        <w:spacing w:line="312" w:lineRule="auto"/>
      </w:pPr>
      <w:r>
        <w:t>- набор «8» с пользовательского (оконечного) оборудования; набор кода муниципального образования и набор абонентского номера вызываемого абонента.</w:t>
      </w:r>
    </w:p>
    <w:p w:rsidR="007B67C9" w:rsidRDefault="00837FAF">
      <w:pPr>
        <w:pStyle w:val="1"/>
        <w:numPr>
          <w:ilvl w:val="1"/>
          <w:numId w:val="6"/>
        </w:numPr>
        <w:tabs>
          <w:tab w:val="left" w:pos="442"/>
        </w:tabs>
        <w:spacing w:line="312" w:lineRule="auto"/>
      </w:pPr>
      <w:r>
        <w:t>Для получения услуги внутризоновой телефонной связи с помощью телефониста Абонент совершает следующие фактические последовательные действия:</w:t>
      </w:r>
    </w:p>
    <w:p w:rsidR="007B67C9" w:rsidRDefault="00837FAF">
      <w:pPr>
        <w:pStyle w:val="1"/>
        <w:spacing w:line="312" w:lineRule="auto"/>
      </w:pPr>
      <w:r>
        <w:t>- набор «8» и номера доступа к услугам внутризоновой связи, оказываемым Оператором с помощью телефониста, информацию о котором Абонент может получить через информационно-справочную службу;</w:t>
      </w:r>
    </w:p>
    <w:p w:rsidR="007B67C9" w:rsidRDefault="00837FAF">
      <w:pPr>
        <w:pStyle w:val="1"/>
        <w:spacing w:line="312" w:lineRule="auto"/>
      </w:pPr>
      <w:r>
        <w:t>заказ внутризонового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7B67C9" w:rsidRDefault="00837FAF">
      <w:pPr>
        <w:pStyle w:val="1"/>
        <w:numPr>
          <w:ilvl w:val="1"/>
          <w:numId w:val="6"/>
        </w:numPr>
        <w:tabs>
          <w:tab w:val="left" w:pos="442"/>
        </w:tabs>
        <w:spacing w:line="312" w:lineRule="auto"/>
      </w:pPr>
      <w:r>
        <w:t>Единица тарификации внутризонового телефонного соединения устанавливается Оператором самостоятельно и составляет одну минуту. Учет продолжительности внутризонового,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7B67C9" w:rsidRDefault="00837FAF">
      <w:pPr>
        <w:pStyle w:val="1"/>
        <w:spacing w:line="312" w:lineRule="auto"/>
      </w:pPr>
      <w: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7B67C9" w:rsidRDefault="00837FAF">
      <w:pPr>
        <w:pStyle w:val="1"/>
        <w:numPr>
          <w:ilvl w:val="1"/>
          <w:numId w:val="6"/>
        </w:numPr>
        <w:tabs>
          <w:tab w:val="left" w:pos="442"/>
        </w:tabs>
        <w:spacing w:line="312" w:lineRule="auto"/>
      </w:pPr>
      <w: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7B67C9" w:rsidRDefault="00837FAF">
      <w:pPr>
        <w:pStyle w:val="1"/>
        <w:numPr>
          <w:ilvl w:val="1"/>
          <w:numId w:val="6"/>
        </w:numPr>
        <w:tabs>
          <w:tab w:val="left" w:pos="442"/>
        </w:tabs>
        <w:spacing w:after="320" w:line="312" w:lineRule="auto"/>
        <w:sectPr w:rsidR="007B67C9">
          <w:pgSz w:w="11900" w:h="16840"/>
          <w:pgMar w:top="2161" w:right="416" w:bottom="2161" w:left="416" w:header="0" w:footer="3" w:gutter="0"/>
          <w:cols w:space="720"/>
          <w:noEndnote/>
          <w:docGrid w:linePitch="360"/>
        </w:sectPr>
      </w:pPr>
      <w:r>
        <w:t>Наименование оператора связи, оказывающего Абоненту услуги местной телефонной связи Ростелеком.</w:t>
      </w:r>
    </w:p>
    <w:p w:rsidR="007B67C9" w:rsidRDefault="00837FAF">
      <w:pPr>
        <w:pStyle w:val="1"/>
        <w:framePr w:w="11050" w:h="629" w:wrap="none" w:hAnchor="page" w:x="421" w:y="1"/>
        <w:spacing w:line="312" w:lineRule="auto"/>
      </w:pPr>
      <w:r>
        <w:lastRenderedPageBreak/>
        <w:t>1.7. 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7B67C9" w:rsidRDefault="00837FAF">
      <w:pPr>
        <w:pStyle w:val="1"/>
        <w:framePr w:w="1718" w:h="773" w:wrap="none" w:hAnchor="page" w:x="527" w:y="985"/>
        <w:spacing w:after="240" w:line="240" w:lineRule="auto"/>
      </w:pPr>
      <w:r>
        <w:t>Оператор</w:t>
      </w:r>
    </w:p>
    <w:p w:rsidR="007B67C9" w:rsidRDefault="00837FAF">
      <w:pPr>
        <w:pStyle w:val="1"/>
        <w:framePr w:w="3864" w:h="278" w:wrap="none" w:hAnchor="page" w:x="1578" w:y="3111"/>
        <w:spacing w:line="240" w:lineRule="auto"/>
      </w:pPr>
      <w:r>
        <w:t>//</w:t>
      </w:r>
    </w:p>
    <w:p w:rsidR="007B67C9" w:rsidRDefault="00837FAF">
      <w:pPr>
        <w:pStyle w:val="22"/>
        <w:framePr w:w="715" w:h="230" w:wrap="none" w:hAnchor="page" w:x="618" w:y="3582"/>
        <w:pBdr>
          <w:top w:val="single" w:sz="4" w:space="0" w:color="auto"/>
        </w:pBdr>
      </w:pPr>
      <w:r>
        <w:rPr>
          <w:i w:val="0"/>
          <w:iCs w:val="0"/>
        </w:rPr>
        <w:t>(</w:t>
      </w:r>
      <w:r>
        <w:t>подпись</w:t>
      </w:r>
      <w:r>
        <w:rPr>
          <w:i w:val="0"/>
          <w:iCs w:val="0"/>
        </w:rPr>
        <w:t>)</w:t>
      </w:r>
    </w:p>
    <w:p w:rsidR="007B67C9" w:rsidRDefault="00837FAF">
      <w:pPr>
        <w:pStyle w:val="22"/>
        <w:framePr w:w="1685" w:h="230" w:wrap="none" w:hAnchor="page" w:x="2668" w:y="3582"/>
        <w:pBdr>
          <w:top w:val="single" w:sz="4" w:space="0" w:color="auto"/>
        </w:pBdr>
      </w:pPr>
      <w:r>
        <w:rPr>
          <w:i w:val="0"/>
          <w:iCs w:val="0"/>
        </w:rPr>
        <w:t>(</w:t>
      </w:r>
      <w:r>
        <w:t>расшифровка подписи</w:t>
      </w:r>
      <w:r>
        <w:rPr>
          <w:i w:val="0"/>
          <w:iCs w:val="0"/>
        </w:rPr>
        <w:t>)</w:t>
      </w:r>
    </w:p>
    <w:p w:rsidR="007B67C9" w:rsidRDefault="00837FAF">
      <w:pPr>
        <w:pStyle w:val="1"/>
        <w:framePr w:w="4958" w:h="2827" w:wrap="none" w:hAnchor="page" w:x="6186" w:y="985"/>
        <w:spacing w:after="220" w:line="240" w:lineRule="auto"/>
      </w:pPr>
      <w:r>
        <w:t>Абонент</w:t>
      </w:r>
    </w:p>
    <w:p w:rsidR="007B67C9" w:rsidRDefault="00837FAF">
      <w:pPr>
        <w:pStyle w:val="1"/>
        <w:framePr w:w="4958" w:h="2827" w:wrap="none" w:hAnchor="page" w:x="6186" w:y="985"/>
        <w:spacing w:after="40" w:line="240" w:lineRule="auto"/>
      </w:pPr>
      <w:r>
        <w:t>ГОСУДАРСТВЕННОЕ БЮДЖЕТНОЕ</w:t>
      </w:r>
    </w:p>
    <w:p w:rsidR="007B67C9" w:rsidRDefault="00837FAF">
      <w:pPr>
        <w:pStyle w:val="1"/>
        <w:framePr w:w="4958" w:h="2827" w:wrap="none" w:hAnchor="page" w:x="6186" w:y="985"/>
        <w:spacing w:after="40" w:line="240" w:lineRule="auto"/>
      </w:pPr>
      <w:r>
        <w:t>ОБЩЕОБРАЗОВАТЕЛЬНОЕ УЧРЕЖДЕНИЕ СРЕДНЯЯ</w:t>
      </w:r>
    </w:p>
    <w:p w:rsidR="007B67C9" w:rsidRDefault="00837FAF">
      <w:pPr>
        <w:pStyle w:val="1"/>
        <w:framePr w:w="4958" w:h="2827" w:wrap="none" w:hAnchor="page" w:x="6186" w:y="985"/>
        <w:spacing w:after="40" w:line="240" w:lineRule="auto"/>
      </w:pPr>
      <w:r>
        <w:t>ОБЩЕОБРАЗОВАТЕЛЬНАЯ ШКОЛА № 560</w:t>
      </w:r>
    </w:p>
    <w:p w:rsidR="007B67C9" w:rsidRDefault="00837FAF">
      <w:pPr>
        <w:pStyle w:val="1"/>
        <w:framePr w:w="4958" w:h="2827" w:wrap="none" w:hAnchor="page" w:x="6186" w:y="985"/>
        <w:spacing w:after="480" w:line="240" w:lineRule="auto"/>
      </w:pPr>
      <w:r>
        <w:t>ВЫБОРГСКОГО РАЙОНА САНКТ-ПЕТЕРБУРГА</w:t>
      </w:r>
    </w:p>
    <w:p w:rsidR="007B67C9" w:rsidRDefault="00837FAF">
      <w:pPr>
        <w:pStyle w:val="1"/>
        <w:framePr w:w="4958" w:h="2827" w:wrap="none" w:hAnchor="page" w:x="6186" w:y="985"/>
        <w:spacing w:after="220" w:line="240" w:lineRule="auto"/>
        <w:ind w:left="1080"/>
      </w:pPr>
      <w:r>
        <w:t>/</w:t>
      </w:r>
    </w:p>
    <w:p w:rsidR="007B67C9" w:rsidRDefault="00837FAF">
      <w:pPr>
        <w:pStyle w:val="22"/>
        <w:framePr w:w="4958" w:h="2827" w:wrap="none" w:hAnchor="page" w:x="6186" w:y="985"/>
        <w:tabs>
          <w:tab w:val="left" w:pos="2146"/>
        </w:tabs>
        <w:spacing w:after="140"/>
      </w:pPr>
      <w:r>
        <w:rPr>
          <w:i w:val="0"/>
          <w:iCs w:val="0"/>
        </w:rPr>
        <w:t>(</w:t>
      </w:r>
      <w:r>
        <w:t>подпись</w:t>
      </w:r>
      <w:r>
        <w:rPr>
          <w:i w:val="0"/>
          <w:iCs w:val="0"/>
        </w:rPr>
        <w:t>)</w:t>
      </w:r>
      <w:r>
        <w:rPr>
          <w:i w:val="0"/>
          <w:iCs w:val="0"/>
        </w:rPr>
        <w:tab/>
        <w:t>(</w:t>
      </w:r>
      <w:r>
        <w:t>Тужикова Е.М.</w:t>
      </w:r>
      <w:r>
        <w:rPr>
          <w:i w:val="0"/>
          <w:iCs w:val="0"/>
        </w:rPr>
        <w:t>)</w:t>
      </w:r>
    </w:p>
    <w:p w:rsidR="007B67C9" w:rsidRDefault="007B67C9">
      <w:pPr>
        <w:spacing w:line="360" w:lineRule="exact"/>
      </w:pPr>
    </w:p>
    <w:p w:rsidR="007B67C9" w:rsidRDefault="007B67C9">
      <w:pPr>
        <w:spacing w:line="360" w:lineRule="exact"/>
      </w:pPr>
    </w:p>
    <w:p w:rsidR="007B67C9" w:rsidRDefault="007B67C9">
      <w:pPr>
        <w:spacing w:line="360" w:lineRule="exact"/>
      </w:pPr>
    </w:p>
    <w:p w:rsidR="007B67C9" w:rsidRDefault="007B67C9">
      <w:pPr>
        <w:spacing w:line="360" w:lineRule="exact"/>
      </w:pPr>
    </w:p>
    <w:p w:rsidR="007B67C9" w:rsidRDefault="007B67C9">
      <w:pPr>
        <w:spacing w:line="360" w:lineRule="exact"/>
      </w:pPr>
    </w:p>
    <w:p w:rsidR="007B67C9" w:rsidRDefault="007B67C9">
      <w:pPr>
        <w:spacing w:line="360" w:lineRule="exact"/>
      </w:pPr>
    </w:p>
    <w:p w:rsidR="007B67C9" w:rsidRDefault="007B67C9">
      <w:pPr>
        <w:spacing w:line="360" w:lineRule="exact"/>
      </w:pPr>
    </w:p>
    <w:p w:rsidR="007B67C9" w:rsidRDefault="007B67C9">
      <w:pPr>
        <w:spacing w:line="360" w:lineRule="exact"/>
      </w:pPr>
    </w:p>
    <w:p w:rsidR="007B67C9" w:rsidRDefault="007B67C9">
      <w:pPr>
        <w:spacing w:line="360" w:lineRule="exact"/>
      </w:pPr>
    </w:p>
    <w:p w:rsidR="007B67C9" w:rsidRDefault="007B67C9">
      <w:pPr>
        <w:spacing w:after="570" w:line="1" w:lineRule="exact"/>
      </w:pPr>
    </w:p>
    <w:p w:rsidR="007B67C9" w:rsidRDefault="007B67C9">
      <w:pPr>
        <w:spacing w:line="1" w:lineRule="exact"/>
        <w:sectPr w:rsidR="007B67C9">
          <w:pgSz w:w="11900" w:h="16840"/>
          <w:pgMar w:top="471" w:right="430" w:bottom="471" w:left="420"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243"/>
        <w:gridCol w:w="1099"/>
        <w:gridCol w:w="3235"/>
        <w:gridCol w:w="2170"/>
        <w:gridCol w:w="2717"/>
      </w:tblGrid>
      <w:tr w:rsidR="007B67C9">
        <w:tblPrEx>
          <w:tblCellMar>
            <w:top w:w="0" w:type="dxa"/>
            <w:bottom w:w="0" w:type="dxa"/>
          </w:tblCellMar>
        </w:tblPrEx>
        <w:trPr>
          <w:trHeight w:hRule="exact" w:val="2227"/>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pPr>
            <w:r>
              <w:lastRenderedPageBreak/>
              <w:t>№</w:t>
            </w:r>
          </w:p>
          <w:p w:rsidR="007B67C9" w:rsidRDefault="00837FAF">
            <w:pPr>
              <w:pStyle w:val="a7"/>
              <w:spacing w:line="240" w:lineRule="auto"/>
            </w:pPr>
            <w:r>
              <w:t>п\п</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76" w:lineRule="auto"/>
              <w:jc w:val="center"/>
            </w:pPr>
            <w:r>
              <w:t>Перечень абонентских номеров</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76" w:lineRule="auto"/>
              <w:jc w:val="center"/>
            </w:pPr>
            <w:r>
              <w:t>Единица измерения</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76" w:lineRule="auto"/>
              <w:jc w:val="center"/>
            </w:pPr>
            <w:r>
              <w:t>Наименование услуги включая тип оборудования, схему включения, тарифный план</w:t>
            </w:r>
          </w:p>
        </w:tc>
        <w:tc>
          <w:tcPr>
            <w:tcW w:w="2170" w:type="dxa"/>
            <w:tcBorders>
              <w:top w:val="single" w:sz="4" w:space="0" w:color="auto"/>
              <w:left w:val="single" w:sz="4" w:space="0" w:color="auto"/>
            </w:tcBorders>
            <w:shd w:val="clear" w:color="auto" w:fill="auto"/>
            <w:vAlign w:val="center"/>
          </w:tcPr>
          <w:p w:rsidR="007B67C9" w:rsidRDefault="00837FAF">
            <w:pPr>
              <w:pStyle w:val="a7"/>
              <w:spacing w:line="276" w:lineRule="auto"/>
              <w:jc w:val="center"/>
            </w:pPr>
            <w:r>
              <w:t>Адрес установки оборудования</w:t>
            </w:r>
          </w:p>
        </w:tc>
        <w:tc>
          <w:tcPr>
            <w:tcW w:w="2717" w:type="dxa"/>
            <w:tcBorders>
              <w:top w:val="single" w:sz="4" w:space="0" w:color="auto"/>
              <w:left w:val="single" w:sz="4" w:space="0" w:color="auto"/>
              <w:right w:val="single" w:sz="4" w:space="0" w:color="auto"/>
            </w:tcBorders>
            <w:shd w:val="clear" w:color="auto" w:fill="auto"/>
            <w:vAlign w:val="bottom"/>
          </w:tcPr>
          <w:p w:rsidR="007B67C9" w:rsidRDefault="00837FAF">
            <w:pPr>
              <w:pStyle w:val="a7"/>
              <w:spacing w:line="276" w:lineRule="auto"/>
              <w:jc w:val="center"/>
            </w:pPr>
            <w: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7B67C9">
        <w:tblPrEx>
          <w:tblCellMar>
            <w:top w:w="0" w:type="dxa"/>
            <w:bottom w:w="0" w:type="dxa"/>
          </w:tblCellMar>
        </w:tblPrEx>
        <w:trPr>
          <w:trHeight w:hRule="exact" w:val="331"/>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rPr>
                <w:sz w:val="16"/>
                <w:szCs w:val="16"/>
              </w:rPr>
            </w:pPr>
            <w:r>
              <w:rPr>
                <w:sz w:val="16"/>
                <w:szCs w:val="16"/>
              </w:rPr>
              <w:t>1</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2</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3</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4</w:t>
            </w:r>
          </w:p>
        </w:tc>
        <w:tc>
          <w:tcPr>
            <w:tcW w:w="2170"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5</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240" w:lineRule="auto"/>
              <w:jc w:val="center"/>
              <w:rPr>
                <w:sz w:val="16"/>
                <w:szCs w:val="16"/>
              </w:rPr>
            </w:pPr>
            <w:r>
              <w:rPr>
                <w:sz w:val="16"/>
                <w:szCs w:val="16"/>
              </w:rPr>
              <w:t>6</w:t>
            </w:r>
          </w:p>
        </w:tc>
      </w:tr>
      <w:tr w:rsidR="007B67C9">
        <w:tblPrEx>
          <w:tblCellMar>
            <w:top w:w="0" w:type="dxa"/>
            <w:bottom w:w="0" w:type="dxa"/>
          </w:tblCellMar>
        </w:tblPrEx>
        <w:trPr>
          <w:trHeight w:hRule="exact" w:val="1171"/>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pPr>
            <w:r>
              <w:t>1</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pPr>
            <w:r>
              <w:t>8125420512</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76" w:lineRule="auto"/>
            </w:pPr>
            <w:r>
              <w:t>1.1 ГТС Местные ТЛФС при абонентской с/о;</w:t>
            </w:r>
          </w:p>
          <w:p w:rsidR="007B67C9" w:rsidRDefault="00837FAF">
            <w:pPr>
              <w:pStyle w:val="a7"/>
              <w:spacing w:line="276" w:lineRule="auto"/>
            </w:pPr>
            <w:proofErr w:type="spellStart"/>
            <w:r>
              <w:t>Безлимитный</w:t>
            </w:r>
            <w:proofErr w:type="spellEnd"/>
          </w:p>
        </w:tc>
        <w:tc>
          <w:tcPr>
            <w:tcW w:w="2170" w:type="dxa"/>
            <w:tcBorders>
              <w:top w:val="single" w:sz="4" w:space="0" w:color="auto"/>
              <w:left w:val="single" w:sz="4" w:space="0" w:color="auto"/>
            </w:tcBorders>
            <w:shd w:val="clear" w:color="auto" w:fill="auto"/>
            <w:vAlign w:val="bottom"/>
          </w:tcPr>
          <w:p w:rsidR="007B67C9" w:rsidRDefault="00837FAF">
            <w:pPr>
              <w:pStyle w:val="a7"/>
              <w:spacing w:line="283"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276" w:lineRule="auto"/>
              <w:jc w:val="center"/>
            </w:pPr>
            <w:r>
              <w:t>________________; Запрет МГ/МН</w:t>
            </w:r>
          </w:p>
        </w:tc>
      </w:tr>
      <w:tr w:rsidR="007B67C9">
        <w:tblPrEx>
          <w:tblCellMar>
            <w:top w:w="0" w:type="dxa"/>
            <w:bottom w:w="0" w:type="dxa"/>
          </w:tblCellMar>
        </w:tblPrEx>
        <w:trPr>
          <w:trHeight w:hRule="exact" w:val="1176"/>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pPr>
            <w:r>
              <w:t>2</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pPr>
            <w:r>
              <w:t>8125420512</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76" w:lineRule="auto"/>
            </w:pPr>
            <w:r>
              <w:t xml:space="preserve">1.1 ГТС АЛ при абонентской с/о; </w:t>
            </w:r>
            <w:proofErr w:type="spellStart"/>
            <w:r>
              <w:t>Безлимитный</w:t>
            </w:r>
            <w:proofErr w:type="spellEnd"/>
          </w:p>
        </w:tc>
        <w:tc>
          <w:tcPr>
            <w:tcW w:w="2170" w:type="dxa"/>
            <w:tcBorders>
              <w:top w:val="single" w:sz="4" w:space="0" w:color="auto"/>
              <w:left w:val="single" w:sz="4" w:space="0" w:color="auto"/>
            </w:tcBorders>
            <w:shd w:val="clear" w:color="auto" w:fill="auto"/>
            <w:vAlign w:val="bottom"/>
          </w:tcPr>
          <w:p w:rsidR="007B67C9" w:rsidRDefault="00837FAF">
            <w:pPr>
              <w:pStyle w:val="a7"/>
              <w:spacing w:line="283"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276" w:lineRule="auto"/>
              <w:jc w:val="center"/>
            </w:pPr>
            <w:r>
              <w:t>________________; Запрет МГ/МН</w:t>
            </w:r>
          </w:p>
        </w:tc>
      </w:tr>
      <w:tr w:rsidR="007B67C9">
        <w:tblPrEx>
          <w:tblCellMar>
            <w:top w:w="0" w:type="dxa"/>
            <w:bottom w:w="0" w:type="dxa"/>
          </w:tblCellMar>
        </w:tblPrEx>
        <w:trPr>
          <w:trHeight w:hRule="exact" w:val="1171"/>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pPr>
            <w:r>
              <w:t>3</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pPr>
            <w:r>
              <w:t>8125420805</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76" w:lineRule="auto"/>
            </w:pPr>
            <w:r>
              <w:t>1.1 ГТС Местные ТЛФС при абонентской с/о;</w:t>
            </w:r>
          </w:p>
          <w:p w:rsidR="007B67C9" w:rsidRDefault="00837FAF">
            <w:pPr>
              <w:pStyle w:val="a7"/>
              <w:spacing w:line="276" w:lineRule="auto"/>
            </w:pPr>
            <w:proofErr w:type="spellStart"/>
            <w:r>
              <w:t>Безлимитный</w:t>
            </w:r>
            <w:proofErr w:type="spellEnd"/>
          </w:p>
        </w:tc>
        <w:tc>
          <w:tcPr>
            <w:tcW w:w="2170" w:type="dxa"/>
            <w:tcBorders>
              <w:top w:val="single" w:sz="4" w:space="0" w:color="auto"/>
              <w:left w:val="single" w:sz="4" w:space="0" w:color="auto"/>
            </w:tcBorders>
            <w:shd w:val="clear" w:color="auto" w:fill="auto"/>
            <w:vAlign w:val="bottom"/>
          </w:tcPr>
          <w:p w:rsidR="007B67C9" w:rsidRDefault="00837FAF">
            <w:pPr>
              <w:pStyle w:val="a7"/>
              <w:spacing w:line="283"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276" w:lineRule="auto"/>
              <w:jc w:val="center"/>
            </w:pPr>
            <w:r>
              <w:t>________________; Запрет МГ/МН</w:t>
            </w:r>
          </w:p>
        </w:tc>
      </w:tr>
      <w:tr w:rsidR="007B67C9">
        <w:tblPrEx>
          <w:tblCellMar>
            <w:top w:w="0" w:type="dxa"/>
            <w:bottom w:w="0" w:type="dxa"/>
          </w:tblCellMar>
        </w:tblPrEx>
        <w:trPr>
          <w:trHeight w:hRule="exact" w:val="1171"/>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pPr>
            <w:r>
              <w:t>4</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pPr>
            <w:r>
              <w:t>8125420805</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76" w:lineRule="auto"/>
            </w:pPr>
            <w:r>
              <w:t xml:space="preserve">1.1 ГТС АЛ при абонентской с/о; </w:t>
            </w:r>
            <w:proofErr w:type="spellStart"/>
            <w:r>
              <w:t>Безлимитный</w:t>
            </w:r>
            <w:proofErr w:type="spellEnd"/>
          </w:p>
        </w:tc>
        <w:tc>
          <w:tcPr>
            <w:tcW w:w="2170" w:type="dxa"/>
            <w:tcBorders>
              <w:top w:val="single" w:sz="4" w:space="0" w:color="auto"/>
              <w:left w:val="single" w:sz="4" w:space="0" w:color="auto"/>
            </w:tcBorders>
            <w:shd w:val="clear" w:color="auto" w:fill="auto"/>
            <w:vAlign w:val="bottom"/>
          </w:tcPr>
          <w:p w:rsidR="007B67C9" w:rsidRDefault="00837FAF">
            <w:pPr>
              <w:pStyle w:val="a7"/>
              <w:spacing w:line="283"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276" w:lineRule="auto"/>
              <w:jc w:val="center"/>
            </w:pPr>
            <w:r>
              <w:t>________________; Запрет МГ/МН</w:t>
            </w:r>
          </w:p>
        </w:tc>
      </w:tr>
      <w:tr w:rsidR="007B67C9">
        <w:tblPrEx>
          <w:tblCellMar>
            <w:top w:w="0" w:type="dxa"/>
            <w:bottom w:w="0" w:type="dxa"/>
          </w:tblCellMar>
        </w:tblPrEx>
        <w:trPr>
          <w:trHeight w:hRule="exact" w:val="1176"/>
          <w:jc w:val="center"/>
        </w:trPr>
        <w:tc>
          <w:tcPr>
            <w:tcW w:w="547" w:type="dxa"/>
            <w:tcBorders>
              <w:top w:val="single" w:sz="4" w:space="0" w:color="auto"/>
              <w:left w:val="single" w:sz="4" w:space="0" w:color="auto"/>
            </w:tcBorders>
            <w:shd w:val="clear" w:color="auto" w:fill="auto"/>
            <w:vAlign w:val="center"/>
          </w:tcPr>
          <w:p w:rsidR="007B67C9" w:rsidRDefault="00837FAF">
            <w:pPr>
              <w:pStyle w:val="a7"/>
              <w:spacing w:line="240" w:lineRule="auto"/>
              <w:ind w:firstLine="220"/>
            </w:pPr>
            <w:r>
              <w:t>5</w:t>
            </w:r>
          </w:p>
        </w:tc>
        <w:tc>
          <w:tcPr>
            <w:tcW w:w="1243" w:type="dxa"/>
            <w:tcBorders>
              <w:top w:val="single" w:sz="4" w:space="0" w:color="auto"/>
              <w:left w:val="single" w:sz="4" w:space="0" w:color="auto"/>
            </w:tcBorders>
            <w:shd w:val="clear" w:color="auto" w:fill="auto"/>
            <w:vAlign w:val="center"/>
          </w:tcPr>
          <w:p w:rsidR="007B67C9" w:rsidRDefault="00837FAF">
            <w:pPr>
              <w:pStyle w:val="a7"/>
              <w:spacing w:line="240" w:lineRule="auto"/>
            </w:pPr>
            <w:r>
              <w:t>8125424462</w:t>
            </w:r>
          </w:p>
        </w:tc>
        <w:tc>
          <w:tcPr>
            <w:tcW w:w="1099" w:type="dxa"/>
            <w:tcBorders>
              <w:top w:val="single" w:sz="4" w:space="0" w:color="auto"/>
              <w:left w:val="single" w:sz="4" w:space="0" w:color="auto"/>
            </w:tcBorders>
            <w:shd w:val="clear" w:color="auto" w:fill="auto"/>
            <w:vAlign w:val="center"/>
          </w:tcPr>
          <w:p w:rsidR="007B67C9" w:rsidRDefault="00837FAF">
            <w:pPr>
              <w:pStyle w:val="a7"/>
              <w:spacing w:line="240" w:lineRule="auto"/>
              <w:jc w:val="center"/>
            </w:pPr>
            <w:r>
              <w:t>шт.</w:t>
            </w:r>
          </w:p>
        </w:tc>
        <w:tc>
          <w:tcPr>
            <w:tcW w:w="3235" w:type="dxa"/>
            <w:tcBorders>
              <w:top w:val="single" w:sz="4" w:space="0" w:color="auto"/>
              <w:left w:val="single" w:sz="4" w:space="0" w:color="auto"/>
            </w:tcBorders>
            <w:shd w:val="clear" w:color="auto" w:fill="auto"/>
            <w:vAlign w:val="center"/>
          </w:tcPr>
          <w:p w:rsidR="007B67C9" w:rsidRDefault="00837FAF">
            <w:pPr>
              <w:pStyle w:val="a7"/>
              <w:spacing w:line="276" w:lineRule="auto"/>
            </w:pPr>
            <w:r>
              <w:t>1.1 ГТС Местные ТЛФС при абонентской с/о;</w:t>
            </w:r>
          </w:p>
          <w:p w:rsidR="007B67C9" w:rsidRDefault="00837FAF">
            <w:pPr>
              <w:pStyle w:val="a7"/>
              <w:spacing w:line="276" w:lineRule="auto"/>
            </w:pPr>
            <w:proofErr w:type="spellStart"/>
            <w:r>
              <w:t>Безлимитный</w:t>
            </w:r>
            <w:proofErr w:type="spellEnd"/>
          </w:p>
        </w:tc>
        <w:tc>
          <w:tcPr>
            <w:tcW w:w="2170" w:type="dxa"/>
            <w:tcBorders>
              <w:top w:val="single" w:sz="4" w:space="0" w:color="auto"/>
              <w:left w:val="single" w:sz="4" w:space="0" w:color="auto"/>
            </w:tcBorders>
            <w:shd w:val="clear" w:color="auto" w:fill="auto"/>
            <w:vAlign w:val="bottom"/>
          </w:tcPr>
          <w:p w:rsidR="007B67C9" w:rsidRDefault="00837FAF">
            <w:pPr>
              <w:pStyle w:val="a7"/>
              <w:spacing w:line="283" w:lineRule="auto"/>
            </w:pPr>
            <w:r>
              <w:t>194044, Россия, г. Санкт-Петербург, ул. Комиссара Смирнова, д.17</w:t>
            </w:r>
          </w:p>
        </w:tc>
        <w:tc>
          <w:tcPr>
            <w:tcW w:w="2717" w:type="dxa"/>
            <w:tcBorders>
              <w:top w:val="single" w:sz="4" w:space="0" w:color="auto"/>
              <w:left w:val="single" w:sz="4" w:space="0" w:color="auto"/>
              <w:right w:val="single" w:sz="4" w:space="0" w:color="auto"/>
            </w:tcBorders>
            <w:shd w:val="clear" w:color="auto" w:fill="auto"/>
            <w:vAlign w:val="center"/>
          </w:tcPr>
          <w:p w:rsidR="007B67C9" w:rsidRDefault="00837FAF">
            <w:pPr>
              <w:pStyle w:val="a7"/>
              <w:spacing w:line="276" w:lineRule="auto"/>
              <w:jc w:val="center"/>
            </w:pPr>
            <w:r>
              <w:t>________________; Запрет МГ/МН</w:t>
            </w:r>
          </w:p>
        </w:tc>
      </w:tr>
      <w:tr w:rsidR="007B67C9">
        <w:tblPrEx>
          <w:tblCellMar>
            <w:top w:w="0" w:type="dxa"/>
            <w:bottom w:w="0" w:type="dxa"/>
          </w:tblCellMar>
        </w:tblPrEx>
        <w:trPr>
          <w:trHeight w:hRule="exact" w:val="1176"/>
          <w:jc w:val="center"/>
        </w:trPr>
        <w:tc>
          <w:tcPr>
            <w:tcW w:w="547" w:type="dxa"/>
            <w:tcBorders>
              <w:top w:val="single" w:sz="4" w:space="0" w:color="auto"/>
              <w:left w:val="single" w:sz="4" w:space="0" w:color="auto"/>
              <w:bottom w:val="single" w:sz="4" w:space="0" w:color="auto"/>
            </w:tcBorders>
            <w:shd w:val="clear" w:color="auto" w:fill="auto"/>
            <w:vAlign w:val="center"/>
          </w:tcPr>
          <w:p w:rsidR="007B67C9" w:rsidRDefault="00837FAF">
            <w:pPr>
              <w:pStyle w:val="a7"/>
              <w:spacing w:line="240" w:lineRule="auto"/>
              <w:ind w:firstLine="220"/>
            </w:pPr>
            <w:r>
              <w:t>6</w:t>
            </w:r>
          </w:p>
        </w:tc>
        <w:tc>
          <w:tcPr>
            <w:tcW w:w="1243" w:type="dxa"/>
            <w:tcBorders>
              <w:top w:val="single" w:sz="4" w:space="0" w:color="auto"/>
              <w:left w:val="single" w:sz="4" w:space="0" w:color="auto"/>
              <w:bottom w:val="single" w:sz="4" w:space="0" w:color="auto"/>
            </w:tcBorders>
            <w:shd w:val="clear" w:color="auto" w:fill="auto"/>
            <w:vAlign w:val="center"/>
          </w:tcPr>
          <w:p w:rsidR="007B67C9" w:rsidRDefault="00837FAF">
            <w:pPr>
              <w:pStyle w:val="a7"/>
              <w:spacing w:line="240" w:lineRule="auto"/>
            </w:pPr>
            <w:r>
              <w:t>8125424462</w:t>
            </w:r>
          </w:p>
        </w:tc>
        <w:tc>
          <w:tcPr>
            <w:tcW w:w="1099" w:type="dxa"/>
            <w:tcBorders>
              <w:top w:val="single" w:sz="4" w:space="0" w:color="auto"/>
              <w:left w:val="single" w:sz="4" w:space="0" w:color="auto"/>
              <w:bottom w:val="single" w:sz="4" w:space="0" w:color="auto"/>
            </w:tcBorders>
            <w:shd w:val="clear" w:color="auto" w:fill="auto"/>
            <w:vAlign w:val="center"/>
          </w:tcPr>
          <w:p w:rsidR="007B67C9" w:rsidRDefault="00837FAF">
            <w:pPr>
              <w:pStyle w:val="a7"/>
              <w:spacing w:line="240" w:lineRule="auto"/>
              <w:jc w:val="center"/>
            </w:pPr>
            <w:r>
              <w:t>шт.</w:t>
            </w:r>
          </w:p>
        </w:tc>
        <w:tc>
          <w:tcPr>
            <w:tcW w:w="3235" w:type="dxa"/>
            <w:tcBorders>
              <w:top w:val="single" w:sz="4" w:space="0" w:color="auto"/>
              <w:left w:val="single" w:sz="4" w:space="0" w:color="auto"/>
              <w:bottom w:val="single" w:sz="4" w:space="0" w:color="auto"/>
            </w:tcBorders>
            <w:shd w:val="clear" w:color="auto" w:fill="auto"/>
            <w:vAlign w:val="center"/>
          </w:tcPr>
          <w:p w:rsidR="007B67C9" w:rsidRDefault="00837FAF">
            <w:pPr>
              <w:pStyle w:val="a7"/>
              <w:spacing w:line="271" w:lineRule="auto"/>
            </w:pPr>
            <w:r>
              <w:t xml:space="preserve">1.1 ГТС АЛ при абонентской с/о; </w:t>
            </w:r>
            <w:proofErr w:type="spellStart"/>
            <w:r>
              <w:t>Безлимитный</w:t>
            </w:r>
            <w:proofErr w:type="spellEnd"/>
          </w:p>
        </w:tc>
        <w:tc>
          <w:tcPr>
            <w:tcW w:w="2170" w:type="dxa"/>
            <w:tcBorders>
              <w:top w:val="single" w:sz="4" w:space="0" w:color="auto"/>
              <w:left w:val="single" w:sz="4" w:space="0" w:color="auto"/>
              <w:bottom w:val="single" w:sz="4" w:space="0" w:color="auto"/>
            </w:tcBorders>
            <w:shd w:val="clear" w:color="auto" w:fill="auto"/>
            <w:vAlign w:val="center"/>
          </w:tcPr>
          <w:p w:rsidR="007B67C9" w:rsidRDefault="00837FAF">
            <w:pPr>
              <w:pStyle w:val="a7"/>
              <w:spacing w:line="283" w:lineRule="auto"/>
            </w:pPr>
            <w:r>
              <w:t>194044, Россия, г. Санкт-Петербург, ул. Комиссара Смирнова, д.17</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7B67C9" w:rsidRDefault="00837FAF">
            <w:pPr>
              <w:pStyle w:val="a7"/>
              <w:spacing w:line="271" w:lineRule="auto"/>
              <w:jc w:val="center"/>
            </w:pPr>
            <w:r>
              <w:t>________________; Запрет МГ/МН</w:t>
            </w:r>
          </w:p>
        </w:tc>
      </w:tr>
    </w:tbl>
    <w:p w:rsidR="007B67C9" w:rsidRDefault="00837FAF">
      <w:pPr>
        <w:pStyle w:val="a5"/>
        <w:spacing w:after="80"/>
        <w:rPr>
          <w:sz w:val="20"/>
          <w:szCs w:val="20"/>
        </w:rPr>
      </w:pPr>
      <w:r>
        <w:rPr>
          <w:i w:val="0"/>
          <w:iCs w:val="0"/>
          <w:sz w:val="20"/>
          <w:szCs w:val="20"/>
        </w:rPr>
        <w:t>Примечание:</w:t>
      </w:r>
    </w:p>
    <w:p w:rsidR="007B67C9" w:rsidRDefault="00837FAF">
      <w:pPr>
        <w:pStyle w:val="a5"/>
      </w:pPr>
      <w:r>
        <w:t>Зона ответственности Оператора, при прохождении линий через сети электросвязи третьих лиц, заканчивается на оборудовании Оператора.</w:t>
      </w:r>
    </w:p>
    <w:p w:rsidR="007B67C9" w:rsidRDefault="007B67C9">
      <w:pPr>
        <w:spacing w:after="399" w:line="1" w:lineRule="exact"/>
      </w:pPr>
    </w:p>
    <w:p w:rsidR="007B67C9" w:rsidRDefault="00837FAF">
      <w:pPr>
        <w:pStyle w:val="1"/>
        <w:spacing w:after="240" w:line="240" w:lineRule="auto"/>
      </w:pPr>
      <w:r>
        <w:rPr>
          <w:noProof/>
          <w:lang w:bidi="ar-SA"/>
        </w:rPr>
        <mc:AlternateContent>
          <mc:Choice Requires="wps">
            <w:drawing>
              <wp:anchor distT="0" distB="0" distL="114300" distR="114300" simplePos="0" relativeHeight="125829410" behindDoc="0" locked="0" layoutInCell="1" allowOverlap="1">
                <wp:simplePos x="0" y="0"/>
                <wp:positionH relativeFrom="page">
                  <wp:posOffset>3930650</wp:posOffset>
                </wp:positionH>
                <wp:positionV relativeFrom="paragraph">
                  <wp:posOffset>12700</wp:posOffset>
                </wp:positionV>
                <wp:extent cx="502920" cy="176530"/>
                <wp:effectExtent l="0" t="0" r="0" b="0"/>
                <wp:wrapSquare wrapText="left"/>
                <wp:docPr id="41" name="Shape 41"/>
                <wp:cNvGraphicFramePr/>
                <a:graphic xmlns:a="http://schemas.openxmlformats.org/drawingml/2006/main">
                  <a:graphicData uri="http://schemas.microsoft.com/office/word/2010/wordprocessingShape">
                    <wps:wsp>
                      <wps:cNvSpPr txBox="1"/>
                      <wps:spPr>
                        <a:xfrm>
                          <a:off x="0" y="0"/>
                          <a:ext cx="502920" cy="176530"/>
                        </a:xfrm>
                        <a:prstGeom prst="rect">
                          <a:avLst/>
                        </a:prstGeom>
                        <a:noFill/>
                      </wps:spPr>
                      <wps:txbx>
                        <w:txbxContent>
                          <w:p w:rsidR="00837FAF" w:rsidRDefault="00837FAF">
                            <w:pPr>
                              <w:pStyle w:val="1"/>
                              <w:spacing w:line="240" w:lineRule="auto"/>
                            </w:pPr>
                            <w:r>
                              <w:t>Абонент</w:t>
                            </w:r>
                          </w:p>
                        </w:txbxContent>
                      </wps:txbx>
                      <wps:bodyPr wrap="none" lIns="0" tIns="0" rIns="0" bIns="0"/>
                    </wps:wsp>
                  </a:graphicData>
                </a:graphic>
              </wp:anchor>
            </w:drawing>
          </mc:Choice>
          <mc:Fallback>
            <w:pict>
              <v:shape id="Shape 41" o:spid="_x0000_s1034" type="#_x0000_t202" style="position:absolute;margin-left:309.5pt;margin-top:1pt;width:39.6pt;height:13.9pt;z-index:12582941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" filled="f" stroked="f">
                <v:textbox inset="0,0,0,0">
                  <w:txbxContent>
                    <w:p w:rsidR="00837FAF" w:rsidRDefault="00837FAF">
                      <w:pPr>
                        <w:pStyle w:val="1"/>
                        <w:spacing w:line="240" w:lineRule="auto"/>
                      </w:pPr>
                      <w:r>
                        <w:t>Абонент</w:t>
                      </w:r>
                    </w:p>
                  </w:txbxContent>
                </v:textbox>
                <w10:wrap type="square" side="left" anchorx="page"/>
              </v:shape>
            </w:pict>
          </mc:Fallback>
        </mc:AlternateContent>
      </w:r>
      <w:r>
        <w:t>Оператор</w:t>
      </w:r>
    </w:p>
    <w:p w:rsidR="007B67C9" w:rsidRDefault="00837FAF">
      <w:pPr>
        <w:pStyle w:val="1"/>
        <w:spacing w:line="317" w:lineRule="auto"/>
        <w:ind w:left="3780"/>
      </w:pPr>
      <w:r>
        <w:t xml:space="preserve">                                        ГОСУДАРСТВЕННОЕ БЮДЖЕТНОЕ</w:t>
      </w:r>
    </w:p>
    <w:p w:rsidR="007B67C9" w:rsidRDefault="00837FAF">
      <w:pPr>
        <w:pStyle w:val="1"/>
        <w:spacing w:line="317" w:lineRule="auto"/>
        <w:ind w:left="5760"/>
      </w:pPr>
      <w:r>
        <w:t>ОБЩЕОБРАЗОВАТЕЛЬНОЕ УЧРЕЖДЕНИЕ СРЕДНЯЯ</w:t>
      </w:r>
    </w:p>
    <w:p w:rsidR="007B67C9" w:rsidRDefault="00837FAF">
      <w:pPr>
        <w:pStyle w:val="1"/>
        <w:spacing w:after="400" w:line="317" w:lineRule="auto"/>
        <w:ind w:left="5760"/>
      </w:pPr>
      <w:r>
        <w:t>ОБЩЕОБРАЗОВАТЕЛЬНАЯ ШКОЛА № 560 ВЫБОРГСКОГО РАЙОНА САНКТ-ПЕТЕРБУРГА</w:t>
      </w:r>
    </w:p>
    <w:p w:rsidR="007B67C9" w:rsidRDefault="00837FAF">
      <w:pPr>
        <w:pStyle w:val="1"/>
        <w:tabs>
          <w:tab w:val="left" w:pos="10833"/>
        </w:tabs>
        <w:spacing w:after="400" w:line="240" w:lineRule="auto"/>
        <w:ind w:left="4900"/>
      </w:pPr>
      <w:r>
        <w:rPr>
          <w:noProof/>
          <w:lang w:bidi="ar-SA"/>
        </w:rPr>
        <mc:AlternateContent>
          <mc:Choice Requires="wps">
            <w:drawing>
              <wp:anchor distT="44450" distB="152400" distL="0" distR="0" simplePos="0" relativeHeight="251659264" behindDoc="0" locked="0" layoutInCell="1" allowOverlap="1" wp14:anchorId="044E6070" wp14:editId="4DD65A24">
                <wp:simplePos x="0" y="0"/>
                <wp:positionH relativeFrom="page">
                  <wp:posOffset>5405755</wp:posOffset>
                </wp:positionH>
                <wp:positionV relativeFrom="paragraph">
                  <wp:posOffset>441325</wp:posOffset>
                </wp:positionV>
                <wp:extent cx="1069975" cy="146050"/>
                <wp:effectExtent l="0" t="0" r="0" b="0"/>
                <wp:wrapTopAndBottom/>
                <wp:docPr id="2" name="Shape 61"/>
                <wp:cNvGraphicFramePr/>
                <a:graphic xmlns:a="http://schemas.openxmlformats.org/drawingml/2006/main">
                  <a:graphicData uri="http://schemas.microsoft.com/office/word/2010/wordprocessingShape">
                    <wps:wsp>
                      <wps:cNvSpPr txBox="1"/>
                      <wps:spPr>
                        <a:xfrm>
                          <a:off x="0" y="0"/>
                          <a:ext cx="1069975" cy="146050"/>
                        </a:xfrm>
                        <a:prstGeom prst="rect">
                          <a:avLst/>
                        </a:prstGeom>
                        <a:noFill/>
                      </wps:spPr>
                      <wps:txbx>
                        <w:txbxContent>
                          <w:p w:rsidR="00837FAF" w:rsidRDefault="00837FAF" w:rsidP="00837FAF">
                            <w:pPr>
                              <w:pStyle w:val="22"/>
                            </w:pPr>
                            <w:r>
                              <w:rPr>
                                <w:i w:val="0"/>
                                <w:iCs w:val="0"/>
                              </w:rPr>
                              <w:t>(</w:t>
                            </w:r>
                            <w:r>
                              <w:t>Тужикова Е.М.</w:t>
                            </w:r>
                            <w:r>
                              <w:rPr>
                                <w:i w:val="0"/>
                                <w:iCs w:val="0"/>
                              </w:rPr>
                              <w:t>)</w:t>
                            </w:r>
                          </w:p>
                        </w:txbxContent>
                      </wps:txbx>
                      <wps:bodyPr wrap="none" lIns="0" tIns="0" rIns="0" bIns="0"/>
                    </wps:wsp>
                  </a:graphicData>
                </a:graphic>
              </wp:anchor>
            </w:drawing>
          </mc:Choice>
          <mc:Fallback>
            <w:pict>
              <v:shape w14:anchorId="044E6070" id="Shape 61" o:spid="_x0000_s1035" type="#_x0000_t202" style="position:absolute;left:0;text-align:left;margin-left:425.65pt;margin-top:34.75pt;width:84.25pt;height:11.5pt;z-index:251659264;visibility:visible;mso-wrap-style:none;mso-wrap-distance-left:0;mso-wrap-distance-top:3.5pt;mso-wrap-distance-right:0;mso-wrap-distance-bottom:1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" filled="f" stroked="f">
                <v:textbox inset="0,0,0,0">
                  <w:txbxContent>
                    <w:p w:rsidR="00837FAF" w:rsidRDefault="00837FAF" w:rsidP="00837FAF">
                      <w:pPr>
                        <w:pStyle w:val="22"/>
                      </w:pPr>
                      <w:r>
                        <w:rPr>
                          <w:i w:val="0"/>
                          <w:iCs w:val="0"/>
                        </w:rPr>
                        <w:t>(</w:t>
                      </w:r>
                      <w:r>
                        <w:t>Тужикова Е.М.</w:t>
                      </w:r>
                      <w:r>
                        <w:rPr>
                          <w:i w:val="0"/>
                          <w:iCs w:val="0"/>
                        </w:rPr>
                        <w:t>)</w:t>
                      </w:r>
                    </w:p>
                  </w:txbxContent>
                </v:textbox>
                <w10:wrap type="topAndBottom" anchorx="page"/>
              </v:shape>
            </w:pict>
          </mc:Fallback>
        </mc:AlternateContent>
      </w:r>
      <w:r>
        <w:t>//</w:t>
      </w:r>
      <w:r>
        <w:tab/>
        <w:t>/</w:t>
      </w:r>
    </w:p>
    <w:p w:rsidR="007B67C9" w:rsidRDefault="00837FAF">
      <w:pPr>
        <w:spacing w:line="1" w:lineRule="exact"/>
        <w:sectPr w:rsidR="007B67C9">
          <w:headerReference w:type="even" r:id="rId15"/>
          <w:headerReference w:type="default" r:id="rId16"/>
          <w:footerReference w:type="even" r:id="rId17"/>
          <w:footerReference w:type="default" r:id="rId18"/>
          <w:pgSz w:w="11900" w:h="16840"/>
          <w:pgMar w:top="2026" w:right="445" w:bottom="802" w:left="440" w:header="0" w:footer="3" w:gutter="0"/>
          <w:cols w:space="720"/>
          <w:noEndnote/>
          <w:docGrid w:linePitch="360"/>
        </w:sectPr>
      </w:pPr>
      <w:r>
        <w:rPr>
          <w:noProof/>
          <w:lang w:bidi="ar-SA"/>
        </w:rPr>
        <mc:AlternateContent>
          <mc:Choice Requires="wps">
            <w:drawing>
              <wp:anchor distT="44450" distB="152400" distL="0" distR="0" simplePos="0" relativeHeight="125829414" behindDoc="0" locked="0" layoutInCell="1" allowOverlap="1" wp14:anchorId="777A25DA" wp14:editId="240B0506">
                <wp:simplePos x="0" y="0"/>
                <wp:positionH relativeFrom="page">
                  <wp:posOffset>391795</wp:posOffset>
                </wp:positionH>
                <wp:positionV relativeFrom="paragraph">
                  <wp:posOffset>44450</wp:posOffset>
                </wp:positionV>
                <wp:extent cx="454025" cy="146050"/>
                <wp:effectExtent l="0" t="0" r="0" b="0"/>
                <wp:wrapTopAndBottom/>
                <wp:docPr id="59" name="Shape 59"/>
                <wp:cNvGraphicFramePr/>
                <a:graphic xmlns:a="http://schemas.openxmlformats.org/drawingml/2006/main">
                  <a:graphicData uri="http://schemas.microsoft.com/office/word/2010/wordprocessingShape">
                    <wps:wsp>
                      <wps:cNvSpPr txBox="1"/>
                      <wps:spPr>
                        <a:xfrm>
                          <a:off x="0" y="0"/>
                          <a:ext cx="454025" cy="146050"/>
                        </a:xfrm>
                        <a:prstGeom prst="rect">
                          <a:avLst/>
                        </a:prstGeom>
                        <a:noFill/>
                      </wps:spPr>
                      <wps:txbx>
                        <w:txbxContent>
                          <w:p w:rsidR="00837FAF" w:rsidRDefault="00837FAF">
                            <w:pPr>
                              <w:pStyle w:val="22"/>
                            </w:pPr>
                            <w:r>
                              <w:rPr>
                                <w:i w:val="0"/>
                                <w:iCs w:val="0"/>
                              </w:rPr>
                              <w:t>(</w:t>
                            </w:r>
                            <w:r>
                              <w:t>подпись</w:t>
                            </w:r>
                            <w:r>
                              <w:rPr>
                                <w:i w:val="0"/>
                                <w:iCs w:val="0"/>
                              </w:rPr>
                              <w:t>)</w:t>
                            </w:r>
                          </w:p>
                        </w:txbxContent>
                      </wps:txbx>
                      <wps:bodyPr wrap="none" lIns="0" tIns="0" rIns="0" bIns="0"/>
                    </wps:wsp>
                  </a:graphicData>
                </a:graphic>
              </wp:anchor>
            </w:drawing>
          </mc:Choice>
          <mc:Fallback>
            <w:pict>
              <v:shape w14:anchorId="777A25DA" id="Shape 59" o:spid="_x0000_s1036" type="#_x0000_t202" style="position:absolute;margin-left:30.85pt;margin-top:3.5pt;width:35.75pt;height:11.5pt;z-index:125829414;visibility:visible;mso-wrap-style:none;mso-wrap-distance-left:0;mso-wrap-distance-top:3.5pt;mso-wrap-distance-right:0;mso-wrap-distance-bottom:1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" filled="f" stroked="f">
                <v:textbox inset="0,0,0,0">
                  <w:txbxContent>
                    <w:p w:rsidR="00837FAF" w:rsidRDefault="00837FAF">
                      <w:pPr>
                        <w:pStyle w:val="22"/>
                      </w:pPr>
                      <w:r>
                        <w:rPr>
                          <w:i w:val="0"/>
                          <w:iCs w:val="0"/>
                        </w:rPr>
                        <w:t>(</w:t>
                      </w:r>
                      <w:r>
                        <w:t>подпись</w:t>
                      </w:r>
                      <w:r>
                        <w:rPr>
                          <w:i w:val="0"/>
                          <w:iCs w:val="0"/>
                        </w:rPr>
                        <w:t>)</w:t>
                      </w:r>
                    </w:p>
                  </w:txbxContent>
                </v:textbox>
                <w10:wrap type="topAndBottom" anchorx="page"/>
              </v:shape>
            </w:pict>
          </mc:Fallback>
        </mc:AlternateContent>
      </w:r>
      <w:r>
        <w:rPr>
          <w:noProof/>
          <w:lang w:bidi="ar-SA"/>
        </w:rPr>
        <mc:AlternateContent>
          <mc:Choice Requires="wps">
            <w:drawing>
              <wp:anchor distT="44450" distB="152400" distL="0" distR="0" simplePos="0" relativeHeight="125829416" behindDoc="0" locked="0" layoutInCell="1" allowOverlap="1" wp14:anchorId="55CC6F26" wp14:editId="1ED0F8F2">
                <wp:simplePos x="0" y="0"/>
                <wp:positionH relativeFrom="page">
                  <wp:posOffset>1693545</wp:posOffset>
                </wp:positionH>
                <wp:positionV relativeFrom="paragraph">
                  <wp:posOffset>44450</wp:posOffset>
                </wp:positionV>
                <wp:extent cx="1069975" cy="146050"/>
                <wp:effectExtent l="0" t="0" r="0" b="0"/>
                <wp:wrapTopAndBottom/>
                <wp:docPr id="61" name="Shape 61"/>
                <wp:cNvGraphicFramePr/>
                <a:graphic xmlns:a="http://schemas.openxmlformats.org/drawingml/2006/main">
                  <a:graphicData uri="http://schemas.microsoft.com/office/word/2010/wordprocessingShape">
                    <wps:wsp>
                      <wps:cNvSpPr txBox="1"/>
                      <wps:spPr>
                        <a:xfrm>
                          <a:off x="0" y="0"/>
                          <a:ext cx="1069975" cy="146050"/>
                        </a:xfrm>
                        <a:prstGeom prst="rect">
                          <a:avLst/>
                        </a:prstGeom>
                        <a:noFill/>
                      </wps:spPr>
                      <wps:txbx>
                        <w:txbxContent>
                          <w:p w:rsidR="00837FAF" w:rsidRDefault="00837FAF">
                            <w:pPr>
                              <w:pStyle w:val="22"/>
                            </w:pPr>
                            <w:r>
                              <w:rPr>
                                <w:i w:val="0"/>
                                <w:iCs w:val="0"/>
                              </w:rPr>
                              <w:t>(</w:t>
                            </w:r>
                            <w:r>
                              <w:t>расшифровка подписи</w:t>
                            </w:r>
                            <w:r>
                              <w:rPr>
                                <w:i w:val="0"/>
                                <w:iCs w:val="0"/>
                              </w:rPr>
                              <w:t>)</w:t>
                            </w:r>
                          </w:p>
                        </w:txbxContent>
                      </wps:txbx>
                      <wps:bodyPr wrap="none" lIns="0" tIns="0" rIns="0" bIns="0"/>
                    </wps:wsp>
                  </a:graphicData>
                </a:graphic>
              </wp:anchor>
            </w:drawing>
          </mc:Choice>
          <mc:Fallback>
            <w:pict>
              <v:shape w14:anchorId="55CC6F26" id="_x0000_s1037" type="#_x0000_t202" style="position:absolute;margin-left:133.35pt;margin-top:3.5pt;width:84.25pt;height:11.5pt;z-index:125829416;visibility:visible;mso-wrap-style:none;mso-wrap-distance-left:0;mso-wrap-distance-top:3.5pt;mso-wrap-distance-right:0;mso-wrap-distance-bottom:1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" filled="f" stroked="f">
                <v:textbox inset="0,0,0,0">
                  <w:txbxContent>
                    <w:p w:rsidR="00837FAF" w:rsidRDefault="00837FAF">
                      <w:pPr>
                        <w:pStyle w:val="22"/>
                      </w:pPr>
                      <w:r>
                        <w:rPr>
                          <w:i w:val="0"/>
                          <w:iCs w:val="0"/>
                        </w:rPr>
                        <w:t>(</w:t>
                      </w:r>
                      <w:r>
                        <w:t>расшифровка подписи</w:t>
                      </w:r>
                      <w:r>
                        <w:rPr>
                          <w:i w:val="0"/>
                          <w:iCs w:val="0"/>
                        </w:rPr>
                        <w:t>)</w:t>
                      </w:r>
                    </w:p>
                  </w:txbxContent>
                </v:textbox>
                <w10:wrap type="topAndBottom" anchorx="page"/>
              </v:shape>
            </w:pict>
          </mc:Fallback>
        </mc:AlternateContent>
      </w:r>
      <w:r>
        <w:rPr>
          <w:noProof/>
          <w:lang w:bidi="ar-SA"/>
        </w:rPr>
        <mc:AlternateContent>
          <mc:Choice Requires="wps">
            <w:drawing>
              <wp:anchor distT="44450" distB="152400" distL="0" distR="0" simplePos="0" relativeHeight="125829420" behindDoc="0" locked="0" layoutInCell="1" allowOverlap="1" wp14:anchorId="51EB2438" wp14:editId="44D95D0C">
                <wp:simplePos x="0" y="0"/>
                <wp:positionH relativeFrom="page">
                  <wp:posOffset>3988435</wp:posOffset>
                </wp:positionH>
                <wp:positionV relativeFrom="paragraph">
                  <wp:posOffset>44450</wp:posOffset>
                </wp:positionV>
                <wp:extent cx="454025" cy="146050"/>
                <wp:effectExtent l="0" t="0" r="0" b="0"/>
                <wp:wrapTopAndBottom/>
                <wp:docPr id="65" name="Shape 65"/>
                <wp:cNvGraphicFramePr/>
                <a:graphic xmlns:a="http://schemas.openxmlformats.org/drawingml/2006/main">
                  <a:graphicData uri="http://schemas.microsoft.com/office/word/2010/wordprocessingShape">
                    <wps:wsp>
                      <wps:cNvSpPr txBox="1"/>
                      <wps:spPr>
                        <a:xfrm>
                          <a:off x="0" y="0"/>
                          <a:ext cx="454025" cy="146050"/>
                        </a:xfrm>
                        <a:prstGeom prst="rect">
                          <a:avLst/>
                        </a:prstGeom>
                        <a:noFill/>
                      </wps:spPr>
                      <wps:txbx>
                        <w:txbxContent>
                          <w:p w:rsidR="00837FAF" w:rsidRDefault="00837FAF">
                            <w:pPr>
                              <w:pStyle w:val="22"/>
                            </w:pPr>
                            <w:r>
                              <w:rPr>
                                <w:i w:val="0"/>
                                <w:iCs w:val="0"/>
                              </w:rPr>
                              <w:t>(</w:t>
                            </w:r>
                            <w:r>
                              <w:t>подпись</w:t>
                            </w:r>
                            <w:r>
                              <w:rPr>
                                <w:i w:val="0"/>
                                <w:iCs w:val="0"/>
                              </w:rPr>
                              <w:t>)</w:t>
                            </w:r>
                          </w:p>
                        </w:txbxContent>
                      </wps:txbx>
                      <wps:bodyPr wrap="none" lIns="0" tIns="0" rIns="0" bIns="0"/>
                    </wps:wsp>
                  </a:graphicData>
                </a:graphic>
              </wp:anchor>
            </w:drawing>
          </mc:Choice>
          <mc:Fallback>
            <w:pict>
              <v:shape w14:anchorId="51EB2438" id="Shape 65" o:spid="_x0000_s1038" type="#_x0000_t202" style="position:absolute;margin-left:314.05pt;margin-top:3.5pt;width:35.75pt;height:11.5pt;z-index:125829420;visibility:visible;mso-wrap-style:none;mso-wrap-distance-left:0;mso-wrap-distance-top:3.5pt;mso-wrap-distance-right:0;mso-wrap-distance-bottom:1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" filled="f" stroked="f">
                <v:textbox inset="0,0,0,0">
                  <w:txbxContent>
                    <w:p w:rsidR="00837FAF" w:rsidRDefault="00837FAF">
                      <w:pPr>
                        <w:pStyle w:val="22"/>
                      </w:pPr>
                      <w:r>
                        <w:rPr>
                          <w:i w:val="0"/>
                          <w:iCs w:val="0"/>
                        </w:rPr>
                        <w:t>(</w:t>
                      </w:r>
                      <w:r>
                        <w:t>подпись</w:t>
                      </w:r>
                      <w:r>
                        <w:rPr>
                          <w:i w:val="0"/>
                          <w:iCs w:val="0"/>
                        </w:rPr>
                        <w:t>)</w:t>
                      </w:r>
                    </w:p>
                  </w:txbxContent>
                </v:textbox>
                <w10:wrap type="topAndBottom" anchorx="page"/>
              </v:shape>
            </w:pict>
          </mc:Fallback>
        </mc:AlternateContent>
      </w:r>
    </w:p>
    <w:p w:rsidR="00837FAF" w:rsidRDefault="00837FAF" w:rsidP="00837FAF">
      <w:pPr>
        <w:spacing w:line="1" w:lineRule="exact"/>
      </w:pPr>
    </w:p>
    <w:p w:rsidR="00837FAF" w:rsidRPr="00837FAF" w:rsidRDefault="00837FAF" w:rsidP="00837FAF"/>
    <w:sectPr w:rsidR="00837FAF" w:rsidRPr="00837FAF">
      <w:headerReference w:type="even" r:id="rId19"/>
      <w:headerReference w:type="default" r:id="rId20"/>
      <w:footerReference w:type="even" r:id="rId21"/>
      <w:footerReference w:type="default" r:id="rId22"/>
      <w:pgSz w:w="11900" w:h="16840"/>
      <w:pgMar w:top="951" w:right="565" w:bottom="645" w:left="833" w:header="523"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FAF" w:rsidRDefault="00837FAF">
      <w:r>
        <w:separator/>
      </w:r>
    </w:p>
  </w:endnote>
  <w:endnote w:type="continuationSeparator" w:id="0">
    <w:p w:rsidR="00837FAF" w:rsidRDefault="00837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0" distR="0" simplePos="0" relativeHeight="251660288" behindDoc="1" locked="0" layoutInCell="1" allowOverlap="1" wp14:anchorId="0FC8993C" wp14:editId="1DAB3D10">
              <wp:simplePos x="0" y="0"/>
              <wp:positionH relativeFrom="page">
                <wp:posOffset>1300480</wp:posOffset>
              </wp:positionH>
              <wp:positionV relativeFrom="page">
                <wp:posOffset>10290810</wp:posOffset>
              </wp:positionV>
              <wp:extent cx="5967730" cy="194945"/>
              <wp:effectExtent l="0" t="0" r="0" b="0"/>
              <wp:wrapNone/>
              <wp:docPr id="54" name="Shape 54"/>
              <wp:cNvGraphicFramePr/>
              <a:graphic xmlns:a="http://schemas.openxmlformats.org/drawingml/2006/main">
                <a:graphicData uri="http://schemas.microsoft.com/office/word/2010/wordprocessingShape">
                  <wps:wsp>
                    <wps:cNvSpPr txBox="1"/>
                    <wps:spPr>
                      <a:xfrm>
                        <a:off x="0" y="0"/>
                        <a:ext cx="5967730" cy="194945"/>
                      </a:xfrm>
                      <a:prstGeom prst="rect">
                        <a:avLst/>
                      </a:prstGeom>
                      <a:noFill/>
                    </wps:spPr>
                    <wps:txbx>
                      <w:txbxContent>
                        <w:p w:rsidR="00837FAF" w:rsidRDefault="00837FAF">
                          <w:pPr>
                            <w:pStyle w:val="24"/>
                            <w:tabs>
                              <w:tab w:val="right" w:pos="9389"/>
                            </w:tabs>
                            <w:rPr>
                              <w:sz w:val="14"/>
                              <w:szCs w:val="14"/>
                            </w:rPr>
                          </w:pPr>
                          <w:r>
                            <w:rPr>
                              <w:rFonts w:ascii="Tahoma" w:eastAsia="Tahoma" w:hAnsi="Tahoma" w:cs="Tahoma"/>
                              <w:b/>
                              <w:bCs/>
                              <w:color w:val="0000FF"/>
                              <w:sz w:val="14"/>
                              <w:szCs w:val="14"/>
                            </w:rPr>
                            <w:t xml:space="preserve">ПАО "РОСТЕЛЕКОМ", </w:t>
                          </w:r>
                          <w:r>
                            <w:rPr>
                              <w:rFonts w:ascii="Tahoma" w:eastAsia="Tahoma" w:hAnsi="Tahoma" w:cs="Tahoma"/>
                              <w:color w:val="0000FF"/>
                              <w:sz w:val="14"/>
                              <w:szCs w:val="14"/>
                            </w:rPr>
                            <w:t>Кузьмина Юлия Павловна</w:t>
                          </w:r>
                          <w:r>
                            <w:rPr>
                              <w:rFonts w:ascii="Tahoma" w:eastAsia="Tahoma" w:hAnsi="Tahoma" w:cs="Tahoma"/>
                              <w:color w:val="0000FF"/>
                              <w:sz w:val="14"/>
                              <w:szCs w:val="14"/>
                            </w:rPr>
                            <w:tab/>
                          </w:r>
                          <w:r>
                            <w:rPr>
                              <w:rFonts w:ascii="Tahoma" w:eastAsia="Tahoma" w:hAnsi="Tahoma" w:cs="Tahoma"/>
                              <w:b/>
                              <w:bCs/>
                              <w:color w:val="0000FF"/>
                              <w:sz w:val="14"/>
                              <w:szCs w:val="14"/>
                            </w:rPr>
                            <w:t xml:space="preserve">09.03.26 </w:t>
                          </w:r>
                          <w:r>
                            <w:rPr>
                              <w:rFonts w:ascii="Tahoma" w:eastAsia="Tahoma" w:hAnsi="Tahoma" w:cs="Tahoma"/>
                              <w:color w:val="0000FF"/>
                              <w:sz w:val="14"/>
                              <w:szCs w:val="14"/>
                            </w:rPr>
                            <w:t xml:space="preserve">21:10 </w:t>
                          </w:r>
                          <w:r w:rsidRPr="00837FAF">
                            <w:rPr>
                              <w:rFonts w:ascii="Tahoma" w:eastAsia="Tahoma" w:hAnsi="Tahoma" w:cs="Tahoma"/>
                              <w:color w:val="0000FF"/>
                              <w:sz w:val="14"/>
                              <w:szCs w:val="14"/>
                              <w:lang w:eastAsia="en-US" w:bidi="en-US"/>
                            </w:rPr>
                            <w:t>(</w:t>
                          </w:r>
                          <w:r>
                            <w:rPr>
                              <w:rFonts w:ascii="Tahoma" w:eastAsia="Tahoma" w:hAnsi="Tahoma" w:cs="Tahoma"/>
                              <w:color w:val="0000FF"/>
                              <w:sz w:val="14"/>
                              <w:szCs w:val="14"/>
                              <w:lang w:val="en-US" w:eastAsia="en-US" w:bidi="en-US"/>
                            </w:rPr>
                            <w:t>MSK</w:t>
                          </w:r>
                          <w:r w:rsidRPr="00837FAF">
                            <w:rPr>
                              <w:rFonts w:ascii="Tahoma" w:eastAsia="Tahoma" w:hAnsi="Tahoma" w:cs="Tahoma"/>
                              <w:color w:val="0000FF"/>
                              <w:sz w:val="14"/>
                              <w:szCs w:val="14"/>
                              <w:lang w:eastAsia="en-US" w:bidi="en-US"/>
                            </w:rPr>
                            <w:t xml:space="preserve">) </w:t>
                          </w:r>
                          <w:r>
                            <w:rPr>
                              <w:rFonts w:ascii="Tahoma" w:eastAsia="Tahoma" w:hAnsi="Tahoma" w:cs="Tahoma"/>
                              <w:color w:val="0000FF"/>
                              <w:sz w:val="14"/>
                              <w:szCs w:val="14"/>
                            </w:rPr>
                            <w:t xml:space="preserve">Сертификат </w:t>
                          </w:r>
                          <w:r w:rsidRPr="00837FAF">
                            <w:rPr>
                              <w:rFonts w:ascii="Tahoma" w:eastAsia="Tahoma" w:hAnsi="Tahoma" w:cs="Tahoma"/>
                              <w:color w:val="0000FF"/>
                              <w:sz w:val="14"/>
                              <w:szCs w:val="14"/>
                              <w:lang w:eastAsia="en-US" w:bidi="en-US"/>
                            </w:rPr>
                            <w:t>01368251005</w:t>
                          </w:r>
                          <w:r>
                            <w:rPr>
                              <w:rFonts w:ascii="Tahoma" w:eastAsia="Tahoma" w:hAnsi="Tahoma" w:cs="Tahoma"/>
                              <w:color w:val="0000FF"/>
                              <w:sz w:val="14"/>
                              <w:szCs w:val="14"/>
                              <w:lang w:val="en-US" w:eastAsia="en-US" w:bidi="en-US"/>
                            </w:rPr>
                            <w:t>AB</w:t>
                          </w:r>
                          <w:r w:rsidRPr="00837FAF">
                            <w:rPr>
                              <w:rFonts w:ascii="Tahoma" w:eastAsia="Tahoma" w:hAnsi="Tahoma" w:cs="Tahoma"/>
                              <w:color w:val="0000FF"/>
                              <w:sz w:val="14"/>
                              <w:szCs w:val="14"/>
                              <w:lang w:eastAsia="en-US" w:bidi="en-US"/>
                            </w:rPr>
                            <w:t>3</w:t>
                          </w:r>
                          <w:r>
                            <w:rPr>
                              <w:rFonts w:ascii="Tahoma" w:eastAsia="Tahoma" w:hAnsi="Tahoma" w:cs="Tahoma"/>
                              <w:color w:val="0000FF"/>
                              <w:sz w:val="14"/>
                              <w:szCs w:val="14"/>
                              <w:lang w:val="en-US" w:eastAsia="en-US" w:bidi="en-US"/>
                            </w:rPr>
                            <w:t>CAA</w:t>
                          </w:r>
                          <w:r w:rsidRPr="00837FAF">
                            <w:rPr>
                              <w:rFonts w:ascii="Tahoma" w:eastAsia="Tahoma" w:hAnsi="Tahoma" w:cs="Tahoma"/>
                              <w:color w:val="0000FF"/>
                              <w:sz w:val="14"/>
                              <w:szCs w:val="14"/>
                              <w:lang w:eastAsia="en-US" w:bidi="en-US"/>
                            </w:rPr>
                            <w:t>7488227756</w:t>
                          </w:r>
                          <w:r>
                            <w:rPr>
                              <w:rFonts w:ascii="Tahoma" w:eastAsia="Tahoma" w:hAnsi="Tahoma" w:cs="Tahoma"/>
                              <w:color w:val="0000FF"/>
                              <w:sz w:val="14"/>
                              <w:szCs w:val="14"/>
                              <w:lang w:val="en-US" w:eastAsia="en-US" w:bidi="en-US"/>
                            </w:rPr>
                            <w:t>E</w:t>
                          </w:r>
                          <w:r w:rsidRPr="00837FAF">
                            <w:rPr>
                              <w:rFonts w:ascii="Tahoma" w:eastAsia="Tahoma" w:hAnsi="Tahoma" w:cs="Tahoma"/>
                              <w:color w:val="0000FF"/>
                              <w:sz w:val="14"/>
                              <w:szCs w:val="14"/>
                              <w:lang w:eastAsia="en-US" w:bidi="en-US"/>
                            </w:rPr>
                            <w:t>40</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87</w:t>
                          </w:r>
                          <w:r>
                            <w:rPr>
                              <w:rFonts w:ascii="Tahoma" w:eastAsia="Tahoma" w:hAnsi="Tahoma" w:cs="Tahoma"/>
                              <w:color w:val="0000FF"/>
                              <w:sz w:val="14"/>
                              <w:szCs w:val="14"/>
                              <w:lang w:val="en-US" w:eastAsia="en-US" w:bidi="en-US"/>
                            </w:rPr>
                            <w:t>B</w:t>
                          </w:r>
                        </w:p>
                        <w:p w:rsidR="00837FAF" w:rsidRDefault="00837FAF">
                          <w:pPr>
                            <w:pStyle w:val="24"/>
                            <w:rPr>
                              <w:sz w:val="14"/>
                              <w:szCs w:val="14"/>
                            </w:rPr>
                          </w:pPr>
                          <w:proofErr w:type="spellStart"/>
                          <w:proofErr w:type="gramStart"/>
                          <w:r>
                            <w:rPr>
                              <w:rFonts w:ascii="Tahoma" w:eastAsia="Tahoma" w:hAnsi="Tahoma" w:cs="Tahoma"/>
                              <w:color w:val="0000FF"/>
                              <w:sz w:val="14"/>
                              <w:szCs w:val="14"/>
                            </w:rPr>
                            <w:t>Эл.доверенность</w:t>
                          </w:r>
                          <w:proofErr w:type="spellEnd"/>
                          <w:proofErr w:type="gramEnd"/>
                          <w:r>
                            <w:rPr>
                              <w:rFonts w:ascii="Tahoma" w:eastAsia="Tahoma" w:hAnsi="Tahoma" w:cs="Tahoma"/>
                              <w:color w:val="0000FF"/>
                              <w:sz w:val="14"/>
                              <w:szCs w:val="14"/>
                            </w:rPr>
                            <w:t xml:space="preserve"> </w:t>
                          </w:r>
                          <w:r w:rsidRPr="00837FAF">
                            <w:rPr>
                              <w:rFonts w:ascii="Tahoma" w:eastAsia="Tahoma" w:hAnsi="Tahoma" w:cs="Tahoma"/>
                              <w:color w:val="0000FF"/>
                              <w:sz w:val="14"/>
                              <w:szCs w:val="14"/>
                              <w:lang w:eastAsia="en-US" w:bidi="en-US"/>
                            </w:rPr>
                            <w:t>№64</w:t>
                          </w:r>
                          <w:r>
                            <w:rPr>
                              <w:rFonts w:ascii="Tahoma" w:eastAsia="Tahoma" w:hAnsi="Tahoma" w:cs="Tahoma"/>
                              <w:color w:val="0000FF"/>
                              <w:sz w:val="14"/>
                              <w:szCs w:val="14"/>
                              <w:lang w:val="en-US" w:eastAsia="en-US" w:bidi="en-US"/>
                            </w:rPr>
                            <w:t>ca</w:t>
                          </w:r>
                          <w:r w:rsidRPr="00837FAF">
                            <w:rPr>
                              <w:rFonts w:ascii="Tahoma" w:eastAsia="Tahoma" w:hAnsi="Tahoma" w:cs="Tahoma"/>
                              <w:color w:val="0000FF"/>
                              <w:sz w:val="14"/>
                              <w:szCs w:val="14"/>
                              <w:lang w:eastAsia="en-US" w:bidi="en-US"/>
                            </w:rPr>
                            <w:t>5084-</w:t>
                          </w:r>
                          <w:r>
                            <w:rPr>
                              <w:rFonts w:ascii="Tahoma" w:eastAsia="Tahoma" w:hAnsi="Tahoma" w:cs="Tahoma"/>
                              <w:color w:val="0000FF"/>
                              <w:sz w:val="14"/>
                              <w:szCs w:val="14"/>
                              <w:lang w:val="en-US" w:eastAsia="en-US" w:bidi="en-US"/>
                            </w:rPr>
                            <w:t>cd</w:t>
                          </w:r>
                          <w:r w:rsidRPr="00837FAF">
                            <w:rPr>
                              <w:rFonts w:ascii="Tahoma" w:eastAsia="Tahoma" w:hAnsi="Tahoma" w:cs="Tahoma"/>
                              <w:color w:val="0000FF"/>
                              <w:sz w:val="14"/>
                              <w:szCs w:val="14"/>
                              <w:lang w:eastAsia="en-US" w:bidi="en-US"/>
                            </w:rPr>
                            <w:t>3</w:t>
                          </w:r>
                          <w:r>
                            <w:rPr>
                              <w:rFonts w:ascii="Tahoma" w:eastAsia="Tahoma" w:hAnsi="Tahoma" w:cs="Tahoma"/>
                              <w:color w:val="0000FF"/>
                              <w:sz w:val="14"/>
                              <w:szCs w:val="14"/>
                              <w:lang w:val="en-US" w:eastAsia="en-US" w:bidi="en-US"/>
                            </w:rPr>
                            <w:t>c</w:t>
                          </w:r>
                          <w:r w:rsidRPr="00837FAF">
                            <w:rPr>
                              <w:rFonts w:ascii="Tahoma" w:eastAsia="Tahoma" w:hAnsi="Tahoma" w:cs="Tahoma"/>
                              <w:color w:val="0000FF"/>
                              <w:sz w:val="14"/>
                              <w:szCs w:val="14"/>
                              <w:lang w:eastAsia="en-US" w:bidi="en-US"/>
                            </w:rPr>
                            <w:t>-44</w:t>
                          </w:r>
                          <w:r>
                            <w:rPr>
                              <w:rFonts w:ascii="Tahoma" w:eastAsia="Tahoma" w:hAnsi="Tahoma" w:cs="Tahoma"/>
                              <w:color w:val="0000FF"/>
                              <w:sz w:val="14"/>
                              <w:szCs w:val="14"/>
                              <w:lang w:val="en-US" w:eastAsia="en-US" w:bidi="en-US"/>
                            </w:rPr>
                            <w:t>d</w:t>
                          </w:r>
                          <w:r w:rsidRPr="00837FAF">
                            <w:rPr>
                              <w:rFonts w:ascii="Tahoma" w:eastAsia="Tahoma" w:hAnsi="Tahoma" w:cs="Tahoma"/>
                              <w:color w:val="0000FF"/>
                              <w:sz w:val="14"/>
                              <w:szCs w:val="14"/>
                              <w:lang w:eastAsia="en-US" w:bidi="en-US"/>
                            </w:rPr>
                            <w:t>1-9102-9</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30</w:t>
                          </w:r>
                          <w:r>
                            <w:rPr>
                              <w:rFonts w:ascii="Tahoma" w:eastAsia="Tahoma" w:hAnsi="Tahoma" w:cs="Tahoma"/>
                              <w:color w:val="0000FF"/>
                              <w:sz w:val="14"/>
                              <w:szCs w:val="14"/>
                              <w:lang w:val="en-US" w:eastAsia="en-US" w:bidi="en-US"/>
                            </w:rPr>
                            <w:t>d</w:t>
                          </w:r>
                          <w:r w:rsidRPr="00837FAF">
                            <w:rPr>
                              <w:rFonts w:ascii="Tahoma" w:eastAsia="Tahoma" w:hAnsi="Tahoma" w:cs="Tahoma"/>
                              <w:color w:val="0000FF"/>
                              <w:sz w:val="14"/>
                              <w:szCs w:val="14"/>
                              <w:lang w:eastAsia="en-US" w:bidi="en-US"/>
                            </w:rPr>
                            <w:t>31</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78</w:t>
                          </w:r>
                          <w:r>
                            <w:rPr>
                              <w:rFonts w:ascii="Tahoma" w:eastAsia="Tahoma" w:hAnsi="Tahoma" w:cs="Tahoma"/>
                              <w:color w:val="0000FF"/>
                              <w:sz w:val="14"/>
                              <w:szCs w:val="14"/>
                              <w:lang w:val="en-US" w:eastAsia="en-US" w:bidi="en-US"/>
                            </w:rPr>
                            <w:t>c</w:t>
                          </w:r>
                          <w:r w:rsidRPr="00837FAF">
                            <w:rPr>
                              <w:rFonts w:ascii="Tahoma" w:eastAsia="Tahoma" w:hAnsi="Tahoma" w:cs="Tahoma"/>
                              <w:color w:val="0000FF"/>
                              <w:sz w:val="14"/>
                              <w:szCs w:val="14"/>
                              <w:lang w:eastAsia="en-US" w:bidi="en-US"/>
                            </w:rPr>
                            <w:t>4</w:t>
                          </w:r>
                        </w:p>
                      </w:txbxContent>
                    </wps:txbx>
                    <wps:bodyPr lIns="0" tIns="0" rIns="0" bIns="0">
                      <a:spAutoFit/>
                    </wps:bodyPr>
                  </wps:wsp>
                </a:graphicData>
              </a:graphic>
            </wp:anchor>
          </w:drawing>
        </mc:Choice>
        <mc:Fallback>
          <w:pict>
            <v:shapetype w14:anchorId="0FC8993C" id="_x0000_t202" coordsize="21600,21600" o:spt="202" path="m,l,21600r21600,l21600,xe">
              <v:stroke joinstyle="miter"/>
              <v:path gradientshapeok="t" o:connecttype="rect"/>
            </v:shapetype>
            <v:shape id="Shape 54" o:spid="_x0000_s1043" type="#_x0000_t202" style="position:absolute;margin-left:102.4pt;margin-top:810.3pt;width:469.9pt;height:15.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" filled="f" stroked="f">
              <v:textbox style="mso-fit-shape-to-text:t" inset="0,0,0,0">
                <w:txbxContent>
                  <w:p w:rsidR="00837FAF" w:rsidRDefault="00837FAF">
                    <w:pPr>
                      <w:pStyle w:val="24"/>
                      <w:tabs>
                        <w:tab w:val="right" w:pos="9389"/>
                      </w:tabs>
                      <w:rPr>
                        <w:sz w:val="14"/>
                        <w:szCs w:val="14"/>
                      </w:rPr>
                    </w:pPr>
                    <w:r>
                      <w:rPr>
                        <w:rFonts w:ascii="Tahoma" w:eastAsia="Tahoma" w:hAnsi="Tahoma" w:cs="Tahoma"/>
                        <w:b/>
                        <w:bCs/>
                        <w:color w:val="0000FF"/>
                        <w:sz w:val="14"/>
                        <w:szCs w:val="14"/>
                      </w:rPr>
                      <w:t xml:space="preserve">ПАО "РОСТЕЛЕКОМ", </w:t>
                    </w:r>
                    <w:r>
                      <w:rPr>
                        <w:rFonts w:ascii="Tahoma" w:eastAsia="Tahoma" w:hAnsi="Tahoma" w:cs="Tahoma"/>
                        <w:color w:val="0000FF"/>
                        <w:sz w:val="14"/>
                        <w:szCs w:val="14"/>
                      </w:rPr>
                      <w:t>Кузьмина Юлия Павловна</w:t>
                    </w:r>
                    <w:r>
                      <w:rPr>
                        <w:rFonts w:ascii="Tahoma" w:eastAsia="Tahoma" w:hAnsi="Tahoma" w:cs="Tahoma"/>
                        <w:color w:val="0000FF"/>
                        <w:sz w:val="14"/>
                        <w:szCs w:val="14"/>
                      </w:rPr>
                      <w:tab/>
                    </w:r>
                    <w:r>
                      <w:rPr>
                        <w:rFonts w:ascii="Tahoma" w:eastAsia="Tahoma" w:hAnsi="Tahoma" w:cs="Tahoma"/>
                        <w:b/>
                        <w:bCs/>
                        <w:color w:val="0000FF"/>
                        <w:sz w:val="14"/>
                        <w:szCs w:val="14"/>
                      </w:rPr>
                      <w:t xml:space="preserve">09.03.26 </w:t>
                    </w:r>
                    <w:r>
                      <w:rPr>
                        <w:rFonts w:ascii="Tahoma" w:eastAsia="Tahoma" w:hAnsi="Tahoma" w:cs="Tahoma"/>
                        <w:color w:val="0000FF"/>
                        <w:sz w:val="14"/>
                        <w:szCs w:val="14"/>
                      </w:rPr>
                      <w:t xml:space="preserve">21:10 </w:t>
                    </w:r>
                    <w:r w:rsidRPr="00837FAF">
                      <w:rPr>
                        <w:rFonts w:ascii="Tahoma" w:eastAsia="Tahoma" w:hAnsi="Tahoma" w:cs="Tahoma"/>
                        <w:color w:val="0000FF"/>
                        <w:sz w:val="14"/>
                        <w:szCs w:val="14"/>
                        <w:lang w:eastAsia="en-US" w:bidi="en-US"/>
                      </w:rPr>
                      <w:t>(</w:t>
                    </w:r>
                    <w:r>
                      <w:rPr>
                        <w:rFonts w:ascii="Tahoma" w:eastAsia="Tahoma" w:hAnsi="Tahoma" w:cs="Tahoma"/>
                        <w:color w:val="0000FF"/>
                        <w:sz w:val="14"/>
                        <w:szCs w:val="14"/>
                        <w:lang w:val="en-US" w:eastAsia="en-US" w:bidi="en-US"/>
                      </w:rPr>
                      <w:t>MSK</w:t>
                    </w:r>
                    <w:r w:rsidRPr="00837FAF">
                      <w:rPr>
                        <w:rFonts w:ascii="Tahoma" w:eastAsia="Tahoma" w:hAnsi="Tahoma" w:cs="Tahoma"/>
                        <w:color w:val="0000FF"/>
                        <w:sz w:val="14"/>
                        <w:szCs w:val="14"/>
                        <w:lang w:eastAsia="en-US" w:bidi="en-US"/>
                      </w:rPr>
                      <w:t xml:space="preserve">) </w:t>
                    </w:r>
                    <w:r>
                      <w:rPr>
                        <w:rFonts w:ascii="Tahoma" w:eastAsia="Tahoma" w:hAnsi="Tahoma" w:cs="Tahoma"/>
                        <w:color w:val="0000FF"/>
                        <w:sz w:val="14"/>
                        <w:szCs w:val="14"/>
                      </w:rPr>
                      <w:t xml:space="preserve">Сертификат </w:t>
                    </w:r>
                    <w:r w:rsidRPr="00837FAF">
                      <w:rPr>
                        <w:rFonts w:ascii="Tahoma" w:eastAsia="Tahoma" w:hAnsi="Tahoma" w:cs="Tahoma"/>
                        <w:color w:val="0000FF"/>
                        <w:sz w:val="14"/>
                        <w:szCs w:val="14"/>
                        <w:lang w:eastAsia="en-US" w:bidi="en-US"/>
                      </w:rPr>
                      <w:t>01368251005</w:t>
                    </w:r>
                    <w:r>
                      <w:rPr>
                        <w:rFonts w:ascii="Tahoma" w:eastAsia="Tahoma" w:hAnsi="Tahoma" w:cs="Tahoma"/>
                        <w:color w:val="0000FF"/>
                        <w:sz w:val="14"/>
                        <w:szCs w:val="14"/>
                        <w:lang w:val="en-US" w:eastAsia="en-US" w:bidi="en-US"/>
                      </w:rPr>
                      <w:t>AB</w:t>
                    </w:r>
                    <w:r w:rsidRPr="00837FAF">
                      <w:rPr>
                        <w:rFonts w:ascii="Tahoma" w:eastAsia="Tahoma" w:hAnsi="Tahoma" w:cs="Tahoma"/>
                        <w:color w:val="0000FF"/>
                        <w:sz w:val="14"/>
                        <w:szCs w:val="14"/>
                        <w:lang w:eastAsia="en-US" w:bidi="en-US"/>
                      </w:rPr>
                      <w:t>3</w:t>
                    </w:r>
                    <w:r>
                      <w:rPr>
                        <w:rFonts w:ascii="Tahoma" w:eastAsia="Tahoma" w:hAnsi="Tahoma" w:cs="Tahoma"/>
                        <w:color w:val="0000FF"/>
                        <w:sz w:val="14"/>
                        <w:szCs w:val="14"/>
                        <w:lang w:val="en-US" w:eastAsia="en-US" w:bidi="en-US"/>
                      </w:rPr>
                      <w:t>CAA</w:t>
                    </w:r>
                    <w:r w:rsidRPr="00837FAF">
                      <w:rPr>
                        <w:rFonts w:ascii="Tahoma" w:eastAsia="Tahoma" w:hAnsi="Tahoma" w:cs="Tahoma"/>
                        <w:color w:val="0000FF"/>
                        <w:sz w:val="14"/>
                        <w:szCs w:val="14"/>
                        <w:lang w:eastAsia="en-US" w:bidi="en-US"/>
                      </w:rPr>
                      <w:t>7488227756</w:t>
                    </w:r>
                    <w:r>
                      <w:rPr>
                        <w:rFonts w:ascii="Tahoma" w:eastAsia="Tahoma" w:hAnsi="Tahoma" w:cs="Tahoma"/>
                        <w:color w:val="0000FF"/>
                        <w:sz w:val="14"/>
                        <w:szCs w:val="14"/>
                        <w:lang w:val="en-US" w:eastAsia="en-US" w:bidi="en-US"/>
                      </w:rPr>
                      <w:t>E</w:t>
                    </w:r>
                    <w:r w:rsidRPr="00837FAF">
                      <w:rPr>
                        <w:rFonts w:ascii="Tahoma" w:eastAsia="Tahoma" w:hAnsi="Tahoma" w:cs="Tahoma"/>
                        <w:color w:val="0000FF"/>
                        <w:sz w:val="14"/>
                        <w:szCs w:val="14"/>
                        <w:lang w:eastAsia="en-US" w:bidi="en-US"/>
                      </w:rPr>
                      <w:t>40</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87</w:t>
                    </w:r>
                    <w:r>
                      <w:rPr>
                        <w:rFonts w:ascii="Tahoma" w:eastAsia="Tahoma" w:hAnsi="Tahoma" w:cs="Tahoma"/>
                        <w:color w:val="0000FF"/>
                        <w:sz w:val="14"/>
                        <w:szCs w:val="14"/>
                        <w:lang w:val="en-US" w:eastAsia="en-US" w:bidi="en-US"/>
                      </w:rPr>
                      <w:t>B</w:t>
                    </w:r>
                  </w:p>
                  <w:p w:rsidR="00837FAF" w:rsidRDefault="00837FAF">
                    <w:pPr>
                      <w:pStyle w:val="24"/>
                      <w:rPr>
                        <w:sz w:val="14"/>
                        <w:szCs w:val="14"/>
                      </w:rPr>
                    </w:pPr>
                    <w:proofErr w:type="spellStart"/>
                    <w:proofErr w:type="gramStart"/>
                    <w:r>
                      <w:rPr>
                        <w:rFonts w:ascii="Tahoma" w:eastAsia="Tahoma" w:hAnsi="Tahoma" w:cs="Tahoma"/>
                        <w:color w:val="0000FF"/>
                        <w:sz w:val="14"/>
                        <w:szCs w:val="14"/>
                      </w:rPr>
                      <w:t>Эл.доверенность</w:t>
                    </w:r>
                    <w:proofErr w:type="spellEnd"/>
                    <w:proofErr w:type="gramEnd"/>
                    <w:r>
                      <w:rPr>
                        <w:rFonts w:ascii="Tahoma" w:eastAsia="Tahoma" w:hAnsi="Tahoma" w:cs="Tahoma"/>
                        <w:color w:val="0000FF"/>
                        <w:sz w:val="14"/>
                        <w:szCs w:val="14"/>
                      </w:rPr>
                      <w:t xml:space="preserve"> </w:t>
                    </w:r>
                    <w:r w:rsidRPr="00837FAF">
                      <w:rPr>
                        <w:rFonts w:ascii="Tahoma" w:eastAsia="Tahoma" w:hAnsi="Tahoma" w:cs="Tahoma"/>
                        <w:color w:val="0000FF"/>
                        <w:sz w:val="14"/>
                        <w:szCs w:val="14"/>
                        <w:lang w:eastAsia="en-US" w:bidi="en-US"/>
                      </w:rPr>
                      <w:t>№64</w:t>
                    </w:r>
                    <w:r>
                      <w:rPr>
                        <w:rFonts w:ascii="Tahoma" w:eastAsia="Tahoma" w:hAnsi="Tahoma" w:cs="Tahoma"/>
                        <w:color w:val="0000FF"/>
                        <w:sz w:val="14"/>
                        <w:szCs w:val="14"/>
                        <w:lang w:val="en-US" w:eastAsia="en-US" w:bidi="en-US"/>
                      </w:rPr>
                      <w:t>ca</w:t>
                    </w:r>
                    <w:r w:rsidRPr="00837FAF">
                      <w:rPr>
                        <w:rFonts w:ascii="Tahoma" w:eastAsia="Tahoma" w:hAnsi="Tahoma" w:cs="Tahoma"/>
                        <w:color w:val="0000FF"/>
                        <w:sz w:val="14"/>
                        <w:szCs w:val="14"/>
                        <w:lang w:eastAsia="en-US" w:bidi="en-US"/>
                      </w:rPr>
                      <w:t>5084-</w:t>
                    </w:r>
                    <w:r>
                      <w:rPr>
                        <w:rFonts w:ascii="Tahoma" w:eastAsia="Tahoma" w:hAnsi="Tahoma" w:cs="Tahoma"/>
                        <w:color w:val="0000FF"/>
                        <w:sz w:val="14"/>
                        <w:szCs w:val="14"/>
                        <w:lang w:val="en-US" w:eastAsia="en-US" w:bidi="en-US"/>
                      </w:rPr>
                      <w:t>cd</w:t>
                    </w:r>
                    <w:r w:rsidRPr="00837FAF">
                      <w:rPr>
                        <w:rFonts w:ascii="Tahoma" w:eastAsia="Tahoma" w:hAnsi="Tahoma" w:cs="Tahoma"/>
                        <w:color w:val="0000FF"/>
                        <w:sz w:val="14"/>
                        <w:szCs w:val="14"/>
                        <w:lang w:eastAsia="en-US" w:bidi="en-US"/>
                      </w:rPr>
                      <w:t>3</w:t>
                    </w:r>
                    <w:r>
                      <w:rPr>
                        <w:rFonts w:ascii="Tahoma" w:eastAsia="Tahoma" w:hAnsi="Tahoma" w:cs="Tahoma"/>
                        <w:color w:val="0000FF"/>
                        <w:sz w:val="14"/>
                        <w:szCs w:val="14"/>
                        <w:lang w:val="en-US" w:eastAsia="en-US" w:bidi="en-US"/>
                      </w:rPr>
                      <w:t>c</w:t>
                    </w:r>
                    <w:r w:rsidRPr="00837FAF">
                      <w:rPr>
                        <w:rFonts w:ascii="Tahoma" w:eastAsia="Tahoma" w:hAnsi="Tahoma" w:cs="Tahoma"/>
                        <w:color w:val="0000FF"/>
                        <w:sz w:val="14"/>
                        <w:szCs w:val="14"/>
                        <w:lang w:eastAsia="en-US" w:bidi="en-US"/>
                      </w:rPr>
                      <w:t>-44</w:t>
                    </w:r>
                    <w:r>
                      <w:rPr>
                        <w:rFonts w:ascii="Tahoma" w:eastAsia="Tahoma" w:hAnsi="Tahoma" w:cs="Tahoma"/>
                        <w:color w:val="0000FF"/>
                        <w:sz w:val="14"/>
                        <w:szCs w:val="14"/>
                        <w:lang w:val="en-US" w:eastAsia="en-US" w:bidi="en-US"/>
                      </w:rPr>
                      <w:t>d</w:t>
                    </w:r>
                    <w:r w:rsidRPr="00837FAF">
                      <w:rPr>
                        <w:rFonts w:ascii="Tahoma" w:eastAsia="Tahoma" w:hAnsi="Tahoma" w:cs="Tahoma"/>
                        <w:color w:val="0000FF"/>
                        <w:sz w:val="14"/>
                        <w:szCs w:val="14"/>
                        <w:lang w:eastAsia="en-US" w:bidi="en-US"/>
                      </w:rPr>
                      <w:t>1-9102-9</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30</w:t>
                    </w:r>
                    <w:r>
                      <w:rPr>
                        <w:rFonts w:ascii="Tahoma" w:eastAsia="Tahoma" w:hAnsi="Tahoma" w:cs="Tahoma"/>
                        <w:color w:val="0000FF"/>
                        <w:sz w:val="14"/>
                        <w:szCs w:val="14"/>
                        <w:lang w:val="en-US" w:eastAsia="en-US" w:bidi="en-US"/>
                      </w:rPr>
                      <w:t>d</w:t>
                    </w:r>
                    <w:r w:rsidRPr="00837FAF">
                      <w:rPr>
                        <w:rFonts w:ascii="Tahoma" w:eastAsia="Tahoma" w:hAnsi="Tahoma" w:cs="Tahoma"/>
                        <w:color w:val="0000FF"/>
                        <w:sz w:val="14"/>
                        <w:szCs w:val="14"/>
                        <w:lang w:eastAsia="en-US" w:bidi="en-US"/>
                      </w:rPr>
                      <w:t>31</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78</w:t>
                    </w:r>
                    <w:r>
                      <w:rPr>
                        <w:rFonts w:ascii="Tahoma" w:eastAsia="Tahoma" w:hAnsi="Tahoma" w:cs="Tahoma"/>
                        <w:color w:val="0000FF"/>
                        <w:sz w:val="14"/>
                        <w:szCs w:val="14"/>
                        <w:lang w:val="en-US" w:eastAsia="en-US" w:bidi="en-US"/>
                      </w:rPr>
                      <w:t>c</w:t>
                    </w:r>
                    <w:r w:rsidRPr="00837FAF">
                      <w:rPr>
                        <w:rFonts w:ascii="Tahoma" w:eastAsia="Tahoma" w:hAnsi="Tahoma" w:cs="Tahoma"/>
                        <w:color w:val="0000FF"/>
                        <w:sz w:val="14"/>
                        <w:szCs w:val="14"/>
                        <w:lang w:eastAsia="en-US" w:bidi="en-US"/>
                      </w:rPr>
                      <w:t>4</w:t>
                    </w:r>
                  </w:p>
                </w:txbxContent>
              </v:textbox>
              <w10:wrap anchorx="page" anchory="page"/>
            </v:shape>
          </w:pict>
        </mc:Fallback>
      </mc:AlternateContent>
    </w:r>
    <w:r>
      <w:rPr>
        <w:noProof/>
        <w:lang w:bidi="ar-SA"/>
      </w:rPr>
      <mc:AlternateContent>
        <mc:Choice Requires="wps">
          <w:drawing>
            <wp:anchor distT="0" distB="0" distL="0" distR="0" simplePos="0" relativeHeight="251661312" behindDoc="1" locked="0" layoutInCell="1" allowOverlap="1" wp14:anchorId="4D524403" wp14:editId="6807FF94">
              <wp:simplePos x="0" y="0"/>
              <wp:positionH relativeFrom="page">
                <wp:posOffset>550545</wp:posOffset>
              </wp:positionH>
              <wp:positionV relativeFrom="page">
                <wp:posOffset>10293350</wp:posOffset>
              </wp:positionV>
              <wp:extent cx="554990" cy="67310"/>
              <wp:effectExtent l="0" t="0" r="0" b="0"/>
              <wp:wrapNone/>
              <wp:docPr id="56" name="Shape 56"/>
              <wp:cNvGraphicFramePr/>
              <a:graphic xmlns:a="http://schemas.openxmlformats.org/drawingml/2006/main">
                <a:graphicData uri="http://schemas.microsoft.com/office/word/2010/wordprocessingShape">
                  <wps:wsp>
                    <wps:cNvSpPr txBox="1"/>
                    <wps:spPr>
                      <a:xfrm>
                        <a:off x="0" y="0"/>
                        <a:ext cx="554990" cy="67310"/>
                      </a:xfrm>
                      <a:prstGeom prst="rect">
                        <a:avLst/>
                      </a:prstGeom>
                      <a:noFill/>
                    </wps:spPr>
                    <wps:txbx>
                      <w:txbxContent>
                        <w:p w:rsidR="00837FAF" w:rsidRDefault="00837FAF">
                          <w:pPr>
                            <w:pStyle w:val="24"/>
                            <w:rPr>
                              <w:sz w:val="14"/>
                              <w:szCs w:val="14"/>
                            </w:rPr>
                          </w:pPr>
                          <w:r>
                            <w:rPr>
                              <w:rFonts w:ascii="Tahoma" w:eastAsia="Tahoma" w:hAnsi="Tahoma" w:cs="Tahoma"/>
                              <w:color w:val="0000FF"/>
                              <w:sz w:val="14"/>
                              <w:szCs w:val="14"/>
                            </w:rPr>
                            <w:t>ОТПРАВЛЕНО</w:t>
                          </w:r>
                        </w:p>
                      </w:txbxContent>
                    </wps:txbx>
                    <wps:bodyPr wrap="none" lIns="0" tIns="0" rIns="0" bIns="0">
                      <a:spAutoFit/>
                    </wps:bodyPr>
                  </wps:wsp>
                </a:graphicData>
              </a:graphic>
            </wp:anchor>
          </w:drawing>
        </mc:Choice>
        <mc:Fallback>
          <w:pict>
            <v:shape w14:anchorId="4D524403" id="Shape 56" o:spid="_x0000_s1044" type="#_x0000_t202" style="position:absolute;margin-left:43.35pt;margin-top:810.5pt;width:43.7pt;height:5.3pt;z-index:-251655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" filled="f" stroked="f">
              <v:textbox style="mso-fit-shape-to-text:t" inset="0,0,0,0">
                <w:txbxContent>
                  <w:p w:rsidR="00837FAF" w:rsidRDefault="00837FAF">
                    <w:pPr>
                      <w:pStyle w:val="24"/>
                      <w:rPr>
                        <w:sz w:val="14"/>
                        <w:szCs w:val="14"/>
                      </w:rPr>
                    </w:pPr>
                    <w:r>
                      <w:rPr>
                        <w:rFonts w:ascii="Tahoma" w:eastAsia="Tahoma" w:hAnsi="Tahoma" w:cs="Tahoma"/>
                        <w:color w:val="0000FF"/>
                        <w:sz w:val="14"/>
                        <w:szCs w:val="14"/>
                      </w:rPr>
                      <w:t>ОТПРАВЛЕНО</w:t>
                    </w:r>
                  </w:p>
                </w:txbxContent>
              </v:textbox>
              <w10:wrap anchorx="page" anchory="page"/>
            </v:shape>
          </w:pict>
        </mc:Fallback>
      </mc:AlternateContent>
    </w:r>
    <w:r>
      <w:rPr>
        <w:noProof/>
        <w:lang w:bidi="ar-SA"/>
      </w:rPr>
      <mc:AlternateContent>
        <mc:Choice Requires="wps">
          <w:drawing>
            <wp:anchor distT="0" distB="0" distL="114300" distR="114300" simplePos="0" relativeHeight="251650048" behindDoc="1" locked="0" layoutInCell="1" allowOverlap="1" wp14:anchorId="15E4BE77" wp14:editId="036B8BB7">
              <wp:simplePos x="0" y="0"/>
              <wp:positionH relativeFrom="page">
                <wp:posOffset>544195</wp:posOffset>
              </wp:positionH>
              <wp:positionV relativeFrom="page">
                <wp:posOffset>10206355</wp:posOffset>
              </wp:positionV>
              <wp:extent cx="6727190" cy="0"/>
              <wp:effectExtent l="0" t="0" r="0" b="0"/>
              <wp:wrapNone/>
              <wp:docPr id="58" name="Shape 58"/>
              <wp:cNvGraphicFramePr/>
              <a:graphic xmlns:a="http://schemas.openxmlformats.org/drawingml/2006/main">
                <a:graphicData uri="http://schemas.microsoft.com/office/word/2010/wordprocessingShape">
                  <wps:wsp>
                    <wps:cNvCnPr/>
                    <wps:spPr>
                      <a:xfrm>
                        <a:off x="0" y="0"/>
                        <a:ext cx="6727190" cy="0"/>
                      </a:xfrm>
                      <a:prstGeom prst="straightConnector1">
                        <a:avLst/>
                      </a:prstGeom>
                      <a:ln w="12700">
                        <a:solidFill/>
                      </a:ln>
                    </wps:spPr>
                    <wps:bodyPr/>
                  </wps:wsp>
                </a:graphicData>
              </a:graphic>
            </wp:anchor>
          </w:drawing>
        </mc:Choice>
        <mc:Fallback>
          <w:pict>
            <v:shape o:spt="32" o:oned="true" path="m,l21600,21600e" style="position:absolute;margin-left:42.850000000000001pt;margin-top:803.64999999999998pt;width:529.70000000000005pt;height:0;z-index:-251658240;mso-position-horizontal-relative:page;mso-position-vertical-relative:page">
              <v:stroke weight="1.pt"/>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114300" distR="114300" simplePos="0" relativeHeight="251651072" behindDoc="1" locked="0" layoutInCell="1" allowOverlap="1" wp14:anchorId="4FDB8C99" wp14:editId="34ADAE5D">
              <wp:simplePos x="0" y="0"/>
              <wp:positionH relativeFrom="page">
                <wp:posOffset>544195</wp:posOffset>
              </wp:positionH>
              <wp:positionV relativeFrom="page">
                <wp:posOffset>10206355</wp:posOffset>
              </wp:positionV>
              <wp:extent cx="6727190" cy="0"/>
              <wp:effectExtent l="0" t="0" r="0" b="0"/>
              <wp:wrapNone/>
              <wp:docPr id="51" name="Shape 51"/>
              <wp:cNvGraphicFramePr/>
              <a:graphic xmlns:a="http://schemas.openxmlformats.org/drawingml/2006/main">
                <a:graphicData uri="http://schemas.microsoft.com/office/word/2010/wordprocessingShape">
                  <wps:wsp>
                    <wps:cNvCnPr/>
                    <wps:spPr>
                      <a:xfrm>
                        <a:off x="0" y="0"/>
                        <a:ext cx="6727190" cy="0"/>
                      </a:xfrm>
                      <a:prstGeom prst="straightConnector1">
                        <a:avLst/>
                      </a:prstGeom>
                      <a:ln w="12700">
                        <a:solidFill/>
                      </a:ln>
                    </wps:spPr>
                    <wps:bodyPr/>
                  </wps:wsp>
                </a:graphicData>
              </a:graphic>
            </wp:anchor>
          </w:drawing>
        </mc:Choice>
        <mc:Fallback>
          <w:pict>
            <v:shapetype w14:anchorId="11032AA5" id="_x0000_t32" coordsize="21600,21600" o:spt="32" o:oned="t" path="m,l21600,21600e" filled="f">
              <v:path arrowok="t" fillok="f" o:connecttype="none"/>
              <o:lock v:ext="edit" shapetype="t"/>
            </v:shapetype>
            <v:shape id="Shape 51" o:spid="_x0000_s1026" type="#_x0000_t32" style="position:absolute;margin-left:42.85pt;margin-top:803.65pt;width:529.7pt;height:0;z-index:-25166540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" strokeweight="1pt">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114300" distR="114300" simplePos="0" relativeHeight="251652096" behindDoc="1" locked="0" layoutInCell="1" allowOverlap="1">
              <wp:simplePos x="0" y="0"/>
              <wp:positionH relativeFrom="page">
                <wp:posOffset>544195</wp:posOffset>
              </wp:positionH>
              <wp:positionV relativeFrom="page">
                <wp:posOffset>10206355</wp:posOffset>
              </wp:positionV>
              <wp:extent cx="6727190" cy="0"/>
              <wp:effectExtent l="0" t="0" r="0" b="0"/>
              <wp:wrapNone/>
              <wp:docPr id="94" name="Shape 94"/>
              <wp:cNvGraphicFramePr/>
              <a:graphic xmlns:a="http://schemas.openxmlformats.org/drawingml/2006/main">
                <a:graphicData uri="http://schemas.microsoft.com/office/word/2010/wordprocessingShape">
                  <wps:wsp>
                    <wps:cNvCnPr/>
                    <wps:spPr>
                      <a:xfrm>
                        <a:off x="0" y="0"/>
                        <a:ext cx="6727190" cy="0"/>
                      </a:xfrm>
                      <a:prstGeom prst="straightConnector1">
                        <a:avLst/>
                      </a:prstGeom>
                      <a:ln w="12700">
                        <a:solidFill/>
                      </a:ln>
                    </wps:spPr>
                    <wps:bodyPr/>
                  </wps:wsp>
                </a:graphicData>
              </a:graphic>
            </wp:anchor>
          </w:drawing>
        </mc:Choice>
        <mc:Fallback>
          <w:pict>
            <v:shapetype w14:anchorId="69EF576D" id="_x0000_t32" coordsize="21600,21600" o:spt="32" o:oned="t" path="m,l21600,21600e" filled="f">
              <v:path arrowok="t" fillok="f" o:connecttype="none"/>
              <o:lock v:ext="edit" shapetype="t"/>
            </v:shapetype>
            <v:shape id="Shape 94" o:spid="_x0000_s1026" type="#_x0000_t32" style="position:absolute;margin-left:42.85pt;margin-top:803.65pt;width:529.7pt;height:0;z-index:-25166438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" strokeweight="1pt">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0" distR="0" simplePos="0" relativeHeight="251662336" behindDoc="1" locked="0" layoutInCell="1" allowOverlap="1">
              <wp:simplePos x="0" y="0"/>
              <wp:positionH relativeFrom="page">
                <wp:posOffset>1303020</wp:posOffset>
              </wp:positionH>
              <wp:positionV relativeFrom="page">
                <wp:posOffset>10293350</wp:posOffset>
              </wp:positionV>
              <wp:extent cx="5962015" cy="191770"/>
              <wp:effectExtent l="0" t="0" r="0" b="0"/>
              <wp:wrapNone/>
              <wp:docPr id="85" name="Shape 85"/>
              <wp:cNvGraphicFramePr/>
              <a:graphic xmlns:a="http://schemas.openxmlformats.org/drawingml/2006/main">
                <a:graphicData uri="http://schemas.microsoft.com/office/word/2010/wordprocessingShape">
                  <wps:wsp>
                    <wps:cNvSpPr txBox="1"/>
                    <wps:spPr>
                      <a:xfrm>
                        <a:off x="0" y="0"/>
                        <a:ext cx="5962015" cy="191770"/>
                      </a:xfrm>
                      <a:prstGeom prst="rect">
                        <a:avLst/>
                      </a:prstGeom>
                      <a:noFill/>
                    </wps:spPr>
                    <wps:txbx>
                      <w:txbxContent>
                        <w:p w:rsidR="00837FAF" w:rsidRDefault="00837FAF">
                          <w:pPr>
                            <w:pStyle w:val="24"/>
                            <w:tabs>
                              <w:tab w:val="right" w:pos="9384"/>
                            </w:tabs>
                            <w:rPr>
                              <w:sz w:val="14"/>
                              <w:szCs w:val="14"/>
                            </w:rPr>
                          </w:pPr>
                          <w:r>
                            <w:rPr>
                              <w:rFonts w:ascii="Tahoma" w:eastAsia="Tahoma" w:hAnsi="Tahoma" w:cs="Tahoma"/>
                              <w:b/>
                              <w:bCs/>
                              <w:color w:val="0000FF"/>
                              <w:sz w:val="14"/>
                              <w:szCs w:val="14"/>
                            </w:rPr>
                            <w:t xml:space="preserve">ПАО "РОСТЕЛЕКОМ", </w:t>
                          </w:r>
                          <w:r>
                            <w:rPr>
                              <w:rFonts w:ascii="Tahoma" w:eastAsia="Tahoma" w:hAnsi="Tahoma" w:cs="Tahoma"/>
                              <w:color w:val="0000FF"/>
                              <w:sz w:val="14"/>
                              <w:szCs w:val="14"/>
                            </w:rPr>
                            <w:t>Кузьмина Юлия Павловна</w:t>
                          </w:r>
                          <w:r>
                            <w:rPr>
                              <w:rFonts w:ascii="Tahoma" w:eastAsia="Tahoma" w:hAnsi="Tahoma" w:cs="Tahoma"/>
                              <w:color w:val="0000FF"/>
                              <w:sz w:val="14"/>
                              <w:szCs w:val="14"/>
                            </w:rPr>
                            <w:tab/>
                          </w:r>
                          <w:r>
                            <w:rPr>
                              <w:rFonts w:ascii="Tahoma" w:eastAsia="Tahoma" w:hAnsi="Tahoma" w:cs="Tahoma"/>
                              <w:b/>
                              <w:bCs/>
                              <w:color w:val="0000FF"/>
                              <w:sz w:val="14"/>
                              <w:szCs w:val="14"/>
                            </w:rPr>
                            <w:t xml:space="preserve">09.03.26 </w:t>
                          </w:r>
                          <w:r>
                            <w:rPr>
                              <w:rFonts w:ascii="Tahoma" w:eastAsia="Tahoma" w:hAnsi="Tahoma" w:cs="Tahoma"/>
                              <w:color w:val="0000FF"/>
                              <w:sz w:val="14"/>
                              <w:szCs w:val="14"/>
                            </w:rPr>
                            <w:t xml:space="preserve">21:10 </w:t>
                          </w:r>
                          <w:r w:rsidRPr="00837FAF">
                            <w:rPr>
                              <w:rFonts w:ascii="Tahoma" w:eastAsia="Tahoma" w:hAnsi="Tahoma" w:cs="Tahoma"/>
                              <w:color w:val="0000FF"/>
                              <w:sz w:val="14"/>
                              <w:szCs w:val="14"/>
                              <w:lang w:eastAsia="en-US" w:bidi="en-US"/>
                            </w:rPr>
                            <w:t>(</w:t>
                          </w:r>
                          <w:r>
                            <w:rPr>
                              <w:rFonts w:ascii="Tahoma" w:eastAsia="Tahoma" w:hAnsi="Tahoma" w:cs="Tahoma"/>
                              <w:color w:val="0000FF"/>
                              <w:sz w:val="14"/>
                              <w:szCs w:val="14"/>
                              <w:lang w:val="en-US" w:eastAsia="en-US" w:bidi="en-US"/>
                            </w:rPr>
                            <w:t>MSK</w:t>
                          </w:r>
                          <w:r w:rsidRPr="00837FAF">
                            <w:rPr>
                              <w:rFonts w:ascii="Tahoma" w:eastAsia="Tahoma" w:hAnsi="Tahoma" w:cs="Tahoma"/>
                              <w:color w:val="0000FF"/>
                              <w:sz w:val="14"/>
                              <w:szCs w:val="14"/>
                              <w:lang w:eastAsia="en-US" w:bidi="en-US"/>
                            </w:rPr>
                            <w:t xml:space="preserve">) </w:t>
                          </w:r>
                          <w:r>
                            <w:rPr>
                              <w:rFonts w:ascii="Tahoma" w:eastAsia="Tahoma" w:hAnsi="Tahoma" w:cs="Tahoma"/>
                              <w:color w:val="0000FF"/>
                              <w:sz w:val="14"/>
                              <w:szCs w:val="14"/>
                            </w:rPr>
                            <w:t xml:space="preserve">Сертификат </w:t>
                          </w:r>
                          <w:r w:rsidRPr="00837FAF">
                            <w:rPr>
                              <w:rFonts w:ascii="Tahoma" w:eastAsia="Tahoma" w:hAnsi="Tahoma" w:cs="Tahoma"/>
                              <w:color w:val="0000FF"/>
                              <w:sz w:val="14"/>
                              <w:szCs w:val="14"/>
                              <w:lang w:eastAsia="en-US" w:bidi="en-US"/>
                            </w:rPr>
                            <w:t>01368251005</w:t>
                          </w:r>
                          <w:r>
                            <w:rPr>
                              <w:rFonts w:ascii="Tahoma" w:eastAsia="Tahoma" w:hAnsi="Tahoma" w:cs="Tahoma"/>
                              <w:color w:val="0000FF"/>
                              <w:sz w:val="14"/>
                              <w:szCs w:val="14"/>
                              <w:lang w:val="en-US" w:eastAsia="en-US" w:bidi="en-US"/>
                            </w:rPr>
                            <w:t>AB</w:t>
                          </w:r>
                          <w:r w:rsidRPr="00837FAF">
                            <w:rPr>
                              <w:rFonts w:ascii="Tahoma" w:eastAsia="Tahoma" w:hAnsi="Tahoma" w:cs="Tahoma"/>
                              <w:color w:val="0000FF"/>
                              <w:sz w:val="14"/>
                              <w:szCs w:val="14"/>
                              <w:lang w:eastAsia="en-US" w:bidi="en-US"/>
                            </w:rPr>
                            <w:t>3</w:t>
                          </w:r>
                          <w:r>
                            <w:rPr>
                              <w:rFonts w:ascii="Tahoma" w:eastAsia="Tahoma" w:hAnsi="Tahoma" w:cs="Tahoma"/>
                              <w:color w:val="0000FF"/>
                              <w:sz w:val="14"/>
                              <w:szCs w:val="14"/>
                              <w:lang w:val="en-US" w:eastAsia="en-US" w:bidi="en-US"/>
                            </w:rPr>
                            <w:t>CAA</w:t>
                          </w:r>
                          <w:r w:rsidRPr="00837FAF">
                            <w:rPr>
                              <w:rFonts w:ascii="Tahoma" w:eastAsia="Tahoma" w:hAnsi="Tahoma" w:cs="Tahoma"/>
                              <w:color w:val="0000FF"/>
                              <w:sz w:val="14"/>
                              <w:szCs w:val="14"/>
                              <w:lang w:eastAsia="en-US" w:bidi="en-US"/>
                            </w:rPr>
                            <w:t>7488227756</w:t>
                          </w:r>
                          <w:r>
                            <w:rPr>
                              <w:rFonts w:ascii="Tahoma" w:eastAsia="Tahoma" w:hAnsi="Tahoma" w:cs="Tahoma"/>
                              <w:color w:val="0000FF"/>
                              <w:sz w:val="14"/>
                              <w:szCs w:val="14"/>
                              <w:lang w:val="en-US" w:eastAsia="en-US" w:bidi="en-US"/>
                            </w:rPr>
                            <w:t>E</w:t>
                          </w:r>
                          <w:r w:rsidRPr="00837FAF">
                            <w:rPr>
                              <w:rFonts w:ascii="Tahoma" w:eastAsia="Tahoma" w:hAnsi="Tahoma" w:cs="Tahoma"/>
                              <w:color w:val="0000FF"/>
                              <w:sz w:val="14"/>
                              <w:szCs w:val="14"/>
                              <w:lang w:eastAsia="en-US" w:bidi="en-US"/>
                            </w:rPr>
                            <w:t>40</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87</w:t>
                          </w:r>
                          <w:r>
                            <w:rPr>
                              <w:rFonts w:ascii="Tahoma" w:eastAsia="Tahoma" w:hAnsi="Tahoma" w:cs="Tahoma"/>
                              <w:color w:val="0000FF"/>
                              <w:sz w:val="14"/>
                              <w:szCs w:val="14"/>
                              <w:lang w:val="en-US" w:eastAsia="en-US" w:bidi="en-US"/>
                            </w:rPr>
                            <w:t>B</w:t>
                          </w:r>
                        </w:p>
                        <w:p w:rsidR="00837FAF" w:rsidRDefault="00837FAF">
                          <w:pPr>
                            <w:pStyle w:val="24"/>
                            <w:rPr>
                              <w:sz w:val="14"/>
                              <w:szCs w:val="14"/>
                            </w:rPr>
                          </w:pPr>
                          <w:proofErr w:type="spellStart"/>
                          <w:proofErr w:type="gramStart"/>
                          <w:r>
                            <w:rPr>
                              <w:rFonts w:ascii="Tahoma" w:eastAsia="Tahoma" w:hAnsi="Tahoma" w:cs="Tahoma"/>
                              <w:color w:val="0000FF"/>
                              <w:sz w:val="14"/>
                              <w:szCs w:val="14"/>
                            </w:rPr>
                            <w:t>Эл.доверенность</w:t>
                          </w:r>
                          <w:proofErr w:type="spellEnd"/>
                          <w:proofErr w:type="gramEnd"/>
                          <w:r>
                            <w:rPr>
                              <w:rFonts w:ascii="Tahoma" w:eastAsia="Tahoma" w:hAnsi="Tahoma" w:cs="Tahoma"/>
                              <w:color w:val="0000FF"/>
                              <w:sz w:val="14"/>
                              <w:szCs w:val="14"/>
                            </w:rPr>
                            <w:t xml:space="preserve"> </w:t>
                          </w:r>
                          <w:r w:rsidRPr="00837FAF">
                            <w:rPr>
                              <w:rFonts w:ascii="Tahoma" w:eastAsia="Tahoma" w:hAnsi="Tahoma" w:cs="Tahoma"/>
                              <w:color w:val="0000FF"/>
                              <w:sz w:val="14"/>
                              <w:szCs w:val="14"/>
                              <w:lang w:eastAsia="en-US" w:bidi="en-US"/>
                            </w:rPr>
                            <w:t>№64</w:t>
                          </w:r>
                          <w:r>
                            <w:rPr>
                              <w:rFonts w:ascii="Tahoma" w:eastAsia="Tahoma" w:hAnsi="Tahoma" w:cs="Tahoma"/>
                              <w:color w:val="0000FF"/>
                              <w:sz w:val="14"/>
                              <w:szCs w:val="14"/>
                              <w:lang w:val="en-US" w:eastAsia="en-US" w:bidi="en-US"/>
                            </w:rPr>
                            <w:t>ca</w:t>
                          </w:r>
                          <w:r w:rsidRPr="00837FAF">
                            <w:rPr>
                              <w:rFonts w:ascii="Tahoma" w:eastAsia="Tahoma" w:hAnsi="Tahoma" w:cs="Tahoma"/>
                              <w:color w:val="0000FF"/>
                              <w:sz w:val="14"/>
                              <w:szCs w:val="14"/>
                              <w:lang w:eastAsia="en-US" w:bidi="en-US"/>
                            </w:rPr>
                            <w:t>5084-</w:t>
                          </w:r>
                          <w:r>
                            <w:rPr>
                              <w:rFonts w:ascii="Tahoma" w:eastAsia="Tahoma" w:hAnsi="Tahoma" w:cs="Tahoma"/>
                              <w:color w:val="0000FF"/>
                              <w:sz w:val="14"/>
                              <w:szCs w:val="14"/>
                              <w:lang w:val="en-US" w:eastAsia="en-US" w:bidi="en-US"/>
                            </w:rPr>
                            <w:t>cd</w:t>
                          </w:r>
                          <w:r w:rsidRPr="00837FAF">
                            <w:rPr>
                              <w:rFonts w:ascii="Tahoma" w:eastAsia="Tahoma" w:hAnsi="Tahoma" w:cs="Tahoma"/>
                              <w:color w:val="0000FF"/>
                              <w:sz w:val="14"/>
                              <w:szCs w:val="14"/>
                              <w:lang w:eastAsia="en-US" w:bidi="en-US"/>
                            </w:rPr>
                            <w:t>3</w:t>
                          </w:r>
                          <w:r>
                            <w:rPr>
                              <w:rFonts w:ascii="Tahoma" w:eastAsia="Tahoma" w:hAnsi="Tahoma" w:cs="Tahoma"/>
                              <w:color w:val="0000FF"/>
                              <w:sz w:val="14"/>
                              <w:szCs w:val="14"/>
                              <w:lang w:val="en-US" w:eastAsia="en-US" w:bidi="en-US"/>
                            </w:rPr>
                            <w:t>c</w:t>
                          </w:r>
                          <w:r w:rsidRPr="00837FAF">
                            <w:rPr>
                              <w:rFonts w:ascii="Tahoma" w:eastAsia="Tahoma" w:hAnsi="Tahoma" w:cs="Tahoma"/>
                              <w:color w:val="0000FF"/>
                              <w:sz w:val="14"/>
                              <w:szCs w:val="14"/>
                              <w:lang w:eastAsia="en-US" w:bidi="en-US"/>
                            </w:rPr>
                            <w:t>-44</w:t>
                          </w:r>
                          <w:r>
                            <w:rPr>
                              <w:rFonts w:ascii="Tahoma" w:eastAsia="Tahoma" w:hAnsi="Tahoma" w:cs="Tahoma"/>
                              <w:color w:val="0000FF"/>
                              <w:sz w:val="14"/>
                              <w:szCs w:val="14"/>
                              <w:lang w:val="en-US" w:eastAsia="en-US" w:bidi="en-US"/>
                            </w:rPr>
                            <w:t>d</w:t>
                          </w:r>
                          <w:r w:rsidRPr="00837FAF">
                            <w:rPr>
                              <w:rFonts w:ascii="Tahoma" w:eastAsia="Tahoma" w:hAnsi="Tahoma" w:cs="Tahoma"/>
                              <w:color w:val="0000FF"/>
                              <w:sz w:val="14"/>
                              <w:szCs w:val="14"/>
                              <w:lang w:eastAsia="en-US" w:bidi="en-US"/>
                            </w:rPr>
                            <w:t>1-9102-9</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30</w:t>
                          </w:r>
                          <w:r>
                            <w:rPr>
                              <w:rFonts w:ascii="Tahoma" w:eastAsia="Tahoma" w:hAnsi="Tahoma" w:cs="Tahoma"/>
                              <w:color w:val="0000FF"/>
                              <w:sz w:val="14"/>
                              <w:szCs w:val="14"/>
                              <w:lang w:val="en-US" w:eastAsia="en-US" w:bidi="en-US"/>
                            </w:rPr>
                            <w:t>d</w:t>
                          </w:r>
                          <w:r w:rsidRPr="00837FAF">
                            <w:rPr>
                              <w:rFonts w:ascii="Tahoma" w:eastAsia="Tahoma" w:hAnsi="Tahoma" w:cs="Tahoma"/>
                              <w:color w:val="0000FF"/>
                              <w:sz w:val="14"/>
                              <w:szCs w:val="14"/>
                              <w:lang w:eastAsia="en-US" w:bidi="en-US"/>
                            </w:rPr>
                            <w:t>31</w:t>
                          </w:r>
                          <w:r>
                            <w:rPr>
                              <w:rFonts w:ascii="Tahoma" w:eastAsia="Tahoma" w:hAnsi="Tahoma" w:cs="Tahoma"/>
                              <w:color w:val="0000FF"/>
                              <w:sz w:val="14"/>
                              <w:szCs w:val="14"/>
                              <w:lang w:val="en-US" w:eastAsia="en-US" w:bidi="en-US"/>
                            </w:rPr>
                            <w:t>a</w:t>
                          </w:r>
                          <w:r w:rsidRPr="00837FAF">
                            <w:rPr>
                              <w:rFonts w:ascii="Tahoma" w:eastAsia="Tahoma" w:hAnsi="Tahoma" w:cs="Tahoma"/>
                              <w:color w:val="0000FF"/>
                              <w:sz w:val="14"/>
                              <w:szCs w:val="14"/>
                              <w:lang w:eastAsia="en-US" w:bidi="en-US"/>
                            </w:rPr>
                            <w:t>78</w:t>
                          </w:r>
                          <w:r>
                            <w:rPr>
                              <w:rFonts w:ascii="Tahoma" w:eastAsia="Tahoma" w:hAnsi="Tahoma" w:cs="Tahoma"/>
                              <w:color w:val="0000FF"/>
                              <w:sz w:val="14"/>
                              <w:szCs w:val="14"/>
                              <w:lang w:val="en-US" w:eastAsia="en-US" w:bidi="en-US"/>
                            </w:rPr>
                            <w:t>c</w:t>
                          </w:r>
                          <w:r w:rsidRPr="00837FAF">
                            <w:rPr>
                              <w:rFonts w:ascii="Tahoma" w:eastAsia="Tahoma" w:hAnsi="Tahoma" w:cs="Tahoma"/>
                              <w:color w:val="0000FF"/>
                              <w:sz w:val="14"/>
                              <w:szCs w:val="14"/>
                              <w:lang w:eastAsia="en-US" w:bidi="en-US"/>
                            </w:rPr>
                            <w:t>4</w:t>
                          </w:r>
                        </w:p>
                      </w:txbxContent>
                    </wps:txbx>
                    <wps:bodyPr lIns="0" tIns="0" rIns="0" bIns="0">
                      <a:spAutoFit/>
                    </wps:bodyPr>
                  </wps:wsp>
                </a:graphicData>
              </a:graphic>
            </wp:anchor>
          </w:drawing>
        </mc:Choice>
        <mc:Fallback>
          <w:pict>
            <v:shape id="_x0000_s1111" type="#_x0000_t202" style="position:absolute;margin-left:102.60000000000001pt;margin-top:810.5pt;width:469.44999999999999pt;height:15.1pt;z-index:-188744047;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9384" w:val="right"/>
                      </w:tabs>
                      <w:bidi w:val="0"/>
                      <w:spacing w:before="0" w:after="0" w:line="240" w:lineRule="auto"/>
                      <w:ind w:left="0" w:right="0" w:firstLine="0"/>
                      <w:jc w:val="left"/>
                      <w:rPr>
                        <w:sz w:val="14"/>
                        <w:szCs w:val="14"/>
                      </w:rPr>
                    </w:pPr>
                    <w:r>
                      <w:rPr>
                        <w:rFonts w:ascii="Tahoma" w:eastAsia="Tahoma" w:hAnsi="Tahoma" w:cs="Tahoma"/>
                        <w:b/>
                        <w:bCs/>
                        <w:color w:val="0000FF"/>
                        <w:spacing w:val="0"/>
                        <w:w w:val="100"/>
                        <w:position w:val="0"/>
                        <w:sz w:val="14"/>
                        <w:szCs w:val="14"/>
                        <w:shd w:val="clear" w:color="auto" w:fill="auto"/>
                        <w:lang w:val="ru-RU" w:eastAsia="ru-RU" w:bidi="ru-RU"/>
                      </w:rPr>
                      <w:t xml:space="preserve">ПАО "РОСТЕЛЕКОМ", </w:t>
                    </w:r>
                    <w:r>
                      <w:rPr>
                        <w:rFonts w:ascii="Tahoma" w:eastAsia="Tahoma" w:hAnsi="Tahoma" w:cs="Tahoma"/>
                        <w:color w:val="0000FF"/>
                        <w:spacing w:val="0"/>
                        <w:w w:val="100"/>
                        <w:position w:val="0"/>
                        <w:sz w:val="14"/>
                        <w:szCs w:val="14"/>
                        <w:shd w:val="clear" w:color="auto" w:fill="auto"/>
                        <w:lang w:val="ru-RU" w:eastAsia="ru-RU" w:bidi="ru-RU"/>
                      </w:rPr>
                      <w:t>Кузьмина Юлия Павловна</w:t>
                      <w:tab/>
                    </w:r>
                    <w:r>
                      <w:rPr>
                        <w:rFonts w:ascii="Tahoma" w:eastAsia="Tahoma" w:hAnsi="Tahoma" w:cs="Tahoma"/>
                        <w:b/>
                        <w:bCs/>
                        <w:color w:val="0000FF"/>
                        <w:spacing w:val="0"/>
                        <w:w w:val="100"/>
                        <w:position w:val="0"/>
                        <w:sz w:val="14"/>
                        <w:szCs w:val="14"/>
                        <w:shd w:val="clear" w:color="auto" w:fill="auto"/>
                        <w:lang w:val="ru-RU" w:eastAsia="ru-RU" w:bidi="ru-RU"/>
                      </w:rPr>
                      <w:t xml:space="preserve">09.03.26 </w:t>
                    </w:r>
                    <w:r>
                      <w:rPr>
                        <w:rFonts w:ascii="Tahoma" w:eastAsia="Tahoma" w:hAnsi="Tahoma" w:cs="Tahoma"/>
                        <w:color w:val="0000FF"/>
                        <w:spacing w:val="0"/>
                        <w:w w:val="100"/>
                        <w:position w:val="0"/>
                        <w:sz w:val="14"/>
                        <w:szCs w:val="14"/>
                        <w:shd w:val="clear" w:color="auto" w:fill="auto"/>
                        <w:lang w:val="ru-RU" w:eastAsia="ru-RU" w:bidi="ru-RU"/>
                      </w:rPr>
                      <w:t xml:space="preserve">21:10 </w:t>
                    </w:r>
                    <w:r>
                      <w:rPr>
                        <w:rFonts w:ascii="Tahoma" w:eastAsia="Tahoma" w:hAnsi="Tahoma" w:cs="Tahoma"/>
                        <w:color w:val="0000FF"/>
                        <w:spacing w:val="0"/>
                        <w:w w:val="100"/>
                        <w:position w:val="0"/>
                        <w:sz w:val="14"/>
                        <w:szCs w:val="14"/>
                        <w:shd w:val="clear" w:color="auto" w:fill="auto"/>
                        <w:lang w:val="en-US" w:eastAsia="en-US" w:bidi="en-US"/>
                      </w:rPr>
                      <w:t xml:space="preserve">(MSK) </w:t>
                    </w:r>
                    <w:r>
                      <w:rPr>
                        <w:rFonts w:ascii="Tahoma" w:eastAsia="Tahoma" w:hAnsi="Tahoma" w:cs="Tahoma"/>
                        <w:color w:val="0000FF"/>
                        <w:spacing w:val="0"/>
                        <w:w w:val="100"/>
                        <w:position w:val="0"/>
                        <w:sz w:val="14"/>
                        <w:szCs w:val="14"/>
                        <w:shd w:val="clear" w:color="auto" w:fill="auto"/>
                        <w:lang w:val="ru-RU" w:eastAsia="ru-RU" w:bidi="ru-RU"/>
                      </w:rPr>
                      <w:t xml:space="preserve">Сертификат </w:t>
                    </w:r>
                    <w:r>
                      <w:rPr>
                        <w:rFonts w:ascii="Tahoma" w:eastAsia="Tahoma" w:hAnsi="Tahoma" w:cs="Tahoma"/>
                        <w:color w:val="0000FF"/>
                        <w:spacing w:val="0"/>
                        <w:w w:val="100"/>
                        <w:position w:val="0"/>
                        <w:sz w:val="14"/>
                        <w:szCs w:val="14"/>
                        <w:shd w:val="clear" w:color="auto" w:fill="auto"/>
                        <w:lang w:val="en-US" w:eastAsia="en-US" w:bidi="en-US"/>
                      </w:rPr>
                      <w:t>01368251005AB3CAA7488227756E40A87B</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ahoma" w:eastAsia="Tahoma" w:hAnsi="Tahoma" w:cs="Tahoma"/>
                        <w:color w:val="0000FF"/>
                        <w:spacing w:val="0"/>
                        <w:w w:val="100"/>
                        <w:position w:val="0"/>
                        <w:sz w:val="14"/>
                        <w:szCs w:val="14"/>
                        <w:shd w:val="clear" w:color="auto" w:fill="auto"/>
                        <w:lang w:val="ru-RU" w:eastAsia="ru-RU" w:bidi="ru-RU"/>
                      </w:rPr>
                      <w:t xml:space="preserve">Эл.доверенность </w:t>
                    </w:r>
                    <w:r>
                      <w:rPr>
                        <w:rFonts w:ascii="Tahoma" w:eastAsia="Tahoma" w:hAnsi="Tahoma" w:cs="Tahoma"/>
                        <w:color w:val="0000FF"/>
                        <w:spacing w:val="0"/>
                        <w:w w:val="100"/>
                        <w:position w:val="0"/>
                        <w:sz w:val="14"/>
                        <w:szCs w:val="14"/>
                        <w:shd w:val="clear" w:color="auto" w:fill="auto"/>
                        <w:lang w:val="en-US" w:eastAsia="en-US" w:bidi="en-US"/>
                      </w:rPr>
                      <w:t>№64ca5084-cd3c-44d1-9102-9a30d31a78c4</w:t>
                    </w:r>
                  </w:p>
                </w:txbxContent>
              </v:textbox>
              <w10:wrap anchorx="page" anchory="page"/>
            </v:shape>
          </w:pict>
        </mc:Fallback>
      </mc:AlternateContent>
    </w:r>
    <w:r>
      <w:rPr>
        <w:noProof/>
        <w:lang w:bidi="ar-SA"/>
      </w:rPr>
      <mc:AlternateContent>
        <mc:Choice Requires="wps">
          <w:drawing>
            <wp:anchor distT="0" distB="0" distL="0" distR="0" simplePos="0" relativeHeight="251663360" behindDoc="1" locked="0" layoutInCell="1" allowOverlap="1">
              <wp:simplePos x="0" y="0"/>
              <wp:positionH relativeFrom="page">
                <wp:posOffset>549910</wp:posOffset>
              </wp:positionH>
              <wp:positionV relativeFrom="page">
                <wp:posOffset>10296525</wp:posOffset>
              </wp:positionV>
              <wp:extent cx="557530" cy="64135"/>
              <wp:effectExtent l="0" t="0" r="0" b="0"/>
              <wp:wrapNone/>
              <wp:docPr id="87" name="Shape 87"/>
              <wp:cNvGraphicFramePr/>
              <a:graphic xmlns:a="http://schemas.openxmlformats.org/drawingml/2006/main">
                <a:graphicData uri="http://schemas.microsoft.com/office/word/2010/wordprocessingShape">
                  <wps:wsp>
                    <wps:cNvSpPr txBox="1"/>
                    <wps:spPr>
                      <a:xfrm>
                        <a:off x="0" y="0"/>
                        <a:ext cx="557530" cy="64135"/>
                      </a:xfrm>
                      <a:prstGeom prst="rect">
                        <a:avLst/>
                      </a:prstGeom>
                      <a:noFill/>
                    </wps:spPr>
                    <wps:txbx>
                      <w:txbxContent>
                        <w:p w:rsidR="00837FAF" w:rsidRDefault="00837FAF">
                          <w:pPr>
                            <w:pStyle w:val="24"/>
                            <w:rPr>
                              <w:sz w:val="14"/>
                              <w:szCs w:val="14"/>
                            </w:rPr>
                          </w:pPr>
                          <w:r>
                            <w:rPr>
                              <w:rFonts w:ascii="Tahoma" w:eastAsia="Tahoma" w:hAnsi="Tahoma" w:cs="Tahoma"/>
                              <w:color w:val="0000FF"/>
                              <w:sz w:val="14"/>
                              <w:szCs w:val="14"/>
                            </w:rPr>
                            <w:t>ОТПРАВЛЕНО</w:t>
                          </w:r>
                        </w:p>
                      </w:txbxContent>
                    </wps:txbx>
                    <wps:bodyPr wrap="none" lIns="0" tIns="0" rIns="0" bIns="0">
                      <a:spAutoFit/>
                    </wps:bodyPr>
                  </wps:wsp>
                </a:graphicData>
              </a:graphic>
            </wp:anchor>
          </w:drawing>
        </mc:Choice>
        <mc:Fallback>
          <w:pict>
            <v:shape id="_x0000_s1113" type="#_x0000_t202" style="position:absolute;margin-left:43.300000000000004pt;margin-top:810.75pt;width:43.899999999999999pt;height:5.0499999999999998pt;z-index:-18874404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ahoma" w:eastAsia="Tahoma" w:hAnsi="Tahoma" w:cs="Tahoma"/>
                        <w:color w:val="0000FF"/>
                        <w:spacing w:val="0"/>
                        <w:w w:val="100"/>
                        <w:position w:val="0"/>
                        <w:sz w:val="14"/>
                        <w:szCs w:val="14"/>
                        <w:shd w:val="clear" w:color="auto" w:fill="auto"/>
                        <w:lang w:val="ru-RU" w:eastAsia="ru-RU" w:bidi="ru-RU"/>
                      </w:rPr>
                      <w:t>ОТПРАВЛЕНО</w:t>
                    </w:r>
                  </w:p>
                </w:txbxContent>
              </v:textbox>
              <w10:wrap anchorx="page" anchory="page"/>
            </v:shape>
          </w:pict>
        </mc:Fallback>
      </mc:AlternateContent>
    </w:r>
    <w:r>
      <w:rPr>
        <w:noProof/>
        <w:lang w:bidi="ar-SA"/>
      </w:rPr>
      <mc:AlternateContent>
        <mc:Choice Requires="wps">
          <w:drawing>
            <wp:anchor distT="0" distB="0" distL="114300" distR="114300" simplePos="0" relativeHeight="251653120" behindDoc="1" locked="0" layoutInCell="1" allowOverlap="1">
              <wp:simplePos x="0" y="0"/>
              <wp:positionH relativeFrom="page">
                <wp:posOffset>544195</wp:posOffset>
              </wp:positionH>
              <wp:positionV relativeFrom="page">
                <wp:posOffset>10206355</wp:posOffset>
              </wp:positionV>
              <wp:extent cx="6727190" cy="0"/>
              <wp:effectExtent l="0" t="0" r="0" b="0"/>
              <wp:wrapNone/>
              <wp:docPr id="89" name="Shape 89"/>
              <wp:cNvGraphicFramePr/>
              <a:graphic xmlns:a="http://schemas.openxmlformats.org/drawingml/2006/main">
                <a:graphicData uri="http://schemas.microsoft.com/office/word/2010/wordprocessingShape">
                  <wps:wsp>
                    <wps:cNvCnPr/>
                    <wps:spPr>
                      <a:xfrm>
                        <a:off x="0" y="0"/>
                        <a:ext cx="6727190" cy="0"/>
                      </a:xfrm>
                      <a:prstGeom prst="straightConnector1">
                        <a:avLst/>
                      </a:prstGeom>
                      <a:ln w="12700">
                        <a:solidFill/>
                      </a:ln>
                    </wps:spPr>
                    <wps:bodyPr/>
                  </wps:wsp>
                </a:graphicData>
              </a:graphic>
            </wp:anchor>
          </w:drawing>
        </mc:Choice>
        <mc:Fallback>
          <w:pict>
            <v:shape o:spt="32" o:oned="true" path="m,l21600,21600e" style="position:absolute;margin-left:42.850000000000001pt;margin-top:803.64999999999998pt;width:529.70000000000005pt;height:0;z-index:-251658240;mso-position-horizontal-relative:page;mso-position-vertical-relative:page">
              <v:stroke weight="1.pt"/>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FAF" w:rsidRDefault="00837FAF"/>
  </w:footnote>
  <w:footnote w:type="continuationSeparator" w:id="0">
    <w:p w:rsidR="00837FAF" w:rsidRDefault="00837FA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0" distR="0" simplePos="0" relativeHeight="251654144" behindDoc="1" locked="0" layoutInCell="1" allowOverlap="1">
              <wp:simplePos x="0" y="0"/>
              <wp:positionH relativeFrom="page">
                <wp:posOffset>2308285</wp:posOffset>
              </wp:positionH>
              <wp:positionV relativeFrom="page">
                <wp:posOffset>45085</wp:posOffset>
              </wp:positionV>
              <wp:extent cx="5174845" cy="780415"/>
              <wp:effectExtent l="0" t="0" r="0" b="0"/>
              <wp:wrapNone/>
              <wp:docPr id="1" name="Shape 1"/>
              <wp:cNvGraphicFramePr/>
              <a:graphic xmlns:a="http://schemas.openxmlformats.org/drawingml/2006/main">
                <a:graphicData uri="http://schemas.microsoft.com/office/word/2010/wordprocessingShape">
                  <wps:wsp>
                    <wps:cNvSpPr txBox="1"/>
                    <wps:spPr>
                      <a:xfrm>
                        <a:off x="0" y="0"/>
                        <a:ext cx="5174845" cy="780415"/>
                      </a:xfrm>
                      <a:prstGeom prst="rect">
                        <a:avLst/>
                      </a:prstGeom>
                      <a:noFill/>
                    </wps:spPr>
                    <wps:txbx>
                      <w:txbxContent>
                        <w:p w:rsidR="00837FAF" w:rsidRDefault="00837FAF" w:rsidP="00837FAF">
                          <w:pPr>
                            <w:pStyle w:val="24"/>
                            <w:jc w:val="right"/>
                          </w:pPr>
                          <w:r>
                            <w:t>Приложение № 1 к Приложению</w:t>
                          </w:r>
                        </w:p>
                        <w:p w:rsidR="00837FAF" w:rsidRDefault="00837FAF" w:rsidP="00837FAF">
                          <w:pPr>
                            <w:pStyle w:val="24"/>
                            <w:jc w:val="right"/>
                          </w:pPr>
                          <w:r>
                            <w:t>«Об оказании услуг местной телефонной связи»</w:t>
                          </w:r>
                        </w:p>
                        <w:p w:rsidR="00837FAF" w:rsidRDefault="00837FAF" w:rsidP="00837FAF">
                          <w:pPr>
                            <w:pStyle w:val="24"/>
                            <w:jc w:val="right"/>
                          </w:pPr>
                          <w:r>
                            <w:t>к Договору № _______________</w:t>
                          </w:r>
                        </w:p>
                        <w:p w:rsidR="00837FAF" w:rsidRDefault="00837FAF" w:rsidP="00837FAF">
                          <w:pPr>
                            <w:pStyle w:val="24"/>
                          </w:pPr>
                          <w:r>
                            <w:t xml:space="preserve">об оказании услуг юридическому лицу, финансируемому из соответствующего бюджета от </w:t>
                          </w:r>
                          <w:r>
                            <w:tab/>
                          </w:r>
                        </w:p>
                      </w:txbxContent>
                    </wps:txbx>
                    <wps:bodyPr wrap="square" lIns="0" tIns="0" rIns="0" bIns="0">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Shape 1" o:spid="_x0000_s1039" type="#_x0000_t202" style="position:absolute;margin-left:181.75pt;margin-top:3.55pt;width:407.45pt;height:61.45pt;z-index:-25166233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" filled="f" stroked="f">
              <v:textbox style="mso-fit-shape-to-text:t" inset="0,0,0,0">
                <w:txbxContent>
                  <w:p w:rsidR="00837FAF" w:rsidRDefault="00837FAF" w:rsidP="00837FAF">
                    <w:pPr>
                      <w:pStyle w:val="24"/>
                      <w:jc w:val="right"/>
                    </w:pPr>
                    <w:r>
                      <w:t>Приложение № 1 к Приложению</w:t>
                    </w:r>
                  </w:p>
                  <w:p w:rsidR="00837FAF" w:rsidRDefault="00837FAF" w:rsidP="00837FAF">
                    <w:pPr>
                      <w:pStyle w:val="24"/>
                      <w:jc w:val="right"/>
                    </w:pPr>
                    <w:r>
                      <w:t>«Об оказании услуг местной телефонной связи»</w:t>
                    </w:r>
                  </w:p>
                  <w:p w:rsidR="00837FAF" w:rsidRDefault="00837FAF" w:rsidP="00837FAF">
                    <w:pPr>
                      <w:pStyle w:val="24"/>
                      <w:jc w:val="right"/>
                    </w:pPr>
                    <w:r>
                      <w:t>к Договору № _______________</w:t>
                    </w:r>
                  </w:p>
                  <w:p w:rsidR="00837FAF" w:rsidRDefault="00837FAF" w:rsidP="00837FAF">
                    <w:pPr>
                      <w:pStyle w:val="24"/>
                    </w:pPr>
                    <w:r>
                      <w:t xml:space="preserve">об оказании услуг юридическому лицу, финансируемому из соответствующего бюджета от </w:t>
                    </w:r>
                    <w: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0" distR="0" simplePos="0" relativeHeight="251655168" behindDoc="1" locked="0" layoutInCell="1" allowOverlap="1">
              <wp:simplePos x="0" y="0"/>
              <wp:positionH relativeFrom="page">
                <wp:posOffset>2666098</wp:posOffset>
              </wp:positionH>
              <wp:positionV relativeFrom="page">
                <wp:posOffset>44450</wp:posOffset>
              </wp:positionV>
              <wp:extent cx="4819015" cy="615950"/>
              <wp:effectExtent l="0" t="0" r="0" b="0"/>
              <wp:wrapNone/>
              <wp:docPr id="39" name="Shape 39"/>
              <wp:cNvGraphicFramePr/>
              <a:graphic xmlns:a="http://schemas.openxmlformats.org/drawingml/2006/main">
                <a:graphicData uri="http://schemas.microsoft.com/office/word/2010/wordprocessingShape">
                  <wps:wsp>
                    <wps:cNvSpPr txBox="1"/>
                    <wps:spPr>
                      <a:xfrm>
                        <a:off x="0" y="0"/>
                        <a:ext cx="4819015" cy="615950"/>
                      </a:xfrm>
                      <a:prstGeom prst="rect">
                        <a:avLst/>
                      </a:prstGeom>
                      <a:noFill/>
                    </wps:spPr>
                    <wps:txbx>
                      <w:txbxContent>
                        <w:p w:rsidR="00837FAF" w:rsidRDefault="00837FAF">
                          <w:pPr>
                            <w:pStyle w:val="24"/>
                          </w:pPr>
                          <w:r>
                            <w:t>Приложение «Об оказании услуг внутризоновой телефонной связи»</w:t>
                          </w:r>
                        </w:p>
                        <w:p w:rsidR="00837FAF" w:rsidRDefault="00837FAF">
                          <w:pPr>
                            <w:pStyle w:val="24"/>
                          </w:pPr>
                          <w:r>
                            <w:t>к Договору № _____________</w:t>
                          </w:r>
                        </w:p>
                        <w:p w:rsidR="00837FAF" w:rsidRDefault="00837FAF">
                          <w:pPr>
                            <w:pStyle w:val="24"/>
                          </w:pPr>
                          <w:r>
                            <w:t>об оказании услуг юридическому лицу, финансируемому из соответствующего бюджета</w:t>
                          </w:r>
                        </w:p>
                        <w:p w:rsidR="00837FAF" w:rsidRDefault="00837FAF">
                          <w:pPr>
                            <w:pStyle w:val="24"/>
                            <w:tabs>
                              <w:tab w:val="right" w:pos="7589"/>
                            </w:tabs>
                          </w:pPr>
                          <w:r>
                            <w:t xml:space="preserve">от </w:t>
                          </w:r>
                          <w:r>
                            <w:tab/>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9" o:spid="_x0000_s1040" type="#_x0000_t202" style="position:absolute;margin-left:209.95pt;margin-top:3.5pt;width:379.45pt;height:48.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" filled="f" stroked="f">
              <v:textbox style="mso-fit-shape-to-text:t" inset="0,0,0,0">
                <w:txbxContent>
                  <w:p w:rsidR="00837FAF" w:rsidRDefault="00837FAF">
                    <w:pPr>
                      <w:pStyle w:val="24"/>
                    </w:pPr>
                    <w:r>
                      <w:t>Приложение «Об оказании услуг внутризоновой телефонной связи»</w:t>
                    </w:r>
                  </w:p>
                  <w:p w:rsidR="00837FAF" w:rsidRDefault="00837FAF">
                    <w:pPr>
                      <w:pStyle w:val="24"/>
                    </w:pPr>
                    <w:r>
                      <w:t>к Договору № _____________</w:t>
                    </w:r>
                  </w:p>
                  <w:p w:rsidR="00837FAF" w:rsidRDefault="00837FAF">
                    <w:pPr>
                      <w:pStyle w:val="24"/>
                    </w:pPr>
                    <w:r>
                      <w:t>об оказании услуг юридическому лицу, финансируемому из соответствующего бюджета</w:t>
                    </w:r>
                  </w:p>
                  <w:p w:rsidR="00837FAF" w:rsidRDefault="00837FAF">
                    <w:pPr>
                      <w:pStyle w:val="24"/>
                      <w:tabs>
                        <w:tab w:val="right" w:pos="7589"/>
                      </w:tabs>
                    </w:pPr>
                    <w:r>
                      <w:t xml:space="preserve">от </w:t>
                    </w:r>
                    <w:r>
                      <w:tab/>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0" distR="0" simplePos="0" relativeHeight="251659264" behindDoc="1" locked="0" layoutInCell="1" allowOverlap="1" wp14:anchorId="4F8EB2DD" wp14:editId="30709769">
              <wp:simplePos x="0" y="0"/>
              <wp:positionH relativeFrom="page">
                <wp:posOffset>2455545</wp:posOffset>
              </wp:positionH>
              <wp:positionV relativeFrom="page">
                <wp:posOffset>329565</wp:posOffset>
              </wp:positionV>
              <wp:extent cx="4819015" cy="780415"/>
              <wp:effectExtent l="0" t="0" r="0" b="0"/>
              <wp:wrapNone/>
              <wp:docPr id="52" name="Shape 52"/>
              <wp:cNvGraphicFramePr/>
              <a:graphic xmlns:a="http://schemas.openxmlformats.org/drawingml/2006/main">
                <a:graphicData uri="http://schemas.microsoft.com/office/word/2010/wordprocessingShape">
                  <wps:wsp>
                    <wps:cNvSpPr txBox="1"/>
                    <wps:spPr>
                      <a:xfrm>
                        <a:off x="0" y="0"/>
                        <a:ext cx="4819015" cy="780415"/>
                      </a:xfrm>
                      <a:prstGeom prst="rect">
                        <a:avLst/>
                      </a:prstGeom>
                      <a:noFill/>
                    </wps:spPr>
                    <wps:txbx>
                      <w:txbxContent>
                        <w:p w:rsidR="00837FAF" w:rsidRDefault="00837FAF">
                          <w:pPr>
                            <w:pStyle w:val="24"/>
                          </w:pPr>
                          <w:r>
                            <w:t>Приложение № 1 к Приложению</w:t>
                          </w:r>
                        </w:p>
                        <w:p w:rsidR="00837FAF" w:rsidRDefault="00837FAF">
                          <w:pPr>
                            <w:pStyle w:val="24"/>
                          </w:pPr>
                          <w:r>
                            <w:t>«Об оказании услуг внутризоновой телефонной связи»</w:t>
                          </w:r>
                        </w:p>
                        <w:p w:rsidR="00837FAF" w:rsidRDefault="00837FAF">
                          <w:pPr>
                            <w:pStyle w:val="24"/>
                          </w:pPr>
                          <w:r>
                            <w:t>к Договору № 278000291629</w:t>
                          </w:r>
                        </w:p>
                        <w:p w:rsidR="00837FAF" w:rsidRDefault="00837FAF">
                          <w:pPr>
                            <w:pStyle w:val="24"/>
                          </w:pPr>
                          <w:r>
                            <w:t>об оказании услуг юридическому лицу, финансируемому из соответствующего бюджета</w:t>
                          </w:r>
                        </w:p>
                        <w:p w:rsidR="00837FAF" w:rsidRDefault="00837FAF">
                          <w:pPr>
                            <w:pStyle w:val="24"/>
                            <w:tabs>
                              <w:tab w:val="left" w:pos="7589"/>
                            </w:tabs>
                          </w:pPr>
                          <w:r>
                            <w:t xml:space="preserve">от </w:t>
                          </w:r>
                          <w:r>
                            <w:tab/>
                          </w:r>
                        </w:p>
                      </w:txbxContent>
                    </wps:txbx>
                    <wps:bodyPr lIns="0" tIns="0" rIns="0" bIns="0">
                      <a:spAutoFit/>
                    </wps:bodyPr>
                  </wps:wsp>
                </a:graphicData>
              </a:graphic>
            </wp:anchor>
          </w:drawing>
        </mc:Choice>
        <mc:Fallback>
          <w:pict>
            <v:shapetype w14:anchorId="4F8EB2DD" id="_x0000_t202" coordsize="21600,21600" o:spt="202" path="m,l,21600r21600,l21600,xe">
              <v:stroke joinstyle="miter"/>
              <v:path gradientshapeok="t" o:connecttype="rect"/>
            </v:shapetype>
            <v:shape id="Shape 52" o:spid="_x0000_s1041" type="#_x0000_t202" style="position:absolute;margin-left:193.35pt;margin-top:25.95pt;width:379.45pt;height:61.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" filled="f" stroked="f">
              <v:textbox style="mso-fit-shape-to-text:t" inset="0,0,0,0">
                <w:txbxContent>
                  <w:p w:rsidR="00837FAF" w:rsidRDefault="00837FAF">
                    <w:pPr>
                      <w:pStyle w:val="24"/>
                    </w:pPr>
                    <w:r>
                      <w:t>Приложение № 1 к Приложению</w:t>
                    </w:r>
                  </w:p>
                  <w:p w:rsidR="00837FAF" w:rsidRDefault="00837FAF">
                    <w:pPr>
                      <w:pStyle w:val="24"/>
                    </w:pPr>
                    <w:r>
                      <w:t>«Об оказании услуг внутризоновой телефонной связи»</w:t>
                    </w:r>
                  </w:p>
                  <w:p w:rsidR="00837FAF" w:rsidRDefault="00837FAF">
                    <w:pPr>
                      <w:pStyle w:val="24"/>
                    </w:pPr>
                    <w:r>
                      <w:t>к Договору № 278000291629</w:t>
                    </w:r>
                  </w:p>
                  <w:p w:rsidR="00837FAF" w:rsidRDefault="00837FAF">
                    <w:pPr>
                      <w:pStyle w:val="24"/>
                    </w:pPr>
                    <w:r>
                      <w:t>об оказании услуг юридическому лицу, финансируемому из соответствующего бюджета</w:t>
                    </w:r>
                  </w:p>
                  <w:p w:rsidR="00837FAF" w:rsidRDefault="00837FAF">
                    <w:pPr>
                      <w:pStyle w:val="24"/>
                      <w:tabs>
                        <w:tab w:val="left" w:pos="7589"/>
                      </w:tabs>
                    </w:pPr>
                    <w:r>
                      <w:t xml:space="preserve">от </w:t>
                    </w:r>
                    <w:r>
                      <w:tab/>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pPr>
      <w:spacing w:line="1" w:lineRule="exact"/>
    </w:pPr>
    <w:r>
      <w:rPr>
        <w:noProof/>
        <w:lang w:bidi="ar-SA"/>
      </w:rPr>
      <mc:AlternateContent>
        <mc:Choice Requires="wps">
          <w:drawing>
            <wp:anchor distT="0" distB="0" distL="0" distR="0" simplePos="0" relativeHeight="251656192" behindDoc="1" locked="0" layoutInCell="1" allowOverlap="1" wp14:anchorId="6A6D69CA" wp14:editId="028051A3">
              <wp:simplePos x="0" y="0"/>
              <wp:positionH relativeFrom="page">
                <wp:posOffset>2455545</wp:posOffset>
              </wp:positionH>
              <wp:positionV relativeFrom="page">
                <wp:posOffset>329565</wp:posOffset>
              </wp:positionV>
              <wp:extent cx="4819015" cy="780415"/>
              <wp:effectExtent l="0" t="0" r="0" b="0"/>
              <wp:wrapNone/>
              <wp:docPr id="45" name="Shape 45"/>
              <wp:cNvGraphicFramePr/>
              <a:graphic xmlns:a="http://schemas.openxmlformats.org/drawingml/2006/main">
                <a:graphicData uri="http://schemas.microsoft.com/office/word/2010/wordprocessingShape">
                  <wps:wsp>
                    <wps:cNvSpPr txBox="1"/>
                    <wps:spPr>
                      <a:xfrm>
                        <a:off x="0" y="0"/>
                        <a:ext cx="4819015" cy="780415"/>
                      </a:xfrm>
                      <a:prstGeom prst="rect">
                        <a:avLst/>
                      </a:prstGeom>
                      <a:noFill/>
                    </wps:spPr>
                    <wps:txbx>
                      <w:txbxContent>
                        <w:p w:rsidR="00837FAF" w:rsidRDefault="00837FAF">
                          <w:pPr>
                            <w:pStyle w:val="24"/>
                          </w:pPr>
                          <w:r>
                            <w:t>Приложение № 1 к Приложению</w:t>
                          </w:r>
                        </w:p>
                        <w:p w:rsidR="00837FAF" w:rsidRDefault="00837FAF">
                          <w:pPr>
                            <w:pStyle w:val="24"/>
                          </w:pPr>
                          <w:r>
                            <w:t>«Об оказании услуг внутризоновой телефонной связи»</w:t>
                          </w:r>
                        </w:p>
                        <w:p w:rsidR="00837FAF" w:rsidRDefault="00837FAF">
                          <w:pPr>
                            <w:pStyle w:val="24"/>
                          </w:pPr>
                          <w:r>
                            <w:t>к Договору № __________________</w:t>
                          </w:r>
                        </w:p>
                        <w:p w:rsidR="00837FAF" w:rsidRDefault="00837FAF">
                          <w:pPr>
                            <w:pStyle w:val="24"/>
                          </w:pPr>
                          <w:r>
                            <w:t>об оказании услуг юридическому лицу, финансируемому из соответствующего бюджета</w:t>
                          </w:r>
                        </w:p>
                        <w:p w:rsidR="00837FAF" w:rsidRDefault="00837FAF">
                          <w:pPr>
                            <w:pStyle w:val="24"/>
                            <w:tabs>
                              <w:tab w:val="left" w:pos="7589"/>
                            </w:tabs>
                          </w:pPr>
                          <w:r>
                            <w:t xml:space="preserve">от </w:t>
                          </w:r>
                          <w:r>
                            <w:tab/>
                          </w:r>
                        </w:p>
                      </w:txbxContent>
                    </wps:txbx>
                    <wps:bodyPr lIns="0" tIns="0" rIns="0" bIns="0">
                      <a:spAutoFit/>
                    </wps:bodyPr>
                  </wps:wsp>
                </a:graphicData>
              </a:graphic>
            </wp:anchor>
          </w:drawing>
        </mc:Choice>
        <mc:Fallback>
          <w:pict>
            <v:shapetype w14:anchorId="6A6D69CA" id="_x0000_t202" coordsize="21600,21600" o:spt="202" path="m,l,21600r21600,l21600,xe">
              <v:stroke joinstyle="miter"/>
              <v:path gradientshapeok="t" o:connecttype="rect"/>
            </v:shapetype>
            <v:shape id="Shape 45" o:spid="_x0000_s1042" type="#_x0000_t202" style="position:absolute;margin-left:193.35pt;margin-top:25.95pt;width:379.45pt;height:61.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" filled="f" stroked="f">
              <v:textbox style="mso-fit-shape-to-text:t" inset="0,0,0,0">
                <w:txbxContent>
                  <w:p w:rsidR="00837FAF" w:rsidRDefault="00837FAF">
                    <w:pPr>
                      <w:pStyle w:val="24"/>
                    </w:pPr>
                    <w:r>
                      <w:t>Приложение № 1 к Приложению</w:t>
                    </w:r>
                  </w:p>
                  <w:p w:rsidR="00837FAF" w:rsidRDefault="00837FAF">
                    <w:pPr>
                      <w:pStyle w:val="24"/>
                    </w:pPr>
                    <w:r>
                      <w:t>«Об оказании услуг внутризоновой телефонной связи»</w:t>
                    </w:r>
                  </w:p>
                  <w:p w:rsidR="00837FAF" w:rsidRDefault="00837FAF">
                    <w:pPr>
                      <w:pStyle w:val="24"/>
                    </w:pPr>
                    <w:r>
                      <w:t>к Договору № __________________</w:t>
                    </w:r>
                  </w:p>
                  <w:p w:rsidR="00837FAF" w:rsidRDefault="00837FAF">
                    <w:pPr>
                      <w:pStyle w:val="24"/>
                    </w:pPr>
                    <w:r>
                      <w:t>об оказании услуг юридическому лицу, финансируемому из соответствующего бюджета</w:t>
                    </w:r>
                  </w:p>
                  <w:p w:rsidR="00837FAF" w:rsidRDefault="00837FAF">
                    <w:pPr>
                      <w:pStyle w:val="24"/>
                      <w:tabs>
                        <w:tab w:val="left" w:pos="7589"/>
                      </w:tabs>
                    </w:pPr>
                    <w:r>
                      <w:t xml:space="preserve">от </w:t>
                    </w:r>
                    <w:r>
                      <w:tab/>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AF" w:rsidRDefault="00837FA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A6E40"/>
    <w:multiLevelType w:val="multilevel"/>
    <w:tmpl w:val="B5A8A3B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5F5E49"/>
    <w:multiLevelType w:val="multilevel"/>
    <w:tmpl w:val="B6CEAC6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23F0064"/>
    <w:multiLevelType w:val="multilevel"/>
    <w:tmpl w:val="682246EC"/>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9E57B62"/>
    <w:multiLevelType w:val="multilevel"/>
    <w:tmpl w:val="52D62E9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C8C0223"/>
    <w:multiLevelType w:val="multilevel"/>
    <w:tmpl w:val="49800CF4"/>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6BC638B"/>
    <w:multiLevelType w:val="multilevel"/>
    <w:tmpl w:val="240A0BB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7C9"/>
    <w:rsid w:val="0006518C"/>
    <w:rsid w:val="007B67C9"/>
    <w:rsid w:val="0083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C6117"/>
  <w15:docId w15:val="{BFDD147A-51D1-4037-AAA2-E43081AD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Заголовок №2_"/>
    <w:basedOn w:val="a0"/>
    <w:link w:val="20"/>
    <w:rPr>
      <w:rFonts w:ascii="Arial" w:eastAsia="Arial" w:hAnsi="Arial" w:cs="Arial"/>
      <w:b w:val="0"/>
      <w:bCs w:val="0"/>
      <w:i w:val="0"/>
      <w:iCs w:val="0"/>
      <w:smallCaps w:val="0"/>
      <w:strike w:val="0"/>
      <w:u w:val="none"/>
    </w:rPr>
  </w:style>
  <w:style w:type="character" w:customStyle="1" w:styleId="4">
    <w:name w:val="Заголовок №4_"/>
    <w:basedOn w:val="a0"/>
    <w:link w:val="40"/>
    <w:rPr>
      <w:rFonts w:ascii="Times New Roman" w:eastAsia="Times New Roman" w:hAnsi="Times New Roman" w:cs="Times New Roman"/>
      <w:b/>
      <w:bCs/>
      <w:i w:val="0"/>
      <w:iCs w:val="0"/>
      <w:smallCaps w:val="0"/>
      <w:strike w:val="0"/>
      <w:sz w:val="20"/>
      <w:szCs w:val="20"/>
      <w:u w:val="none"/>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val="0"/>
      <w:bCs w:val="0"/>
      <w:i/>
      <w:iCs/>
      <w:smallCaps w:val="0"/>
      <w:strike w:val="0"/>
      <w:sz w:val="16"/>
      <w:szCs w:val="16"/>
      <w:u w:val="none"/>
    </w:rPr>
  </w:style>
  <w:style w:type="character" w:customStyle="1" w:styleId="41">
    <w:name w:val="Основной текст (4)_"/>
    <w:basedOn w:val="a0"/>
    <w:link w:val="42"/>
    <w:rPr>
      <w:rFonts w:ascii="Arial" w:eastAsia="Arial" w:hAnsi="Arial" w:cs="Arial"/>
      <w:b w:val="0"/>
      <w:bCs w:val="0"/>
      <w:i w:val="0"/>
      <w:iCs w:val="0"/>
      <w:smallCaps w:val="0"/>
      <w:strike w:val="0"/>
      <w:color w:val="7800FF"/>
      <w:sz w:val="18"/>
      <w:szCs w:val="18"/>
      <w:u w:val="single"/>
    </w:rPr>
  </w:style>
  <w:style w:type="character" w:customStyle="1" w:styleId="a4">
    <w:name w:val="Подпись к таблице_"/>
    <w:basedOn w:val="a0"/>
    <w:link w:val="a5"/>
    <w:rPr>
      <w:rFonts w:ascii="Times New Roman" w:eastAsia="Times New Roman" w:hAnsi="Times New Roman" w:cs="Times New Roman"/>
      <w:b w:val="0"/>
      <w:bCs w:val="0"/>
      <w:i/>
      <w:iCs/>
      <w:smallCaps w:val="0"/>
      <w:strike w:val="0"/>
      <w:sz w:val="16"/>
      <w:szCs w:val="16"/>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0"/>
      <w:szCs w:val="20"/>
      <w:u w:val="none"/>
    </w:rPr>
  </w:style>
  <w:style w:type="character" w:customStyle="1" w:styleId="23">
    <w:name w:val="Колонтитул (2)_"/>
    <w:basedOn w:val="a0"/>
    <w:link w:val="24"/>
    <w:rPr>
      <w:rFonts w:ascii="Times New Roman" w:eastAsia="Times New Roman" w:hAnsi="Times New Roman" w:cs="Times New Roman"/>
      <w:b w:val="0"/>
      <w:bCs w:val="0"/>
      <w:i w:val="0"/>
      <w:iCs w:val="0"/>
      <w:smallCaps w:val="0"/>
      <w:strike w:val="0"/>
      <w:sz w:val="20"/>
      <w:szCs w:val="20"/>
      <w:u w:val="none"/>
    </w:rPr>
  </w:style>
  <w:style w:type="character" w:customStyle="1" w:styleId="3">
    <w:name w:val="Основной текст (3)_"/>
    <w:basedOn w:val="a0"/>
    <w:link w:val="30"/>
    <w:rPr>
      <w:rFonts w:ascii="Tahoma" w:eastAsia="Tahoma" w:hAnsi="Tahoma" w:cs="Tahoma"/>
      <w:b w:val="0"/>
      <w:bCs w:val="0"/>
      <w:i w:val="0"/>
      <w:iCs w:val="0"/>
      <w:smallCaps w:val="0"/>
      <w:strike w:val="0"/>
      <w:color w:val="0000FF"/>
      <w:sz w:val="14"/>
      <w:szCs w:val="14"/>
      <w:u w:val="none"/>
    </w:rPr>
  </w:style>
  <w:style w:type="character" w:customStyle="1" w:styleId="6">
    <w:name w:val="Основной текст (6)_"/>
    <w:basedOn w:val="a0"/>
    <w:link w:val="60"/>
    <w:rPr>
      <w:rFonts w:ascii="Arial" w:eastAsia="Arial" w:hAnsi="Arial" w:cs="Arial"/>
      <w:b w:val="0"/>
      <w:bCs w:val="0"/>
      <w:i w:val="0"/>
      <w:iCs w:val="0"/>
      <w:smallCaps w:val="0"/>
      <w:strike w:val="0"/>
      <w:sz w:val="38"/>
      <w:szCs w:val="38"/>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color w:val="7800FF"/>
      <w:sz w:val="18"/>
      <w:szCs w:val="18"/>
      <w:u w:val="singl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32"/>
      <w:szCs w:val="32"/>
      <w:u w:val="none"/>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sz w:val="26"/>
      <w:szCs w:val="26"/>
      <w:u w:val="none"/>
    </w:rPr>
  </w:style>
  <w:style w:type="paragraph" w:customStyle="1" w:styleId="20">
    <w:name w:val="Заголовок №2"/>
    <w:basedOn w:val="a"/>
    <w:link w:val="2"/>
    <w:pPr>
      <w:spacing w:before="300" w:after="200"/>
      <w:ind w:firstLine="440"/>
      <w:outlineLvl w:val="1"/>
    </w:pPr>
    <w:rPr>
      <w:rFonts w:ascii="Arial" w:eastAsia="Arial" w:hAnsi="Arial" w:cs="Arial"/>
    </w:rPr>
  </w:style>
  <w:style w:type="paragraph" w:customStyle="1" w:styleId="40">
    <w:name w:val="Заголовок №4"/>
    <w:basedOn w:val="a"/>
    <w:link w:val="4"/>
    <w:pPr>
      <w:spacing w:line="312" w:lineRule="auto"/>
      <w:jc w:val="center"/>
      <w:outlineLvl w:val="3"/>
    </w:pPr>
    <w:rPr>
      <w:rFonts w:ascii="Times New Roman" w:eastAsia="Times New Roman" w:hAnsi="Times New Roman" w:cs="Times New Roman"/>
      <w:b/>
      <w:bCs/>
      <w:sz w:val="20"/>
      <w:szCs w:val="20"/>
    </w:rPr>
  </w:style>
  <w:style w:type="paragraph" w:customStyle="1" w:styleId="1">
    <w:name w:val="Основной текст1"/>
    <w:basedOn w:val="a"/>
    <w:link w:val="a3"/>
    <w:pPr>
      <w:spacing w:line="314" w:lineRule="auto"/>
    </w:pPr>
    <w:rPr>
      <w:rFonts w:ascii="Times New Roman" w:eastAsia="Times New Roman" w:hAnsi="Times New Roman" w:cs="Times New Roman"/>
      <w:sz w:val="20"/>
      <w:szCs w:val="20"/>
    </w:rPr>
  </w:style>
  <w:style w:type="paragraph" w:customStyle="1" w:styleId="22">
    <w:name w:val="Основной текст (2)"/>
    <w:basedOn w:val="a"/>
    <w:link w:val="21"/>
    <w:rPr>
      <w:rFonts w:ascii="Times New Roman" w:eastAsia="Times New Roman" w:hAnsi="Times New Roman" w:cs="Times New Roman"/>
      <w:i/>
      <w:iCs/>
      <w:sz w:val="16"/>
      <w:szCs w:val="16"/>
    </w:rPr>
  </w:style>
  <w:style w:type="paragraph" w:customStyle="1" w:styleId="42">
    <w:name w:val="Основной текст (4)"/>
    <w:basedOn w:val="a"/>
    <w:link w:val="41"/>
    <w:pPr>
      <w:spacing w:line="266" w:lineRule="auto"/>
    </w:pPr>
    <w:rPr>
      <w:rFonts w:ascii="Arial" w:eastAsia="Arial" w:hAnsi="Arial" w:cs="Arial"/>
      <w:color w:val="7800FF"/>
      <w:sz w:val="18"/>
      <w:szCs w:val="18"/>
      <w:u w:val="single"/>
    </w:rPr>
  </w:style>
  <w:style w:type="paragraph" w:customStyle="1" w:styleId="a5">
    <w:name w:val="Подпись к таблице"/>
    <w:basedOn w:val="a"/>
    <w:link w:val="a4"/>
    <w:rPr>
      <w:rFonts w:ascii="Times New Roman" w:eastAsia="Times New Roman" w:hAnsi="Times New Roman" w:cs="Times New Roman"/>
      <w:i/>
      <w:iCs/>
      <w:sz w:val="16"/>
      <w:szCs w:val="16"/>
    </w:rPr>
  </w:style>
  <w:style w:type="paragraph" w:customStyle="1" w:styleId="a7">
    <w:name w:val="Другое"/>
    <w:basedOn w:val="a"/>
    <w:link w:val="a6"/>
    <w:pPr>
      <w:spacing w:line="314" w:lineRule="auto"/>
    </w:pPr>
    <w:rPr>
      <w:rFonts w:ascii="Times New Roman" w:eastAsia="Times New Roman" w:hAnsi="Times New Roman" w:cs="Times New Roman"/>
      <w:sz w:val="20"/>
      <w:szCs w:val="20"/>
    </w:rPr>
  </w:style>
  <w:style w:type="paragraph" w:customStyle="1" w:styleId="24">
    <w:name w:val="Колонтитул (2)"/>
    <w:basedOn w:val="a"/>
    <w:link w:val="23"/>
    <w:rPr>
      <w:rFonts w:ascii="Times New Roman" w:eastAsia="Times New Roman" w:hAnsi="Times New Roman" w:cs="Times New Roman"/>
      <w:sz w:val="20"/>
      <w:szCs w:val="20"/>
    </w:rPr>
  </w:style>
  <w:style w:type="paragraph" w:customStyle="1" w:styleId="30">
    <w:name w:val="Основной текст (3)"/>
    <w:basedOn w:val="a"/>
    <w:link w:val="3"/>
    <w:pPr>
      <w:spacing w:after="20" w:line="276" w:lineRule="auto"/>
      <w:ind w:firstLine="340"/>
    </w:pPr>
    <w:rPr>
      <w:rFonts w:ascii="Tahoma" w:eastAsia="Tahoma" w:hAnsi="Tahoma" w:cs="Tahoma"/>
      <w:color w:val="0000FF"/>
      <w:sz w:val="14"/>
      <w:szCs w:val="14"/>
    </w:rPr>
  </w:style>
  <w:style w:type="paragraph" w:customStyle="1" w:styleId="60">
    <w:name w:val="Основной текст (6)"/>
    <w:basedOn w:val="a"/>
    <w:link w:val="6"/>
    <w:rPr>
      <w:rFonts w:ascii="Arial" w:eastAsia="Arial" w:hAnsi="Arial" w:cs="Arial"/>
      <w:sz w:val="38"/>
      <w:szCs w:val="38"/>
    </w:rPr>
  </w:style>
  <w:style w:type="paragraph" w:customStyle="1" w:styleId="50">
    <w:name w:val="Основной текст (5)"/>
    <w:basedOn w:val="a"/>
    <w:link w:val="5"/>
    <w:rPr>
      <w:rFonts w:ascii="Times New Roman" w:eastAsia="Times New Roman" w:hAnsi="Times New Roman" w:cs="Times New Roman"/>
      <w:color w:val="7800FF"/>
      <w:sz w:val="18"/>
      <w:szCs w:val="18"/>
      <w:u w:val="single"/>
    </w:rPr>
  </w:style>
  <w:style w:type="paragraph" w:customStyle="1" w:styleId="11">
    <w:name w:val="Заголовок №1"/>
    <w:basedOn w:val="a"/>
    <w:link w:val="10"/>
    <w:pPr>
      <w:spacing w:after="360"/>
      <w:ind w:firstLine="180"/>
      <w:outlineLvl w:val="0"/>
    </w:pPr>
    <w:rPr>
      <w:rFonts w:ascii="Times New Roman" w:eastAsia="Times New Roman" w:hAnsi="Times New Roman" w:cs="Times New Roman"/>
      <w:b/>
      <w:bCs/>
      <w:sz w:val="32"/>
      <w:szCs w:val="32"/>
    </w:rPr>
  </w:style>
  <w:style w:type="paragraph" w:customStyle="1" w:styleId="32">
    <w:name w:val="Заголовок №3"/>
    <w:basedOn w:val="a"/>
    <w:link w:val="31"/>
    <w:pPr>
      <w:spacing w:after="180"/>
      <w:ind w:firstLine="180"/>
      <w:outlineLvl w:val="2"/>
    </w:pPr>
    <w:rPr>
      <w:rFonts w:ascii="Times New Roman" w:eastAsia="Times New Roman" w:hAnsi="Times New Roman" w:cs="Times New Roman"/>
      <w:b/>
      <w:bCs/>
      <w:sz w:val="26"/>
      <w:szCs w:val="26"/>
    </w:rPr>
  </w:style>
  <w:style w:type="paragraph" w:styleId="a8">
    <w:name w:val="header"/>
    <w:basedOn w:val="a"/>
    <w:link w:val="a9"/>
    <w:uiPriority w:val="99"/>
    <w:unhideWhenUsed/>
    <w:rsid w:val="00837FAF"/>
    <w:pPr>
      <w:tabs>
        <w:tab w:val="center" w:pos="4677"/>
        <w:tab w:val="right" w:pos="9355"/>
      </w:tabs>
    </w:pPr>
  </w:style>
  <w:style w:type="character" w:customStyle="1" w:styleId="a9">
    <w:name w:val="Верхний колонтитул Знак"/>
    <w:basedOn w:val="a0"/>
    <w:link w:val="a8"/>
    <w:uiPriority w:val="99"/>
    <w:rsid w:val="00837FAF"/>
    <w:rPr>
      <w:color w:val="000000"/>
    </w:rPr>
  </w:style>
  <w:style w:type="paragraph" w:styleId="aa">
    <w:name w:val="footer"/>
    <w:basedOn w:val="a"/>
    <w:link w:val="ab"/>
    <w:uiPriority w:val="99"/>
    <w:unhideWhenUsed/>
    <w:rsid w:val="00837FAF"/>
    <w:pPr>
      <w:tabs>
        <w:tab w:val="center" w:pos="4677"/>
        <w:tab w:val="right" w:pos="9355"/>
      </w:tabs>
    </w:pPr>
  </w:style>
  <w:style w:type="character" w:customStyle="1" w:styleId="ab">
    <w:name w:val="Нижний колонтитул Знак"/>
    <w:basedOn w:val="a0"/>
    <w:link w:val="aa"/>
    <w:uiPriority w:val="99"/>
    <w:rsid w:val="00837FAF"/>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lient.rt.ru" TargetMode="External"/><Relationship Id="rId13" Type="http://schemas.openxmlformats.org/officeDocument/2006/relationships/header" Target="header3.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rt.ru" TargetMode="Externa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560@shko.la" TargetMode="External"/><Relationship Id="rId14" Type="http://schemas.openxmlformats.org/officeDocument/2006/relationships/header" Target="header4.xm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5665</Words>
  <Characters>32292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2026-03-11T14:19:00Z</dcterms:created>
  <dcterms:modified xsi:type="dcterms:W3CDTF">2026-03-11T14:30:00Z</dcterms:modified>
</cp:coreProperties>
</file>