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C20" w:rsidRPr="00FB1B31" w:rsidRDefault="002C5C20" w:rsidP="002C5C20">
      <w:pPr>
        <w:spacing w:after="0" w:line="240" w:lineRule="auto"/>
        <w:jc w:val="right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Приложение №</w:t>
      </w:r>
      <w:r>
        <w:rPr>
          <w:rFonts w:ascii="Times New Roman" w:hAnsi="Times New Roman"/>
          <w:szCs w:val="24"/>
        </w:rPr>
        <w:t>2</w:t>
      </w:r>
      <w:r w:rsidRPr="00FB1B31">
        <w:rPr>
          <w:rFonts w:ascii="Times New Roman" w:hAnsi="Times New Roman"/>
          <w:szCs w:val="24"/>
        </w:rPr>
        <w:t xml:space="preserve"> </w:t>
      </w:r>
    </w:p>
    <w:p w:rsidR="002C5C20" w:rsidRPr="00FB1B31" w:rsidRDefault="002C5C20" w:rsidP="002C5C20">
      <w:pPr>
        <w:spacing w:after="0" w:line="240" w:lineRule="auto"/>
        <w:jc w:val="right"/>
        <w:rPr>
          <w:rFonts w:ascii="Times New Roman" w:hAnsi="Times New Roman"/>
          <w:szCs w:val="24"/>
        </w:rPr>
      </w:pPr>
      <w:proofErr w:type="gramStart"/>
      <w:r w:rsidRPr="00FB1B31">
        <w:rPr>
          <w:rFonts w:ascii="Times New Roman" w:hAnsi="Times New Roman"/>
          <w:szCs w:val="24"/>
        </w:rPr>
        <w:t>к</w:t>
      </w:r>
      <w:proofErr w:type="gramEnd"/>
      <w:r w:rsidRPr="00FB1B31">
        <w:rPr>
          <w:rFonts w:ascii="Times New Roman" w:hAnsi="Times New Roman"/>
          <w:szCs w:val="24"/>
        </w:rPr>
        <w:t xml:space="preserve"> извещению об осуществлении закупки</w:t>
      </w:r>
    </w:p>
    <w:p w:rsidR="002C5C20" w:rsidRPr="00FB1B31" w:rsidRDefault="002C5C20" w:rsidP="002C5C20">
      <w:pPr>
        <w:spacing w:after="0" w:line="240" w:lineRule="auto"/>
        <w:jc w:val="right"/>
        <w:rPr>
          <w:rFonts w:ascii="Times New Roman" w:hAnsi="Times New Roman"/>
          <w:szCs w:val="24"/>
        </w:rPr>
      </w:pPr>
    </w:p>
    <w:p w:rsidR="002C5C20" w:rsidRPr="00FB1B31" w:rsidRDefault="002C5C20" w:rsidP="002C5C20">
      <w:pPr>
        <w:spacing w:after="0" w:line="240" w:lineRule="auto"/>
        <w:jc w:val="right"/>
        <w:rPr>
          <w:rFonts w:ascii="Times New Roman" w:hAnsi="Times New Roman"/>
          <w:szCs w:val="24"/>
        </w:rPr>
      </w:pPr>
    </w:p>
    <w:p w:rsidR="00A24DC8" w:rsidRDefault="00FE487D" w:rsidP="002C5C20">
      <w:pPr>
        <w:spacing w:after="0" w:line="24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Директор СПБ ГБУСОН </w:t>
      </w:r>
    </w:p>
    <w:p w:rsidR="002C5C20" w:rsidRPr="00FB1B31" w:rsidRDefault="00FE487D" w:rsidP="002C5C20">
      <w:pPr>
        <w:spacing w:after="0" w:line="24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«ЦСР</w:t>
      </w:r>
      <w:r w:rsidR="00C40288"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zCs w:val="24"/>
        </w:rPr>
        <w:t xml:space="preserve">ДИ </w:t>
      </w:r>
      <w:proofErr w:type="spellStart"/>
      <w:r>
        <w:rPr>
          <w:rFonts w:ascii="Times New Roman" w:hAnsi="Times New Roman"/>
          <w:szCs w:val="24"/>
        </w:rPr>
        <w:t>Пеодворового</w:t>
      </w:r>
      <w:proofErr w:type="spellEnd"/>
      <w:r>
        <w:rPr>
          <w:rFonts w:ascii="Times New Roman" w:hAnsi="Times New Roman"/>
          <w:szCs w:val="24"/>
        </w:rPr>
        <w:t xml:space="preserve"> района»</w:t>
      </w:r>
    </w:p>
    <w:p w:rsidR="002C5C20" w:rsidRPr="00FB1B31" w:rsidRDefault="002C5C20" w:rsidP="002C5C20">
      <w:pPr>
        <w:spacing w:after="0" w:line="240" w:lineRule="auto"/>
        <w:jc w:val="right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 xml:space="preserve">___________ </w:t>
      </w:r>
      <w:r w:rsidR="00FE487D">
        <w:rPr>
          <w:rFonts w:ascii="Times New Roman" w:hAnsi="Times New Roman"/>
          <w:szCs w:val="24"/>
        </w:rPr>
        <w:t>Д.В.</w:t>
      </w:r>
      <w:r w:rsidR="00C40288">
        <w:rPr>
          <w:rFonts w:ascii="Times New Roman" w:hAnsi="Times New Roman"/>
          <w:szCs w:val="24"/>
        </w:rPr>
        <w:t xml:space="preserve"> </w:t>
      </w:r>
      <w:r w:rsidR="00FE487D">
        <w:rPr>
          <w:rFonts w:ascii="Times New Roman" w:hAnsi="Times New Roman"/>
          <w:szCs w:val="24"/>
        </w:rPr>
        <w:t>Краснянский</w:t>
      </w:r>
    </w:p>
    <w:p w:rsidR="002C5C20" w:rsidRDefault="002C5C20" w:rsidP="002C5C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1B31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2C5C20" w:rsidRPr="00FB1B31" w:rsidRDefault="002C5C20" w:rsidP="002C5C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C5C20" w:rsidRPr="00FB1B31" w:rsidRDefault="002C5C20" w:rsidP="002C5C20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(</w:t>
      </w:r>
      <w:proofErr w:type="gramStart"/>
      <w:r w:rsidRPr="00FB1B31">
        <w:rPr>
          <w:rFonts w:ascii="Times New Roman" w:hAnsi="Times New Roman"/>
          <w:szCs w:val="24"/>
        </w:rPr>
        <w:t>в</w:t>
      </w:r>
      <w:proofErr w:type="gramEnd"/>
      <w:r w:rsidRPr="00FB1B31">
        <w:rPr>
          <w:rFonts w:ascii="Times New Roman" w:hAnsi="Times New Roman"/>
          <w:szCs w:val="24"/>
        </w:rPr>
        <w:t xml:space="preserve"> соответствии с частью 2 статьи 33 Федеральный закон  от 05.04.2013 N 44-ФЗ (ред. от 30.12.2021) "О контрактной системе в сфере закупок товаров, работ, услуг для обеспечения государственных и муниципальных нужд")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1.</w:t>
      </w:r>
      <w:r w:rsidRPr="00FB1B31">
        <w:rPr>
          <w:rFonts w:ascii="Times New Roman" w:hAnsi="Times New Roman"/>
          <w:szCs w:val="24"/>
        </w:rPr>
        <w:tab/>
      </w:r>
      <w:r w:rsidRPr="00FB1B31">
        <w:rPr>
          <w:rFonts w:ascii="Times New Roman" w:hAnsi="Times New Roman"/>
          <w:b/>
          <w:szCs w:val="24"/>
        </w:rPr>
        <w:t>Наименование объекта закупки</w:t>
      </w:r>
      <w:r w:rsidRPr="00FB1B31">
        <w:rPr>
          <w:rFonts w:ascii="Times New Roman" w:hAnsi="Times New Roman"/>
          <w:szCs w:val="24"/>
        </w:rPr>
        <w:t xml:space="preserve">: </w:t>
      </w:r>
      <w:r w:rsidRPr="008931F0">
        <w:rPr>
          <w:rFonts w:ascii="Times New Roman" w:hAnsi="Times New Roman"/>
          <w:szCs w:val="24"/>
        </w:rPr>
        <w:t xml:space="preserve">Поставка </w:t>
      </w:r>
      <w:r w:rsidR="001126F0" w:rsidRPr="00085294">
        <w:rPr>
          <w:rFonts w:ascii="Times New Roman" w:hAnsi="Times New Roman"/>
          <w:szCs w:val="24"/>
        </w:rPr>
        <w:t xml:space="preserve">периферийного </w:t>
      </w:r>
      <w:r w:rsidR="001126F0">
        <w:rPr>
          <w:rFonts w:ascii="Times New Roman" w:hAnsi="Times New Roman"/>
          <w:szCs w:val="24"/>
        </w:rPr>
        <w:t>оборудования</w:t>
      </w:r>
      <w:r>
        <w:rPr>
          <w:rFonts w:ascii="Times New Roman" w:hAnsi="Times New Roman"/>
          <w:szCs w:val="24"/>
        </w:rPr>
        <w:t>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2.</w:t>
      </w:r>
      <w:r w:rsidRPr="00FB1B31">
        <w:rPr>
          <w:rFonts w:ascii="Times New Roman" w:hAnsi="Times New Roman"/>
          <w:szCs w:val="24"/>
        </w:rPr>
        <w:tab/>
      </w:r>
      <w:r w:rsidRPr="006C40DB">
        <w:rPr>
          <w:rFonts w:ascii="Times New Roman" w:hAnsi="Times New Roman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FB1B3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Приложение №1 к описанию объекта закупки.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3.</w:t>
      </w:r>
      <w:r w:rsidRPr="00FB1B31">
        <w:rPr>
          <w:rFonts w:ascii="Times New Roman" w:hAnsi="Times New Roman"/>
          <w:szCs w:val="24"/>
        </w:rPr>
        <w:tab/>
      </w:r>
      <w:r w:rsidRPr="00FB1B31">
        <w:rPr>
          <w:rFonts w:ascii="Times New Roman" w:hAnsi="Times New Roman"/>
          <w:b/>
          <w:szCs w:val="24"/>
        </w:rPr>
        <w:t>Требования к качеству Товара:</w:t>
      </w:r>
      <w:r w:rsidRPr="00FB1B31">
        <w:rPr>
          <w:rFonts w:ascii="Times New Roman" w:hAnsi="Times New Roman"/>
          <w:szCs w:val="24"/>
        </w:rPr>
        <w:t xml:space="preserve"> Качество товара должно подтверждаться сертификатами соответствия, либо иными документами в соответствии с действующим законодательством. Поставляемый товар должен соответствовать стандартам и требованиям, предъявляемым к товару такого рода. </w:t>
      </w: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</w:t>
      </w:r>
      <w:r>
        <w:rPr>
          <w:rFonts w:ascii="Times New Roman" w:hAnsi="Times New Roman"/>
          <w:szCs w:val="24"/>
        </w:rPr>
        <w:t>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Товар не должен быть фальсифицированным, некачественным и контрафактным.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 xml:space="preserve">Поставщик должен поставить Товар в оригинальной заводской упаковке, обеспечивающей его сохранность, товарный вид, предохраняющей от всякого рода повреждений при транспортировке и хранении, исключающей порчу и (или) уничтожение его до приемки Заказчиком.  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При поставке Товара необходимо соблюдение температурного режима в соответствии с требованиями, указанными на первичной (вторичной) упаковке Товара, в соответствии с требованиями нормативной документации.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Групповая упаковка должна обеспечивать защиту от воздействия механических и климатических факторов во время транспортирования и хранения поставляемого Товара.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Товар должен быть поставлен в групповой и индивидуальной упаковке производителя, не имеющей повреждений, с сохранением всех защитных знаков производителя.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Товар должен быть промаркирован: маркировка должна быть четкой и стойкой при хранении, наличие даты выработки и даты реализации.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Требования к техническим, функциональным характеристикам това</w:t>
      </w:r>
      <w:r>
        <w:rPr>
          <w:rFonts w:ascii="Times New Roman" w:hAnsi="Times New Roman"/>
          <w:szCs w:val="24"/>
        </w:rPr>
        <w:t>ра, определены в Приложении № 1 к описанию объекта закупки.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В приложении №1 указаны показатели, позволяющие определить соответствие закупаемых товара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указаны варианты значений, показатели, которые определяются диапазоном значений, и показатели, значения которых не могут изменяться.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:rsidR="002C5C20" w:rsidRPr="00FB1B31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Тара и упаковка должны обеспечивать сохранность Товара при его транспортировке и хранении.</w:t>
      </w:r>
    </w:p>
    <w:p w:rsidR="002C5C20" w:rsidRPr="002132D4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2132D4">
        <w:rPr>
          <w:rFonts w:ascii="Times New Roman" w:hAnsi="Times New Roman"/>
          <w:szCs w:val="24"/>
        </w:rPr>
        <w:t xml:space="preserve">Остаточный срок годности Товара не менее 12 месяцев (двенадцати) месяцев с даты </w:t>
      </w:r>
      <w:r w:rsidR="00FE487D">
        <w:rPr>
          <w:rFonts w:ascii="Times New Roman" w:hAnsi="Times New Roman"/>
          <w:szCs w:val="24"/>
        </w:rPr>
        <w:t>поставки повара и подписания акта приема-передачи товара</w:t>
      </w:r>
      <w:r>
        <w:rPr>
          <w:rFonts w:ascii="Times New Roman" w:hAnsi="Times New Roman"/>
          <w:szCs w:val="24"/>
        </w:rPr>
        <w:t>.</w:t>
      </w: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1B31">
        <w:rPr>
          <w:rFonts w:ascii="Times New Roman" w:hAnsi="Times New Roman"/>
          <w:szCs w:val="24"/>
        </w:rPr>
        <w:t>4.</w:t>
      </w:r>
      <w:r w:rsidRPr="00FB1B31">
        <w:rPr>
          <w:rFonts w:ascii="Times New Roman" w:hAnsi="Times New Roman"/>
          <w:szCs w:val="24"/>
        </w:rPr>
        <w:tab/>
        <w:t>Требования энергетической эффективности товаров, работ, услуг: Требования не установлены.</w:t>
      </w: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C40288" w:rsidRDefault="00C40288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C40288" w:rsidRDefault="00C40288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2C5C20" w:rsidRDefault="002C5C20" w:rsidP="002C5C20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2C5C20" w:rsidRDefault="002C5C20" w:rsidP="002C5C20">
      <w:pPr>
        <w:spacing w:after="0" w:line="240" w:lineRule="auto"/>
        <w:jc w:val="right"/>
        <w:rPr>
          <w:rFonts w:ascii="Times New Roman" w:hAnsi="Times New Roman"/>
          <w:b/>
        </w:rPr>
      </w:pPr>
      <w:r w:rsidRPr="00B17F56">
        <w:rPr>
          <w:rFonts w:ascii="Times New Roman" w:hAnsi="Times New Roman"/>
          <w:b/>
        </w:rPr>
        <w:t xml:space="preserve"> </w:t>
      </w:r>
      <w:r w:rsidRPr="006C40DB">
        <w:rPr>
          <w:rFonts w:ascii="Times New Roman" w:hAnsi="Times New Roman"/>
          <w:b/>
        </w:rPr>
        <w:t xml:space="preserve">Приложение № </w:t>
      </w:r>
      <w:r>
        <w:rPr>
          <w:rFonts w:ascii="Times New Roman" w:hAnsi="Times New Roman"/>
          <w:b/>
        </w:rPr>
        <w:t>1</w:t>
      </w:r>
      <w:r w:rsidRPr="006C40DB">
        <w:rPr>
          <w:rFonts w:ascii="Times New Roman" w:hAnsi="Times New Roman"/>
          <w:b/>
        </w:rPr>
        <w:t xml:space="preserve"> к </w:t>
      </w:r>
      <w:r>
        <w:rPr>
          <w:rFonts w:ascii="Times New Roman" w:hAnsi="Times New Roman"/>
          <w:b/>
        </w:rPr>
        <w:t>описанию объекта закупки</w:t>
      </w:r>
    </w:p>
    <w:p w:rsidR="002C5C20" w:rsidRDefault="002C5C20" w:rsidP="002C5C2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</w:rPr>
      </w:pPr>
      <w:r w:rsidRPr="006C40DB">
        <w:rPr>
          <w:rFonts w:ascii="Times New Roman" w:hAnsi="Times New Roman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товара:</w:t>
      </w:r>
    </w:p>
    <w:tbl>
      <w:tblPr>
        <w:tblW w:w="14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2551"/>
        <w:gridCol w:w="1984"/>
        <w:gridCol w:w="1701"/>
        <w:gridCol w:w="3544"/>
        <w:gridCol w:w="1134"/>
        <w:gridCol w:w="1277"/>
      </w:tblGrid>
      <w:tr w:rsidR="001126F0" w:rsidRPr="00085294" w:rsidTr="00BF026C">
        <w:trPr>
          <w:trHeight w:val="660"/>
          <w:jc w:val="center"/>
        </w:trPr>
        <w:tc>
          <w:tcPr>
            <w:tcW w:w="562" w:type="dxa"/>
          </w:tcPr>
          <w:p w:rsidR="002C5C20" w:rsidRPr="00085294" w:rsidRDefault="001009FC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ОКПД2/</w:t>
            </w:r>
          </w:p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КТРУ</w:t>
            </w:r>
            <w:r w:rsidR="00BF02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/ККН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Инструкция по заполнению заявки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товара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2C5C20" w:rsidRPr="00085294" w:rsidRDefault="002C5C2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 измерения товара</w:t>
            </w:r>
          </w:p>
        </w:tc>
      </w:tr>
      <w:tr w:rsidR="001126F0" w:rsidRPr="00085294" w:rsidTr="00BF026C">
        <w:trPr>
          <w:trHeight w:val="582"/>
          <w:jc w:val="center"/>
        </w:trPr>
        <w:tc>
          <w:tcPr>
            <w:tcW w:w="562" w:type="dxa"/>
            <w:vMerge w:val="restart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vMerge w:val="restart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Накопитель USB</w:t>
            </w:r>
          </w:p>
        </w:tc>
        <w:tc>
          <w:tcPr>
            <w:tcW w:w="2551" w:type="dxa"/>
            <w:vMerge w:val="restart"/>
            <w:vAlign w:val="center"/>
          </w:tcPr>
          <w:p w:rsidR="00DA5777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26.20.22.190</w:t>
            </w:r>
          </w:p>
          <w:p w:rsidR="00A03CF8" w:rsidRDefault="00A03CF8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BF026C" w:rsidRPr="00085294" w:rsidRDefault="00BF026C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26.20.22.190-004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Объем памяти</w:t>
            </w:r>
            <w:r w:rsidR="00162702" w:rsidRPr="00085294">
              <w:rPr>
                <w:rFonts w:ascii="Times New Roman" w:hAnsi="Times New Roman"/>
                <w:sz w:val="20"/>
                <w:szCs w:val="20"/>
              </w:rPr>
              <w:t xml:space="preserve"> (ГБАЙТ)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DA5777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32</w:t>
            </w:r>
          </w:p>
          <w:p w:rsidR="00DA5777" w:rsidRPr="00085294" w:rsidRDefault="00DA5777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DA5777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277" w:type="dxa"/>
            <w:vMerge w:val="restart"/>
            <w:vAlign w:val="center"/>
          </w:tcPr>
          <w:p w:rsidR="00DA5777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</w:rPr>
              <w:t>шт.</w:t>
            </w:r>
          </w:p>
        </w:tc>
      </w:tr>
      <w:tr w:rsidR="001126F0" w:rsidRPr="00085294" w:rsidTr="00BF026C">
        <w:trPr>
          <w:trHeight w:val="547"/>
          <w:jc w:val="center"/>
        </w:trPr>
        <w:tc>
          <w:tcPr>
            <w:tcW w:w="562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Интерфейс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DA5777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USB 2.0</w:t>
            </w:r>
          </w:p>
          <w:p w:rsidR="00DA5777" w:rsidRPr="00085294" w:rsidRDefault="00DA5777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6F0" w:rsidRPr="00085294" w:rsidTr="00BF026C">
        <w:trPr>
          <w:trHeight w:val="571"/>
          <w:jc w:val="center"/>
        </w:trPr>
        <w:tc>
          <w:tcPr>
            <w:tcW w:w="562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Скорость чтения данных</w:t>
            </w:r>
            <w:r w:rsidR="00162702" w:rsidRPr="00085294">
              <w:rPr>
                <w:rFonts w:ascii="Times New Roman" w:hAnsi="Times New Roman"/>
                <w:sz w:val="20"/>
                <w:szCs w:val="20"/>
              </w:rPr>
              <w:t xml:space="preserve"> (МБАЙТ/С)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3518A3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</w:t>
            </w:r>
            <w:r w:rsidR="00DA5777" w:rsidRPr="0008529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6F0" w:rsidRPr="00085294" w:rsidTr="00BF026C">
        <w:trPr>
          <w:trHeight w:val="397"/>
          <w:jc w:val="center"/>
        </w:trPr>
        <w:tc>
          <w:tcPr>
            <w:tcW w:w="562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Скорость записи данных</w:t>
            </w:r>
            <w:r w:rsidR="00162702" w:rsidRPr="00085294">
              <w:rPr>
                <w:rFonts w:ascii="Times New Roman" w:hAnsi="Times New Roman"/>
                <w:sz w:val="20"/>
                <w:szCs w:val="20"/>
              </w:rPr>
              <w:t>(МБАЙТ/С)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3518A3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</w:t>
            </w:r>
            <w:r w:rsidR="00DA5777" w:rsidRPr="0008529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 w:val="restart"/>
            <w:vAlign w:val="center"/>
          </w:tcPr>
          <w:p w:rsidR="00DA5777" w:rsidRPr="00085294" w:rsidRDefault="00162702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127" w:type="dxa"/>
            <w:vMerge w:val="restart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Клавиатура</w:t>
            </w:r>
          </w:p>
        </w:tc>
        <w:tc>
          <w:tcPr>
            <w:tcW w:w="2551" w:type="dxa"/>
            <w:vMerge w:val="restart"/>
            <w:vAlign w:val="center"/>
          </w:tcPr>
          <w:p w:rsidR="00DA5777" w:rsidRPr="00BF026C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26.20.16.110</w:t>
            </w:r>
          </w:p>
          <w:p w:rsidR="00BF026C" w:rsidRPr="00BF026C" w:rsidRDefault="00BF026C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26.20.16.110-00000002</w:t>
            </w:r>
          </w:p>
          <w:p w:rsidR="00BF026C" w:rsidRPr="00BF026C" w:rsidRDefault="00BF026C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26.20.16.110-101</w:t>
            </w:r>
          </w:p>
          <w:p w:rsidR="00BF026C" w:rsidRPr="00BF026C" w:rsidRDefault="00BF026C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 подключения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DA5777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Проводная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DA5777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vMerge w:val="restart"/>
            <w:vAlign w:val="center"/>
          </w:tcPr>
          <w:p w:rsidR="00DA5777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hAnsi="Times New Roman"/>
              </w:rPr>
              <w:t>шт.</w:t>
            </w: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DA5777" w:rsidRPr="00BF026C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DA5777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Полноразмерная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DA5777" w:rsidRPr="00BF026C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Длина кабеля</w:t>
            </w:r>
            <w:r w:rsidR="00162702" w:rsidRPr="00085294">
              <w:rPr>
                <w:rFonts w:ascii="Times New Roman" w:hAnsi="Times New Roman"/>
                <w:sz w:val="20"/>
                <w:szCs w:val="20"/>
              </w:rPr>
              <w:t xml:space="preserve"> (м)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162702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 xml:space="preserve">≥ 1.6 и </w:t>
            </w:r>
            <w:proofErr w:type="gramStart"/>
            <w:r w:rsidRPr="00085294">
              <w:rPr>
                <w:rFonts w:ascii="Times New Roman" w:hAnsi="Times New Roman"/>
                <w:sz w:val="20"/>
                <w:szCs w:val="20"/>
              </w:rPr>
              <w:t>&lt; 2</w:t>
            </w:r>
            <w:proofErr w:type="gramEnd"/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DA5777" w:rsidRPr="00BF026C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Интерфейс подключения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DA5777" w:rsidP="003518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USB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DA5777" w:rsidRPr="00BF026C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Наличие дополнительных клавиш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5777" w:rsidRPr="00085294" w:rsidRDefault="00DA5777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DA5777" w:rsidRPr="00085294" w:rsidRDefault="00DA5777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 w:val="restart"/>
            <w:vAlign w:val="center"/>
          </w:tcPr>
          <w:p w:rsidR="00162702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vMerge w:val="restart"/>
            <w:vAlign w:val="center"/>
          </w:tcPr>
          <w:p w:rsidR="00162702" w:rsidRPr="00085294" w:rsidRDefault="00162702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Мышь компьютерная</w:t>
            </w:r>
          </w:p>
        </w:tc>
        <w:tc>
          <w:tcPr>
            <w:tcW w:w="2551" w:type="dxa"/>
            <w:vMerge w:val="restart"/>
            <w:vAlign w:val="center"/>
          </w:tcPr>
          <w:p w:rsidR="00162702" w:rsidRPr="00BF026C" w:rsidRDefault="00162702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26.20.16.170</w:t>
            </w:r>
          </w:p>
          <w:p w:rsidR="00BF026C" w:rsidRPr="00BF026C" w:rsidRDefault="00BF026C" w:rsidP="00BF0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26.20.16.170-00000002</w:t>
            </w:r>
          </w:p>
          <w:p w:rsidR="00BF026C" w:rsidRPr="00BF026C" w:rsidRDefault="00BF026C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26.20.16.170-101</w:t>
            </w:r>
          </w:p>
          <w:p w:rsidR="00BF026C" w:rsidRPr="00BF026C" w:rsidRDefault="00BF026C" w:rsidP="00BF0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62702" w:rsidRPr="00085294" w:rsidRDefault="00162702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 подключения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2702" w:rsidRPr="00085294" w:rsidRDefault="00162702" w:rsidP="00085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Проводной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62702" w:rsidRPr="00085294" w:rsidRDefault="00162702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162702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vMerge w:val="restart"/>
            <w:vAlign w:val="center"/>
          </w:tcPr>
          <w:p w:rsidR="00162702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hAnsi="Times New Roman"/>
              </w:rPr>
              <w:t>шт.</w:t>
            </w: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62702" w:rsidRPr="00085294" w:rsidRDefault="00162702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62702" w:rsidRPr="00085294" w:rsidRDefault="00162702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62702" w:rsidRPr="00BF026C" w:rsidRDefault="00162702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62702" w:rsidRPr="00085294" w:rsidRDefault="00162702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Интерфейс подключения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2702" w:rsidRPr="00085294" w:rsidRDefault="00162702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USB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62702" w:rsidRPr="00085294" w:rsidRDefault="00162702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62702" w:rsidRPr="00085294" w:rsidRDefault="00162702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62702" w:rsidRPr="00085294" w:rsidRDefault="00162702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85294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 сенсора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Оптический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Разрешение сенсора, точек/дюйм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≥ 1200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Длина кабеля</w:t>
            </w:r>
            <w:r w:rsidRPr="0008529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(м)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≥ 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Наличие боковых кнопок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 w:val="restart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7" w:type="dxa"/>
            <w:vMerge w:val="restart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Колонки компьютерные</w:t>
            </w:r>
          </w:p>
        </w:tc>
        <w:tc>
          <w:tcPr>
            <w:tcW w:w="2551" w:type="dxa"/>
            <w:vMerge w:val="restart"/>
            <w:vAlign w:val="center"/>
          </w:tcPr>
          <w:p w:rsidR="001126F0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26.40.31.190</w:t>
            </w:r>
          </w:p>
          <w:p w:rsidR="00A03CF8" w:rsidRPr="00BF026C" w:rsidRDefault="00A03CF8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BF026C" w:rsidRPr="00BF026C" w:rsidRDefault="00BF026C" w:rsidP="00BF0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26.40.31.190-003</w:t>
            </w:r>
          </w:p>
          <w:p w:rsidR="00BF026C" w:rsidRPr="00BF026C" w:rsidRDefault="00BF026C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Количество колонок (шт.)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vMerge w:val="restart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hAnsi="Times New Roman"/>
              </w:rPr>
              <w:t>шт.</w:t>
            </w: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 акустики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Сабвуфер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Отсутствие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Пластик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85294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Разъем для наушников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85294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Мощность одной колонки (Вт)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≥ 5 ≤10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85294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Питание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85294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gramEnd"/>
            <w:r w:rsidRPr="00085294">
              <w:rPr>
                <w:rFonts w:ascii="Times New Roman" w:hAnsi="Times New Roman"/>
                <w:sz w:val="20"/>
                <w:szCs w:val="20"/>
              </w:rPr>
              <w:t xml:space="preserve"> USB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Регулятор громкости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 w:val="restart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7" w:type="dxa"/>
            <w:vMerge w:val="restart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Блок розеток</w:t>
            </w:r>
          </w:p>
        </w:tc>
        <w:tc>
          <w:tcPr>
            <w:tcW w:w="2551" w:type="dxa"/>
            <w:vMerge w:val="restart"/>
            <w:vAlign w:val="center"/>
          </w:tcPr>
          <w:p w:rsidR="001126F0" w:rsidRPr="00BF026C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27.33.13.190</w:t>
            </w:r>
          </w:p>
          <w:p w:rsidR="00BF026C" w:rsidRPr="00BF026C" w:rsidRDefault="00BF026C" w:rsidP="00BF0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27.33.13.190-00000001</w:t>
            </w:r>
          </w:p>
          <w:p w:rsidR="00BF026C" w:rsidRPr="00BF026C" w:rsidRDefault="00BF026C" w:rsidP="00BF0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6C">
              <w:rPr>
                <w:rFonts w:ascii="Times New Roman" w:hAnsi="Times New Roman"/>
                <w:sz w:val="20"/>
                <w:szCs w:val="20"/>
              </w:rPr>
              <w:t>27.33.13.190-010</w:t>
            </w:r>
          </w:p>
          <w:p w:rsidR="00BF026C" w:rsidRPr="00BF026C" w:rsidRDefault="00BF026C" w:rsidP="00BF0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Длина кабеля (м)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 xml:space="preserve">≥ 5 и </w:t>
            </w:r>
            <w:proofErr w:type="gramStart"/>
            <w:r w:rsidRPr="00085294">
              <w:rPr>
                <w:rFonts w:ascii="Times New Roman" w:hAnsi="Times New Roman"/>
                <w:sz w:val="20"/>
                <w:szCs w:val="20"/>
              </w:rPr>
              <w:t>&lt; 7</w:t>
            </w:r>
            <w:proofErr w:type="gramEnd"/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 w:val="restart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7" w:type="dxa"/>
            <w:vMerge w:val="restart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85294">
              <w:rPr>
                <w:rFonts w:ascii="Times New Roman" w:hAnsi="Times New Roman"/>
              </w:rPr>
              <w:t>шт.</w:t>
            </w: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Сетевой фильтр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Количество розеток EURO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6 (шт.)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 розеток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EURO с заземлением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85294" w:rsidRPr="00085294" w:rsidTr="00BF026C">
        <w:trPr>
          <w:trHeight w:val="439"/>
          <w:jc w:val="center"/>
        </w:trPr>
        <w:tc>
          <w:tcPr>
            <w:tcW w:w="562" w:type="dxa"/>
            <w:vMerge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Наличие выключателя на корпусе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85294" w:rsidRPr="00085294" w:rsidTr="00BF026C">
        <w:trPr>
          <w:trHeight w:val="439"/>
          <w:jc w:val="center"/>
        </w:trPr>
        <w:tc>
          <w:tcPr>
            <w:tcW w:w="562" w:type="dxa"/>
            <w:vMerge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Наличие защитных шторок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C93232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232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85294" w:rsidRPr="00085294" w:rsidTr="00BF026C">
        <w:trPr>
          <w:trHeight w:val="439"/>
          <w:jc w:val="center"/>
        </w:trPr>
        <w:tc>
          <w:tcPr>
            <w:tcW w:w="562" w:type="dxa"/>
            <w:vMerge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Максимальная мощность подключенных устройств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C93232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232">
              <w:rPr>
                <w:rFonts w:ascii="Times New Roman" w:hAnsi="Times New Roman"/>
                <w:sz w:val="20"/>
                <w:szCs w:val="20"/>
              </w:rPr>
              <w:t xml:space="preserve">≥ 2 и </w:t>
            </w:r>
            <w:proofErr w:type="gramStart"/>
            <w:r w:rsidRPr="00C93232">
              <w:rPr>
                <w:rFonts w:ascii="Times New Roman" w:hAnsi="Times New Roman"/>
                <w:sz w:val="20"/>
                <w:szCs w:val="20"/>
              </w:rPr>
              <w:t>&lt; 3</w:t>
            </w:r>
            <w:proofErr w:type="gramEnd"/>
            <w:r w:rsidR="001126F0" w:rsidRPr="00085294">
              <w:rPr>
                <w:rFonts w:ascii="Times New Roman" w:hAnsi="Times New Roman"/>
                <w:sz w:val="20"/>
                <w:szCs w:val="20"/>
              </w:rPr>
              <w:t xml:space="preserve"> (квт)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26F0" w:rsidRPr="00085294" w:rsidTr="00BF026C">
        <w:trPr>
          <w:trHeight w:val="439"/>
          <w:jc w:val="center"/>
        </w:trPr>
        <w:tc>
          <w:tcPr>
            <w:tcW w:w="562" w:type="dxa"/>
            <w:vMerge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Тип штепселя блока розеток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6F0" w:rsidRPr="00085294" w:rsidRDefault="001126F0" w:rsidP="000852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EURO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29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:rsidR="001126F0" w:rsidRPr="00085294" w:rsidRDefault="001126F0" w:rsidP="001126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C5C20" w:rsidRDefault="002C5C20" w:rsidP="002C5C20">
      <w:pPr>
        <w:spacing w:after="0" w:line="240" w:lineRule="auto"/>
        <w:jc w:val="both"/>
        <w:outlineLvl w:val="0"/>
      </w:pPr>
    </w:p>
    <w:p w:rsidR="00B8552F" w:rsidRDefault="00B8552F">
      <w:bookmarkStart w:id="0" w:name="_GoBack"/>
      <w:bookmarkEnd w:id="0"/>
    </w:p>
    <w:sectPr w:rsidR="00B8552F" w:rsidSect="00B17F56">
      <w:headerReference w:type="default" r:id="rId6"/>
      <w:pgSz w:w="16838" w:h="11906" w:orient="landscape" w:code="9"/>
      <w:pgMar w:top="426" w:right="709" w:bottom="284" w:left="85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8AF" w:rsidRDefault="00D918AF">
      <w:pPr>
        <w:spacing w:after="0" w:line="240" w:lineRule="auto"/>
      </w:pPr>
      <w:r>
        <w:separator/>
      </w:r>
    </w:p>
  </w:endnote>
  <w:endnote w:type="continuationSeparator" w:id="0">
    <w:p w:rsidR="00D918AF" w:rsidRDefault="00D91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8AF" w:rsidRDefault="00D918AF">
      <w:pPr>
        <w:spacing w:after="0" w:line="240" w:lineRule="auto"/>
      </w:pPr>
      <w:r>
        <w:separator/>
      </w:r>
    </w:p>
  </w:footnote>
  <w:footnote w:type="continuationSeparator" w:id="0">
    <w:p w:rsidR="00D918AF" w:rsidRDefault="00D91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27E" w:rsidRDefault="002C5C20" w:rsidP="00693EDF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C93232">
      <w:rPr>
        <w:rStyle w:val="a3"/>
        <w:noProof/>
      </w:rPr>
      <w:t>3</w:t>
    </w:r>
    <w:r>
      <w:rPr>
        <w:rStyle w:val="a3"/>
      </w:rPr>
      <w:fldChar w:fldCharType="end"/>
    </w:r>
  </w:p>
  <w:p w:rsidR="0091727E" w:rsidRDefault="00D918AF" w:rsidP="00693EDF">
    <w:pPr>
      <w:pStyle w:val="a4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C20"/>
    <w:rsid w:val="0003119D"/>
    <w:rsid w:val="0008221C"/>
    <w:rsid w:val="00085294"/>
    <w:rsid w:val="001009FC"/>
    <w:rsid w:val="001126F0"/>
    <w:rsid w:val="00133D0B"/>
    <w:rsid w:val="00162702"/>
    <w:rsid w:val="001C7460"/>
    <w:rsid w:val="002C5C20"/>
    <w:rsid w:val="003518A3"/>
    <w:rsid w:val="003F3FBB"/>
    <w:rsid w:val="00406445"/>
    <w:rsid w:val="004D4F16"/>
    <w:rsid w:val="0061561F"/>
    <w:rsid w:val="0065211A"/>
    <w:rsid w:val="006912C3"/>
    <w:rsid w:val="007665D4"/>
    <w:rsid w:val="007814A1"/>
    <w:rsid w:val="00841E15"/>
    <w:rsid w:val="0090495E"/>
    <w:rsid w:val="00984EF5"/>
    <w:rsid w:val="00A03CF8"/>
    <w:rsid w:val="00A24DC8"/>
    <w:rsid w:val="00A96BD2"/>
    <w:rsid w:val="00B20DD0"/>
    <w:rsid w:val="00B8552F"/>
    <w:rsid w:val="00BE63F2"/>
    <w:rsid w:val="00BF026C"/>
    <w:rsid w:val="00C40288"/>
    <w:rsid w:val="00C93232"/>
    <w:rsid w:val="00CB6F25"/>
    <w:rsid w:val="00D10B74"/>
    <w:rsid w:val="00D45D96"/>
    <w:rsid w:val="00D918AF"/>
    <w:rsid w:val="00DA5777"/>
    <w:rsid w:val="00E16906"/>
    <w:rsid w:val="00E47CE9"/>
    <w:rsid w:val="00FE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EA211-B5E1-4156-8693-9F34A815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C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2C5C20"/>
    <w:rPr>
      <w:rFonts w:cs="Times New Roman"/>
    </w:rPr>
  </w:style>
  <w:style w:type="paragraph" w:styleId="a4">
    <w:name w:val="header"/>
    <w:aliases w:val="Header Char1,Верхний колонтитул1"/>
    <w:basedOn w:val="a"/>
    <w:link w:val="a5"/>
    <w:uiPriority w:val="99"/>
    <w:rsid w:val="002C5C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aliases w:val="Header Char1 Знак,Верхний колонтитул1 Знак"/>
    <w:basedOn w:val="a0"/>
    <w:link w:val="a4"/>
    <w:uiPriority w:val="99"/>
    <w:rsid w:val="002C5C2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6">
    <w:name w:val="Strong"/>
    <w:basedOn w:val="a0"/>
    <w:uiPriority w:val="22"/>
    <w:qFormat/>
    <w:rsid w:val="0008221C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08529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8529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85294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8529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85294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85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852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Афанасова Ирина Сергеевна</dc:creator>
  <cp:keywords/>
  <dc:description/>
  <cp:lastModifiedBy>User</cp:lastModifiedBy>
  <cp:revision>25</cp:revision>
  <dcterms:created xsi:type="dcterms:W3CDTF">2025-11-05T13:29:00Z</dcterms:created>
  <dcterms:modified xsi:type="dcterms:W3CDTF">2026-03-11T12:39:00Z</dcterms:modified>
</cp:coreProperties>
</file>