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575CBA" w14:textId="77777777" w:rsidR="004E0792" w:rsidRPr="004E0792" w:rsidRDefault="004E0792" w:rsidP="004E0792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bookmarkStart w:id="0" w:name="_Hlk206687749"/>
    </w:p>
    <w:p w14:paraId="178D215E" w14:textId="77777777" w:rsidR="004E0792" w:rsidRPr="004E0792" w:rsidRDefault="004E0792" w:rsidP="004E07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14:ligatures w14:val="none"/>
        </w:rPr>
      </w:pPr>
      <w:bookmarkStart w:id="1" w:name="_Hlk183095607"/>
      <w:bookmarkStart w:id="2" w:name="_Hlk120188752"/>
      <w:bookmarkEnd w:id="0"/>
      <w:r w:rsidRPr="004E0792">
        <w:rPr>
          <w:rFonts w:ascii="Times New Roman" w:eastAsia="Courier New" w:hAnsi="Times New Roman" w:cs="Times New Roman"/>
          <w:b/>
          <w:bCs/>
          <w:kern w:val="0"/>
          <w:lang w:eastAsia="ru-RU" w:bidi="ru-RU"/>
          <w14:ligatures w14:val="none"/>
        </w:rPr>
        <w:t xml:space="preserve">Описание объекта закупки </w:t>
      </w:r>
      <w:r w:rsidRPr="004E0792">
        <w:rPr>
          <w:rFonts w:ascii="Times New Roman" w:eastAsia="Calibri" w:hAnsi="Times New Roman" w:cs="Times New Roman"/>
          <w:b/>
          <w:kern w:val="0"/>
          <w14:ligatures w14:val="none"/>
        </w:rPr>
        <w:t>в соответствии со статьей 33 Закона</w:t>
      </w:r>
    </w:p>
    <w:p w14:paraId="1C45C5CD" w14:textId="77777777" w:rsidR="004E0792" w:rsidRPr="004E0792" w:rsidRDefault="004E0792" w:rsidP="004E07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3BC21B38" w14:textId="77777777" w:rsidR="004E0792" w:rsidRPr="004E0792" w:rsidRDefault="004E0792" w:rsidP="004E07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bookmarkStart w:id="3" w:name="_Hlk98777004"/>
      <w:bookmarkStart w:id="4" w:name="_Hlk208927456"/>
    </w:p>
    <w:p w14:paraId="209B13B4" w14:textId="77777777" w:rsidR="004E0792" w:rsidRPr="004E0792" w:rsidRDefault="004E0792" w:rsidP="004E079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bookmarkStart w:id="5" w:name="AD_TZ_SECTION_1"/>
      <w:r w:rsidRPr="004E0792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РАЗДЕЛ 1. ОБЩИЕ ТРЕБОВАНИЯ</w:t>
      </w:r>
      <w:bookmarkEnd w:id="5"/>
    </w:p>
    <w:p w14:paraId="784FAA7E" w14:textId="77777777" w:rsidR="004E0792" w:rsidRPr="004E0792" w:rsidRDefault="004E0792" w:rsidP="004E079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highlight w:val="yellow"/>
          <w:lang w:eastAsia="ru-RU"/>
          <w14:ligatures w14:val="none"/>
        </w:rPr>
      </w:pPr>
    </w:p>
    <w:p w14:paraId="234C9644" w14:textId="77777777" w:rsidR="004E0792" w:rsidRPr="004E0792" w:rsidRDefault="004E0792" w:rsidP="004E0792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1.1. Объектом закупки является</w:t>
      </w:r>
      <w:bookmarkStart w:id="6" w:name="_Hlk136335384"/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: </w:t>
      </w:r>
      <w:bookmarkEnd w:id="6"/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Оказание услуг по эксплуатационным испытаниям наружных пожарных лестниц и ограждения кровли ГБДОУ детский сад № 8 Пушкинского района Санкт-Петербурга (далее -Услуги)</w:t>
      </w:r>
    </w:p>
    <w:p w14:paraId="4C2D7729" w14:textId="77777777" w:rsidR="004E0792" w:rsidRPr="004E0792" w:rsidRDefault="004E0792" w:rsidP="004E0792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1.2. Код по Общероссийскому классификатору продукции по видам экономической деятельности (ОКПД2) </w:t>
      </w:r>
      <w:hyperlink r:id="rId5" w:tooltip="&quot;ОК 034-2014 (КПЕС 2008) Общероссийский классификатор продукции по видам экономической деятельности ...&quot;&#10;(утв. приказом Росстандарта от 31.01.2014 N 14-ст)&#10;Применяется с 01.02.2014 взамен ОК 004-93, ОК ...&#10;Статус: Действующая редакция документа" w:history="1">
        <w:r w:rsidRPr="004E0792">
          <w:rPr>
            <w:rFonts w:ascii="Times New Roman" w:eastAsia="Times New Roman" w:hAnsi="Times New Roman" w:cs="Times New Roman"/>
            <w:kern w:val="0"/>
            <w:lang w:eastAsia="ru-RU"/>
            <w14:ligatures w14:val="none"/>
          </w:rPr>
          <w:t>ОК 034-2014</w:t>
        </w:r>
      </w:hyperlink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соответствующий предмету закупки:</w:t>
      </w:r>
    </w:p>
    <w:p w14:paraId="07412C2D" w14:textId="77777777" w:rsidR="004E0792" w:rsidRPr="004E0792" w:rsidRDefault="004E0792" w:rsidP="004E0792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71.20.19.190 - Услуги по техническим испытаниям и анализу прочие, не включенные в другие группировки.</w:t>
      </w:r>
    </w:p>
    <w:p w14:paraId="6A486A60" w14:textId="77777777" w:rsidR="004E0792" w:rsidRPr="004E0792" w:rsidRDefault="004E0792" w:rsidP="004E07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bookmarkStart w:id="7" w:name="_Hlk211933373"/>
      <w:bookmarkEnd w:id="3"/>
    </w:p>
    <w:bookmarkEnd w:id="7"/>
    <w:p w14:paraId="7725CF45" w14:textId="77777777" w:rsidR="004E0792" w:rsidRPr="004E0792" w:rsidRDefault="004E0792" w:rsidP="004E0792">
      <w:pPr>
        <w:widowControl w:val="0"/>
        <w:tabs>
          <w:tab w:val="left" w:pos="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РАЗДЕЛ 2. ТРЕБОВАНИЯ К КАЧЕСТВЕННЫМ И КОЛИЧЕСТВЕННЫМ ХАРАКТЕРИСТИКАМ УСЛУГ. МЕСТО, СРОК, УСЛОВИЯ И ПОРЯДОК ОКАЗАНИЯ УСЛУГ</w:t>
      </w:r>
    </w:p>
    <w:p w14:paraId="008D8793" w14:textId="77777777" w:rsidR="004E0792" w:rsidRPr="004E0792" w:rsidRDefault="004E0792" w:rsidP="004E0792">
      <w:pPr>
        <w:widowControl w:val="0"/>
        <w:tabs>
          <w:tab w:val="left" w:pos="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</w:p>
    <w:p w14:paraId="5096CF78" w14:textId="77777777" w:rsidR="004E0792" w:rsidRPr="004E0792" w:rsidRDefault="004E0792" w:rsidP="004E0792">
      <w:pPr>
        <w:widowControl w:val="0"/>
        <w:tabs>
          <w:tab w:val="left" w:pos="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2.1. Место, срок и условия оказания услуг.</w:t>
      </w:r>
    </w:p>
    <w:p w14:paraId="44A209DC" w14:textId="77777777" w:rsidR="004E0792" w:rsidRPr="004E0792" w:rsidRDefault="004E0792" w:rsidP="004E0792">
      <w:pPr>
        <w:widowControl w:val="0"/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2.1.1. Место оказания услуг:</w:t>
      </w:r>
    </w:p>
    <w:p w14:paraId="17610501" w14:textId="08DA18C4" w:rsidR="004E0792" w:rsidRPr="004E0792" w:rsidRDefault="004E0792" w:rsidP="004E0792">
      <w:pPr>
        <w:widowControl w:val="0"/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196603, Российская Федерация, Санкт-Петербург, город Пушкин, Гусарская улица, дом 4, корпус 11, литера А</w:t>
      </w:r>
      <w:r w:rsidR="004330D7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.</w:t>
      </w:r>
    </w:p>
    <w:p w14:paraId="376E1CC9" w14:textId="77777777" w:rsidR="008B3669" w:rsidRDefault="004E0792" w:rsidP="004E07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4330D7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2.1.2. Сроки оказания услуг:</w:t>
      </w:r>
      <w:r w:rsidR="001B15EE" w:rsidRPr="004330D7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 </w:t>
      </w:r>
    </w:p>
    <w:p w14:paraId="2136DC18" w14:textId="32C84563" w:rsidR="008B3669" w:rsidRPr="008B3669" w:rsidRDefault="008B3669" w:rsidP="008B36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8B3669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начало оказания услуг -</w:t>
      </w:r>
      <w:r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12.05.2026 г.</w:t>
      </w:r>
      <w:r w:rsidRPr="008B3669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;</w:t>
      </w:r>
    </w:p>
    <w:p w14:paraId="0B5B8465" w14:textId="1417B305" w:rsidR="008B3669" w:rsidRDefault="008B3669" w:rsidP="008B36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8B3669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окончание оказания услуг - не позднее 30</w:t>
      </w:r>
      <w:r w:rsidR="00B82FF8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.06.</w:t>
      </w:r>
      <w:r w:rsidRPr="008B3669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202</w:t>
      </w:r>
      <w:r w:rsidR="00CE62A9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6</w:t>
      </w:r>
      <w:r w:rsidRPr="008B3669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 г.</w:t>
      </w:r>
    </w:p>
    <w:p w14:paraId="122A5AE5" w14:textId="77777777" w:rsidR="004E0792" w:rsidRPr="004E0792" w:rsidRDefault="004E0792" w:rsidP="004E07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2.1.3. Условия оказания услуг:</w:t>
      </w:r>
    </w:p>
    <w:p w14:paraId="7DEDC55A" w14:textId="77777777" w:rsidR="004E0792" w:rsidRPr="004E0792" w:rsidRDefault="004E0792" w:rsidP="004E07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Заказчик должен передать объект Исполнителю по акту передачи объекта в работу, а Исполнитель обязан принять объект и подписать акт передачи объекта в работу в течение 3 (трех) рабочих дней с момента поступления заявки от Заказчика на оказание услуг, которая имеет силу для Исполнителя как в случае ее передачи Исполнителю путем вручения документа, так и при ее передаче средствами компьютерной, или иной связи, позволяющей достоверно установить, что документ исходит от Заказчика. Заявка направляется Исполнителю, не менее чем за 5 рабочих дней до даты начала оказания услуг посредством почтовой, факсимильной связи, электронной почты по адресам, телефонам, указанным в Контракте.</w:t>
      </w:r>
    </w:p>
    <w:p w14:paraId="25B9041A" w14:textId="741F47D1" w:rsidR="004E0792" w:rsidRPr="004E0792" w:rsidRDefault="004E0792" w:rsidP="004E07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Оказание Услуг осуществляется Исполнителем</w:t>
      </w:r>
      <w:r w:rsidRPr="004E0792">
        <w:rPr>
          <w:rFonts w:ascii="Calibri" w:eastAsia="Calibri" w:hAnsi="Calibri" w:cs="Times New Roman"/>
          <w:kern w:val="0"/>
          <w14:ligatures w14:val="none"/>
        </w:rPr>
        <w:t xml:space="preserve"> </w:t>
      </w:r>
      <w:r w:rsidRPr="004E0792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с понедельника по пятницу с 10</w:t>
      </w:r>
      <w:r w:rsidR="00466771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:</w:t>
      </w:r>
      <w:r w:rsidRPr="004E0792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00 до 16</w:t>
      </w:r>
      <w:r w:rsidR="00466771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:</w:t>
      </w:r>
      <w:r w:rsidRPr="004E0792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00. Обеденный перерыв с 13:00 до 1</w:t>
      </w:r>
      <w:r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4</w:t>
      </w:r>
      <w:r w:rsidRPr="004E0792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:</w:t>
      </w:r>
      <w:r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00</w:t>
      </w:r>
      <w:r w:rsidRPr="004E0792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. Перед началом оказания Услуг время и сроки их оказания должны быть согласованы с Заказчиком.</w:t>
      </w:r>
    </w:p>
    <w:p w14:paraId="45DF2B31" w14:textId="77777777" w:rsidR="004E0792" w:rsidRPr="004E0792" w:rsidRDefault="004E0792" w:rsidP="004E07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Услуги оказываются в условиях действующего учреждения и не должны препятствовать или создавать неудобства в работе учреждения или представлять угрозу для работников Заказчика и третьих лиц.</w:t>
      </w:r>
    </w:p>
    <w:p w14:paraId="1D88D729" w14:textId="77777777" w:rsidR="004E0792" w:rsidRPr="004E0792" w:rsidRDefault="004E0792" w:rsidP="004E079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2.2. </w:t>
      </w:r>
      <w:r w:rsidRPr="004E0792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Требования к количественным характеристикам</w:t>
      </w:r>
      <w:r w:rsidRPr="004E0792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 услуг</w:t>
      </w:r>
    </w:p>
    <w:p w14:paraId="25B30A00" w14:textId="77777777" w:rsidR="004E0792" w:rsidRPr="004E0792" w:rsidRDefault="004E0792" w:rsidP="004E07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</w:p>
    <w:tbl>
      <w:tblPr>
        <w:tblW w:w="4930" w:type="pct"/>
        <w:jc w:val="center"/>
        <w:tblLayout w:type="fixed"/>
        <w:tblLook w:val="04A0" w:firstRow="1" w:lastRow="0" w:firstColumn="1" w:lastColumn="0" w:noHBand="0" w:noVBand="1"/>
      </w:tblPr>
      <w:tblGrid>
        <w:gridCol w:w="933"/>
        <w:gridCol w:w="5480"/>
        <w:gridCol w:w="1155"/>
        <w:gridCol w:w="1646"/>
      </w:tblGrid>
      <w:tr w:rsidR="004E0792" w:rsidRPr="004E0792" w14:paraId="20F5F5B4" w14:textId="77777777" w:rsidTr="00E07EBE">
        <w:trPr>
          <w:trHeight w:val="21"/>
          <w:jc w:val="center"/>
        </w:trPr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936E20" w14:textId="77777777" w:rsidR="004E0792" w:rsidRPr="004E0792" w:rsidRDefault="004E0792" w:rsidP="004E0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4E0792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№ п/п</w:t>
            </w:r>
          </w:p>
        </w:tc>
        <w:tc>
          <w:tcPr>
            <w:tcW w:w="29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4B072" w14:textId="77777777" w:rsidR="004E0792" w:rsidRPr="004E0792" w:rsidRDefault="004E0792" w:rsidP="004E0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4E0792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Наименование услуг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21D1B1" w14:textId="77777777" w:rsidR="004E0792" w:rsidRPr="004E0792" w:rsidRDefault="004E0792" w:rsidP="004E0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4E0792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Ед. изм.</w:t>
            </w:r>
          </w:p>
        </w:tc>
        <w:tc>
          <w:tcPr>
            <w:tcW w:w="8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7649B2" w14:textId="77777777" w:rsidR="004E0792" w:rsidRPr="004E0792" w:rsidRDefault="004E0792" w:rsidP="004E0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4E0792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Количество</w:t>
            </w:r>
          </w:p>
        </w:tc>
      </w:tr>
      <w:tr w:rsidR="004E0792" w:rsidRPr="004E0792" w14:paraId="580749A8" w14:textId="77777777" w:rsidTr="00E07EBE">
        <w:trPr>
          <w:trHeight w:val="380"/>
          <w:jc w:val="center"/>
        </w:trPr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DFAB2C" w14:textId="77777777" w:rsidR="004E0792" w:rsidRPr="004E0792" w:rsidRDefault="004E0792" w:rsidP="004E0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4E0792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29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673FA" w14:textId="77777777" w:rsidR="004E0792" w:rsidRPr="004E0792" w:rsidRDefault="004E0792" w:rsidP="004E0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4E0792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2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C121D" w14:textId="77777777" w:rsidR="004E0792" w:rsidRPr="004E0792" w:rsidRDefault="004E0792" w:rsidP="004E0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4E0792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3</w:t>
            </w:r>
          </w:p>
        </w:tc>
        <w:tc>
          <w:tcPr>
            <w:tcW w:w="8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9FC9A3" w14:textId="77777777" w:rsidR="004E0792" w:rsidRPr="004E0792" w:rsidRDefault="004E0792" w:rsidP="004E0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4E0792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4</w:t>
            </w:r>
          </w:p>
        </w:tc>
      </w:tr>
      <w:tr w:rsidR="004E0792" w:rsidRPr="004E0792" w14:paraId="6AB348F5" w14:textId="77777777" w:rsidTr="00E07EBE">
        <w:trPr>
          <w:trHeight w:val="715"/>
          <w:jc w:val="center"/>
        </w:trPr>
        <w:tc>
          <w:tcPr>
            <w:tcW w:w="5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A18AE6" w14:textId="77777777" w:rsidR="004E0792" w:rsidRPr="004E0792" w:rsidRDefault="004E0792" w:rsidP="004E0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4E0792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1.</w:t>
            </w:r>
          </w:p>
        </w:tc>
        <w:tc>
          <w:tcPr>
            <w:tcW w:w="2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A5D5E" w14:textId="77777777" w:rsidR="004E0792" w:rsidRPr="004E0792" w:rsidRDefault="004E0792" w:rsidP="004E0792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4E0792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Оказание услуг по эксплуатационным испытаниям ограждения кровли 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CA163" w14:textId="77777777" w:rsidR="004E0792" w:rsidRPr="004E0792" w:rsidRDefault="004E0792" w:rsidP="004E0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4E0792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Пог</w:t>
            </w:r>
            <w:proofErr w:type="spellEnd"/>
            <w:r w:rsidRPr="004E0792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. м</w:t>
            </w:r>
          </w:p>
        </w:tc>
        <w:tc>
          <w:tcPr>
            <w:tcW w:w="8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881C51" w14:textId="77777777" w:rsidR="004E0792" w:rsidRPr="004E0792" w:rsidRDefault="004E0792" w:rsidP="004E0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4E0792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260</w:t>
            </w:r>
          </w:p>
        </w:tc>
      </w:tr>
      <w:tr w:rsidR="004E0792" w:rsidRPr="004E0792" w14:paraId="128628E8" w14:textId="77777777" w:rsidTr="00E07EBE">
        <w:trPr>
          <w:trHeight w:val="838"/>
          <w:jc w:val="center"/>
        </w:trPr>
        <w:tc>
          <w:tcPr>
            <w:tcW w:w="5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02D0D1" w14:textId="77777777" w:rsidR="004E0792" w:rsidRPr="004E0792" w:rsidRDefault="004E0792" w:rsidP="004E0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4E0792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2.</w:t>
            </w:r>
          </w:p>
        </w:tc>
        <w:tc>
          <w:tcPr>
            <w:tcW w:w="2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1DEC2" w14:textId="77777777" w:rsidR="004E0792" w:rsidRPr="004E0792" w:rsidRDefault="004E0792" w:rsidP="004E0792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4E0792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Оказание услуг по эксплуатационным испытаниям наружных пожарных лестниц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9B83A1" w14:textId="77777777" w:rsidR="004E0792" w:rsidRPr="004E0792" w:rsidRDefault="004E0792" w:rsidP="004E0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4E0792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Шт.</w:t>
            </w:r>
          </w:p>
        </w:tc>
        <w:tc>
          <w:tcPr>
            <w:tcW w:w="8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159871" w14:textId="77777777" w:rsidR="004E0792" w:rsidRPr="004E0792" w:rsidRDefault="004E0792" w:rsidP="004E0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4E0792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</w:t>
            </w:r>
          </w:p>
        </w:tc>
      </w:tr>
    </w:tbl>
    <w:p w14:paraId="3FDBF784" w14:textId="77777777" w:rsidR="004E0792" w:rsidRPr="004E0792" w:rsidRDefault="004E0792" w:rsidP="004E079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4B3555F" w14:textId="77777777" w:rsidR="004E0792" w:rsidRPr="004330D7" w:rsidRDefault="004E0792" w:rsidP="004330D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330D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Характеристики конструкций:</w:t>
      </w:r>
    </w:p>
    <w:p w14:paraId="42B87696" w14:textId="77777777" w:rsidR="004330D7" w:rsidRPr="004330D7" w:rsidRDefault="004330D7" w:rsidP="004330D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48D41A4" w14:textId="77777777" w:rsidR="00357C5A" w:rsidRDefault="00357C5A" w:rsidP="004330D7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7C2551F3" w14:textId="77777777" w:rsidR="00357C5A" w:rsidRDefault="00357C5A" w:rsidP="004330D7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0FEE882C" w14:textId="5A1BEB78" w:rsidR="004330D7" w:rsidRPr="004330D7" w:rsidRDefault="004330D7" w:rsidP="004330D7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4330D7">
        <w:rPr>
          <w:rFonts w:ascii="Times New Roman" w:eastAsia="Calibri" w:hAnsi="Times New Roman" w:cs="Times New Roman"/>
          <w:b/>
          <w:kern w:val="0"/>
          <w14:ligatures w14:val="none"/>
        </w:rPr>
        <w:t>Ограждение на кровле здания</w:t>
      </w:r>
    </w:p>
    <w:p w14:paraId="4CEAC61E" w14:textId="77777777" w:rsidR="004330D7" w:rsidRPr="004330D7" w:rsidRDefault="004330D7" w:rsidP="004330D7">
      <w:pPr>
        <w:spacing w:after="0" w:line="24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</w:p>
    <w:tbl>
      <w:tblPr>
        <w:tblStyle w:val="ac"/>
        <w:tblW w:w="10470" w:type="dxa"/>
        <w:tblInd w:w="-572" w:type="dxa"/>
        <w:tblLook w:val="04A0" w:firstRow="1" w:lastRow="0" w:firstColumn="1" w:lastColumn="0" w:noHBand="0" w:noVBand="1"/>
      </w:tblPr>
      <w:tblGrid>
        <w:gridCol w:w="2835"/>
        <w:gridCol w:w="1986"/>
        <w:gridCol w:w="2126"/>
        <w:gridCol w:w="1843"/>
        <w:gridCol w:w="1680"/>
      </w:tblGrid>
      <w:tr w:rsidR="004330D7" w:rsidRPr="004330D7" w14:paraId="4A51BF1F" w14:textId="77777777" w:rsidTr="004330D7">
        <w:tc>
          <w:tcPr>
            <w:tcW w:w="2835" w:type="dxa"/>
          </w:tcPr>
          <w:p w14:paraId="65BF4756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Испытываемый объект</w:t>
            </w:r>
          </w:p>
        </w:tc>
        <w:tc>
          <w:tcPr>
            <w:tcW w:w="1986" w:type="dxa"/>
          </w:tcPr>
          <w:p w14:paraId="7620914B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Длинна секции, м</w:t>
            </w:r>
          </w:p>
        </w:tc>
        <w:tc>
          <w:tcPr>
            <w:tcW w:w="2126" w:type="dxa"/>
          </w:tcPr>
          <w:p w14:paraId="5A72EF64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Количество секций</w:t>
            </w:r>
          </w:p>
        </w:tc>
        <w:tc>
          <w:tcPr>
            <w:tcW w:w="1843" w:type="dxa"/>
          </w:tcPr>
          <w:p w14:paraId="0656C6FE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Общая длинна, м</w:t>
            </w:r>
          </w:p>
        </w:tc>
        <w:tc>
          <w:tcPr>
            <w:tcW w:w="1680" w:type="dxa"/>
          </w:tcPr>
          <w:p w14:paraId="4A1CB4D2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Высота, м</w:t>
            </w:r>
          </w:p>
        </w:tc>
      </w:tr>
      <w:tr w:rsidR="004330D7" w:rsidRPr="004330D7" w14:paraId="6EA7B400" w14:textId="77777777" w:rsidTr="004330D7">
        <w:tc>
          <w:tcPr>
            <w:tcW w:w="2835" w:type="dxa"/>
          </w:tcPr>
          <w:p w14:paraId="3D1DD224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Ограждения</w:t>
            </w:r>
          </w:p>
        </w:tc>
        <w:tc>
          <w:tcPr>
            <w:tcW w:w="1986" w:type="dxa"/>
          </w:tcPr>
          <w:p w14:paraId="3C138CAA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2,0</w:t>
            </w:r>
          </w:p>
        </w:tc>
        <w:tc>
          <w:tcPr>
            <w:tcW w:w="2126" w:type="dxa"/>
          </w:tcPr>
          <w:p w14:paraId="55082A93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130</w:t>
            </w:r>
          </w:p>
        </w:tc>
        <w:tc>
          <w:tcPr>
            <w:tcW w:w="1843" w:type="dxa"/>
          </w:tcPr>
          <w:p w14:paraId="35563AEB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260</w:t>
            </w:r>
          </w:p>
        </w:tc>
        <w:tc>
          <w:tcPr>
            <w:tcW w:w="1680" w:type="dxa"/>
          </w:tcPr>
          <w:p w14:paraId="481F2A54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1,03-1,12</w:t>
            </w:r>
          </w:p>
        </w:tc>
      </w:tr>
    </w:tbl>
    <w:p w14:paraId="32B15BE3" w14:textId="77777777" w:rsidR="004330D7" w:rsidRPr="004330D7" w:rsidRDefault="004330D7" w:rsidP="004330D7">
      <w:pPr>
        <w:spacing w:after="0" w:line="24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591EDEEB" w14:textId="77777777" w:rsidR="004330D7" w:rsidRPr="004330D7" w:rsidRDefault="004330D7" w:rsidP="004330D7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4330D7">
        <w:rPr>
          <w:rFonts w:ascii="Times New Roman" w:eastAsia="Calibri" w:hAnsi="Times New Roman" w:cs="Times New Roman"/>
          <w:b/>
          <w:kern w:val="0"/>
          <w14:ligatures w14:val="none"/>
        </w:rPr>
        <w:t>Лестница № 1</w:t>
      </w:r>
    </w:p>
    <w:p w14:paraId="105AB3D7" w14:textId="77777777" w:rsidR="004330D7" w:rsidRPr="004330D7" w:rsidRDefault="004330D7" w:rsidP="004330D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  <w:r w:rsidRPr="004330D7">
        <w:rPr>
          <w:rFonts w:ascii="Times New Roman" w:eastAsia="Calibri" w:hAnsi="Times New Roman" w:cs="Times New Roman"/>
          <w:bCs/>
          <w:kern w:val="0"/>
          <w14:ligatures w14:val="none"/>
        </w:rPr>
        <w:t>Вертикальная наружная стационарная пожарная лестница на кровлю второго этажа</w:t>
      </w:r>
    </w:p>
    <w:p w14:paraId="02B20A1D" w14:textId="77777777" w:rsidR="004330D7" w:rsidRPr="004330D7" w:rsidRDefault="004330D7" w:rsidP="004330D7">
      <w:pPr>
        <w:spacing w:after="0" w:line="24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</w:p>
    <w:tbl>
      <w:tblPr>
        <w:tblStyle w:val="ac"/>
        <w:tblW w:w="10490" w:type="dxa"/>
        <w:tblInd w:w="-572" w:type="dxa"/>
        <w:tblLook w:val="04A0" w:firstRow="1" w:lastRow="0" w:firstColumn="1" w:lastColumn="0" w:noHBand="0" w:noVBand="1"/>
      </w:tblPr>
      <w:tblGrid>
        <w:gridCol w:w="1775"/>
        <w:gridCol w:w="1319"/>
        <w:gridCol w:w="1376"/>
        <w:gridCol w:w="1201"/>
        <w:gridCol w:w="1337"/>
        <w:gridCol w:w="1661"/>
        <w:gridCol w:w="16"/>
        <w:gridCol w:w="1149"/>
        <w:gridCol w:w="656"/>
      </w:tblGrid>
      <w:tr w:rsidR="004330D7" w:rsidRPr="004330D7" w14:paraId="260FC193" w14:textId="77777777" w:rsidTr="00357C5A">
        <w:tc>
          <w:tcPr>
            <w:tcW w:w="1775" w:type="dxa"/>
            <w:vMerge w:val="restart"/>
          </w:tcPr>
          <w:p w14:paraId="033AA732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Испытываемый объект</w:t>
            </w:r>
          </w:p>
        </w:tc>
        <w:tc>
          <w:tcPr>
            <w:tcW w:w="6910" w:type="dxa"/>
            <w:gridSpan w:val="6"/>
          </w:tcPr>
          <w:p w14:paraId="7C2CE688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Лестницы и площадки</w:t>
            </w:r>
          </w:p>
        </w:tc>
        <w:tc>
          <w:tcPr>
            <w:tcW w:w="1805" w:type="dxa"/>
            <w:gridSpan w:val="2"/>
          </w:tcPr>
          <w:p w14:paraId="6194D72D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Ограждения</w:t>
            </w:r>
          </w:p>
        </w:tc>
      </w:tr>
      <w:tr w:rsidR="004330D7" w:rsidRPr="004330D7" w14:paraId="48AF4ECC" w14:textId="77777777" w:rsidTr="00357C5A">
        <w:tc>
          <w:tcPr>
            <w:tcW w:w="1775" w:type="dxa"/>
            <w:vMerge/>
          </w:tcPr>
          <w:p w14:paraId="4581F147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</w:pPr>
          </w:p>
        </w:tc>
        <w:tc>
          <w:tcPr>
            <w:tcW w:w="1319" w:type="dxa"/>
          </w:tcPr>
          <w:p w14:paraId="25121892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Длинна, м</w:t>
            </w:r>
          </w:p>
        </w:tc>
        <w:tc>
          <w:tcPr>
            <w:tcW w:w="1376" w:type="dxa"/>
          </w:tcPr>
          <w:p w14:paraId="42456278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Ширина, м</w:t>
            </w:r>
          </w:p>
        </w:tc>
        <w:tc>
          <w:tcPr>
            <w:tcW w:w="1201" w:type="dxa"/>
          </w:tcPr>
          <w:p w14:paraId="7ADF6FBB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 xml:space="preserve">Кол-во ступеней, </w:t>
            </w:r>
            <w:proofErr w:type="spellStart"/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шт</w:t>
            </w:r>
            <w:proofErr w:type="spellEnd"/>
          </w:p>
        </w:tc>
        <w:tc>
          <w:tcPr>
            <w:tcW w:w="1337" w:type="dxa"/>
          </w:tcPr>
          <w:p w14:paraId="68CE467A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 xml:space="preserve">Кол-во балок крепления, </w:t>
            </w:r>
            <w:proofErr w:type="spellStart"/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шт</w:t>
            </w:r>
            <w:proofErr w:type="spellEnd"/>
          </w:p>
        </w:tc>
        <w:tc>
          <w:tcPr>
            <w:tcW w:w="1661" w:type="dxa"/>
          </w:tcPr>
          <w:p w14:paraId="4C72A5BD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 xml:space="preserve">Угол наклона к </w:t>
            </w:r>
            <w:proofErr w:type="spellStart"/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гориз</w:t>
            </w:r>
            <w:proofErr w:type="spellEnd"/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. плоскости, град</w:t>
            </w:r>
          </w:p>
        </w:tc>
        <w:tc>
          <w:tcPr>
            <w:tcW w:w="1165" w:type="dxa"/>
            <w:gridSpan w:val="2"/>
          </w:tcPr>
          <w:p w14:paraId="654D2152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Длинна, м</w:t>
            </w:r>
          </w:p>
        </w:tc>
        <w:tc>
          <w:tcPr>
            <w:tcW w:w="656" w:type="dxa"/>
          </w:tcPr>
          <w:p w14:paraId="5B042293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 xml:space="preserve">Кол-во </w:t>
            </w:r>
            <w:proofErr w:type="spellStart"/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шт</w:t>
            </w:r>
            <w:proofErr w:type="spellEnd"/>
          </w:p>
        </w:tc>
      </w:tr>
      <w:tr w:rsidR="004330D7" w:rsidRPr="004330D7" w14:paraId="0E1C8A09" w14:textId="77777777" w:rsidTr="00357C5A">
        <w:tc>
          <w:tcPr>
            <w:tcW w:w="1775" w:type="dxa"/>
          </w:tcPr>
          <w:p w14:paraId="086EC972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Вертикальная лестница</w:t>
            </w:r>
          </w:p>
        </w:tc>
        <w:tc>
          <w:tcPr>
            <w:tcW w:w="1319" w:type="dxa"/>
          </w:tcPr>
          <w:p w14:paraId="1D32CC05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6,6</w:t>
            </w:r>
          </w:p>
        </w:tc>
        <w:tc>
          <w:tcPr>
            <w:tcW w:w="1376" w:type="dxa"/>
          </w:tcPr>
          <w:p w14:paraId="40C998BC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0,7</w:t>
            </w:r>
          </w:p>
        </w:tc>
        <w:tc>
          <w:tcPr>
            <w:tcW w:w="1201" w:type="dxa"/>
          </w:tcPr>
          <w:p w14:paraId="10F531A0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22</w:t>
            </w:r>
          </w:p>
        </w:tc>
        <w:tc>
          <w:tcPr>
            <w:tcW w:w="1337" w:type="dxa"/>
          </w:tcPr>
          <w:p w14:paraId="297D8BFC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10</w:t>
            </w:r>
          </w:p>
        </w:tc>
        <w:tc>
          <w:tcPr>
            <w:tcW w:w="1661" w:type="dxa"/>
          </w:tcPr>
          <w:p w14:paraId="5070199D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90</w:t>
            </w:r>
          </w:p>
        </w:tc>
        <w:tc>
          <w:tcPr>
            <w:tcW w:w="1165" w:type="dxa"/>
            <w:gridSpan w:val="2"/>
          </w:tcPr>
          <w:p w14:paraId="7793786B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-</w:t>
            </w:r>
          </w:p>
        </w:tc>
        <w:tc>
          <w:tcPr>
            <w:tcW w:w="656" w:type="dxa"/>
          </w:tcPr>
          <w:p w14:paraId="6F7F9FA6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-</w:t>
            </w:r>
          </w:p>
        </w:tc>
      </w:tr>
      <w:tr w:rsidR="004330D7" w:rsidRPr="004330D7" w14:paraId="1BE02F9F" w14:textId="77777777" w:rsidTr="00357C5A">
        <w:tc>
          <w:tcPr>
            <w:tcW w:w="1775" w:type="dxa"/>
          </w:tcPr>
          <w:p w14:paraId="77E82FF1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Площадка</w:t>
            </w:r>
          </w:p>
        </w:tc>
        <w:tc>
          <w:tcPr>
            <w:tcW w:w="1319" w:type="dxa"/>
          </w:tcPr>
          <w:p w14:paraId="218424FE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0,8</w:t>
            </w:r>
          </w:p>
        </w:tc>
        <w:tc>
          <w:tcPr>
            <w:tcW w:w="1376" w:type="dxa"/>
          </w:tcPr>
          <w:p w14:paraId="658BE23D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0,8</w:t>
            </w:r>
          </w:p>
        </w:tc>
        <w:tc>
          <w:tcPr>
            <w:tcW w:w="1201" w:type="dxa"/>
          </w:tcPr>
          <w:p w14:paraId="42732051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-</w:t>
            </w:r>
          </w:p>
        </w:tc>
        <w:tc>
          <w:tcPr>
            <w:tcW w:w="1337" w:type="dxa"/>
          </w:tcPr>
          <w:p w14:paraId="55AB9B51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2</w:t>
            </w:r>
          </w:p>
        </w:tc>
        <w:tc>
          <w:tcPr>
            <w:tcW w:w="1661" w:type="dxa"/>
          </w:tcPr>
          <w:p w14:paraId="33724EBD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-</w:t>
            </w:r>
          </w:p>
        </w:tc>
        <w:tc>
          <w:tcPr>
            <w:tcW w:w="1165" w:type="dxa"/>
            <w:gridSpan w:val="2"/>
          </w:tcPr>
          <w:p w14:paraId="43437A1B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0,8</w:t>
            </w:r>
          </w:p>
        </w:tc>
        <w:tc>
          <w:tcPr>
            <w:tcW w:w="656" w:type="dxa"/>
          </w:tcPr>
          <w:p w14:paraId="0EB048A9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2</w:t>
            </w:r>
          </w:p>
        </w:tc>
      </w:tr>
    </w:tbl>
    <w:p w14:paraId="77601AC7" w14:textId="77777777" w:rsidR="004330D7" w:rsidRPr="004330D7" w:rsidRDefault="004330D7" w:rsidP="004330D7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4330D7">
        <w:rPr>
          <w:rFonts w:ascii="Times New Roman" w:eastAsia="Calibri" w:hAnsi="Times New Roman" w:cs="Times New Roman"/>
          <w:b/>
          <w:kern w:val="0"/>
          <w14:ligatures w14:val="none"/>
        </w:rPr>
        <w:t>Лестница № 2</w:t>
      </w:r>
    </w:p>
    <w:p w14:paraId="3CF0434C" w14:textId="77777777" w:rsidR="004330D7" w:rsidRPr="004330D7" w:rsidRDefault="004330D7" w:rsidP="004330D7">
      <w:pPr>
        <w:spacing w:after="0" w:line="24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68528FF3" w14:textId="77777777" w:rsidR="004330D7" w:rsidRPr="004330D7" w:rsidRDefault="004330D7" w:rsidP="004330D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  <w:r w:rsidRPr="004330D7">
        <w:rPr>
          <w:rFonts w:ascii="Times New Roman" w:eastAsia="Calibri" w:hAnsi="Times New Roman" w:cs="Times New Roman"/>
          <w:bCs/>
          <w:kern w:val="0"/>
          <w14:ligatures w14:val="none"/>
        </w:rPr>
        <w:t>Вертикальная наружная стационарная пожарная лестница на кровлю второго этажа</w:t>
      </w:r>
    </w:p>
    <w:tbl>
      <w:tblPr>
        <w:tblStyle w:val="ac"/>
        <w:tblW w:w="10490" w:type="dxa"/>
        <w:tblInd w:w="-572" w:type="dxa"/>
        <w:tblLook w:val="04A0" w:firstRow="1" w:lastRow="0" w:firstColumn="1" w:lastColumn="0" w:noHBand="0" w:noVBand="1"/>
      </w:tblPr>
      <w:tblGrid>
        <w:gridCol w:w="1775"/>
        <w:gridCol w:w="1319"/>
        <w:gridCol w:w="1376"/>
        <w:gridCol w:w="1201"/>
        <w:gridCol w:w="1337"/>
        <w:gridCol w:w="1661"/>
        <w:gridCol w:w="16"/>
        <w:gridCol w:w="1149"/>
        <w:gridCol w:w="656"/>
      </w:tblGrid>
      <w:tr w:rsidR="004330D7" w:rsidRPr="004330D7" w14:paraId="07A74B73" w14:textId="77777777" w:rsidTr="00357C5A">
        <w:tc>
          <w:tcPr>
            <w:tcW w:w="1775" w:type="dxa"/>
            <w:vMerge w:val="restart"/>
          </w:tcPr>
          <w:p w14:paraId="42695935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Испытываемый объект</w:t>
            </w:r>
          </w:p>
        </w:tc>
        <w:tc>
          <w:tcPr>
            <w:tcW w:w="6910" w:type="dxa"/>
            <w:gridSpan w:val="6"/>
          </w:tcPr>
          <w:p w14:paraId="5E9030BA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Лестницы и площадки</w:t>
            </w:r>
          </w:p>
        </w:tc>
        <w:tc>
          <w:tcPr>
            <w:tcW w:w="1805" w:type="dxa"/>
            <w:gridSpan w:val="2"/>
          </w:tcPr>
          <w:p w14:paraId="5CAA2DAE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Ограждения</w:t>
            </w:r>
          </w:p>
        </w:tc>
      </w:tr>
      <w:tr w:rsidR="004330D7" w:rsidRPr="004330D7" w14:paraId="4A249A9F" w14:textId="77777777" w:rsidTr="00357C5A">
        <w:tc>
          <w:tcPr>
            <w:tcW w:w="1775" w:type="dxa"/>
            <w:vMerge/>
          </w:tcPr>
          <w:p w14:paraId="38062915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</w:pPr>
          </w:p>
        </w:tc>
        <w:tc>
          <w:tcPr>
            <w:tcW w:w="1319" w:type="dxa"/>
          </w:tcPr>
          <w:p w14:paraId="5F62EE35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Длинна, м</w:t>
            </w:r>
          </w:p>
        </w:tc>
        <w:tc>
          <w:tcPr>
            <w:tcW w:w="1376" w:type="dxa"/>
          </w:tcPr>
          <w:p w14:paraId="71595073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Ширина, м</w:t>
            </w:r>
          </w:p>
        </w:tc>
        <w:tc>
          <w:tcPr>
            <w:tcW w:w="1201" w:type="dxa"/>
          </w:tcPr>
          <w:p w14:paraId="0A704CE2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 xml:space="preserve">Кол-во ступеней, </w:t>
            </w:r>
            <w:proofErr w:type="spellStart"/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шт</w:t>
            </w:r>
            <w:proofErr w:type="spellEnd"/>
          </w:p>
        </w:tc>
        <w:tc>
          <w:tcPr>
            <w:tcW w:w="1337" w:type="dxa"/>
          </w:tcPr>
          <w:p w14:paraId="11422C62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 xml:space="preserve">Кол-во балок крепления, </w:t>
            </w:r>
            <w:proofErr w:type="spellStart"/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шт</w:t>
            </w:r>
            <w:proofErr w:type="spellEnd"/>
          </w:p>
        </w:tc>
        <w:tc>
          <w:tcPr>
            <w:tcW w:w="1661" w:type="dxa"/>
          </w:tcPr>
          <w:p w14:paraId="32AD5A82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 xml:space="preserve">Угол наклона к </w:t>
            </w:r>
            <w:proofErr w:type="spellStart"/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гориз</w:t>
            </w:r>
            <w:proofErr w:type="spellEnd"/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. плоскости, град</w:t>
            </w:r>
          </w:p>
        </w:tc>
        <w:tc>
          <w:tcPr>
            <w:tcW w:w="1165" w:type="dxa"/>
            <w:gridSpan w:val="2"/>
          </w:tcPr>
          <w:p w14:paraId="3F75FBD4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Длинна, м</w:t>
            </w:r>
          </w:p>
        </w:tc>
        <w:tc>
          <w:tcPr>
            <w:tcW w:w="656" w:type="dxa"/>
          </w:tcPr>
          <w:p w14:paraId="2C4ABC3F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 xml:space="preserve">Кол-во </w:t>
            </w:r>
            <w:proofErr w:type="spellStart"/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шт</w:t>
            </w:r>
            <w:proofErr w:type="spellEnd"/>
          </w:p>
        </w:tc>
      </w:tr>
      <w:tr w:rsidR="004330D7" w:rsidRPr="004330D7" w14:paraId="4EB2A65F" w14:textId="77777777" w:rsidTr="00357C5A">
        <w:tc>
          <w:tcPr>
            <w:tcW w:w="1775" w:type="dxa"/>
          </w:tcPr>
          <w:p w14:paraId="794CA884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Вертикальная лестница</w:t>
            </w:r>
          </w:p>
        </w:tc>
        <w:tc>
          <w:tcPr>
            <w:tcW w:w="1319" w:type="dxa"/>
          </w:tcPr>
          <w:p w14:paraId="0CE9B93B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6,6</w:t>
            </w:r>
          </w:p>
        </w:tc>
        <w:tc>
          <w:tcPr>
            <w:tcW w:w="1376" w:type="dxa"/>
          </w:tcPr>
          <w:p w14:paraId="7D73C7D9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0,7</w:t>
            </w:r>
          </w:p>
        </w:tc>
        <w:tc>
          <w:tcPr>
            <w:tcW w:w="1201" w:type="dxa"/>
          </w:tcPr>
          <w:p w14:paraId="5DC6D19B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22</w:t>
            </w:r>
          </w:p>
        </w:tc>
        <w:tc>
          <w:tcPr>
            <w:tcW w:w="1337" w:type="dxa"/>
          </w:tcPr>
          <w:p w14:paraId="2F64183A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10</w:t>
            </w:r>
          </w:p>
        </w:tc>
        <w:tc>
          <w:tcPr>
            <w:tcW w:w="1661" w:type="dxa"/>
          </w:tcPr>
          <w:p w14:paraId="2E0238A5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90</w:t>
            </w:r>
          </w:p>
        </w:tc>
        <w:tc>
          <w:tcPr>
            <w:tcW w:w="1165" w:type="dxa"/>
            <w:gridSpan w:val="2"/>
          </w:tcPr>
          <w:p w14:paraId="2643E809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-</w:t>
            </w:r>
          </w:p>
        </w:tc>
        <w:tc>
          <w:tcPr>
            <w:tcW w:w="656" w:type="dxa"/>
          </w:tcPr>
          <w:p w14:paraId="16296FCC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-</w:t>
            </w:r>
          </w:p>
        </w:tc>
      </w:tr>
      <w:tr w:rsidR="004330D7" w:rsidRPr="004330D7" w14:paraId="470773F4" w14:textId="77777777" w:rsidTr="00357C5A">
        <w:tc>
          <w:tcPr>
            <w:tcW w:w="1775" w:type="dxa"/>
          </w:tcPr>
          <w:p w14:paraId="36A56C5E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Площадка</w:t>
            </w:r>
          </w:p>
        </w:tc>
        <w:tc>
          <w:tcPr>
            <w:tcW w:w="1319" w:type="dxa"/>
          </w:tcPr>
          <w:p w14:paraId="033B3489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0,8</w:t>
            </w:r>
          </w:p>
        </w:tc>
        <w:tc>
          <w:tcPr>
            <w:tcW w:w="1376" w:type="dxa"/>
          </w:tcPr>
          <w:p w14:paraId="115B0BD8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0,8</w:t>
            </w:r>
          </w:p>
        </w:tc>
        <w:tc>
          <w:tcPr>
            <w:tcW w:w="1201" w:type="dxa"/>
          </w:tcPr>
          <w:p w14:paraId="6CE2070E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-</w:t>
            </w:r>
          </w:p>
        </w:tc>
        <w:tc>
          <w:tcPr>
            <w:tcW w:w="1337" w:type="dxa"/>
          </w:tcPr>
          <w:p w14:paraId="36358DA9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2</w:t>
            </w:r>
          </w:p>
        </w:tc>
        <w:tc>
          <w:tcPr>
            <w:tcW w:w="1661" w:type="dxa"/>
          </w:tcPr>
          <w:p w14:paraId="3F8863B0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-</w:t>
            </w:r>
          </w:p>
        </w:tc>
        <w:tc>
          <w:tcPr>
            <w:tcW w:w="1165" w:type="dxa"/>
            <w:gridSpan w:val="2"/>
          </w:tcPr>
          <w:p w14:paraId="6E6521DD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0,8</w:t>
            </w:r>
          </w:p>
        </w:tc>
        <w:tc>
          <w:tcPr>
            <w:tcW w:w="656" w:type="dxa"/>
          </w:tcPr>
          <w:p w14:paraId="38D10DB4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2</w:t>
            </w:r>
          </w:p>
        </w:tc>
      </w:tr>
    </w:tbl>
    <w:p w14:paraId="0924D8CA" w14:textId="77777777" w:rsidR="004330D7" w:rsidRPr="004330D7" w:rsidRDefault="004330D7" w:rsidP="004330D7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4330D7">
        <w:rPr>
          <w:rFonts w:ascii="Times New Roman" w:eastAsia="Calibri" w:hAnsi="Times New Roman" w:cs="Times New Roman"/>
          <w:b/>
          <w:kern w:val="0"/>
          <w14:ligatures w14:val="none"/>
        </w:rPr>
        <w:t>Лестница № 3</w:t>
      </w:r>
    </w:p>
    <w:p w14:paraId="659D63E5" w14:textId="77777777" w:rsidR="004330D7" w:rsidRPr="004330D7" w:rsidRDefault="004330D7" w:rsidP="004330D7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4330D7">
        <w:rPr>
          <w:rFonts w:ascii="Times New Roman" w:eastAsia="Calibri" w:hAnsi="Times New Roman" w:cs="Times New Roman"/>
          <w:bCs/>
          <w:kern w:val="0"/>
          <w14:ligatures w14:val="none"/>
        </w:rPr>
        <w:t>Вертикальная наружная стационарная пожарная лестница на перепаде высот кровли здания</w:t>
      </w:r>
    </w:p>
    <w:tbl>
      <w:tblPr>
        <w:tblStyle w:val="ac"/>
        <w:tblW w:w="10490" w:type="dxa"/>
        <w:tblInd w:w="-572" w:type="dxa"/>
        <w:tblLook w:val="04A0" w:firstRow="1" w:lastRow="0" w:firstColumn="1" w:lastColumn="0" w:noHBand="0" w:noVBand="1"/>
      </w:tblPr>
      <w:tblGrid>
        <w:gridCol w:w="1775"/>
        <w:gridCol w:w="1319"/>
        <w:gridCol w:w="1376"/>
        <w:gridCol w:w="1201"/>
        <w:gridCol w:w="1337"/>
        <w:gridCol w:w="1661"/>
        <w:gridCol w:w="16"/>
        <w:gridCol w:w="1149"/>
        <w:gridCol w:w="656"/>
      </w:tblGrid>
      <w:tr w:rsidR="004330D7" w:rsidRPr="004330D7" w14:paraId="1D146B79" w14:textId="77777777" w:rsidTr="00357C5A">
        <w:tc>
          <w:tcPr>
            <w:tcW w:w="1775" w:type="dxa"/>
            <w:vMerge w:val="restart"/>
          </w:tcPr>
          <w:p w14:paraId="620E2FF7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Испытываемый объект</w:t>
            </w:r>
          </w:p>
        </w:tc>
        <w:tc>
          <w:tcPr>
            <w:tcW w:w="6910" w:type="dxa"/>
            <w:gridSpan w:val="6"/>
          </w:tcPr>
          <w:p w14:paraId="55530686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Лестницы и площадки</w:t>
            </w:r>
          </w:p>
        </w:tc>
        <w:tc>
          <w:tcPr>
            <w:tcW w:w="1805" w:type="dxa"/>
            <w:gridSpan w:val="2"/>
          </w:tcPr>
          <w:p w14:paraId="6D2E1CD1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Ограждения</w:t>
            </w:r>
          </w:p>
        </w:tc>
      </w:tr>
      <w:tr w:rsidR="004330D7" w:rsidRPr="004330D7" w14:paraId="391E6C02" w14:textId="77777777" w:rsidTr="00357C5A">
        <w:tc>
          <w:tcPr>
            <w:tcW w:w="1775" w:type="dxa"/>
            <w:vMerge/>
          </w:tcPr>
          <w:p w14:paraId="336BCA03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</w:pPr>
          </w:p>
        </w:tc>
        <w:tc>
          <w:tcPr>
            <w:tcW w:w="1319" w:type="dxa"/>
          </w:tcPr>
          <w:p w14:paraId="4931B2C0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Длинна, м</w:t>
            </w:r>
          </w:p>
        </w:tc>
        <w:tc>
          <w:tcPr>
            <w:tcW w:w="1376" w:type="dxa"/>
          </w:tcPr>
          <w:p w14:paraId="12A34B8A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Ширина, м</w:t>
            </w:r>
          </w:p>
        </w:tc>
        <w:tc>
          <w:tcPr>
            <w:tcW w:w="1201" w:type="dxa"/>
          </w:tcPr>
          <w:p w14:paraId="1D95B42B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 xml:space="preserve">Кол-во ступеней, </w:t>
            </w:r>
            <w:proofErr w:type="spellStart"/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шт</w:t>
            </w:r>
            <w:proofErr w:type="spellEnd"/>
          </w:p>
        </w:tc>
        <w:tc>
          <w:tcPr>
            <w:tcW w:w="1337" w:type="dxa"/>
          </w:tcPr>
          <w:p w14:paraId="132D9098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 xml:space="preserve">Кол-во балок крепления, </w:t>
            </w:r>
            <w:proofErr w:type="spellStart"/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шт</w:t>
            </w:r>
            <w:proofErr w:type="spellEnd"/>
          </w:p>
        </w:tc>
        <w:tc>
          <w:tcPr>
            <w:tcW w:w="1661" w:type="dxa"/>
          </w:tcPr>
          <w:p w14:paraId="5610C8D2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 xml:space="preserve">Угол наклона к </w:t>
            </w:r>
            <w:proofErr w:type="spellStart"/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гориз</w:t>
            </w:r>
            <w:proofErr w:type="spellEnd"/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. плоскости, град</w:t>
            </w:r>
          </w:p>
        </w:tc>
        <w:tc>
          <w:tcPr>
            <w:tcW w:w="1165" w:type="dxa"/>
            <w:gridSpan w:val="2"/>
          </w:tcPr>
          <w:p w14:paraId="5CF50391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Длинна, м</w:t>
            </w:r>
          </w:p>
        </w:tc>
        <w:tc>
          <w:tcPr>
            <w:tcW w:w="656" w:type="dxa"/>
          </w:tcPr>
          <w:p w14:paraId="3E96C55E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 xml:space="preserve">Кол-во </w:t>
            </w:r>
            <w:proofErr w:type="spellStart"/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шт</w:t>
            </w:r>
            <w:proofErr w:type="spellEnd"/>
          </w:p>
        </w:tc>
      </w:tr>
      <w:tr w:rsidR="004330D7" w:rsidRPr="004330D7" w14:paraId="13D0E319" w14:textId="77777777" w:rsidTr="00357C5A">
        <w:tc>
          <w:tcPr>
            <w:tcW w:w="1775" w:type="dxa"/>
          </w:tcPr>
          <w:p w14:paraId="5F225FCB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Вертикальная лестница</w:t>
            </w:r>
          </w:p>
        </w:tc>
        <w:tc>
          <w:tcPr>
            <w:tcW w:w="1319" w:type="dxa"/>
          </w:tcPr>
          <w:p w14:paraId="44C1CB22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3,9</w:t>
            </w:r>
          </w:p>
        </w:tc>
        <w:tc>
          <w:tcPr>
            <w:tcW w:w="1376" w:type="dxa"/>
          </w:tcPr>
          <w:p w14:paraId="599AAFC4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0,7</w:t>
            </w:r>
          </w:p>
        </w:tc>
        <w:tc>
          <w:tcPr>
            <w:tcW w:w="1201" w:type="dxa"/>
          </w:tcPr>
          <w:p w14:paraId="1E55D8EF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13</w:t>
            </w:r>
          </w:p>
        </w:tc>
        <w:tc>
          <w:tcPr>
            <w:tcW w:w="1337" w:type="dxa"/>
          </w:tcPr>
          <w:p w14:paraId="5E6FFD6C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8</w:t>
            </w:r>
          </w:p>
        </w:tc>
        <w:tc>
          <w:tcPr>
            <w:tcW w:w="1661" w:type="dxa"/>
          </w:tcPr>
          <w:p w14:paraId="095A05B5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90</w:t>
            </w:r>
          </w:p>
        </w:tc>
        <w:tc>
          <w:tcPr>
            <w:tcW w:w="1165" w:type="dxa"/>
            <w:gridSpan w:val="2"/>
          </w:tcPr>
          <w:p w14:paraId="5D99B2B0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-</w:t>
            </w:r>
          </w:p>
        </w:tc>
        <w:tc>
          <w:tcPr>
            <w:tcW w:w="656" w:type="dxa"/>
          </w:tcPr>
          <w:p w14:paraId="6C690425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-</w:t>
            </w:r>
          </w:p>
        </w:tc>
      </w:tr>
      <w:tr w:rsidR="004330D7" w:rsidRPr="004330D7" w14:paraId="3A669AB5" w14:textId="77777777" w:rsidTr="00357C5A">
        <w:tc>
          <w:tcPr>
            <w:tcW w:w="1775" w:type="dxa"/>
          </w:tcPr>
          <w:p w14:paraId="4FA50009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Площадка</w:t>
            </w:r>
          </w:p>
        </w:tc>
        <w:tc>
          <w:tcPr>
            <w:tcW w:w="1319" w:type="dxa"/>
          </w:tcPr>
          <w:p w14:paraId="07FF3DD4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1,0</w:t>
            </w:r>
          </w:p>
        </w:tc>
        <w:tc>
          <w:tcPr>
            <w:tcW w:w="1376" w:type="dxa"/>
          </w:tcPr>
          <w:p w14:paraId="65F39859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0,8</w:t>
            </w:r>
          </w:p>
        </w:tc>
        <w:tc>
          <w:tcPr>
            <w:tcW w:w="1201" w:type="dxa"/>
          </w:tcPr>
          <w:p w14:paraId="4D288039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-</w:t>
            </w:r>
          </w:p>
        </w:tc>
        <w:tc>
          <w:tcPr>
            <w:tcW w:w="1337" w:type="dxa"/>
          </w:tcPr>
          <w:p w14:paraId="25CBE825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2</w:t>
            </w:r>
          </w:p>
        </w:tc>
        <w:tc>
          <w:tcPr>
            <w:tcW w:w="1661" w:type="dxa"/>
          </w:tcPr>
          <w:p w14:paraId="1A959A54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-</w:t>
            </w:r>
          </w:p>
        </w:tc>
        <w:tc>
          <w:tcPr>
            <w:tcW w:w="1165" w:type="dxa"/>
            <w:gridSpan w:val="2"/>
          </w:tcPr>
          <w:p w14:paraId="784E358B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0,8</w:t>
            </w:r>
          </w:p>
        </w:tc>
        <w:tc>
          <w:tcPr>
            <w:tcW w:w="656" w:type="dxa"/>
          </w:tcPr>
          <w:p w14:paraId="6B691C11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2</w:t>
            </w:r>
          </w:p>
        </w:tc>
      </w:tr>
    </w:tbl>
    <w:p w14:paraId="041F3B3D" w14:textId="77777777" w:rsidR="004330D7" w:rsidRPr="004330D7" w:rsidRDefault="004330D7" w:rsidP="004330D7">
      <w:pPr>
        <w:spacing w:after="0" w:line="24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3D304C08" w14:textId="77777777" w:rsidR="004330D7" w:rsidRPr="004330D7" w:rsidRDefault="004330D7" w:rsidP="004330D7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4330D7">
        <w:rPr>
          <w:rFonts w:ascii="Times New Roman" w:eastAsia="Calibri" w:hAnsi="Times New Roman" w:cs="Times New Roman"/>
          <w:b/>
          <w:kern w:val="0"/>
          <w14:ligatures w14:val="none"/>
        </w:rPr>
        <w:t>Лестница № 4</w:t>
      </w:r>
    </w:p>
    <w:p w14:paraId="00E1A394" w14:textId="77777777" w:rsidR="004330D7" w:rsidRPr="004330D7" w:rsidRDefault="004330D7" w:rsidP="004330D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  <w:r w:rsidRPr="004330D7">
        <w:rPr>
          <w:rFonts w:ascii="Times New Roman" w:eastAsia="Calibri" w:hAnsi="Times New Roman" w:cs="Times New Roman"/>
          <w:bCs/>
          <w:kern w:val="0"/>
          <w14:ligatures w14:val="none"/>
        </w:rPr>
        <w:t>Вертикальная наружная стационарная пожарная лестница на перепаде высот кровли здания</w:t>
      </w:r>
    </w:p>
    <w:p w14:paraId="6B4D21FB" w14:textId="77777777" w:rsidR="004330D7" w:rsidRPr="004330D7" w:rsidRDefault="004330D7" w:rsidP="004330D7">
      <w:pPr>
        <w:spacing w:after="0" w:line="24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</w:p>
    <w:tbl>
      <w:tblPr>
        <w:tblStyle w:val="ac"/>
        <w:tblW w:w="10490" w:type="dxa"/>
        <w:tblInd w:w="-572" w:type="dxa"/>
        <w:tblLook w:val="04A0" w:firstRow="1" w:lastRow="0" w:firstColumn="1" w:lastColumn="0" w:noHBand="0" w:noVBand="1"/>
      </w:tblPr>
      <w:tblGrid>
        <w:gridCol w:w="1775"/>
        <w:gridCol w:w="1319"/>
        <w:gridCol w:w="1376"/>
        <w:gridCol w:w="1201"/>
        <w:gridCol w:w="1337"/>
        <w:gridCol w:w="1661"/>
        <w:gridCol w:w="16"/>
        <w:gridCol w:w="1149"/>
        <w:gridCol w:w="656"/>
      </w:tblGrid>
      <w:tr w:rsidR="004330D7" w:rsidRPr="004330D7" w14:paraId="69CF1C72" w14:textId="77777777" w:rsidTr="00357C5A">
        <w:tc>
          <w:tcPr>
            <w:tcW w:w="1775" w:type="dxa"/>
            <w:vMerge w:val="restart"/>
          </w:tcPr>
          <w:p w14:paraId="091D8363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Испытываемый объект</w:t>
            </w:r>
          </w:p>
        </w:tc>
        <w:tc>
          <w:tcPr>
            <w:tcW w:w="6910" w:type="dxa"/>
            <w:gridSpan w:val="6"/>
          </w:tcPr>
          <w:p w14:paraId="4C462CE1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Лестницы и площадки</w:t>
            </w:r>
          </w:p>
        </w:tc>
        <w:tc>
          <w:tcPr>
            <w:tcW w:w="1805" w:type="dxa"/>
            <w:gridSpan w:val="2"/>
          </w:tcPr>
          <w:p w14:paraId="3B348B41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Ограждения</w:t>
            </w:r>
          </w:p>
        </w:tc>
      </w:tr>
      <w:tr w:rsidR="004330D7" w:rsidRPr="004330D7" w14:paraId="243D115A" w14:textId="77777777" w:rsidTr="00357C5A">
        <w:tc>
          <w:tcPr>
            <w:tcW w:w="1775" w:type="dxa"/>
            <w:vMerge/>
          </w:tcPr>
          <w:p w14:paraId="49832777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</w:pPr>
          </w:p>
        </w:tc>
        <w:tc>
          <w:tcPr>
            <w:tcW w:w="1319" w:type="dxa"/>
          </w:tcPr>
          <w:p w14:paraId="478DE934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Длинна, м</w:t>
            </w:r>
          </w:p>
        </w:tc>
        <w:tc>
          <w:tcPr>
            <w:tcW w:w="1376" w:type="dxa"/>
          </w:tcPr>
          <w:p w14:paraId="2A385C17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Ширина, м</w:t>
            </w:r>
          </w:p>
        </w:tc>
        <w:tc>
          <w:tcPr>
            <w:tcW w:w="1201" w:type="dxa"/>
          </w:tcPr>
          <w:p w14:paraId="4F319CEC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 xml:space="preserve">Кол-во ступеней, </w:t>
            </w:r>
            <w:proofErr w:type="spellStart"/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шт</w:t>
            </w:r>
            <w:proofErr w:type="spellEnd"/>
          </w:p>
        </w:tc>
        <w:tc>
          <w:tcPr>
            <w:tcW w:w="1337" w:type="dxa"/>
          </w:tcPr>
          <w:p w14:paraId="3D5DD6E9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 xml:space="preserve">Кол-во балок крепления, </w:t>
            </w:r>
            <w:proofErr w:type="spellStart"/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шт</w:t>
            </w:r>
            <w:proofErr w:type="spellEnd"/>
          </w:p>
        </w:tc>
        <w:tc>
          <w:tcPr>
            <w:tcW w:w="1661" w:type="dxa"/>
          </w:tcPr>
          <w:p w14:paraId="540A85EE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 xml:space="preserve">Угол наклона к </w:t>
            </w:r>
            <w:proofErr w:type="spellStart"/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гориз</w:t>
            </w:r>
            <w:proofErr w:type="spellEnd"/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. плоскости, град</w:t>
            </w:r>
          </w:p>
        </w:tc>
        <w:tc>
          <w:tcPr>
            <w:tcW w:w="1165" w:type="dxa"/>
            <w:gridSpan w:val="2"/>
          </w:tcPr>
          <w:p w14:paraId="32C0DAC5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Длинна, м</w:t>
            </w:r>
          </w:p>
        </w:tc>
        <w:tc>
          <w:tcPr>
            <w:tcW w:w="656" w:type="dxa"/>
          </w:tcPr>
          <w:p w14:paraId="2B959335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 xml:space="preserve">Кол-во </w:t>
            </w:r>
            <w:proofErr w:type="spellStart"/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шт</w:t>
            </w:r>
            <w:proofErr w:type="spellEnd"/>
          </w:p>
        </w:tc>
      </w:tr>
      <w:tr w:rsidR="004330D7" w:rsidRPr="004330D7" w14:paraId="1094DE97" w14:textId="77777777" w:rsidTr="00357C5A">
        <w:tc>
          <w:tcPr>
            <w:tcW w:w="1775" w:type="dxa"/>
          </w:tcPr>
          <w:p w14:paraId="55CF6CE8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Вертикальная лестница</w:t>
            </w:r>
          </w:p>
        </w:tc>
        <w:tc>
          <w:tcPr>
            <w:tcW w:w="1319" w:type="dxa"/>
          </w:tcPr>
          <w:p w14:paraId="1191D780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3,9</w:t>
            </w:r>
          </w:p>
        </w:tc>
        <w:tc>
          <w:tcPr>
            <w:tcW w:w="1376" w:type="dxa"/>
          </w:tcPr>
          <w:p w14:paraId="23050D76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0,7</w:t>
            </w:r>
          </w:p>
        </w:tc>
        <w:tc>
          <w:tcPr>
            <w:tcW w:w="1201" w:type="dxa"/>
          </w:tcPr>
          <w:p w14:paraId="13E2380B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13</w:t>
            </w:r>
          </w:p>
        </w:tc>
        <w:tc>
          <w:tcPr>
            <w:tcW w:w="1337" w:type="dxa"/>
          </w:tcPr>
          <w:p w14:paraId="688CBF1B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8</w:t>
            </w:r>
          </w:p>
        </w:tc>
        <w:tc>
          <w:tcPr>
            <w:tcW w:w="1661" w:type="dxa"/>
          </w:tcPr>
          <w:p w14:paraId="7A8C6917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90</w:t>
            </w:r>
          </w:p>
        </w:tc>
        <w:tc>
          <w:tcPr>
            <w:tcW w:w="1165" w:type="dxa"/>
            <w:gridSpan w:val="2"/>
          </w:tcPr>
          <w:p w14:paraId="77A881FA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-</w:t>
            </w:r>
          </w:p>
        </w:tc>
        <w:tc>
          <w:tcPr>
            <w:tcW w:w="656" w:type="dxa"/>
          </w:tcPr>
          <w:p w14:paraId="168F3FF2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-</w:t>
            </w:r>
          </w:p>
        </w:tc>
      </w:tr>
      <w:tr w:rsidR="004330D7" w:rsidRPr="004330D7" w14:paraId="71D91220" w14:textId="77777777" w:rsidTr="00357C5A">
        <w:tc>
          <w:tcPr>
            <w:tcW w:w="1775" w:type="dxa"/>
          </w:tcPr>
          <w:p w14:paraId="3A2BF8C2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Площадка</w:t>
            </w:r>
          </w:p>
        </w:tc>
        <w:tc>
          <w:tcPr>
            <w:tcW w:w="1319" w:type="dxa"/>
          </w:tcPr>
          <w:p w14:paraId="43F30344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1,0</w:t>
            </w:r>
          </w:p>
        </w:tc>
        <w:tc>
          <w:tcPr>
            <w:tcW w:w="1376" w:type="dxa"/>
          </w:tcPr>
          <w:p w14:paraId="5CD12AE8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0,8</w:t>
            </w:r>
          </w:p>
        </w:tc>
        <w:tc>
          <w:tcPr>
            <w:tcW w:w="1201" w:type="dxa"/>
          </w:tcPr>
          <w:p w14:paraId="5F67F300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-</w:t>
            </w:r>
          </w:p>
        </w:tc>
        <w:tc>
          <w:tcPr>
            <w:tcW w:w="1337" w:type="dxa"/>
          </w:tcPr>
          <w:p w14:paraId="31E23658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2</w:t>
            </w:r>
          </w:p>
        </w:tc>
        <w:tc>
          <w:tcPr>
            <w:tcW w:w="1661" w:type="dxa"/>
          </w:tcPr>
          <w:p w14:paraId="4E4BA4A9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-</w:t>
            </w:r>
          </w:p>
        </w:tc>
        <w:tc>
          <w:tcPr>
            <w:tcW w:w="1165" w:type="dxa"/>
            <w:gridSpan w:val="2"/>
          </w:tcPr>
          <w:p w14:paraId="46F8C74D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0,8</w:t>
            </w:r>
          </w:p>
        </w:tc>
        <w:tc>
          <w:tcPr>
            <w:tcW w:w="656" w:type="dxa"/>
          </w:tcPr>
          <w:p w14:paraId="5102C1FE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2</w:t>
            </w:r>
          </w:p>
        </w:tc>
      </w:tr>
    </w:tbl>
    <w:p w14:paraId="22C50EA3" w14:textId="77777777" w:rsidR="004330D7" w:rsidRPr="004330D7" w:rsidRDefault="004330D7" w:rsidP="004330D7">
      <w:pPr>
        <w:spacing w:after="0" w:line="24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7CCF4706" w14:textId="77777777" w:rsidR="004330D7" w:rsidRPr="004330D7" w:rsidRDefault="004330D7" w:rsidP="004330D7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4330D7">
        <w:rPr>
          <w:rFonts w:ascii="Times New Roman" w:eastAsia="Calibri" w:hAnsi="Times New Roman" w:cs="Times New Roman"/>
          <w:b/>
          <w:kern w:val="0"/>
          <w14:ligatures w14:val="none"/>
        </w:rPr>
        <w:t>Лестница № 5</w:t>
      </w:r>
    </w:p>
    <w:p w14:paraId="36E499C8" w14:textId="77777777" w:rsidR="004330D7" w:rsidRPr="004330D7" w:rsidRDefault="004330D7" w:rsidP="004330D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  <w:r w:rsidRPr="004330D7">
        <w:rPr>
          <w:rFonts w:ascii="Times New Roman" w:eastAsia="Calibri" w:hAnsi="Times New Roman" w:cs="Times New Roman"/>
          <w:bCs/>
          <w:kern w:val="0"/>
          <w14:ligatures w14:val="none"/>
        </w:rPr>
        <w:t>Вертикальная наружная стационарная пожарная лестница на перепаде высот кровли здания</w:t>
      </w:r>
    </w:p>
    <w:p w14:paraId="7AEC5702" w14:textId="77777777" w:rsidR="004330D7" w:rsidRPr="004330D7" w:rsidRDefault="004330D7" w:rsidP="004330D7">
      <w:pPr>
        <w:spacing w:after="0" w:line="24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</w:p>
    <w:tbl>
      <w:tblPr>
        <w:tblStyle w:val="ac"/>
        <w:tblW w:w="10490" w:type="dxa"/>
        <w:tblInd w:w="-572" w:type="dxa"/>
        <w:tblLook w:val="04A0" w:firstRow="1" w:lastRow="0" w:firstColumn="1" w:lastColumn="0" w:noHBand="0" w:noVBand="1"/>
      </w:tblPr>
      <w:tblGrid>
        <w:gridCol w:w="1775"/>
        <w:gridCol w:w="1319"/>
        <w:gridCol w:w="1376"/>
        <w:gridCol w:w="1201"/>
        <w:gridCol w:w="1337"/>
        <w:gridCol w:w="1661"/>
        <w:gridCol w:w="16"/>
        <w:gridCol w:w="1149"/>
        <w:gridCol w:w="656"/>
      </w:tblGrid>
      <w:tr w:rsidR="004330D7" w:rsidRPr="004330D7" w14:paraId="5AACA4FB" w14:textId="77777777" w:rsidTr="00B82FF8">
        <w:tc>
          <w:tcPr>
            <w:tcW w:w="1775" w:type="dxa"/>
            <w:vMerge w:val="restart"/>
          </w:tcPr>
          <w:p w14:paraId="57D2E142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Испытываемый объект</w:t>
            </w:r>
          </w:p>
        </w:tc>
        <w:tc>
          <w:tcPr>
            <w:tcW w:w="6910" w:type="dxa"/>
            <w:gridSpan w:val="6"/>
          </w:tcPr>
          <w:p w14:paraId="501892CB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Лестницы и площадки</w:t>
            </w:r>
          </w:p>
        </w:tc>
        <w:tc>
          <w:tcPr>
            <w:tcW w:w="1805" w:type="dxa"/>
            <w:gridSpan w:val="2"/>
          </w:tcPr>
          <w:p w14:paraId="59C44C36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Ограждения</w:t>
            </w:r>
          </w:p>
        </w:tc>
      </w:tr>
      <w:tr w:rsidR="004330D7" w:rsidRPr="004330D7" w14:paraId="162F3F2A" w14:textId="77777777" w:rsidTr="00B82FF8">
        <w:tc>
          <w:tcPr>
            <w:tcW w:w="1775" w:type="dxa"/>
            <w:vMerge/>
          </w:tcPr>
          <w:p w14:paraId="2C422A92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/>
                <w:kern w:val="0"/>
                <w14:ligatures w14:val="none"/>
              </w:rPr>
            </w:pPr>
          </w:p>
        </w:tc>
        <w:tc>
          <w:tcPr>
            <w:tcW w:w="1319" w:type="dxa"/>
          </w:tcPr>
          <w:p w14:paraId="0167E069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Длинна, м</w:t>
            </w:r>
          </w:p>
        </w:tc>
        <w:tc>
          <w:tcPr>
            <w:tcW w:w="1376" w:type="dxa"/>
          </w:tcPr>
          <w:p w14:paraId="0918C68F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Ширина, м</w:t>
            </w:r>
          </w:p>
        </w:tc>
        <w:tc>
          <w:tcPr>
            <w:tcW w:w="1201" w:type="dxa"/>
          </w:tcPr>
          <w:p w14:paraId="16860816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 xml:space="preserve">Кол-во ступеней, </w:t>
            </w:r>
            <w:proofErr w:type="spellStart"/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шт</w:t>
            </w:r>
            <w:proofErr w:type="spellEnd"/>
          </w:p>
        </w:tc>
        <w:tc>
          <w:tcPr>
            <w:tcW w:w="1337" w:type="dxa"/>
          </w:tcPr>
          <w:p w14:paraId="2EF0F272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 xml:space="preserve">Кол-во балок </w:t>
            </w: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lastRenderedPageBreak/>
              <w:t xml:space="preserve">крепления, </w:t>
            </w:r>
            <w:proofErr w:type="spellStart"/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шт</w:t>
            </w:r>
            <w:proofErr w:type="spellEnd"/>
          </w:p>
        </w:tc>
        <w:tc>
          <w:tcPr>
            <w:tcW w:w="1661" w:type="dxa"/>
          </w:tcPr>
          <w:p w14:paraId="6C91D551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lastRenderedPageBreak/>
              <w:t xml:space="preserve">Угол наклона к </w:t>
            </w:r>
            <w:proofErr w:type="spellStart"/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гориз</w:t>
            </w:r>
            <w:proofErr w:type="spellEnd"/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 xml:space="preserve">. </w:t>
            </w: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lastRenderedPageBreak/>
              <w:t>плоскости, град</w:t>
            </w:r>
          </w:p>
        </w:tc>
        <w:tc>
          <w:tcPr>
            <w:tcW w:w="1165" w:type="dxa"/>
            <w:gridSpan w:val="2"/>
          </w:tcPr>
          <w:p w14:paraId="31B17B13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lastRenderedPageBreak/>
              <w:t>Длинна, м</w:t>
            </w:r>
          </w:p>
        </w:tc>
        <w:tc>
          <w:tcPr>
            <w:tcW w:w="656" w:type="dxa"/>
          </w:tcPr>
          <w:p w14:paraId="00CB66B1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 xml:space="preserve">Кол-во </w:t>
            </w:r>
            <w:proofErr w:type="spellStart"/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шт</w:t>
            </w:r>
            <w:proofErr w:type="spellEnd"/>
          </w:p>
        </w:tc>
      </w:tr>
      <w:tr w:rsidR="004330D7" w:rsidRPr="004330D7" w14:paraId="791112A9" w14:textId="77777777" w:rsidTr="00B82FF8">
        <w:tc>
          <w:tcPr>
            <w:tcW w:w="1775" w:type="dxa"/>
          </w:tcPr>
          <w:p w14:paraId="2D96DDD7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Вертикальная лестница</w:t>
            </w:r>
          </w:p>
        </w:tc>
        <w:tc>
          <w:tcPr>
            <w:tcW w:w="1319" w:type="dxa"/>
          </w:tcPr>
          <w:p w14:paraId="0FC94D33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3,9</w:t>
            </w:r>
          </w:p>
        </w:tc>
        <w:tc>
          <w:tcPr>
            <w:tcW w:w="1376" w:type="dxa"/>
          </w:tcPr>
          <w:p w14:paraId="38A34F51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0,7</w:t>
            </w:r>
          </w:p>
        </w:tc>
        <w:tc>
          <w:tcPr>
            <w:tcW w:w="1201" w:type="dxa"/>
          </w:tcPr>
          <w:p w14:paraId="6C26B7F1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13</w:t>
            </w:r>
          </w:p>
        </w:tc>
        <w:tc>
          <w:tcPr>
            <w:tcW w:w="1337" w:type="dxa"/>
          </w:tcPr>
          <w:p w14:paraId="246B9515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8</w:t>
            </w:r>
          </w:p>
        </w:tc>
        <w:tc>
          <w:tcPr>
            <w:tcW w:w="1661" w:type="dxa"/>
          </w:tcPr>
          <w:p w14:paraId="4E431C45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90</w:t>
            </w:r>
          </w:p>
        </w:tc>
        <w:tc>
          <w:tcPr>
            <w:tcW w:w="1165" w:type="dxa"/>
            <w:gridSpan w:val="2"/>
          </w:tcPr>
          <w:p w14:paraId="7FA07481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-</w:t>
            </w:r>
          </w:p>
        </w:tc>
        <w:tc>
          <w:tcPr>
            <w:tcW w:w="656" w:type="dxa"/>
          </w:tcPr>
          <w:p w14:paraId="49A27937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-</w:t>
            </w:r>
          </w:p>
        </w:tc>
      </w:tr>
      <w:tr w:rsidR="004330D7" w:rsidRPr="004330D7" w14:paraId="4B2D6BAA" w14:textId="77777777" w:rsidTr="00B82FF8">
        <w:tc>
          <w:tcPr>
            <w:tcW w:w="1775" w:type="dxa"/>
          </w:tcPr>
          <w:p w14:paraId="1F05DBE0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Площадка</w:t>
            </w:r>
          </w:p>
        </w:tc>
        <w:tc>
          <w:tcPr>
            <w:tcW w:w="1319" w:type="dxa"/>
          </w:tcPr>
          <w:p w14:paraId="3ED0EB3B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1,0</w:t>
            </w:r>
          </w:p>
        </w:tc>
        <w:tc>
          <w:tcPr>
            <w:tcW w:w="1376" w:type="dxa"/>
          </w:tcPr>
          <w:p w14:paraId="6FDCFB84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0,8</w:t>
            </w:r>
          </w:p>
        </w:tc>
        <w:tc>
          <w:tcPr>
            <w:tcW w:w="1201" w:type="dxa"/>
          </w:tcPr>
          <w:p w14:paraId="0BA9E2EE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-</w:t>
            </w:r>
          </w:p>
        </w:tc>
        <w:tc>
          <w:tcPr>
            <w:tcW w:w="1337" w:type="dxa"/>
          </w:tcPr>
          <w:p w14:paraId="0F736E33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2</w:t>
            </w:r>
          </w:p>
        </w:tc>
        <w:tc>
          <w:tcPr>
            <w:tcW w:w="1661" w:type="dxa"/>
          </w:tcPr>
          <w:p w14:paraId="5A5754AC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-</w:t>
            </w:r>
          </w:p>
        </w:tc>
        <w:tc>
          <w:tcPr>
            <w:tcW w:w="1165" w:type="dxa"/>
            <w:gridSpan w:val="2"/>
          </w:tcPr>
          <w:p w14:paraId="63582286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0,8</w:t>
            </w:r>
          </w:p>
        </w:tc>
        <w:tc>
          <w:tcPr>
            <w:tcW w:w="656" w:type="dxa"/>
          </w:tcPr>
          <w:p w14:paraId="473158EE" w14:textId="77777777" w:rsidR="004330D7" w:rsidRPr="004330D7" w:rsidRDefault="004330D7" w:rsidP="004330D7">
            <w:pPr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  <w:r w:rsidRPr="004330D7"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  <w:t>2</w:t>
            </w:r>
          </w:p>
        </w:tc>
      </w:tr>
    </w:tbl>
    <w:p w14:paraId="397C0E00" w14:textId="77777777" w:rsidR="004330D7" w:rsidRPr="004330D7" w:rsidRDefault="004330D7" w:rsidP="004330D7">
      <w:pPr>
        <w:spacing w:after="0" w:line="24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4FF54896" w14:textId="77777777" w:rsidR="004330D7" w:rsidRPr="004E0792" w:rsidRDefault="004330D7" w:rsidP="004E079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82D6BFB" w14:textId="77777777" w:rsidR="004E0792" w:rsidRPr="004E0792" w:rsidRDefault="004E0792" w:rsidP="004E07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2.3. Требования к качественным характеристикам и безопасности услуг.</w:t>
      </w:r>
    </w:p>
    <w:p w14:paraId="61945AAB" w14:textId="77777777" w:rsidR="004E0792" w:rsidRPr="004E0792" w:rsidRDefault="004E0792" w:rsidP="004E0792">
      <w:pPr>
        <w:spacing w:after="0" w:line="240" w:lineRule="auto"/>
        <w:ind w:firstLine="533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2.3.1. Исполнитель при оказании услуг должен иметь испытательное оборудование и измерительный инструмент, прошедший поверку (калибровку) в специализированных организациях, имеющих аттестат аккредитации в области обеспечения единства измерений (Основание: Закон №102-ФЗ от 26.06.08 «Об обеспечении единства измерения»).</w:t>
      </w:r>
    </w:p>
    <w:p w14:paraId="13672DD6" w14:textId="77777777" w:rsidR="004E0792" w:rsidRPr="004E0792" w:rsidRDefault="004E0792" w:rsidP="004E0792">
      <w:pPr>
        <w:autoSpaceDE w:val="0"/>
        <w:autoSpaceDN w:val="0"/>
        <w:adjustRightInd w:val="0"/>
        <w:spacing w:after="0" w:line="240" w:lineRule="auto"/>
        <w:ind w:firstLine="533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Персонал Исполнителя, направляемый на оказание услуг, должен иметь соответствующую квалификацию, допуск к работе на высоте, наряд-допуск. Все применяемые при оказании услуг материалы, оборудование должны быть сертифицированы в соответствии с требованиями действующего законодательства. </w:t>
      </w:r>
    </w:p>
    <w:p w14:paraId="78562ACE" w14:textId="77777777" w:rsidR="004E0792" w:rsidRPr="004E0792" w:rsidRDefault="004E0792" w:rsidP="004E079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Во время оказания услуг Исполнитель обязан соблюдать требования экологических, санитарно-гигиенических, противопожарных и других норм, действующих на территории Российской Федерации. Услуги должны оказываться с соблюдением действующих правил охраны труда и техники безопасности, пожарной безопасности, санитарно-гигиенических норм и производственных инструкций для обслуживающего персонала.</w:t>
      </w:r>
    </w:p>
    <w:p w14:paraId="1CB5064B" w14:textId="77777777" w:rsidR="004E0792" w:rsidRPr="004E0792" w:rsidRDefault="004E0792" w:rsidP="004E079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Исполнитель несет ответственность за соблюдение своими сотрудниками правил техники безопасности, электробезопасности, пожарной безопасности и обеспечивает своих сотрудников проверенным электроинструментом и поверенными диэлектрическими средствами защиты.</w:t>
      </w:r>
    </w:p>
    <w:p w14:paraId="67BF1C9F" w14:textId="77777777" w:rsidR="004E0792" w:rsidRPr="004E0792" w:rsidRDefault="004E0792" w:rsidP="004E079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При оказании Услуг Исполнитель обязан обеспечить безопасность Услуг для жизни, здоровья, имущества Заказчика и окружающей среды, а также безопасность процесса оказания Услуг. </w:t>
      </w:r>
      <w:r w:rsidRPr="004E0792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В случае причинения ущерба имуществу Заказчика и/или третьих лиц Исполнитель компенсирует затраты на их устранение Заказчику либо устраняет за свой счет собственными силами.</w:t>
      </w:r>
    </w:p>
    <w:p w14:paraId="29B9F480" w14:textId="77777777" w:rsidR="004E0792" w:rsidRPr="004E0792" w:rsidRDefault="004E0792" w:rsidP="004E07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2.3.2. Исполнитель оказывает услуги в соответствии с положениями настоящего приложения, а также в соответствии с действующим законодательством РФ, правилами и нормами регулирующих данный вид деятельности, в том числе:</w:t>
      </w:r>
    </w:p>
    <w:p w14:paraId="5DE5AC30" w14:textId="77777777" w:rsidR="004E0792" w:rsidRPr="004E0792" w:rsidRDefault="004E0792" w:rsidP="004E0792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Calibri" w:hAnsi="Times New Roman" w:cs="Times New Roman"/>
          <w:bCs/>
          <w:kern w:val="0"/>
          <w:lang w:eastAsia="ru-RU"/>
          <w14:ligatures w14:val="none"/>
        </w:rPr>
        <w:t xml:space="preserve">- </w:t>
      </w:r>
      <w:r w:rsidRPr="004E0792">
        <w:rPr>
          <w:rFonts w:ascii="Times New Roman" w:eastAsia="Calibri" w:hAnsi="Times New Roman" w:cs="Times New Roman"/>
          <w:kern w:val="0"/>
          <w:lang w:eastAsia="ru-RU"/>
          <w14:ligatures w14:val="none"/>
        </w:rPr>
        <w:t>Федеральный закон от 22.07.2008 № 123-ФЗ «Технический регламент о требованиях пожарной безопасности»;</w:t>
      </w:r>
    </w:p>
    <w:p w14:paraId="4F0B9789" w14:textId="77777777" w:rsidR="004E0792" w:rsidRPr="004E0792" w:rsidRDefault="004E0792" w:rsidP="004E0792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Calibri" w:hAnsi="Times New Roman" w:cs="Times New Roman"/>
          <w:bCs/>
          <w:kern w:val="0"/>
          <w:lang w:eastAsia="ru-RU"/>
          <w14:ligatures w14:val="none"/>
        </w:rPr>
        <w:t>- Федеральный закон от 30.03.1999 № 52-ФЗ «О санитарно-эпидемиологическом благополучии населения»;</w:t>
      </w:r>
    </w:p>
    <w:p w14:paraId="0AC14468" w14:textId="77777777" w:rsidR="004E0792" w:rsidRPr="004E0792" w:rsidRDefault="004E0792" w:rsidP="004E0792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kern w:val="0"/>
          <w:lang w:eastAsia="ru-RU"/>
          <w14:ligatures w14:val="none"/>
        </w:rPr>
      </w:pPr>
      <w:r w:rsidRPr="004E0792">
        <w:rPr>
          <w:rFonts w:ascii="Times New Roman" w:eastAsia="Calibri" w:hAnsi="Times New Roman" w:cs="Times New Roman"/>
          <w:bCs/>
          <w:kern w:val="0"/>
          <w:lang w:eastAsia="ru-RU"/>
          <w14:ligatures w14:val="none"/>
        </w:rPr>
        <w:t>- Федеральный закон от 21.11.2011 № 323-ФЗ «Об основах охраны здоровья граждан в Российской Федерации»;</w:t>
      </w:r>
    </w:p>
    <w:p w14:paraId="3369F0E5" w14:textId="77777777" w:rsidR="004E0792" w:rsidRPr="004E0792" w:rsidRDefault="004E0792" w:rsidP="004E0792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lang w:eastAsia="ru-RU" w:bidi="ru-RU"/>
          <w14:ligatures w14:val="none"/>
        </w:rPr>
      </w:pPr>
      <w:r w:rsidRPr="004E0792">
        <w:rPr>
          <w:rFonts w:ascii="Times New Roman" w:eastAsia="Calibri" w:hAnsi="Times New Roman" w:cs="Times New Roman"/>
          <w:kern w:val="0"/>
          <w:lang w:eastAsia="ru-RU" w:bidi="ru-RU"/>
          <w14:ligatures w14:val="none"/>
        </w:rPr>
        <w:t xml:space="preserve">- Федеральный закон от 30.12.2009 № 384-ФЗ «Технический регламент о безопасности зданий и сооружений»; </w:t>
      </w:r>
    </w:p>
    <w:p w14:paraId="024B53FE" w14:textId="77777777" w:rsidR="004E0792" w:rsidRPr="004E0792" w:rsidRDefault="004E0792" w:rsidP="004E0792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lang w:eastAsia="ru-RU" w:bidi="ru-RU"/>
          <w14:ligatures w14:val="none"/>
        </w:rPr>
      </w:pPr>
      <w:r w:rsidRPr="004E0792">
        <w:rPr>
          <w:rFonts w:ascii="Times New Roman" w:eastAsia="Calibri" w:hAnsi="Times New Roman" w:cs="Times New Roman"/>
          <w:kern w:val="0"/>
          <w:lang w:eastAsia="ru-RU" w:bidi="ru-RU"/>
          <w14:ligatures w14:val="none"/>
        </w:rPr>
        <w:t>- Федеральный закон от 21.12.1994 N 69-ФЗ "О пожарной безопасности".</w:t>
      </w:r>
    </w:p>
    <w:p w14:paraId="1EE1DFBD" w14:textId="77777777" w:rsidR="004E0792" w:rsidRPr="004E0792" w:rsidRDefault="004E0792" w:rsidP="004E0792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</w:pPr>
      <w:r w:rsidRPr="004E0792"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  <w:t>2.3.3. При оказании услуг исполнитель обязан соблюдать требования:</w:t>
      </w:r>
    </w:p>
    <w:p w14:paraId="5A510C6F" w14:textId="77777777" w:rsidR="004E0792" w:rsidRPr="004E0792" w:rsidRDefault="004E0792" w:rsidP="004E0792">
      <w:pPr>
        <w:widowControl w:val="0"/>
        <w:tabs>
          <w:tab w:val="left" w:pos="851"/>
          <w:tab w:val="left" w:pos="9781"/>
        </w:tabs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kern w:val="0"/>
          <w:lang w:eastAsia="ru-RU" w:bidi="ru-RU"/>
          <w14:ligatures w14:val="none"/>
        </w:rPr>
      </w:pPr>
      <w:bookmarkStart w:id="8" w:name="_Hlk211852292"/>
      <w:r w:rsidRPr="004E0792">
        <w:rPr>
          <w:rFonts w:ascii="Times New Roman" w:eastAsia="Courier New" w:hAnsi="Times New Roman" w:cs="Times New Roman"/>
          <w:kern w:val="0"/>
          <w:lang w:eastAsia="ru-RU" w:bidi="ru-RU"/>
          <w14:ligatures w14:val="none"/>
        </w:rPr>
        <w:t>- ГОСТ 25772-2021 «Ограждения металлические лестниц, балконов, крыш, лестничных маршей и площадок. Общие технические условия»;</w:t>
      </w:r>
    </w:p>
    <w:p w14:paraId="7256E6B2" w14:textId="77777777" w:rsidR="004E0792" w:rsidRPr="004E0792" w:rsidRDefault="004E0792" w:rsidP="004E0792">
      <w:pPr>
        <w:widowControl w:val="0"/>
        <w:tabs>
          <w:tab w:val="left" w:pos="851"/>
          <w:tab w:val="left" w:pos="9781"/>
        </w:tabs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kern w:val="0"/>
          <w:lang w:eastAsia="ru-RU" w:bidi="ru-RU"/>
          <w14:ligatures w14:val="none"/>
        </w:rPr>
      </w:pPr>
      <w:r w:rsidRPr="004E0792">
        <w:rPr>
          <w:rFonts w:ascii="Times New Roman" w:eastAsia="Courier New" w:hAnsi="Times New Roman" w:cs="Times New Roman"/>
          <w:kern w:val="0"/>
          <w:lang w:eastAsia="ru-RU" w:bidi="ru-RU"/>
          <w14:ligatures w14:val="none"/>
        </w:rPr>
        <w:t>- ГОСТ 23118-2019 «Конструкции стальные строительные. Общие технические условия»;</w:t>
      </w:r>
    </w:p>
    <w:p w14:paraId="0ADD3BD8" w14:textId="77777777" w:rsidR="004E0792" w:rsidRPr="004E0792" w:rsidRDefault="004E0792" w:rsidP="004E0792">
      <w:pPr>
        <w:widowControl w:val="0"/>
        <w:tabs>
          <w:tab w:val="left" w:pos="851"/>
          <w:tab w:val="left" w:pos="9781"/>
        </w:tabs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bCs/>
          <w:kern w:val="0"/>
          <w:lang w:eastAsia="ru-RU" w:bidi="ru-RU"/>
          <w14:ligatures w14:val="none"/>
        </w:rPr>
      </w:pPr>
      <w:r w:rsidRPr="004E0792">
        <w:rPr>
          <w:rFonts w:ascii="Times New Roman" w:eastAsia="Courier New" w:hAnsi="Times New Roman" w:cs="Times New Roman"/>
          <w:kern w:val="0"/>
          <w:lang w:eastAsia="ru-RU" w:bidi="ru-RU"/>
          <w14:ligatures w14:val="none"/>
        </w:rPr>
        <w:t>- Приказ Министерства труда и социальной защиты РФ от 16.11.2020 № 782н «Об утверждении правил по охране труда при работе на высоте»;</w:t>
      </w:r>
    </w:p>
    <w:p w14:paraId="644D86A3" w14:textId="77777777" w:rsidR="004E0792" w:rsidRPr="004E0792" w:rsidRDefault="004E0792" w:rsidP="004E0792">
      <w:pPr>
        <w:widowControl w:val="0"/>
        <w:tabs>
          <w:tab w:val="left" w:pos="851"/>
          <w:tab w:val="left" w:pos="9781"/>
        </w:tabs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kern w:val="0"/>
          <w:lang w:eastAsia="ru-RU" w:bidi="ru-RU"/>
          <w14:ligatures w14:val="none"/>
        </w:rPr>
      </w:pPr>
      <w:r w:rsidRPr="004E0792">
        <w:rPr>
          <w:rFonts w:ascii="Times New Roman" w:eastAsia="Courier New" w:hAnsi="Times New Roman" w:cs="Times New Roman"/>
          <w:kern w:val="0"/>
          <w:lang w:eastAsia="ru-RU" w:bidi="ru-RU"/>
          <w14:ligatures w14:val="none"/>
        </w:rPr>
        <w:t>- НПБ 245-2001 «Лестницы пожарные наружные стационарные и ограждения крыш. Общие технические требования. Методы испытаний»;</w:t>
      </w:r>
    </w:p>
    <w:p w14:paraId="0D330BC3" w14:textId="77777777" w:rsidR="004E0792" w:rsidRPr="004E0792" w:rsidRDefault="004E0792" w:rsidP="004E0792">
      <w:pPr>
        <w:widowControl w:val="0"/>
        <w:tabs>
          <w:tab w:val="left" w:pos="851"/>
          <w:tab w:val="left" w:pos="9781"/>
        </w:tabs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kern w:val="0"/>
          <w:lang w:eastAsia="ru-RU" w:bidi="ru-RU"/>
          <w14:ligatures w14:val="none"/>
        </w:rPr>
      </w:pPr>
      <w:r w:rsidRPr="004E0792">
        <w:rPr>
          <w:rFonts w:ascii="Times New Roman" w:eastAsia="Courier New" w:hAnsi="Times New Roman" w:cs="Times New Roman"/>
          <w:kern w:val="0"/>
          <w:lang w:eastAsia="ru-RU" w:bidi="ru-RU"/>
          <w14:ligatures w14:val="none"/>
        </w:rPr>
        <w:t>- ГОСТ Р 53254-2009 «Пожарная техника. Лестницы пожарные наружные стационарные. Ограждение кровли. Общие технические требования. Методы испытаний»;</w:t>
      </w:r>
    </w:p>
    <w:p w14:paraId="7A56E492" w14:textId="77777777" w:rsidR="004E0792" w:rsidRPr="004E0792" w:rsidRDefault="004E0792" w:rsidP="004E0792">
      <w:pPr>
        <w:widowControl w:val="0"/>
        <w:tabs>
          <w:tab w:val="left" w:pos="851"/>
          <w:tab w:val="left" w:pos="9781"/>
        </w:tabs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kern w:val="0"/>
          <w:lang w:eastAsia="ru-RU" w:bidi="ru-RU"/>
          <w14:ligatures w14:val="none"/>
        </w:rPr>
      </w:pPr>
      <w:r w:rsidRPr="004E0792">
        <w:rPr>
          <w:rFonts w:ascii="Times New Roman" w:eastAsia="Courier New" w:hAnsi="Times New Roman" w:cs="Times New Roman"/>
          <w:kern w:val="0"/>
          <w:lang w:eastAsia="ru-RU" w:bidi="ru-RU"/>
          <w14:ligatures w14:val="none"/>
        </w:rPr>
        <w:t>- ГОСТ 9.302-88 Покрытия металлические и неметаллические. Методы контроля;</w:t>
      </w:r>
    </w:p>
    <w:p w14:paraId="728B9FBC" w14:textId="77777777" w:rsidR="004E0792" w:rsidRPr="004E0792" w:rsidRDefault="004E0792" w:rsidP="004E0792">
      <w:pPr>
        <w:widowControl w:val="0"/>
        <w:tabs>
          <w:tab w:val="left" w:pos="851"/>
          <w:tab w:val="left" w:pos="9781"/>
        </w:tabs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kern w:val="0"/>
          <w:lang w:eastAsia="ru-RU" w:bidi="ru-RU"/>
          <w14:ligatures w14:val="none"/>
        </w:rPr>
      </w:pPr>
      <w:r w:rsidRPr="004E0792">
        <w:rPr>
          <w:rFonts w:ascii="Times New Roman" w:eastAsia="Courier New" w:hAnsi="Times New Roman" w:cs="Times New Roman"/>
          <w:kern w:val="0"/>
          <w:lang w:eastAsia="ru-RU" w:bidi="ru-RU"/>
          <w14:ligatures w14:val="none"/>
        </w:rPr>
        <w:t>- ГОСТ 5264-80. Ручная дуговая сварка. Сварные соединения;</w:t>
      </w:r>
    </w:p>
    <w:p w14:paraId="717BE24F" w14:textId="77777777" w:rsidR="004E0792" w:rsidRPr="004E0792" w:rsidRDefault="004E0792" w:rsidP="004E0792">
      <w:pPr>
        <w:widowControl w:val="0"/>
        <w:tabs>
          <w:tab w:val="left" w:pos="851"/>
          <w:tab w:val="left" w:pos="9781"/>
        </w:tabs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kern w:val="0"/>
          <w:lang w:eastAsia="ru-RU" w:bidi="ru-RU"/>
          <w14:ligatures w14:val="none"/>
        </w:rPr>
      </w:pPr>
      <w:r w:rsidRPr="004E0792">
        <w:rPr>
          <w:rFonts w:ascii="Times New Roman" w:eastAsia="Courier New" w:hAnsi="Times New Roman" w:cs="Times New Roman"/>
          <w:bCs/>
          <w:kern w:val="0"/>
          <w:lang w:eastAsia="ru-RU" w:bidi="ru-RU"/>
          <w14:ligatures w14:val="none"/>
        </w:rPr>
        <w:t xml:space="preserve">- </w:t>
      </w:r>
      <w:r w:rsidRPr="004E0792">
        <w:rPr>
          <w:rFonts w:ascii="Times New Roman" w:eastAsia="Courier New" w:hAnsi="Times New Roman" w:cs="Times New Roman"/>
          <w:kern w:val="0"/>
          <w:lang w:eastAsia="ru-RU" w:bidi="ru-RU"/>
          <w14:ligatures w14:val="none"/>
        </w:rPr>
        <w:t>СП 70.13330.2012 (СНиП 3.03.01-87). Несущие и ограждающие конструкции;</w:t>
      </w:r>
    </w:p>
    <w:bookmarkEnd w:id="8"/>
    <w:p w14:paraId="38A5EA02" w14:textId="77777777" w:rsidR="004E0792" w:rsidRPr="004E0792" w:rsidRDefault="004E0792" w:rsidP="004E0792">
      <w:pPr>
        <w:widowControl w:val="0"/>
        <w:tabs>
          <w:tab w:val="left" w:pos="851"/>
          <w:tab w:val="left" w:pos="9781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Calibri" w:hAnsi="Times New Roman" w:cs="Times New Roman"/>
          <w:kern w:val="0"/>
          <w:lang w:eastAsia="ru-RU"/>
          <w14:ligatures w14:val="none"/>
        </w:rPr>
        <w:t>- Иные нормы и правила, неразрывно связанные с данным видом деятельности.</w:t>
      </w:r>
    </w:p>
    <w:p w14:paraId="500F2B90" w14:textId="77777777" w:rsidR="004E0792" w:rsidRPr="004E0792" w:rsidRDefault="004E0792" w:rsidP="004E07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>2.3.4. К оказанию Услуг допускаются организации, имеющие обученный персонал, аттестованное испытательное оборудование и измерительный инструмент с результатами его поверок.</w:t>
      </w:r>
    </w:p>
    <w:p w14:paraId="71070F2C" w14:textId="77777777" w:rsidR="004E0792" w:rsidRPr="004E0792" w:rsidRDefault="004E0792" w:rsidP="004E07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2.3.5 Испытания проводятся в дневное время суток в условиях визуальной видимости испытателями друг друга с соблюдением соответствующих оказываемым услугам правил техники безопасности. </w:t>
      </w:r>
    </w:p>
    <w:p w14:paraId="36DDFF59" w14:textId="77777777" w:rsidR="004E0792" w:rsidRPr="004E0792" w:rsidRDefault="004E0792" w:rsidP="004E07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2.3.6. Место проведения испытаний должно быть огорожено и обозначено предупреждающими знаками.</w:t>
      </w:r>
    </w:p>
    <w:p w14:paraId="7D99D69D" w14:textId="77777777" w:rsidR="004E0792" w:rsidRPr="004E0792" w:rsidRDefault="004E0792" w:rsidP="004E07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2.3.7. Испытательная нагрузка должна создаваться любым способом, исключающим нахождение человека непосредственно под испытываемой конструкцией (например, лебедка с редуктором и электроприводом, насос с гидроцилиндром и т. п.).</w:t>
      </w:r>
    </w:p>
    <w:p w14:paraId="11CB4AB6" w14:textId="77777777" w:rsidR="004E0792" w:rsidRPr="004E0792" w:rsidRDefault="004E0792" w:rsidP="004E07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2.3.8. Испытания должны проводиться с использованием материалов и оборудования Исполнителя.</w:t>
      </w:r>
    </w:p>
    <w:p w14:paraId="3EFDDD64" w14:textId="77777777" w:rsidR="004E0792" w:rsidRPr="004E0792" w:rsidRDefault="004E0792" w:rsidP="004E07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2.3.9. Применяемое испытательное оборудование и измерительный инструмент должны соответствовать требованиям ГОСТ Р 53254-2009 и другим действующим нормативным документам РФ.</w:t>
      </w:r>
    </w:p>
    <w:p w14:paraId="2C2324CA" w14:textId="77777777" w:rsidR="004E0792" w:rsidRPr="004E0792" w:rsidRDefault="004E0792" w:rsidP="004E07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2.3.10. Заказчик вправе провести экспертизу оказанных Услуг с привлечением независимых экспертных организаций.</w:t>
      </w:r>
    </w:p>
    <w:p w14:paraId="5B471C98" w14:textId="77777777" w:rsidR="004E0792" w:rsidRPr="004E0792" w:rsidRDefault="004E0792" w:rsidP="004E07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2.3.11. Во время нахождения на территории заказчика представителей Исполнителя, Исполнитель несет за них полную ответственность и обязан обеспечить соблюдение указанными лицами установленных у Заказчика правил противопожарной и экологической безопасности, пропускного и охранного режима, правил охраны труда и техники безопасности, в том числе провести необходимый инструктаж указанных лиц.</w:t>
      </w:r>
    </w:p>
    <w:p w14:paraId="5220CA6F" w14:textId="77777777" w:rsidR="004E0792" w:rsidRPr="004E0792" w:rsidRDefault="004E0792" w:rsidP="004E07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2.3.12. По окончании оказания услуг, а также во время перерыва инструменты и другие предметы должны быть убраны Исполнителем с кровли.</w:t>
      </w:r>
    </w:p>
    <w:p w14:paraId="4F02EEA6" w14:textId="77777777" w:rsidR="004E0792" w:rsidRPr="004E0792" w:rsidRDefault="004E0792" w:rsidP="004E07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2.3.13. Применяемые материалы, изделия, оборудование подлежат обязательной сертификации в области пожарной безопасности (Приказ ГУГПС МВД России от 17 ноября 1998 г. № 73с), должны иметь сертификат пожарной безопасности государственной службы пожарного надзора, должны соответствовать гигиеническим нормам и санитарным правилам (№ 52-ФЗ от 30.03.1999 года "О санитарно-эпидемиологическом благополучии населения").</w:t>
      </w:r>
    </w:p>
    <w:p w14:paraId="3E8A267A" w14:textId="77777777" w:rsidR="004E0792" w:rsidRPr="004E0792" w:rsidRDefault="004E0792" w:rsidP="004E07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4F2FDCC" w14:textId="77777777" w:rsidR="004E0792" w:rsidRPr="004E0792" w:rsidRDefault="004E0792" w:rsidP="004E07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2.4. Порядок оказания услуг.</w:t>
      </w:r>
    </w:p>
    <w:p w14:paraId="08FF4F08" w14:textId="77777777" w:rsidR="004E0792" w:rsidRPr="004E0792" w:rsidRDefault="004E0792" w:rsidP="004E07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2.4.1. После получения заявки от Заказчика, в течение 3 (трех) рабочих дней Исполнитель предоставляет Заказчику: </w:t>
      </w:r>
    </w:p>
    <w:p w14:paraId="4587AA2A" w14:textId="68EFFF6E" w:rsidR="004E0792" w:rsidRPr="004E0792" w:rsidRDefault="004E0792" w:rsidP="004E07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- копии приказов о назначении ответственных лиц (включая ответственного за охрану труда, пожарную безопасность, соблюдение норм санитарно-эпидемиологического режима на объекте с обязательным наличием соответствующего обучения по пожарно</w:t>
      </w:r>
      <w:r w:rsidR="00167BD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й безопасности</w:t>
      </w: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охране труда, промышленной безопасности и т.д.) с приложением копий аттестаций, свидетельств, допусков и удостоверений сотрудников, имеющих право работать на высоте, их паспортные данные для оформления допуска на объект.</w:t>
      </w:r>
    </w:p>
    <w:p w14:paraId="0097F94F" w14:textId="77777777" w:rsidR="004E0792" w:rsidRPr="004E0792" w:rsidRDefault="004E0792" w:rsidP="004E07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- телефонные номера ответственных лиц. </w:t>
      </w:r>
    </w:p>
    <w:p w14:paraId="6143FC53" w14:textId="77777777" w:rsidR="004E0792" w:rsidRPr="004E0792" w:rsidRDefault="004E0792" w:rsidP="004E07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2.4.2. Выезд специалистов на место проведения испытаний должен быть с комплектом оборудования (нагрузочная площадка, комплект грузов, гидравлический инструмент, измерительное крепежное оборудование).</w:t>
      </w:r>
    </w:p>
    <w:p w14:paraId="0833F7F0" w14:textId="77777777" w:rsidR="004E0792" w:rsidRPr="004E0792" w:rsidRDefault="004E0792" w:rsidP="004E0792">
      <w:pPr>
        <w:spacing w:after="0" w:line="240" w:lineRule="auto"/>
        <w:ind w:firstLine="533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Исполнитель обязан обеспечить направляемый персонал:</w:t>
      </w:r>
    </w:p>
    <w:p w14:paraId="4CBB73D3" w14:textId="77777777" w:rsidR="004E0792" w:rsidRPr="004E0792" w:rsidRDefault="004E0792" w:rsidP="004E0792">
      <w:pPr>
        <w:spacing w:after="0" w:line="240" w:lineRule="auto"/>
        <w:ind w:firstLine="533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- всеми необходимыми средствами защиты для оказания данного вида услуг (спецодеждой, касками, страховочными ремнями и т.д.) в соответствии с типовыми нормами, провести инструктаж по охране труда на объекте оказания услуг с отметкой в «Журнале инструктажа»;</w:t>
      </w:r>
    </w:p>
    <w:p w14:paraId="4E5743FD" w14:textId="77777777" w:rsidR="004E0792" w:rsidRPr="004E0792" w:rsidRDefault="004E0792" w:rsidP="004E0792">
      <w:pPr>
        <w:autoSpaceDE w:val="0"/>
        <w:autoSpaceDN w:val="0"/>
        <w:adjustRightInd w:val="0"/>
        <w:spacing w:after="0" w:line="240" w:lineRule="auto"/>
        <w:ind w:firstLine="533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- всеми средствами, необходимыми для проведения указанного вида работ (средствами подъема на высоту и. т.п.).</w:t>
      </w:r>
    </w:p>
    <w:p w14:paraId="04D80EB1" w14:textId="77777777" w:rsidR="004E0792" w:rsidRPr="004E0792" w:rsidRDefault="004E0792" w:rsidP="004E07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2.4.3. Исполнитель обязан провести обследование на предмет отсутствия / наличия дефектов (визуальный осмотр качества антикоррозионного покрытия, целостности и качества сварных соединений конструкций и их креплений). </w:t>
      </w:r>
    </w:p>
    <w:p w14:paraId="6FB83E3E" w14:textId="77777777" w:rsidR="004E0792" w:rsidRPr="004E0792" w:rsidRDefault="004E0792" w:rsidP="004E07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2.4.4. Исполнитель обязан провести замер элементов конструкций для проверки основных размеров и предельных отклонений размеров и форм, определения прилагаемой нагрузки.</w:t>
      </w:r>
    </w:p>
    <w:p w14:paraId="0A38B53B" w14:textId="77777777" w:rsidR="004E0792" w:rsidRPr="004E0792" w:rsidRDefault="004E0792" w:rsidP="004E079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Исполнитель обязан провести статические испытания элементов конструкций на прочность под нагрузкой с помощью специализированного оборудования.</w:t>
      </w:r>
    </w:p>
    <w:p w14:paraId="3C8D50B5" w14:textId="77777777" w:rsidR="004E0792" w:rsidRPr="004E0792" w:rsidRDefault="004E0792" w:rsidP="004E079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>Место проведения испытаний должно быть огорожено и обозначено предупреждающими знаками.</w:t>
      </w:r>
    </w:p>
    <w:p w14:paraId="145DF30B" w14:textId="77777777" w:rsidR="004E0792" w:rsidRPr="004E0792" w:rsidRDefault="004E0792" w:rsidP="004E079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Испытательная нагрузка должна создаваться способом, исключающим нахождение человека непосредственно под испытываемой конструкцией.</w:t>
      </w:r>
    </w:p>
    <w:p w14:paraId="7341A4D1" w14:textId="77777777" w:rsidR="004E0792" w:rsidRPr="004E0792" w:rsidRDefault="004E0792" w:rsidP="004E079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Исполнитель обязан учитывать при проведении испытаний погодные условия (в условиях визуальной видимости испытателями друг друга, в нормальных климатических условиях при скорости ветра не более 10 м/с, с соблюдением техники безопасности).</w:t>
      </w:r>
    </w:p>
    <w:p w14:paraId="385CCC21" w14:textId="77777777" w:rsidR="004E0792" w:rsidRPr="004E0792" w:rsidRDefault="004E0792" w:rsidP="004E07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highlight w:val="green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2.4.5. После проведения испытаний Исполнитель предоставляет Заказчику</w:t>
      </w:r>
      <w:r w:rsidRPr="004E0792">
        <w:rPr>
          <w:rFonts w:ascii="Calibri" w:eastAsia="Calibri" w:hAnsi="Calibri" w:cs="Times New Roman"/>
          <w:kern w:val="0"/>
          <w14:ligatures w14:val="none"/>
        </w:rPr>
        <w:t xml:space="preserve"> </w:t>
      </w: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следующие документы в бумажном и в электронном виде:</w:t>
      </w:r>
    </w:p>
    <w:p w14:paraId="5B0FDE89" w14:textId="77777777" w:rsidR="004E0792" w:rsidRPr="004E0792" w:rsidRDefault="004E0792" w:rsidP="004E07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- протоколы испытаний с заключением о соответствии каждого испытуемого объекта требованиям ГОСТ Р 53254-2009 «Техника пожарная. Лестницы пожарные, наружные, стационарные. Ограждения кровли»</w:t>
      </w:r>
    </w:p>
    <w:p w14:paraId="0AD911BA" w14:textId="77777777" w:rsidR="004E0792" w:rsidRPr="004E0792" w:rsidRDefault="004E0792" w:rsidP="004E07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-дефектные ведомости</w:t>
      </w:r>
      <w:r w:rsidRPr="004E0792">
        <w:rPr>
          <w:rFonts w:ascii="Calibri" w:eastAsia="Calibri" w:hAnsi="Calibri" w:cs="Times New Roman"/>
          <w:kern w:val="0"/>
          <w14:ligatures w14:val="none"/>
        </w:rPr>
        <w:t xml:space="preserve"> </w:t>
      </w: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 рекомендациями по устранению дефектов (в случае выявления) и дальнейшей эксплуатации;</w:t>
      </w:r>
    </w:p>
    <w:p w14:paraId="4489CBE3" w14:textId="77777777" w:rsidR="004E0792" w:rsidRPr="004E0792" w:rsidRDefault="004E0792" w:rsidP="004E07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- копии документов на испытательное оборудование;</w:t>
      </w:r>
    </w:p>
    <w:p w14:paraId="755F8998" w14:textId="77777777" w:rsidR="004E0792" w:rsidRPr="004E0792" w:rsidRDefault="004E0792" w:rsidP="004E07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- копии документов на специалистов, аттестованных в порядке, установленном федеральным органом исполнительной власти, уполномоченных на выполнение соответствующего вида работ.</w:t>
      </w:r>
    </w:p>
    <w:p w14:paraId="6D2E8D05" w14:textId="77777777" w:rsidR="004E0792" w:rsidRPr="004E0792" w:rsidRDefault="004E0792" w:rsidP="004E07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По результатам испытаний составляется протокол испытаний по форме, установленной Приложением Е ГОСТ 53254-2009 "Техника пожарная. Лестницы пожарные наружные стационарные. Ограждение кровли. Общие технические требования. Методы испытаний" и Приложением «НПБ 245-97. Лестницы пожарные наружные стационарные и ограждения крыш. Общие технические требования. Методы испытаний». Протокол испытаний составляется отдельно на каждую испытываемую лестницу и ограждение. Протокол должен содержать перечень всех проведенных проверок и испытаний, а также полученные в результате этого показатели и выявленные нарушения. Протоколы испытаний составляются Исполнителем в двух экземплярах, подписываются руководителем Исполнителя, а также лицом, проводившим проверку, заверяются печатью Исполнителя и вместе с заключением о соответствии испытуемого объекта передаются Заказчику.</w:t>
      </w:r>
    </w:p>
    <w:p w14:paraId="2DE4DBF3" w14:textId="77777777" w:rsidR="004E0792" w:rsidRPr="004E0792" w:rsidRDefault="004E0792" w:rsidP="004E07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Информация по результатам испытаний также вносится в журнал эксплуатации систем противопожарной защиты.</w:t>
      </w:r>
    </w:p>
    <w:p w14:paraId="3FD6B8BE" w14:textId="77777777" w:rsidR="004E0792" w:rsidRPr="004E0792" w:rsidRDefault="004E0792" w:rsidP="004E07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Если в результате испытаний при визуальном осмотре обнаружены трещины или разрыв сварных соединений (швов) и остаточные деформации, то испытываемая конструкция считается не выдержавшей испытания.</w:t>
      </w:r>
    </w:p>
    <w:p w14:paraId="2B7A2518" w14:textId="77777777" w:rsidR="004E0792" w:rsidRPr="004E0792" w:rsidRDefault="004E0792" w:rsidP="004E07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 случае обнаружения нарушений целостности конструкции производится их восстановление (ремонт) с последующим проведением испытаний на прочность.</w:t>
      </w:r>
    </w:p>
    <w:p w14:paraId="07EDDBEB" w14:textId="77777777" w:rsidR="004E0792" w:rsidRPr="004E0792" w:rsidRDefault="004E0792" w:rsidP="004E07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По окончании проведения испытаний Исполнитель на ограждениях кровли и на всех лестницах, подвергнутых испытаниям, закрепляет таблички (бирки) с указанием информации о результатах испытаний. Форма табличек (бирок) и способ нанесения информации, учитывая воздействие климатических факторов, определяются Исполнителем по согласованию с Заказчиком.</w:t>
      </w:r>
    </w:p>
    <w:p w14:paraId="4B1A83D0" w14:textId="77777777" w:rsidR="004E0792" w:rsidRPr="004E0792" w:rsidRDefault="004E0792" w:rsidP="004E07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2.4.6. Заказчик имеет право на проверку полноты и качества оказания Услуг.</w:t>
      </w:r>
    </w:p>
    <w:p w14:paraId="533F9A4D" w14:textId="77777777" w:rsidR="004E0792" w:rsidRPr="004E0792" w:rsidRDefault="004E0792" w:rsidP="004E07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2.4.7. Исполнитель обязан содержать места оказания Услуг свободными от отходов, накапливаемых в результате оказания Услуг, и обеспечивать их своевременную уборку своими силами и за свой счет.</w:t>
      </w:r>
    </w:p>
    <w:p w14:paraId="4A0F70B6" w14:textId="77777777" w:rsidR="004E0792" w:rsidRPr="004E0792" w:rsidRDefault="004E0792" w:rsidP="004E07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2.4.8. При необходимости транспортировки оборудования для оказания Услуг и после оказания Услуг, транспортные расходы осуществляются силами и за счет Исполнителя.</w:t>
      </w:r>
    </w:p>
    <w:p w14:paraId="4D63CFCE" w14:textId="77777777" w:rsidR="004E0792" w:rsidRPr="004E0792" w:rsidRDefault="004E0792" w:rsidP="004E07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bookmarkEnd w:id="4"/>
    <w:p w14:paraId="0927FBF0" w14:textId="77777777" w:rsidR="004E0792" w:rsidRPr="004E0792" w:rsidRDefault="004E0792" w:rsidP="00167BDA">
      <w:pPr>
        <w:spacing w:after="0" w:line="276" w:lineRule="auto"/>
        <w:ind w:firstLine="708"/>
        <w:jc w:val="center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4E0792">
        <w:rPr>
          <w:rFonts w:ascii="Times New Roman" w:eastAsia="Calibri" w:hAnsi="Times New Roman" w:cs="Times New Roman"/>
          <w:b/>
          <w:bCs/>
          <w:kern w:val="0"/>
          <w14:ligatures w14:val="none"/>
        </w:rPr>
        <w:t>РАЗДЕЛ 3.</w:t>
      </w:r>
      <w:r w:rsidRPr="004E0792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4E0792">
        <w:rPr>
          <w:rFonts w:ascii="Times New Roman" w:eastAsia="Calibri" w:hAnsi="Times New Roman" w:cs="Times New Roman"/>
          <w:b/>
          <w:kern w:val="0"/>
          <w14:ligatures w14:val="none"/>
        </w:rPr>
        <w:t>ТРЕБОВАНИЯ К ГАРАНТИИ КАЧЕСТВА УСЛУГИ, А ТАКЖЕ ТРЕБОВАНИЯ К ГАРАНТИЙНОМУ СРОКУ И (ИЛИ) ОБЪЕМУ ПРЕДОСТАВЛЕНИЯ ГАРАНТИЙ ИХ КАЧЕСТВА</w:t>
      </w:r>
    </w:p>
    <w:p w14:paraId="5DF8E174" w14:textId="77777777" w:rsidR="004E0792" w:rsidRPr="004E0792" w:rsidRDefault="004E0792" w:rsidP="004E0792">
      <w:pPr>
        <w:spacing w:after="0" w:line="276" w:lineRule="auto"/>
        <w:ind w:firstLine="709"/>
        <w:jc w:val="both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</w:p>
    <w:p w14:paraId="2FEE12FB" w14:textId="77777777" w:rsidR="004E0792" w:rsidRPr="004E0792" w:rsidRDefault="004E0792" w:rsidP="004E07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3.1. Исполнитель обязуется оказать Услуги надлежащего качества в соответствии с требованиями действующего законодательства Российской Федерации к услугам данного вида.</w:t>
      </w:r>
    </w:p>
    <w:p w14:paraId="5B5AF9FA" w14:textId="77777777" w:rsidR="004E0792" w:rsidRPr="004E0792" w:rsidRDefault="004E0792" w:rsidP="004E07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3.2. Срок предоставления гарантий качества на оказанные Услуги 12 (месяцев) месяцев, с момента подписания Заказчиком документа о приемке.</w:t>
      </w:r>
    </w:p>
    <w:p w14:paraId="4C34E102" w14:textId="77777777" w:rsidR="004E0792" w:rsidRPr="004E0792" w:rsidRDefault="004E0792" w:rsidP="004E07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3.3. Если в течение гарантийного срока выявится, что качество оказанных по Контракту услуг не соответствует требованиям Контракта, услуги оказаны Исполнителем с иными </w:t>
      </w:r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>существенными недостатками,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(в том числе повторного оказания услуг).</w:t>
      </w:r>
    </w:p>
    <w:p w14:paraId="330ED029" w14:textId="77777777" w:rsidR="004E0792" w:rsidRDefault="004E0792" w:rsidP="004330D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bookmarkStart w:id="9" w:name="_Hlk211247818"/>
      <w:r w:rsidRPr="004E079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3.4. Течение гарантийного срока прерывается на время, со дня письменного уведомления Заказчика об обнаружении недостатков до дня устранения их Исполнителем.</w:t>
      </w:r>
      <w:bookmarkEnd w:id="1"/>
      <w:bookmarkEnd w:id="2"/>
      <w:bookmarkEnd w:id="9"/>
    </w:p>
    <w:p w14:paraId="0B213C1E" w14:textId="77777777" w:rsidR="004330D7" w:rsidRDefault="004330D7" w:rsidP="004330D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9536FB3" w14:textId="77777777" w:rsidR="004330D7" w:rsidRDefault="004330D7" w:rsidP="004330D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19A6BF0" w14:textId="77777777" w:rsidR="00133C02" w:rsidRPr="00133C02" w:rsidRDefault="00133C02" w:rsidP="00133C0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33C0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Составил</w:t>
      </w:r>
    </w:p>
    <w:p w14:paraId="43F1AE12" w14:textId="5D2DF7D5" w:rsidR="00A40554" w:rsidRPr="00133C02" w:rsidRDefault="00133C02" w:rsidP="00133C02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33C0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Заместитель заведующего по административно-хозяйственной части </w:t>
      </w: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</w:t>
      </w:r>
      <w:r w:rsidRPr="00133C0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М.В.</w:t>
      </w: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r w:rsidRPr="00133C0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Полякова</w:t>
      </w:r>
    </w:p>
    <w:sectPr w:rsidR="00A40554" w:rsidRPr="00133C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51C46"/>
    <w:multiLevelType w:val="hybridMultilevel"/>
    <w:tmpl w:val="4942D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5595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705"/>
    <w:rsid w:val="000F0C60"/>
    <w:rsid w:val="00133C02"/>
    <w:rsid w:val="00167BDA"/>
    <w:rsid w:val="001B15EE"/>
    <w:rsid w:val="001D3D68"/>
    <w:rsid w:val="0028760E"/>
    <w:rsid w:val="002C5701"/>
    <w:rsid w:val="00357C5A"/>
    <w:rsid w:val="004330D7"/>
    <w:rsid w:val="00466771"/>
    <w:rsid w:val="004E0792"/>
    <w:rsid w:val="00537E92"/>
    <w:rsid w:val="008B3669"/>
    <w:rsid w:val="00A1534B"/>
    <w:rsid w:val="00A40554"/>
    <w:rsid w:val="00AF5705"/>
    <w:rsid w:val="00B82FF8"/>
    <w:rsid w:val="00C266F9"/>
    <w:rsid w:val="00CE6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00EB0"/>
  <w15:chartTrackingRefBased/>
  <w15:docId w15:val="{B9796FDB-8ED9-4E94-A053-EE78B2209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F57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F57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F570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F57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F570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57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F57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F57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F57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570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F57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F570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F570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F570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F570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F570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F570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F570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F57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F57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F57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F57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F57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F570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F570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F570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F570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F570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F5705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4330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kodeks://link/d?nd=120011016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2386</Words>
  <Characters>13602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Голубева</dc:creator>
  <cp:keywords/>
  <dc:description/>
  <cp:lastModifiedBy>Екатерина Голубева</cp:lastModifiedBy>
  <cp:revision>10</cp:revision>
  <dcterms:created xsi:type="dcterms:W3CDTF">2026-02-24T06:21:00Z</dcterms:created>
  <dcterms:modified xsi:type="dcterms:W3CDTF">2026-02-24T06:36:00Z</dcterms:modified>
</cp:coreProperties>
</file>