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9EE" w:rsidRPr="006467FC" w:rsidRDefault="005A09EE" w:rsidP="005A09EE">
      <w:pPr>
        <w:jc w:val="center"/>
        <w:rPr>
          <w:rFonts w:ascii="Times New Roman" w:hAnsi="Times New Roman"/>
          <w:b/>
          <w:sz w:val="24"/>
          <w:szCs w:val="24"/>
        </w:rPr>
      </w:pPr>
      <w:r w:rsidRPr="006467FC">
        <w:rPr>
          <w:rFonts w:ascii="Times New Roman" w:hAnsi="Times New Roman"/>
          <w:b/>
          <w:sz w:val="24"/>
          <w:szCs w:val="24"/>
        </w:rPr>
        <w:t>Наименование и описание объекта закупки с учетом требований,</w:t>
      </w:r>
    </w:p>
    <w:p w:rsidR="005A09EE" w:rsidRDefault="005A09EE" w:rsidP="005A09EE">
      <w:pPr>
        <w:jc w:val="center"/>
        <w:rPr>
          <w:rFonts w:ascii="Times New Roman" w:hAnsi="Times New Roman"/>
          <w:b/>
          <w:sz w:val="24"/>
          <w:szCs w:val="24"/>
        </w:rPr>
      </w:pPr>
      <w:r w:rsidRPr="006467FC">
        <w:rPr>
          <w:rFonts w:ascii="Times New Roman" w:hAnsi="Times New Roman"/>
          <w:b/>
          <w:sz w:val="24"/>
          <w:szCs w:val="24"/>
        </w:rPr>
        <w:t xml:space="preserve"> предусмотренных статьей 33 Закона</w:t>
      </w:r>
    </w:p>
    <w:p w:rsidR="005A09EE" w:rsidRDefault="005A09EE" w:rsidP="005A09EE">
      <w:pPr>
        <w:jc w:val="center"/>
        <w:rPr>
          <w:rFonts w:ascii="Times New Roman" w:hAnsi="Times New Roman"/>
          <w:b/>
          <w:sz w:val="24"/>
          <w:szCs w:val="24"/>
        </w:rPr>
      </w:pPr>
    </w:p>
    <w:p w:rsidR="005A09EE" w:rsidRDefault="005A09EE" w:rsidP="005A09EE">
      <w:pPr>
        <w:widowControl/>
        <w:tabs>
          <w:tab w:val="left" w:pos="9356"/>
        </w:tabs>
        <w:autoSpaceDE/>
        <w:adjustRightInd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A09EE" w:rsidRDefault="005A09EE" w:rsidP="005A09EE">
      <w:pPr>
        <w:pStyle w:val="2"/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оказываемым услугам</w:t>
      </w:r>
    </w:p>
    <w:p w:rsidR="005A09EE" w:rsidRDefault="005A09EE" w:rsidP="003E1DAD">
      <w:pPr>
        <w:pStyle w:val="a3"/>
        <w:rPr>
          <w:rFonts w:ascii="Times New Roman" w:hAnsi="Times New Roman" w:cs="Times New Roman"/>
        </w:rPr>
      </w:pPr>
    </w:p>
    <w:p w:rsidR="005A09EE" w:rsidRDefault="005A09EE" w:rsidP="003E1DAD">
      <w:pPr>
        <w:pStyle w:val="a3"/>
        <w:rPr>
          <w:rFonts w:ascii="Times New Roman" w:hAnsi="Times New Roman" w:cs="Times New Roman"/>
        </w:rPr>
      </w:pPr>
      <w:bookmarkStart w:id="0" w:name="_GoBack"/>
      <w:bookmarkEnd w:id="0"/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  <w:r w:rsidRPr="003E1DAD">
        <w:rPr>
          <w:rFonts w:ascii="Times New Roman" w:hAnsi="Times New Roman" w:cs="Times New Roman"/>
        </w:rPr>
        <w:t xml:space="preserve">Наименование программ: </w:t>
      </w: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  <w:r w:rsidRPr="003E1DAD">
        <w:rPr>
          <w:rFonts w:ascii="Times New Roman" w:hAnsi="Times New Roman" w:cs="Times New Roman"/>
        </w:rPr>
        <w:t>«Устройство и техническая эксплуатация тепловых энергоустановок (подготовка к проверке знаний)» для работников из числа теплоэнергетического персонала, направляемых на проверку знаний.</w:t>
      </w: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  <w:r w:rsidRPr="003E1DAD">
        <w:rPr>
          <w:rFonts w:ascii="Times New Roman" w:hAnsi="Times New Roman" w:cs="Times New Roman"/>
        </w:rPr>
        <w:t>Срок обучения – не менее 16 часов.</w:t>
      </w: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  <w:r w:rsidRPr="003E1DAD">
        <w:rPr>
          <w:rFonts w:ascii="Times New Roman" w:hAnsi="Times New Roman" w:cs="Times New Roman"/>
        </w:rPr>
        <w:t>Количество обучающихся – 3 человека.</w:t>
      </w: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  <w:r w:rsidRPr="003E1DAD">
        <w:rPr>
          <w:rFonts w:ascii="Times New Roman" w:hAnsi="Times New Roman" w:cs="Times New Roman"/>
        </w:rPr>
        <w:t>Исполнитель имеет лицензию на дополнительное образование, выданную Комитетом</w:t>
      </w: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  <w:r w:rsidRPr="003E1DAD">
        <w:rPr>
          <w:rFonts w:ascii="Times New Roman" w:hAnsi="Times New Roman" w:cs="Times New Roman"/>
        </w:rPr>
        <w:t xml:space="preserve">по образованию. </w:t>
      </w: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  <w:r w:rsidRPr="003E1DAD">
        <w:rPr>
          <w:rFonts w:ascii="Times New Roman" w:hAnsi="Times New Roman" w:cs="Times New Roman"/>
        </w:rPr>
        <w:t xml:space="preserve">Исполнитель обязуется согласовать с Заказчиком сроки проведения обучения по курсу. </w:t>
      </w: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  <w:r w:rsidRPr="003E1DAD">
        <w:rPr>
          <w:rFonts w:ascii="Times New Roman" w:hAnsi="Times New Roman" w:cs="Times New Roman"/>
        </w:rPr>
        <w:t>Обучение проходит дистанционно, без отрыва от производства.  Лекционный материал высылается слушателям на электронную почту. К лекциям прилагаются формы и шаблоны приказов, нормативно-правовая база, методические рекомендации по направлению обучения. Обучающиеся могут задать вопросы по теме обучения и получить ответы эксперта во время обучения и в течение двух недель после окончания.</w:t>
      </w: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  <w:r w:rsidRPr="003E1DAD">
        <w:rPr>
          <w:rFonts w:ascii="Times New Roman" w:hAnsi="Times New Roman" w:cs="Times New Roman"/>
        </w:rPr>
        <w:t>Исполнитель организует аттестацию (сдачу экзамена) руководителей, специалистов и оперативно-ремонтного персонала при эксплуатации тепловых энергоустановок в ТАК Северо-Западного управления Ростехнадзора</w:t>
      </w:r>
      <w:r>
        <w:rPr>
          <w:rFonts w:ascii="Times New Roman" w:hAnsi="Times New Roman" w:cs="Times New Roman"/>
        </w:rPr>
        <w:t xml:space="preserve">. </w:t>
      </w:r>
      <w:r w:rsidRPr="003E1DAD">
        <w:rPr>
          <w:rFonts w:ascii="Times New Roman" w:hAnsi="Times New Roman" w:cs="Times New Roman"/>
        </w:rPr>
        <w:t xml:space="preserve"> </w:t>
      </w:r>
    </w:p>
    <w:p w:rsidR="003E1DAD" w:rsidRPr="003E1DAD" w:rsidRDefault="003E1DAD" w:rsidP="003E1DAD">
      <w:pPr>
        <w:pStyle w:val="a3"/>
        <w:rPr>
          <w:rFonts w:ascii="Times New Roman" w:hAnsi="Times New Roman" w:cs="Times New Roman"/>
        </w:rPr>
      </w:pPr>
      <w:r w:rsidRPr="003E1DAD">
        <w:rPr>
          <w:rFonts w:ascii="Times New Roman" w:hAnsi="Times New Roman" w:cs="Times New Roman"/>
        </w:rPr>
        <w:t xml:space="preserve">   </w:t>
      </w:r>
    </w:p>
    <w:p w:rsidR="00496CD8" w:rsidRPr="003E1DAD" w:rsidRDefault="003E1DAD" w:rsidP="003E1DAD">
      <w:pPr>
        <w:pStyle w:val="a3"/>
        <w:rPr>
          <w:rFonts w:ascii="Times New Roman" w:hAnsi="Times New Roman" w:cs="Times New Roman"/>
        </w:rPr>
      </w:pPr>
      <w:r w:rsidRPr="003E1DAD">
        <w:rPr>
          <w:rFonts w:ascii="Times New Roman" w:hAnsi="Times New Roman" w:cs="Times New Roman"/>
        </w:rPr>
        <w:t>По окончании обучения слушателям, успешно закончившим обучение, должны быть выданы документы установленного государственного образца о повышении квалификации (повторной проверке знаний, переподготовки, профессиональной подготовке и т.д.).</w:t>
      </w:r>
    </w:p>
    <w:sectPr w:rsidR="00496CD8" w:rsidRPr="003E1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6C7"/>
    <w:rsid w:val="00101528"/>
    <w:rsid w:val="003E1DAD"/>
    <w:rsid w:val="00496CD8"/>
    <w:rsid w:val="005A09EE"/>
    <w:rsid w:val="0070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30186"/>
  <w15:chartTrackingRefBased/>
  <w15:docId w15:val="{B76DEDB8-C465-4860-8FD6-FE0E0F539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9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DAD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5A09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A09EE"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Вяткин</dc:creator>
  <cp:keywords/>
  <dc:description/>
  <cp:lastModifiedBy>Афанасова Ирина Сергеевна</cp:lastModifiedBy>
  <cp:revision>3</cp:revision>
  <dcterms:created xsi:type="dcterms:W3CDTF">2026-03-11T11:52:00Z</dcterms:created>
  <dcterms:modified xsi:type="dcterms:W3CDTF">2026-03-11T11:53:00Z</dcterms:modified>
</cp:coreProperties>
</file>