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1E9981" w14:textId="77777777" w:rsidR="00A64575" w:rsidRPr="00B666E3" w:rsidRDefault="00A64575" w:rsidP="00AA425B">
      <w:pPr>
        <w:autoSpaceDE w:val="0"/>
        <w:autoSpaceDN w:val="0"/>
        <w:adjustRightInd w:val="0"/>
        <w:spacing w:after="0" w:line="240" w:lineRule="auto"/>
        <w:jc w:val="right"/>
        <w:rPr>
          <w:rFonts w:ascii="Times New Roman" w:eastAsia="Calibri" w:hAnsi="Times New Roman" w:cs="Times New Roman"/>
          <w:bCs/>
          <w:color w:val="FF0000"/>
          <w:sz w:val="24"/>
          <w:szCs w:val="24"/>
        </w:rPr>
      </w:pPr>
    </w:p>
    <w:p w14:paraId="40733E37" w14:textId="2E0C4A94" w:rsidR="00AC5D9E" w:rsidRPr="00B666E3" w:rsidRDefault="00AC5D9E" w:rsidP="00AA425B">
      <w:pPr>
        <w:tabs>
          <w:tab w:val="left" w:pos="6039"/>
        </w:tabs>
        <w:spacing w:after="0" w:line="240" w:lineRule="auto"/>
        <w:jc w:val="both"/>
        <w:rPr>
          <w:rFonts w:ascii="Times New Roman" w:eastAsia="Times New Roman" w:hAnsi="Times New Roman" w:cs="Times New Roman"/>
          <w:color w:val="FF0000"/>
          <w:sz w:val="24"/>
          <w:szCs w:val="24"/>
        </w:rPr>
      </w:pPr>
      <w:r w:rsidRPr="00B666E3">
        <w:rPr>
          <w:rFonts w:ascii="Times New Roman" w:eastAsia="Times New Roman" w:hAnsi="Times New Roman" w:cs="Times New Roman"/>
          <w:color w:val="FF0000"/>
          <w:sz w:val="24"/>
          <w:szCs w:val="24"/>
        </w:rPr>
        <w:tab/>
      </w:r>
    </w:p>
    <w:p w14:paraId="20269B46" w14:textId="44A745D6" w:rsidR="00AC5D9E" w:rsidRPr="008041DE" w:rsidRDefault="001742A3" w:rsidP="00AA425B">
      <w:pPr>
        <w:autoSpaceDE w:val="0"/>
        <w:autoSpaceDN w:val="0"/>
        <w:adjustRightInd w:val="0"/>
        <w:spacing w:after="0" w:line="240" w:lineRule="auto"/>
        <w:jc w:val="center"/>
        <w:rPr>
          <w:rFonts w:ascii="Times New Roman" w:eastAsia="Calibri" w:hAnsi="Times New Roman" w:cs="Times New Roman"/>
          <w:b/>
          <w:bCs/>
          <w:sz w:val="24"/>
          <w:szCs w:val="24"/>
        </w:rPr>
      </w:pPr>
      <w:r w:rsidRPr="008041DE">
        <w:rPr>
          <w:rFonts w:ascii="Times New Roman" w:eastAsia="Calibri" w:hAnsi="Times New Roman" w:cs="Times New Roman"/>
          <w:b/>
          <w:bCs/>
          <w:sz w:val="24"/>
          <w:szCs w:val="24"/>
        </w:rPr>
        <w:t>К</w:t>
      </w:r>
      <w:r w:rsidR="00AC5D9E" w:rsidRPr="008041DE">
        <w:rPr>
          <w:rFonts w:ascii="Times New Roman" w:eastAsia="Calibri" w:hAnsi="Times New Roman" w:cs="Times New Roman"/>
          <w:b/>
          <w:bCs/>
          <w:sz w:val="24"/>
          <w:szCs w:val="24"/>
        </w:rPr>
        <w:t>онтракт № ________</w:t>
      </w:r>
    </w:p>
    <w:p w14:paraId="041F975D" w14:textId="4275B63C" w:rsidR="00AC5D9E" w:rsidRPr="008041DE" w:rsidRDefault="00AC5D9E" w:rsidP="00AA425B">
      <w:pPr>
        <w:spacing w:after="0" w:line="240" w:lineRule="auto"/>
        <w:jc w:val="center"/>
        <w:rPr>
          <w:rFonts w:ascii="Times New Roman" w:eastAsia="Times New Roman" w:hAnsi="Times New Roman" w:cs="Times New Roman"/>
          <w:b/>
          <w:sz w:val="24"/>
          <w:szCs w:val="24"/>
          <w:lang w:eastAsia="ru-RU"/>
        </w:rPr>
      </w:pPr>
      <w:r w:rsidRPr="008041DE">
        <w:rPr>
          <w:rFonts w:ascii="Times New Roman" w:eastAsia="Times New Roman" w:hAnsi="Times New Roman" w:cs="Times New Roman"/>
          <w:b/>
          <w:sz w:val="24"/>
          <w:szCs w:val="24"/>
          <w:lang w:eastAsia="ru-RU"/>
        </w:rPr>
        <w:t xml:space="preserve">на оказание услуг </w:t>
      </w:r>
      <w:r w:rsidR="00E44F3C" w:rsidRPr="008041DE">
        <w:rPr>
          <w:rFonts w:ascii="Times New Roman" w:eastAsia="Times New Roman" w:hAnsi="Times New Roman" w:cs="Times New Roman"/>
          <w:b/>
          <w:sz w:val="24"/>
          <w:szCs w:val="24"/>
          <w:lang w:eastAsia="ru-RU"/>
        </w:rPr>
        <w:t>по техническому обслуживанию комплексных систем обеспечения безопасности (КСОБ)</w:t>
      </w:r>
      <w:r w:rsidR="00257429" w:rsidRPr="008041DE">
        <w:rPr>
          <w:rFonts w:ascii="Times New Roman" w:eastAsia="Times New Roman" w:hAnsi="Times New Roman" w:cs="Times New Roman"/>
          <w:b/>
          <w:sz w:val="24"/>
          <w:szCs w:val="24"/>
          <w:lang w:eastAsia="ru-RU"/>
        </w:rPr>
        <w:t>.</w:t>
      </w:r>
    </w:p>
    <w:p w14:paraId="4AFE7079" w14:textId="77777777" w:rsidR="00AC5D9E" w:rsidRPr="008041DE" w:rsidRDefault="00AC5D9E" w:rsidP="00AA425B">
      <w:pPr>
        <w:spacing w:after="0" w:line="240" w:lineRule="auto"/>
        <w:jc w:val="both"/>
        <w:rPr>
          <w:rFonts w:ascii="Times New Roman" w:eastAsia="Times New Roman" w:hAnsi="Times New Roman" w:cs="Times New Roman"/>
          <w:sz w:val="24"/>
          <w:szCs w:val="24"/>
          <w:lang w:eastAsia="ru-RU"/>
        </w:rPr>
      </w:pPr>
    </w:p>
    <w:p w14:paraId="1E2DB9CF" w14:textId="77777777" w:rsidR="00AC5D9E" w:rsidRPr="008041DE" w:rsidRDefault="00AC5D9E" w:rsidP="00AA425B">
      <w:pPr>
        <w:spacing w:after="0" w:line="240" w:lineRule="auto"/>
        <w:jc w:val="both"/>
        <w:rPr>
          <w:rFonts w:ascii="Times New Roman" w:eastAsia="Times New Roman" w:hAnsi="Times New Roman" w:cs="Times New Roman"/>
          <w:sz w:val="24"/>
          <w:szCs w:val="24"/>
          <w:lang w:eastAsia="ru-RU"/>
        </w:rPr>
      </w:pPr>
    </w:p>
    <w:p w14:paraId="5B3E0A99" w14:textId="753770AA" w:rsidR="00AC5D9E" w:rsidRPr="008041DE" w:rsidRDefault="00AC5D9E" w:rsidP="00AA425B">
      <w:pPr>
        <w:autoSpaceDE w:val="0"/>
        <w:autoSpaceDN w:val="0"/>
        <w:adjustRightInd w:val="0"/>
        <w:spacing w:after="0" w:line="240" w:lineRule="auto"/>
        <w:jc w:val="both"/>
        <w:rPr>
          <w:rFonts w:ascii="Times New Roman" w:eastAsia="Calibri" w:hAnsi="Times New Roman" w:cs="Times New Roman"/>
          <w:bCs/>
          <w:sz w:val="24"/>
          <w:szCs w:val="24"/>
        </w:rPr>
      </w:pPr>
      <w:r w:rsidRPr="008041DE">
        <w:rPr>
          <w:rFonts w:ascii="Times New Roman" w:eastAsia="Calibri" w:hAnsi="Times New Roman" w:cs="Times New Roman"/>
          <w:bCs/>
          <w:sz w:val="24"/>
          <w:szCs w:val="24"/>
        </w:rPr>
        <w:t>Санкт-Петербург                                                                                     «___» _______ 20</w:t>
      </w:r>
      <w:r w:rsidR="001A77A6" w:rsidRPr="008041DE">
        <w:rPr>
          <w:rFonts w:ascii="Times New Roman" w:eastAsia="Calibri" w:hAnsi="Times New Roman" w:cs="Times New Roman"/>
          <w:bCs/>
          <w:sz w:val="24"/>
          <w:szCs w:val="24"/>
        </w:rPr>
        <w:t>2</w:t>
      </w:r>
      <w:r w:rsidR="00BF564C" w:rsidRPr="008041DE">
        <w:rPr>
          <w:rFonts w:ascii="Times New Roman" w:eastAsia="Calibri" w:hAnsi="Times New Roman" w:cs="Times New Roman"/>
          <w:bCs/>
          <w:sz w:val="24"/>
          <w:szCs w:val="24"/>
        </w:rPr>
        <w:t>6</w:t>
      </w:r>
      <w:r w:rsidR="00945D15" w:rsidRPr="008041DE">
        <w:rPr>
          <w:rFonts w:ascii="Times New Roman" w:eastAsia="Calibri" w:hAnsi="Times New Roman" w:cs="Times New Roman"/>
          <w:bCs/>
          <w:sz w:val="24"/>
          <w:szCs w:val="24"/>
        </w:rPr>
        <w:t>г.</w:t>
      </w:r>
      <w:r w:rsidRPr="008041DE">
        <w:rPr>
          <w:rFonts w:ascii="Times New Roman" w:eastAsia="Calibri" w:hAnsi="Times New Roman" w:cs="Times New Roman"/>
          <w:bCs/>
          <w:sz w:val="24"/>
          <w:szCs w:val="24"/>
        </w:rPr>
        <w:t xml:space="preserve"> </w:t>
      </w:r>
    </w:p>
    <w:p w14:paraId="76296599" w14:textId="77777777" w:rsidR="00AC5D9E" w:rsidRPr="008041DE" w:rsidRDefault="00AC5D9E" w:rsidP="00AA425B">
      <w:pPr>
        <w:spacing w:after="0" w:line="240" w:lineRule="auto"/>
        <w:jc w:val="both"/>
        <w:rPr>
          <w:rFonts w:ascii="Times New Roman" w:eastAsia="Times New Roman" w:hAnsi="Times New Roman" w:cs="Times New Roman"/>
          <w:sz w:val="24"/>
          <w:szCs w:val="24"/>
          <w:lang w:eastAsia="ru-RU"/>
        </w:rPr>
      </w:pPr>
    </w:p>
    <w:p w14:paraId="2D2B8C81" w14:textId="0ACF4863" w:rsidR="00AC5D9E" w:rsidRPr="008041DE" w:rsidRDefault="00AC1AEF" w:rsidP="00AA425B">
      <w:pPr>
        <w:autoSpaceDE w:val="0"/>
        <w:autoSpaceDN w:val="0"/>
        <w:adjustRightInd w:val="0"/>
        <w:spacing w:after="0" w:line="240" w:lineRule="auto"/>
        <w:ind w:firstLine="709"/>
        <w:jc w:val="both"/>
        <w:rPr>
          <w:rFonts w:ascii="Times New Roman" w:eastAsia="Calibri" w:hAnsi="Times New Roman" w:cs="Times New Roman"/>
          <w:bCs/>
          <w:sz w:val="24"/>
          <w:szCs w:val="24"/>
          <w:vertAlign w:val="superscript"/>
        </w:rPr>
      </w:pPr>
      <w:r w:rsidRPr="008041DE">
        <w:rPr>
          <w:rFonts w:ascii="Times New Roman" w:eastAsia="Calibri" w:hAnsi="Times New Roman" w:cs="Times New Roman"/>
          <w:bCs/>
          <w:sz w:val="24"/>
          <w:szCs w:val="24"/>
        </w:rPr>
        <w:t>Администрация Петроградского района Санкт-Петербурга</w:t>
      </w:r>
      <w:r w:rsidR="00AC5D9E" w:rsidRPr="008041DE">
        <w:rPr>
          <w:rFonts w:ascii="Times New Roman" w:eastAsia="Calibri" w:hAnsi="Times New Roman" w:cs="Times New Roman"/>
          <w:bCs/>
          <w:sz w:val="24"/>
          <w:szCs w:val="24"/>
        </w:rPr>
        <w:t>, именуем</w:t>
      </w:r>
      <w:r w:rsidRPr="008041DE">
        <w:rPr>
          <w:rFonts w:ascii="Times New Roman" w:eastAsia="Calibri" w:hAnsi="Times New Roman" w:cs="Times New Roman"/>
          <w:bCs/>
          <w:sz w:val="24"/>
          <w:szCs w:val="24"/>
        </w:rPr>
        <w:t>ая</w:t>
      </w:r>
      <w:r w:rsidR="00AC5D9E" w:rsidRPr="008041DE">
        <w:rPr>
          <w:rFonts w:ascii="Times New Roman" w:eastAsia="Calibri" w:hAnsi="Times New Roman" w:cs="Times New Roman"/>
          <w:bCs/>
          <w:sz w:val="24"/>
          <w:szCs w:val="24"/>
        </w:rPr>
        <w:t xml:space="preserve"> в дальнейшем «Заказчик», </w:t>
      </w:r>
      <w:r w:rsidR="00EF72FB" w:rsidRPr="008041DE">
        <w:rPr>
          <w:rFonts w:ascii="Times New Roman" w:eastAsia="Times New Roman" w:hAnsi="Times New Roman" w:cs="Times New Roman"/>
          <w:bCs/>
          <w:iCs/>
          <w:spacing w:val="-1"/>
          <w:sz w:val="24"/>
          <w:szCs w:val="24"/>
        </w:rPr>
        <w:t xml:space="preserve">в лице заместителя главы администрации А.А. Цибиногина, действующего на основании Доверенности </w:t>
      </w:r>
      <w:r w:rsidR="00AD7BF8" w:rsidRPr="008041DE">
        <w:rPr>
          <w:rFonts w:ascii="Times New Roman" w:eastAsia="Times New Roman" w:hAnsi="Times New Roman" w:cs="Times New Roman"/>
          <w:sz w:val="24"/>
          <w:szCs w:val="24"/>
        </w:rPr>
        <w:t xml:space="preserve"> № 01-38-7165/25-0-0</w:t>
      </w:r>
      <w:r w:rsidR="00EF72FB" w:rsidRPr="008041DE">
        <w:rPr>
          <w:rFonts w:ascii="Times New Roman" w:eastAsia="Times New Roman" w:hAnsi="Times New Roman" w:cs="Times New Roman"/>
          <w:sz w:val="24"/>
          <w:szCs w:val="24"/>
        </w:rPr>
        <w:t xml:space="preserve"> от </w:t>
      </w:r>
      <w:r w:rsidR="00AD7BF8" w:rsidRPr="008041DE">
        <w:rPr>
          <w:rFonts w:ascii="Times New Roman" w:eastAsia="Times New Roman" w:hAnsi="Times New Roman" w:cs="Times New Roman"/>
          <w:sz w:val="24"/>
          <w:szCs w:val="24"/>
        </w:rPr>
        <w:t>24.12.2025 г.</w:t>
      </w:r>
      <w:r w:rsidRPr="008041DE">
        <w:rPr>
          <w:rFonts w:ascii="Times New Roman" w:eastAsia="Times New Roman" w:hAnsi="Times New Roman" w:cs="Times New Roman"/>
          <w:sz w:val="24"/>
          <w:szCs w:val="24"/>
        </w:rPr>
        <w:t xml:space="preserve">, </w:t>
      </w:r>
      <w:r w:rsidR="00AC5D9E" w:rsidRPr="008041DE">
        <w:rPr>
          <w:rFonts w:ascii="Times New Roman" w:eastAsia="Calibri" w:hAnsi="Times New Roman" w:cs="Times New Roman"/>
          <w:bCs/>
          <w:sz w:val="24"/>
          <w:szCs w:val="24"/>
        </w:rPr>
        <w:t>с одной стороны и ___________, именуемое в дальнейшем «Исполнитель», в лице __________, действующего на основании ______, с другой стороны, вместе именуемые в дальнейшем «Стороны», в соответствии</w:t>
      </w:r>
      <w:r w:rsidR="001A77A6" w:rsidRPr="008041DE">
        <w:rPr>
          <w:rFonts w:ascii="Times New Roman" w:hAnsi="Times New Roman" w:cs="Times New Roman"/>
        </w:rPr>
        <w:t xml:space="preserve"> с   требованиями</w:t>
      </w:r>
      <w:r w:rsidR="00AC5D9E" w:rsidRPr="008041DE">
        <w:rPr>
          <w:rFonts w:ascii="Times New Roman" w:eastAsia="Calibri" w:hAnsi="Times New Roman" w:cs="Times New Roman"/>
          <w:bCs/>
          <w:sz w:val="24"/>
          <w:szCs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w:t>
      </w:r>
      <w:r w:rsidR="001A77A6" w:rsidRPr="008041DE">
        <w:rPr>
          <w:rFonts w:ascii="Times New Roman" w:eastAsia="Calibri" w:hAnsi="Times New Roman" w:cs="Times New Roman"/>
          <w:bCs/>
          <w:sz w:val="24"/>
          <w:szCs w:val="24"/>
        </w:rPr>
        <w:t xml:space="preserve">ящий </w:t>
      </w:r>
      <w:r w:rsidR="00AC5D9E" w:rsidRPr="008041DE">
        <w:rPr>
          <w:rFonts w:ascii="Times New Roman" w:eastAsia="Calibri" w:hAnsi="Times New Roman" w:cs="Times New Roman"/>
          <w:bCs/>
          <w:sz w:val="24"/>
          <w:szCs w:val="24"/>
        </w:rPr>
        <w:t>контракт</w:t>
      </w:r>
      <w:r w:rsidR="001A77A6" w:rsidRPr="008041DE">
        <w:rPr>
          <w:rFonts w:ascii="Times New Roman" w:eastAsia="Calibri" w:hAnsi="Times New Roman" w:cs="Times New Roman"/>
          <w:bCs/>
          <w:sz w:val="24"/>
          <w:szCs w:val="24"/>
        </w:rPr>
        <w:t xml:space="preserve"> </w:t>
      </w:r>
      <w:r w:rsidR="00DA1A26" w:rsidRPr="008041DE">
        <w:rPr>
          <w:rFonts w:ascii="Times New Roman" w:eastAsia="Calibri" w:hAnsi="Times New Roman" w:cs="Times New Roman"/>
          <w:bCs/>
          <w:sz w:val="24"/>
          <w:szCs w:val="24"/>
        </w:rPr>
        <w:t xml:space="preserve">(далее – Контракт) </w:t>
      </w:r>
      <w:r w:rsidR="00AC5D9E" w:rsidRPr="008041DE">
        <w:rPr>
          <w:rFonts w:ascii="Times New Roman" w:eastAsia="Calibri" w:hAnsi="Times New Roman" w:cs="Times New Roman"/>
          <w:bCs/>
          <w:sz w:val="24"/>
          <w:szCs w:val="24"/>
        </w:rPr>
        <w:t>о нижеследующем.</w:t>
      </w:r>
    </w:p>
    <w:p w14:paraId="4B2B903D" w14:textId="77777777" w:rsidR="00AC5D9E" w:rsidRPr="008041DE" w:rsidRDefault="00AC5D9E" w:rsidP="00AA425B">
      <w:pPr>
        <w:spacing w:after="0" w:line="240" w:lineRule="auto"/>
        <w:ind w:firstLine="709"/>
        <w:jc w:val="center"/>
        <w:rPr>
          <w:rFonts w:ascii="Times New Roman" w:eastAsia="Times New Roman" w:hAnsi="Times New Roman" w:cs="Times New Roman"/>
          <w:b/>
          <w:sz w:val="24"/>
          <w:szCs w:val="24"/>
          <w:lang w:eastAsia="ru-RU"/>
        </w:rPr>
      </w:pPr>
      <w:r w:rsidRPr="008041DE">
        <w:rPr>
          <w:rFonts w:ascii="Times New Roman" w:eastAsia="Times New Roman" w:hAnsi="Times New Roman" w:cs="Times New Roman"/>
          <w:b/>
          <w:sz w:val="24"/>
          <w:szCs w:val="24"/>
          <w:lang w:eastAsia="ru-RU"/>
        </w:rPr>
        <w:t>1. Предмет Контракта</w:t>
      </w:r>
    </w:p>
    <w:p w14:paraId="557899B4" w14:textId="24D4869D" w:rsidR="00FE05A5"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bookmarkStart w:id="0" w:name="p13"/>
      <w:bookmarkEnd w:id="0"/>
      <w:r w:rsidRPr="008041DE">
        <w:rPr>
          <w:rFonts w:ascii="Times New Roman" w:eastAsia="Times New Roman" w:hAnsi="Times New Roman" w:cs="Times New Roman"/>
          <w:sz w:val="24"/>
          <w:szCs w:val="24"/>
          <w:lang w:eastAsia="ru-RU"/>
        </w:rPr>
        <w:t xml:space="preserve">1.1. Заказчик поручает, а Исполнитель принимает на себя обязательство по оказанию услуг </w:t>
      </w:r>
      <w:r w:rsidR="001A77A6" w:rsidRPr="008041DE">
        <w:rPr>
          <w:rFonts w:ascii="Times New Roman" w:eastAsia="Times New Roman" w:hAnsi="Times New Roman" w:cs="Times New Roman"/>
          <w:sz w:val="24"/>
          <w:szCs w:val="24"/>
          <w:lang w:eastAsia="ru-RU"/>
        </w:rPr>
        <w:t xml:space="preserve">по техническому обслуживанию комплексных систем обеспечения безопасности (КСОБ) </w:t>
      </w:r>
      <w:r w:rsidR="00257429" w:rsidRPr="008041DE">
        <w:rPr>
          <w:rFonts w:ascii="Times New Roman" w:eastAsia="Times New Roman" w:hAnsi="Times New Roman" w:cs="Times New Roman"/>
          <w:sz w:val="24"/>
          <w:szCs w:val="24"/>
          <w:lang w:eastAsia="ru-RU"/>
        </w:rPr>
        <w:t>в</w:t>
      </w:r>
      <w:r w:rsidR="007E6B4E" w:rsidRPr="008041DE">
        <w:rPr>
          <w:rFonts w:ascii="Times New Roman" w:eastAsia="Times New Roman" w:hAnsi="Times New Roman" w:cs="Times New Roman"/>
          <w:sz w:val="24"/>
          <w:szCs w:val="24"/>
          <w:lang w:eastAsia="ru-RU"/>
        </w:rPr>
        <w:t xml:space="preserve"> </w:t>
      </w:r>
      <w:r w:rsidR="00BF564C" w:rsidRPr="008041DE">
        <w:rPr>
          <w:rFonts w:ascii="Times New Roman" w:eastAsia="Times New Roman" w:hAnsi="Times New Roman" w:cs="Times New Roman"/>
          <w:sz w:val="24"/>
          <w:szCs w:val="24"/>
          <w:lang w:eastAsia="ru-RU"/>
        </w:rPr>
        <w:t>апреле</w:t>
      </w:r>
      <w:r w:rsidR="007E6B4E" w:rsidRPr="008041DE">
        <w:rPr>
          <w:rFonts w:ascii="Times New Roman" w:eastAsia="Times New Roman" w:hAnsi="Times New Roman" w:cs="Times New Roman"/>
          <w:sz w:val="24"/>
          <w:szCs w:val="24"/>
          <w:lang w:eastAsia="ru-RU"/>
        </w:rPr>
        <w:t>-</w:t>
      </w:r>
      <w:r w:rsidR="00BF564C" w:rsidRPr="008041DE">
        <w:rPr>
          <w:rFonts w:ascii="Times New Roman" w:eastAsia="Times New Roman" w:hAnsi="Times New Roman" w:cs="Times New Roman"/>
          <w:sz w:val="24"/>
          <w:szCs w:val="24"/>
          <w:lang w:eastAsia="ru-RU"/>
        </w:rPr>
        <w:t>июне</w:t>
      </w:r>
      <w:r w:rsidR="00257429" w:rsidRPr="008041DE">
        <w:rPr>
          <w:rFonts w:ascii="Times New Roman" w:eastAsia="Times New Roman" w:hAnsi="Times New Roman" w:cs="Times New Roman"/>
          <w:sz w:val="24"/>
          <w:szCs w:val="24"/>
          <w:lang w:eastAsia="ru-RU"/>
        </w:rPr>
        <w:t xml:space="preserve"> 202</w:t>
      </w:r>
      <w:r w:rsidR="007E6B4E" w:rsidRPr="008041DE">
        <w:rPr>
          <w:rFonts w:ascii="Times New Roman" w:eastAsia="Times New Roman" w:hAnsi="Times New Roman" w:cs="Times New Roman"/>
          <w:sz w:val="24"/>
          <w:szCs w:val="24"/>
          <w:lang w:eastAsia="ru-RU"/>
        </w:rPr>
        <w:t>6</w:t>
      </w:r>
      <w:r w:rsidR="00257429" w:rsidRPr="008041DE">
        <w:rPr>
          <w:rFonts w:ascii="Times New Roman" w:eastAsia="Times New Roman" w:hAnsi="Times New Roman" w:cs="Times New Roman"/>
          <w:sz w:val="24"/>
          <w:szCs w:val="24"/>
          <w:lang w:eastAsia="ru-RU"/>
        </w:rPr>
        <w:t xml:space="preserve"> год</w:t>
      </w:r>
      <w:r w:rsidR="007E6B4E" w:rsidRPr="008041DE">
        <w:rPr>
          <w:rFonts w:ascii="Times New Roman" w:eastAsia="Times New Roman" w:hAnsi="Times New Roman" w:cs="Times New Roman"/>
          <w:sz w:val="24"/>
          <w:szCs w:val="24"/>
          <w:lang w:eastAsia="ru-RU"/>
        </w:rPr>
        <w:t>а</w:t>
      </w:r>
      <w:r w:rsidRPr="008041DE">
        <w:rPr>
          <w:rFonts w:ascii="Times New Roman" w:eastAsia="Times New Roman" w:hAnsi="Times New Roman" w:cs="Times New Roman"/>
          <w:sz w:val="24"/>
          <w:szCs w:val="24"/>
          <w:lang w:eastAsia="ru-RU"/>
        </w:rPr>
        <w:t xml:space="preserve"> (далее</w:t>
      </w:r>
      <w:r w:rsidR="00FE05A5" w:rsidRPr="008041DE">
        <w:rPr>
          <w:rFonts w:ascii="Times New Roman" w:eastAsia="Times New Roman" w:hAnsi="Times New Roman" w:cs="Times New Roman"/>
          <w:sz w:val="24"/>
          <w:szCs w:val="24"/>
          <w:lang w:eastAsia="ru-RU"/>
        </w:rPr>
        <w:t xml:space="preserve"> соответственно – услуги, КСОБ).</w:t>
      </w:r>
    </w:p>
    <w:p w14:paraId="0EAD7712"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w:t>
      </w:r>
      <w:r w:rsidR="00A8561F" w:rsidRPr="008041DE">
        <w:rPr>
          <w:rFonts w:ascii="Times New Roman" w:eastAsia="Times New Roman" w:hAnsi="Times New Roman" w:cs="Times New Roman"/>
          <w:sz w:val="24"/>
          <w:szCs w:val="24"/>
          <w:lang w:eastAsia="ru-RU"/>
        </w:rPr>
        <w:t>)</w:t>
      </w:r>
      <w:r w:rsidRPr="008041DE">
        <w:rPr>
          <w:rFonts w:ascii="Times New Roman" w:eastAsia="Times New Roman" w:hAnsi="Times New Roman" w:cs="Times New Roman"/>
          <w:sz w:val="24"/>
          <w:szCs w:val="24"/>
          <w:lang w:eastAsia="ru-RU"/>
        </w:rPr>
        <w:t>,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FBD9780" w14:textId="5930B571" w:rsidR="00AC5D9E" w:rsidRPr="008041DE" w:rsidRDefault="001E7E01"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1.3. ИКЗ:</w:t>
      </w:r>
      <w:r w:rsidR="006F19F5" w:rsidRPr="008041DE">
        <w:rPr>
          <w:rFonts w:ascii="Times New Roman" w:eastAsia="Times New Roman" w:hAnsi="Times New Roman" w:cs="Times New Roman"/>
          <w:sz w:val="24"/>
          <w:szCs w:val="24"/>
          <w:lang w:eastAsia="ru-RU"/>
        </w:rPr>
        <w:t xml:space="preserve"> </w:t>
      </w:r>
      <w:r w:rsidR="00BF564C" w:rsidRPr="008041DE">
        <w:rPr>
          <w:rFonts w:ascii="Times New Roman" w:eastAsia="Times New Roman" w:hAnsi="Times New Roman" w:cs="Times New Roman"/>
          <w:sz w:val="24"/>
          <w:szCs w:val="24"/>
          <w:lang w:eastAsia="ru-RU"/>
        </w:rPr>
        <w:t>______________</w:t>
      </w:r>
    </w:p>
    <w:p w14:paraId="1769D88D" w14:textId="77777777" w:rsidR="00AC5D9E" w:rsidRPr="008041DE" w:rsidRDefault="00AC5D9E" w:rsidP="00AA425B">
      <w:pPr>
        <w:spacing w:after="0" w:line="240" w:lineRule="auto"/>
        <w:ind w:firstLine="709"/>
        <w:jc w:val="center"/>
        <w:rPr>
          <w:rFonts w:ascii="Times New Roman" w:eastAsia="Times New Roman" w:hAnsi="Times New Roman" w:cs="Times New Roman"/>
          <w:b/>
          <w:sz w:val="24"/>
          <w:szCs w:val="24"/>
          <w:lang w:eastAsia="ru-RU"/>
        </w:rPr>
      </w:pPr>
      <w:r w:rsidRPr="008041DE">
        <w:rPr>
          <w:rFonts w:ascii="Times New Roman" w:eastAsia="Times New Roman" w:hAnsi="Times New Roman" w:cs="Times New Roman"/>
          <w:b/>
          <w:sz w:val="24"/>
          <w:szCs w:val="24"/>
          <w:lang w:eastAsia="ru-RU"/>
        </w:rPr>
        <w:t>2. Порядок, сроки и место оказания услуг</w:t>
      </w:r>
    </w:p>
    <w:p w14:paraId="2E1CB6EE"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2.1. Перечень, наименование, характеристики и количество (объемы), порядок оказания услуг, подлежащих оказанию по настоящему Контракту, указаны в Описании объекта закупки (Приложение № 1 к настоящему Контракту).</w:t>
      </w:r>
    </w:p>
    <w:p w14:paraId="1EA2871A" w14:textId="4ABBC158"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2.</w:t>
      </w:r>
      <w:r w:rsidR="00A8561F" w:rsidRPr="008041DE">
        <w:rPr>
          <w:rFonts w:ascii="Times New Roman" w:eastAsia="Times New Roman" w:hAnsi="Times New Roman" w:cs="Times New Roman"/>
          <w:sz w:val="24"/>
          <w:szCs w:val="24"/>
          <w:lang w:eastAsia="ru-RU"/>
        </w:rPr>
        <w:t>2</w:t>
      </w:r>
      <w:r w:rsidRPr="008041DE">
        <w:rPr>
          <w:rFonts w:ascii="Times New Roman" w:eastAsia="Times New Roman" w:hAnsi="Times New Roman" w:cs="Times New Roman"/>
          <w:sz w:val="24"/>
          <w:szCs w:val="24"/>
          <w:lang w:eastAsia="ru-RU"/>
        </w:rPr>
        <w:t xml:space="preserve">. Срок оказания услуг: с </w:t>
      </w:r>
      <w:r w:rsidR="007E6B4E" w:rsidRPr="008041DE">
        <w:rPr>
          <w:rFonts w:ascii="Times New Roman" w:eastAsia="Times New Roman" w:hAnsi="Times New Roman" w:cs="Times New Roman"/>
          <w:sz w:val="24"/>
          <w:szCs w:val="24"/>
          <w:lang w:eastAsia="ru-RU"/>
        </w:rPr>
        <w:t>01.0</w:t>
      </w:r>
      <w:r w:rsidR="008041DE" w:rsidRPr="008041DE">
        <w:rPr>
          <w:rFonts w:ascii="Times New Roman" w:eastAsia="Times New Roman" w:hAnsi="Times New Roman" w:cs="Times New Roman"/>
          <w:sz w:val="24"/>
          <w:szCs w:val="24"/>
          <w:lang w:eastAsia="ru-RU"/>
        </w:rPr>
        <w:t>4</w:t>
      </w:r>
      <w:r w:rsidR="007E6B4E" w:rsidRPr="008041DE">
        <w:rPr>
          <w:rFonts w:ascii="Times New Roman" w:eastAsia="Times New Roman" w:hAnsi="Times New Roman" w:cs="Times New Roman"/>
          <w:sz w:val="24"/>
          <w:szCs w:val="24"/>
          <w:lang w:eastAsia="ru-RU"/>
        </w:rPr>
        <w:t>.</w:t>
      </w:r>
      <w:r w:rsidR="00A8561F" w:rsidRPr="008041DE">
        <w:rPr>
          <w:rFonts w:ascii="Times New Roman" w:eastAsia="Times New Roman" w:hAnsi="Times New Roman" w:cs="Times New Roman"/>
          <w:sz w:val="24"/>
          <w:szCs w:val="24"/>
          <w:lang w:eastAsia="ru-RU"/>
        </w:rPr>
        <w:t>202</w:t>
      </w:r>
      <w:r w:rsidR="007E6B4E" w:rsidRPr="008041DE">
        <w:rPr>
          <w:rFonts w:ascii="Times New Roman" w:eastAsia="Times New Roman" w:hAnsi="Times New Roman" w:cs="Times New Roman"/>
          <w:sz w:val="24"/>
          <w:szCs w:val="24"/>
          <w:lang w:eastAsia="ru-RU"/>
        </w:rPr>
        <w:t>6</w:t>
      </w:r>
      <w:r w:rsidR="00A8561F" w:rsidRPr="008041DE">
        <w:rPr>
          <w:rFonts w:ascii="Times New Roman" w:eastAsia="Times New Roman" w:hAnsi="Times New Roman" w:cs="Times New Roman"/>
          <w:sz w:val="24"/>
          <w:szCs w:val="24"/>
          <w:lang w:eastAsia="ru-RU"/>
        </w:rPr>
        <w:t xml:space="preserve"> г.</w:t>
      </w:r>
      <w:r w:rsidRPr="008041DE">
        <w:rPr>
          <w:rFonts w:ascii="Times New Roman" w:eastAsia="Times New Roman" w:hAnsi="Times New Roman" w:cs="Times New Roman"/>
          <w:sz w:val="24"/>
          <w:szCs w:val="24"/>
          <w:lang w:eastAsia="ru-RU"/>
        </w:rPr>
        <w:t xml:space="preserve"> по </w:t>
      </w:r>
      <w:r w:rsidR="003A4877" w:rsidRPr="008041DE">
        <w:rPr>
          <w:rFonts w:ascii="Times New Roman" w:eastAsia="Times New Roman" w:hAnsi="Times New Roman" w:cs="Times New Roman"/>
          <w:sz w:val="24"/>
          <w:szCs w:val="24"/>
          <w:lang w:eastAsia="ru-RU"/>
        </w:rPr>
        <w:t>3</w:t>
      </w:r>
      <w:r w:rsidR="008041DE" w:rsidRPr="008041DE">
        <w:rPr>
          <w:rFonts w:ascii="Times New Roman" w:eastAsia="Times New Roman" w:hAnsi="Times New Roman" w:cs="Times New Roman"/>
          <w:sz w:val="24"/>
          <w:szCs w:val="24"/>
          <w:lang w:eastAsia="ru-RU"/>
        </w:rPr>
        <w:t>0</w:t>
      </w:r>
      <w:r w:rsidR="00A8561F" w:rsidRPr="008041DE">
        <w:rPr>
          <w:rFonts w:ascii="Times New Roman" w:eastAsia="Times New Roman" w:hAnsi="Times New Roman" w:cs="Times New Roman"/>
          <w:sz w:val="24"/>
          <w:szCs w:val="24"/>
          <w:lang w:eastAsia="ru-RU"/>
        </w:rPr>
        <w:t>.</w:t>
      </w:r>
      <w:r w:rsidR="007E6B4E" w:rsidRPr="008041DE">
        <w:rPr>
          <w:rFonts w:ascii="Times New Roman" w:eastAsia="Times New Roman" w:hAnsi="Times New Roman" w:cs="Times New Roman"/>
          <w:sz w:val="24"/>
          <w:szCs w:val="24"/>
          <w:lang w:eastAsia="ru-RU"/>
        </w:rPr>
        <w:t>0</w:t>
      </w:r>
      <w:r w:rsidR="008041DE" w:rsidRPr="008041DE">
        <w:rPr>
          <w:rFonts w:ascii="Times New Roman" w:eastAsia="Times New Roman" w:hAnsi="Times New Roman" w:cs="Times New Roman"/>
          <w:sz w:val="24"/>
          <w:szCs w:val="24"/>
          <w:lang w:eastAsia="ru-RU"/>
        </w:rPr>
        <w:t>6</w:t>
      </w:r>
      <w:r w:rsidR="00A8561F" w:rsidRPr="008041DE">
        <w:rPr>
          <w:rFonts w:ascii="Times New Roman" w:eastAsia="Times New Roman" w:hAnsi="Times New Roman" w:cs="Times New Roman"/>
          <w:sz w:val="24"/>
          <w:szCs w:val="24"/>
          <w:lang w:eastAsia="ru-RU"/>
        </w:rPr>
        <w:t>.202</w:t>
      </w:r>
      <w:r w:rsidR="007E6B4E" w:rsidRPr="008041DE">
        <w:rPr>
          <w:rFonts w:ascii="Times New Roman" w:eastAsia="Times New Roman" w:hAnsi="Times New Roman" w:cs="Times New Roman"/>
          <w:sz w:val="24"/>
          <w:szCs w:val="24"/>
          <w:lang w:eastAsia="ru-RU"/>
        </w:rPr>
        <w:t>6</w:t>
      </w:r>
      <w:r w:rsidR="00A8561F" w:rsidRPr="008041DE">
        <w:rPr>
          <w:rFonts w:ascii="Times New Roman" w:eastAsia="Times New Roman" w:hAnsi="Times New Roman" w:cs="Times New Roman"/>
          <w:sz w:val="24"/>
          <w:szCs w:val="24"/>
          <w:lang w:eastAsia="ru-RU"/>
        </w:rPr>
        <w:t>г.</w:t>
      </w:r>
    </w:p>
    <w:p w14:paraId="5C25C497"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2.</w:t>
      </w:r>
      <w:r w:rsidR="00A8561F" w:rsidRPr="008041DE">
        <w:rPr>
          <w:rFonts w:ascii="Times New Roman" w:eastAsia="Times New Roman" w:hAnsi="Times New Roman" w:cs="Times New Roman"/>
          <w:sz w:val="24"/>
          <w:szCs w:val="24"/>
          <w:lang w:eastAsia="ru-RU"/>
        </w:rPr>
        <w:t>3</w:t>
      </w:r>
      <w:r w:rsidRPr="008041DE">
        <w:rPr>
          <w:rFonts w:ascii="Times New Roman" w:eastAsia="Times New Roman" w:hAnsi="Times New Roman" w:cs="Times New Roman"/>
          <w:sz w:val="24"/>
          <w:szCs w:val="24"/>
          <w:lang w:eastAsia="ru-RU"/>
        </w:rPr>
        <w:t xml:space="preserve">. Периодичность оказания услуг: </w:t>
      </w:r>
      <w:r w:rsidR="00A8561F" w:rsidRPr="008041DE">
        <w:rPr>
          <w:rFonts w:ascii="Times New Roman" w:eastAsia="Times New Roman" w:hAnsi="Times New Roman" w:cs="Times New Roman"/>
          <w:sz w:val="24"/>
          <w:szCs w:val="24"/>
          <w:lang w:eastAsia="ru-RU"/>
        </w:rPr>
        <w:t>ежемесячно</w:t>
      </w:r>
      <w:r w:rsidRPr="008041DE">
        <w:rPr>
          <w:rFonts w:ascii="Times New Roman" w:eastAsia="Times New Roman" w:hAnsi="Times New Roman" w:cs="Times New Roman"/>
          <w:sz w:val="24"/>
          <w:szCs w:val="24"/>
          <w:lang w:eastAsia="ru-RU"/>
        </w:rPr>
        <w:t>.</w:t>
      </w:r>
    </w:p>
    <w:p w14:paraId="2FF3AE05" w14:textId="0E241E53" w:rsidR="00AC5D9E" w:rsidRPr="008041DE" w:rsidRDefault="00157FA8"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xml:space="preserve">2.4. </w:t>
      </w:r>
      <w:r w:rsidR="00AC5D9E" w:rsidRPr="008041DE">
        <w:rPr>
          <w:rFonts w:ascii="Times New Roman" w:eastAsia="Times New Roman" w:hAnsi="Times New Roman" w:cs="Times New Roman"/>
          <w:sz w:val="24"/>
          <w:szCs w:val="24"/>
          <w:lang w:eastAsia="ru-RU"/>
        </w:rPr>
        <w:t xml:space="preserve">Срок оказания услуг в случае аварийной ситуации </w:t>
      </w:r>
      <w:r w:rsidR="00A8561F" w:rsidRPr="008041DE">
        <w:rPr>
          <w:rFonts w:ascii="Times New Roman" w:eastAsia="Times New Roman" w:hAnsi="Times New Roman" w:cs="Times New Roman"/>
          <w:sz w:val="24"/>
          <w:szCs w:val="24"/>
          <w:lang w:eastAsia="ru-RU"/>
        </w:rPr>
        <w:t xml:space="preserve">в течение 1 (одного) </w:t>
      </w:r>
      <w:r w:rsidR="00C40F88" w:rsidRPr="008041DE">
        <w:rPr>
          <w:rFonts w:ascii="Times New Roman" w:eastAsia="Times New Roman" w:hAnsi="Times New Roman" w:cs="Times New Roman"/>
          <w:sz w:val="24"/>
          <w:szCs w:val="24"/>
          <w:lang w:eastAsia="ru-RU"/>
        </w:rPr>
        <w:t>календарного</w:t>
      </w:r>
      <w:r w:rsidR="00A8561F" w:rsidRPr="008041DE">
        <w:rPr>
          <w:rFonts w:ascii="Times New Roman" w:eastAsia="Times New Roman" w:hAnsi="Times New Roman" w:cs="Times New Roman"/>
          <w:sz w:val="24"/>
          <w:szCs w:val="24"/>
          <w:lang w:eastAsia="ru-RU"/>
        </w:rPr>
        <w:t xml:space="preserve"> дня</w:t>
      </w:r>
      <w:r w:rsidR="00AC5D9E" w:rsidRPr="008041DE">
        <w:rPr>
          <w:rFonts w:ascii="Times New Roman" w:eastAsia="Times New Roman" w:hAnsi="Times New Roman" w:cs="Times New Roman"/>
          <w:sz w:val="24"/>
          <w:szCs w:val="24"/>
          <w:lang w:eastAsia="ru-RU"/>
        </w:rPr>
        <w:t>.</w:t>
      </w:r>
    </w:p>
    <w:p w14:paraId="3267D580" w14:textId="5EE245D6"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2.</w:t>
      </w:r>
      <w:r w:rsidR="005770B7" w:rsidRPr="008041DE">
        <w:rPr>
          <w:rFonts w:ascii="Times New Roman" w:eastAsia="Times New Roman" w:hAnsi="Times New Roman" w:cs="Times New Roman"/>
          <w:sz w:val="24"/>
          <w:szCs w:val="24"/>
          <w:lang w:eastAsia="ru-RU"/>
        </w:rPr>
        <w:t>5</w:t>
      </w:r>
      <w:r w:rsidRPr="008041DE">
        <w:rPr>
          <w:rFonts w:ascii="Times New Roman" w:eastAsia="Times New Roman" w:hAnsi="Times New Roman" w:cs="Times New Roman"/>
          <w:sz w:val="24"/>
          <w:szCs w:val="24"/>
          <w:lang w:eastAsia="ru-RU"/>
        </w:rPr>
        <w:t xml:space="preserve">. Объект </w:t>
      </w:r>
      <w:r w:rsidR="00606929" w:rsidRPr="008041DE">
        <w:rPr>
          <w:rFonts w:ascii="Times New Roman" w:eastAsia="Times New Roman" w:hAnsi="Times New Roman" w:cs="Times New Roman"/>
          <w:sz w:val="24"/>
          <w:szCs w:val="24"/>
          <w:lang w:eastAsia="ru-RU"/>
        </w:rPr>
        <w:t xml:space="preserve">в течение 1 дня с даты начала оказания услуг </w:t>
      </w:r>
      <w:r w:rsidRPr="008041DE">
        <w:rPr>
          <w:rFonts w:ascii="Times New Roman" w:eastAsia="Times New Roman" w:hAnsi="Times New Roman" w:cs="Times New Roman"/>
          <w:sz w:val="24"/>
          <w:szCs w:val="24"/>
          <w:lang w:eastAsia="ru-RU"/>
        </w:rPr>
        <w:t xml:space="preserve">передается Заказчиком в работу Исполнителю по акту передачи Объекта в работу, составленному в произвольной форме. </w:t>
      </w:r>
    </w:p>
    <w:p w14:paraId="5D71E340" w14:textId="7F113BB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2.</w:t>
      </w:r>
      <w:r w:rsidR="005770B7" w:rsidRPr="008041DE">
        <w:rPr>
          <w:rFonts w:ascii="Times New Roman" w:eastAsia="Times New Roman" w:hAnsi="Times New Roman" w:cs="Times New Roman"/>
          <w:sz w:val="24"/>
          <w:szCs w:val="24"/>
          <w:lang w:eastAsia="ru-RU"/>
        </w:rPr>
        <w:t>6</w:t>
      </w:r>
      <w:r w:rsidRPr="008041DE">
        <w:rPr>
          <w:rFonts w:ascii="Times New Roman" w:eastAsia="Times New Roman" w:hAnsi="Times New Roman" w:cs="Times New Roman"/>
          <w:sz w:val="24"/>
          <w:szCs w:val="24"/>
          <w:lang w:eastAsia="ru-RU"/>
        </w:rPr>
        <w:t xml:space="preserve">. Оказание услуг осуществляется по адресу(-ам): </w:t>
      </w:r>
      <w:r w:rsidR="00043172" w:rsidRPr="008041DE">
        <w:rPr>
          <w:rFonts w:ascii="Times New Roman" w:eastAsia="Times New Roman" w:hAnsi="Times New Roman" w:cs="Times New Roman"/>
          <w:sz w:val="24"/>
          <w:szCs w:val="24"/>
          <w:lang w:eastAsia="ru-RU"/>
        </w:rPr>
        <w:t xml:space="preserve">Россия, Санкт-Петербург, Большая Монетная улица, 17-19, литеры А, Б, К, Д, Г, В, З; Каменноостровский пр, д.26 лит. А, помещ. 46-н, 47-н; </w:t>
      </w:r>
      <w:r w:rsidR="00FE05A5" w:rsidRPr="008041DE">
        <w:rPr>
          <w:rFonts w:ascii="Times New Roman" w:eastAsia="Times New Roman" w:hAnsi="Times New Roman" w:cs="Times New Roman"/>
          <w:sz w:val="24"/>
          <w:szCs w:val="24"/>
          <w:lang w:eastAsia="ru-RU"/>
        </w:rPr>
        <w:t xml:space="preserve"> </w:t>
      </w:r>
      <w:r w:rsidR="00043172" w:rsidRPr="008041DE">
        <w:rPr>
          <w:rFonts w:ascii="Times New Roman" w:eastAsia="Times New Roman" w:hAnsi="Times New Roman" w:cs="Times New Roman"/>
          <w:sz w:val="24"/>
          <w:szCs w:val="24"/>
          <w:lang w:eastAsia="ru-RU"/>
        </w:rPr>
        <w:t>Большая Монетная ул., д.11, лит.А, помещ. 4-Н, 14-Н;  ул.</w:t>
      </w:r>
      <w:r w:rsidR="001158C5" w:rsidRPr="008041DE">
        <w:rPr>
          <w:rFonts w:ascii="Times New Roman" w:eastAsia="Times New Roman" w:hAnsi="Times New Roman" w:cs="Times New Roman"/>
          <w:sz w:val="24"/>
          <w:szCs w:val="24"/>
          <w:lang w:eastAsia="ru-RU"/>
        </w:rPr>
        <w:t xml:space="preserve"> </w:t>
      </w:r>
      <w:r w:rsidR="00043172" w:rsidRPr="008041DE">
        <w:rPr>
          <w:rFonts w:ascii="Times New Roman" w:eastAsia="Times New Roman" w:hAnsi="Times New Roman" w:cs="Times New Roman"/>
          <w:sz w:val="24"/>
          <w:szCs w:val="24"/>
          <w:lang w:eastAsia="ru-RU"/>
        </w:rPr>
        <w:t>Ленина, д.50, лит.</w:t>
      </w:r>
      <w:r w:rsidR="001158C5" w:rsidRPr="008041DE">
        <w:rPr>
          <w:rFonts w:ascii="Times New Roman" w:eastAsia="Times New Roman" w:hAnsi="Times New Roman" w:cs="Times New Roman"/>
          <w:sz w:val="24"/>
          <w:szCs w:val="24"/>
          <w:lang w:eastAsia="ru-RU"/>
        </w:rPr>
        <w:t xml:space="preserve"> </w:t>
      </w:r>
      <w:r w:rsidR="00043172" w:rsidRPr="008041DE">
        <w:rPr>
          <w:rFonts w:ascii="Times New Roman" w:eastAsia="Times New Roman" w:hAnsi="Times New Roman" w:cs="Times New Roman"/>
          <w:sz w:val="24"/>
          <w:szCs w:val="24"/>
          <w:lang w:eastAsia="ru-RU"/>
        </w:rPr>
        <w:t>А, помещ. 2-Н;  Гатчинская ул.,д.11, лит.А, помещ. 2-Н</w:t>
      </w:r>
      <w:r w:rsidR="00157FA8" w:rsidRPr="008041DE">
        <w:rPr>
          <w:rFonts w:ascii="Times New Roman" w:eastAsia="Times New Roman" w:hAnsi="Times New Roman" w:cs="Times New Roman"/>
          <w:sz w:val="24"/>
          <w:szCs w:val="24"/>
          <w:lang w:eastAsia="ru-RU"/>
        </w:rPr>
        <w:t xml:space="preserve"> </w:t>
      </w:r>
      <w:r w:rsidR="00FE05A5" w:rsidRPr="008041DE">
        <w:rPr>
          <w:rFonts w:ascii="Times New Roman" w:eastAsia="Times New Roman" w:hAnsi="Times New Roman" w:cs="Times New Roman"/>
          <w:sz w:val="24"/>
          <w:szCs w:val="24"/>
          <w:lang w:eastAsia="ru-RU"/>
        </w:rPr>
        <w:t>(далее – Объект).</w:t>
      </w:r>
    </w:p>
    <w:p w14:paraId="19A30DA3" w14:textId="57E96E17" w:rsidR="00AC5D9E" w:rsidRPr="008041DE" w:rsidRDefault="00AC5D9E" w:rsidP="00AA425B">
      <w:pPr>
        <w:spacing w:after="0" w:line="240" w:lineRule="auto"/>
        <w:ind w:firstLine="709"/>
        <w:jc w:val="center"/>
        <w:rPr>
          <w:rFonts w:ascii="Times New Roman" w:eastAsia="Times New Roman" w:hAnsi="Times New Roman" w:cs="Times New Roman"/>
          <w:b/>
          <w:sz w:val="24"/>
          <w:szCs w:val="24"/>
          <w:lang w:eastAsia="ru-RU"/>
        </w:rPr>
      </w:pPr>
      <w:r w:rsidRPr="008041DE">
        <w:rPr>
          <w:rFonts w:ascii="Times New Roman" w:eastAsia="Times New Roman" w:hAnsi="Times New Roman" w:cs="Times New Roman"/>
          <w:b/>
          <w:sz w:val="24"/>
          <w:szCs w:val="24"/>
          <w:lang w:eastAsia="ru-RU"/>
        </w:rPr>
        <w:t>3. Взаимодействие Сторон</w:t>
      </w:r>
    </w:p>
    <w:p w14:paraId="334C3B92"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3.1. Исполнитель обязан:</w:t>
      </w:r>
    </w:p>
    <w:p w14:paraId="0E962815"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08AA4919" w14:textId="62FBEEF6" w:rsidR="005809DB"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Times New Roman" w:hAnsi="Times New Roman" w:cs="Times New Roman"/>
          <w:sz w:val="24"/>
          <w:szCs w:val="24"/>
          <w:lang w:eastAsia="ru-RU"/>
        </w:rPr>
        <w:t>3.1.2</w:t>
      </w:r>
      <w:r w:rsidR="002E1DA1" w:rsidRPr="008041DE">
        <w:rPr>
          <w:rFonts w:ascii="Times New Roman" w:eastAsia="Times New Roman" w:hAnsi="Times New Roman" w:cs="Times New Roman"/>
          <w:sz w:val="24"/>
          <w:szCs w:val="24"/>
          <w:lang w:eastAsia="ru-RU"/>
        </w:rPr>
        <w:t>.</w:t>
      </w:r>
      <w:r w:rsidR="005809DB" w:rsidRPr="008041DE">
        <w:rPr>
          <w:rFonts w:ascii="Times New Roman" w:eastAsia="Times New Roman" w:hAnsi="Times New Roman" w:cs="Times New Roman"/>
          <w:sz w:val="24"/>
          <w:szCs w:val="24"/>
          <w:lang w:eastAsia="ru-RU"/>
        </w:rPr>
        <w:t xml:space="preserve"> Предоставлять </w:t>
      </w:r>
      <w:r w:rsidR="005809DB" w:rsidRPr="008041DE">
        <w:rPr>
          <w:rFonts w:ascii="Times New Roman" w:eastAsia="Calibri" w:hAnsi="Times New Roman" w:cs="Times New Roman"/>
          <w:bCs/>
          <w:sz w:val="24"/>
          <w:szCs w:val="24"/>
        </w:rPr>
        <w:t>отчетные документы, обязанность предоставления которых предусмотрена приложением № 4 к Описанию объекта закупки (Приложение № 1 к настоящему Контракту).</w:t>
      </w:r>
    </w:p>
    <w:p w14:paraId="73EB9E28"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xml:space="preserve">3.1.3.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w:t>
      </w:r>
      <w:r w:rsidRPr="008041DE">
        <w:rPr>
          <w:rFonts w:ascii="Times New Roman" w:eastAsia="Times New Roman" w:hAnsi="Times New Roman" w:cs="Times New Roman"/>
          <w:sz w:val="24"/>
          <w:szCs w:val="24"/>
          <w:lang w:eastAsia="ru-RU"/>
        </w:rPr>
        <w:br/>
        <w:t>о сложностях, возникающих при исполнении настоящего Контракта.</w:t>
      </w:r>
    </w:p>
    <w:p w14:paraId="311F5021" w14:textId="30C3BE60"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xml:space="preserve">3.1.4. Принять от Заказчика Объект по акту передачи Объекта в срок, указанный </w:t>
      </w:r>
      <w:r w:rsidRPr="008041DE">
        <w:rPr>
          <w:rFonts w:ascii="Times New Roman" w:eastAsia="Times New Roman" w:hAnsi="Times New Roman" w:cs="Times New Roman"/>
          <w:sz w:val="24"/>
          <w:szCs w:val="24"/>
          <w:lang w:eastAsia="ru-RU"/>
        </w:rPr>
        <w:br/>
        <w:t>в пункте 2.</w:t>
      </w:r>
      <w:r w:rsidR="002E1DA1" w:rsidRPr="008041DE">
        <w:rPr>
          <w:rFonts w:ascii="Times New Roman" w:eastAsia="Times New Roman" w:hAnsi="Times New Roman" w:cs="Times New Roman"/>
          <w:sz w:val="24"/>
          <w:szCs w:val="24"/>
          <w:lang w:eastAsia="ru-RU"/>
        </w:rPr>
        <w:t>5</w:t>
      </w:r>
      <w:r w:rsidRPr="008041DE">
        <w:rPr>
          <w:rFonts w:ascii="Times New Roman" w:eastAsia="Times New Roman" w:hAnsi="Times New Roman" w:cs="Times New Roman"/>
          <w:sz w:val="24"/>
          <w:szCs w:val="24"/>
          <w:lang w:eastAsia="ru-RU"/>
        </w:rPr>
        <w:t xml:space="preserve"> настоящего Контракта.</w:t>
      </w:r>
    </w:p>
    <w:p w14:paraId="1951D589"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lastRenderedPageBreak/>
        <w:t xml:space="preserve">3.1.5. Оказать предусмотренные настоящим Контрактом услуги, обеспечив </w:t>
      </w:r>
      <w:r w:rsidRPr="008041DE">
        <w:rPr>
          <w:rFonts w:ascii="Times New Roman" w:eastAsia="Times New Roman" w:hAnsi="Times New Roman" w:cs="Times New Roman"/>
          <w:sz w:val="24"/>
          <w:szCs w:val="24"/>
          <w:lang w:eastAsia="ru-RU"/>
        </w:rPr>
        <w:br/>
        <w:t xml:space="preserve">их надлежащее качество в соответствии с требованиями соответствующих нормативно-правовых актов: </w:t>
      </w:r>
    </w:p>
    <w:p w14:paraId="7379B08C"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xml:space="preserve">- Федерального закона от 22.07.2008 № 123-ФЗ «Технический регламент </w:t>
      </w:r>
      <w:r w:rsidRPr="008041DE">
        <w:rPr>
          <w:rFonts w:ascii="Times New Roman" w:eastAsia="Times New Roman" w:hAnsi="Times New Roman" w:cs="Times New Roman"/>
          <w:sz w:val="24"/>
          <w:szCs w:val="24"/>
          <w:lang w:eastAsia="ru-RU"/>
        </w:rPr>
        <w:br/>
        <w:t>о требованиях пожарной безопасности»;</w:t>
      </w:r>
    </w:p>
    <w:p w14:paraId="1E76EB83"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xml:space="preserve">- Федерального закона от 21.12.1994 № 69-ФЗ «О пожарной безопасности </w:t>
      </w:r>
      <w:r w:rsidRPr="008041DE">
        <w:rPr>
          <w:rFonts w:ascii="Times New Roman" w:eastAsia="Times New Roman" w:hAnsi="Times New Roman" w:cs="Times New Roman"/>
          <w:sz w:val="24"/>
          <w:szCs w:val="24"/>
          <w:lang w:eastAsia="ru-RU"/>
        </w:rPr>
        <w:br/>
        <w:t>в Российской Федерации»;</w:t>
      </w:r>
    </w:p>
    <w:p w14:paraId="5335D5C8"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а также требованиями, установленными Описанием объекта закупки (Приложение № 1 к настоящему Контракту).</w:t>
      </w:r>
    </w:p>
    <w:p w14:paraId="535747A6"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3.1.6.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p w14:paraId="2D6CFE9D" w14:textId="77777777" w:rsidR="001742A3" w:rsidRPr="008041DE" w:rsidRDefault="00AC5D9E" w:rsidP="00AA425B">
      <w:pPr>
        <w:suppressAutoHyphens/>
        <w:autoSpaceDE w:val="0"/>
        <w:autoSpaceDN w:val="0"/>
        <w:adjustRightInd w:val="0"/>
        <w:spacing w:after="0" w:line="240" w:lineRule="auto"/>
        <w:ind w:firstLine="709"/>
        <w:jc w:val="both"/>
        <w:rPr>
          <w:rFonts w:ascii="Times New Roman" w:eastAsia="Calibri" w:hAnsi="Times New Roman" w:cs="Times New Roman"/>
          <w:sz w:val="24"/>
          <w:szCs w:val="24"/>
        </w:rPr>
      </w:pPr>
      <w:r w:rsidRPr="008041DE">
        <w:rPr>
          <w:rFonts w:ascii="Times New Roman" w:eastAsia="Times New Roman" w:hAnsi="Times New Roman" w:cs="Times New Roman"/>
          <w:sz w:val="24"/>
          <w:szCs w:val="24"/>
          <w:lang w:eastAsia="ru-RU"/>
        </w:rPr>
        <w:t xml:space="preserve">3.1.7. Оказывать услуги по Контракту </w:t>
      </w:r>
      <w:r w:rsidR="001742A3" w:rsidRPr="008041DE">
        <w:rPr>
          <w:rFonts w:ascii="Times New Roman" w:eastAsia="Times New Roman" w:hAnsi="Times New Roman" w:cs="Times New Roman"/>
          <w:sz w:val="24"/>
          <w:szCs w:val="24"/>
          <w:lang w:eastAsia="ru-RU"/>
        </w:rPr>
        <w:t>на основании</w:t>
      </w:r>
      <w:r w:rsidRPr="008041DE">
        <w:rPr>
          <w:rFonts w:ascii="Times New Roman" w:eastAsia="Times New Roman" w:hAnsi="Times New Roman" w:cs="Times New Roman"/>
          <w:sz w:val="24"/>
          <w:szCs w:val="24"/>
          <w:lang w:eastAsia="ru-RU"/>
        </w:rPr>
        <w:t xml:space="preserve"> действующей лицензии </w:t>
      </w:r>
      <w:r w:rsidRPr="008041DE">
        <w:rPr>
          <w:rFonts w:ascii="Times New Roman" w:eastAsia="Times New Roman" w:hAnsi="Times New Roman" w:cs="Times New Roman"/>
          <w:sz w:val="24"/>
          <w:szCs w:val="24"/>
          <w:lang w:eastAsia="ru-RU"/>
        </w:rPr>
        <w:br/>
      </w:r>
      <w:r w:rsidR="001742A3" w:rsidRPr="008041DE">
        <w:rPr>
          <w:rFonts w:ascii="Times New Roman" w:eastAsia="Calibri" w:hAnsi="Times New Roman" w:cs="Times New Roman"/>
          <w:sz w:val="24"/>
          <w:szCs w:val="24"/>
        </w:rPr>
        <w:t>на осуществление деятельности по монтажу, техническому обслуживанию и ремонту средств обеспечения пожарной безопасности зданий и сооружений:</w:t>
      </w:r>
    </w:p>
    <w:p w14:paraId="497089A7" w14:textId="77777777" w:rsidR="001742A3" w:rsidRPr="008041DE" w:rsidRDefault="001742A3" w:rsidP="00AA425B">
      <w:pPr>
        <w:suppressAutoHyphens/>
        <w:autoSpaceDE w:val="0"/>
        <w:autoSpaceDN w:val="0"/>
        <w:adjustRightInd w:val="0"/>
        <w:spacing w:after="0" w:line="240" w:lineRule="auto"/>
        <w:ind w:firstLine="284"/>
        <w:jc w:val="both"/>
        <w:rPr>
          <w:rFonts w:ascii="Times New Roman" w:eastAsia="Calibri" w:hAnsi="Times New Roman" w:cs="Times New Roman"/>
          <w:sz w:val="24"/>
          <w:szCs w:val="24"/>
        </w:rPr>
      </w:pPr>
      <w:r w:rsidRPr="008041DE">
        <w:rPr>
          <w:rFonts w:ascii="Times New Roman" w:eastAsia="Calibri" w:hAnsi="Times New Roman" w:cs="Times New Roman"/>
          <w:sz w:val="24"/>
          <w:szCs w:val="24"/>
        </w:rPr>
        <w:t xml:space="preserve"> - Монтаж, техническое обслуживание и ремонт систем пожаротушения и их элементов, включая диспетчеризацию и проведение пусконаладочных работ; </w:t>
      </w:r>
    </w:p>
    <w:p w14:paraId="7D5DAEFB" w14:textId="77777777" w:rsidR="001742A3" w:rsidRPr="008041DE" w:rsidRDefault="001742A3" w:rsidP="00AA425B">
      <w:pPr>
        <w:suppressAutoHyphens/>
        <w:autoSpaceDE w:val="0"/>
        <w:autoSpaceDN w:val="0"/>
        <w:adjustRightInd w:val="0"/>
        <w:spacing w:after="0" w:line="240" w:lineRule="auto"/>
        <w:ind w:firstLine="284"/>
        <w:jc w:val="both"/>
        <w:rPr>
          <w:rFonts w:ascii="Times New Roman" w:eastAsia="Calibri" w:hAnsi="Times New Roman" w:cs="Times New Roman"/>
          <w:sz w:val="24"/>
          <w:szCs w:val="24"/>
        </w:rPr>
      </w:pPr>
      <w:r w:rsidRPr="008041DE">
        <w:rPr>
          <w:rFonts w:ascii="Times New Roman" w:eastAsia="Calibri" w:hAnsi="Times New Roman" w:cs="Times New Roman"/>
          <w:sz w:val="24"/>
          <w:szCs w:val="24"/>
        </w:rPr>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в том числе фотолюминесцентных эвакуационных систем и их элементов;</w:t>
      </w:r>
    </w:p>
    <w:p w14:paraId="0E0EDD81" w14:textId="77777777" w:rsidR="001742A3" w:rsidRPr="008041DE" w:rsidRDefault="001742A3" w:rsidP="00AA425B">
      <w:pPr>
        <w:suppressAutoHyphens/>
        <w:autoSpaceDE w:val="0"/>
        <w:autoSpaceDN w:val="0"/>
        <w:adjustRightInd w:val="0"/>
        <w:spacing w:after="0" w:line="240" w:lineRule="auto"/>
        <w:ind w:firstLine="284"/>
        <w:jc w:val="both"/>
        <w:rPr>
          <w:rFonts w:ascii="Times New Roman" w:eastAsia="Calibri" w:hAnsi="Times New Roman" w:cs="Times New Roman"/>
          <w:sz w:val="24"/>
          <w:szCs w:val="24"/>
        </w:rPr>
      </w:pPr>
      <w:r w:rsidRPr="008041DE">
        <w:rPr>
          <w:rFonts w:ascii="Times New Roman" w:eastAsia="Calibri" w:hAnsi="Times New Roman" w:cs="Times New Roman"/>
          <w:sz w:val="24"/>
          <w:szCs w:val="24"/>
        </w:rPr>
        <w:t xml:space="preserve"> -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14:paraId="5706EE7B" w14:textId="6B60D52B" w:rsidR="00AC5D9E" w:rsidRPr="008041DE" w:rsidRDefault="00EA4A3D"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3.1.7.</w:t>
      </w:r>
      <w:r w:rsidR="001742A3" w:rsidRPr="008041DE">
        <w:rPr>
          <w:rFonts w:ascii="Times New Roman" w:eastAsia="Times New Roman" w:hAnsi="Times New Roman" w:cs="Times New Roman"/>
          <w:sz w:val="24"/>
          <w:szCs w:val="24"/>
          <w:lang w:eastAsia="ru-RU"/>
        </w:rPr>
        <w:t>1</w:t>
      </w:r>
      <w:r w:rsidRPr="008041DE">
        <w:rPr>
          <w:rFonts w:ascii="Times New Roman" w:eastAsia="Times New Roman" w:hAnsi="Times New Roman" w:cs="Times New Roman"/>
          <w:sz w:val="24"/>
          <w:szCs w:val="24"/>
          <w:lang w:eastAsia="ru-RU"/>
        </w:rPr>
        <w:t xml:space="preserve">. </w:t>
      </w:r>
      <w:r w:rsidR="00AC5D9E" w:rsidRPr="008041DE">
        <w:rPr>
          <w:rFonts w:ascii="Times New Roman" w:eastAsia="Times New Roman" w:hAnsi="Times New Roman" w:cs="Times New Roman"/>
          <w:sz w:val="24"/>
          <w:szCs w:val="24"/>
          <w:lang w:eastAsia="ru-RU"/>
        </w:rPr>
        <w:t>При окончании срока действия лицензии до исполнения обязательств по настоящему Контракту Исполнитель в установленные законодательством Российской Федерации сроки обязан обеспечить продление действующей лицензии.</w:t>
      </w:r>
    </w:p>
    <w:p w14:paraId="3FF7D7DA"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3.1.8. В день заключения Контракта назначить уполномоченного представителя, ответственного за оказание услуг на обслуживаемом Объекте.</w:t>
      </w:r>
    </w:p>
    <w:p w14:paraId="22208C1B"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3.1.9. Обеспечивать при оказании услуг на Объекте проведение необходимых противопожарных мероприятий, мероприятий по технике безопасности, охране окружающей среды и охране труда.</w:t>
      </w:r>
    </w:p>
    <w:p w14:paraId="55ABAD57"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3.1.10. 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к любому конструктивному элементу объекта, предоставлять по их требованию отчеты о ходе оказания услуг, исполнительную документацию.</w:t>
      </w:r>
    </w:p>
    <w:p w14:paraId="3625D206"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3.1.11. 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p w14:paraId="63F70DD7"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xml:space="preserve">3.1.12. Оказывать услуги, связанные с измерениями и испытаниями оборудования, </w:t>
      </w:r>
      <w:r w:rsidRPr="008041DE">
        <w:rPr>
          <w:rFonts w:ascii="Times New Roman" w:eastAsia="Times New Roman" w:hAnsi="Times New Roman" w:cs="Times New Roman"/>
          <w:sz w:val="24"/>
          <w:szCs w:val="24"/>
          <w:lang w:eastAsia="ru-RU"/>
        </w:rPr>
        <w:br/>
        <w:t>с учетом плановой работы учреждения.</w:t>
      </w:r>
    </w:p>
    <w:p w14:paraId="17DACCE5"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xml:space="preserve">3.1.13. Немедленно письменно предупредить Заказчика при обнаружении </w:t>
      </w:r>
      <w:r w:rsidRPr="008041DE">
        <w:rPr>
          <w:rFonts w:ascii="Times New Roman" w:eastAsia="Times New Roman" w:hAnsi="Times New Roman" w:cs="Times New Roman"/>
          <w:sz w:val="24"/>
          <w:szCs w:val="24"/>
          <w:lang w:eastAsia="ru-RU"/>
        </w:rPr>
        <w:br/>
        <w:t>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3FF33439"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3.1.14. Принимать и регистрировать заявки от Заказчика.</w:t>
      </w:r>
    </w:p>
    <w:p w14:paraId="70275009" w14:textId="7F76C82C"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3.1.15. Обеспечить прибытие на Объект специалистов в случае аварийной ситуации по заявке Заказчика в срок, указанный в пункте 2.</w:t>
      </w:r>
      <w:r w:rsidR="0036582E" w:rsidRPr="008041DE">
        <w:rPr>
          <w:rFonts w:ascii="Times New Roman" w:eastAsia="Times New Roman" w:hAnsi="Times New Roman" w:cs="Times New Roman"/>
          <w:sz w:val="24"/>
          <w:szCs w:val="24"/>
          <w:lang w:eastAsia="ru-RU"/>
        </w:rPr>
        <w:t>5</w:t>
      </w:r>
      <w:r w:rsidRPr="008041DE">
        <w:rPr>
          <w:rFonts w:ascii="Times New Roman" w:eastAsia="Times New Roman" w:hAnsi="Times New Roman" w:cs="Times New Roman"/>
          <w:sz w:val="24"/>
          <w:szCs w:val="24"/>
          <w:lang w:eastAsia="ru-RU"/>
        </w:rPr>
        <w:t xml:space="preserve"> настоящего Контракта, в соответствии с Описанием объекта закупки (Приложение № 1 к настоящему Контракту).</w:t>
      </w:r>
    </w:p>
    <w:p w14:paraId="2F36679A"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3.1.16. Обеспечить за свой счет устранение недостатков, выявленных при приемке Заказчиком услуг исполнения Контракта.</w:t>
      </w:r>
    </w:p>
    <w:p w14:paraId="70636EBE" w14:textId="6EF8F82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bookmarkStart w:id="1" w:name="Par77"/>
      <w:bookmarkEnd w:id="1"/>
      <w:r w:rsidRPr="008041DE">
        <w:rPr>
          <w:rFonts w:ascii="Times New Roman" w:eastAsia="Calibri" w:hAnsi="Times New Roman" w:cs="Times New Roman"/>
          <w:bCs/>
          <w:sz w:val="24"/>
          <w:szCs w:val="24"/>
        </w:rPr>
        <w:t>3.1.</w:t>
      </w:r>
      <w:r w:rsidR="003E0BB5" w:rsidRPr="008041DE">
        <w:rPr>
          <w:rFonts w:ascii="Times New Roman" w:eastAsia="Calibri" w:hAnsi="Times New Roman" w:cs="Times New Roman"/>
          <w:bCs/>
          <w:sz w:val="24"/>
          <w:szCs w:val="24"/>
        </w:rPr>
        <w:t>1</w:t>
      </w:r>
      <w:r w:rsidR="005809DB" w:rsidRPr="008041DE">
        <w:rPr>
          <w:rFonts w:ascii="Times New Roman" w:eastAsia="Calibri" w:hAnsi="Times New Roman" w:cs="Times New Roman"/>
          <w:bCs/>
          <w:sz w:val="24"/>
          <w:szCs w:val="24"/>
        </w:rPr>
        <w:t>7</w:t>
      </w:r>
      <w:r w:rsidRPr="008041DE">
        <w:rPr>
          <w:rFonts w:ascii="Times New Roman" w:eastAsia="Calibri" w:hAnsi="Times New Roman" w:cs="Times New Roman"/>
          <w:bCs/>
          <w:sz w:val="24"/>
          <w:szCs w:val="24"/>
        </w:rPr>
        <w:t>. Исполнять иные обязанности, предусмотренные действующим законодательством и настоящим Контрактом.</w:t>
      </w:r>
    </w:p>
    <w:p w14:paraId="57AEE979"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732F3">
        <w:rPr>
          <w:rFonts w:ascii="Times New Roman" w:eastAsia="Times New Roman" w:hAnsi="Times New Roman" w:cs="Times New Roman"/>
          <w:sz w:val="24"/>
          <w:szCs w:val="24"/>
          <w:lang w:eastAsia="ru-RU"/>
        </w:rPr>
        <w:t>3.</w:t>
      </w:r>
      <w:r w:rsidRPr="008041DE">
        <w:rPr>
          <w:rFonts w:ascii="Times New Roman" w:eastAsia="Times New Roman" w:hAnsi="Times New Roman" w:cs="Times New Roman"/>
          <w:sz w:val="24"/>
          <w:szCs w:val="24"/>
          <w:lang w:eastAsia="ru-RU"/>
        </w:rPr>
        <w:t>2. Исполнитель вправе:</w:t>
      </w:r>
    </w:p>
    <w:p w14:paraId="6C3FB3E7"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xml:space="preserve">3.2.1. Требовать от Заказчика произвести приемку оказанных услуг в порядке </w:t>
      </w:r>
      <w:r w:rsidRPr="008041DE">
        <w:rPr>
          <w:rFonts w:ascii="Times New Roman" w:eastAsia="Times New Roman" w:hAnsi="Times New Roman" w:cs="Times New Roman"/>
          <w:sz w:val="24"/>
          <w:szCs w:val="24"/>
          <w:lang w:eastAsia="ru-RU"/>
        </w:rPr>
        <w:br/>
        <w:t>и сроки, предусмотренные настоящим Контрактом.</w:t>
      </w:r>
    </w:p>
    <w:p w14:paraId="62E582CD"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lastRenderedPageBreak/>
        <w:t xml:space="preserve">3.2.2. Требовать от Заказчика своевременной оплаты оказанных услуг в порядке </w:t>
      </w:r>
      <w:r w:rsidRPr="008041DE">
        <w:rPr>
          <w:rFonts w:ascii="Times New Roman" w:eastAsia="Times New Roman" w:hAnsi="Times New Roman" w:cs="Times New Roman"/>
          <w:sz w:val="24"/>
          <w:szCs w:val="24"/>
          <w:lang w:eastAsia="ru-RU"/>
        </w:rPr>
        <w:br/>
        <w:t>и в сроки, предусмотренные настоящим Контрактом.</w:t>
      </w:r>
    </w:p>
    <w:p w14:paraId="19D7E33E"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0A35832A"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3.2.4. Письменно запрашивать у Заказчика разъяснения и уточнения относительно оказания услуг в рамках настоящего Контракта.</w:t>
      </w:r>
    </w:p>
    <w:p w14:paraId="41F59A3B"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xml:space="preserve">3.2.5. Требовать возмещения убытков, уплаты неустоек (штрафов, пеней) </w:t>
      </w:r>
      <w:r w:rsidRPr="008041DE">
        <w:rPr>
          <w:rFonts w:ascii="Times New Roman" w:eastAsia="Times New Roman" w:hAnsi="Times New Roman" w:cs="Times New Roman"/>
          <w:sz w:val="24"/>
          <w:szCs w:val="24"/>
          <w:lang w:eastAsia="ru-RU"/>
        </w:rPr>
        <w:br/>
        <w:t>в соответствии с разделом 7 настоящего Контракта.</w:t>
      </w:r>
    </w:p>
    <w:p w14:paraId="062A9737" w14:textId="1FF52204"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xml:space="preserve">3.2.6. </w:t>
      </w:r>
      <w:r w:rsidRPr="008041DE">
        <w:rPr>
          <w:rFonts w:ascii="Times New Roman" w:eastAsia="Calibri" w:hAnsi="Times New Roman" w:cs="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2AF7BAED"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3.2.7. Привлекать к оказанию услуг по Контракту соисполнителей.</w:t>
      </w:r>
    </w:p>
    <w:p w14:paraId="0C44AB53" w14:textId="31B0CB10"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3.2.</w:t>
      </w:r>
      <w:r w:rsidR="005809DB" w:rsidRPr="008041DE">
        <w:rPr>
          <w:rFonts w:ascii="Times New Roman" w:eastAsia="Times New Roman" w:hAnsi="Times New Roman" w:cs="Times New Roman"/>
          <w:sz w:val="24"/>
          <w:szCs w:val="24"/>
          <w:lang w:eastAsia="ru-RU"/>
        </w:rPr>
        <w:t>8</w:t>
      </w:r>
      <w:r w:rsidRPr="008041DE">
        <w:rPr>
          <w:rFonts w:ascii="Times New Roman" w:eastAsia="Times New Roman" w:hAnsi="Times New Roman" w:cs="Times New Roman"/>
          <w:sz w:val="24"/>
          <w:szCs w:val="24"/>
          <w:lang w:eastAsia="ru-RU"/>
        </w:rPr>
        <w:t xml:space="preserve">. </w:t>
      </w:r>
      <w:r w:rsidRPr="008041DE">
        <w:rPr>
          <w:rFonts w:ascii="Times New Roman" w:eastAsia="Calibri" w:hAnsi="Times New Roman" w:cs="Times New Roman"/>
          <w:bCs/>
          <w:sz w:val="24"/>
          <w:szCs w:val="24"/>
        </w:rPr>
        <w:t>Осуществлять иные права, предусмотренные действующим законодательством и настоящим Контрактом.</w:t>
      </w:r>
    </w:p>
    <w:p w14:paraId="1A0350BF"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3.3. Заказчик обязан:</w:t>
      </w:r>
    </w:p>
    <w:p w14:paraId="0C3D6B1C" w14:textId="77777777"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Calibri" w:hAnsi="Times New Roman" w:cs="Times New Roman"/>
          <w:bCs/>
          <w:sz w:val="24"/>
          <w:szCs w:val="24"/>
        </w:rPr>
        <w:t xml:space="preserve">3.3.1. Обеспечить приемку оказанной услуги в соответствии с положениями настоящего Контракта и требованиями статьи 94 Закона. </w:t>
      </w:r>
    </w:p>
    <w:p w14:paraId="2B42BBBC" w14:textId="77777777"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Calibri" w:hAnsi="Times New Roman" w:cs="Times New Roman"/>
          <w:bCs/>
          <w:sz w:val="24"/>
          <w:szCs w:val="24"/>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3A28D55E"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4B8E4838" w14:textId="5B8CC203"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xml:space="preserve">3.3.4. Передать Исполнителю Объект по акту передачи Объекта в срок, указанный </w:t>
      </w:r>
      <w:r w:rsidRPr="008041DE">
        <w:rPr>
          <w:rFonts w:ascii="Times New Roman" w:eastAsia="Times New Roman" w:hAnsi="Times New Roman" w:cs="Times New Roman"/>
          <w:sz w:val="24"/>
          <w:szCs w:val="24"/>
          <w:lang w:eastAsia="ru-RU"/>
        </w:rPr>
        <w:br/>
        <w:t>в пункте 2.</w:t>
      </w:r>
      <w:r w:rsidR="004034C4" w:rsidRPr="008041DE">
        <w:rPr>
          <w:rFonts w:ascii="Times New Roman" w:eastAsia="Times New Roman" w:hAnsi="Times New Roman" w:cs="Times New Roman"/>
          <w:sz w:val="24"/>
          <w:szCs w:val="24"/>
          <w:lang w:eastAsia="ru-RU"/>
        </w:rPr>
        <w:t>5</w:t>
      </w:r>
      <w:r w:rsidRPr="008041DE">
        <w:rPr>
          <w:rFonts w:ascii="Times New Roman" w:eastAsia="Times New Roman" w:hAnsi="Times New Roman" w:cs="Times New Roman"/>
          <w:sz w:val="24"/>
          <w:szCs w:val="24"/>
          <w:lang w:eastAsia="ru-RU"/>
        </w:rPr>
        <w:t xml:space="preserve"> настоящего Контракта.</w:t>
      </w:r>
    </w:p>
    <w:p w14:paraId="2C757AB7"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xml:space="preserve">3.3.5. Принять от Исполнителя список квалифицированных специалистов </w:t>
      </w:r>
      <w:r w:rsidRPr="008041DE">
        <w:rPr>
          <w:rFonts w:ascii="Times New Roman" w:eastAsia="Times New Roman" w:hAnsi="Times New Roman" w:cs="Times New Roman"/>
          <w:sz w:val="24"/>
          <w:szCs w:val="24"/>
          <w:lang w:eastAsia="ru-RU"/>
        </w:rPr>
        <w:br/>
        <w:t>с заключением о допуске к работам, с указанием ответственного сотрудника за оказание услуг на Объекте в день передачи Объекта по акту.</w:t>
      </w:r>
    </w:p>
    <w:p w14:paraId="31F18750"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3.3.6.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19E0D0D2"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3.3.7. Обеспечить специалистам Исполнителя допуск на территорию Объекта для оказания услуг.</w:t>
      </w:r>
    </w:p>
    <w:p w14:paraId="60B7CA13"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3.3.8.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05D0272D"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3.3.9. Осуществлять эксплуатацию систем, установок и средств КСОБ, смонтированных на Объекте, строго в соответствии с нормативными правовыми актами Российской Федерации, правилами эксплуатации и рекомендациями Исполнителя.</w:t>
      </w:r>
    </w:p>
    <w:p w14:paraId="1D7BAEE2" w14:textId="75614F3B"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3.3.10. При выявлении неисправности систем, установок и средств КСОБ немедленно уведомить об этом Исполнителя, направив заявку по телефону (факсу</w:t>
      </w:r>
      <w:r w:rsidR="00187BBA" w:rsidRPr="008041DE">
        <w:rPr>
          <w:rFonts w:ascii="Times New Roman" w:eastAsia="Times New Roman" w:hAnsi="Times New Roman" w:cs="Times New Roman"/>
          <w:sz w:val="24"/>
          <w:szCs w:val="24"/>
          <w:lang w:eastAsia="ru-RU"/>
        </w:rPr>
        <w:t xml:space="preserve">) </w:t>
      </w:r>
      <w:r w:rsidRPr="008041DE">
        <w:rPr>
          <w:rFonts w:ascii="Times New Roman" w:eastAsia="Times New Roman" w:hAnsi="Times New Roman" w:cs="Times New Roman"/>
          <w:sz w:val="24"/>
          <w:szCs w:val="24"/>
          <w:lang w:eastAsia="ru-RU"/>
        </w:rPr>
        <w:t xml:space="preserve">и на электронный адрес </w:t>
      </w:r>
      <w:r w:rsidR="00187BBA" w:rsidRPr="008041DE">
        <w:rPr>
          <w:rFonts w:ascii="Times New Roman" w:eastAsia="Times New Roman" w:hAnsi="Times New Roman" w:cs="Times New Roman"/>
          <w:sz w:val="24"/>
          <w:szCs w:val="24"/>
          <w:lang w:eastAsia="ru-RU"/>
        </w:rPr>
        <w:t>указанный в разделе 1</w:t>
      </w:r>
      <w:r w:rsidR="004034C4" w:rsidRPr="008041DE">
        <w:rPr>
          <w:rFonts w:ascii="Times New Roman" w:eastAsia="Times New Roman" w:hAnsi="Times New Roman" w:cs="Times New Roman"/>
          <w:sz w:val="24"/>
          <w:szCs w:val="24"/>
          <w:lang w:eastAsia="ru-RU"/>
        </w:rPr>
        <w:t>5</w:t>
      </w:r>
      <w:r w:rsidR="00187BBA" w:rsidRPr="008041DE">
        <w:rPr>
          <w:rFonts w:ascii="Times New Roman" w:eastAsia="Times New Roman" w:hAnsi="Times New Roman" w:cs="Times New Roman"/>
          <w:sz w:val="24"/>
          <w:szCs w:val="24"/>
          <w:lang w:eastAsia="ru-RU"/>
        </w:rPr>
        <w:t xml:space="preserve"> настоящего Контракта</w:t>
      </w:r>
      <w:r w:rsidRPr="008041DE">
        <w:rPr>
          <w:rFonts w:ascii="Times New Roman" w:eastAsia="Times New Roman" w:hAnsi="Times New Roman" w:cs="Times New Roman"/>
          <w:sz w:val="24"/>
          <w:szCs w:val="24"/>
          <w:lang w:eastAsia="ru-RU"/>
        </w:rPr>
        <w:t>, в соответствии с Описанием объекта закупки (приложение № 1 к настоящему Контракту).</w:t>
      </w:r>
    </w:p>
    <w:p w14:paraId="2CF0DD28"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3.3.11. Не допускать к системам, установкам и средствам КСОБ для устранения неисправностей, внесения изменений в схему блокировки объекта посторонних лиц. Не производить указанные услуги своими силами.</w:t>
      </w:r>
    </w:p>
    <w:p w14:paraId="3CDCA497" w14:textId="59C997D2" w:rsidR="00AC5D9E" w:rsidRPr="008041DE" w:rsidRDefault="00AC5D9E" w:rsidP="00AA425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3.3.12. Принять решение об одностороннем отказе от исполнения настоящего Контракта в случае, если в ходе исполнения настоящего Контракта установлено, что</w:t>
      </w:r>
      <w:r w:rsidR="001D0643" w:rsidRPr="008041DE">
        <w:rPr>
          <w:rFonts w:ascii="Times New Roman" w:eastAsia="Times New Roman" w:hAnsi="Times New Roman" w:cs="Times New Roman"/>
          <w:sz w:val="24"/>
          <w:szCs w:val="24"/>
          <w:lang w:eastAsia="ru-RU"/>
        </w:rPr>
        <w:t xml:space="preserve"> </w:t>
      </w:r>
      <w:r w:rsidRPr="008041DE">
        <w:rPr>
          <w:rFonts w:ascii="Times New Roman" w:eastAsia="Times New Roman" w:hAnsi="Times New Roman" w:cs="Times New Roman"/>
          <w:sz w:val="24"/>
          <w:szCs w:val="24"/>
          <w:lang w:eastAsia="ru-RU"/>
        </w:rPr>
        <w:t xml:space="preserve">Исполнитель перестал соответствовать </w:t>
      </w:r>
      <w:r w:rsidR="00606929" w:rsidRPr="008041DE">
        <w:rPr>
          <w:rFonts w:ascii="Times New Roman" w:eastAsia="Times New Roman" w:hAnsi="Times New Roman" w:cs="Times New Roman"/>
          <w:sz w:val="24"/>
          <w:szCs w:val="24"/>
          <w:lang w:eastAsia="ru-RU"/>
        </w:rPr>
        <w:t>условиям</w:t>
      </w:r>
      <w:r w:rsidR="001D0643" w:rsidRPr="008041DE">
        <w:rPr>
          <w:rFonts w:ascii="Times New Roman" w:eastAsia="Times New Roman" w:hAnsi="Times New Roman" w:cs="Times New Roman"/>
          <w:sz w:val="24"/>
          <w:szCs w:val="24"/>
          <w:lang w:eastAsia="ru-RU"/>
        </w:rPr>
        <w:t xml:space="preserve"> настоящего</w:t>
      </w:r>
      <w:r w:rsidR="00606929" w:rsidRPr="008041DE">
        <w:rPr>
          <w:rFonts w:ascii="Times New Roman" w:eastAsia="Times New Roman" w:hAnsi="Times New Roman" w:cs="Times New Roman"/>
          <w:sz w:val="24"/>
          <w:szCs w:val="24"/>
          <w:lang w:eastAsia="ru-RU"/>
        </w:rPr>
        <w:t xml:space="preserve"> контракта</w:t>
      </w:r>
      <w:r w:rsidR="001D0643" w:rsidRPr="008041DE">
        <w:rPr>
          <w:rFonts w:ascii="Times New Roman" w:eastAsia="Times New Roman" w:hAnsi="Times New Roman" w:cs="Times New Roman"/>
          <w:sz w:val="24"/>
          <w:szCs w:val="24"/>
          <w:lang w:eastAsia="ru-RU"/>
        </w:rPr>
        <w:t>.</w:t>
      </w:r>
    </w:p>
    <w:p w14:paraId="7878AE26" w14:textId="2D7C6F19"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3.3.1</w:t>
      </w:r>
      <w:r w:rsidR="005809DB" w:rsidRPr="008041DE">
        <w:rPr>
          <w:rFonts w:ascii="Times New Roman" w:eastAsia="Times New Roman" w:hAnsi="Times New Roman" w:cs="Times New Roman"/>
          <w:sz w:val="24"/>
          <w:szCs w:val="24"/>
          <w:lang w:eastAsia="ru-RU"/>
        </w:rPr>
        <w:t>3</w:t>
      </w:r>
      <w:r w:rsidRPr="008041DE">
        <w:rPr>
          <w:rFonts w:ascii="Times New Roman" w:eastAsia="Times New Roman" w:hAnsi="Times New Roman" w:cs="Times New Roman"/>
          <w:sz w:val="24"/>
          <w:szCs w:val="24"/>
          <w:lang w:eastAsia="ru-RU"/>
        </w:rPr>
        <w:t>. Требовать уплаты неустоек (штрафов, пеней) в соответствии с разделом 7 настоящего Контракта.</w:t>
      </w:r>
    </w:p>
    <w:p w14:paraId="48BDD20E" w14:textId="4979906B"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3.3.1</w:t>
      </w:r>
      <w:r w:rsidR="005809DB" w:rsidRPr="008041DE">
        <w:rPr>
          <w:rFonts w:ascii="Times New Roman" w:eastAsia="Times New Roman" w:hAnsi="Times New Roman" w:cs="Times New Roman"/>
          <w:sz w:val="24"/>
          <w:szCs w:val="24"/>
          <w:lang w:eastAsia="ru-RU"/>
        </w:rPr>
        <w:t>4</w:t>
      </w:r>
      <w:r w:rsidRPr="008041DE">
        <w:rPr>
          <w:rFonts w:ascii="Times New Roman" w:eastAsia="Times New Roman" w:hAnsi="Times New Roman" w:cs="Times New Roman"/>
          <w:sz w:val="24"/>
          <w:szCs w:val="24"/>
          <w:lang w:eastAsia="ru-RU"/>
        </w:rPr>
        <w:t xml:space="preserve">. </w:t>
      </w:r>
      <w:r w:rsidRPr="008041DE">
        <w:rPr>
          <w:rFonts w:ascii="Times New Roman" w:eastAsia="Calibri" w:hAnsi="Times New Roman" w:cs="Times New Roman"/>
          <w:bCs/>
          <w:sz w:val="24"/>
          <w:szCs w:val="24"/>
        </w:rPr>
        <w:t>Исполнять иные обязанности, предусмотренные действующим законодательством и настоящим Контрактом.</w:t>
      </w:r>
    </w:p>
    <w:p w14:paraId="1425BE39"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3.4. Заказчик вправе:</w:t>
      </w:r>
    </w:p>
    <w:p w14:paraId="06FF5C04"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lastRenderedPageBreak/>
        <w:t xml:space="preserve">3.4.1 Требовать от Исполнителя надлежащего исполнения обязательств </w:t>
      </w:r>
      <w:r w:rsidRPr="008041DE">
        <w:rPr>
          <w:rFonts w:ascii="Times New Roman" w:eastAsia="Times New Roman" w:hAnsi="Times New Roman" w:cs="Times New Roman"/>
          <w:sz w:val="24"/>
          <w:szCs w:val="24"/>
          <w:lang w:eastAsia="ru-RU"/>
        </w:rPr>
        <w:br/>
        <w:t xml:space="preserve">по настоящему Контракту </w:t>
      </w:r>
      <w:r w:rsidRPr="008041DE">
        <w:rPr>
          <w:rFonts w:ascii="Times New Roman" w:eastAsia="Calibri" w:hAnsi="Times New Roman" w:cs="Times New Roman"/>
          <w:bCs/>
          <w:sz w:val="24"/>
          <w:szCs w:val="24"/>
        </w:rPr>
        <w:t xml:space="preserve">и надлежащим образом оформленных документов, указанных </w:t>
      </w:r>
      <w:r w:rsidRPr="008041DE">
        <w:rPr>
          <w:rFonts w:ascii="Times New Roman" w:eastAsia="Calibri" w:hAnsi="Times New Roman" w:cs="Times New Roman"/>
          <w:bCs/>
          <w:sz w:val="24"/>
          <w:szCs w:val="24"/>
        </w:rPr>
        <w:br/>
        <w:t>в настоящем Контракте и подтверждающих исполнение обязательств по настоящему Контракту</w:t>
      </w:r>
      <w:r w:rsidRPr="008041DE">
        <w:rPr>
          <w:rFonts w:ascii="Times New Roman" w:eastAsia="Times New Roman" w:hAnsi="Times New Roman" w:cs="Times New Roman"/>
          <w:sz w:val="24"/>
          <w:szCs w:val="24"/>
          <w:lang w:eastAsia="ru-RU"/>
        </w:rPr>
        <w:t>.</w:t>
      </w:r>
    </w:p>
    <w:p w14:paraId="0D79A7A0"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xml:space="preserve">3.4.2. </w:t>
      </w:r>
      <w:r w:rsidRPr="008041DE">
        <w:rPr>
          <w:rFonts w:ascii="Times New Roman" w:eastAsia="Calibri" w:hAnsi="Times New Roman" w:cs="Times New Roman"/>
          <w:bCs/>
          <w:sz w:val="24"/>
          <w:szCs w:val="24"/>
        </w:rPr>
        <w:t>Отказаться от приемки и оплаты услуг, не соответствующих условиям настоящего Контракта.</w:t>
      </w:r>
    </w:p>
    <w:p w14:paraId="0F205203"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3.4.3. Требовать от Исполнителя своевременного устранения недостатков, выявленных как в ходе приемки оказанных услуг, так и в течение гарантийного периода.</w:t>
      </w:r>
    </w:p>
    <w:p w14:paraId="65F6E8FF"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3.4.4. Запросить у Исполнителя квалификационный список работающих на Объекте с заключением о допуске к оказываемым услугам и указанием лица, ответственного за оказание услуг на Объекте.</w:t>
      </w:r>
    </w:p>
    <w:p w14:paraId="4C556969"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xml:space="preserve">3.4.5. </w:t>
      </w:r>
      <w:r w:rsidRPr="008041DE">
        <w:rPr>
          <w:rFonts w:ascii="Times New Roman" w:eastAsia="Calibri" w:hAnsi="Times New Roman" w:cs="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03B9B4C5" w14:textId="77777777"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Times New Roman" w:hAnsi="Times New Roman" w:cs="Times New Roman"/>
          <w:sz w:val="24"/>
          <w:szCs w:val="24"/>
          <w:lang w:eastAsia="ru-RU"/>
        </w:rPr>
        <w:t xml:space="preserve">3.4.6. </w:t>
      </w:r>
      <w:r w:rsidRPr="008041DE">
        <w:rPr>
          <w:rFonts w:ascii="Times New Roman" w:eastAsia="Calibri" w:hAnsi="Times New Roman" w:cs="Times New Roman"/>
          <w:sz w:val="24"/>
          <w:szCs w:val="24"/>
        </w:rPr>
        <w:t xml:space="preserve">Требовать возмещения убытков, причиненных по вине Исполнителя, </w:t>
      </w:r>
      <w:r w:rsidRPr="008041DE">
        <w:rPr>
          <w:rFonts w:ascii="Times New Roman" w:eastAsia="Calibri" w:hAnsi="Times New Roman" w:cs="Times New Roman"/>
          <w:sz w:val="24"/>
          <w:szCs w:val="24"/>
        </w:rPr>
        <w:br/>
        <w:t xml:space="preserve">в соответствии с действующий законодательством Российской Федерации и разделом 7 настоящего Контракта. </w:t>
      </w:r>
    </w:p>
    <w:p w14:paraId="065891F5" w14:textId="77777777" w:rsidR="00AC5D9E" w:rsidRPr="008041DE" w:rsidRDefault="00AC5D9E" w:rsidP="00AA425B">
      <w:pPr>
        <w:spacing w:after="0" w:line="240" w:lineRule="auto"/>
        <w:ind w:firstLine="709"/>
        <w:jc w:val="both"/>
        <w:rPr>
          <w:rFonts w:ascii="Times New Roman" w:eastAsia="Calibri" w:hAnsi="Times New Roman" w:cs="Times New Roman"/>
          <w:bCs/>
          <w:sz w:val="24"/>
          <w:szCs w:val="24"/>
        </w:rPr>
      </w:pPr>
      <w:r w:rsidRPr="008041DE">
        <w:rPr>
          <w:rFonts w:ascii="Times New Roman" w:eastAsia="Times New Roman" w:hAnsi="Times New Roman" w:cs="Times New Roman"/>
          <w:sz w:val="24"/>
          <w:szCs w:val="24"/>
          <w:lang w:eastAsia="ru-RU"/>
        </w:rPr>
        <w:t xml:space="preserve">3.4.7. </w:t>
      </w:r>
      <w:r w:rsidRPr="008041DE">
        <w:rPr>
          <w:rFonts w:ascii="Times New Roman" w:eastAsia="Calibri" w:hAnsi="Times New Roman" w:cs="Times New Roman"/>
          <w:bCs/>
          <w:sz w:val="24"/>
          <w:szCs w:val="24"/>
        </w:rPr>
        <w:t>Осуществлять иные права, предусмотренные действующим законодательством и настоящим Контрактом.</w:t>
      </w:r>
    </w:p>
    <w:p w14:paraId="5ED8C1B1" w14:textId="77777777" w:rsidR="00AC5D9E" w:rsidRPr="008041DE" w:rsidRDefault="00AC5D9E" w:rsidP="00AA425B">
      <w:pPr>
        <w:spacing w:after="0" w:line="240" w:lineRule="auto"/>
        <w:ind w:firstLine="709"/>
        <w:jc w:val="center"/>
        <w:rPr>
          <w:rFonts w:ascii="Times New Roman" w:eastAsia="Times New Roman" w:hAnsi="Times New Roman" w:cs="Times New Roman"/>
          <w:b/>
          <w:sz w:val="24"/>
          <w:szCs w:val="24"/>
          <w:lang w:eastAsia="ru-RU"/>
        </w:rPr>
      </w:pPr>
      <w:r w:rsidRPr="008041DE">
        <w:rPr>
          <w:rFonts w:ascii="Times New Roman" w:eastAsia="Times New Roman" w:hAnsi="Times New Roman" w:cs="Times New Roman"/>
          <w:b/>
          <w:sz w:val="24"/>
          <w:szCs w:val="24"/>
          <w:lang w:eastAsia="ru-RU"/>
        </w:rPr>
        <w:t>4. Цена Контракта, срок и порядок расчетов</w:t>
      </w:r>
    </w:p>
    <w:p w14:paraId="4FBF6F11"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4.1. Цена настоящего Контракта составляет __________ рублей ______ копеек (_______), в том числе НДС - (__ процентов) _______ рублей ______ копеек (______)</w:t>
      </w:r>
      <w:r w:rsidR="00187BBA" w:rsidRPr="008041DE">
        <w:rPr>
          <w:rFonts w:ascii="Times New Roman" w:eastAsia="Times New Roman" w:hAnsi="Times New Roman" w:cs="Times New Roman"/>
          <w:sz w:val="24"/>
          <w:szCs w:val="24"/>
          <w:lang w:eastAsia="ru-RU"/>
        </w:rPr>
        <w:t xml:space="preserve"> </w:t>
      </w:r>
      <w:r w:rsidRPr="008041DE">
        <w:rPr>
          <w:rFonts w:ascii="Times New Roman" w:eastAsia="Times New Roman" w:hAnsi="Times New Roman" w:cs="Times New Roman"/>
          <w:sz w:val="24"/>
          <w:szCs w:val="24"/>
          <w:lang w:eastAsia="ru-RU"/>
        </w:rPr>
        <w:t>/НДС не облагается в соответствии с налоговым законодательством Российской Федерации.</w:t>
      </w:r>
    </w:p>
    <w:p w14:paraId="7E14BE08" w14:textId="1A26AD2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4.2. Цена Контракта (цена единицы услуги) включает в себя все расходы Исполнителя, связанные с исполнением обязательств по настоящему Контракту, в том числе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7CCB3775" w14:textId="77777777"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Times New Roman" w:hAnsi="Times New Roman" w:cs="Times New Roman"/>
          <w:sz w:val="24"/>
          <w:szCs w:val="24"/>
          <w:lang w:eastAsia="ru-RU"/>
        </w:rPr>
        <w:t xml:space="preserve">4.3. </w:t>
      </w:r>
      <w:r w:rsidRPr="008041DE">
        <w:rPr>
          <w:rFonts w:ascii="Times New Roman" w:eastAsia="Calibri" w:hAnsi="Times New Roman" w:cs="Times New Roman"/>
          <w:bCs/>
          <w:sz w:val="24"/>
          <w:szCs w:val="24"/>
        </w:rPr>
        <w:t xml:space="preserve">Цена Контракта является твердой и определяется на весь срок исполнения Контракта. </w:t>
      </w:r>
    </w:p>
    <w:p w14:paraId="1B1B7BC4" w14:textId="77777777"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Calibri" w:hAnsi="Times New Roman" w:cs="Times New Roman"/>
          <w:bCs/>
          <w:sz w:val="24"/>
          <w:szCs w:val="24"/>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0867D637" w14:textId="76F2766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xml:space="preserve">4.4. Источник финансирования настоящего Контракта - </w:t>
      </w:r>
      <w:r w:rsidR="00064816" w:rsidRPr="008041DE">
        <w:rPr>
          <w:rFonts w:ascii="Times New Roman" w:eastAsia="Times New Roman" w:hAnsi="Times New Roman" w:cs="Times New Roman"/>
          <w:sz w:val="24"/>
          <w:szCs w:val="24"/>
          <w:lang w:eastAsia="ru-RU"/>
        </w:rPr>
        <w:t>Бюджет Санкт-Петербурга в соответствии с Законом Санкт-Петербурга «О бюджете Санкт-Петербурга на 202</w:t>
      </w:r>
      <w:r w:rsidR="001D0643" w:rsidRPr="008041DE">
        <w:rPr>
          <w:rFonts w:ascii="Times New Roman" w:eastAsia="Times New Roman" w:hAnsi="Times New Roman" w:cs="Times New Roman"/>
          <w:sz w:val="24"/>
          <w:szCs w:val="24"/>
          <w:lang w:eastAsia="ru-RU"/>
        </w:rPr>
        <w:t>6</w:t>
      </w:r>
      <w:r w:rsidR="00064816" w:rsidRPr="008041DE">
        <w:rPr>
          <w:rFonts w:ascii="Times New Roman" w:eastAsia="Times New Roman" w:hAnsi="Times New Roman" w:cs="Times New Roman"/>
          <w:sz w:val="24"/>
          <w:szCs w:val="24"/>
          <w:lang w:eastAsia="ru-RU"/>
        </w:rPr>
        <w:t xml:space="preserve"> год и на плановый период 202</w:t>
      </w:r>
      <w:r w:rsidR="001D0643" w:rsidRPr="008041DE">
        <w:rPr>
          <w:rFonts w:ascii="Times New Roman" w:eastAsia="Times New Roman" w:hAnsi="Times New Roman" w:cs="Times New Roman"/>
          <w:sz w:val="24"/>
          <w:szCs w:val="24"/>
          <w:lang w:eastAsia="ru-RU"/>
        </w:rPr>
        <w:t>7</w:t>
      </w:r>
      <w:r w:rsidR="00064816" w:rsidRPr="008041DE">
        <w:rPr>
          <w:rFonts w:ascii="Times New Roman" w:eastAsia="Times New Roman" w:hAnsi="Times New Roman" w:cs="Times New Roman"/>
          <w:sz w:val="24"/>
          <w:szCs w:val="24"/>
          <w:lang w:eastAsia="ru-RU"/>
        </w:rPr>
        <w:t xml:space="preserve"> и 202</w:t>
      </w:r>
      <w:r w:rsidR="001D0643" w:rsidRPr="008041DE">
        <w:rPr>
          <w:rFonts w:ascii="Times New Roman" w:eastAsia="Times New Roman" w:hAnsi="Times New Roman" w:cs="Times New Roman"/>
          <w:sz w:val="24"/>
          <w:szCs w:val="24"/>
          <w:lang w:eastAsia="ru-RU"/>
        </w:rPr>
        <w:t>8</w:t>
      </w:r>
      <w:r w:rsidR="00064816" w:rsidRPr="008041DE">
        <w:rPr>
          <w:rFonts w:ascii="Times New Roman" w:eastAsia="Times New Roman" w:hAnsi="Times New Roman" w:cs="Times New Roman"/>
          <w:sz w:val="24"/>
          <w:szCs w:val="24"/>
          <w:lang w:eastAsia="ru-RU"/>
        </w:rPr>
        <w:t xml:space="preserve"> годов», к</w:t>
      </w:r>
      <w:r w:rsidR="00187BBA" w:rsidRPr="008041DE">
        <w:rPr>
          <w:rFonts w:ascii="Times New Roman" w:eastAsia="Times New Roman" w:hAnsi="Times New Roman" w:cs="Times New Roman"/>
          <w:sz w:val="24"/>
          <w:szCs w:val="24"/>
          <w:lang w:eastAsia="ru-RU"/>
        </w:rPr>
        <w:t xml:space="preserve">од целевой статьи </w:t>
      </w:r>
      <w:r w:rsidR="001D0643" w:rsidRPr="008041DE">
        <w:rPr>
          <w:rFonts w:ascii="Times New Roman" w:eastAsia="Times New Roman" w:hAnsi="Times New Roman" w:cs="Times New Roman"/>
          <w:sz w:val="24"/>
          <w:szCs w:val="24"/>
          <w:lang w:eastAsia="ru-RU"/>
        </w:rPr>
        <w:t>9950000090</w:t>
      </w:r>
      <w:r w:rsidR="00FA592B" w:rsidRPr="008041DE">
        <w:rPr>
          <w:rFonts w:ascii="Times New Roman" w:eastAsia="Times New Roman" w:hAnsi="Times New Roman" w:cs="Times New Roman"/>
          <w:sz w:val="24"/>
          <w:szCs w:val="24"/>
          <w:lang w:eastAsia="ru-RU"/>
        </w:rPr>
        <w:t xml:space="preserve">, код вида расходов 244, </w:t>
      </w:r>
      <w:r w:rsidR="009C045B" w:rsidRPr="008041DE">
        <w:rPr>
          <w:rFonts w:ascii="Times New Roman" w:eastAsia="Times New Roman" w:hAnsi="Times New Roman" w:cs="Times New Roman"/>
          <w:sz w:val="24"/>
          <w:szCs w:val="24"/>
          <w:lang w:eastAsia="ru-RU"/>
        </w:rPr>
        <w:t>КОСГУ 225</w:t>
      </w:r>
      <w:r w:rsidR="00187BBA" w:rsidRPr="008041DE">
        <w:rPr>
          <w:rFonts w:ascii="Times New Roman" w:eastAsia="Times New Roman" w:hAnsi="Times New Roman" w:cs="Times New Roman"/>
          <w:sz w:val="24"/>
          <w:szCs w:val="24"/>
          <w:lang w:eastAsia="ru-RU"/>
        </w:rPr>
        <w:t>.</w:t>
      </w:r>
    </w:p>
    <w:p w14:paraId="12919E73" w14:textId="77777777"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Calibri" w:hAnsi="Times New Roman" w:cs="Times New Roman"/>
          <w:bCs/>
          <w:sz w:val="24"/>
          <w:szCs w:val="24"/>
        </w:rPr>
        <w:t xml:space="preserve">4.5. Авансирование по настоящему Контракту не предусмотрено. </w:t>
      </w:r>
    </w:p>
    <w:p w14:paraId="3314281F" w14:textId="77777777" w:rsidR="005809DB"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Calibri" w:hAnsi="Times New Roman" w:cs="Times New Roman"/>
          <w:bCs/>
          <w:sz w:val="24"/>
          <w:szCs w:val="24"/>
        </w:rPr>
        <w:t xml:space="preserve">4.6. Оплата за фактически оказанные услуги осуществляется Заказчиком </w:t>
      </w:r>
      <w:r w:rsidR="00BF1B5F" w:rsidRPr="008041DE">
        <w:rPr>
          <w:rFonts w:ascii="Times New Roman" w:eastAsia="Calibri" w:hAnsi="Times New Roman" w:cs="Times New Roman"/>
          <w:bCs/>
          <w:sz w:val="24"/>
          <w:szCs w:val="24"/>
        </w:rPr>
        <w:t xml:space="preserve">ежемесячно </w:t>
      </w:r>
      <w:r w:rsidRPr="008041DE">
        <w:rPr>
          <w:rFonts w:ascii="Times New Roman" w:eastAsia="Calibri" w:hAnsi="Times New Roman" w:cs="Times New Roman"/>
          <w:bCs/>
          <w:sz w:val="24"/>
          <w:szCs w:val="24"/>
        </w:rPr>
        <w:t xml:space="preserve">на основании счета, предоставленного Исполнителем, в срок не более чем </w:t>
      </w:r>
      <w:r w:rsidR="00131C0C" w:rsidRPr="008041DE">
        <w:rPr>
          <w:rFonts w:ascii="Times New Roman" w:eastAsia="Calibri" w:hAnsi="Times New Roman" w:cs="Times New Roman"/>
          <w:bCs/>
          <w:sz w:val="24"/>
          <w:szCs w:val="24"/>
        </w:rPr>
        <w:t>10</w:t>
      </w:r>
      <w:r w:rsidRPr="008041DE">
        <w:rPr>
          <w:rFonts w:ascii="Times New Roman" w:eastAsia="Calibri" w:hAnsi="Times New Roman" w:cs="Times New Roman"/>
          <w:bCs/>
          <w:sz w:val="24"/>
          <w:szCs w:val="24"/>
        </w:rPr>
        <w:t xml:space="preserve"> (</w:t>
      </w:r>
      <w:r w:rsidR="00131C0C" w:rsidRPr="008041DE">
        <w:rPr>
          <w:rFonts w:ascii="Times New Roman" w:eastAsia="Calibri" w:hAnsi="Times New Roman" w:cs="Times New Roman"/>
          <w:bCs/>
          <w:sz w:val="24"/>
          <w:szCs w:val="24"/>
        </w:rPr>
        <w:t>десяти</w:t>
      </w:r>
      <w:r w:rsidR="00BF1B5F" w:rsidRPr="008041DE">
        <w:rPr>
          <w:rFonts w:ascii="Times New Roman" w:eastAsia="Calibri" w:hAnsi="Times New Roman" w:cs="Times New Roman"/>
          <w:bCs/>
          <w:sz w:val="24"/>
          <w:szCs w:val="24"/>
        </w:rPr>
        <w:t>) рабочих дней</w:t>
      </w:r>
      <w:r w:rsidRPr="008041DE">
        <w:rPr>
          <w:rFonts w:ascii="Times New Roman" w:eastAsia="Calibri" w:hAnsi="Times New Roman" w:cs="Times New Roman"/>
          <w:bCs/>
          <w:sz w:val="24"/>
          <w:szCs w:val="24"/>
        </w:rPr>
        <w:t xml:space="preserve"> с даты подписания Заказчиком </w:t>
      </w:r>
      <w:r w:rsidR="005809DB" w:rsidRPr="008041DE">
        <w:rPr>
          <w:rFonts w:ascii="Times New Roman" w:eastAsia="Calibri" w:hAnsi="Times New Roman" w:cs="Times New Roman"/>
          <w:bCs/>
          <w:sz w:val="24"/>
          <w:szCs w:val="24"/>
        </w:rPr>
        <w:t>документа о приемке.</w:t>
      </w:r>
    </w:p>
    <w:p w14:paraId="2753F8B7" w14:textId="45CB62D2" w:rsidR="005809DB" w:rsidRPr="008041DE" w:rsidRDefault="005809DB"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Calibri" w:hAnsi="Times New Roman" w:cs="Times New Roman"/>
          <w:bCs/>
          <w:sz w:val="24"/>
          <w:szCs w:val="24"/>
        </w:rPr>
        <w:t>Документом, подтверждающим факт приемки Заказчиком услуг, считается подписанный Заказчиком Акт приемки товаров, работ, услуг</w:t>
      </w:r>
      <w:r w:rsidR="00C058EB" w:rsidRPr="00C058EB">
        <w:rPr>
          <w:rFonts w:ascii="Times New Roman" w:eastAsia="Calibri" w:hAnsi="Times New Roman" w:cs="Times New Roman"/>
          <w:bCs/>
          <w:sz w:val="24"/>
          <w:szCs w:val="24"/>
        </w:rPr>
        <w:t>/</w:t>
      </w:r>
      <w:r w:rsidR="00C058EB">
        <w:rPr>
          <w:rFonts w:ascii="Times New Roman" w:eastAsia="Calibri" w:hAnsi="Times New Roman" w:cs="Times New Roman"/>
          <w:bCs/>
          <w:sz w:val="24"/>
          <w:szCs w:val="24"/>
        </w:rPr>
        <w:t>УПД</w:t>
      </w:r>
      <w:r w:rsidRPr="008041DE">
        <w:rPr>
          <w:rFonts w:ascii="Times New Roman" w:eastAsia="Calibri" w:hAnsi="Times New Roman" w:cs="Times New Roman"/>
          <w:bCs/>
          <w:sz w:val="24"/>
          <w:szCs w:val="24"/>
        </w:rPr>
        <w:t xml:space="preserve">. </w:t>
      </w:r>
    </w:p>
    <w:p w14:paraId="619BCB8E" w14:textId="1FAD3880"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Times New Roman" w:hAnsi="Times New Roman" w:cs="Times New Roman"/>
          <w:sz w:val="24"/>
          <w:szCs w:val="24"/>
          <w:lang w:eastAsia="ru-RU"/>
        </w:rPr>
        <w:t xml:space="preserve">4.7. </w:t>
      </w:r>
      <w:r w:rsidRPr="008041DE">
        <w:rPr>
          <w:rFonts w:ascii="Times New Roman" w:eastAsia="Calibri" w:hAnsi="Times New Roman" w:cs="Times New Roman"/>
          <w:bCs/>
          <w:sz w:val="24"/>
          <w:szCs w:val="24"/>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w:t>
      </w:r>
      <w:r w:rsidR="004034C4" w:rsidRPr="008041DE">
        <w:rPr>
          <w:rFonts w:ascii="Times New Roman" w:eastAsia="Calibri" w:hAnsi="Times New Roman" w:cs="Times New Roman"/>
          <w:bCs/>
          <w:sz w:val="24"/>
          <w:szCs w:val="24"/>
        </w:rPr>
        <w:t>5</w:t>
      </w:r>
      <w:r w:rsidRPr="008041DE">
        <w:rPr>
          <w:rFonts w:ascii="Times New Roman" w:eastAsia="Calibri" w:hAnsi="Times New Roman" w:cs="Times New Roman"/>
          <w:bCs/>
          <w:sz w:val="24"/>
          <w:szCs w:val="24"/>
        </w:rPr>
        <w:t xml:space="preserve"> настоящего Контракта. </w:t>
      </w:r>
    </w:p>
    <w:p w14:paraId="30DCF302" w14:textId="77777777"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Calibri" w:hAnsi="Times New Roman" w:cs="Times New Roman"/>
          <w:bCs/>
          <w:sz w:val="24"/>
          <w:szCs w:val="24"/>
        </w:rPr>
        <w:t xml:space="preserve">Валютой, используемой для расчетов с Исполнителем, является российский рубль. </w:t>
      </w:r>
    </w:p>
    <w:p w14:paraId="27636733"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xml:space="preserve">4.8. </w:t>
      </w:r>
      <w:r w:rsidRPr="008041DE">
        <w:rPr>
          <w:rFonts w:ascii="Times New Roman" w:eastAsia="Calibri" w:hAnsi="Times New Roman" w:cs="Times New Roman"/>
          <w:bCs/>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7AD058" w14:textId="77777777"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Times New Roman" w:hAnsi="Times New Roman" w:cs="Times New Roman"/>
          <w:sz w:val="24"/>
          <w:szCs w:val="24"/>
          <w:lang w:eastAsia="ru-RU"/>
        </w:rPr>
        <w:t xml:space="preserve">4.9. </w:t>
      </w:r>
      <w:r w:rsidRPr="008041DE">
        <w:rPr>
          <w:rFonts w:ascii="Times New Roman" w:eastAsia="Calibri" w:hAnsi="Times New Roman" w:cs="Times New Roman"/>
          <w:bCs/>
          <w:sz w:val="24"/>
          <w:szCs w:val="24"/>
        </w:rPr>
        <w:t>Обязанности Заказчика по оплате оказанных услуг считаются исполненными с момента списания денежных средств со счета Заказчика.</w:t>
      </w:r>
    </w:p>
    <w:p w14:paraId="21977804" w14:textId="77777777" w:rsidR="00AC5D9E" w:rsidRPr="008041DE" w:rsidRDefault="00AC5D9E" w:rsidP="00AA425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xml:space="preserve">Заказчик не несет ответственности за задержки в получении Исполнителем средств, </w:t>
      </w:r>
      <w:r w:rsidRPr="008041DE">
        <w:rPr>
          <w:rFonts w:ascii="Times New Roman" w:eastAsia="Times New Roman" w:hAnsi="Times New Roman" w:cs="Times New Roman"/>
          <w:sz w:val="24"/>
          <w:szCs w:val="24"/>
          <w:lang w:eastAsia="ru-RU"/>
        </w:rPr>
        <w:lastRenderedPageBreak/>
        <w:t xml:space="preserve">возникшие не по его вине, в том числе, связанные с работой финансовых органов </w:t>
      </w:r>
      <w:r w:rsidRPr="008041DE">
        <w:rPr>
          <w:rFonts w:ascii="Times New Roman" w:eastAsia="Times New Roman" w:hAnsi="Times New Roman" w:cs="Times New Roman"/>
          <w:sz w:val="24"/>
          <w:szCs w:val="24"/>
          <w:lang w:eastAsia="ru-RU"/>
        </w:rPr>
        <w:br/>
        <w:t xml:space="preserve">Санкт-Петербурга и Российской Федерации, работой банков по перечислению средств. </w:t>
      </w:r>
    </w:p>
    <w:p w14:paraId="06227BD2" w14:textId="3C4733A5" w:rsidR="000064B6" w:rsidRPr="008041DE" w:rsidRDefault="00AC5D9E" w:rsidP="00AA425B">
      <w:pPr>
        <w:spacing w:after="0" w:line="240" w:lineRule="auto"/>
        <w:ind w:firstLine="709"/>
        <w:jc w:val="both"/>
        <w:rPr>
          <w:rFonts w:ascii="Times New Roman" w:eastAsia="Calibri" w:hAnsi="Times New Roman" w:cs="Times New Roman"/>
          <w:bCs/>
          <w:sz w:val="24"/>
          <w:szCs w:val="24"/>
        </w:rPr>
      </w:pPr>
      <w:bookmarkStart w:id="2" w:name="p186"/>
      <w:bookmarkEnd w:id="2"/>
      <w:r w:rsidRPr="008041DE">
        <w:rPr>
          <w:rFonts w:ascii="Times New Roman" w:eastAsia="Times New Roman" w:hAnsi="Times New Roman" w:cs="Times New Roman"/>
          <w:sz w:val="24"/>
          <w:szCs w:val="24"/>
          <w:lang w:eastAsia="ru-RU"/>
        </w:rPr>
        <w:t xml:space="preserve">4.10. </w:t>
      </w:r>
      <w:r w:rsidR="000064B6" w:rsidRPr="008041DE">
        <w:rPr>
          <w:rFonts w:ascii="Times New Roman" w:eastAsia="Times New Roman" w:hAnsi="Times New Roman" w:cs="Times New Roman"/>
          <w:sz w:val="24"/>
          <w:szCs w:val="24"/>
          <w:lang w:eastAsia="ru-RU"/>
        </w:rPr>
        <w:t xml:space="preserve"> </w:t>
      </w:r>
      <w:r w:rsidR="000064B6" w:rsidRPr="008041DE">
        <w:rPr>
          <w:rFonts w:ascii="Times New Roman" w:eastAsia="Calibri" w:hAnsi="Times New Roman" w:cs="Times New Roman"/>
          <w:bCs/>
          <w:sz w:val="24"/>
          <w:szCs w:val="24"/>
        </w:rPr>
        <w:t>При невыполнении или ненадлежащем выполнении обязательств по контракту, Исполнитель несет ответственность в случаях и объемах, предусмотренных разделом 7 Контракта. Для взыскания неустойки Заказчиком составляется требование об уплате неустойки. В требовании указывается сумма объема претензий (сумма неустойки).</w:t>
      </w:r>
    </w:p>
    <w:p w14:paraId="4AE40632" w14:textId="01E4A980" w:rsidR="00AC5D9E" w:rsidRPr="008041DE" w:rsidRDefault="000064B6" w:rsidP="00AA425B">
      <w:pPr>
        <w:spacing w:after="0" w:line="240" w:lineRule="auto"/>
        <w:ind w:firstLine="709"/>
        <w:jc w:val="both"/>
        <w:rPr>
          <w:rFonts w:ascii="Times New Roman" w:eastAsia="Calibri" w:hAnsi="Times New Roman" w:cs="Times New Roman"/>
          <w:bCs/>
          <w:sz w:val="24"/>
          <w:szCs w:val="24"/>
        </w:rPr>
      </w:pPr>
      <w:r w:rsidRPr="008041DE">
        <w:rPr>
          <w:rFonts w:ascii="Times New Roman" w:eastAsia="Calibri" w:hAnsi="Times New Roman" w:cs="Times New Roman"/>
          <w:bCs/>
          <w:sz w:val="24"/>
          <w:szCs w:val="24"/>
        </w:rPr>
        <w:t xml:space="preserve">4.11. </w:t>
      </w:r>
      <w:r w:rsidR="00AC5D9E" w:rsidRPr="008041DE">
        <w:rPr>
          <w:rFonts w:ascii="Times New Roman" w:eastAsia="Calibri" w:hAnsi="Times New Roman" w:cs="Times New Roman"/>
          <w:bCs/>
          <w:sz w:val="24"/>
          <w:szCs w:val="24"/>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1878A933" w14:textId="77777777" w:rsidR="00D420BF" w:rsidRPr="008041DE" w:rsidRDefault="00D420BF" w:rsidP="00AA425B">
      <w:pPr>
        <w:spacing w:after="0" w:line="240" w:lineRule="auto"/>
        <w:ind w:firstLine="709"/>
        <w:jc w:val="both"/>
        <w:rPr>
          <w:rFonts w:ascii="Times New Roman" w:eastAsia="Times New Roman" w:hAnsi="Times New Roman" w:cs="Times New Roman"/>
          <w:sz w:val="24"/>
          <w:szCs w:val="24"/>
          <w:lang w:eastAsia="ru-RU"/>
        </w:rPr>
      </w:pPr>
    </w:p>
    <w:p w14:paraId="59337ED6" w14:textId="3AFE6062" w:rsidR="00AC5D9E" w:rsidRPr="008041DE" w:rsidRDefault="00AC5D9E" w:rsidP="00AA425B">
      <w:pPr>
        <w:spacing w:after="0" w:line="240" w:lineRule="auto"/>
        <w:ind w:firstLine="709"/>
        <w:jc w:val="center"/>
        <w:rPr>
          <w:rFonts w:ascii="Times New Roman" w:eastAsia="Times New Roman" w:hAnsi="Times New Roman" w:cs="Times New Roman"/>
          <w:b/>
          <w:sz w:val="24"/>
          <w:szCs w:val="24"/>
          <w:lang w:eastAsia="ru-RU"/>
        </w:rPr>
      </w:pPr>
      <w:r w:rsidRPr="008041DE">
        <w:rPr>
          <w:rFonts w:ascii="Times New Roman" w:eastAsia="Times New Roman" w:hAnsi="Times New Roman" w:cs="Times New Roman"/>
          <w:b/>
          <w:sz w:val="24"/>
          <w:szCs w:val="24"/>
          <w:lang w:eastAsia="ru-RU"/>
        </w:rPr>
        <w:t>5. Качество оказываемых услуг, гарантийные обязательства</w:t>
      </w:r>
    </w:p>
    <w:p w14:paraId="35B90811"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xml:space="preserve">5.1. Исполнитель гарантирует Заказчику качество оказанных услуг в соответствии </w:t>
      </w:r>
      <w:r w:rsidRPr="008041DE">
        <w:rPr>
          <w:rFonts w:ascii="Times New Roman" w:eastAsia="Times New Roman" w:hAnsi="Times New Roman" w:cs="Times New Roman"/>
          <w:sz w:val="24"/>
          <w:szCs w:val="24"/>
          <w:lang w:eastAsia="ru-RU"/>
        </w:rPr>
        <w:br/>
        <w:t>с требованиями действующего законодательства к услугам данного вида и требованиями, предусмотренными настоящим Контрактом.</w:t>
      </w:r>
    </w:p>
    <w:p w14:paraId="167750CA"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xml:space="preserve">5.2. Исполнитель гарантирует доброкачественность и надежность материалов </w:t>
      </w:r>
      <w:r w:rsidRPr="008041DE">
        <w:rPr>
          <w:rFonts w:ascii="Times New Roman" w:eastAsia="Times New Roman" w:hAnsi="Times New Roman" w:cs="Times New Roman"/>
          <w:sz w:val="24"/>
          <w:szCs w:val="24"/>
          <w:lang w:eastAsia="ru-RU"/>
        </w:rPr>
        <w:br/>
        <w:t>и оборудования, и</w:t>
      </w:r>
      <w:r w:rsidR="006972EA" w:rsidRPr="008041DE">
        <w:rPr>
          <w:rFonts w:ascii="Times New Roman" w:eastAsia="Times New Roman" w:hAnsi="Times New Roman" w:cs="Times New Roman"/>
          <w:sz w:val="24"/>
          <w:szCs w:val="24"/>
          <w:lang w:eastAsia="ru-RU"/>
        </w:rPr>
        <w:t>спользуемых при оказании услуг</w:t>
      </w:r>
      <w:r w:rsidRPr="008041DE">
        <w:rPr>
          <w:rFonts w:ascii="Times New Roman" w:eastAsia="Times New Roman" w:hAnsi="Times New Roman" w:cs="Times New Roman"/>
          <w:sz w:val="24"/>
          <w:szCs w:val="24"/>
          <w:lang w:eastAsia="ru-RU"/>
        </w:rPr>
        <w:t>, оказание услуг квалифицированными специалистами на высоком профессиональном уровне.</w:t>
      </w:r>
    </w:p>
    <w:p w14:paraId="7A631C56" w14:textId="686B113E" w:rsidR="00AC5D9E" w:rsidRPr="008041DE" w:rsidRDefault="00AC5D9E" w:rsidP="00AA425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xml:space="preserve">5.3. Гарантийный срок на оказанные услуги составляет </w:t>
      </w:r>
      <w:r w:rsidR="006972EA" w:rsidRPr="008041DE">
        <w:rPr>
          <w:rFonts w:ascii="Times New Roman" w:eastAsia="Times New Roman" w:hAnsi="Times New Roman" w:cs="Times New Roman"/>
          <w:sz w:val="24"/>
          <w:szCs w:val="24"/>
          <w:lang w:eastAsia="ru-RU"/>
        </w:rPr>
        <w:t>6 (шесть) месяцев</w:t>
      </w:r>
      <w:r w:rsidRPr="008041DE">
        <w:rPr>
          <w:rFonts w:ascii="Times New Roman" w:eastAsia="Times New Roman" w:hAnsi="Times New Roman" w:cs="Times New Roman"/>
          <w:sz w:val="24"/>
          <w:szCs w:val="24"/>
          <w:lang w:eastAsia="ru-RU"/>
        </w:rPr>
        <w:t xml:space="preserve"> с даты подписания Заказчиком соответствующего документа о приемке</w:t>
      </w:r>
      <w:r w:rsidR="000064B6" w:rsidRPr="008041DE">
        <w:rPr>
          <w:rFonts w:ascii="Times New Roman" w:eastAsia="Times New Roman" w:hAnsi="Times New Roman" w:cs="Times New Roman"/>
          <w:sz w:val="24"/>
          <w:szCs w:val="24"/>
          <w:lang w:eastAsia="ru-RU"/>
        </w:rPr>
        <w:t>.</w:t>
      </w:r>
    </w:p>
    <w:p w14:paraId="47430FF8"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5.4.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72C87954"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xml:space="preserve">5.5. Исполнитель несет ответственность за недостатки (дефекты), обнаруженные </w:t>
      </w:r>
      <w:r w:rsidRPr="008041DE">
        <w:rPr>
          <w:rFonts w:ascii="Times New Roman" w:eastAsia="Times New Roman" w:hAnsi="Times New Roman" w:cs="Times New Roman"/>
          <w:sz w:val="24"/>
          <w:szCs w:val="24"/>
          <w:lang w:eastAsia="ru-RU"/>
        </w:rPr>
        <w:br/>
        <w:t>в пределах гарантийного срока, если не докажет, что они произошли вследствие нормального износа объекта или его частей или неправильной его эксплуатации, на работы, выполняемые в ходе технического обслуживания (сопровождаемые заменой запасных частей), предусмотренные Описанием объекта закупки (приложение № 1 к настоящему Контракту).</w:t>
      </w:r>
    </w:p>
    <w:p w14:paraId="0FE37C5C"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5.6. Если в течение гарантийного срока выявится, что качество оказанных Исполнителем услуг, и(или) использованных</w:t>
      </w:r>
      <w:r w:rsidR="006972EA" w:rsidRPr="008041DE">
        <w:rPr>
          <w:rFonts w:ascii="Times New Roman" w:eastAsia="Times New Roman" w:hAnsi="Times New Roman" w:cs="Times New Roman"/>
          <w:sz w:val="24"/>
          <w:szCs w:val="24"/>
          <w:lang w:eastAsia="ru-RU"/>
        </w:rPr>
        <w:t xml:space="preserve"> при их производстве материалов</w:t>
      </w:r>
      <w:r w:rsidRPr="008041DE">
        <w:rPr>
          <w:rFonts w:ascii="Times New Roman" w:eastAsia="Times New Roman" w:hAnsi="Times New Roman" w:cs="Times New Roman"/>
          <w:sz w:val="24"/>
          <w:szCs w:val="24"/>
          <w:lang w:eastAsia="ru-RU"/>
        </w:rPr>
        <w:t xml:space="preserve"> не соответствует требованиям технической документации производителя оборудования и(или) оказанные услуги выполнены Исполнителем с отступлениями от установленных требований либо с иными недостатками, которые делают оборудование непригодным для нормальной эксплуатации, ответственный представитель Заказчика должен письменно заявить о них Исполнителю и потребовать по своему выбору </w:t>
      </w:r>
      <w:r w:rsidRPr="008041DE">
        <w:rPr>
          <w:rFonts w:ascii="Times New Roman" w:eastAsia="Times New Roman" w:hAnsi="Times New Roman" w:cs="Times New Roman"/>
          <w:sz w:val="24"/>
          <w:szCs w:val="24"/>
          <w:lang w:eastAsia="ru-RU"/>
        </w:rPr>
        <w:br/>
        <w:t>от Исполнителя:</w:t>
      </w:r>
    </w:p>
    <w:p w14:paraId="25269E2E"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безвозмездного устранения недостатков в разумный срок;</w:t>
      </w:r>
    </w:p>
    <w:p w14:paraId="558F0C7F"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соразмерного уменьшения установленной настоящим Контрактом цены;</w:t>
      </w:r>
    </w:p>
    <w:p w14:paraId="6BDF5068" w14:textId="77777777"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возмещения своих расходов на устранение недостатков, если Заказчик за свой счет устранил обнаруженные недостатки.</w:t>
      </w:r>
    </w:p>
    <w:p w14:paraId="700D8943" w14:textId="77777777" w:rsidR="00AC5D9E" w:rsidRPr="008041DE" w:rsidRDefault="00AC5D9E" w:rsidP="00AA425B">
      <w:pPr>
        <w:spacing w:after="0" w:line="240" w:lineRule="auto"/>
        <w:ind w:firstLine="709"/>
        <w:jc w:val="center"/>
        <w:rPr>
          <w:rFonts w:ascii="Times New Roman" w:eastAsia="Times New Roman" w:hAnsi="Times New Roman" w:cs="Times New Roman"/>
          <w:b/>
          <w:sz w:val="24"/>
          <w:szCs w:val="24"/>
          <w:lang w:eastAsia="ru-RU"/>
        </w:rPr>
      </w:pPr>
      <w:bookmarkStart w:id="3" w:name="p92"/>
      <w:bookmarkStart w:id="4" w:name="p94"/>
      <w:bookmarkStart w:id="5" w:name="p96"/>
      <w:bookmarkEnd w:id="3"/>
      <w:bookmarkEnd w:id="4"/>
      <w:bookmarkEnd w:id="5"/>
      <w:r w:rsidRPr="008041DE">
        <w:rPr>
          <w:rFonts w:ascii="Times New Roman" w:eastAsia="Times New Roman" w:hAnsi="Times New Roman" w:cs="Times New Roman"/>
          <w:b/>
          <w:sz w:val="24"/>
          <w:szCs w:val="24"/>
          <w:lang w:eastAsia="ru-RU"/>
        </w:rPr>
        <w:t xml:space="preserve">6. Порядок и срок сдачи и приемки оказанных услуг </w:t>
      </w:r>
    </w:p>
    <w:p w14:paraId="2C5B0AAA" w14:textId="3B72085E" w:rsidR="000064B6" w:rsidRPr="008041DE" w:rsidRDefault="000064B6" w:rsidP="00AA425B">
      <w:pPr>
        <w:spacing w:after="0" w:line="240" w:lineRule="auto"/>
        <w:ind w:firstLine="709"/>
        <w:jc w:val="both"/>
        <w:rPr>
          <w:rFonts w:ascii="Times New Roman" w:eastAsia="Times New Roman" w:hAnsi="Times New Roman" w:cs="Times New Roman"/>
          <w:sz w:val="24"/>
          <w:szCs w:val="24"/>
          <w:lang w:eastAsia="ru-RU"/>
        </w:rPr>
      </w:pPr>
      <w:bookmarkStart w:id="6" w:name="p109"/>
      <w:bookmarkEnd w:id="6"/>
      <w:r w:rsidRPr="008041DE">
        <w:rPr>
          <w:rFonts w:ascii="Times New Roman" w:eastAsia="Times New Roman" w:hAnsi="Times New Roman" w:cs="Times New Roman"/>
          <w:sz w:val="24"/>
          <w:szCs w:val="24"/>
          <w:lang w:eastAsia="ru-RU"/>
        </w:rPr>
        <w:t>6.1. Приемка услуг по объему (количеству), качеству осуществляется сторонами ежемесячно путем подписания Акта приемки</w:t>
      </w:r>
      <w:r w:rsidR="00063DE8">
        <w:rPr>
          <w:rFonts w:ascii="Times New Roman" w:eastAsia="Times New Roman" w:hAnsi="Times New Roman" w:cs="Times New Roman"/>
          <w:sz w:val="24"/>
          <w:szCs w:val="24"/>
          <w:lang w:eastAsia="ru-RU"/>
        </w:rPr>
        <w:t>.</w:t>
      </w:r>
    </w:p>
    <w:p w14:paraId="3BB4DB86" w14:textId="2FE7E522" w:rsidR="000064B6" w:rsidRPr="008041DE" w:rsidRDefault="000064B6"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6.2. Ежемесячно, не позднее 10-го числа месяца, следующего за отчетным Исполнитель передает Заказчику надлежаще оформленные документы, указанные в приложении № 4 (п.5-п.9) к Описанию объекта закупки (Приложение № 1 к настоящему Контракту).</w:t>
      </w:r>
    </w:p>
    <w:p w14:paraId="24566D43" w14:textId="770122B2" w:rsidR="000064B6" w:rsidRPr="008041DE" w:rsidRDefault="000064B6"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xml:space="preserve">Заказчик в течение 5 рабочих дней с момента оказания услуг и предоставления документов, указанных в п. </w:t>
      </w:r>
      <w:r w:rsidR="004034C4" w:rsidRPr="008041DE">
        <w:rPr>
          <w:rFonts w:ascii="Times New Roman" w:eastAsia="Times New Roman" w:hAnsi="Times New Roman" w:cs="Times New Roman"/>
          <w:sz w:val="24"/>
          <w:szCs w:val="24"/>
          <w:lang w:eastAsia="ru-RU"/>
        </w:rPr>
        <w:t xml:space="preserve">4.6 </w:t>
      </w:r>
      <w:r w:rsidRPr="008041DE">
        <w:rPr>
          <w:rFonts w:ascii="Times New Roman" w:eastAsia="Times New Roman" w:hAnsi="Times New Roman" w:cs="Times New Roman"/>
          <w:sz w:val="24"/>
          <w:szCs w:val="24"/>
          <w:lang w:eastAsia="ru-RU"/>
        </w:rPr>
        <w:t>настоящего контракта при отсутствии нарушений, подписывает Акт приемки</w:t>
      </w:r>
      <w:r w:rsidR="00063DE8">
        <w:rPr>
          <w:rFonts w:ascii="Times New Roman" w:eastAsia="Times New Roman" w:hAnsi="Times New Roman" w:cs="Times New Roman"/>
          <w:sz w:val="24"/>
          <w:szCs w:val="24"/>
          <w:lang w:eastAsia="ru-RU"/>
        </w:rPr>
        <w:t xml:space="preserve"> услуг</w:t>
      </w:r>
      <w:r w:rsidR="00C058EB" w:rsidRPr="00C058EB">
        <w:rPr>
          <w:rFonts w:ascii="Times New Roman" w:eastAsia="Calibri" w:hAnsi="Times New Roman" w:cs="Times New Roman"/>
          <w:bCs/>
          <w:sz w:val="24"/>
          <w:szCs w:val="24"/>
        </w:rPr>
        <w:t>/</w:t>
      </w:r>
      <w:r w:rsidR="00C058EB">
        <w:rPr>
          <w:rFonts w:ascii="Times New Roman" w:eastAsia="Calibri" w:hAnsi="Times New Roman" w:cs="Times New Roman"/>
          <w:bCs/>
          <w:sz w:val="24"/>
          <w:szCs w:val="24"/>
        </w:rPr>
        <w:t>УПД</w:t>
      </w:r>
      <w:bookmarkStart w:id="7" w:name="_GoBack"/>
      <w:bookmarkEnd w:id="7"/>
      <w:r w:rsidRPr="008041DE">
        <w:rPr>
          <w:rFonts w:ascii="Times New Roman" w:eastAsia="Times New Roman" w:hAnsi="Times New Roman" w:cs="Times New Roman"/>
          <w:sz w:val="24"/>
          <w:szCs w:val="24"/>
          <w:lang w:eastAsia="ru-RU"/>
        </w:rPr>
        <w:t>.</w:t>
      </w:r>
    </w:p>
    <w:p w14:paraId="22AA650E" w14:textId="16769ED5" w:rsidR="000064B6" w:rsidRPr="008041DE" w:rsidRDefault="000064B6"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6.3. Датой приёмки оказанных услуг Заказчиком считается дата подписания Заказчиком Акта приемки.</w:t>
      </w:r>
    </w:p>
    <w:p w14:paraId="7DF38906" w14:textId="7BEB89F0" w:rsidR="000064B6" w:rsidRPr="008041DE" w:rsidRDefault="000064B6"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6.4. Участие Исполнителя (подрядчика, поставщика) при оформлении Акта приемки предусматривается путем подписания Акта приемки собственноручно представителем Исполнителя (подрядчика, поставщика) на бумажном носителе.</w:t>
      </w:r>
    </w:p>
    <w:p w14:paraId="643ABC48" w14:textId="240863AA" w:rsidR="000064B6" w:rsidRPr="008041DE" w:rsidRDefault="000064B6"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lastRenderedPageBreak/>
        <w:t>6.5. В случае выявления несоответствия оказанных услуг условиям настоящего контракта представителем Заказчика, составляется требование о ненадлежащем исполнении обязательств, в котором указывается перечень дефектов (недоделок) и сроки их устранения Исполнителем.</w:t>
      </w:r>
    </w:p>
    <w:p w14:paraId="3C55FE4F" w14:textId="001A4C40" w:rsidR="000064B6" w:rsidRPr="008041DE" w:rsidRDefault="000064B6"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6.6. Исполнитель обязан устранить все обнаруженные дефекты (недоделки), за свой счет в сроки, указанные в требовании.</w:t>
      </w:r>
    </w:p>
    <w:p w14:paraId="4A09F99C" w14:textId="74B17739" w:rsidR="000064B6" w:rsidRPr="008041DE" w:rsidRDefault="000064B6"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6.7. Устранение Исполнителем в установленные сроки выявленных Заказчиком дефектов (недоделок) не освобождает его от уплаты неустойки, предусмотренной настоящим контрактом.</w:t>
      </w:r>
    </w:p>
    <w:p w14:paraId="7BB9B880" w14:textId="0FFB050A" w:rsidR="000064B6" w:rsidRPr="008041DE" w:rsidRDefault="000064B6"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6.8. Факт неисполнения или ненадлежащего исполнения Исполнителем условий контракта, а также размер неустойки указывается при оформлении требования о ненадлежащем исполнении обязательств.</w:t>
      </w:r>
    </w:p>
    <w:p w14:paraId="1EE7F6BF" w14:textId="7D134E2C" w:rsidR="000064B6" w:rsidRPr="008041DE" w:rsidRDefault="000064B6"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6.9.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результатов оказанных услуг. К экспертизе привлекается не менее одного эксперта Заказчика или экспертной организации, по результатам экспертизы оформляется экспертное заключение.</w:t>
      </w:r>
    </w:p>
    <w:p w14:paraId="43F1B4C2" w14:textId="7F52A6D6" w:rsidR="000064B6" w:rsidRPr="008041DE" w:rsidRDefault="000064B6"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6.10. Заказчик вправе привлечь к экспертизе экспертную организацию (внешняя экспертиза).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2AB0593C" w14:textId="7F69512D" w:rsidR="000064B6" w:rsidRPr="008041DE" w:rsidRDefault="000064B6"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6.11. Сдача - приемка оказанных услуг осуществляются уполномоченными представителями Сторон.</w:t>
      </w:r>
    </w:p>
    <w:p w14:paraId="6CC97AF1" w14:textId="77777777" w:rsidR="00AC5D9E" w:rsidRPr="008041DE" w:rsidRDefault="00AC5D9E" w:rsidP="00AA425B">
      <w:pPr>
        <w:autoSpaceDE w:val="0"/>
        <w:autoSpaceDN w:val="0"/>
        <w:adjustRightInd w:val="0"/>
        <w:spacing w:after="0" w:line="240" w:lineRule="auto"/>
        <w:jc w:val="center"/>
        <w:rPr>
          <w:rFonts w:ascii="Times New Roman" w:eastAsia="Calibri" w:hAnsi="Times New Roman" w:cs="Times New Roman"/>
          <w:b/>
          <w:bCs/>
          <w:sz w:val="24"/>
          <w:szCs w:val="24"/>
        </w:rPr>
      </w:pPr>
      <w:r w:rsidRPr="008041DE">
        <w:rPr>
          <w:rFonts w:ascii="Times New Roman" w:eastAsia="Calibri" w:hAnsi="Times New Roman" w:cs="Times New Roman"/>
          <w:b/>
          <w:bCs/>
          <w:sz w:val="24"/>
          <w:szCs w:val="24"/>
        </w:rPr>
        <w:t>7. Ответственность Сторон</w:t>
      </w:r>
    </w:p>
    <w:p w14:paraId="70CC7ED3" w14:textId="77777777"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Calibri" w:hAnsi="Times New Roman" w:cs="Times New Roman"/>
          <w:bCs/>
          <w:sz w:val="24"/>
          <w:szCs w:val="24"/>
        </w:rPr>
        <w:t xml:space="preserve">7.1. Стороны несут ответственность за неисполнение или ненадлежащее исполнение обязательств, предусмотренных настоящим Контрактом, в соответствии </w:t>
      </w:r>
      <w:r w:rsidRPr="008041DE">
        <w:rPr>
          <w:rFonts w:ascii="Times New Roman" w:eastAsia="Calibri" w:hAnsi="Times New Roman" w:cs="Times New Roman"/>
          <w:bCs/>
          <w:sz w:val="24"/>
          <w:szCs w:val="24"/>
        </w:rPr>
        <w:br/>
        <w:t>с законодательством Российской Федерации и условиями настоящего Контракта.</w:t>
      </w:r>
    </w:p>
    <w:p w14:paraId="702A550B" w14:textId="77777777"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sz w:val="24"/>
          <w:szCs w:val="24"/>
        </w:rPr>
      </w:pPr>
      <w:r w:rsidRPr="008041DE">
        <w:rPr>
          <w:rFonts w:ascii="Times New Roman" w:eastAsia="Calibri" w:hAnsi="Times New Roman" w:cs="Times New Roman"/>
          <w:bCs/>
          <w:sz w:val="24"/>
          <w:szCs w:val="24"/>
        </w:rPr>
        <w:t xml:space="preserve">7.2. </w:t>
      </w:r>
      <w:r w:rsidRPr="008041DE">
        <w:rPr>
          <w:rFonts w:ascii="Times New Roman" w:eastAsia="Calibri" w:hAnsi="Times New Roman" w:cs="Times New Roman"/>
          <w:sz w:val="24"/>
          <w:szCs w:val="24"/>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230D7285" w14:textId="77777777" w:rsidR="00AC5D9E" w:rsidRPr="008041DE" w:rsidRDefault="00AC5D9E" w:rsidP="00AA425B">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8041DE">
        <w:rPr>
          <w:rFonts w:ascii="Times New Roman" w:eastAsia="Times New Roman" w:hAnsi="Times New Roman" w:cs="Times New Roman"/>
          <w:sz w:val="24"/>
          <w:szCs w:val="24"/>
          <w:lang w:eastAsia="ru-RU"/>
        </w:rPr>
        <w:t xml:space="preserve">7.3. </w:t>
      </w:r>
      <w:r w:rsidRPr="008041DE">
        <w:rPr>
          <w:rFonts w:ascii="Times New Roman" w:eastAsia="Times New Roman" w:hAnsi="Times New Roman" w:cs="Times New Roman"/>
          <w:bCs/>
          <w:sz w:val="24"/>
          <w:szCs w:val="24"/>
          <w:lang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55EF24F8" w14:textId="77777777" w:rsidR="00AC5D9E" w:rsidRPr="008041DE" w:rsidRDefault="00AC5D9E" w:rsidP="00AA425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bCs/>
          <w:sz w:val="24"/>
          <w:szCs w:val="24"/>
          <w:lang w:eastAsia="ru-RU"/>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526A10F7" w14:textId="77777777"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Calibri" w:hAnsi="Times New Roman" w:cs="Times New Roman"/>
          <w:sz w:val="24"/>
          <w:szCs w:val="24"/>
        </w:rPr>
        <w:t xml:space="preserve">7.5. </w:t>
      </w:r>
      <w:r w:rsidRPr="008041DE">
        <w:rPr>
          <w:rFonts w:ascii="Times New Roman" w:eastAsia="Calibri" w:hAnsi="Times New Roman" w:cs="Times New Roman"/>
          <w:bCs/>
          <w:sz w:val="24"/>
          <w:szCs w:val="24"/>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4A19A986" w14:textId="77777777"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Calibri" w:hAnsi="Times New Roman" w:cs="Times New Roman"/>
          <w:bCs/>
          <w:sz w:val="24"/>
          <w:szCs w:val="24"/>
        </w:rPr>
        <w:t xml:space="preserve">а) 1000 рублей, если цена </w:t>
      </w:r>
      <w:r w:rsidRPr="008041DE">
        <w:rPr>
          <w:rFonts w:ascii="Times New Roman" w:eastAsia="Calibri" w:hAnsi="Times New Roman" w:cs="Times New Roman"/>
        </w:rPr>
        <w:t>Контракта</w:t>
      </w:r>
      <w:r w:rsidRPr="008041DE">
        <w:rPr>
          <w:rFonts w:ascii="Times New Roman" w:eastAsia="Calibri" w:hAnsi="Times New Roman" w:cs="Times New Roman"/>
          <w:bCs/>
          <w:sz w:val="24"/>
          <w:szCs w:val="24"/>
        </w:rPr>
        <w:t xml:space="preserve"> не превышает 3 млн рублей (включительно);</w:t>
      </w:r>
    </w:p>
    <w:p w14:paraId="558952B2" w14:textId="77777777"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Calibri" w:hAnsi="Times New Roman" w:cs="Times New Roman"/>
          <w:bCs/>
          <w:sz w:val="24"/>
          <w:szCs w:val="24"/>
        </w:rPr>
        <w:t xml:space="preserve">б) 5000 рублей, если цена Контракта составляет от 3 млн рублей </w:t>
      </w:r>
      <w:r w:rsidR="00114B9C" w:rsidRPr="008041DE">
        <w:rPr>
          <w:rFonts w:ascii="Times New Roman" w:eastAsia="Calibri" w:hAnsi="Times New Roman" w:cs="Times New Roman"/>
          <w:bCs/>
          <w:sz w:val="24"/>
          <w:szCs w:val="24"/>
        </w:rPr>
        <w:t>до 50 млн рублей (включительно).</w:t>
      </w:r>
    </w:p>
    <w:p w14:paraId="1036486A" w14:textId="77777777"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Calibri" w:hAnsi="Times New Roman" w:cs="Times New Roman"/>
          <w:sz w:val="24"/>
          <w:szCs w:val="24"/>
        </w:rPr>
        <w:t xml:space="preserve">7.6. </w:t>
      </w:r>
      <w:r w:rsidRPr="008041DE">
        <w:rPr>
          <w:rFonts w:ascii="Times New Roman" w:eastAsia="Calibri" w:hAnsi="Times New Roman" w:cs="Times New Roman"/>
          <w:bCs/>
          <w:sz w:val="24"/>
          <w:szCs w:val="24"/>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D84C481" w14:textId="77777777"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Calibri" w:hAnsi="Times New Roman" w:cs="Times New Roman"/>
          <w:bCs/>
          <w:sz w:val="24"/>
          <w:szCs w:val="24"/>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w:t>
      </w:r>
      <w:r w:rsidRPr="008041DE">
        <w:rPr>
          <w:rFonts w:ascii="Times New Roman" w:eastAsia="Calibri" w:hAnsi="Times New Roman" w:cs="Times New Roman"/>
          <w:bCs/>
          <w:sz w:val="24"/>
          <w:szCs w:val="24"/>
        </w:rPr>
        <w:lastRenderedPageBreak/>
        <w:t xml:space="preserve">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w:t>
      </w:r>
      <w:r w:rsidRPr="008041DE">
        <w:rPr>
          <w:rFonts w:ascii="Times New Roman" w:eastAsia="Calibri" w:hAnsi="Times New Roman" w:cs="Times New Roman"/>
          <w:bCs/>
          <w:sz w:val="24"/>
          <w:szCs w:val="24"/>
        </w:rPr>
        <w:br/>
        <w:t>(за исключением случаев, предусмотренных пунктами 7.</w:t>
      </w:r>
      <w:r w:rsidR="00114B9C" w:rsidRPr="008041DE">
        <w:rPr>
          <w:rFonts w:ascii="Times New Roman" w:eastAsia="Calibri" w:hAnsi="Times New Roman" w:cs="Times New Roman"/>
          <w:bCs/>
          <w:sz w:val="24"/>
          <w:szCs w:val="24"/>
        </w:rPr>
        <w:t>8</w:t>
      </w:r>
      <w:r w:rsidRPr="008041DE">
        <w:rPr>
          <w:rFonts w:ascii="Times New Roman" w:eastAsia="Calibri" w:hAnsi="Times New Roman" w:cs="Times New Roman"/>
          <w:bCs/>
          <w:sz w:val="24"/>
          <w:szCs w:val="24"/>
        </w:rPr>
        <w:t>, 7.1</w:t>
      </w:r>
      <w:r w:rsidR="00114B9C" w:rsidRPr="008041DE">
        <w:rPr>
          <w:rFonts w:ascii="Times New Roman" w:eastAsia="Calibri" w:hAnsi="Times New Roman" w:cs="Times New Roman"/>
          <w:bCs/>
          <w:sz w:val="24"/>
          <w:szCs w:val="24"/>
        </w:rPr>
        <w:t>2</w:t>
      </w:r>
      <w:r w:rsidRPr="008041DE">
        <w:rPr>
          <w:rFonts w:ascii="Times New Roman" w:eastAsia="Calibri" w:hAnsi="Times New Roman" w:cs="Times New Roman"/>
          <w:bCs/>
          <w:sz w:val="24"/>
          <w:szCs w:val="24"/>
        </w:rPr>
        <w:t xml:space="preserve"> настоящего Контракта):</w:t>
      </w:r>
    </w:p>
    <w:p w14:paraId="397352F8" w14:textId="1C44B639" w:rsidR="00AC5D9E" w:rsidRPr="008041DE" w:rsidRDefault="00AC5D9E" w:rsidP="00AA425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 xml:space="preserve">а) 10 процентов цены Контракта в случае, если цена Контракта </w:t>
      </w:r>
      <w:r w:rsidRPr="008041DE">
        <w:rPr>
          <w:rFonts w:ascii="Times New Roman" w:eastAsia="Times New Roman" w:hAnsi="Times New Roman" w:cs="Times New Roman"/>
          <w:sz w:val="24"/>
          <w:szCs w:val="24"/>
          <w:lang w:eastAsia="ru-RU"/>
        </w:rPr>
        <w:br/>
        <w:t xml:space="preserve">не превышает 3 млн рублей; </w:t>
      </w:r>
    </w:p>
    <w:p w14:paraId="1842C039" w14:textId="3ACC25DE" w:rsidR="00AC5D9E" w:rsidRPr="008041DE" w:rsidRDefault="00AC5D9E" w:rsidP="00AA425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б) 5 процентов цены Контракта в случае, если цена Контракта составляет от 3 млн рублей до 50 млн рублей (включительно);</w:t>
      </w:r>
    </w:p>
    <w:p w14:paraId="53D51329" w14:textId="77777777"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Calibri" w:hAnsi="Times New Roman" w:cs="Times New Roman"/>
          <w:sz w:val="24"/>
          <w:szCs w:val="24"/>
        </w:rPr>
        <w:t>7.</w:t>
      </w:r>
      <w:r w:rsidR="00E349C8" w:rsidRPr="008041DE">
        <w:rPr>
          <w:rFonts w:ascii="Times New Roman" w:eastAsia="Calibri" w:hAnsi="Times New Roman" w:cs="Times New Roman"/>
          <w:sz w:val="24"/>
          <w:szCs w:val="24"/>
        </w:rPr>
        <w:t>8</w:t>
      </w:r>
      <w:r w:rsidRPr="008041DE">
        <w:rPr>
          <w:rFonts w:ascii="Times New Roman" w:eastAsia="Calibri" w:hAnsi="Times New Roman" w:cs="Times New Roman"/>
          <w:sz w:val="24"/>
          <w:szCs w:val="24"/>
        </w:rPr>
        <w:t xml:space="preserve">. </w:t>
      </w:r>
      <w:r w:rsidRPr="008041DE">
        <w:rPr>
          <w:rFonts w:ascii="Times New Roman" w:eastAsia="Calibri" w:hAnsi="Times New Roman" w:cs="Times New Roman"/>
          <w:bCs/>
          <w:sz w:val="24"/>
          <w:szCs w:val="24"/>
        </w:rPr>
        <w:t>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304CFE89" w14:textId="77777777"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Calibri" w:hAnsi="Times New Roman" w:cs="Times New Roman"/>
          <w:bCs/>
          <w:sz w:val="24"/>
          <w:szCs w:val="24"/>
        </w:rPr>
        <w:t>а) 1000 рублей, если цена Контракта не превышает 3 млн рублей;</w:t>
      </w:r>
    </w:p>
    <w:p w14:paraId="14CDA42A" w14:textId="77777777"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Calibri" w:hAnsi="Times New Roman" w:cs="Times New Roman"/>
          <w:bCs/>
          <w:sz w:val="24"/>
          <w:szCs w:val="24"/>
        </w:rPr>
        <w:t>б) 5000 рублей, если цена Контракта составляет от 3 млн рублей до 50 млн рублей (включительно)</w:t>
      </w:r>
      <w:r w:rsidR="00114B9C" w:rsidRPr="008041DE">
        <w:rPr>
          <w:rFonts w:ascii="Times New Roman" w:eastAsia="Calibri" w:hAnsi="Times New Roman" w:cs="Times New Roman"/>
          <w:bCs/>
          <w:sz w:val="24"/>
          <w:szCs w:val="24"/>
        </w:rPr>
        <w:t>.</w:t>
      </w:r>
    </w:p>
    <w:p w14:paraId="301FA34B" w14:textId="46C0681F" w:rsidR="00AC5D9E" w:rsidRPr="008041DE" w:rsidRDefault="00AC5D9E" w:rsidP="00AA425B">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8041DE">
        <w:rPr>
          <w:rFonts w:ascii="Times New Roman" w:eastAsia="Times New Roman" w:hAnsi="Times New Roman" w:cs="Times New Roman"/>
          <w:sz w:val="24"/>
          <w:szCs w:val="24"/>
          <w:lang w:eastAsia="ru-RU"/>
        </w:rPr>
        <w:t>7.</w:t>
      </w:r>
      <w:r w:rsidR="00114B9C" w:rsidRPr="008041DE">
        <w:rPr>
          <w:rFonts w:ascii="Times New Roman" w:eastAsia="Times New Roman" w:hAnsi="Times New Roman" w:cs="Times New Roman"/>
          <w:sz w:val="24"/>
          <w:szCs w:val="24"/>
          <w:lang w:eastAsia="ru-RU"/>
        </w:rPr>
        <w:t>8</w:t>
      </w:r>
      <w:r w:rsidRPr="008041DE">
        <w:rPr>
          <w:rFonts w:ascii="Times New Roman" w:eastAsia="Times New Roman" w:hAnsi="Times New Roman" w:cs="Times New Roman"/>
          <w:sz w:val="24"/>
          <w:szCs w:val="24"/>
          <w:lang w:eastAsia="ru-RU"/>
        </w:rPr>
        <w:t xml:space="preserve">. </w:t>
      </w:r>
      <w:r w:rsidRPr="008041DE">
        <w:rPr>
          <w:rFonts w:ascii="Times New Roman" w:eastAsia="Times New Roman" w:hAnsi="Times New Roman" w:cs="Times New Roman"/>
          <w:bCs/>
          <w:sz w:val="24"/>
          <w:szCs w:val="24"/>
          <w:lang w:eastAsia="ru-RU"/>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p w14:paraId="48C84B63" w14:textId="77777777" w:rsidR="00AC5D9E" w:rsidRPr="008041DE" w:rsidRDefault="00AC5D9E" w:rsidP="00AA425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7.</w:t>
      </w:r>
      <w:r w:rsidR="00114B9C" w:rsidRPr="008041DE">
        <w:rPr>
          <w:rFonts w:ascii="Times New Roman" w:eastAsia="Times New Roman" w:hAnsi="Times New Roman" w:cs="Times New Roman"/>
          <w:sz w:val="24"/>
          <w:szCs w:val="24"/>
          <w:lang w:eastAsia="ru-RU"/>
        </w:rPr>
        <w:t>9</w:t>
      </w:r>
      <w:r w:rsidRPr="008041DE">
        <w:rPr>
          <w:rFonts w:ascii="Times New Roman" w:eastAsia="Times New Roman" w:hAnsi="Times New Roman" w:cs="Times New Roman"/>
          <w:sz w:val="24"/>
          <w:szCs w:val="24"/>
          <w:lang w:eastAsia="ru-RU"/>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2689F61" w14:textId="4A04175B"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Calibri" w:hAnsi="Times New Roman" w:cs="Times New Roman"/>
          <w:bCs/>
          <w:sz w:val="24"/>
          <w:szCs w:val="24"/>
        </w:rPr>
        <w:t>7.1</w:t>
      </w:r>
      <w:r w:rsidR="008041DE" w:rsidRPr="008041DE">
        <w:rPr>
          <w:rFonts w:ascii="Times New Roman" w:eastAsia="Calibri" w:hAnsi="Times New Roman" w:cs="Times New Roman"/>
          <w:bCs/>
          <w:sz w:val="24"/>
          <w:szCs w:val="24"/>
        </w:rPr>
        <w:t>0</w:t>
      </w:r>
      <w:r w:rsidRPr="008041DE">
        <w:rPr>
          <w:rFonts w:ascii="Times New Roman" w:eastAsia="Calibri" w:hAnsi="Times New Roman" w:cs="Times New Roman"/>
          <w:bCs/>
          <w:sz w:val="24"/>
          <w:szCs w:val="24"/>
        </w:rPr>
        <w:t xml:space="preserve">. Общая сумма начисленных штрафов за неисполнение или ненадлежащее исполнение Исполнителем обязательств, предусмотренных настоящим Контрактом, </w:t>
      </w:r>
      <w:r w:rsidRPr="008041DE">
        <w:rPr>
          <w:rFonts w:ascii="Times New Roman" w:eastAsia="Calibri" w:hAnsi="Times New Roman" w:cs="Times New Roman"/>
          <w:bCs/>
          <w:sz w:val="24"/>
          <w:szCs w:val="24"/>
        </w:rPr>
        <w:br/>
        <w:t>не может превышать цену Контракта.</w:t>
      </w:r>
    </w:p>
    <w:p w14:paraId="52B6FEBD" w14:textId="3066E1B3"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Calibri" w:hAnsi="Times New Roman" w:cs="Times New Roman"/>
          <w:bCs/>
          <w:sz w:val="24"/>
          <w:szCs w:val="24"/>
        </w:rPr>
        <w:t>7.1</w:t>
      </w:r>
      <w:r w:rsidR="008041DE" w:rsidRPr="008041DE">
        <w:rPr>
          <w:rFonts w:ascii="Times New Roman" w:eastAsia="Calibri" w:hAnsi="Times New Roman" w:cs="Times New Roman"/>
          <w:bCs/>
          <w:sz w:val="24"/>
          <w:szCs w:val="24"/>
        </w:rPr>
        <w:t>1</w:t>
      </w:r>
      <w:r w:rsidRPr="008041DE">
        <w:rPr>
          <w:rFonts w:ascii="Times New Roman" w:eastAsia="Calibri" w:hAnsi="Times New Roman" w:cs="Times New Roman"/>
          <w:bCs/>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15782D5" w14:textId="2C06C93C" w:rsidR="00AC5D9E" w:rsidRPr="008041DE"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Calibri" w:hAnsi="Times New Roman" w:cs="Times New Roman"/>
          <w:bCs/>
          <w:sz w:val="24"/>
          <w:szCs w:val="24"/>
        </w:rPr>
        <w:t>7.1</w:t>
      </w:r>
      <w:r w:rsidR="008041DE" w:rsidRPr="008041DE">
        <w:rPr>
          <w:rFonts w:ascii="Times New Roman" w:eastAsia="Calibri" w:hAnsi="Times New Roman" w:cs="Times New Roman"/>
          <w:bCs/>
          <w:sz w:val="24"/>
          <w:szCs w:val="24"/>
        </w:rPr>
        <w:t>2</w:t>
      </w:r>
      <w:r w:rsidRPr="008041DE">
        <w:rPr>
          <w:rFonts w:ascii="Times New Roman" w:eastAsia="Calibri" w:hAnsi="Times New Roman" w:cs="Times New Roman"/>
          <w:bCs/>
          <w:sz w:val="24"/>
          <w:szCs w:val="24"/>
        </w:rPr>
        <w:t xml:space="preserve">. </w:t>
      </w:r>
      <w:r w:rsidRPr="008041DE">
        <w:rPr>
          <w:rFonts w:ascii="Times New Roman" w:eastAsia="Times New Roman" w:hAnsi="Times New Roman" w:cs="Times New Roman"/>
          <w:sz w:val="24"/>
          <w:szCs w:val="24"/>
          <w:lang w:eastAsia="ru-RU"/>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25430DFB" w14:textId="35AF64D3"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Calibri" w:hAnsi="Times New Roman" w:cs="Times New Roman"/>
          <w:bCs/>
          <w:sz w:val="24"/>
          <w:szCs w:val="24"/>
        </w:rPr>
        <w:t>7.1</w:t>
      </w:r>
      <w:r w:rsidR="008041DE" w:rsidRPr="008041DE">
        <w:rPr>
          <w:rFonts w:ascii="Times New Roman" w:eastAsia="Calibri" w:hAnsi="Times New Roman" w:cs="Times New Roman"/>
          <w:bCs/>
          <w:sz w:val="24"/>
          <w:szCs w:val="24"/>
        </w:rPr>
        <w:t>3</w:t>
      </w:r>
      <w:r w:rsidRPr="008041DE">
        <w:rPr>
          <w:rFonts w:ascii="Times New Roman" w:eastAsia="Calibri" w:hAnsi="Times New Roman" w:cs="Times New Roman"/>
          <w:bCs/>
          <w:sz w:val="24"/>
          <w:szCs w:val="24"/>
        </w:rPr>
        <w:t>. Применение неустойки (штрафа, пени) не освобождает Стороны от исполнения обязательств по настоящему Контракту.</w:t>
      </w:r>
    </w:p>
    <w:p w14:paraId="187C1F8B" w14:textId="544787F2"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Calibri" w:hAnsi="Times New Roman" w:cs="Times New Roman"/>
          <w:bCs/>
          <w:sz w:val="24"/>
          <w:szCs w:val="24"/>
        </w:rPr>
        <w:t>7.</w:t>
      </w:r>
      <w:r w:rsidR="00A5700D" w:rsidRPr="008041DE">
        <w:rPr>
          <w:rFonts w:ascii="Times New Roman" w:eastAsia="Calibri" w:hAnsi="Times New Roman" w:cs="Times New Roman"/>
          <w:bCs/>
          <w:sz w:val="24"/>
          <w:szCs w:val="24"/>
        </w:rPr>
        <w:t>1</w:t>
      </w:r>
      <w:r w:rsidR="008041DE" w:rsidRPr="008041DE">
        <w:rPr>
          <w:rFonts w:ascii="Times New Roman" w:eastAsia="Calibri" w:hAnsi="Times New Roman" w:cs="Times New Roman"/>
          <w:bCs/>
          <w:sz w:val="24"/>
          <w:szCs w:val="24"/>
        </w:rPr>
        <w:t>4</w:t>
      </w:r>
      <w:r w:rsidRPr="008041DE">
        <w:rPr>
          <w:rFonts w:ascii="Times New Roman" w:eastAsia="Calibri" w:hAnsi="Times New Roman" w:cs="Times New Roman"/>
          <w:bCs/>
          <w:sz w:val="24"/>
          <w:szCs w:val="24"/>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6CD2C44D" w14:textId="78BED5D2" w:rsidR="00AC5D9E" w:rsidRPr="008041DE"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8041DE">
        <w:rPr>
          <w:rFonts w:ascii="Times New Roman" w:eastAsia="Calibri" w:hAnsi="Times New Roman" w:cs="Times New Roman"/>
          <w:bCs/>
          <w:sz w:val="24"/>
          <w:szCs w:val="24"/>
        </w:rPr>
        <w:t>7.</w:t>
      </w:r>
      <w:r w:rsidR="00A5700D" w:rsidRPr="008041DE">
        <w:rPr>
          <w:rFonts w:ascii="Times New Roman" w:eastAsia="Calibri" w:hAnsi="Times New Roman" w:cs="Times New Roman"/>
          <w:bCs/>
          <w:sz w:val="24"/>
          <w:szCs w:val="24"/>
        </w:rPr>
        <w:t>1</w:t>
      </w:r>
      <w:r w:rsidR="008041DE" w:rsidRPr="008041DE">
        <w:rPr>
          <w:rFonts w:ascii="Times New Roman" w:eastAsia="Calibri" w:hAnsi="Times New Roman" w:cs="Times New Roman"/>
          <w:bCs/>
          <w:sz w:val="24"/>
          <w:szCs w:val="24"/>
        </w:rPr>
        <w:t>5</w:t>
      </w:r>
      <w:r w:rsidRPr="008041DE">
        <w:rPr>
          <w:rFonts w:ascii="Times New Roman" w:eastAsia="Calibri" w:hAnsi="Times New Roman" w:cs="Times New Roman"/>
          <w:bCs/>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FABE63A" w14:textId="21757847" w:rsidR="00AC5D9E" w:rsidRPr="008041DE" w:rsidRDefault="00D43BC0" w:rsidP="00AA425B">
      <w:pPr>
        <w:autoSpaceDE w:val="0"/>
        <w:autoSpaceDN w:val="0"/>
        <w:adjustRightInd w:val="0"/>
        <w:spacing w:after="0" w:line="240" w:lineRule="auto"/>
        <w:jc w:val="center"/>
        <w:rPr>
          <w:rFonts w:ascii="Times New Roman" w:eastAsia="Calibri" w:hAnsi="Times New Roman" w:cs="Times New Roman"/>
          <w:b/>
          <w:bCs/>
          <w:sz w:val="24"/>
          <w:szCs w:val="24"/>
        </w:rPr>
      </w:pPr>
      <w:r w:rsidRPr="008041DE">
        <w:rPr>
          <w:rFonts w:ascii="Times New Roman" w:eastAsia="Calibri" w:hAnsi="Times New Roman" w:cs="Times New Roman"/>
          <w:b/>
          <w:bCs/>
          <w:sz w:val="24"/>
          <w:szCs w:val="24"/>
        </w:rPr>
        <w:t>8</w:t>
      </w:r>
      <w:r w:rsidR="00AC5D9E" w:rsidRPr="008041DE">
        <w:rPr>
          <w:rFonts w:ascii="Times New Roman" w:eastAsia="Calibri" w:hAnsi="Times New Roman" w:cs="Times New Roman"/>
          <w:b/>
          <w:bCs/>
          <w:sz w:val="24"/>
          <w:szCs w:val="24"/>
        </w:rPr>
        <w:t>. Обстоятельства непреодолимой силы</w:t>
      </w:r>
    </w:p>
    <w:p w14:paraId="231C8D26" w14:textId="73B0404F" w:rsidR="00AC5D9E" w:rsidRPr="008041DE" w:rsidRDefault="00D43BC0" w:rsidP="00AA425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8" w:name="Par247"/>
      <w:bookmarkEnd w:id="8"/>
      <w:r w:rsidRPr="008041DE">
        <w:rPr>
          <w:rFonts w:ascii="Times New Roman" w:eastAsia="Times New Roman" w:hAnsi="Times New Roman" w:cs="Times New Roman"/>
          <w:sz w:val="24"/>
          <w:szCs w:val="24"/>
          <w:lang w:eastAsia="ru-RU"/>
        </w:rPr>
        <w:t>8</w:t>
      </w:r>
      <w:r w:rsidR="00AC5D9E" w:rsidRPr="008041DE">
        <w:rPr>
          <w:rFonts w:ascii="Times New Roman" w:eastAsia="Times New Roman" w:hAnsi="Times New Roman" w:cs="Times New Roman"/>
          <w:sz w:val="24"/>
          <w:szCs w:val="24"/>
          <w:lang w:eastAsia="ru-RU"/>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95FB5D0" w14:textId="57D09B3C" w:rsidR="00AC5D9E" w:rsidRPr="008041DE" w:rsidRDefault="00D43BC0" w:rsidP="00AA425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8</w:t>
      </w:r>
      <w:r w:rsidR="00AC5D9E" w:rsidRPr="008041DE">
        <w:rPr>
          <w:rFonts w:ascii="Times New Roman" w:eastAsia="Times New Roman" w:hAnsi="Times New Roman" w:cs="Times New Roman"/>
          <w:sz w:val="24"/>
          <w:szCs w:val="24"/>
          <w:lang w:eastAsia="ru-RU"/>
        </w:rPr>
        <w:t xml:space="preserve">.2. О возникновении и прекращении обстоятельства непреодолимой силы Стороны уведомляют друг друга письменно в течение </w:t>
      </w:r>
      <w:r w:rsidR="00A5700D" w:rsidRPr="008041DE">
        <w:rPr>
          <w:rFonts w:ascii="Times New Roman" w:eastAsia="Times New Roman" w:hAnsi="Times New Roman" w:cs="Times New Roman"/>
          <w:sz w:val="24"/>
          <w:szCs w:val="24"/>
          <w:lang w:eastAsia="ru-RU"/>
        </w:rPr>
        <w:t>2</w:t>
      </w:r>
      <w:r w:rsidR="00AC5D9E" w:rsidRPr="008041DE">
        <w:rPr>
          <w:rFonts w:ascii="Times New Roman" w:eastAsia="Times New Roman" w:hAnsi="Times New Roman" w:cs="Times New Roman"/>
          <w:sz w:val="24"/>
          <w:szCs w:val="24"/>
          <w:lang w:eastAsia="ru-RU"/>
        </w:rPr>
        <w:t xml:space="preserve"> (</w:t>
      </w:r>
      <w:r w:rsidR="00A5700D" w:rsidRPr="008041DE">
        <w:rPr>
          <w:rFonts w:ascii="Times New Roman" w:eastAsia="Times New Roman" w:hAnsi="Times New Roman" w:cs="Times New Roman"/>
          <w:sz w:val="24"/>
          <w:szCs w:val="24"/>
          <w:lang w:eastAsia="ru-RU"/>
        </w:rPr>
        <w:t>двух</w:t>
      </w:r>
      <w:r w:rsidR="00AC5D9E" w:rsidRPr="008041DE">
        <w:rPr>
          <w:rFonts w:ascii="Times New Roman" w:eastAsia="Times New Roman" w:hAnsi="Times New Roman" w:cs="Times New Roman"/>
          <w:sz w:val="24"/>
          <w:szCs w:val="24"/>
          <w:lang w:eastAsia="ru-RU"/>
        </w:rPr>
        <w:t xml:space="preserve">) </w:t>
      </w:r>
      <w:r w:rsidR="00A5700D" w:rsidRPr="008041DE">
        <w:rPr>
          <w:rFonts w:ascii="Times New Roman" w:eastAsia="Times New Roman" w:hAnsi="Times New Roman" w:cs="Times New Roman"/>
          <w:sz w:val="24"/>
          <w:szCs w:val="24"/>
          <w:lang w:eastAsia="ru-RU"/>
        </w:rPr>
        <w:t xml:space="preserve">рабочих </w:t>
      </w:r>
      <w:r w:rsidR="00AC5D9E" w:rsidRPr="008041DE">
        <w:rPr>
          <w:rFonts w:ascii="Times New Roman" w:eastAsia="Times New Roman" w:hAnsi="Times New Roman" w:cs="Times New Roman"/>
          <w:sz w:val="24"/>
          <w:szCs w:val="24"/>
          <w:lang w:eastAsia="ru-RU"/>
        </w:rPr>
        <w:t xml:space="preserve">дней </w:t>
      </w:r>
      <w:r w:rsidR="00AC5D9E" w:rsidRPr="008041DE">
        <w:rPr>
          <w:rFonts w:ascii="Times New Roman" w:eastAsia="Times New Roman" w:hAnsi="Times New Roman" w:cs="Times New Roman"/>
          <w:sz w:val="24"/>
          <w:szCs w:val="24"/>
          <w:lang w:eastAsia="ru-RU"/>
        </w:rPr>
        <w:br/>
        <w:t xml:space="preserve">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07CE9939" w14:textId="4ABE26CF" w:rsidR="00AC5D9E" w:rsidRPr="008041DE" w:rsidRDefault="00D43BC0" w:rsidP="00AA425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lastRenderedPageBreak/>
        <w:t>8</w:t>
      </w:r>
      <w:r w:rsidR="00AC5D9E" w:rsidRPr="008041DE">
        <w:rPr>
          <w:rFonts w:ascii="Times New Roman" w:eastAsia="Times New Roman" w:hAnsi="Times New Roman" w:cs="Times New Roman"/>
          <w:sz w:val="24"/>
          <w:szCs w:val="24"/>
          <w:lang w:eastAsia="ru-RU"/>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1BD8DD13" w14:textId="040AA386" w:rsidR="00AC5D9E" w:rsidRPr="008041DE" w:rsidRDefault="00D43BC0" w:rsidP="00AA425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8</w:t>
      </w:r>
      <w:r w:rsidR="00AC5D9E" w:rsidRPr="008041DE">
        <w:rPr>
          <w:rFonts w:ascii="Times New Roman" w:eastAsia="Times New Roman" w:hAnsi="Times New Roman" w:cs="Times New Roman"/>
          <w:sz w:val="24"/>
          <w:szCs w:val="24"/>
          <w:lang w:eastAsia="ru-RU"/>
        </w:rPr>
        <w:t xml:space="preserve">.4. Если одна из Сторон не направит или несвоевременно направит </w:t>
      </w:r>
      <w:r w:rsidRPr="008041DE">
        <w:rPr>
          <w:rFonts w:ascii="Times New Roman" w:eastAsia="Times New Roman" w:hAnsi="Times New Roman" w:cs="Times New Roman"/>
          <w:sz w:val="24"/>
          <w:szCs w:val="24"/>
          <w:lang w:eastAsia="ru-RU"/>
        </w:rPr>
        <w:t>документы, указанные в пунктах 8.2-8</w:t>
      </w:r>
      <w:r w:rsidR="00AC5D9E" w:rsidRPr="008041DE">
        <w:rPr>
          <w:rFonts w:ascii="Times New Roman" w:eastAsia="Times New Roman" w:hAnsi="Times New Roman" w:cs="Times New Roman"/>
          <w:sz w:val="24"/>
          <w:szCs w:val="24"/>
          <w:lang w:eastAsia="ru-RU"/>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69A5F2AC" w14:textId="551C06B6" w:rsidR="00AC5D9E" w:rsidRPr="008041DE" w:rsidRDefault="00D43BC0" w:rsidP="00AA425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8</w:t>
      </w:r>
      <w:r w:rsidR="00AC5D9E" w:rsidRPr="008041DE">
        <w:rPr>
          <w:rFonts w:ascii="Times New Roman" w:eastAsia="Times New Roman" w:hAnsi="Times New Roman" w:cs="Times New Roman"/>
          <w:sz w:val="24"/>
          <w:szCs w:val="24"/>
          <w:lang w:eastAsia="ru-RU"/>
        </w:rPr>
        <w:t xml:space="preserve">.5. В случае, если обстоятельства непреодолимой силы будут сохраняться более </w:t>
      </w:r>
      <w:r w:rsidR="00A5700D" w:rsidRPr="008041DE">
        <w:rPr>
          <w:rFonts w:ascii="Times New Roman" w:eastAsia="Times New Roman" w:hAnsi="Times New Roman" w:cs="Times New Roman"/>
          <w:sz w:val="24"/>
          <w:szCs w:val="24"/>
          <w:lang w:eastAsia="ru-RU"/>
        </w:rPr>
        <w:t>10</w:t>
      </w:r>
      <w:r w:rsidR="00AC5D9E" w:rsidRPr="008041DE">
        <w:rPr>
          <w:rFonts w:ascii="Times New Roman" w:eastAsia="Times New Roman" w:hAnsi="Times New Roman" w:cs="Times New Roman"/>
          <w:sz w:val="24"/>
          <w:szCs w:val="24"/>
          <w:lang w:eastAsia="ru-RU"/>
        </w:rPr>
        <w:t xml:space="preserve"> (</w:t>
      </w:r>
      <w:r w:rsidR="00A5700D" w:rsidRPr="008041DE">
        <w:rPr>
          <w:rFonts w:ascii="Times New Roman" w:eastAsia="Times New Roman" w:hAnsi="Times New Roman" w:cs="Times New Roman"/>
          <w:sz w:val="24"/>
          <w:szCs w:val="24"/>
          <w:lang w:eastAsia="ru-RU"/>
        </w:rPr>
        <w:t>десяти</w:t>
      </w:r>
      <w:r w:rsidR="00AC5D9E" w:rsidRPr="008041DE">
        <w:rPr>
          <w:rFonts w:ascii="Times New Roman" w:eastAsia="Times New Roman" w:hAnsi="Times New Roman" w:cs="Times New Roman"/>
          <w:sz w:val="24"/>
          <w:szCs w:val="24"/>
          <w:lang w:eastAsia="ru-RU"/>
        </w:rPr>
        <w:t>) рабочих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D7C6E49" w14:textId="6D06A811" w:rsidR="00AC5D9E" w:rsidRPr="008041DE" w:rsidRDefault="00D43BC0" w:rsidP="00AA425B">
      <w:pPr>
        <w:autoSpaceDE w:val="0"/>
        <w:autoSpaceDN w:val="0"/>
        <w:adjustRightInd w:val="0"/>
        <w:spacing w:after="0" w:line="240" w:lineRule="auto"/>
        <w:jc w:val="center"/>
        <w:rPr>
          <w:rFonts w:ascii="Times New Roman" w:eastAsia="Calibri" w:hAnsi="Times New Roman" w:cs="Times New Roman"/>
          <w:b/>
          <w:bCs/>
          <w:sz w:val="24"/>
          <w:szCs w:val="24"/>
        </w:rPr>
      </w:pPr>
      <w:r w:rsidRPr="008041DE">
        <w:rPr>
          <w:rFonts w:ascii="Times New Roman" w:eastAsia="Calibri" w:hAnsi="Times New Roman" w:cs="Times New Roman"/>
          <w:b/>
          <w:bCs/>
          <w:sz w:val="24"/>
          <w:szCs w:val="24"/>
        </w:rPr>
        <w:t>9</w:t>
      </w:r>
      <w:r w:rsidR="00AC5D9E" w:rsidRPr="008041DE">
        <w:rPr>
          <w:rFonts w:ascii="Times New Roman" w:eastAsia="Calibri" w:hAnsi="Times New Roman" w:cs="Times New Roman"/>
          <w:b/>
          <w:bCs/>
          <w:sz w:val="24"/>
          <w:szCs w:val="24"/>
        </w:rPr>
        <w:t>. Рассмотрение и разрешение споров</w:t>
      </w:r>
    </w:p>
    <w:p w14:paraId="2DDA7B2B" w14:textId="22F91A81" w:rsidR="00AC5D9E" w:rsidRPr="008041DE" w:rsidRDefault="006B084D" w:rsidP="00AA425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9</w:t>
      </w:r>
      <w:r w:rsidR="00AC5D9E" w:rsidRPr="008041DE">
        <w:rPr>
          <w:rFonts w:ascii="Times New Roman" w:eastAsia="Times New Roman" w:hAnsi="Times New Roman" w:cs="Times New Roman"/>
          <w:sz w:val="24"/>
          <w:szCs w:val="24"/>
          <w:lang w:eastAsia="ru-RU"/>
        </w:rPr>
        <w:t xml:space="preserve">.1. Все споры, возникающие из настоящего Контракта, Стороны могут разрешать путем переговоров. </w:t>
      </w:r>
    </w:p>
    <w:p w14:paraId="31B3EC3A" w14:textId="7FD0126E" w:rsidR="00AC5D9E" w:rsidRPr="008041DE" w:rsidRDefault="006B084D" w:rsidP="00AA425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9</w:t>
      </w:r>
      <w:r w:rsidR="00AC5D9E" w:rsidRPr="008041DE">
        <w:rPr>
          <w:rFonts w:ascii="Times New Roman" w:eastAsia="Times New Roman" w:hAnsi="Times New Roman" w:cs="Times New Roman"/>
          <w:sz w:val="24"/>
          <w:szCs w:val="24"/>
          <w:lang w:eastAsia="ru-RU"/>
        </w:rPr>
        <w:t xml:space="preserve">.2. Все споры, возникающие из настоящего Контракта, подлежат передаче </w:t>
      </w:r>
      <w:r w:rsidR="00AC5D9E" w:rsidRPr="008041DE">
        <w:rPr>
          <w:rFonts w:ascii="Times New Roman" w:eastAsia="Times New Roman" w:hAnsi="Times New Roman" w:cs="Times New Roman"/>
          <w:sz w:val="24"/>
          <w:szCs w:val="24"/>
          <w:lang w:eastAsia="ru-RU"/>
        </w:rPr>
        <w:br/>
        <w:t xml:space="preserve">на разрешение Арбитражному суду города Санкт-Петербурга и Ленинградской области </w:t>
      </w:r>
      <w:r w:rsidR="00AC5D9E" w:rsidRPr="008041DE">
        <w:rPr>
          <w:rFonts w:ascii="Times New Roman" w:eastAsia="Times New Roman" w:hAnsi="Times New Roman" w:cs="Times New Roman"/>
          <w:sz w:val="24"/>
          <w:szCs w:val="24"/>
          <w:lang w:eastAsia="ru-RU"/>
        </w:rPr>
        <w:br/>
        <w:t>в соответствии с действующим законодательством Российской Федерации и настоящим Контрактом.</w:t>
      </w:r>
    </w:p>
    <w:p w14:paraId="5E7A2B1C" w14:textId="3B7D238F" w:rsidR="00AC5D9E" w:rsidRPr="008041DE" w:rsidRDefault="006B084D" w:rsidP="00AA425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9</w:t>
      </w:r>
      <w:r w:rsidR="00AC5D9E" w:rsidRPr="008041DE">
        <w:rPr>
          <w:rFonts w:ascii="Times New Roman" w:eastAsia="Times New Roman" w:hAnsi="Times New Roman" w:cs="Times New Roman"/>
          <w:sz w:val="24"/>
          <w:szCs w:val="24"/>
          <w:lang w:eastAsia="ru-RU"/>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5F1904A" w14:textId="66A6E3AE" w:rsidR="00834090" w:rsidRPr="008041DE" w:rsidRDefault="006B084D" w:rsidP="00AA425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9</w:t>
      </w:r>
      <w:r w:rsidR="00834090" w:rsidRPr="008041DE">
        <w:rPr>
          <w:rFonts w:ascii="Times New Roman" w:eastAsia="Times New Roman" w:hAnsi="Times New Roman" w:cs="Times New Roman"/>
          <w:sz w:val="24"/>
          <w:szCs w:val="24"/>
          <w:lang w:eastAsia="ru-RU"/>
        </w:rPr>
        <w:t xml:space="preserve">.4. Претензии должны быть направлены одной Стороной другой Стороне в порядке, предусмотренном пунктом </w:t>
      </w:r>
      <w:r w:rsidR="00466A06" w:rsidRPr="008041DE">
        <w:rPr>
          <w:rFonts w:ascii="Times New Roman" w:eastAsia="Times New Roman" w:hAnsi="Times New Roman" w:cs="Times New Roman"/>
          <w:sz w:val="24"/>
          <w:szCs w:val="24"/>
          <w:lang w:eastAsia="ru-RU"/>
        </w:rPr>
        <w:t>12.3</w:t>
      </w:r>
      <w:r w:rsidR="00834090" w:rsidRPr="008041DE">
        <w:rPr>
          <w:rFonts w:ascii="Times New Roman" w:eastAsia="Times New Roman" w:hAnsi="Times New Roman" w:cs="Times New Roman"/>
          <w:sz w:val="24"/>
          <w:szCs w:val="24"/>
          <w:lang w:eastAsia="ru-RU"/>
        </w:rPr>
        <w:t xml:space="preserve"> Контракта.</w:t>
      </w:r>
    </w:p>
    <w:p w14:paraId="33BB4BBB" w14:textId="26482AB7" w:rsidR="00834090" w:rsidRPr="008041DE" w:rsidRDefault="006B084D" w:rsidP="00AA425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9</w:t>
      </w:r>
      <w:r w:rsidR="00834090" w:rsidRPr="008041DE">
        <w:rPr>
          <w:rFonts w:ascii="Times New Roman" w:eastAsia="Times New Roman" w:hAnsi="Times New Roman" w:cs="Times New Roman"/>
          <w:sz w:val="24"/>
          <w:szCs w:val="24"/>
          <w:lang w:eastAsia="ru-RU"/>
        </w:rPr>
        <w:t>.5. Сторона должна дать ответ на претензию по существу в срок не позднее двух рабочих дней с даты получения претензии.</w:t>
      </w:r>
    </w:p>
    <w:p w14:paraId="4065B33B" w14:textId="1C346135" w:rsidR="00834090" w:rsidRPr="008041DE" w:rsidRDefault="006B084D" w:rsidP="00AA425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9</w:t>
      </w:r>
      <w:r w:rsidR="00834090" w:rsidRPr="008041DE">
        <w:rPr>
          <w:rFonts w:ascii="Times New Roman" w:eastAsia="Times New Roman" w:hAnsi="Times New Roman" w:cs="Times New Roman"/>
          <w:sz w:val="24"/>
          <w:szCs w:val="24"/>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337D41A" w14:textId="35BCE691" w:rsidR="00AC5D9E" w:rsidRPr="008041DE" w:rsidRDefault="006B084D" w:rsidP="00AA425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9</w:t>
      </w:r>
      <w:r w:rsidR="00AC5D9E" w:rsidRPr="008041DE">
        <w:rPr>
          <w:rFonts w:ascii="Times New Roman" w:eastAsia="Times New Roman" w:hAnsi="Times New Roman" w:cs="Times New Roman"/>
          <w:sz w:val="24"/>
          <w:szCs w:val="24"/>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FD0A04C" w14:textId="52EC3A7E" w:rsidR="00AC5D9E" w:rsidRPr="008041DE" w:rsidRDefault="006B084D" w:rsidP="00AA425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9</w:t>
      </w:r>
      <w:r w:rsidR="00AC5D9E" w:rsidRPr="008041DE">
        <w:rPr>
          <w:rFonts w:ascii="Times New Roman" w:eastAsia="Times New Roman" w:hAnsi="Times New Roman" w:cs="Times New Roman"/>
          <w:sz w:val="24"/>
          <w:szCs w:val="24"/>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1A23597" w14:textId="40BB54BB" w:rsidR="00AC5D9E" w:rsidRPr="008041DE" w:rsidRDefault="006B084D" w:rsidP="00AA425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041DE">
        <w:rPr>
          <w:rFonts w:ascii="Times New Roman" w:eastAsia="Times New Roman" w:hAnsi="Times New Roman" w:cs="Times New Roman"/>
          <w:sz w:val="24"/>
          <w:szCs w:val="24"/>
          <w:lang w:eastAsia="ru-RU"/>
        </w:rPr>
        <w:t>9</w:t>
      </w:r>
      <w:r w:rsidR="00AC5D9E" w:rsidRPr="008041DE">
        <w:rPr>
          <w:rFonts w:ascii="Times New Roman" w:eastAsia="Times New Roman" w:hAnsi="Times New Roman" w:cs="Times New Roman"/>
          <w:sz w:val="24"/>
          <w:szCs w:val="24"/>
          <w:lang w:eastAsia="ru-RU"/>
        </w:rPr>
        <w:t xml:space="preserve">.9. В претензии могут быть указаны иные сведения, которые, по мнению Стороны, предъявившей претензию, будут способствовать более </w:t>
      </w:r>
      <w:r w:rsidR="00AC5D9E" w:rsidRPr="00530B68">
        <w:rPr>
          <w:rFonts w:ascii="Times New Roman" w:eastAsia="Times New Roman" w:hAnsi="Times New Roman" w:cs="Times New Roman"/>
          <w:sz w:val="24"/>
          <w:szCs w:val="24"/>
          <w:lang w:eastAsia="ru-RU"/>
        </w:rPr>
        <w:t xml:space="preserve">быстрому и правильному </w:t>
      </w:r>
      <w:r w:rsidR="00AC5D9E" w:rsidRPr="00B666E3">
        <w:rPr>
          <w:rFonts w:ascii="Times New Roman" w:eastAsia="Times New Roman" w:hAnsi="Times New Roman" w:cs="Times New Roman"/>
          <w:color w:val="FF0000"/>
          <w:sz w:val="24"/>
          <w:szCs w:val="24"/>
          <w:lang w:eastAsia="ru-RU"/>
        </w:rPr>
        <w:br/>
      </w:r>
      <w:r w:rsidR="00AC5D9E" w:rsidRPr="008041DE">
        <w:rPr>
          <w:rFonts w:ascii="Times New Roman" w:eastAsia="Times New Roman" w:hAnsi="Times New Roman" w:cs="Times New Roman"/>
          <w:sz w:val="24"/>
          <w:szCs w:val="24"/>
          <w:lang w:eastAsia="ru-RU"/>
        </w:rPr>
        <w:t>ее рассмотрению, объективному урегулированию спора.</w:t>
      </w:r>
    </w:p>
    <w:p w14:paraId="77A07C86" w14:textId="1FD35CFC" w:rsidR="00AC5D9E" w:rsidRPr="00530B68" w:rsidRDefault="006B084D" w:rsidP="00AA425B">
      <w:pPr>
        <w:autoSpaceDE w:val="0"/>
        <w:autoSpaceDN w:val="0"/>
        <w:adjustRightInd w:val="0"/>
        <w:spacing w:after="0" w:line="240" w:lineRule="auto"/>
        <w:jc w:val="center"/>
        <w:rPr>
          <w:rFonts w:ascii="Times New Roman" w:eastAsia="Calibri" w:hAnsi="Times New Roman" w:cs="Times New Roman"/>
          <w:b/>
          <w:bCs/>
          <w:sz w:val="24"/>
          <w:szCs w:val="24"/>
        </w:rPr>
      </w:pPr>
      <w:r w:rsidRPr="008041DE">
        <w:rPr>
          <w:rFonts w:ascii="Times New Roman" w:eastAsia="Calibri" w:hAnsi="Times New Roman" w:cs="Times New Roman"/>
          <w:b/>
          <w:bCs/>
          <w:sz w:val="24"/>
          <w:szCs w:val="24"/>
        </w:rPr>
        <w:t>10</w:t>
      </w:r>
      <w:r w:rsidR="00AC5D9E" w:rsidRPr="008041DE">
        <w:rPr>
          <w:rFonts w:ascii="Times New Roman" w:eastAsia="Calibri" w:hAnsi="Times New Roman" w:cs="Times New Roman"/>
          <w:b/>
          <w:bCs/>
          <w:sz w:val="24"/>
          <w:szCs w:val="24"/>
        </w:rPr>
        <w:t xml:space="preserve">. Срок действия Контракта, срок исполнения Контракта, порядок изменения и </w:t>
      </w:r>
      <w:r w:rsidR="00AC5D9E" w:rsidRPr="00530B68">
        <w:rPr>
          <w:rFonts w:ascii="Times New Roman" w:eastAsia="Calibri" w:hAnsi="Times New Roman" w:cs="Times New Roman"/>
          <w:b/>
          <w:bCs/>
          <w:sz w:val="24"/>
          <w:szCs w:val="24"/>
        </w:rPr>
        <w:t>расторжения Контракта</w:t>
      </w:r>
    </w:p>
    <w:p w14:paraId="3DFFFF78" w14:textId="04C1615B" w:rsidR="006B084D" w:rsidRPr="00530B68" w:rsidRDefault="006B084D"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530B68">
        <w:rPr>
          <w:rFonts w:ascii="Times New Roman" w:eastAsia="Calibri" w:hAnsi="Times New Roman" w:cs="Times New Roman"/>
          <w:bCs/>
          <w:sz w:val="24"/>
          <w:szCs w:val="24"/>
        </w:rPr>
        <w:t xml:space="preserve">10.1. Настоящий Контракт вступает в силу с даты заключения сторонами и действует до «31» </w:t>
      </w:r>
      <w:r w:rsidR="00C835E9" w:rsidRPr="00530B68">
        <w:rPr>
          <w:rFonts w:ascii="Times New Roman" w:eastAsia="Calibri" w:hAnsi="Times New Roman" w:cs="Times New Roman"/>
          <w:bCs/>
          <w:sz w:val="24"/>
          <w:szCs w:val="24"/>
        </w:rPr>
        <w:t>декабря</w:t>
      </w:r>
      <w:r w:rsidRPr="00530B68">
        <w:rPr>
          <w:rFonts w:ascii="Times New Roman" w:eastAsia="Calibri" w:hAnsi="Times New Roman" w:cs="Times New Roman"/>
          <w:bCs/>
          <w:sz w:val="24"/>
          <w:szCs w:val="24"/>
        </w:rPr>
        <w:t xml:space="preserve"> 2026 г. (включительно), а в части неисполненных обязательств - до полного их исполнения Сторонами. </w:t>
      </w:r>
    </w:p>
    <w:p w14:paraId="168D98AE" w14:textId="370F4188" w:rsidR="009C045B" w:rsidRPr="00530B68" w:rsidRDefault="001731A0"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530B68">
        <w:rPr>
          <w:rFonts w:ascii="Times New Roman" w:eastAsia="Calibri" w:hAnsi="Times New Roman" w:cs="Times New Roman"/>
          <w:bCs/>
          <w:sz w:val="24"/>
          <w:szCs w:val="24"/>
        </w:rPr>
        <w:t>10</w:t>
      </w:r>
      <w:r w:rsidR="009C045B" w:rsidRPr="00530B68">
        <w:rPr>
          <w:rFonts w:ascii="Times New Roman" w:eastAsia="Calibri" w:hAnsi="Times New Roman" w:cs="Times New Roman"/>
          <w:bCs/>
          <w:sz w:val="24"/>
          <w:szCs w:val="24"/>
        </w:rPr>
        <w:t xml:space="preserve">.2. </w:t>
      </w:r>
      <w:r w:rsidR="00F62078" w:rsidRPr="00530B68">
        <w:rPr>
          <w:rFonts w:ascii="Times New Roman" w:eastAsia="Calibri" w:hAnsi="Times New Roman" w:cs="Times New Roman"/>
          <w:bCs/>
          <w:sz w:val="24"/>
          <w:szCs w:val="24"/>
        </w:rPr>
        <w:t>Срок исполнения Контракта: «</w:t>
      </w:r>
      <w:r w:rsidR="008041DE" w:rsidRPr="00530B68">
        <w:rPr>
          <w:rFonts w:ascii="Times New Roman" w:eastAsia="Calibri" w:hAnsi="Times New Roman" w:cs="Times New Roman"/>
          <w:bCs/>
          <w:sz w:val="24"/>
          <w:szCs w:val="24"/>
        </w:rPr>
        <w:t>31</w:t>
      </w:r>
      <w:r w:rsidR="00F62078" w:rsidRPr="00530B68">
        <w:rPr>
          <w:rFonts w:ascii="Times New Roman" w:eastAsia="Calibri" w:hAnsi="Times New Roman" w:cs="Times New Roman"/>
          <w:bCs/>
          <w:sz w:val="24"/>
          <w:szCs w:val="24"/>
        </w:rPr>
        <w:t>»</w:t>
      </w:r>
      <w:r w:rsidR="009C045B" w:rsidRPr="00530B68">
        <w:rPr>
          <w:rFonts w:ascii="Times New Roman" w:eastAsia="Calibri" w:hAnsi="Times New Roman" w:cs="Times New Roman"/>
          <w:bCs/>
          <w:sz w:val="24"/>
          <w:szCs w:val="24"/>
        </w:rPr>
        <w:t xml:space="preserve"> </w:t>
      </w:r>
      <w:r w:rsidR="00530B68" w:rsidRPr="00530B68">
        <w:rPr>
          <w:rFonts w:ascii="Times New Roman" w:eastAsia="Calibri" w:hAnsi="Times New Roman" w:cs="Times New Roman"/>
          <w:bCs/>
          <w:sz w:val="24"/>
          <w:szCs w:val="24"/>
        </w:rPr>
        <w:t>июля</w:t>
      </w:r>
      <w:r w:rsidR="005770B7" w:rsidRPr="00530B68">
        <w:rPr>
          <w:rFonts w:ascii="Times New Roman" w:eastAsia="Calibri" w:hAnsi="Times New Roman" w:cs="Times New Roman"/>
          <w:bCs/>
          <w:sz w:val="24"/>
          <w:szCs w:val="24"/>
        </w:rPr>
        <w:t xml:space="preserve"> </w:t>
      </w:r>
      <w:r w:rsidR="009C045B" w:rsidRPr="00530B68">
        <w:rPr>
          <w:rFonts w:ascii="Times New Roman" w:eastAsia="Calibri" w:hAnsi="Times New Roman" w:cs="Times New Roman"/>
          <w:bCs/>
          <w:sz w:val="24"/>
          <w:szCs w:val="24"/>
        </w:rPr>
        <w:t xml:space="preserve"> 2026</w:t>
      </w:r>
      <w:r w:rsidR="00C8278B" w:rsidRPr="00530B68">
        <w:rPr>
          <w:rFonts w:ascii="Times New Roman" w:eastAsia="Calibri" w:hAnsi="Times New Roman" w:cs="Times New Roman"/>
          <w:bCs/>
          <w:sz w:val="24"/>
          <w:szCs w:val="24"/>
        </w:rPr>
        <w:t xml:space="preserve"> </w:t>
      </w:r>
      <w:r w:rsidR="003A1181" w:rsidRPr="00530B68">
        <w:rPr>
          <w:rFonts w:ascii="Times New Roman" w:eastAsia="Calibri" w:hAnsi="Times New Roman" w:cs="Times New Roman"/>
          <w:bCs/>
          <w:sz w:val="24"/>
          <w:szCs w:val="24"/>
        </w:rPr>
        <w:t>г</w:t>
      </w:r>
      <w:r w:rsidR="00C8278B" w:rsidRPr="00530B68">
        <w:rPr>
          <w:rFonts w:ascii="Times New Roman" w:eastAsia="Calibri" w:hAnsi="Times New Roman" w:cs="Times New Roman"/>
          <w:bCs/>
          <w:sz w:val="24"/>
          <w:szCs w:val="24"/>
        </w:rPr>
        <w:t>.</w:t>
      </w:r>
      <w:r w:rsidR="009C045B" w:rsidRPr="00530B68">
        <w:rPr>
          <w:rFonts w:ascii="Times New Roman" w:eastAsia="Calibri" w:hAnsi="Times New Roman" w:cs="Times New Roman"/>
          <w:bCs/>
          <w:sz w:val="24"/>
          <w:szCs w:val="24"/>
        </w:rPr>
        <w:t xml:space="preserve"> (включительно).</w:t>
      </w:r>
    </w:p>
    <w:p w14:paraId="717BAEE4" w14:textId="7FE3DBFF" w:rsidR="00A44AFD" w:rsidRPr="00530B68" w:rsidRDefault="001731A0"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530B68">
        <w:rPr>
          <w:rFonts w:ascii="Times New Roman" w:eastAsia="Calibri" w:hAnsi="Times New Roman" w:cs="Times New Roman"/>
          <w:bCs/>
          <w:sz w:val="24"/>
          <w:szCs w:val="24"/>
        </w:rPr>
        <w:lastRenderedPageBreak/>
        <w:t>10.3</w:t>
      </w:r>
      <w:r w:rsidR="00AC5D9E" w:rsidRPr="00530B68">
        <w:rPr>
          <w:rFonts w:ascii="Times New Roman" w:eastAsia="Calibri" w:hAnsi="Times New Roman" w:cs="Times New Roman"/>
          <w:bCs/>
          <w:sz w:val="24"/>
          <w:szCs w:val="24"/>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w:t>
      </w:r>
      <w:r w:rsidRPr="00530B68">
        <w:rPr>
          <w:rFonts w:ascii="Times New Roman" w:eastAsia="Calibri" w:hAnsi="Times New Roman" w:cs="Times New Roman"/>
          <w:bCs/>
          <w:sz w:val="24"/>
          <w:szCs w:val="24"/>
        </w:rPr>
        <w:t>.</w:t>
      </w:r>
    </w:p>
    <w:p w14:paraId="4C13F271" w14:textId="77777777" w:rsidR="001731A0" w:rsidRPr="00530B68" w:rsidRDefault="001731A0"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530B68">
        <w:rPr>
          <w:rFonts w:ascii="Times New Roman" w:eastAsia="Calibri" w:hAnsi="Times New Roman" w:cs="Times New Roman"/>
          <w:bCs/>
          <w:sz w:val="24"/>
          <w:szCs w:val="24"/>
        </w:rPr>
        <w:t>10.4. Заказчиком как получателем бюджетных средств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460CED83" w14:textId="66A9D02C" w:rsidR="00AC5D9E" w:rsidRPr="00530B68" w:rsidRDefault="001731A0"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530B68">
        <w:rPr>
          <w:rFonts w:ascii="Times New Roman" w:eastAsia="Calibri" w:hAnsi="Times New Roman" w:cs="Times New Roman"/>
          <w:bCs/>
          <w:sz w:val="24"/>
          <w:szCs w:val="24"/>
        </w:rPr>
        <w:t>10.5</w:t>
      </w:r>
      <w:r w:rsidR="00AC5D9E" w:rsidRPr="00530B68">
        <w:rPr>
          <w:rFonts w:ascii="Times New Roman" w:eastAsia="Calibri" w:hAnsi="Times New Roman" w:cs="Times New Roman"/>
          <w:bCs/>
          <w:sz w:val="24"/>
          <w:szCs w:val="24"/>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9008B36" w14:textId="35CF65A9" w:rsidR="00AC5D9E" w:rsidRPr="00530B68" w:rsidRDefault="001731A0"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530B68">
        <w:rPr>
          <w:rFonts w:ascii="Times New Roman" w:eastAsia="Calibri" w:hAnsi="Times New Roman" w:cs="Times New Roman"/>
          <w:bCs/>
          <w:sz w:val="24"/>
          <w:szCs w:val="24"/>
        </w:rPr>
        <w:t>10.6</w:t>
      </w:r>
      <w:r w:rsidR="00AC5D9E" w:rsidRPr="00530B68">
        <w:rPr>
          <w:rFonts w:ascii="Times New Roman" w:eastAsia="Calibri" w:hAnsi="Times New Roman" w:cs="Times New Roman"/>
          <w:bCs/>
          <w:sz w:val="24"/>
          <w:szCs w:val="24"/>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24E9818B" w14:textId="72A6AD48" w:rsidR="00AC5D9E" w:rsidRPr="00530B68" w:rsidRDefault="004539CD"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530B68">
        <w:rPr>
          <w:rFonts w:ascii="Times New Roman" w:eastAsia="Calibri" w:hAnsi="Times New Roman" w:cs="Times New Roman"/>
          <w:bCs/>
          <w:sz w:val="24"/>
          <w:szCs w:val="24"/>
        </w:rPr>
        <w:t>10.7</w:t>
      </w:r>
      <w:r w:rsidR="00AC5D9E" w:rsidRPr="00530B68">
        <w:rPr>
          <w:rFonts w:ascii="Times New Roman" w:eastAsia="Calibri" w:hAnsi="Times New Roman" w:cs="Times New Roman"/>
          <w:bCs/>
          <w:sz w:val="24"/>
          <w:szCs w:val="24"/>
        </w:rPr>
        <w:t xml:space="preserve">. Расторжение настоящего Контракта допускается по соглашению Сторон, </w:t>
      </w:r>
      <w:r w:rsidR="00AC5D9E" w:rsidRPr="00530B68">
        <w:rPr>
          <w:rFonts w:ascii="Times New Roman" w:eastAsia="Calibri" w:hAnsi="Times New Roman" w:cs="Times New Roman"/>
          <w:bCs/>
          <w:sz w:val="24"/>
          <w:szCs w:val="24"/>
        </w:rPr>
        <w:br/>
        <w:t>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D1B6CC4" w14:textId="77777777" w:rsidR="00AC5D9E" w:rsidRPr="00530B68"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530B68">
        <w:rPr>
          <w:rFonts w:ascii="Times New Roman" w:eastAsia="Times New Roman" w:hAnsi="Times New Roman" w:cs="Times New Roman"/>
          <w:sz w:val="24"/>
          <w:szCs w:val="24"/>
          <w:lang w:eastAsia="ru-RU"/>
        </w:rPr>
        <w:t xml:space="preserve">При этом факт подписания Сторонами соглашения о расторжении Контракта </w:t>
      </w:r>
      <w:r w:rsidRPr="00530B68">
        <w:rPr>
          <w:rFonts w:ascii="Times New Roman" w:eastAsia="Times New Roman" w:hAnsi="Times New Roman" w:cs="Times New Roman"/>
          <w:sz w:val="24"/>
          <w:szCs w:val="24"/>
          <w:lang w:eastAsia="ru-RU"/>
        </w:rPr>
        <w:br/>
        <w:t>не освобождает Стороны от обязанностей урегулирования взаимных расчетов.</w:t>
      </w:r>
    </w:p>
    <w:p w14:paraId="102868AF" w14:textId="0C0B5006" w:rsidR="00AC5D9E" w:rsidRPr="00530B68" w:rsidRDefault="004539CD"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530B68">
        <w:rPr>
          <w:rFonts w:ascii="Times New Roman" w:eastAsia="Calibri" w:hAnsi="Times New Roman" w:cs="Times New Roman"/>
          <w:bCs/>
          <w:sz w:val="24"/>
          <w:szCs w:val="24"/>
        </w:rPr>
        <w:t>10.8</w:t>
      </w:r>
      <w:r w:rsidR="00AC5D9E" w:rsidRPr="00530B68">
        <w:rPr>
          <w:rFonts w:ascii="Times New Roman" w:eastAsia="Calibri" w:hAnsi="Times New Roman" w:cs="Times New Roman"/>
          <w:bCs/>
          <w:sz w:val="24"/>
          <w:szCs w:val="24"/>
        </w:rPr>
        <w:t xml:space="preserve">. Стороны вправе отказаться от исполнения настоящего Контракта </w:t>
      </w:r>
      <w:r w:rsidR="00AC5D9E" w:rsidRPr="00530B68">
        <w:rPr>
          <w:rFonts w:ascii="Times New Roman" w:eastAsia="Calibri" w:hAnsi="Times New Roman" w:cs="Times New Roman"/>
          <w:bCs/>
          <w:sz w:val="24"/>
          <w:szCs w:val="24"/>
        </w:rPr>
        <w:br/>
        <w:t xml:space="preserve">в одностороннем порядке в соответствии с положениями частей 8-11, 13-19, 21-23 статьи 95 Закона. </w:t>
      </w:r>
    </w:p>
    <w:p w14:paraId="7944AE01" w14:textId="31A7890B" w:rsidR="00AC5D9E" w:rsidRPr="00530B68" w:rsidRDefault="004539CD"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bookmarkStart w:id="9" w:name="Par257"/>
      <w:bookmarkEnd w:id="9"/>
      <w:r w:rsidRPr="00530B68">
        <w:rPr>
          <w:rFonts w:ascii="Times New Roman" w:eastAsia="Calibri" w:hAnsi="Times New Roman" w:cs="Times New Roman"/>
          <w:bCs/>
          <w:sz w:val="24"/>
          <w:szCs w:val="24"/>
        </w:rPr>
        <w:t>10.9</w:t>
      </w:r>
      <w:r w:rsidR="00AC5D9E" w:rsidRPr="00530B68">
        <w:rPr>
          <w:rFonts w:ascii="Times New Roman" w:eastAsia="Calibri" w:hAnsi="Times New Roman" w:cs="Times New Roman"/>
          <w:bCs/>
          <w:sz w:val="24"/>
          <w:szCs w:val="24"/>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AD4518D" w14:textId="747CF788" w:rsidR="00AC5D9E" w:rsidRPr="00530B68" w:rsidRDefault="004539CD" w:rsidP="00AA425B">
      <w:pPr>
        <w:spacing w:after="0" w:line="240" w:lineRule="auto"/>
        <w:ind w:firstLine="709"/>
        <w:jc w:val="both"/>
        <w:rPr>
          <w:rFonts w:ascii="Times New Roman" w:eastAsia="Times New Roman" w:hAnsi="Times New Roman" w:cs="Times New Roman"/>
          <w:sz w:val="24"/>
          <w:szCs w:val="24"/>
          <w:lang w:eastAsia="ru-RU"/>
        </w:rPr>
      </w:pPr>
      <w:r w:rsidRPr="00530B68">
        <w:rPr>
          <w:rFonts w:ascii="Times New Roman" w:eastAsia="Times New Roman" w:hAnsi="Times New Roman" w:cs="Times New Roman"/>
          <w:sz w:val="24"/>
          <w:szCs w:val="24"/>
          <w:lang w:eastAsia="ru-RU"/>
        </w:rPr>
        <w:t>10.9</w:t>
      </w:r>
      <w:r w:rsidR="00AC5D9E" w:rsidRPr="00530B68">
        <w:rPr>
          <w:rFonts w:ascii="Times New Roman" w:eastAsia="Times New Roman" w:hAnsi="Times New Roman" w:cs="Times New Roman"/>
          <w:sz w:val="24"/>
          <w:szCs w:val="24"/>
          <w:lang w:eastAsia="ru-RU"/>
        </w:rPr>
        <w:t>.1. Неоднократного нарушения Исполнителем обязательств по Контракту.</w:t>
      </w:r>
    </w:p>
    <w:p w14:paraId="1E496B5C" w14:textId="1B1FF3E8" w:rsidR="00AC5D9E" w:rsidRPr="00530B68" w:rsidRDefault="004539CD" w:rsidP="00AA425B">
      <w:pPr>
        <w:spacing w:after="0" w:line="240" w:lineRule="auto"/>
        <w:ind w:firstLine="709"/>
        <w:jc w:val="both"/>
        <w:rPr>
          <w:rFonts w:ascii="Times New Roman" w:eastAsia="Times New Roman" w:hAnsi="Times New Roman" w:cs="Times New Roman"/>
          <w:sz w:val="24"/>
          <w:szCs w:val="24"/>
          <w:lang w:eastAsia="ru-RU"/>
        </w:rPr>
      </w:pPr>
      <w:r w:rsidRPr="00530B68">
        <w:rPr>
          <w:rFonts w:ascii="Times New Roman" w:eastAsia="Times New Roman" w:hAnsi="Times New Roman" w:cs="Times New Roman"/>
          <w:sz w:val="24"/>
          <w:szCs w:val="24"/>
          <w:lang w:eastAsia="ru-RU"/>
        </w:rPr>
        <w:t>10.9</w:t>
      </w:r>
      <w:r w:rsidR="00AC5D9E" w:rsidRPr="00530B68">
        <w:rPr>
          <w:rFonts w:ascii="Times New Roman" w:eastAsia="Times New Roman" w:hAnsi="Times New Roman" w:cs="Times New Roman"/>
          <w:sz w:val="24"/>
          <w:szCs w:val="24"/>
          <w:lang w:eastAsia="ru-RU"/>
        </w:rPr>
        <w:t>.2.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01A879CC" w14:textId="122B11EC" w:rsidR="00AC5D9E" w:rsidRPr="00530B68" w:rsidRDefault="004539CD" w:rsidP="00AA425B">
      <w:pPr>
        <w:spacing w:after="0" w:line="240" w:lineRule="auto"/>
        <w:ind w:firstLine="709"/>
        <w:jc w:val="both"/>
        <w:rPr>
          <w:rFonts w:ascii="Times New Roman" w:eastAsia="Times New Roman" w:hAnsi="Times New Roman" w:cs="Times New Roman"/>
          <w:sz w:val="24"/>
          <w:szCs w:val="24"/>
          <w:lang w:eastAsia="ru-RU"/>
        </w:rPr>
      </w:pPr>
      <w:r w:rsidRPr="00530B68">
        <w:rPr>
          <w:rFonts w:ascii="Times New Roman" w:eastAsia="Times New Roman" w:hAnsi="Times New Roman" w:cs="Times New Roman"/>
          <w:sz w:val="24"/>
          <w:szCs w:val="24"/>
          <w:lang w:eastAsia="ru-RU"/>
        </w:rPr>
        <w:t>10.9</w:t>
      </w:r>
      <w:r w:rsidR="00AC5D9E" w:rsidRPr="00530B68">
        <w:rPr>
          <w:rFonts w:ascii="Times New Roman" w:eastAsia="Times New Roman" w:hAnsi="Times New Roman" w:cs="Times New Roman"/>
          <w:sz w:val="24"/>
          <w:szCs w:val="24"/>
          <w:lang w:eastAsia="ru-RU"/>
        </w:rPr>
        <w:t>.3. Если у Исполнителя отозвана лицензия либо закончился и не продлен срок действия лицензии и Исполнитель не предоставляет новую действующую лицензию.</w:t>
      </w:r>
    </w:p>
    <w:p w14:paraId="375544A0" w14:textId="47153D36" w:rsidR="00AC5D9E" w:rsidRPr="00530B68" w:rsidRDefault="004539CD"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530B68">
        <w:rPr>
          <w:rFonts w:ascii="Times New Roman" w:eastAsia="Calibri" w:hAnsi="Times New Roman" w:cs="Times New Roman"/>
          <w:bCs/>
          <w:sz w:val="24"/>
          <w:szCs w:val="24"/>
        </w:rPr>
        <w:t>10.10</w:t>
      </w:r>
      <w:r w:rsidR="00AC5D9E" w:rsidRPr="00530B68">
        <w:rPr>
          <w:rFonts w:ascii="Times New Roman" w:eastAsia="Calibri" w:hAnsi="Times New Roman" w:cs="Times New Roman"/>
          <w:bCs/>
          <w:sz w:val="24"/>
          <w:szCs w:val="24"/>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w:t>
      </w:r>
      <w:r w:rsidR="00AC5D9E" w:rsidRPr="00530B68">
        <w:rPr>
          <w:rFonts w:ascii="Times New Roman" w:eastAsia="Calibri" w:hAnsi="Times New Roman" w:cs="Times New Roman"/>
          <w:bCs/>
          <w:sz w:val="24"/>
          <w:szCs w:val="24"/>
        </w:rPr>
        <w:br/>
        <w:t>от исполнения Контракта в соответствии с частью 8 статьи 95 Закона.</w:t>
      </w:r>
    </w:p>
    <w:p w14:paraId="5D368CD6" w14:textId="00D630D2" w:rsidR="00AC5D9E" w:rsidRPr="00530B68" w:rsidRDefault="004539CD"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530B68">
        <w:rPr>
          <w:rFonts w:ascii="Times New Roman" w:eastAsia="Calibri" w:hAnsi="Times New Roman" w:cs="Times New Roman"/>
          <w:bCs/>
          <w:sz w:val="24"/>
          <w:szCs w:val="24"/>
        </w:rPr>
        <w:t>10.11</w:t>
      </w:r>
      <w:r w:rsidR="00AC5D9E" w:rsidRPr="00530B68">
        <w:rPr>
          <w:rFonts w:ascii="Times New Roman" w:eastAsia="Calibri" w:hAnsi="Times New Roman" w:cs="Times New Roman"/>
          <w:bCs/>
          <w:sz w:val="24"/>
          <w:szCs w:val="24"/>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EAECCC1" w14:textId="77777777" w:rsidR="004539CD" w:rsidRPr="00530B68" w:rsidRDefault="004539CD"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530B68">
        <w:rPr>
          <w:rFonts w:ascii="Times New Roman" w:eastAsia="Calibri" w:hAnsi="Times New Roman" w:cs="Times New Roman"/>
          <w:bCs/>
          <w:sz w:val="24"/>
          <w:szCs w:val="24"/>
        </w:rPr>
        <w:t>10.12. В случае принятия Заказчиком решения об одностороннем отказе от исполнения Контракта Заказчик руководствуется ст. 95 44-ФЗ.</w:t>
      </w:r>
    </w:p>
    <w:p w14:paraId="02F1D0A6" w14:textId="77777777" w:rsidR="004539CD" w:rsidRPr="00530B68" w:rsidRDefault="004539CD"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530B68">
        <w:rPr>
          <w:rFonts w:ascii="Times New Roman" w:eastAsia="Calibri" w:hAnsi="Times New Roman" w:cs="Times New Roman"/>
          <w:bCs/>
          <w:sz w:val="24"/>
          <w:szCs w:val="24"/>
        </w:rPr>
        <w:t xml:space="preserve">10.13.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1DE1D31" w14:textId="77777777" w:rsidR="004539CD" w:rsidRPr="00530B68" w:rsidRDefault="004539CD"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530B68">
        <w:rPr>
          <w:rFonts w:ascii="Times New Roman" w:eastAsia="Calibri" w:hAnsi="Times New Roman" w:cs="Times New Roman"/>
          <w:bCs/>
          <w:sz w:val="24"/>
          <w:szCs w:val="24"/>
        </w:rPr>
        <w:t>10.14. В случае принятия Исполнителя решения об одностороннем отказе от исполнения Контракта Исполнитель руководствуется ст. 95 44-ФЗ.</w:t>
      </w:r>
    </w:p>
    <w:p w14:paraId="070FA682" w14:textId="00D05D0E" w:rsidR="00A44AFD" w:rsidRPr="00530B68" w:rsidRDefault="008C1A7B"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530B68">
        <w:rPr>
          <w:rFonts w:ascii="Times New Roman" w:eastAsia="Calibri" w:hAnsi="Times New Roman" w:cs="Times New Roman"/>
          <w:bCs/>
          <w:sz w:val="24"/>
          <w:szCs w:val="24"/>
        </w:rPr>
        <w:t>10.15.</w:t>
      </w:r>
      <w:r w:rsidR="00F2431A" w:rsidRPr="00530B68">
        <w:rPr>
          <w:rFonts w:ascii="Times New Roman" w:eastAsia="Calibri" w:hAnsi="Times New Roman" w:cs="Times New Roman"/>
          <w:bCs/>
          <w:sz w:val="24"/>
          <w:szCs w:val="24"/>
        </w:rPr>
        <w:t xml:space="preserve"> </w:t>
      </w:r>
      <w:r w:rsidR="00A44AFD" w:rsidRPr="00530B68">
        <w:rPr>
          <w:rFonts w:ascii="Times New Roman" w:eastAsia="Calibri" w:hAnsi="Times New Roman" w:cs="Times New Roman"/>
          <w:bCs/>
          <w:sz w:val="24"/>
          <w:szCs w:val="24"/>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w:t>
      </w:r>
    </w:p>
    <w:p w14:paraId="662D3891" w14:textId="5E6A3E5F" w:rsidR="00BC3E2E" w:rsidRPr="00530B68" w:rsidRDefault="00BC3E2E" w:rsidP="00AA425B">
      <w:pPr>
        <w:autoSpaceDE w:val="0"/>
        <w:autoSpaceDN w:val="0"/>
        <w:adjustRightInd w:val="0"/>
        <w:spacing w:after="0" w:line="240" w:lineRule="auto"/>
        <w:ind w:firstLine="709"/>
        <w:jc w:val="center"/>
        <w:rPr>
          <w:rFonts w:ascii="Times New Roman" w:eastAsia="Calibri" w:hAnsi="Times New Roman" w:cs="Times New Roman"/>
          <w:b/>
          <w:bCs/>
          <w:sz w:val="24"/>
          <w:szCs w:val="24"/>
        </w:rPr>
      </w:pPr>
      <w:r w:rsidRPr="00530B68">
        <w:rPr>
          <w:rFonts w:ascii="Times New Roman" w:eastAsia="Calibri" w:hAnsi="Times New Roman" w:cs="Times New Roman"/>
          <w:b/>
          <w:bCs/>
          <w:sz w:val="24"/>
          <w:szCs w:val="24"/>
        </w:rPr>
        <w:lastRenderedPageBreak/>
        <w:t>1</w:t>
      </w:r>
      <w:r w:rsidR="00035F1F" w:rsidRPr="00530B68">
        <w:rPr>
          <w:rFonts w:ascii="Times New Roman" w:eastAsia="Calibri" w:hAnsi="Times New Roman" w:cs="Times New Roman"/>
          <w:b/>
          <w:bCs/>
          <w:sz w:val="24"/>
          <w:szCs w:val="24"/>
        </w:rPr>
        <w:t>1</w:t>
      </w:r>
      <w:r w:rsidRPr="00530B68">
        <w:rPr>
          <w:rFonts w:ascii="Times New Roman" w:eastAsia="Calibri" w:hAnsi="Times New Roman" w:cs="Times New Roman"/>
          <w:b/>
          <w:bCs/>
          <w:sz w:val="24"/>
          <w:szCs w:val="24"/>
        </w:rPr>
        <w:t>. Банковское и казначейское сопровождение Контракта</w:t>
      </w:r>
    </w:p>
    <w:p w14:paraId="4917FBD7" w14:textId="506DEBF0" w:rsidR="00BC3E2E" w:rsidRPr="00530B68" w:rsidRDefault="00BC3E2E" w:rsidP="00AA425B">
      <w:pPr>
        <w:spacing w:after="0" w:line="240" w:lineRule="auto"/>
        <w:ind w:firstLine="709"/>
        <w:rPr>
          <w:rFonts w:ascii="Times New Roman" w:eastAsia="Times New Roman" w:hAnsi="Times New Roman" w:cs="Times New Roman"/>
          <w:sz w:val="24"/>
          <w:szCs w:val="24"/>
          <w:lang w:eastAsia="ru-RU"/>
        </w:rPr>
      </w:pPr>
      <w:r w:rsidRPr="00530B68">
        <w:rPr>
          <w:rFonts w:ascii="Times New Roman" w:eastAsia="Times New Roman" w:hAnsi="Times New Roman" w:cs="Times New Roman"/>
          <w:sz w:val="24"/>
          <w:szCs w:val="24"/>
          <w:lang w:eastAsia="ru-RU"/>
        </w:rPr>
        <w:t>1</w:t>
      </w:r>
      <w:r w:rsidR="00035F1F" w:rsidRPr="00530B68">
        <w:rPr>
          <w:rFonts w:ascii="Times New Roman" w:eastAsia="Times New Roman" w:hAnsi="Times New Roman" w:cs="Times New Roman"/>
          <w:sz w:val="24"/>
          <w:szCs w:val="24"/>
          <w:lang w:eastAsia="ru-RU"/>
        </w:rPr>
        <w:t>1</w:t>
      </w:r>
      <w:r w:rsidRPr="00530B68">
        <w:rPr>
          <w:rFonts w:ascii="Times New Roman" w:eastAsia="Times New Roman" w:hAnsi="Times New Roman" w:cs="Times New Roman"/>
          <w:sz w:val="24"/>
          <w:szCs w:val="24"/>
          <w:lang w:eastAsia="ru-RU"/>
        </w:rPr>
        <w:t>.1. Банковское и казначейское сопровождение Контракта не предусмотрено.</w:t>
      </w:r>
    </w:p>
    <w:p w14:paraId="3B8DD38A" w14:textId="5F0C1226" w:rsidR="00AC5D9E" w:rsidRPr="00530B68" w:rsidRDefault="00AC5D9E" w:rsidP="00AA425B">
      <w:pPr>
        <w:spacing w:after="0" w:line="240" w:lineRule="auto"/>
        <w:ind w:firstLine="709"/>
        <w:jc w:val="center"/>
        <w:rPr>
          <w:rFonts w:ascii="Times New Roman" w:eastAsia="Times New Roman" w:hAnsi="Times New Roman" w:cs="Times New Roman"/>
          <w:sz w:val="24"/>
          <w:szCs w:val="24"/>
          <w:lang w:eastAsia="ru-RU"/>
        </w:rPr>
      </w:pPr>
      <w:r w:rsidRPr="00530B68">
        <w:rPr>
          <w:rFonts w:ascii="Times New Roman" w:eastAsia="Times New Roman" w:hAnsi="Times New Roman" w:cs="Times New Roman"/>
          <w:b/>
          <w:bCs/>
          <w:sz w:val="24"/>
          <w:szCs w:val="24"/>
          <w:lang w:eastAsia="ru-RU"/>
        </w:rPr>
        <w:t>1</w:t>
      </w:r>
      <w:r w:rsidR="00035F1F" w:rsidRPr="00530B68">
        <w:rPr>
          <w:rFonts w:ascii="Times New Roman" w:eastAsia="Times New Roman" w:hAnsi="Times New Roman" w:cs="Times New Roman"/>
          <w:b/>
          <w:bCs/>
          <w:sz w:val="24"/>
          <w:szCs w:val="24"/>
          <w:lang w:eastAsia="ru-RU"/>
        </w:rPr>
        <w:t>2</w:t>
      </w:r>
      <w:r w:rsidRPr="00530B68">
        <w:rPr>
          <w:rFonts w:ascii="Times New Roman" w:eastAsia="Times New Roman" w:hAnsi="Times New Roman" w:cs="Times New Roman"/>
          <w:b/>
          <w:bCs/>
          <w:sz w:val="24"/>
          <w:szCs w:val="24"/>
          <w:lang w:eastAsia="ru-RU"/>
        </w:rPr>
        <w:t>. Прочие положения</w:t>
      </w:r>
    </w:p>
    <w:p w14:paraId="5432BC23" w14:textId="71F12B7E" w:rsidR="00AC5D9E" w:rsidRPr="00530B68"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530B68">
        <w:rPr>
          <w:rFonts w:ascii="Times New Roman" w:eastAsia="Times New Roman" w:hAnsi="Times New Roman" w:cs="Times New Roman"/>
          <w:sz w:val="24"/>
          <w:szCs w:val="24"/>
          <w:lang w:eastAsia="ru-RU"/>
        </w:rPr>
        <w:t>1</w:t>
      </w:r>
      <w:r w:rsidR="00555C2D" w:rsidRPr="00530B68">
        <w:rPr>
          <w:rFonts w:ascii="Times New Roman" w:eastAsia="Times New Roman" w:hAnsi="Times New Roman" w:cs="Times New Roman"/>
          <w:sz w:val="24"/>
          <w:szCs w:val="24"/>
          <w:lang w:eastAsia="ru-RU"/>
        </w:rPr>
        <w:t>2</w:t>
      </w:r>
      <w:r w:rsidRPr="00530B68">
        <w:rPr>
          <w:rFonts w:ascii="Times New Roman" w:eastAsia="Times New Roman" w:hAnsi="Times New Roman" w:cs="Times New Roman"/>
          <w:sz w:val="24"/>
          <w:szCs w:val="24"/>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396870C5" w14:textId="498045FB" w:rsidR="00AC5D9E" w:rsidRPr="00530B68"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530B68">
        <w:rPr>
          <w:rFonts w:ascii="Times New Roman" w:eastAsia="Times New Roman" w:hAnsi="Times New Roman" w:cs="Times New Roman"/>
          <w:sz w:val="24"/>
          <w:szCs w:val="24"/>
          <w:lang w:eastAsia="ru-RU"/>
        </w:rPr>
        <w:t>1</w:t>
      </w:r>
      <w:r w:rsidR="00555C2D" w:rsidRPr="00530B68">
        <w:rPr>
          <w:rFonts w:ascii="Times New Roman" w:eastAsia="Times New Roman" w:hAnsi="Times New Roman" w:cs="Times New Roman"/>
          <w:sz w:val="24"/>
          <w:szCs w:val="24"/>
          <w:lang w:eastAsia="ru-RU"/>
        </w:rPr>
        <w:t>2</w:t>
      </w:r>
      <w:r w:rsidRPr="00530B68">
        <w:rPr>
          <w:rFonts w:ascii="Times New Roman" w:eastAsia="Times New Roman" w:hAnsi="Times New Roman" w:cs="Times New Roman"/>
          <w:sz w:val="24"/>
          <w:szCs w:val="24"/>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sidR="007557C3" w:rsidRPr="00530B68">
        <w:rPr>
          <w:rFonts w:ascii="Times New Roman" w:eastAsia="Times New Roman" w:hAnsi="Times New Roman" w:cs="Times New Roman"/>
          <w:sz w:val="24"/>
          <w:szCs w:val="24"/>
          <w:lang w:eastAsia="ru-RU"/>
        </w:rPr>
        <w:t>2 (двух)</w:t>
      </w:r>
      <w:r w:rsidRPr="00530B68">
        <w:rPr>
          <w:rFonts w:ascii="Times New Roman" w:eastAsia="Times New Roman" w:hAnsi="Times New Roman" w:cs="Times New Roman"/>
          <w:sz w:val="24"/>
          <w:szCs w:val="24"/>
          <w:lang w:eastAsia="ru-RU"/>
        </w:rPr>
        <w:t xml:space="preserve"> рабочих дней с даты такого изменения. При этом если Исполнитель не исполнит либо</w:t>
      </w:r>
      <w:r w:rsidR="00EC3D95" w:rsidRPr="00530B68">
        <w:rPr>
          <w:rFonts w:ascii="Times New Roman" w:eastAsia="Times New Roman" w:hAnsi="Times New Roman" w:cs="Times New Roman"/>
          <w:sz w:val="24"/>
          <w:szCs w:val="24"/>
          <w:lang w:eastAsia="ru-RU"/>
        </w:rPr>
        <w:t xml:space="preserve"> </w:t>
      </w:r>
      <w:r w:rsidRPr="00530B68">
        <w:rPr>
          <w:rFonts w:ascii="Times New Roman" w:eastAsia="Times New Roman" w:hAnsi="Times New Roman" w:cs="Times New Roman"/>
          <w:sz w:val="24"/>
          <w:szCs w:val="24"/>
          <w:lang w:eastAsia="ru-RU"/>
        </w:rPr>
        <w:t>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76BAF82D" w14:textId="71F8705F" w:rsidR="00AC5D9E" w:rsidRPr="00530B68"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530B68">
        <w:rPr>
          <w:rFonts w:ascii="Times New Roman" w:eastAsia="Times New Roman" w:hAnsi="Times New Roman" w:cs="Times New Roman"/>
          <w:sz w:val="24"/>
          <w:szCs w:val="24"/>
          <w:lang w:eastAsia="ru-RU"/>
        </w:rPr>
        <w:t>1</w:t>
      </w:r>
      <w:r w:rsidR="00555C2D" w:rsidRPr="00530B68">
        <w:rPr>
          <w:rFonts w:ascii="Times New Roman" w:eastAsia="Times New Roman" w:hAnsi="Times New Roman" w:cs="Times New Roman"/>
          <w:sz w:val="24"/>
          <w:szCs w:val="24"/>
          <w:lang w:eastAsia="ru-RU"/>
        </w:rPr>
        <w:t>2</w:t>
      </w:r>
      <w:r w:rsidRPr="00530B68">
        <w:rPr>
          <w:rFonts w:ascii="Times New Roman" w:eastAsia="Times New Roman" w:hAnsi="Times New Roman" w:cs="Times New Roman"/>
          <w:sz w:val="24"/>
          <w:szCs w:val="24"/>
          <w:lang w:eastAsia="ru-RU"/>
        </w:rPr>
        <w:t xml:space="preserve">.3. Все сообщения, требования, замечания или уведомления Сторон </w:t>
      </w:r>
      <w:r w:rsidRPr="00530B68">
        <w:rPr>
          <w:rFonts w:ascii="Times New Roman" w:eastAsia="Times New Roman" w:hAnsi="Times New Roman" w:cs="Times New Roman"/>
          <w:sz w:val="24"/>
          <w:szCs w:val="24"/>
          <w:lang w:eastAsia="ru-RU"/>
        </w:rPr>
        <w:br/>
        <w:t xml:space="preserve">по настоящему Контракту направляются с использованием курьерской доставки одной </w:t>
      </w:r>
      <w:r w:rsidRPr="00530B68">
        <w:rPr>
          <w:rFonts w:ascii="Times New Roman" w:eastAsia="Times New Roman" w:hAnsi="Times New Roman" w:cs="Times New Roman"/>
          <w:sz w:val="24"/>
          <w:szCs w:val="24"/>
          <w:lang w:eastAsia="ru-RU"/>
        </w:rPr>
        <w:br/>
        <w:t>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2E1DA1" w:rsidRPr="00530B68">
        <w:rPr>
          <w:rFonts w:ascii="Times New Roman" w:eastAsia="Times New Roman" w:hAnsi="Times New Roman" w:cs="Times New Roman"/>
          <w:sz w:val="24"/>
          <w:szCs w:val="24"/>
          <w:lang w:eastAsia="ru-RU"/>
        </w:rPr>
        <w:t>5</w:t>
      </w:r>
      <w:r w:rsidRPr="00530B68">
        <w:rPr>
          <w:rFonts w:ascii="Times New Roman" w:eastAsia="Times New Roman" w:hAnsi="Times New Roman" w:cs="Times New Roman"/>
          <w:sz w:val="24"/>
          <w:szCs w:val="24"/>
          <w:lang w:eastAsia="ru-RU"/>
        </w:rPr>
        <w:t xml:space="preserve"> настоящего Контракта, либо с использованием электронной почты на электронные адреса, указанные в разделе 1</w:t>
      </w:r>
      <w:r w:rsidR="00555C2D" w:rsidRPr="00530B68">
        <w:rPr>
          <w:rFonts w:ascii="Times New Roman" w:eastAsia="Times New Roman" w:hAnsi="Times New Roman" w:cs="Times New Roman"/>
          <w:sz w:val="24"/>
          <w:szCs w:val="24"/>
          <w:lang w:eastAsia="ru-RU"/>
        </w:rPr>
        <w:t>5</w:t>
      </w:r>
      <w:r w:rsidRPr="00530B68">
        <w:rPr>
          <w:rFonts w:ascii="Times New Roman" w:eastAsia="Times New Roman" w:hAnsi="Times New Roman" w:cs="Times New Roman"/>
          <w:sz w:val="24"/>
          <w:szCs w:val="24"/>
          <w:lang w:eastAsia="ru-RU"/>
        </w:rPr>
        <w:t xml:space="preserve"> настоящего Контракта, либо с использованием факсимильной связи.</w:t>
      </w:r>
    </w:p>
    <w:p w14:paraId="7DCFC28A" w14:textId="0DBD18D7" w:rsidR="00AC5D9E" w:rsidRPr="00530B68"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530B68">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w:t>
      </w:r>
      <w:r w:rsidRPr="00530B68">
        <w:rPr>
          <w:rFonts w:ascii="Times New Roman" w:eastAsia="Times New Roman" w:hAnsi="Times New Roman" w:cs="Times New Roman"/>
          <w:sz w:val="24"/>
          <w:szCs w:val="24"/>
          <w:lang w:eastAsia="ru-RU"/>
        </w:rPr>
        <w:br/>
        <w:t xml:space="preserve">с использованием курьерской доставки, почтовой или факсимильной связи, определяется </w:t>
      </w:r>
      <w:r w:rsidRPr="00530B68">
        <w:rPr>
          <w:rFonts w:ascii="Times New Roman" w:eastAsia="Times New Roman" w:hAnsi="Times New Roman" w:cs="Times New Roman"/>
          <w:sz w:val="24"/>
          <w:szCs w:val="24"/>
          <w:lang w:eastAsia="ru-RU"/>
        </w:rPr>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sidR="00555C2D" w:rsidRPr="00530B68">
        <w:rPr>
          <w:rFonts w:ascii="Times New Roman" w:eastAsia="Times New Roman" w:hAnsi="Times New Roman" w:cs="Times New Roman"/>
          <w:sz w:val="24"/>
          <w:szCs w:val="24"/>
          <w:lang w:eastAsia="ru-RU"/>
        </w:rPr>
        <w:t>5</w:t>
      </w:r>
      <w:r w:rsidRPr="00530B68">
        <w:rPr>
          <w:rFonts w:ascii="Times New Roman" w:eastAsia="Times New Roman" w:hAnsi="Times New Roman" w:cs="Times New Roman"/>
          <w:sz w:val="24"/>
          <w:szCs w:val="24"/>
          <w:lang w:eastAsia="ru-RU"/>
        </w:rPr>
        <w:t xml:space="preserve"> настоящего Контракта, считается надлежащим уведомлением Сторон.</w:t>
      </w:r>
    </w:p>
    <w:p w14:paraId="4AFAFD2E" w14:textId="7024CCB5" w:rsidR="00AC5D9E" w:rsidRPr="00530B68"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530B68">
        <w:rPr>
          <w:rFonts w:ascii="Times New Roman" w:eastAsia="Times New Roman" w:hAnsi="Times New Roman" w:cs="Times New Roman"/>
          <w:sz w:val="24"/>
          <w:szCs w:val="24"/>
          <w:lang w:eastAsia="ru-RU"/>
        </w:rPr>
        <w:t>1</w:t>
      </w:r>
      <w:r w:rsidR="00555C2D" w:rsidRPr="00530B68">
        <w:rPr>
          <w:rFonts w:ascii="Times New Roman" w:eastAsia="Times New Roman" w:hAnsi="Times New Roman" w:cs="Times New Roman"/>
          <w:sz w:val="24"/>
          <w:szCs w:val="24"/>
          <w:lang w:eastAsia="ru-RU"/>
        </w:rPr>
        <w:t>2</w:t>
      </w:r>
      <w:r w:rsidRPr="00530B68">
        <w:rPr>
          <w:rFonts w:ascii="Times New Roman" w:eastAsia="Times New Roman" w:hAnsi="Times New Roman" w:cs="Times New Roman"/>
          <w:sz w:val="24"/>
          <w:szCs w:val="24"/>
          <w:lang w:eastAsia="ru-RU"/>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9CFA9BA" w14:textId="77777777" w:rsidR="00AC5D9E" w:rsidRPr="00530B68"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530B68">
        <w:rPr>
          <w:rFonts w:ascii="Times New Roman" w:eastAsia="Times New Roman" w:hAnsi="Times New Roman" w:cs="Times New Roman"/>
          <w:sz w:val="24"/>
          <w:szCs w:val="24"/>
          <w:lang w:eastAsia="ru-RU"/>
        </w:rPr>
        <w:t xml:space="preserve">В случае, предусмотренном настоящим пунктом, перемена Исполнителя оформляется путем заключения соответствующего дополнительного соглашения </w:t>
      </w:r>
      <w:r w:rsidRPr="00530B68">
        <w:rPr>
          <w:rFonts w:ascii="Times New Roman" w:eastAsia="Times New Roman" w:hAnsi="Times New Roman" w:cs="Times New Roman"/>
          <w:sz w:val="24"/>
          <w:szCs w:val="24"/>
          <w:lang w:eastAsia="ru-RU"/>
        </w:rPr>
        <w:br/>
        <w:t>к настоящему Контракту.</w:t>
      </w:r>
    </w:p>
    <w:p w14:paraId="29BF3269" w14:textId="36F9EE44" w:rsidR="00AC5D9E" w:rsidRPr="00530B68"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530B68">
        <w:rPr>
          <w:rFonts w:ascii="Times New Roman" w:eastAsia="Times New Roman" w:hAnsi="Times New Roman" w:cs="Times New Roman"/>
          <w:sz w:val="24"/>
          <w:szCs w:val="24"/>
          <w:lang w:eastAsia="ru-RU"/>
        </w:rPr>
        <w:t>1</w:t>
      </w:r>
      <w:r w:rsidR="00555C2D" w:rsidRPr="00530B68">
        <w:rPr>
          <w:rFonts w:ascii="Times New Roman" w:eastAsia="Times New Roman" w:hAnsi="Times New Roman" w:cs="Times New Roman"/>
          <w:sz w:val="24"/>
          <w:szCs w:val="24"/>
          <w:lang w:eastAsia="ru-RU"/>
        </w:rPr>
        <w:t>2</w:t>
      </w:r>
      <w:r w:rsidRPr="00530B68">
        <w:rPr>
          <w:rFonts w:ascii="Times New Roman" w:eastAsia="Times New Roman" w:hAnsi="Times New Roman" w:cs="Times New Roman"/>
          <w:sz w:val="24"/>
          <w:szCs w:val="24"/>
          <w:lang w:eastAsia="ru-RU"/>
        </w:rPr>
        <w:t>.</w:t>
      </w:r>
      <w:r w:rsidR="00555C2D" w:rsidRPr="00530B68">
        <w:rPr>
          <w:rFonts w:ascii="Times New Roman" w:eastAsia="Times New Roman" w:hAnsi="Times New Roman" w:cs="Times New Roman"/>
          <w:sz w:val="24"/>
          <w:szCs w:val="24"/>
          <w:lang w:eastAsia="ru-RU"/>
        </w:rPr>
        <w:t>5</w:t>
      </w:r>
      <w:r w:rsidRPr="00530B68">
        <w:rPr>
          <w:rFonts w:ascii="Times New Roman" w:eastAsia="Times New Roman" w:hAnsi="Times New Roman" w:cs="Times New Roman"/>
          <w:sz w:val="24"/>
          <w:szCs w:val="24"/>
          <w:lang w:eastAsia="ru-RU"/>
        </w:rPr>
        <w:t xml:space="preserve">. Стороны обязуются обеспечить конфиденциальность сведений, относящихся </w:t>
      </w:r>
      <w:r w:rsidRPr="00530B68">
        <w:rPr>
          <w:rFonts w:ascii="Times New Roman" w:eastAsia="Times New Roman" w:hAnsi="Times New Roman" w:cs="Times New Roman"/>
          <w:sz w:val="24"/>
          <w:szCs w:val="24"/>
          <w:lang w:eastAsia="ru-RU"/>
        </w:rPr>
        <w:br/>
        <w:t>к предмету настоящего Контракта и ставших им известными в ходе исполнения настоящего Контракта.</w:t>
      </w:r>
    </w:p>
    <w:p w14:paraId="26FDBF3C" w14:textId="0CC0E404" w:rsidR="00AC5D9E" w:rsidRPr="00530B68"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530B68">
        <w:rPr>
          <w:rFonts w:ascii="Times New Roman" w:eastAsia="Times New Roman" w:hAnsi="Times New Roman" w:cs="Times New Roman"/>
          <w:sz w:val="24"/>
          <w:szCs w:val="24"/>
          <w:lang w:eastAsia="ru-RU"/>
        </w:rPr>
        <w:t>1</w:t>
      </w:r>
      <w:r w:rsidR="00555C2D" w:rsidRPr="00530B68">
        <w:rPr>
          <w:rFonts w:ascii="Times New Roman" w:eastAsia="Times New Roman" w:hAnsi="Times New Roman" w:cs="Times New Roman"/>
          <w:sz w:val="24"/>
          <w:szCs w:val="24"/>
          <w:lang w:eastAsia="ru-RU"/>
        </w:rPr>
        <w:t>2</w:t>
      </w:r>
      <w:r w:rsidRPr="00530B68">
        <w:rPr>
          <w:rFonts w:ascii="Times New Roman" w:eastAsia="Times New Roman" w:hAnsi="Times New Roman" w:cs="Times New Roman"/>
          <w:sz w:val="24"/>
          <w:szCs w:val="24"/>
          <w:lang w:eastAsia="ru-RU"/>
        </w:rPr>
        <w:t>.</w:t>
      </w:r>
      <w:r w:rsidR="00555C2D" w:rsidRPr="00530B68">
        <w:rPr>
          <w:rFonts w:ascii="Times New Roman" w:eastAsia="Times New Roman" w:hAnsi="Times New Roman" w:cs="Times New Roman"/>
          <w:sz w:val="24"/>
          <w:szCs w:val="24"/>
          <w:lang w:eastAsia="ru-RU"/>
        </w:rPr>
        <w:t>6</w:t>
      </w:r>
      <w:r w:rsidRPr="00530B68">
        <w:rPr>
          <w:rFonts w:ascii="Times New Roman" w:eastAsia="Times New Roman" w:hAnsi="Times New Roman" w:cs="Times New Roman"/>
          <w:sz w:val="24"/>
          <w:szCs w:val="24"/>
          <w:lang w:eastAsia="ru-RU"/>
        </w:rPr>
        <w:t xml:space="preserve">. </w:t>
      </w:r>
      <w:r w:rsidRPr="00530B68">
        <w:rPr>
          <w:rFonts w:ascii="Times New Roman" w:eastAsia="Calibri" w:hAnsi="Times New Roman" w:cs="Times New Roman"/>
          <w:bCs/>
          <w:sz w:val="24"/>
          <w:szCs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6F9E3982" w14:textId="2D32DD91" w:rsidR="00AC5D9E" w:rsidRPr="00530B68" w:rsidRDefault="00782F12" w:rsidP="00AA425B">
      <w:pPr>
        <w:spacing w:after="0" w:line="240" w:lineRule="auto"/>
        <w:ind w:firstLine="709"/>
        <w:jc w:val="both"/>
        <w:rPr>
          <w:rFonts w:ascii="Times New Roman" w:eastAsia="Times New Roman" w:hAnsi="Times New Roman" w:cs="Times New Roman"/>
          <w:sz w:val="24"/>
          <w:szCs w:val="24"/>
          <w:lang w:eastAsia="ru-RU"/>
        </w:rPr>
      </w:pPr>
      <w:r w:rsidRPr="00530B68">
        <w:rPr>
          <w:rFonts w:ascii="Times New Roman" w:eastAsia="Times New Roman" w:hAnsi="Times New Roman" w:cs="Times New Roman"/>
          <w:sz w:val="24"/>
          <w:szCs w:val="24"/>
          <w:lang w:eastAsia="ru-RU"/>
        </w:rPr>
        <w:t>1</w:t>
      </w:r>
      <w:r w:rsidR="00555C2D" w:rsidRPr="00530B68">
        <w:rPr>
          <w:rFonts w:ascii="Times New Roman" w:eastAsia="Times New Roman" w:hAnsi="Times New Roman" w:cs="Times New Roman"/>
          <w:sz w:val="24"/>
          <w:szCs w:val="24"/>
          <w:lang w:eastAsia="ru-RU"/>
        </w:rPr>
        <w:t>2</w:t>
      </w:r>
      <w:r w:rsidRPr="00530B68">
        <w:rPr>
          <w:rFonts w:ascii="Times New Roman" w:eastAsia="Times New Roman" w:hAnsi="Times New Roman" w:cs="Times New Roman"/>
          <w:sz w:val="24"/>
          <w:szCs w:val="24"/>
          <w:lang w:eastAsia="ru-RU"/>
        </w:rPr>
        <w:t>.</w:t>
      </w:r>
      <w:r w:rsidR="00555C2D" w:rsidRPr="00530B68">
        <w:rPr>
          <w:rFonts w:ascii="Times New Roman" w:eastAsia="Times New Roman" w:hAnsi="Times New Roman" w:cs="Times New Roman"/>
          <w:sz w:val="24"/>
          <w:szCs w:val="24"/>
          <w:lang w:eastAsia="ru-RU"/>
        </w:rPr>
        <w:t>7</w:t>
      </w:r>
      <w:r w:rsidRPr="00530B68">
        <w:rPr>
          <w:rFonts w:ascii="Times New Roman" w:eastAsia="Times New Roman" w:hAnsi="Times New Roman" w:cs="Times New Roman"/>
          <w:sz w:val="24"/>
          <w:szCs w:val="24"/>
          <w:lang w:eastAsia="ru-RU"/>
        </w:rPr>
        <w:t xml:space="preserve">. Должностное лицо Заказчика, ответственное за </w:t>
      </w:r>
      <w:r w:rsidR="00555C2D" w:rsidRPr="00530B68">
        <w:rPr>
          <w:rFonts w:ascii="Times New Roman" w:eastAsia="Times New Roman" w:hAnsi="Times New Roman" w:cs="Times New Roman"/>
          <w:sz w:val="24"/>
          <w:szCs w:val="24"/>
          <w:lang w:eastAsia="ru-RU"/>
        </w:rPr>
        <w:t>исполнение настоящего Контракта – заведующий отделом по обслуживанию зданий - Золотухин Михаил Юрьевич, тел. 576-50-64.</w:t>
      </w:r>
    </w:p>
    <w:p w14:paraId="241132D4" w14:textId="799817A5" w:rsidR="00AC5D9E" w:rsidRPr="00530B68" w:rsidRDefault="00AC5D9E" w:rsidP="00AA425B">
      <w:pPr>
        <w:spacing w:after="0" w:line="240" w:lineRule="auto"/>
        <w:ind w:firstLine="709"/>
        <w:jc w:val="center"/>
        <w:rPr>
          <w:rFonts w:ascii="Times New Roman" w:eastAsia="Times New Roman" w:hAnsi="Times New Roman" w:cs="Times New Roman"/>
          <w:sz w:val="24"/>
          <w:szCs w:val="24"/>
          <w:lang w:eastAsia="ru-RU"/>
        </w:rPr>
      </w:pPr>
      <w:r w:rsidRPr="00530B68">
        <w:rPr>
          <w:rFonts w:ascii="Times New Roman" w:eastAsia="Times New Roman" w:hAnsi="Times New Roman" w:cs="Times New Roman"/>
          <w:b/>
          <w:bCs/>
          <w:sz w:val="24"/>
          <w:szCs w:val="24"/>
          <w:lang w:eastAsia="ru-RU"/>
        </w:rPr>
        <w:t>1</w:t>
      </w:r>
      <w:r w:rsidR="00555C2D" w:rsidRPr="00530B68">
        <w:rPr>
          <w:rFonts w:ascii="Times New Roman" w:eastAsia="Times New Roman" w:hAnsi="Times New Roman" w:cs="Times New Roman"/>
          <w:b/>
          <w:bCs/>
          <w:sz w:val="24"/>
          <w:szCs w:val="24"/>
          <w:lang w:eastAsia="ru-RU"/>
        </w:rPr>
        <w:t>3</w:t>
      </w:r>
      <w:r w:rsidRPr="00530B68">
        <w:rPr>
          <w:rFonts w:ascii="Times New Roman" w:eastAsia="Times New Roman" w:hAnsi="Times New Roman" w:cs="Times New Roman"/>
          <w:b/>
          <w:bCs/>
          <w:sz w:val="24"/>
          <w:szCs w:val="24"/>
          <w:lang w:eastAsia="ru-RU"/>
        </w:rPr>
        <w:t>. Антикоррупционная оговорка</w:t>
      </w:r>
    </w:p>
    <w:p w14:paraId="68F6E59C" w14:textId="783BA70D" w:rsidR="00AC5D9E" w:rsidRPr="00530B68"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530B68">
        <w:rPr>
          <w:rFonts w:ascii="Times New Roman" w:eastAsia="Times New Roman" w:hAnsi="Times New Roman" w:cs="Times New Roman"/>
          <w:sz w:val="24"/>
          <w:szCs w:val="24"/>
          <w:lang w:eastAsia="ru-RU"/>
        </w:rPr>
        <w:t>1</w:t>
      </w:r>
      <w:r w:rsidR="00555C2D" w:rsidRPr="00530B68">
        <w:rPr>
          <w:rFonts w:ascii="Times New Roman" w:eastAsia="Times New Roman" w:hAnsi="Times New Roman" w:cs="Times New Roman"/>
          <w:sz w:val="24"/>
          <w:szCs w:val="24"/>
          <w:lang w:eastAsia="ru-RU"/>
        </w:rPr>
        <w:t>3</w:t>
      </w:r>
      <w:r w:rsidRPr="00530B68">
        <w:rPr>
          <w:rFonts w:ascii="Times New Roman" w:eastAsia="Times New Roman" w:hAnsi="Times New Roman" w:cs="Times New Roman"/>
          <w:sz w:val="24"/>
          <w:szCs w:val="24"/>
          <w:lang w:eastAsia="ru-RU"/>
        </w:rPr>
        <w:t xml:space="preserve">.1. </w:t>
      </w:r>
      <w:r w:rsidRPr="00530B68">
        <w:rPr>
          <w:rFonts w:ascii="Times New Roman" w:eastAsia="Calibri"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2D38E20" w14:textId="77777777" w:rsidR="00AC5D9E" w:rsidRPr="00530B68"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530B68">
        <w:rPr>
          <w:rFonts w:ascii="Times New Roman" w:eastAsia="Calibri"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530B68">
        <w:rPr>
          <w:rFonts w:ascii="Times New Roman" w:eastAsia="Calibri" w:hAnsi="Times New Roman" w:cs="Times New Roman"/>
          <w:bCs/>
          <w:sz w:val="24"/>
          <w:szCs w:val="24"/>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9005683" w14:textId="77777777" w:rsidR="00AC5D9E" w:rsidRPr="00530B68"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530B68">
        <w:rPr>
          <w:rFonts w:ascii="Times New Roman" w:eastAsia="Calibri"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D03C737" w14:textId="77777777" w:rsidR="00AC5D9E" w:rsidRPr="00530B68"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r w:rsidRPr="00530B68">
        <w:rPr>
          <w:rFonts w:ascii="Times New Roman" w:eastAsia="Calibri" w:hAnsi="Times New Roman" w:cs="Times New Roman"/>
          <w:bCs/>
          <w:sz w:val="24"/>
          <w:szCs w:val="24"/>
        </w:rPr>
        <w:t>не совершать иных действий, нарушающих антикоррупционное законодательство Российской Федерации.</w:t>
      </w:r>
    </w:p>
    <w:p w14:paraId="4F55761F" w14:textId="1617D84D" w:rsidR="00AC5D9E" w:rsidRPr="00530B68" w:rsidRDefault="00AC5D9E" w:rsidP="00AA425B">
      <w:pPr>
        <w:spacing w:after="0" w:line="240" w:lineRule="auto"/>
        <w:ind w:firstLine="709"/>
        <w:jc w:val="center"/>
        <w:rPr>
          <w:rFonts w:ascii="Times New Roman" w:eastAsia="Times New Roman" w:hAnsi="Times New Roman" w:cs="Times New Roman"/>
          <w:b/>
          <w:sz w:val="24"/>
          <w:szCs w:val="24"/>
          <w:lang w:eastAsia="ru-RU"/>
        </w:rPr>
      </w:pPr>
      <w:bookmarkStart w:id="10" w:name="p324"/>
      <w:bookmarkEnd w:id="10"/>
      <w:r w:rsidRPr="00530B68">
        <w:rPr>
          <w:rFonts w:ascii="Times New Roman" w:eastAsia="Times New Roman" w:hAnsi="Times New Roman" w:cs="Times New Roman"/>
          <w:b/>
          <w:sz w:val="24"/>
          <w:szCs w:val="24"/>
          <w:lang w:eastAsia="ru-RU"/>
        </w:rPr>
        <w:lastRenderedPageBreak/>
        <w:t>1</w:t>
      </w:r>
      <w:r w:rsidR="00555C2D" w:rsidRPr="00530B68">
        <w:rPr>
          <w:rFonts w:ascii="Times New Roman" w:eastAsia="Times New Roman" w:hAnsi="Times New Roman" w:cs="Times New Roman"/>
          <w:b/>
          <w:sz w:val="24"/>
          <w:szCs w:val="24"/>
          <w:lang w:eastAsia="ru-RU"/>
        </w:rPr>
        <w:t>4</w:t>
      </w:r>
      <w:r w:rsidRPr="00530B68">
        <w:rPr>
          <w:rFonts w:ascii="Times New Roman" w:eastAsia="Times New Roman" w:hAnsi="Times New Roman" w:cs="Times New Roman"/>
          <w:b/>
          <w:sz w:val="24"/>
          <w:szCs w:val="24"/>
          <w:lang w:eastAsia="ru-RU"/>
        </w:rPr>
        <w:t>. Перечень приложений</w:t>
      </w:r>
    </w:p>
    <w:p w14:paraId="7854BF65" w14:textId="171601B5" w:rsidR="00AC5D9E" w:rsidRPr="00530B68"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530B68">
        <w:rPr>
          <w:rFonts w:ascii="Times New Roman" w:eastAsia="Times New Roman" w:hAnsi="Times New Roman" w:cs="Times New Roman"/>
          <w:sz w:val="24"/>
          <w:szCs w:val="24"/>
          <w:lang w:eastAsia="ru-RU"/>
        </w:rPr>
        <w:t>1</w:t>
      </w:r>
      <w:r w:rsidR="00CC037F" w:rsidRPr="00530B68">
        <w:rPr>
          <w:rFonts w:ascii="Times New Roman" w:eastAsia="Times New Roman" w:hAnsi="Times New Roman" w:cs="Times New Roman"/>
          <w:sz w:val="24"/>
          <w:szCs w:val="24"/>
          <w:lang w:eastAsia="ru-RU"/>
        </w:rPr>
        <w:t>4</w:t>
      </w:r>
      <w:r w:rsidRPr="00530B68">
        <w:rPr>
          <w:rFonts w:ascii="Times New Roman" w:eastAsia="Times New Roman" w:hAnsi="Times New Roman" w:cs="Times New Roman"/>
          <w:sz w:val="24"/>
          <w:szCs w:val="24"/>
          <w:lang w:eastAsia="ru-RU"/>
        </w:rPr>
        <w:t xml:space="preserve">.1. К настоящему Контракту прилагаются и являются его неотъемлемой частью: </w:t>
      </w:r>
    </w:p>
    <w:p w14:paraId="663F7EA0" w14:textId="77777777" w:rsidR="00AC5D9E" w:rsidRPr="00530B68"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530B68">
        <w:rPr>
          <w:rFonts w:ascii="Times New Roman" w:eastAsia="Times New Roman" w:hAnsi="Times New Roman" w:cs="Times New Roman"/>
          <w:sz w:val="24"/>
          <w:szCs w:val="24"/>
          <w:lang w:eastAsia="ru-RU"/>
        </w:rPr>
        <w:t>Приложение № 1 – Описание объекта закупки;</w:t>
      </w:r>
    </w:p>
    <w:p w14:paraId="2CE9A08F" w14:textId="77777777" w:rsidR="00AC5D9E" w:rsidRPr="00530B68" w:rsidRDefault="00AC5D9E" w:rsidP="00AA425B">
      <w:pPr>
        <w:spacing w:after="0" w:line="240" w:lineRule="auto"/>
        <w:ind w:firstLine="709"/>
        <w:jc w:val="both"/>
        <w:rPr>
          <w:rFonts w:ascii="Times New Roman" w:eastAsia="Times New Roman" w:hAnsi="Times New Roman" w:cs="Times New Roman"/>
          <w:sz w:val="24"/>
          <w:szCs w:val="24"/>
          <w:lang w:eastAsia="ru-RU"/>
        </w:rPr>
      </w:pPr>
      <w:r w:rsidRPr="00530B68">
        <w:rPr>
          <w:rFonts w:ascii="Times New Roman" w:eastAsia="Times New Roman" w:hAnsi="Times New Roman" w:cs="Times New Roman"/>
          <w:sz w:val="24"/>
          <w:szCs w:val="24"/>
          <w:lang w:eastAsia="ru-RU"/>
        </w:rPr>
        <w:t>Приложение № 2 – Расчет цены оказываемых услуг;</w:t>
      </w:r>
    </w:p>
    <w:p w14:paraId="2A673130" w14:textId="089FC8FA" w:rsidR="00AC5D9E" w:rsidRPr="00530B68" w:rsidRDefault="00AC5D9E" w:rsidP="00AA425B">
      <w:pPr>
        <w:spacing w:after="0" w:line="240" w:lineRule="auto"/>
        <w:ind w:firstLine="709"/>
        <w:jc w:val="center"/>
        <w:rPr>
          <w:rFonts w:ascii="Times New Roman" w:eastAsia="Times New Roman" w:hAnsi="Times New Roman" w:cs="Times New Roman"/>
          <w:sz w:val="24"/>
          <w:szCs w:val="24"/>
          <w:lang w:eastAsia="ru-RU"/>
        </w:rPr>
      </w:pPr>
      <w:bookmarkStart w:id="11" w:name="p332"/>
      <w:bookmarkEnd w:id="11"/>
      <w:r w:rsidRPr="00530B68">
        <w:rPr>
          <w:rFonts w:ascii="Times New Roman" w:eastAsia="Times New Roman" w:hAnsi="Times New Roman" w:cs="Times New Roman"/>
          <w:b/>
          <w:bCs/>
          <w:sz w:val="24"/>
          <w:szCs w:val="24"/>
          <w:lang w:eastAsia="ru-RU"/>
        </w:rPr>
        <w:t>1</w:t>
      </w:r>
      <w:r w:rsidR="00555C2D" w:rsidRPr="00530B68">
        <w:rPr>
          <w:rFonts w:ascii="Times New Roman" w:eastAsia="Times New Roman" w:hAnsi="Times New Roman" w:cs="Times New Roman"/>
          <w:b/>
          <w:bCs/>
          <w:sz w:val="24"/>
          <w:szCs w:val="24"/>
          <w:lang w:eastAsia="ru-RU"/>
        </w:rPr>
        <w:t>5</w:t>
      </w:r>
      <w:r w:rsidRPr="00530B68">
        <w:rPr>
          <w:rFonts w:ascii="Times New Roman" w:eastAsia="Times New Roman" w:hAnsi="Times New Roman" w:cs="Times New Roman"/>
          <w:b/>
          <w:bCs/>
          <w:sz w:val="24"/>
          <w:szCs w:val="24"/>
          <w:lang w:eastAsia="ru-RU"/>
        </w:rPr>
        <w:t>. Реквизиты и подписи Сторон</w:t>
      </w:r>
    </w:p>
    <w:p w14:paraId="53D6C744" w14:textId="77777777" w:rsidR="00AC5D9E" w:rsidRPr="00530B68" w:rsidRDefault="00AC5D9E" w:rsidP="00AA425B">
      <w:pPr>
        <w:spacing w:after="0" w:line="240" w:lineRule="auto"/>
        <w:ind w:firstLine="709"/>
        <w:jc w:val="both"/>
        <w:rPr>
          <w:rFonts w:ascii="Times New Roman" w:eastAsia="Times New Roman" w:hAnsi="Times New Roman" w:cs="Times New Roman"/>
          <w:sz w:val="24"/>
          <w:szCs w:val="24"/>
          <w:lang w:eastAsia="ru-RU"/>
        </w:rPr>
      </w:pPr>
    </w:p>
    <w:tbl>
      <w:tblPr>
        <w:tblW w:w="9619" w:type="dxa"/>
        <w:tblInd w:w="20" w:type="dxa"/>
        <w:tblCellMar>
          <w:left w:w="0" w:type="dxa"/>
          <w:right w:w="0" w:type="dxa"/>
        </w:tblCellMar>
        <w:tblLook w:val="04A0" w:firstRow="1" w:lastRow="0" w:firstColumn="1" w:lastColumn="0" w:noHBand="0" w:noVBand="1"/>
      </w:tblPr>
      <w:tblGrid>
        <w:gridCol w:w="5237"/>
        <w:gridCol w:w="674"/>
        <w:gridCol w:w="3708"/>
      </w:tblGrid>
      <w:tr w:rsidR="00466A06" w:rsidRPr="00530B68" w14:paraId="7337D2E7" w14:textId="77777777" w:rsidTr="00EF72FB">
        <w:tc>
          <w:tcPr>
            <w:tcW w:w="5237" w:type="dxa"/>
            <w:hideMark/>
          </w:tcPr>
          <w:p w14:paraId="71A76AD2" w14:textId="77777777" w:rsidR="00AC5D9E" w:rsidRPr="00530B68" w:rsidRDefault="00AC5D9E" w:rsidP="00AA425B">
            <w:pPr>
              <w:spacing w:after="0" w:line="240" w:lineRule="auto"/>
              <w:jc w:val="both"/>
              <w:rPr>
                <w:rFonts w:ascii="Times New Roman" w:eastAsia="Times New Roman" w:hAnsi="Times New Roman" w:cs="Times New Roman"/>
                <w:sz w:val="24"/>
                <w:szCs w:val="24"/>
                <w:lang w:eastAsia="ru-RU"/>
              </w:rPr>
            </w:pPr>
            <w:r w:rsidRPr="00530B68">
              <w:rPr>
                <w:rFonts w:ascii="Times New Roman" w:eastAsia="Times New Roman" w:hAnsi="Times New Roman" w:cs="Times New Roman"/>
                <w:sz w:val="24"/>
                <w:szCs w:val="24"/>
                <w:lang w:eastAsia="ru-RU"/>
              </w:rPr>
              <w:t>Заказчик:</w:t>
            </w:r>
          </w:p>
          <w:p w14:paraId="556B4B21" w14:textId="77777777" w:rsidR="00EF72FB" w:rsidRPr="00530B68" w:rsidRDefault="00EF72FB" w:rsidP="00AA425B">
            <w:pPr>
              <w:spacing w:after="0" w:line="240" w:lineRule="auto"/>
              <w:rPr>
                <w:rFonts w:ascii="Times New Roman" w:eastAsia="Times New Roman" w:hAnsi="Times New Roman" w:cs="Times New Roman"/>
                <w:b/>
                <w:szCs w:val="21"/>
              </w:rPr>
            </w:pPr>
            <w:r w:rsidRPr="00530B68">
              <w:rPr>
                <w:rFonts w:ascii="Times New Roman" w:eastAsia="Times New Roman" w:hAnsi="Times New Roman" w:cs="Times New Roman"/>
                <w:b/>
                <w:szCs w:val="21"/>
              </w:rPr>
              <w:t>Администрация Петроградского района</w:t>
            </w:r>
          </w:p>
          <w:p w14:paraId="102E153F" w14:textId="77777777" w:rsidR="00EF72FB" w:rsidRPr="00530B68" w:rsidRDefault="00EF72FB" w:rsidP="00AA425B">
            <w:pPr>
              <w:spacing w:after="0" w:line="240" w:lineRule="auto"/>
              <w:rPr>
                <w:rFonts w:ascii="Times New Roman" w:eastAsia="Times New Roman" w:hAnsi="Times New Roman" w:cs="Times New Roman"/>
                <w:b/>
                <w:szCs w:val="21"/>
                <w:highlight w:val="yellow"/>
              </w:rPr>
            </w:pPr>
            <w:r w:rsidRPr="00530B68">
              <w:rPr>
                <w:rFonts w:ascii="Times New Roman" w:eastAsia="Times New Roman" w:hAnsi="Times New Roman" w:cs="Times New Roman"/>
                <w:b/>
                <w:szCs w:val="21"/>
              </w:rPr>
              <w:t>Санкт-Петербурга</w:t>
            </w:r>
          </w:p>
          <w:p w14:paraId="52F1C6B6" w14:textId="77777777" w:rsidR="00EF72FB" w:rsidRPr="00530B68" w:rsidRDefault="00EF72FB" w:rsidP="00AA425B">
            <w:pPr>
              <w:spacing w:after="0" w:line="240" w:lineRule="auto"/>
              <w:rPr>
                <w:rFonts w:ascii="Times New Roman" w:eastAsia="Times New Roman" w:hAnsi="Times New Roman" w:cs="Times New Roman"/>
                <w:szCs w:val="21"/>
              </w:rPr>
            </w:pPr>
            <w:r w:rsidRPr="00530B68">
              <w:rPr>
                <w:rFonts w:ascii="Times New Roman" w:eastAsia="Times New Roman" w:hAnsi="Times New Roman" w:cs="Times New Roman"/>
                <w:szCs w:val="21"/>
              </w:rPr>
              <w:t xml:space="preserve">ИНН 7813047833 КПП 781301001 </w:t>
            </w:r>
          </w:p>
          <w:p w14:paraId="20611022" w14:textId="77777777" w:rsidR="00EF72FB" w:rsidRPr="00530B68" w:rsidRDefault="00EF72FB" w:rsidP="00AA425B">
            <w:pPr>
              <w:spacing w:after="0" w:line="240" w:lineRule="auto"/>
              <w:rPr>
                <w:rFonts w:ascii="Times New Roman" w:eastAsia="Times New Roman" w:hAnsi="Times New Roman" w:cs="Times New Roman"/>
                <w:szCs w:val="21"/>
              </w:rPr>
            </w:pPr>
            <w:r w:rsidRPr="00530B68">
              <w:rPr>
                <w:rFonts w:ascii="Times New Roman" w:eastAsia="Times New Roman" w:hAnsi="Times New Roman" w:cs="Times New Roman"/>
                <w:szCs w:val="21"/>
              </w:rPr>
              <w:t>ОГРН 1027806894312</w:t>
            </w:r>
          </w:p>
          <w:p w14:paraId="46B49DED" w14:textId="77777777" w:rsidR="00EF72FB" w:rsidRPr="00530B68" w:rsidRDefault="00EF72FB" w:rsidP="00AA425B">
            <w:pPr>
              <w:spacing w:after="0" w:line="240" w:lineRule="auto"/>
              <w:rPr>
                <w:rFonts w:ascii="Times New Roman" w:eastAsia="Times New Roman" w:hAnsi="Times New Roman" w:cs="Times New Roman"/>
                <w:szCs w:val="21"/>
              </w:rPr>
            </w:pPr>
            <w:r w:rsidRPr="00530B68">
              <w:rPr>
                <w:rFonts w:ascii="Times New Roman" w:eastAsia="Times New Roman" w:hAnsi="Times New Roman" w:cs="Times New Roman"/>
                <w:szCs w:val="21"/>
              </w:rPr>
              <w:t>Адрес: 197101, СПб, Б. Монетная ул., д.17-19</w:t>
            </w:r>
          </w:p>
          <w:p w14:paraId="1A1B6212" w14:textId="77777777" w:rsidR="00EF72FB" w:rsidRPr="00530B68" w:rsidRDefault="00EF72FB" w:rsidP="00AA425B">
            <w:pPr>
              <w:spacing w:after="0" w:line="240" w:lineRule="auto"/>
              <w:rPr>
                <w:rFonts w:ascii="Times New Roman" w:eastAsia="Times New Roman" w:hAnsi="Times New Roman" w:cs="Times New Roman"/>
                <w:szCs w:val="21"/>
              </w:rPr>
            </w:pPr>
            <w:r w:rsidRPr="00530B68">
              <w:rPr>
                <w:rFonts w:ascii="Times New Roman" w:eastAsia="Times New Roman" w:hAnsi="Times New Roman" w:cs="Times New Roman"/>
                <w:szCs w:val="21"/>
              </w:rPr>
              <w:t>(812) 576-50-41(48)</w:t>
            </w:r>
          </w:p>
          <w:p w14:paraId="278DFF44" w14:textId="77777777" w:rsidR="00EF72FB" w:rsidRPr="00530B68" w:rsidRDefault="00EF72FB" w:rsidP="00AA425B">
            <w:pPr>
              <w:spacing w:after="0" w:line="240" w:lineRule="auto"/>
              <w:rPr>
                <w:rFonts w:ascii="Times New Roman" w:eastAsia="Times New Roman" w:hAnsi="Times New Roman" w:cs="Times New Roman"/>
                <w:szCs w:val="21"/>
              </w:rPr>
            </w:pPr>
            <w:r w:rsidRPr="00530B68">
              <w:rPr>
                <w:rFonts w:ascii="Times New Roman" w:eastAsia="Times New Roman" w:hAnsi="Times New Roman" w:cs="Times New Roman"/>
                <w:szCs w:val="21"/>
              </w:rPr>
              <w:t xml:space="preserve">л/счёт в Комитете финансов </w:t>
            </w:r>
          </w:p>
          <w:p w14:paraId="0D86AC6C" w14:textId="77777777" w:rsidR="00EF72FB" w:rsidRPr="00530B68" w:rsidRDefault="00EF72FB" w:rsidP="00AA425B">
            <w:pPr>
              <w:spacing w:after="0" w:line="240" w:lineRule="auto"/>
              <w:rPr>
                <w:rFonts w:ascii="Times New Roman" w:eastAsia="Times New Roman" w:hAnsi="Times New Roman" w:cs="Times New Roman"/>
                <w:szCs w:val="21"/>
              </w:rPr>
            </w:pPr>
            <w:r w:rsidRPr="00530B68">
              <w:rPr>
                <w:rFonts w:ascii="Times New Roman" w:eastAsia="Times New Roman" w:hAnsi="Times New Roman" w:cs="Times New Roman"/>
                <w:szCs w:val="21"/>
              </w:rPr>
              <w:t>Санкт-Петербурга 0620000</w:t>
            </w:r>
          </w:p>
          <w:p w14:paraId="0291611D" w14:textId="77777777" w:rsidR="00EF72FB" w:rsidRPr="00530B68" w:rsidRDefault="00EF72FB" w:rsidP="00AA425B">
            <w:pPr>
              <w:spacing w:after="0" w:line="240" w:lineRule="auto"/>
              <w:rPr>
                <w:rFonts w:ascii="Times New Roman" w:eastAsia="Times New Roman" w:hAnsi="Times New Roman" w:cs="Times New Roman"/>
                <w:szCs w:val="21"/>
              </w:rPr>
            </w:pPr>
            <w:r w:rsidRPr="00530B68">
              <w:rPr>
                <w:rFonts w:ascii="Times New Roman" w:eastAsia="Times New Roman" w:hAnsi="Times New Roman" w:cs="Times New Roman"/>
                <w:szCs w:val="21"/>
              </w:rPr>
              <w:t xml:space="preserve">ОКЦ №1 Северо-Западного ГУ Банка России//УФК </w:t>
            </w:r>
          </w:p>
          <w:p w14:paraId="1E4739A7" w14:textId="77777777" w:rsidR="00EF72FB" w:rsidRPr="00530B68" w:rsidRDefault="00EF72FB" w:rsidP="00AA425B">
            <w:pPr>
              <w:spacing w:after="0" w:line="240" w:lineRule="auto"/>
              <w:rPr>
                <w:rFonts w:ascii="Times New Roman" w:eastAsia="Times New Roman" w:hAnsi="Times New Roman" w:cs="Times New Roman"/>
                <w:szCs w:val="21"/>
              </w:rPr>
            </w:pPr>
            <w:r w:rsidRPr="00530B68">
              <w:rPr>
                <w:rFonts w:ascii="Times New Roman" w:eastAsia="Times New Roman" w:hAnsi="Times New Roman" w:cs="Times New Roman"/>
                <w:szCs w:val="21"/>
              </w:rPr>
              <w:t>по г. Санкт- Петербургу, г. Санкт-Петербург</w:t>
            </w:r>
          </w:p>
          <w:p w14:paraId="2D7B8447" w14:textId="77777777" w:rsidR="00EF72FB" w:rsidRPr="00530B68" w:rsidRDefault="00EF72FB" w:rsidP="00AA425B">
            <w:pPr>
              <w:spacing w:after="0" w:line="240" w:lineRule="auto"/>
              <w:rPr>
                <w:rFonts w:ascii="Times New Roman" w:eastAsia="Times New Roman" w:hAnsi="Times New Roman" w:cs="Times New Roman"/>
                <w:szCs w:val="21"/>
              </w:rPr>
            </w:pPr>
            <w:r w:rsidRPr="00530B68">
              <w:rPr>
                <w:rFonts w:ascii="Times New Roman" w:eastAsia="Times New Roman" w:hAnsi="Times New Roman" w:cs="Times New Roman"/>
                <w:szCs w:val="21"/>
              </w:rPr>
              <w:t xml:space="preserve">БИК 014030106 </w:t>
            </w:r>
          </w:p>
          <w:p w14:paraId="768E62A5" w14:textId="198FF8CF" w:rsidR="00EF72FB" w:rsidRPr="00530B68" w:rsidRDefault="00762F87" w:rsidP="00AA425B">
            <w:pPr>
              <w:spacing w:after="0" w:line="240" w:lineRule="auto"/>
              <w:rPr>
                <w:rFonts w:ascii="Times New Roman" w:eastAsia="Times New Roman" w:hAnsi="Times New Roman" w:cs="Times New Roman"/>
                <w:szCs w:val="21"/>
              </w:rPr>
            </w:pPr>
            <w:r w:rsidRPr="00530B68">
              <w:rPr>
                <w:rFonts w:ascii="Times New Roman" w:eastAsia="Times New Roman" w:hAnsi="Times New Roman" w:cs="Times New Roman"/>
                <w:szCs w:val="21"/>
              </w:rPr>
              <w:t>Казначейский счет 03222</w:t>
            </w:r>
            <w:r w:rsidR="00EF72FB" w:rsidRPr="00530B68">
              <w:rPr>
                <w:rFonts w:ascii="Times New Roman" w:eastAsia="Times New Roman" w:hAnsi="Times New Roman" w:cs="Times New Roman"/>
                <w:szCs w:val="21"/>
              </w:rPr>
              <w:t>643400000007200</w:t>
            </w:r>
          </w:p>
          <w:p w14:paraId="4F6B3F63" w14:textId="77777777"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Cs w:val="21"/>
                <w:highlight w:val="yellow"/>
              </w:rPr>
            </w:pPr>
            <w:r w:rsidRPr="00530B68">
              <w:rPr>
                <w:rFonts w:ascii="Times New Roman" w:eastAsia="Times New Roman" w:hAnsi="Times New Roman" w:cs="Times New Roman"/>
                <w:szCs w:val="21"/>
              </w:rPr>
              <w:t>Счет банка плательщика/получателя 40102810945370000005</w:t>
            </w:r>
            <w:r w:rsidRPr="00530B68">
              <w:rPr>
                <w:rFonts w:ascii="Times New Roman" w:eastAsia="Times New Roman" w:hAnsi="Times New Roman" w:cs="Times New Roman"/>
                <w:b/>
                <w:bCs/>
                <w:szCs w:val="21"/>
                <w:highlight w:val="yellow"/>
              </w:rPr>
              <w:t xml:space="preserve"> </w:t>
            </w:r>
          </w:p>
          <w:p w14:paraId="606BA516" w14:textId="77777777"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Cs w:val="21"/>
                <w:highlight w:val="yellow"/>
              </w:rPr>
            </w:pPr>
          </w:p>
          <w:p w14:paraId="1CA91AF4" w14:textId="77777777"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Cs w:val="21"/>
              </w:rPr>
            </w:pPr>
            <w:r w:rsidRPr="00530B68">
              <w:rPr>
                <w:rFonts w:ascii="Times New Roman" w:eastAsia="Times New Roman" w:hAnsi="Times New Roman" w:cs="Times New Roman"/>
                <w:b/>
                <w:bCs/>
                <w:szCs w:val="21"/>
              </w:rPr>
              <w:t>Заказчик:</w:t>
            </w:r>
          </w:p>
          <w:p w14:paraId="1E7BD3F1" w14:textId="77777777"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Cs w:val="21"/>
              </w:rPr>
            </w:pPr>
            <w:r w:rsidRPr="00530B68">
              <w:rPr>
                <w:rFonts w:ascii="Times New Roman" w:eastAsia="Times New Roman" w:hAnsi="Times New Roman" w:cs="Times New Roman"/>
                <w:b/>
                <w:bCs/>
                <w:szCs w:val="21"/>
              </w:rPr>
              <w:t>Администрация Петроградского района</w:t>
            </w:r>
          </w:p>
          <w:p w14:paraId="0F7E7B1A" w14:textId="77777777"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Cs w:val="21"/>
              </w:rPr>
            </w:pPr>
            <w:r w:rsidRPr="00530B68">
              <w:rPr>
                <w:rFonts w:ascii="Times New Roman" w:eastAsia="Times New Roman" w:hAnsi="Times New Roman" w:cs="Times New Roman"/>
                <w:b/>
                <w:bCs/>
                <w:szCs w:val="21"/>
              </w:rPr>
              <w:t>Заместитель главы администрации</w:t>
            </w:r>
          </w:p>
          <w:p w14:paraId="024550EB" w14:textId="77777777"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 w:val="21"/>
                <w:szCs w:val="21"/>
              </w:rPr>
            </w:pPr>
          </w:p>
          <w:p w14:paraId="383DEAE3" w14:textId="77777777"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 w:val="21"/>
                <w:szCs w:val="21"/>
              </w:rPr>
            </w:pPr>
            <w:r w:rsidRPr="00530B68">
              <w:rPr>
                <w:rFonts w:ascii="Times New Roman" w:eastAsia="Times New Roman" w:hAnsi="Times New Roman" w:cs="Times New Roman"/>
                <w:b/>
                <w:bCs/>
                <w:sz w:val="21"/>
                <w:szCs w:val="21"/>
              </w:rPr>
              <w:t>______________ /А.А.Цибиногин/</w:t>
            </w:r>
          </w:p>
          <w:p w14:paraId="3EB9E271" w14:textId="3A68E40E" w:rsidR="00AC5D9E" w:rsidRPr="00530B68" w:rsidRDefault="00EF72FB" w:rsidP="00AA425B">
            <w:pPr>
              <w:spacing w:after="0" w:line="240" w:lineRule="auto"/>
              <w:jc w:val="both"/>
              <w:rPr>
                <w:rFonts w:ascii="Times New Roman" w:eastAsia="Times New Roman" w:hAnsi="Times New Roman" w:cs="Times New Roman"/>
                <w:sz w:val="24"/>
                <w:szCs w:val="24"/>
                <w:lang w:eastAsia="ru-RU"/>
              </w:rPr>
            </w:pPr>
            <w:r w:rsidRPr="00530B68">
              <w:rPr>
                <w:rFonts w:ascii="Times New Roman" w:hAnsi="Times New Roman" w:cs="Times New Roman"/>
                <w:sz w:val="21"/>
                <w:szCs w:val="21"/>
              </w:rPr>
              <w:t>Контракт подписан усиленными электронными подписями лиц, имеющих право действовать от имени Заказчика и Исполнителя</w:t>
            </w:r>
          </w:p>
        </w:tc>
        <w:tc>
          <w:tcPr>
            <w:tcW w:w="674" w:type="dxa"/>
          </w:tcPr>
          <w:p w14:paraId="7C30CF1B" w14:textId="77777777" w:rsidR="00AC5D9E" w:rsidRPr="00530B68" w:rsidRDefault="00AC5D9E" w:rsidP="00AA425B">
            <w:pPr>
              <w:spacing w:after="0" w:line="240" w:lineRule="auto"/>
              <w:ind w:firstLine="709"/>
              <w:jc w:val="both"/>
              <w:rPr>
                <w:rFonts w:ascii="Times New Roman" w:eastAsia="Times New Roman" w:hAnsi="Times New Roman" w:cs="Times New Roman"/>
                <w:sz w:val="24"/>
                <w:szCs w:val="24"/>
                <w:lang w:eastAsia="ru-RU"/>
              </w:rPr>
            </w:pPr>
          </w:p>
        </w:tc>
        <w:tc>
          <w:tcPr>
            <w:tcW w:w="3708" w:type="dxa"/>
            <w:hideMark/>
          </w:tcPr>
          <w:p w14:paraId="44EB3002" w14:textId="77777777" w:rsidR="00AC5D9E" w:rsidRPr="00530B68" w:rsidRDefault="00AC5D9E" w:rsidP="00AA425B">
            <w:pPr>
              <w:spacing w:after="0" w:line="240" w:lineRule="auto"/>
              <w:jc w:val="both"/>
              <w:rPr>
                <w:rFonts w:ascii="Times New Roman" w:eastAsia="Times New Roman" w:hAnsi="Times New Roman" w:cs="Times New Roman"/>
                <w:sz w:val="24"/>
                <w:szCs w:val="24"/>
                <w:lang w:eastAsia="ru-RU"/>
              </w:rPr>
            </w:pPr>
            <w:r w:rsidRPr="00530B68">
              <w:rPr>
                <w:rFonts w:ascii="Times New Roman" w:eastAsia="Times New Roman" w:hAnsi="Times New Roman" w:cs="Times New Roman"/>
                <w:sz w:val="24"/>
                <w:szCs w:val="24"/>
                <w:lang w:eastAsia="ru-RU"/>
              </w:rPr>
              <w:t>Исполнитель:</w:t>
            </w:r>
          </w:p>
          <w:p w14:paraId="77AD8EF4" w14:textId="77777777"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 w:val="21"/>
                <w:szCs w:val="21"/>
              </w:rPr>
            </w:pPr>
          </w:p>
          <w:p w14:paraId="5EC66AF6" w14:textId="77777777"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 w:val="21"/>
                <w:szCs w:val="21"/>
              </w:rPr>
            </w:pPr>
          </w:p>
          <w:p w14:paraId="5B4AC18D" w14:textId="77777777"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 w:val="21"/>
                <w:szCs w:val="21"/>
              </w:rPr>
            </w:pPr>
          </w:p>
          <w:p w14:paraId="612DD495" w14:textId="77777777"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 w:val="21"/>
                <w:szCs w:val="21"/>
              </w:rPr>
            </w:pPr>
          </w:p>
          <w:p w14:paraId="01DB5E18" w14:textId="77777777"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 w:val="21"/>
                <w:szCs w:val="21"/>
              </w:rPr>
            </w:pPr>
          </w:p>
          <w:p w14:paraId="6444585B" w14:textId="77777777"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 w:val="21"/>
                <w:szCs w:val="21"/>
              </w:rPr>
            </w:pPr>
          </w:p>
          <w:p w14:paraId="3E3E0F05" w14:textId="77777777"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 w:val="21"/>
                <w:szCs w:val="21"/>
              </w:rPr>
            </w:pPr>
          </w:p>
          <w:p w14:paraId="566DE59F" w14:textId="77777777"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 w:val="21"/>
                <w:szCs w:val="21"/>
              </w:rPr>
            </w:pPr>
          </w:p>
          <w:p w14:paraId="4541ABCE" w14:textId="77777777"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 w:val="21"/>
                <w:szCs w:val="21"/>
              </w:rPr>
            </w:pPr>
          </w:p>
          <w:p w14:paraId="65A2F67D" w14:textId="77777777"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 w:val="21"/>
                <w:szCs w:val="21"/>
              </w:rPr>
            </w:pPr>
          </w:p>
          <w:p w14:paraId="4C896C8F" w14:textId="77777777"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 w:val="21"/>
                <w:szCs w:val="21"/>
              </w:rPr>
            </w:pPr>
          </w:p>
          <w:p w14:paraId="2EEA2120" w14:textId="77777777"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 w:val="21"/>
                <w:szCs w:val="21"/>
              </w:rPr>
            </w:pPr>
          </w:p>
          <w:p w14:paraId="59E0F2D2" w14:textId="77777777"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 w:val="21"/>
                <w:szCs w:val="21"/>
              </w:rPr>
            </w:pPr>
          </w:p>
          <w:p w14:paraId="433A71A8" w14:textId="77777777"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 w:val="21"/>
                <w:szCs w:val="21"/>
              </w:rPr>
            </w:pPr>
          </w:p>
          <w:p w14:paraId="7910958F" w14:textId="14F6F638"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 w:val="21"/>
                <w:szCs w:val="21"/>
              </w:rPr>
            </w:pPr>
            <w:r w:rsidRPr="00530B68">
              <w:rPr>
                <w:rFonts w:ascii="Times New Roman" w:eastAsia="Times New Roman" w:hAnsi="Times New Roman" w:cs="Times New Roman"/>
                <w:b/>
                <w:bCs/>
                <w:sz w:val="21"/>
                <w:szCs w:val="21"/>
              </w:rPr>
              <w:t>Исполнитель:</w:t>
            </w:r>
          </w:p>
          <w:p w14:paraId="3B5EA39A" w14:textId="61507239"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 w:val="21"/>
                <w:szCs w:val="21"/>
              </w:rPr>
            </w:pPr>
          </w:p>
          <w:p w14:paraId="5EEEB4FC" w14:textId="06A20237"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 w:val="21"/>
                <w:szCs w:val="21"/>
              </w:rPr>
            </w:pPr>
          </w:p>
          <w:p w14:paraId="103BA338" w14:textId="77777777"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 w:val="21"/>
                <w:szCs w:val="21"/>
              </w:rPr>
            </w:pPr>
          </w:p>
          <w:p w14:paraId="38B72024" w14:textId="4AED040F" w:rsidR="00EF72FB" w:rsidRPr="00530B68" w:rsidRDefault="00EF72FB" w:rsidP="00AA425B">
            <w:pPr>
              <w:autoSpaceDE w:val="0"/>
              <w:autoSpaceDN w:val="0"/>
              <w:adjustRightInd w:val="0"/>
              <w:spacing w:after="0" w:line="240" w:lineRule="auto"/>
              <w:rPr>
                <w:rFonts w:ascii="Times New Roman" w:eastAsia="Times New Roman" w:hAnsi="Times New Roman" w:cs="Times New Roman"/>
                <w:b/>
                <w:bCs/>
                <w:sz w:val="21"/>
                <w:szCs w:val="21"/>
              </w:rPr>
            </w:pPr>
            <w:r w:rsidRPr="00530B68">
              <w:rPr>
                <w:rFonts w:ascii="Times New Roman" w:eastAsia="Times New Roman" w:hAnsi="Times New Roman" w:cs="Times New Roman"/>
                <w:b/>
                <w:bCs/>
                <w:sz w:val="21"/>
                <w:szCs w:val="21"/>
              </w:rPr>
              <w:t>______________ /______________/</w:t>
            </w:r>
          </w:p>
          <w:p w14:paraId="5392F25F" w14:textId="6458CCB5" w:rsidR="00EF72FB" w:rsidRPr="00530B68" w:rsidRDefault="00EF72FB" w:rsidP="00AA425B">
            <w:pPr>
              <w:spacing w:after="0" w:line="240" w:lineRule="auto"/>
              <w:jc w:val="both"/>
              <w:rPr>
                <w:rFonts w:ascii="Times New Roman" w:eastAsia="Times New Roman" w:hAnsi="Times New Roman" w:cs="Times New Roman"/>
                <w:sz w:val="24"/>
                <w:szCs w:val="24"/>
                <w:lang w:eastAsia="ru-RU"/>
              </w:rPr>
            </w:pPr>
            <w:r w:rsidRPr="00530B68">
              <w:rPr>
                <w:rFonts w:ascii="Times New Roman" w:hAnsi="Times New Roman" w:cs="Times New Roman"/>
                <w:sz w:val="21"/>
                <w:szCs w:val="21"/>
              </w:rPr>
              <w:t>Контракт подписан усиленными электронными подписями лиц, имеющих право действовать от имени Заказчика и Исполнителя</w:t>
            </w:r>
          </w:p>
        </w:tc>
      </w:tr>
    </w:tbl>
    <w:p w14:paraId="62DCA2B8" w14:textId="77777777" w:rsidR="00EF72FB" w:rsidRPr="00B666E3" w:rsidRDefault="00EF72FB" w:rsidP="00AA425B">
      <w:pPr>
        <w:autoSpaceDE w:val="0"/>
        <w:autoSpaceDN w:val="0"/>
        <w:adjustRightInd w:val="0"/>
        <w:spacing w:after="0" w:line="240" w:lineRule="auto"/>
        <w:ind w:left="5954" w:firstLine="709"/>
        <w:rPr>
          <w:rFonts w:ascii="Times New Roman" w:eastAsia="Calibri" w:hAnsi="Times New Roman" w:cs="Times New Roman"/>
          <w:bCs/>
          <w:color w:val="FF0000"/>
          <w:sz w:val="24"/>
          <w:szCs w:val="24"/>
        </w:rPr>
      </w:pPr>
    </w:p>
    <w:p w14:paraId="5B8DC3E8" w14:textId="77777777" w:rsidR="00EF72FB" w:rsidRPr="00B666E3" w:rsidRDefault="00EF72FB" w:rsidP="00AA425B">
      <w:pPr>
        <w:spacing w:after="0" w:line="240" w:lineRule="auto"/>
        <w:rPr>
          <w:rFonts w:ascii="Times New Roman" w:eastAsia="Calibri" w:hAnsi="Times New Roman" w:cs="Times New Roman"/>
          <w:bCs/>
          <w:color w:val="FF0000"/>
          <w:sz w:val="24"/>
          <w:szCs w:val="24"/>
        </w:rPr>
      </w:pPr>
      <w:r w:rsidRPr="00B666E3">
        <w:rPr>
          <w:rFonts w:ascii="Times New Roman" w:eastAsia="Calibri" w:hAnsi="Times New Roman" w:cs="Times New Roman"/>
          <w:bCs/>
          <w:color w:val="FF0000"/>
          <w:sz w:val="24"/>
          <w:szCs w:val="24"/>
        </w:rPr>
        <w:br w:type="page"/>
      </w:r>
    </w:p>
    <w:p w14:paraId="435E8A17" w14:textId="77777777" w:rsidR="004034C4" w:rsidRPr="00530B68" w:rsidRDefault="004034C4" w:rsidP="004034C4">
      <w:pPr>
        <w:autoSpaceDE w:val="0"/>
        <w:autoSpaceDN w:val="0"/>
        <w:adjustRightInd w:val="0"/>
        <w:spacing w:after="0" w:line="240" w:lineRule="auto"/>
        <w:ind w:left="5954" w:firstLine="709"/>
        <w:jc w:val="right"/>
        <w:rPr>
          <w:rFonts w:ascii="Times New Roman" w:eastAsia="Calibri" w:hAnsi="Times New Roman" w:cs="Times New Roman"/>
          <w:bCs/>
        </w:rPr>
      </w:pPr>
      <w:bookmarkStart w:id="12" w:name="p596"/>
      <w:bookmarkEnd w:id="12"/>
      <w:r w:rsidRPr="00530B68">
        <w:rPr>
          <w:rFonts w:ascii="Times New Roman" w:eastAsia="Calibri" w:hAnsi="Times New Roman" w:cs="Times New Roman"/>
          <w:bCs/>
        </w:rPr>
        <w:lastRenderedPageBreak/>
        <w:t>Приложение № 1</w:t>
      </w:r>
    </w:p>
    <w:p w14:paraId="1CE462BC" w14:textId="77777777" w:rsidR="004034C4" w:rsidRPr="00530B68" w:rsidRDefault="004034C4" w:rsidP="004034C4">
      <w:pPr>
        <w:autoSpaceDE w:val="0"/>
        <w:autoSpaceDN w:val="0"/>
        <w:adjustRightInd w:val="0"/>
        <w:spacing w:after="0" w:line="240" w:lineRule="auto"/>
        <w:jc w:val="right"/>
        <w:rPr>
          <w:rFonts w:ascii="Times New Roman" w:eastAsia="Calibri" w:hAnsi="Times New Roman" w:cs="Times New Roman"/>
          <w:bCs/>
        </w:rPr>
      </w:pPr>
      <w:r w:rsidRPr="00530B68">
        <w:rPr>
          <w:rFonts w:ascii="Times New Roman" w:eastAsia="Calibri" w:hAnsi="Times New Roman" w:cs="Times New Roman"/>
          <w:bCs/>
        </w:rPr>
        <w:t>к Контракту № ________ от _______202___ г.</w:t>
      </w:r>
    </w:p>
    <w:p w14:paraId="00AC79A0" w14:textId="77777777" w:rsidR="004034C4" w:rsidRPr="00530B68" w:rsidRDefault="004034C4" w:rsidP="004034C4">
      <w:pPr>
        <w:tabs>
          <w:tab w:val="left" w:pos="567"/>
          <w:tab w:val="left" w:pos="1416"/>
          <w:tab w:val="left" w:pos="2124"/>
          <w:tab w:val="left" w:pos="2832"/>
          <w:tab w:val="left" w:pos="3540"/>
          <w:tab w:val="left" w:pos="4248"/>
          <w:tab w:val="left" w:pos="4956"/>
          <w:tab w:val="left" w:pos="5664"/>
          <w:tab w:val="left" w:pos="6372"/>
        </w:tabs>
        <w:autoSpaceDE w:val="0"/>
        <w:autoSpaceDN w:val="0"/>
        <w:adjustRightInd w:val="0"/>
        <w:spacing w:after="0" w:line="240" w:lineRule="auto"/>
        <w:rPr>
          <w:rFonts w:ascii="Times New Roman" w:eastAsia="Calibri" w:hAnsi="Times New Roman" w:cs="Times New Roman"/>
          <w:bCs/>
        </w:rPr>
      </w:pPr>
    </w:p>
    <w:p w14:paraId="34BECAF4" w14:textId="77777777" w:rsidR="00AA425B" w:rsidRPr="00530B68"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bCs/>
        </w:rPr>
      </w:pPr>
    </w:p>
    <w:p w14:paraId="167CB6AE" w14:textId="77777777" w:rsidR="00AA425B" w:rsidRPr="00530B68"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b/>
          <w:bCs/>
        </w:rPr>
      </w:pPr>
      <w:r w:rsidRPr="00530B68">
        <w:rPr>
          <w:rFonts w:ascii="Times New Roman" w:eastAsia="Calibri" w:hAnsi="Times New Roman" w:cs="Times New Roman"/>
          <w:b/>
          <w:bCs/>
        </w:rPr>
        <w:t xml:space="preserve">ОПИСАНИЕ ОБЪЕКТА ЗАКУПКИ </w:t>
      </w:r>
    </w:p>
    <w:p w14:paraId="4978E1FD" w14:textId="77777777" w:rsidR="00AA425B" w:rsidRPr="00530B68"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bCs/>
        </w:rPr>
      </w:pPr>
    </w:p>
    <w:p w14:paraId="3D828A44" w14:textId="77777777" w:rsidR="00AA425B" w:rsidRPr="00530B68"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530B68">
        <w:rPr>
          <w:rFonts w:ascii="Times New Roman" w:eastAsia="Calibri" w:hAnsi="Times New Roman" w:cs="Times New Roman"/>
        </w:rPr>
        <w:t>При составлении Описания объекта закупки в соответствии со статьей 33 Закона (далее – ООЗ) используются следующие термины, определения и сокращения:</w:t>
      </w:r>
    </w:p>
    <w:p w14:paraId="53FF26FF" w14:textId="77777777" w:rsidR="00AA425B" w:rsidRPr="00530B68"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82"/>
        <w:gridCol w:w="6531"/>
      </w:tblGrid>
      <w:tr w:rsidR="00B666E3" w:rsidRPr="00530B68" w14:paraId="1B778363" w14:textId="77777777" w:rsidTr="008041DE">
        <w:trPr>
          <w:trHeight w:val="841"/>
          <w:jc w:val="center"/>
        </w:trPr>
        <w:tc>
          <w:tcPr>
            <w:tcW w:w="1706" w:type="pct"/>
            <w:tcBorders>
              <w:top w:val="single" w:sz="4" w:space="0" w:color="auto"/>
              <w:left w:val="single" w:sz="4" w:space="0" w:color="auto"/>
              <w:bottom w:val="single" w:sz="4" w:space="0" w:color="auto"/>
              <w:right w:val="single" w:sz="4" w:space="0" w:color="auto"/>
            </w:tcBorders>
            <w:vAlign w:val="center"/>
          </w:tcPr>
          <w:p w14:paraId="7E87EBBC" w14:textId="77777777" w:rsidR="00AA425B" w:rsidRPr="00530B68" w:rsidRDefault="00AA425B" w:rsidP="00AA425B">
            <w:pPr>
              <w:widowControl w:val="0"/>
              <w:tabs>
                <w:tab w:val="left" w:pos="567"/>
                <w:tab w:val="left" w:pos="709"/>
              </w:tabs>
              <w:autoSpaceDE w:val="0"/>
              <w:autoSpaceDN w:val="0"/>
              <w:spacing w:after="0" w:line="240" w:lineRule="auto"/>
              <w:jc w:val="center"/>
              <w:rPr>
                <w:rFonts w:ascii="Times New Roman" w:eastAsia="Calibri" w:hAnsi="Times New Roman" w:cs="Times New Roman"/>
              </w:rPr>
            </w:pPr>
            <w:r w:rsidRPr="00530B68">
              <w:rPr>
                <w:rFonts w:ascii="Times New Roman" w:eastAsia="Calibri" w:hAnsi="Times New Roman" w:cs="Times New Roman"/>
              </w:rPr>
              <w:t>СПб ГКУ «ГМЦ»</w:t>
            </w:r>
          </w:p>
        </w:tc>
        <w:tc>
          <w:tcPr>
            <w:tcW w:w="3294" w:type="pct"/>
            <w:tcBorders>
              <w:top w:val="single" w:sz="4" w:space="0" w:color="auto"/>
              <w:left w:val="single" w:sz="4" w:space="0" w:color="auto"/>
              <w:bottom w:val="single" w:sz="4" w:space="0" w:color="auto"/>
              <w:right w:val="single" w:sz="4" w:space="0" w:color="auto"/>
            </w:tcBorders>
            <w:vAlign w:val="center"/>
          </w:tcPr>
          <w:p w14:paraId="3F6B891A" w14:textId="77777777" w:rsidR="00AA425B" w:rsidRPr="00530B68" w:rsidRDefault="00AA425B" w:rsidP="00AA425B">
            <w:pPr>
              <w:widowControl w:val="0"/>
              <w:tabs>
                <w:tab w:val="left" w:pos="567"/>
                <w:tab w:val="left" w:pos="709"/>
              </w:tabs>
              <w:autoSpaceDE w:val="0"/>
              <w:autoSpaceDN w:val="0"/>
              <w:spacing w:after="0" w:line="240" w:lineRule="auto"/>
              <w:ind w:firstLine="34"/>
              <w:rPr>
                <w:rFonts w:ascii="Times New Roman" w:eastAsia="Calibri" w:hAnsi="Times New Roman" w:cs="Times New Roman"/>
              </w:rPr>
            </w:pPr>
            <w:r w:rsidRPr="00530B68">
              <w:rPr>
                <w:rFonts w:ascii="Times New Roman" w:eastAsia="Calibri" w:hAnsi="Times New Roman" w:cs="Times New Roman"/>
              </w:rPr>
              <w:t>Санкт-Петербургское государственное казенное учреждение «Городской мониторинговый центр»</w:t>
            </w:r>
          </w:p>
        </w:tc>
      </w:tr>
      <w:tr w:rsidR="00B666E3" w:rsidRPr="00530B68" w14:paraId="0B731699" w14:textId="77777777" w:rsidTr="008041DE">
        <w:trPr>
          <w:trHeight w:val="412"/>
          <w:jc w:val="center"/>
        </w:trPr>
        <w:tc>
          <w:tcPr>
            <w:tcW w:w="1706" w:type="pct"/>
            <w:tcBorders>
              <w:top w:val="single" w:sz="4" w:space="0" w:color="auto"/>
              <w:left w:val="single" w:sz="4" w:space="0" w:color="auto"/>
              <w:bottom w:val="single" w:sz="4" w:space="0" w:color="auto"/>
              <w:right w:val="single" w:sz="4" w:space="0" w:color="auto"/>
            </w:tcBorders>
            <w:vAlign w:val="center"/>
          </w:tcPr>
          <w:p w14:paraId="52F837BE" w14:textId="77777777" w:rsidR="00AA425B" w:rsidRPr="00530B68" w:rsidRDefault="00AA425B" w:rsidP="00AA425B">
            <w:pPr>
              <w:widowControl w:val="0"/>
              <w:tabs>
                <w:tab w:val="left" w:pos="567"/>
                <w:tab w:val="left" w:pos="709"/>
              </w:tabs>
              <w:autoSpaceDE w:val="0"/>
              <w:autoSpaceDN w:val="0"/>
              <w:spacing w:after="0" w:line="240" w:lineRule="auto"/>
              <w:jc w:val="center"/>
              <w:rPr>
                <w:rFonts w:ascii="Times New Roman" w:eastAsia="Calibri" w:hAnsi="Times New Roman" w:cs="Times New Roman"/>
              </w:rPr>
            </w:pPr>
            <w:r w:rsidRPr="00530B68">
              <w:rPr>
                <w:rFonts w:ascii="Times New Roman" w:eastAsia="Calibri" w:hAnsi="Times New Roman" w:cs="Times New Roman"/>
              </w:rPr>
              <w:t>Товар</w:t>
            </w:r>
          </w:p>
        </w:tc>
        <w:tc>
          <w:tcPr>
            <w:tcW w:w="3294" w:type="pct"/>
            <w:tcBorders>
              <w:top w:val="single" w:sz="4" w:space="0" w:color="auto"/>
              <w:left w:val="single" w:sz="4" w:space="0" w:color="auto"/>
              <w:bottom w:val="single" w:sz="4" w:space="0" w:color="auto"/>
              <w:right w:val="single" w:sz="4" w:space="0" w:color="auto"/>
            </w:tcBorders>
            <w:vAlign w:val="center"/>
          </w:tcPr>
          <w:p w14:paraId="177F5881" w14:textId="77777777" w:rsidR="00AA425B" w:rsidRPr="00530B68" w:rsidRDefault="00AA425B" w:rsidP="00AA425B">
            <w:pPr>
              <w:widowControl w:val="0"/>
              <w:tabs>
                <w:tab w:val="left" w:pos="567"/>
                <w:tab w:val="left" w:pos="709"/>
              </w:tabs>
              <w:autoSpaceDE w:val="0"/>
              <w:autoSpaceDN w:val="0"/>
              <w:spacing w:after="0" w:line="240" w:lineRule="auto"/>
              <w:ind w:firstLine="34"/>
              <w:rPr>
                <w:rFonts w:ascii="Times New Roman" w:eastAsia="Calibri" w:hAnsi="Times New Roman" w:cs="Times New Roman"/>
              </w:rPr>
            </w:pPr>
            <w:r w:rsidRPr="00530B68">
              <w:rPr>
                <w:rFonts w:ascii="Times New Roman" w:eastAsia="Calibri" w:hAnsi="Times New Roman" w:cs="Times New Roman"/>
              </w:rPr>
              <w:t>Расходные материалы</w:t>
            </w:r>
          </w:p>
        </w:tc>
      </w:tr>
      <w:tr w:rsidR="00B666E3" w:rsidRPr="00530B68" w14:paraId="23A67C28" w14:textId="77777777" w:rsidTr="008041DE">
        <w:trPr>
          <w:trHeight w:val="4233"/>
          <w:jc w:val="center"/>
        </w:trPr>
        <w:tc>
          <w:tcPr>
            <w:tcW w:w="1706" w:type="pct"/>
            <w:vAlign w:val="center"/>
          </w:tcPr>
          <w:p w14:paraId="593694DE" w14:textId="77777777" w:rsidR="00AA425B" w:rsidRPr="00530B68" w:rsidRDefault="00AA425B" w:rsidP="00AA425B">
            <w:pPr>
              <w:widowControl w:val="0"/>
              <w:tabs>
                <w:tab w:val="left" w:pos="567"/>
                <w:tab w:val="left" w:pos="709"/>
              </w:tabs>
              <w:autoSpaceDE w:val="0"/>
              <w:autoSpaceDN w:val="0"/>
              <w:spacing w:after="0" w:line="240" w:lineRule="auto"/>
              <w:jc w:val="center"/>
              <w:rPr>
                <w:rFonts w:ascii="Times New Roman" w:eastAsia="Calibri" w:hAnsi="Times New Roman" w:cs="Times New Roman"/>
              </w:rPr>
            </w:pPr>
            <w:r w:rsidRPr="00530B68">
              <w:rPr>
                <w:rFonts w:ascii="Times New Roman" w:eastAsia="Calibri" w:hAnsi="Times New Roman" w:cs="Times New Roman"/>
              </w:rPr>
              <w:t>КСОБ</w:t>
            </w:r>
          </w:p>
        </w:tc>
        <w:tc>
          <w:tcPr>
            <w:tcW w:w="3294" w:type="pct"/>
            <w:vAlign w:val="center"/>
          </w:tcPr>
          <w:p w14:paraId="1DF9E5B6" w14:textId="77777777" w:rsidR="00AA425B" w:rsidRPr="00530B68" w:rsidRDefault="00AA425B" w:rsidP="00AA425B">
            <w:pPr>
              <w:widowControl w:val="0"/>
              <w:tabs>
                <w:tab w:val="left" w:pos="567"/>
                <w:tab w:val="left" w:pos="709"/>
              </w:tabs>
              <w:autoSpaceDE w:val="0"/>
              <w:autoSpaceDN w:val="0"/>
              <w:spacing w:after="0" w:line="240" w:lineRule="auto"/>
              <w:ind w:firstLine="34"/>
              <w:rPr>
                <w:rFonts w:ascii="Times New Roman" w:eastAsia="Calibri" w:hAnsi="Times New Roman" w:cs="Times New Roman"/>
              </w:rPr>
            </w:pPr>
            <w:r w:rsidRPr="00530B68">
              <w:rPr>
                <w:rFonts w:ascii="Times New Roman" w:eastAsia="Calibri" w:hAnsi="Times New Roman" w:cs="Times New Roman"/>
              </w:rPr>
              <w:t>Комплексные системы обеспечения безопасности. В состав КСОБ входят нижеперечисленные системы:</w:t>
            </w:r>
          </w:p>
          <w:p w14:paraId="16EE4186" w14:textId="77777777" w:rsidR="00AA425B" w:rsidRPr="00530B68" w:rsidRDefault="00AA425B" w:rsidP="00AA425B">
            <w:pPr>
              <w:widowControl w:val="0"/>
              <w:tabs>
                <w:tab w:val="left" w:pos="567"/>
                <w:tab w:val="left" w:pos="709"/>
              </w:tabs>
              <w:autoSpaceDE w:val="0"/>
              <w:autoSpaceDN w:val="0"/>
              <w:spacing w:after="0" w:line="240" w:lineRule="auto"/>
              <w:ind w:firstLine="34"/>
              <w:rPr>
                <w:rFonts w:ascii="Times New Roman" w:eastAsia="Calibri" w:hAnsi="Times New Roman" w:cs="Times New Roman"/>
              </w:rPr>
            </w:pPr>
            <w:r w:rsidRPr="00530B68">
              <w:rPr>
                <w:rFonts w:ascii="Times New Roman" w:eastAsia="Calibri" w:hAnsi="Times New Roman" w:cs="Times New Roman"/>
              </w:rPr>
              <w:t>система автоматической пожарной сигнализации (АПС);</w:t>
            </w:r>
          </w:p>
          <w:p w14:paraId="4D547351" w14:textId="77777777" w:rsidR="00AA425B" w:rsidRPr="00530B68" w:rsidRDefault="00AA425B" w:rsidP="00AA425B">
            <w:pPr>
              <w:widowControl w:val="0"/>
              <w:tabs>
                <w:tab w:val="left" w:pos="567"/>
                <w:tab w:val="left" w:pos="709"/>
              </w:tabs>
              <w:autoSpaceDE w:val="0"/>
              <w:autoSpaceDN w:val="0"/>
              <w:spacing w:after="0" w:line="240" w:lineRule="auto"/>
              <w:ind w:firstLine="34"/>
              <w:rPr>
                <w:rFonts w:ascii="Times New Roman" w:eastAsia="Calibri" w:hAnsi="Times New Roman" w:cs="Times New Roman"/>
              </w:rPr>
            </w:pPr>
            <w:r w:rsidRPr="00530B68">
              <w:rPr>
                <w:rFonts w:ascii="Times New Roman" w:eastAsia="Calibri" w:hAnsi="Times New Roman" w:cs="Times New Roman"/>
              </w:rPr>
              <w:t>система оповещения и управления эвакуацией (СОУЭ);</w:t>
            </w:r>
          </w:p>
          <w:p w14:paraId="3BD8C8C3" w14:textId="77777777" w:rsidR="00AA425B" w:rsidRPr="00530B68" w:rsidRDefault="00AA425B" w:rsidP="00AA425B">
            <w:pPr>
              <w:widowControl w:val="0"/>
              <w:tabs>
                <w:tab w:val="left" w:pos="567"/>
                <w:tab w:val="left" w:pos="709"/>
              </w:tabs>
              <w:autoSpaceDE w:val="0"/>
              <w:autoSpaceDN w:val="0"/>
              <w:spacing w:after="0" w:line="240" w:lineRule="auto"/>
              <w:ind w:firstLine="34"/>
              <w:rPr>
                <w:rFonts w:ascii="Times New Roman" w:eastAsia="Calibri" w:hAnsi="Times New Roman" w:cs="Times New Roman"/>
              </w:rPr>
            </w:pPr>
            <w:r w:rsidRPr="00530B68">
              <w:rPr>
                <w:rFonts w:ascii="Times New Roman" w:eastAsia="Calibri" w:hAnsi="Times New Roman" w:cs="Times New Roman"/>
              </w:rPr>
              <w:t>система охранной сигнализации (ОС);</w:t>
            </w:r>
          </w:p>
          <w:p w14:paraId="069AAE9F" w14:textId="77777777" w:rsidR="00AA425B" w:rsidRPr="00530B68" w:rsidRDefault="00AA425B" w:rsidP="00AA425B">
            <w:pPr>
              <w:widowControl w:val="0"/>
              <w:tabs>
                <w:tab w:val="left" w:pos="567"/>
                <w:tab w:val="left" w:pos="709"/>
              </w:tabs>
              <w:autoSpaceDE w:val="0"/>
              <w:autoSpaceDN w:val="0"/>
              <w:spacing w:after="0" w:line="240" w:lineRule="auto"/>
              <w:ind w:firstLine="34"/>
              <w:rPr>
                <w:rFonts w:ascii="Times New Roman" w:eastAsia="Calibri" w:hAnsi="Times New Roman" w:cs="Times New Roman"/>
              </w:rPr>
            </w:pPr>
            <w:r w:rsidRPr="00530B68">
              <w:rPr>
                <w:rFonts w:ascii="Times New Roman" w:eastAsia="Calibri" w:hAnsi="Times New Roman" w:cs="Times New Roman"/>
              </w:rPr>
              <w:t>система тревожной сигнализации (ТС);</w:t>
            </w:r>
          </w:p>
          <w:p w14:paraId="7729ABB4" w14:textId="77777777" w:rsidR="00AA425B" w:rsidRPr="00530B68" w:rsidRDefault="00AA425B" w:rsidP="00AA425B">
            <w:pPr>
              <w:widowControl w:val="0"/>
              <w:tabs>
                <w:tab w:val="left" w:pos="567"/>
                <w:tab w:val="left" w:pos="709"/>
              </w:tabs>
              <w:autoSpaceDE w:val="0"/>
              <w:autoSpaceDN w:val="0"/>
              <w:spacing w:after="0" w:line="240" w:lineRule="auto"/>
              <w:ind w:firstLine="34"/>
              <w:rPr>
                <w:rFonts w:ascii="Times New Roman" w:eastAsia="Calibri" w:hAnsi="Times New Roman" w:cs="Times New Roman"/>
              </w:rPr>
            </w:pPr>
            <w:r w:rsidRPr="00530B68">
              <w:rPr>
                <w:rFonts w:ascii="Times New Roman" w:eastAsia="Calibri" w:hAnsi="Times New Roman" w:cs="Times New Roman"/>
              </w:rPr>
              <w:t>система видеонаблюдения (СВН);</w:t>
            </w:r>
          </w:p>
          <w:p w14:paraId="14ACFD19" w14:textId="77777777" w:rsidR="00AA425B" w:rsidRPr="00530B68" w:rsidRDefault="00AA425B" w:rsidP="00AA425B">
            <w:pPr>
              <w:widowControl w:val="0"/>
              <w:tabs>
                <w:tab w:val="left" w:pos="567"/>
                <w:tab w:val="left" w:pos="709"/>
              </w:tabs>
              <w:autoSpaceDE w:val="0"/>
              <w:autoSpaceDN w:val="0"/>
              <w:spacing w:after="0" w:line="240" w:lineRule="auto"/>
              <w:ind w:firstLine="34"/>
              <w:rPr>
                <w:rFonts w:ascii="Times New Roman" w:eastAsia="Calibri" w:hAnsi="Times New Roman" w:cs="Times New Roman"/>
              </w:rPr>
            </w:pPr>
            <w:r w:rsidRPr="00530B68">
              <w:rPr>
                <w:rFonts w:ascii="Times New Roman" w:eastAsia="Calibri" w:hAnsi="Times New Roman" w:cs="Times New Roman"/>
              </w:rPr>
              <w:t>система контроля и управления доступом (СКУД);</w:t>
            </w:r>
          </w:p>
          <w:p w14:paraId="4B76605A" w14:textId="77777777" w:rsidR="00AA425B" w:rsidRPr="00530B68" w:rsidRDefault="00AA425B" w:rsidP="00AA425B">
            <w:pPr>
              <w:widowControl w:val="0"/>
              <w:tabs>
                <w:tab w:val="left" w:pos="567"/>
                <w:tab w:val="left" w:pos="709"/>
              </w:tabs>
              <w:autoSpaceDE w:val="0"/>
              <w:autoSpaceDN w:val="0"/>
              <w:spacing w:after="0" w:line="240" w:lineRule="auto"/>
              <w:ind w:firstLine="34"/>
              <w:rPr>
                <w:rFonts w:ascii="Times New Roman" w:eastAsia="Calibri" w:hAnsi="Times New Roman" w:cs="Times New Roman"/>
              </w:rPr>
            </w:pPr>
            <w:r w:rsidRPr="00530B68">
              <w:rPr>
                <w:rFonts w:ascii="Times New Roman" w:eastAsia="Calibri" w:hAnsi="Times New Roman" w:cs="Times New Roman"/>
              </w:rPr>
              <w:t>система автоматического пожаротушения (АПТ);</w:t>
            </w:r>
          </w:p>
          <w:p w14:paraId="175B4659" w14:textId="77777777" w:rsidR="00AA425B" w:rsidRPr="00530B68" w:rsidRDefault="00AA425B" w:rsidP="00AA425B">
            <w:pPr>
              <w:widowControl w:val="0"/>
              <w:tabs>
                <w:tab w:val="left" w:pos="567"/>
                <w:tab w:val="left" w:pos="709"/>
              </w:tabs>
              <w:autoSpaceDE w:val="0"/>
              <w:autoSpaceDN w:val="0"/>
              <w:spacing w:after="0" w:line="240" w:lineRule="auto"/>
              <w:ind w:firstLine="34"/>
              <w:rPr>
                <w:rFonts w:ascii="Times New Roman" w:eastAsia="Calibri" w:hAnsi="Times New Roman" w:cs="Times New Roman"/>
              </w:rPr>
            </w:pPr>
          </w:p>
        </w:tc>
      </w:tr>
      <w:tr w:rsidR="00B666E3" w:rsidRPr="00530B68" w14:paraId="48EE7667" w14:textId="77777777" w:rsidTr="008041DE">
        <w:trPr>
          <w:trHeight w:val="409"/>
          <w:jc w:val="center"/>
        </w:trPr>
        <w:tc>
          <w:tcPr>
            <w:tcW w:w="1706" w:type="pct"/>
            <w:vAlign w:val="center"/>
          </w:tcPr>
          <w:p w14:paraId="44F5CA5F" w14:textId="77777777" w:rsidR="00AA425B" w:rsidRPr="00530B68" w:rsidRDefault="00AA425B" w:rsidP="00AA425B">
            <w:pPr>
              <w:widowControl w:val="0"/>
              <w:tabs>
                <w:tab w:val="left" w:pos="567"/>
                <w:tab w:val="left" w:pos="709"/>
              </w:tabs>
              <w:autoSpaceDE w:val="0"/>
              <w:autoSpaceDN w:val="0"/>
              <w:spacing w:after="0" w:line="240" w:lineRule="auto"/>
              <w:jc w:val="center"/>
              <w:rPr>
                <w:rFonts w:ascii="Times New Roman" w:eastAsia="Calibri" w:hAnsi="Times New Roman" w:cs="Times New Roman"/>
              </w:rPr>
            </w:pPr>
            <w:r w:rsidRPr="00530B68">
              <w:rPr>
                <w:rFonts w:ascii="Times New Roman" w:eastAsia="Calibri" w:hAnsi="Times New Roman" w:cs="Times New Roman"/>
              </w:rPr>
              <w:t>ТО</w:t>
            </w:r>
          </w:p>
        </w:tc>
        <w:tc>
          <w:tcPr>
            <w:tcW w:w="3294" w:type="pct"/>
            <w:vAlign w:val="center"/>
          </w:tcPr>
          <w:p w14:paraId="24616F10" w14:textId="77777777" w:rsidR="00AA425B" w:rsidRPr="00530B68" w:rsidRDefault="00AA425B" w:rsidP="00AA425B">
            <w:pPr>
              <w:widowControl w:val="0"/>
              <w:tabs>
                <w:tab w:val="left" w:pos="567"/>
                <w:tab w:val="left" w:pos="709"/>
              </w:tabs>
              <w:autoSpaceDE w:val="0"/>
              <w:autoSpaceDN w:val="0"/>
              <w:spacing w:after="0" w:line="240" w:lineRule="auto"/>
              <w:ind w:firstLine="34"/>
              <w:rPr>
                <w:rFonts w:ascii="Times New Roman" w:eastAsia="Calibri" w:hAnsi="Times New Roman" w:cs="Times New Roman"/>
              </w:rPr>
            </w:pPr>
            <w:r w:rsidRPr="00530B68">
              <w:rPr>
                <w:rFonts w:ascii="Times New Roman" w:eastAsia="Calibri" w:hAnsi="Times New Roman" w:cs="Times New Roman"/>
              </w:rPr>
              <w:t>Техническое обслуживание</w:t>
            </w:r>
          </w:p>
        </w:tc>
      </w:tr>
      <w:tr w:rsidR="00B666E3" w:rsidRPr="00530B68" w14:paraId="359E0FEE" w14:textId="77777777" w:rsidTr="008041DE">
        <w:trPr>
          <w:trHeight w:val="2245"/>
          <w:jc w:val="center"/>
        </w:trPr>
        <w:tc>
          <w:tcPr>
            <w:tcW w:w="1706" w:type="pct"/>
            <w:vAlign w:val="center"/>
          </w:tcPr>
          <w:p w14:paraId="7F413318" w14:textId="77777777" w:rsidR="00AA425B" w:rsidRPr="00530B68" w:rsidRDefault="00AA425B" w:rsidP="00AA425B">
            <w:pPr>
              <w:widowControl w:val="0"/>
              <w:tabs>
                <w:tab w:val="left" w:pos="567"/>
                <w:tab w:val="left" w:pos="709"/>
              </w:tabs>
              <w:autoSpaceDE w:val="0"/>
              <w:autoSpaceDN w:val="0"/>
              <w:spacing w:after="0" w:line="240" w:lineRule="auto"/>
              <w:jc w:val="center"/>
              <w:rPr>
                <w:rFonts w:ascii="Times New Roman" w:eastAsia="Calibri" w:hAnsi="Times New Roman" w:cs="Times New Roman"/>
              </w:rPr>
            </w:pPr>
            <w:r w:rsidRPr="00530B68">
              <w:rPr>
                <w:rFonts w:ascii="Times New Roman" w:eastAsia="Calibri" w:hAnsi="Times New Roman" w:cs="Times New Roman"/>
              </w:rPr>
              <w:t>ТР</w:t>
            </w:r>
          </w:p>
        </w:tc>
        <w:tc>
          <w:tcPr>
            <w:tcW w:w="3294" w:type="pct"/>
            <w:vAlign w:val="center"/>
          </w:tcPr>
          <w:p w14:paraId="03520C38" w14:textId="77777777" w:rsidR="00AA425B" w:rsidRPr="00530B68" w:rsidRDefault="00AA425B" w:rsidP="00AA425B">
            <w:pPr>
              <w:widowControl w:val="0"/>
              <w:tabs>
                <w:tab w:val="left" w:pos="567"/>
                <w:tab w:val="left" w:pos="709"/>
              </w:tabs>
              <w:autoSpaceDE w:val="0"/>
              <w:autoSpaceDN w:val="0"/>
              <w:spacing w:after="0" w:line="240" w:lineRule="auto"/>
              <w:ind w:firstLine="34"/>
              <w:rPr>
                <w:rFonts w:ascii="Times New Roman" w:eastAsia="Calibri" w:hAnsi="Times New Roman" w:cs="Times New Roman"/>
              </w:rPr>
            </w:pPr>
            <w:r w:rsidRPr="00530B68">
              <w:rPr>
                <w:rFonts w:ascii="Times New Roman" w:eastAsia="Calibri" w:hAnsi="Times New Roman" w:cs="Times New Roman"/>
              </w:rPr>
              <w:t xml:space="preserve">Текущий ремонт, выполняемый для обеспечения или восстановления работоспособности системы </w:t>
            </w:r>
            <w:r w:rsidRPr="00530B68">
              <w:rPr>
                <w:rFonts w:ascii="Times New Roman" w:eastAsia="Calibri" w:hAnsi="Times New Roman" w:cs="Times New Roman"/>
              </w:rPr>
              <w:br/>
              <w:t xml:space="preserve">и состоящий в замене и (или) восстановлении </w:t>
            </w:r>
            <w:r w:rsidRPr="00530B68">
              <w:rPr>
                <w:rFonts w:ascii="Times New Roman" w:eastAsia="Calibri" w:hAnsi="Times New Roman" w:cs="Times New Roman"/>
              </w:rPr>
              <w:br/>
              <w:t>ее отдельных частей.</w:t>
            </w:r>
          </w:p>
          <w:p w14:paraId="7DAB746A" w14:textId="77777777" w:rsidR="00AA425B" w:rsidRPr="00530B68" w:rsidRDefault="00AA425B" w:rsidP="00AA425B">
            <w:pPr>
              <w:widowControl w:val="0"/>
              <w:tabs>
                <w:tab w:val="left" w:pos="567"/>
                <w:tab w:val="left" w:pos="709"/>
              </w:tabs>
              <w:autoSpaceDE w:val="0"/>
              <w:autoSpaceDN w:val="0"/>
              <w:spacing w:after="0" w:line="240" w:lineRule="auto"/>
              <w:ind w:firstLine="34"/>
              <w:rPr>
                <w:rFonts w:ascii="Times New Roman" w:eastAsia="Calibri" w:hAnsi="Times New Roman" w:cs="Times New Roman"/>
              </w:rPr>
            </w:pPr>
          </w:p>
        </w:tc>
      </w:tr>
      <w:tr w:rsidR="00B666E3" w:rsidRPr="00530B68" w14:paraId="29E57C6C" w14:textId="77777777" w:rsidTr="008041DE">
        <w:trPr>
          <w:trHeight w:val="213"/>
          <w:jc w:val="center"/>
        </w:trPr>
        <w:tc>
          <w:tcPr>
            <w:tcW w:w="1706" w:type="pct"/>
            <w:vAlign w:val="center"/>
          </w:tcPr>
          <w:p w14:paraId="0BD5ECF7" w14:textId="77777777" w:rsidR="00AA425B" w:rsidRPr="00530B68" w:rsidRDefault="00AA425B" w:rsidP="00AA425B">
            <w:pPr>
              <w:widowControl w:val="0"/>
              <w:tabs>
                <w:tab w:val="left" w:pos="567"/>
                <w:tab w:val="left" w:pos="709"/>
              </w:tabs>
              <w:autoSpaceDE w:val="0"/>
              <w:autoSpaceDN w:val="0"/>
              <w:spacing w:after="0" w:line="240" w:lineRule="auto"/>
              <w:jc w:val="center"/>
              <w:rPr>
                <w:rFonts w:ascii="Times New Roman" w:eastAsia="Calibri" w:hAnsi="Times New Roman" w:cs="Times New Roman"/>
              </w:rPr>
            </w:pPr>
            <w:r w:rsidRPr="00530B68">
              <w:rPr>
                <w:rFonts w:ascii="Times New Roman" w:eastAsia="Calibri" w:hAnsi="Times New Roman" w:cs="Times New Roman"/>
              </w:rPr>
              <w:t>АС «КСОМБ»</w:t>
            </w:r>
          </w:p>
        </w:tc>
        <w:tc>
          <w:tcPr>
            <w:tcW w:w="3294" w:type="pct"/>
            <w:vAlign w:val="center"/>
          </w:tcPr>
          <w:p w14:paraId="28F0687E" w14:textId="77777777" w:rsidR="00AA425B" w:rsidRPr="00530B68" w:rsidRDefault="00AA425B" w:rsidP="00AA425B">
            <w:pPr>
              <w:widowControl w:val="0"/>
              <w:tabs>
                <w:tab w:val="left" w:pos="567"/>
                <w:tab w:val="left" w:pos="709"/>
              </w:tabs>
              <w:autoSpaceDE w:val="0"/>
              <w:autoSpaceDN w:val="0"/>
              <w:spacing w:after="0" w:line="240" w:lineRule="auto"/>
              <w:ind w:firstLine="34"/>
              <w:rPr>
                <w:rFonts w:ascii="Times New Roman" w:eastAsia="Calibri" w:hAnsi="Times New Roman" w:cs="Times New Roman"/>
              </w:rPr>
            </w:pPr>
            <w:r w:rsidRPr="00530B68">
              <w:rPr>
                <w:rFonts w:ascii="Times New Roman" w:eastAsia="Calibri" w:hAnsi="Times New Roman" w:cs="Times New Roman"/>
              </w:rPr>
              <w:t>Автоматизированная система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w:t>
            </w:r>
          </w:p>
        </w:tc>
      </w:tr>
      <w:tr w:rsidR="00B666E3" w:rsidRPr="00530B68" w14:paraId="10446234" w14:textId="77777777" w:rsidTr="008041DE">
        <w:trPr>
          <w:trHeight w:val="460"/>
          <w:jc w:val="center"/>
        </w:trPr>
        <w:tc>
          <w:tcPr>
            <w:tcW w:w="1706" w:type="pct"/>
            <w:vAlign w:val="center"/>
          </w:tcPr>
          <w:p w14:paraId="63E2FC1F" w14:textId="77777777" w:rsidR="00AA425B" w:rsidRPr="00530B68" w:rsidRDefault="00AA425B" w:rsidP="00AA425B">
            <w:pPr>
              <w:widowControl w:val="0"/>
              <w:tabs>
                <w:tab w:val="left" w:pos="567"/>
                <w:tab w:val="left" w:pos="709"/>
              </w:tabs>
              <w:autoSpaceDE w:val="0"/>
              <w:autoSpaceDN w:val="0"/>
              <w:spacing w:after="0" w:line="240" w:lineRule="auto"/>
              <w:jc w:val="center"/>
              <w:rPr>
                <w:rFonts w:ascii="Times New Roman" w:eastAsia="Calibri" w:hAnsi="Times New Roman" w:cs="Times New Roman"/>
              </w:rPr>
            </w:pPr>
            <w:r w:rsidRPr="00530B68">
              <w:rPr>
                <w:rFonts w:ascii="Times New Roman" w:eastAsia="Calibri" w:hAnsi="Times New Roman" w:cs="Times New Roman"/>
              </w:rPr>
              <w:t>ПКП</w:t>
            </w:r>
          </w:p>
        </w:tc>
        <w:tc>
          <w:tcPr>
            <w:tcW w:w="3294" w:type="pct"/>
            <w:vAlign w:val="center"/>
          </w:tcPr>
          <w:p w14:paraId="15EF16A5" w14:textId="77777777" w:rsidR="00AA425B" w:rsidRPr="00530B68" w:rsidRDefault="00AA425B" w:rsidP="00AA425B">
            <w:pPr>
              <w:widowControl w:val="0"/>
              <w:tabs>
                <w:tab w:val="left" w:pos="567"/>
                <w:tab w:val="left" w:pos="709"/>
              </w:tabs>
              <w:autoSpaceDE w:val="0"/>
              <w:autoSpaceDN w:val="0"/>
              <w:spacing w:after="0" w:line="240" w:lineRule="auto"/>
              <w:ind w:firstLine="34"/>
              <w:rPr>
                <w:rFonts w:ascii="Times New Roman" w:eastAsia="Calibri" w:hAnsi="Times New Roman" w:cs="Times New Roman"/>
              </w:rPr>
            </w:pPr>
            <w:r w:rsidRPr="00530B68">
              <w:rPr>
                <w:rFonts w:ascii="Times New Roman" w:eastAsia="Calibri" w:hAnsi="Times New Roman" w:cs="Times New Roman"/>
              </w:rPr>
              <w:t>Приемно-контрольный прибор</w:t>
            </w:r>
          </w:p>
        </w:tc>
      </w:tr>
      <w:tr w:rsidR="00B666E3" w:rsidRPr="00530B68" w14:paraId="12F563C1" w14:textId="77777777" w:rsidTr="008041DE">
        <w:trPr>
          <w:trHeight w:val="484"/>
          <w:jc w:val="center"/>
        </w:trPr>
        <w:tc>
          <w:tcPr>
            <w:tcW w:w="1706" w:type="pct"/>
            <w:vAlign w:val="center"/>
          </w:tcPr>
          <w:p w14:paraId="2A782974" w14:textId="77777777" w:rsidR="00AA425B" w:rsidRPr="00530B68" w:rsidRDefault="00AA425B" w:rsidP="00AA425B">
            <w:pPr>
              <w:widowControl w:val="0"/>
              <w:tabs>
                <w:tab w:val="left" w:pos="567"/>
                <w:tab w:val="left" w:pos="709"/>
              </w:tabs>
              <w:autoSpaceDE w:val="0"/>
              <w:autoSpaceDN w:val="0"/>
              <w:spacing w:after="0" w:line="240" w:lineRule="auto"/>
              <w:jc w:val="center"/>
              <w:rPr>
                <w:rFonts w:ascii="Times New Roman" w:eastAsia="Calibri" w:hAnsi="Times New Roman" w:cs="Times New Roman"/>
              </w:rPr>
            </w:pPr>
            <w:r w:rsidRPr="00530B68">
              <w:rPr>
                <w:rFonts w:ascii="Times New Roman" w:eastAsia="Calibri" w:hAnsi="Times New Roman" w:cs="Times New Roman"/>
              </w:rPr>
              <w:t>ШС</w:t>
            </w:r>
          </w:p>
        </w:tc>
        <w:tc>
          <w:tcPr>
            <w:tcW w:w="3294" w:type="pct"/>
            <w:vAlign w:val="center"/>
          </w:tcPr>
          <w:p w14:paraId="5EDB0255" w14:textId="77777777" w:rsidR="00AA425B" w:rsidRPr="00530B68" w:rsidRDefault="00AA425B" w:rsidP="00AA425B">
            <w:pPr>
              <w:widowControl w:val="0"/>
              <w:tabs>
                <w:tab w:val="left" w:pos="567"/>
                <w:tab w:val="left" w:pos="709"/>
              </w:tabs>
              <w:autoSpaceDE w:val="0"/>
              <w:autoSpaceDN w:val="0"/>
              <w:spacing w:after="0" w:line="240" w:lineRule="auto"/>
              <w:ind w:firstLine="34"/>
              <w:rPr>
                <w:rFonts w:ascii="Times New Roman" w:eastAsia="Calibri" w:hAnsi="Times New Roman" w:cs="Times New Roman"/>
              </w:rPr>
            </w:pPr>
            <w:r w:rsidRPr="00530B68">
              <w:rPr>
                <w:rFonts w:ascii="Times New Roman" w:eastAsia="Calibri" w:hAnsi="Times New Roman" w:cs="Times New Roman"/>
              </w:rPr>
              <w:t>Шлейф сигнализации</w:t>
            </w:r>
          </w:p>
        </w:tc>
      </w:tr>
    </w:tbl>
    <w:p w14:paraId="6B0093AA" w14:textId="77777777" w:rsidR="00AA425B" w:rsidRPr="00530B68"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p>
    <w:p w14:paraId="102DD593" w14:textId="77777777" w:rsidR="00AA425B" w:rsidRPr="00530B68"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530B68">
        <w:rPr>
          <w:rFonts w:ascii="Times New Roman" w:eastAsia="Calibri" w:hAnsi="Times New Roman" w:cs="Times New Roman"/>
        </w:rPr>
        <w:t>Все содержащиеся в Описании объекта закупки товарные знаки сопровождаются словами «или эквивалент».</w:t>
      </w:r>
    </w:p>
    <w:p w14:paraId="496722C5" w14:textId="77777777" w:rsidR="00AA425B" w:rsidRPr="00530B68"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bCs/>
        </w:rPr>
      </w:pPr>
    </w:p>
    <w:p w14:paraId="14ADCC84" w14:textId="77777777" w:rsidR="00AA425B" w:rsidRPr="00530B68" w:rsidRDefault="00AA425B" w:rsidP="00AA425B">
      <w:pPr>
        <w:pStyle w:val="a9"/>
        <w:numPr>
          <w:ilvl w:val="0"/>
          <w:numId w:val="21"/>
        </w:numPr>
        <w:spacing w:after="0" w:line="240" w:lineRule="auto"/>
        <w:ind w:left="426" w:hanging="426"/>
        <w:jc w:val="center"/>
        <w:rPr>
          <w:rFonts w:ascii="Times New Roman" w:hAnsi="Times New Roman" w:cs="Times New Roman"/>
          <w:b/>
        </w:rPr>
      </w:pPr>
      <w:r w:rsidRPr="00530B68">
        <w:rPr>
          <w:rFonts w:ascii="Times New Roman" w:hAnsi="Times New Roman" w:cs="Times New Roman"/>
          <w:b/>
        </w:rPr>
        <w:t>Общие требования</w:t>
      </w:r>
    </w:p>
    <w:p w14:paraId="6A8B9B79" w14:textId="38211A94" w:rsidR="00AA425B" w:rsidRPr="00530B68" w:rsidRDefault="00AA425B" w:rsidP="00AA425B">
      <w:pPr>
        <w:pStyle w:val="a9"/>
        <w:numPr>
          <w:ilvl w:val="1"/>
          <w:numId w:val="21"/>
        </w:numPr>
        <w:spacing w:after="0" w:line="240" w:lineRule="auto"/>
        <w:jc w:val="both"/>
        <w:rPr>
          <w:rFonts w:ascii="Times New Roman" w:hAnsi="Times New Roman" w:cs="Times New Roman"/>
        </w:rPr>
      </w:pPr>
      <w:r w:rsidRPr="00530B68">
        <w:rPr>
          <w:rFonts w:ascii="Times New Roman" w:hAnsi="Times New Roman" w:cs="Times New Roman"/>
        </w:rPr>
        <w:t xml:space="preserve">Объект закупки: Оказание </w:t>
      </w:r>
      <w:r w:rsidR="00530B68" w:rsidRPr="00530B68">
        <w:rPr>
          <w:rFonts w:ascii="Times New Roman" w:eastAsia="Times New Roman" w:hAnsi="Times New Roman" w:cs="Times New Roman"/>
          <w:sz w:val="24"/>
          <w:szCs w:val="24"/>
          <w:lang w:eastAsia="ru-RU"/>
        </w:rPr>
        <w:t>услуг по техническому обслуживанию комплексных систем обеспечения безопасности (КСОБ) в апреле-июне 2026 года</w:t>
      </w:r>
      <w:r w:rsidRPr="00530B68">
        <w:rPr>
          <w:rFonts w:ascii="Times New Roman" w:hAnsi="Times New Roman" w:cs="Times New Roman"/>
        </w:rPr>
        <w:t>.</w:t>
      </w:r>
    </w:p>
    <w:p w14:paraId="08D861A7" w14:textId="108772F6" w:rsidR="00AA425B" w:rsidRPr="00530B68" w:rsidRDefault="00AA425B" w:rsidP="00AA425B">
      <w:pPr>
        <w:pStyle w:val="a9"/>
        <w:numPr>
          <w:ilvl w:val="2"/>
          <w:numId w:val="21"/>
        </w:numPr>
        <w:spacing w:after="0" w:line="240" w:lineRule="auto"/>
        <w:jc w:val="both"/>
        <w:rPr>
          <w:rFonts w:ascii="Times New Roman" w:hAnsi="Times New Roman" w:cs="Times New Roman"/>
        </w:rPr>
      </w:pPr>
      <w:r w:rsidRPr="00530B68">
        <w:rPr>
          <w:rFonts w:ascii="Times New Roman" w:hAnsi="Times New Roman" w:cs="Times New Roman"/>
        </w:rPr>
        <w:t>Начало оказания услуг: с 01.0</w:t>
      </w:r>
      <w:r w:rsidR="00530B68" w:rsidRPr="00530B68">
        <w:rPr>
          <w:rFonts w:ascii="Times New Roman" w:hAnsi="Times New Roman" w:cs="Times New Roman"/>
        </w:rPr>
        <w:t>4</w:t>
      </w:r>
      <w:r w:rsidRPr="00530B68">
        <w:rPr>
          <w:rFonts w:ascii="Times New Roman" w:hAnsi="Times New Roman" w:cs="Times New Roman"/>
        </w:rPr>
        <w:t>.2026 г.;</w:t>
      </w:r>
    </w:p>
    <w:p w14:paraId="7026FE56" w14:textId="4F8F0981" w:rsidR="00AA425B" w:rsidRPr="00530B68" w:rsidRDefault="00AA425B" w:rsidP="00AA425B">
      <w:pPr>
        <w:pStyle w:val="a9"/>
        <w:spacing w:after="0" w:line="240" w:lineRule="auto"/>
        <w:ind w:left="792"/>
        <w:jc w:val="both"/>
        <w:rPr>
          <w:rFonts w:ascii="Times New Roman" w:hAnsi="Times New Roman" w:cs="Times New Roman"/>
        </w:rPr>
      </w:pPr>
      <w:r w:rsidRPr="00530B68">
        <w:rPr>
          <w:rFonts w:ascii="Times New Roman" w:hAnsi="Times New Roman" w:cs="Times New Roman"/>
        </w:rPr>
        <w:t>1.1.2. Окончание оказания услуг: 3</w:t>
      </w:r>
      <w:r w:rsidR="00530B68" w:rsidRPr="00530B68">
        <w:rPr>
          <w:rFonts w:ascii="Times New Roman" w:hAnsi="Times New Roman" w:cs="Times New Roman"/>
        </w:rPr>
        <w:t>0</w:t>
      </w:r>
      <w:r w:rsidRPr="00530B68">
        <w:rPr>
          <w:rFonts w:ascii="Times New Roman" w:hAnsi="Times New Roman" w:cs="Times New Roman"/>
        </w:rPr>
        <w:t>.0</w:t>
      </w:r>
      <w:r w:rsidR="00530B68" w:rsidRPr="00530B68">
        <w:rPr>
          <w:rFonts w:ascii="Times New Roman" w:hAnsi="Times New Roman" w:cs="Times New Roman"/>
        </w:rPr>
        <w:t>6</w:t>
      </w:r>
      <w:r w:rsidRPr="00530B68">
        <w:rPr>
          <w:rFonts w:ascii="Times New Roman" w:hAnsi="Times New Roman" w:cs="Times New Roman"/>
        </w:rPr>
        <w:t>.2026 г.</w:t>
      </w:r>
    </w:p>
    <w:p w14:paraId="22F80BB3" w14:textId="77777777" w:rsidR="00AA425B" w:rsidRPr="00530B68" w:rsidRDefault="00AA425B" w:rsidP="00AA425B">
      <w:pPr>
        <w:pStyle w:val="a9"/>
        <w:spacing w:after="0" w:line="240" w:lineRule="auto"/>
        <w:ind w:left="360"/>
        <w:jc w:val="both"/>
        <w:rPr>
          <w:rFonts w:ascii="Times New Roman" w:hAnsi="Times New Roman" w:cs="Times New Roman"/>
        </w:rPr>
      </w:pPr>
      <w:r w:rsidRPr="00530B68">
        <w:rPr>
          <w:rFonts w:ascii="Times New Roman" w:hAnsi="Times New Roman" w:cs="Times New Roman"/>
        </w:rPr>
        <w:t>1.2. Место, условия и сроки (периоды) оказания услуг:</w:t>
      </w:r>
    </w:p>
    <w:p w14:paraId="20E59F95" w14:textId="77777777" w:rsidR="00AA425B" w:rsidRPr="00530B68" w:rsidRDefault="00AA425B" w:rsidP="00AA425B">
      <w:pPr>
        <w:pStyle w:val="a9"/>
        <w:spacing w:after="0" w:line="240" w:lineRule="auto"/>
        <w:ind w:left="360"/>
        <w:jc w:val="both"/>
        <w:rPr>
          <w:rFonts w:ascii="Times New Roman" w:hAnsi="Times New Roman" w:cs="Times New Roman"/>
        </w:rPr>
      </w:pPr>
      <w:r w:rsidRPr="00530B68">
        <w:rPr>
          <w:rFonts w:ascii="Times New Roman" w:hAnsi="Times New Roman" w:cs="Times New Roman"/>
        </w:rPr>
        <w:lastRenderedPageBreak/>
        <w:t xml:space="preserve">1.2.1. Оказание услуг осуществляется по адресу(-ам), указанным в </w:t>
      </w:r>
      <w:r w:rsidRPr="00530B68">
        <w:rPr>
          <w:rFonts w:ascii="Times New Roman" w:eastAsia="Calibri" w:hAnsi="Times New Roman" w:cs="Times New Roman"/>
        </w:rPr>
        <w:t xml:space="preserve">Приложении № 1 </w:t>
      </w:r>
      <w:r w:rsidRPr="00530B68">
        <w:rPr>
          <w:rFonts w:ascii="Times New Roman" w:eastAsia="Calibri" w:hAnsi="Times New Roman" w:cs="Times New Roman"/>
        </w:rPr>
        <w:br/>
        <w:t>к Описанию объекта закупки (далее - Сведения о местах оказания услуг)</w:t>
      </w:r>
      <w:r w:rsidRPr="00530B68">
        <w:rPr>
          <w:rFonts w:ascii="Times New Roman" w:hAnsi="Times New Roman" w:cs="Times New Roman"/>
        </w:rPr>
        <w:t>.</w:t>
      </w:r>
    </w:p>
    <w:p w14:paraId="2427CA88" w14:textId="77777777" w:rsidR="00AA425B" w:rsidRPr="00530B68" w:rsidRDefault="00AA425B" w:rsidP="00AA425B">
      <w:pPr>
        <w:pStyle w:val="a9"/>
        <w:spacing w:after="0" w:line="240" w:lineRule="auto"/>
        <w:ind w:left="360"/>
        <w:jc w:val="both"/>
        <w:rPr>
          <w:rFonts w:ascii="Times New Roman" w:hAnsi="Times New Roman" w:cs="Times New Roman"/>
        </w:rPr>
      </w:pPr>
      <w:r w:rsidRPr="00530B68">
        <w:rPr>
          <w:rFonts w:ascii="Times New Roman" w:hAnsi="Times New Roman" w:cs="Times New Roman"/>
        </w:rPr>
        <w:t>1.2.3. Периодичность оказания услуг: ежемесячно.</w:t>
      </w:r>
    </w:p>
    <w:p w14:paraId="25918E1D" w14:textId="77777777" w:rsidR="00AA425B" w:rsidRPr="00530B68" w:rsidRDefault="00AA425B" w:rsidP="00AA425B">
      <w:pPr>
        <w:pStyle w:val="a9"/>
        <w:tabs>
          <w:tab w:val="left" w:pos="567"/>
          <w:tab w:val="left" w:pos="709"/>
        </w:tabs>
        <w:autoSpaceDE w:val="0"/>
        <w:autoSpaceDN w:val="0"/>
        <w:adjustRightInd w:val="0"/>
        <w:spacing w:after="0" w:line="240" w:lineRule="auto"/>
        <w:ind w:left="567"/>
        <w:rPr>
          <w:rFonts w:ascii="Times New Roman" w:eastAsia="Calibri" w:hAnsi="Times New Roman" w:cs="Times New Roman"/>
        </w:rPr>
      </w:pPr>
    </w:p>
    <w:p w14:paraId="5C05A5AE" w14:textId="77777777" w:rsidR="00AA425B" w:rsidRPr="00530B68" w:rsidRDefault="00AA425B" w:rsidP="00AA425B">
      <w:pPr>
        <w:pStyle w:val="a9"/>
        <w:numPr>
          <w:ilvl w:val="0"/>
          <w:numId w:val="21"/>
        </w:numPr>
        <w:tabs>
          <w:tab w:val="left" w:pos="567"/>
          <w:tab w:val="left" w:pos="709"/>
        </w:tabs>
        <w:autoSpaceDE w:val="0"/>
        <w:autoSpaceDN w:val="0"/>
        <w:adjustRightInd w:val="0"/>
        <w:spacing w:after="0" w:line="240" w:lineRule="auto"/>
        <w:ind w:left="0" w:firstLine="567"/>
        <w:jc w:val="center"/>
        <w:rPr>
          <w:rFonts w:ascii="Times New Roman" w:eastAsia="Calibri" w:hAnsi="Times New Roman" w:cs="Times New Roman"/>
        </w:rPr>
      </w:pPr>
      <w:r w:rsidRPr="00530B68">
        <w:rPr>
          <w:rFonts w:ascii="Times New Roman" w:eastAsia="Calibri" w:hAnsi="Times New Roman" w:cs="Times New Roman"/>
          <w:b/>
          <w:bCs/>
        </w:rPr>
        <w:t>Требования к функциональным, техническим и качественным характеристикам объекта закупки</w:t>
      </w:r>
      <w:r w:rsidRPr="00530B68">
        <w:rPr>
          <w:rFonts w:ascii="Times New Roman" w:eastAsia="Calibri" w:hAnsi="Times New Roman" w:cs="Times New Roman"/>
          <w:bCs/>
        </w:rPr>
        <w:t>.</w:t>
      </w:r>
    </w:p>
    <w:p w14:paraId="5FB1F86C" w14:textId="77777777" w:rsidR="00AA425B" w:rsidRPr="00530B68" w:rsidRDefault="00AA425B" w:rsidP="00AA425B">
      <w:pPr>
        <w:pStyle w:val="a9"/>
        <w:numPr>
          <w:ilvl w:val="1"/>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В рамках оказания услуг исполнитель обязан осуществлять ТО КСОБ. Перечень объектов, виды систем на объектах и их состав приведены в Приложении № 1 </w:t>
      </w:r>
      <w:r w:rsidRPr="00530B68">
        <w:rPr>
          <w:rFonts w:ascii="Times New Roman" w:eastAsia="Calibri" w:hAnsi="Times New Roman" w:cs="Times New Roman"/>
        </w:rPr>
        <w:br/>
        <w:t>« Сведения о местах оказания услуг».</w:t>
      </w:r>
    </w:p>
    <w:p w14:paraId="49943CDF" w14:textId="77777777" w:rsidR="00AA425B" w:rsidRPr="00530B68" w:rsidRDefault="00AA425B" w:rsidP="00AA425B">
      <w:pPr>
        <w:pStyle w:val="a9"/>
        <w:numPr>
          <w:ilvl w:val="1"/>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ТО включает в себя:</w:t>
      </w:r>
    </w:p>
    <w:p w14:paraId="56F01798" w14:textId="77777777" w:rsidR="00AA425B" w:rsidRPr="00530B68" w:rsidRDefault="00AA425B" w:rsidP="00AA425B">
      <w:pPr>
        <w:pStyle w:val="a9"/>
        <w:numPr>
          <w:ilvl w:val="2"/>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Проведение первичного обследования объектов, с целью фиксации технического состояния систем в момент начала технического обслуживания (далее – плановое ТО).</w:t>
      </w:r>
    </w:p>
    <w:p w14:paraId="53C6013A" w14:textId="6647DD29" w:rsidR="00AA425B" w:rsidRPr="00530B68" w:rsidRDefault="00AA425B" w:rsidP="00AA425B">
      <w:pPr>
        <w:pStyle w:val="a9"/>
        <w:numPr>
          <w:ilvl w:val="2"/>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ТО, предусмотренное в нормативно-технической, эксплуатационной документации на систему и выполняемое с периодичностью и в объеме, установленными</w:t>
      </w:r>
      <w:r w:rsidR="008732F3">
        <w:rPr>
          <w:rFonts w:ascii="Times New Roman" w:eastAsia="Calibri" w:hAnsi="Times New Roman" w:cs="Times New Roman"/>
        </w:rPr>
        <w:t xml:space="preserve"> </w:t>
      </w:r>
      <w:r w:rsidRPr="00530B68">
        <w:rPr>
          <w:rFonts w:ascii="Times New Roman" w:eastAsia="Calibri" w:hAnsi="Times New Roman" w:cs="Times New Roman"/>
        </w:rPr>
        <w:t>в ней.</w:t>
      </w:r>
    </w:p>
    <w:p w14:paraId="6E29F432" w14:textId="77777777" w:rsidR="00AA425B" w:rsidRPr="00530B68" w:rsidRDefault="00AA425B" w:rsidP="00AA425B">
      <w:pPr>
        <w:pStyle w:val="a9"/>
        <w:numPr>
          <w:ilvl w:val="2"/>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Внеплановое ТО: восстановление работоспособности систем </w:t>
      </w:r>
      <w:r w:rsidRPr="00530B68">
        <w:rPr>
          <w:rFonts w:ascii="Times New Roman" w:eastAsia="Calibri" w:hAnsi="Times New Roman" w:cs="Times New Roman"/>
        </w:rPr>
        <w:br/>
        <w:t xml:space="preserve">при возникновении каких-либо причин, повлекших в период оказания услуг по ТО выход из строя элементов систем, в а также осуществление замены элементов КСОБ в целях обеспечения их бесперебойного функционирования. </w:t>
      </w:r>
    </w:p>
    <w:p w14:paraId="5A8A121B" w14:textId="77777777" w:rsidR="00AA425B" w:rsidRPr="00530B68" w:rsidRDefault="00AA425B" w:rsidP="00AA425B">
      <w:pPr>
        <w:pStyle w:val="a9"/>
        <w:numPr>
          <w:ilvl w:val="2"/>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Ведение эксплуатационной и отчетной документации.</w:t>
      </w:r>
    </w:p>
    <w:p w14:paraId="7DE57E08" w14:textId="77777777" w:rsidR="00AA425B" w:rsidRPr="00530B68" w:rsidRDefault="00AA425B" w:rsidP="00AA425B">
      <w:pPr>
        <w:pStyle w:val="a9"/>
        <w:numPr>
          <w:ilvl w:val="2"/>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Перечень требований к услугам приведен в Приложении № 2 к Контракту.</w:t>
      </w:r>
    </w:p>
    <w:p w14:paraId="6820EC25" w14:textId="77777777" w:rsidR="00AA425B" w:rsidRPr="00530B68" w:rsidRDefault="00AA425B" w:rsidP="00AA425B">
      <w:pPr>
        <w:pStyle w:val="a9"/>
        <w:numPr>
          <w:ilvl w:val="1"/>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Требования к гарантии качества услуг, а также требования к гарантийному сроку и (или) объему предоставления гарантий их качества.</w:t>
      </w:r>
    </w:p>
    <w:p w14:paraId="52102F5E" w14:textId="77777777" w:rsidR="00AA425B" w:rsidRPr="00530B68" w:rsidRDefault="00AA425B" w:rsidP="00AA425B">
      <w:pPr>
        <w:pStyle w:val="a9"/>
        <w:numPr>
          <w:ilvl w:val="2"/>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Исполнитель оказывает услуги по ТО КСОБ в условиях действующих объектов социальной инфраструктуры Санкт-Петербурга (далее – объекты), указанных </w:t>
      </w:r>
      <w:r w:rsidRPr="00530B68">
        <w:rPr>
          <w:rFonts w:ascii="Times New Roman" w:eastAsia="Calibri" w:hAnsi="Times New Roman" w:cs="Times New Roman"/>
        </w:rPr>
        <w:br/>
        <w:t>в Приложении № 1 к Описанию объекта закупки.</w:t>
      </w:r>
    </w:p>
    <w:p w14:paraId="51F60084" w14:textId="77777777" w:rsidR="00AA425B" w:rsidRPr="00530B68" w:rsidRDefault="00AA425B" w:rsidP="00AA425B">
      <w:pPr>
        <w:pStyle w:val="a9"/>
        <w:numPr>
          <w:ilvl w:val="2"/>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Исполнитель самостоятельно обеспечивает своих сотрудников всеми необходимыми для оказания услуг инструментами, измерительными приборами, спецодеждой и средствами индивидуальной защиты.</w:t>
      </w:r>
    </w:p>
    <w:p w14:paraId="657E99D9" w14:textId="77777777" w:rsidR="00AA425B" w:rsidRPr="00530B68" w:rsidRDefault="00AA425B" w:rsidP="00AA425B">
      <w:pPr>
        <w:pStyle w:val="a9"/>
        <w:numPr>
          <w:ilvl w:val="2"/>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В процессе оказания услуг не должны ухудшаться характеристики установленных систем и параметры совместимости оборудования.</w:t>
      </w:r>
    </w:p>
    <w:p w14:paraId="44E10820" w14:textId="77777777" w:rsidR="00AA425B" w:rsidRPr="00530B68" w:rsidRDefault="00AA425B" w:rsidP="00AA425B">
      <w:pPr>
        <w:pStyle w:val="a9"/>
        <w:numPr>
          <w:ilvl w:val="2"/>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Исполнитель несет полную материальную ответственность за ущерб, возникший в связи с отказом инженерных систем и оборудования КСОБ на объектах, произошедшим по вине работников Исполнителя из-за неправильных действий при оказании услуг, несоблюдения ими правил техники безопасности, пожарной безопасности и из-за несвоевременного исполнения предписаний органов технического надзора.</w:t>
      </w:r>
    </w:p>
    <w:p w14:paraId="08019BDB" w14:textId="6DFC6B06" w:rsidR="00AA425B" w:rsidRPr="00530B68" w:rsidRDefault="00AA425B" w:rsidP="00AA425B">
      <w:pPr>
        <w:pStyle w:val="a9"/>
        <w:numPr>
          <w:ilvl w:val="2"/>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Исполнитель должен стремиться к использованию минимально необходимого количества технических средств и механизмов при оказании услуг, для сокращения шума и загрязнения воздуха на объектах. Исполнитель обязан производить уборку объектов от мусора, образовавшегося в результате оказания услуг.</w:t>
      </w:r>
    </w:p>
    <w:p w14:paraId="40C4C712" w14:textId="77777777" w:rsidR="00AA425B" w:rsidRPr="00530B68" w:rsidRDefault="00AA425B" w:rsidP="00AA425B">
      <w:pPr>
        <w:pStyle w:val="a9"/>
        <w:numPr>
          <w:ilvl w:val="2"/>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Исполнитель обязан возмещать в полном объеме материальный ущерб, нанесённый имуществу Заказчика, имуществу, расположенному на объекте или имуществу третьих лиц, возникший в ходе оказания услуг исполнителем, в том числе устранять повреждения отделки помещений, оконных и дверных блоков и проемов, инженерных коммуникаций, КСОБ, электрических сетей локальных вычислительных сетей, телефонных кабельных линий.</w:t>
      </w:r>
    </w:p>
    <w:p w14:paraId="5815E550" w14:textId="07A2AC0F" w:rsidR="00AA425B" w:rsidRPr="00530B68" w:rsidRDefault="00AA425B" w:rsidP="00AA425B">
      <w:pPr>
        <w:pStyle w:val="a9"/>
        <w:numPr>
          <w:ilvl w:val="2"/>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При возникновении несчастных случаев по вине сотрудников исполнителя вся полнота ответственности ложится на исполнителя, в том числе по уплате сумм по всем претензиям, требованиям и судебным искам, всякого рода расходов, связанных с несчастными случаями, в том числе при несчастных случаях со смертельным исходом. исполнитель гарантирует освобождение заказчика и/или администрацию объекта от любой ответственности в связи с несчастными случаями, возникшими по вине исполнителя и его сотрудников, произошедшими в процессе оказания услуг, как в отношении сотрудников Исполнителя, так и сторонних лиц.</w:t>
      </w:r>
    </w:p>
    <w:p w14:paraId="5B0B1DDB" w14:textId="77777777" w:rsidR="00AA425B" w:rsidRPr="00530B68" w:rsidRDefault="00AA425B" w:rsidP="00AA425B">
      <w:pPr>
        <w:pStyle w:val="a9"/>
        <w:numPr>
          <w:ilvl w:val="2"/>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Вышедшее из строя по вине исполнителя обслуживаемое оборудование, установленное на объекте, приобретается и устанавливается за счет сил и средств исполнителя в течение 24 (двадцати четырех) часов с момента обнаружения неисправности.</w:t>
      </w:r>
    </w:p>
    <w:p w14:paraId="548534B2" w14:textId="77777777" w:rsidR="00AA425B" w:rsidRPr="00530B68" w:rsidRDefault="00AA425B" w:rsidP="00AA425B">
      <w:pPr>
        <w:pStyle w:val="a9"/>
        <w:numPr>
          <w:ilvl w:val="2"/>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В период оказания услуг и проведения мероприятий, связанных </w:t>
      </w:r>
      <w:r w:rsidRPr="00530B68">
        <w:rPr>
          <w:rFonts w:ascii="Times New Roman" w:eastAsia="Calibri" w:hAnsi="Times New Roman" w:cs="Times New Roman"/>
        </w:rPr>
        <w:br/>
        <w:t>с отключением установок и (или) систем, обеспечивающих пожарную безопасность объекта, исполнитель обязан принять необходимые меры по защите от пожаров зданий, сооружений, помещений, технологического оборудования.</w:t>
      </w:r>
    </w:p>
    <w:p w14:paraId="15437E36" w14:textId="77777777" w:rsidR="00AA425B" w:rsidRPr="00530B68" w:rsidRDefault="00AA425B" w:rsidP="00AA425B">
      <w:pPr>
        <w:pStyle w:val="a9"/>
        <w:numPr>
          <w:ilvl w:val="2"/>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lastRenderedPageBreak/>
        <w:t xml:space="preserve">В случае проведения на объектах хозяйственных (ремонтных) работ, </w:t>
      </w:r>
      <w:r w:rsidRPr="00530B68">
        <w:rPr>
          <w:rFonts w:ascii="Times New Roman" w:eastAsia="Calibri" w:hAnsi="Times New Roman" w:cs="Times New Roman"/>
        </w:rPr>
        <w:br/>
        <w:t>в процессе которых возможно возникновение факторов для срабатывания оборудования КСОБ с выдачей сигналов и выхода оборудования КСОБ из строя, исполнитель совместно с заказчиком и/или администрацией объекта должен принять меры по обеспечению сохранности и исправности такого оборудования.</w:t>
      </w:r>
    </w:p>
    <w:p w14:paraId="594DA685" w14:textId="77777777" w:rsidR="00AA425B" w:rsidRPr="00530B68" w:rsidRDefault="00AA425B" w:rsidP="00AA425B">
      <w:pPr>
        <w:pStyle w:val="a9"/>
        <w:numPr>
          <w:ilvl w:val="2"/>
          <w:numId w:val="21"/>
        </w:numPr>
        <w:spacing w:after="0" w:line="240" w:lineRule="auto"/>
        <w:ind w:left="0" w:firstLine="720"/>
        <w:jc w:val="both"/>
        <w:rPr>
          <w:rFonts w:ascii="Times New Roman" w:hAnsi="Times New Roman" w:cs="Times New Roman"/>
          <w:bCs/>
          <w:sz w:val="23"/>
          <w:szCs w:val="23"/>
        </w:rPr>
      </w:pPr>
      <w:r w:rsidRPr="00530B68">
        <w:rPr>
          <w:rFonts w:ascii="Times New Roman" w:hAnsi="Times New Roman" w:cs="Times New Roman"/>
          <w:bCs/>
          <w:sz w:val="23"/>
          <w:szCs w:val="23"/>
        </w:rPr>
        <w:t xml:space="preserve">Исполнитель в ходе проведения технического обслуживания оказывает услуги </w:t>
      </w:r>
      <w:r w:rsidRPr="00530B68">
        <w:rPr>
          <w:rFonts w:ascii="Times New Roman" w:hAnsi="Times New Roman" w:cs="Times New Roman"/>
          <w:bCs/>
          <w:sz w:val="23"/>
          <w:szCs w:val="23"/>
        </w:rPr>
        <w:br/>
        <w:t>с использованием расходных материалов (таких как: масла, смазки, герметики, силиконы, уплотнительные ленты, скотчи, элементы питания, крепежные элементы) приобретенных за свой счет в рамках исполнения Контракта.</w:t>
      </w:r>
    </w:p>
    <w:p w14:paraId="12FA3268" w14:textId="77777777" w:rsidR="00AA425B" w:rsidRPr="00530B68" w:rsidRDefault="00AA425B" w:rsidP="00AA425B">
      <w:pPr>
        <w:pStyle w:val="a9"/>
        <w:numPr>
          <w:ilvl w:val="2"/>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Исполнитель в процессе оказания услуг должен осуществлять постоянное взаимодействие с организациями, осуществляющими реагирование на сигналы тревог, </w:t>
      </w:r>
      <w:r w:rsidRPr="00530B68">
        <w:rPr>
          <w:rFonts w:ascii="Times New Roman" w:eastAsia="Calibri" w:hAnsi="Times New Roman" w:cs="Times New Roman"/>
        </w:rPr>
        <w:br/>
        <w:t>в т.ч. по факту истинных и ложных срабатываний систем, при проведении тестирований, диагностике, анализе и устранению неисправностей по прохождению сигналов.</w:t>
      </w:r>
    </w:p>
    <w:p w14:paraId="236C7D73" w14:textId="77777777" w:rsidR="00AA425B" w:rsidRPr="00530B68" w:rsidRDefault="00AA425B" w:rsidP="00AA425B">
      <w:pPr>
        <w:pStyle w:val="a9"/>
        <w:numPr>
          <w:ilvl w:val="2"/>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В период оказания услуг исполнитель не должен разглашать и использовать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w:t>
      </w:r>
    </w:p>
    <w:p w14:paraId="14156B10" w14:textId="77777777" w:rsidR="00AA425B" w:rsidRPr="00530B68" w:rsidRDefault="00AA425B" w:rsidP="00AA425B">
      <w:pPr>
        <w:pStyle w:val="a9"/>
        <w:numPr>
          <w:ilvl w:val="2"/>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w:t>
      </w:r>
    </w:p>
    <w:p w14:paraId="14B906D4"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Федерального закона от 21.12.1994 № 69-ФЗ «О пожарной безопасности».</w:t>
      </w:r>
    </w:p>
    <w:p w14:paraId="1947A778"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Федерального закона от 30.03.1999 № 52-ФЗ «О санитарно-эпидемиологическом благополучии населения».</w:t>
      </w:r>
    </w:p>
    <w:p w14:paraId="6CF05FC3"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Федерального закона от 22.07.2008 № 123-ФЗ «Технический регламент </w:t>
      </w:r>
      <w:r w:rsidRPr="00530B68">
        <w:rPr>
          <w:rFonts w:ascii="Times New Roman" w:eastAsia="Calibri" w:hAnsi="Times New Roman" w:cs="Times New Roman"/>
        </w:rPr>
        <w:br/>
        <w:t>о требованиях пожарной безопасности».</w:t>
      </w:r>
    </w:p>
    <w:p w14:paraId="5C96AC61"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Постановления Правительства Российской Федерации от 16.09.2020 № 1479 «Об утверждении Правил противопожарного режима в Российской Федерации».</w:t>
      </w:r>
    </w:p>
    <w:p w14:paraId="1B5FFED9"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Приказа Минэнерго России от 13.01.2003 № 6 «Об утверждении Правил технической эксплуатации электроустановок потребителей».</w:t>
      </w:r>
    </w:p>
    <w:p w14:paraId="4CC09D1A"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Приказа Министерства труда и социальной защиты российской федерации </w:t>
      </w:r>
      <w:r w:rsidRPr="00530B68">
        <w:rPr>
          <w:rFonts w:ascii="Times New Roman" w:eastAsia="Calibri" w:hAnsi="Times New Roman" w:cs="Times New Roman"/>
        </w:rPr>
        <w:br/>
        <w:t>от 15.12.2020 № 903н «Об утверждении Правил по охране труда при эксплуатации электроустановок».</w:t>
      </w:r>
    </w:p>
    <w:p w14:paraId="1457D939"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ГОСТ 18322-2016 «Система технического обслуживания и ремонта техники. Термины и определения», утвержден и введен в действие приказом Росстандарта </w:t>
      </w:r>
      <w:r w:rsidRPr="00530B68">
        <w:rPr>
          <w:rFonts w:ascii="Times New Roman" w:eastAsia="Calibri" w:hAnsi="Times New Roman" w:cs="Times New Roman"/>
        </w:rPr>
        <w:br/>
        <w:t>от 28.03.2017 № 186-ст.</w:t>
      </w:r>
    </w:p>
    <w:p w14:paraId="09350CF8"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«ГОСТ 12.1.030-81 ССБТ. «Электробезопасность. Защитное заземление. Зануление», утвержден и введен в действие постановлением Госстандарта СССР </w:t>
      </w:r>
      <w:r w:rsidRPr="00530B68">
        <w:rPr>
          <w:rFonts w:ascii="Times New Roman" w:eastAsia="Calibri" w:hAnsi="Times New Roman" w:cs="Times New Roman"/>
        </w:rPr>
        <w:br/>
        <w:t>от 15.05.1981 № 2404. «ГОСТ Р 59123-2020. Национальный стандарт Российской Федерации. Система стандартов безопасности труда. Средства индивидуальной защиты. Общие требования и классификация», утвержден приказом Росстандарта от 27.10.2020 № 933-ст.</w:t>
      </w:r>
    </w:p>
    <w:p w14:paraId="533F2E7B"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«ГОСТ 12.1.004-91 ССБТ. Пожарная безопасность. Общие требования», утвержден и введен в действие постановлением Госстандарта СССР от 14.06.1991 № 875.</w:t>
      </w:r>
    </w:p>
    <w:p w14:paraId="39E6FADA"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 «ГОСТ Р 50776-95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 256.</w:t>
      </w:r>
    </w:p>
    <w:p w14:paraId="6D3252B0"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 «ГОСТ Р 51241-2008» Средства и системы контроля и управления доступом. Классификация. Общие технические требования. Методы испытаний», утвержден и введен в действие приказом Ростехрегулирования от 17.12.2008 № 430-ст.</w:t>
      </w:r>
    </w:p>
    <w:p w14:paraId="3E9B0D71"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«ГОСТ Р 53195.1-2008 Безопасность функциональная связанных </w:t>
      </w:r>
      <w:r w:rsidRPr="00530B68">
        <w:rPr>
          <w:rFonts w:ascii="Times New Roman" w:eastAsia="Calibri" w:hAnsi="Times New Roman" w:cs="Times New Roman"/>
        </w:rPr>
        <w:br/>
        <w:t>с безопасностью зданий и сооружений систем. Часть 1. Основные положения», утвержден и введен в действие приказом Ростехрегулирования от 18.12.2008 № 653-ст.</w:t>
      </w:r>
    </w:p>
    <w:p w14:paraId="5D5F8A48"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 «ГОСТ Р 53195.2-2008 Безопасность функциональная связанных </w:t>
      </w:r>
      <w:r w:rsidRPr="00530B68">
        <w:rPr>
          <w:rFonts w:ascii="Times New Roman" w:eastAsia="Calibri" w:hAnsi="Times New Roman" w:cs="Times New Roman"/>
        </w:rPr>
        <w:br/>
        <w:t xml:space="preserve">с безопасностью зданий и сооружений систем. Часть 2. Общие требования», утвержден </w:t>
      </w:r>
      <w:r w:rsidRPr="00530B68">
        <w:rPr>
          <w:rFonts w:ascii="Times New Roman" w:eastAsia="Calibri" w:hAnsi="Times New Roman" w:cs="Times New Roman"/>
        </w:rPr>
        <w:br/>
        <w:t>и введен в действие приказом Ростехрегулирования от 18.12.2008 № 654-ст.</w:t>
      </w:r>
    </w:p>
    <w:p w14:paraId="3548CB04"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 ГОСТ Р 50571.4.41-2022/МЭК 60364-4-41:2017 "Электроустановки низковольтные. Часть 4-41. Защита для обеспечения безопасности. Защита от поражения электрическим током" (утв. и введен в действие приказом Федерального агентства по техническому регулированию и метрологии от 8 сентября 2022 г. N 897-ст).</w:t>
      </w:r>
    </w:p>
    <w:p w14:paraId="44A130A5"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lastRenderedPageBreak/>
        <w:t xml:space="preserve"> «ГОСТ Р 54101-2010 Средства автоматизации и системы управления. Средства и системы обеспечения безопасности. Техническое обслуживание и текущий ремонт», утвержден и введен в действие приказом Росстандарта от 30.11.2010 № 768-ст.</w:t>
      </w:r>
    </w:p>
    <w:p w14:paraId="76D3FBC3"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«ГОСТ Р 54429-2011 Кабели связи симметричные для цифровых систем передачи», утвержден и введен в действие приказом Росстандарта от 28.09.2011 </w:t>
      </w:r>
      <w:r w:rsidRPr="00530B68">
        <w:rPr>
          <w:rFonts w:ascii="Times New Roman" w:eastAsia="Calibri" w:hAnsi="Times New Roman" w:cs="Times New Roman"/>
        </w:rPr>
        <w:br/>
        <w:t>№ 363-ст.</w:t>
      </w:r>
    </w:p>
    <w:p w14:paraId="3D6E4F2B"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«ГОСТ 31565-2012 «Кабельные изделия. Требования пожарной безопасности», утвержден приказом Росстандарта от 22.11.2012 № 1097-ст.</w:t>
      </w:r>
    </w:p>
    <w:p w14:paraId="4BDFEAAE"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 «ГОСТ 22483-2021 (IEC 60228:2004). Межгосударственный стандарт. Жилы токопроводящие для кабелей, проводов и шнуров», утвержден приказом Росстандарта </w:t>
      </w:r>
      <w:r w:rsidRPr="00530B68">
        <w:rPr>
          <w:rFonts w:ascii="Times New Roman" w:eastAsia="Calibri" w:hAnsi="Times New Roman" w:cs="Times New Roman"/>
        </w:rPr>
        <w:br/>
        <w:t>от 14.05.2021 № 349-ст.</w:t>
      </w:r>
    </w:p>
    <w:p w14:paraId="683AE8AE"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 «ГОСТ Р 51558-2014. Национальный стандарт Российской Федерации. «Средства и системы охранные телевизионные. Классификация. Общие технические требования. Методы испытаний», утвержден и введен в действие приказом Росстандарта от 22.10.2014 № 1371-ст.</w:t>
      </w:r>
    </w:p>
    <w:p w14:paraId="36FD4263"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 «ГОСТ 34332.3-2021 Безопасность функциональная систем связанных с безопасностью зданий и сооружений. Часть 3. Требования к системам», введен в действие приказом Федерального агентства по техническому регулированию и метрологии </w:t>
      </w:r>
      <w:r w:rsidRPr="00530B68">
        <w:rPr>
          <w:rFonts w:ascii="Times New Roman" w:eastAsia="Calibri" w:hAnsi="Times New Roman" w:cs="Times New Roman"/>
        </w:rPr>
        <w:br/>
        <w:t xml:space="preserve">от 28.05.2021 № 476-ст. </w:t>
      </w:r>
    </w:p>
    <w:p w14:paraId="2CE8AE60"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 «ГОСТ Р 52435-2015.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 утвержден и введен в действие приказом Росстандарта от 28.10.2015 № 1659-ст.</w:t>
      </w:r>
    </w:p>
    <w:p w14:paraId="75766D9E"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 «ГОСТ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w:t>
      </w:r>
      <w:r w:rsidRPr="00530B68">
        <w:rPr>
          <w:rFonts w:ascii="Times New Roman" w:eastAsia="Calibri" w:hAnsi="Times New Roman" w:cs="Times New Roman"/>
        </w:rPr>
        <w:br/>
        <w:t>по техническому регулированию и метрологии от 24.08.2021 № 791-ст.</w:t>
      </w:r>
    </w:p>
    <w:p w14:paraId="5B5830F2" w14:textId="6DE1B89E"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 «ГОСТ Р 59636-2021 «Установки пожаротушения автоматическое.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 789-ст.</w:t>
      </w:r>
    </w:p>
    <w:p w14:paraId="615A9924" w14:textId="07746AEE"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 «ГОСТ Р 59639-2021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 792-ст.</w:t>
      </w:r>
    </w:p>
    <w:p w14:paraId="6BB1E320"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 «СП 77.13330.2016 Системы автоматизации», утвержден приказом Министерства строительства и жилищно-коммунального хозяйства Российской Федерации от 20.10.2016 № 727/пр.</w:t>
      </w:r>
    </w:p>
    <w:p w14:paraId="226335CB"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 утвержден Министерством Электротехнической промышленности и приборостроения СССР».</w:t>
      </w:r>
    </w:p>
    <w:p w14:paraId="53136744"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 «СНиП 12-03-2001 Безопасность труда в строительстве. Часть I. Общие требования», приняты и введены в действие постановлением Госстроя России </w:t>
      </w:r>
      <w:r w:rsidRPr="00530B68">
        <w:rPr>
          <w:rFonts w:ascii="Times New Roman" w:eastAsia="Calibri" w:hAnsi="Times New Roman" w:cs="Times New Roman"/>
        </w:rPr>
        <w:br/>
        <w:t>от 23.07.2001 № 80.</w:t>
      </w:r>
    </w:p>
    <w:p w14:paraId="2A6D7039"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 «СНиП 31-05-2003 Общественные здания административного назначения», приняты и введены в действие постановлением Госстроя России от 23.06.2003 № 108.</w:t>
      </w:r>
    </w:p>
    <w:p w14:paraId="4377105A"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 «СП 118.13330.2022 Общественные здания и сооружения» (Актуализированная редакция)», утвержден приказом Минрегиона России от 29.12.2011 № 635/10.</w:t>
      </w:r>
    </w:p>
    <w:p w14:paraId="49BB17C6"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 «РД 009-01-96 Система руководящих документов по пожарной автоматике. Установки пожарной автоматики. Правила технического содержания», утвержден МА Системсервис, введен приказом МА Системсервис от 25.09.1996 № 25.</w:t>
      </w:r>
    </w:p>
    <w:p w14:paraId="298BE0EC"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 «РД 009-02-96 Система руководящих документов по пожарной автоматике. Установки пожарной автоматики. Техническое обслуживание и планово-предупредительный ремонт», утвержден МА Системсервис, введен приказом </w:t>
      </w:r>
      <w:r w:rsidRPr="00530B68">
        <w:rPr>
          <w:rFonts w:ascii="Times New Roman" w:eastAsia="Calibri" w:hAnsi="Times New Roman" w:cs="Times New Roman"/>
        </w:rPr>
        <w:br/>
        <w:t>МА Системсервис от 25.09.1996 № 25.</w:t>
      </w:r>
    </w:p>
    <w:p w14:paraId="764076FA"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 «Правила устройства электроустановок (ПУЭ). Седьмое издание. Раздел 1. Общие правила. Глава 1.8», утверждены приказом Минэнерго России от 09.04.2003 № 150.</w:t>
      </w:r>
    </w:p>
    <w:p w14:paraId="22214C55" w14:textId="77777777" w:rsidR="00AA425B" w:rsidRPr="00530B68" w:rsidRDefault="00AA425B" w:rsidP="00AA425B">
      <w:pPr>
        <w:pStyle w:val="a9"/>
        <w:numPr>
          <w:ilvl w:val="3"/>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Распоряжения Комитета по информатизации и связи от 12.07.2021 </w:t>
      </w:r>
      <w:r w:rsidRPr="00530B68">
        <w:rPr>
          <w:rFonts w:ascii="Times New Roman" w:eastAsia="Calibri" w:hAnsi="Times New Roman" w:cs="Times New Roman"/>
        </w:rPr>
        <w:br/>
        <w:t xml:space="preserve">№ 137-р «О реализации пункта 6 постановления Правительства Санкт-Петербурга </w:t>
      </w:r>
      <w:r w:rsidRPr="00530B68">
        <w:rPr>
          <w:rFonts w:ascii="Times New Roman" w:eastAsia="Calibri" w:hAnsi="Times New Roman" w:cs="Times New Roman"/>
        </w:rPr>
        <w:br/>
        <w:t>от 02.07.2021 № 444».</w:t>
      </w:r>
    </w:p>
    <w:p w14:paraId="727A27ED"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lastRenderedPageBreak/>
        <w:t>Исполнитель обязан также руководствоваться иными нормативно-правовыми актами, действующими на территории Российской Федерации и регулирующими порядок оказания услуг, а также технической и эксплуатационной документацией КСОБ.</w:t>
      </w:r>
    </w:p>
    <w:p w14:paraId="535AA123" w14:textId="77777777" w:rsidR="00AA425B" w:rsidRPr="00530B68" w:rsidRDefault="00AA425B" w:rsidP="00AA425B">
      <w:pPr>
        <w:pStyle w:val="a9"/>
        <w:numPr>
          <w:ilvl w:val="2"/>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Гарантийный срок на оказанные услуги 6 (шесть) месяцев со дня подписания заказчиком документа о приемке.</w:t>
      </w:r>
    </w:p>
    <w:p w14:paraId="56E4A73C" w14:textId="77777777" w:rsidR="00AA425B" w:rsidRPr="00530B68" w:rsidRDefault="00AA425B" w:rsidP="00AA425B">
      <w:pPr>
        <w:pStyle w:val="a9"/>
        <w:numPr>
          <w:ilvl w:val="2"/>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Объем предоставления гарантии качества услуг: в полном объеме на все услуги, </w:t>
      </w:r>
      <w:r w:rsidRPr="00530B68">
        <w:rPr>
          <w:rFonts w:ascii="Times New Roman" w:eastAsia="Times New Roman" w:hAnsi="Times New Roman" w:cs="Times New Roman"/>
          <w:sz w:val="24"/>
          <w:szCs w:val="24"/>
          <w:lang w:eastAsia="ru-RU"/>
        </w:rPr>
        <w:t xml:space="preserve">указанные в Приложении № 2 к </w:t>
      </w:r>
      <w:r w:rsidRPr="00530B68">
        <w:rPr>
          <w:rFonts w:ascii="Times New Roman" w:hAnsi="Times New Roman" w:cs="Times New Roman"/>
        </w:rPr>
        <w:t>Описанию объекта закупки.</w:t>
      </w:r>
    </w:p>
    <w:p w14:paraId="1CF09BBD" w14:textId="77777777" w:rsidR="00AA425B" w:rsidRPr="00530B68" w:rsidRDefault="00AA425B" w:rsidP="00AA425B">
      <w:pPr>
        <w:pStyle w:val="a9"/>
        <w:numPr>
          <w:ilvl w:val="2"/>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В случае обнаружения в течение гарантийного срока недостатков, допущенных при оказании услуг, заказчик вправе по своему выбору:</w:t>
      </w:r>
    </w:p>
    <w:p w14:paraId="55936D90" w14:textId="77777777" w:rsidR="00AA425B" w:rsidRPr="00530B68" w:rsidRDefault="00AA425B" w:rsidP="00AA425B">
      <w:pPr>
        <w:pStyle w:val="a9"/>
        <w:numPr>
          <w:ilvl w:val="0"/>
          <w:numId w:val="23"/>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потребовать от исполнителя безвозмездно устранить выявленные недостатки в срок, установленный заказчиком;</w:t>
      </w:r>
    </w:p>
    <w:p w14:paraId="13DF073B" w14:textId="77777777" w:rsidR="00AA425B" w:rsidRPr="00530B68" w:rsidRDefault="00AA425B" w:rsidP="00AA425B">
      <w:pPr>
        <w:pStyle w:val="a9"/>
        <w:numPr>
          <w:ilvl w:val="0"/>
          <w:numId w:val="23"/>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самостоятельно устранить выявленные недостатки, потребовав от исполнителя возмещения причиненных убытков.</w:t>
      </w:r>
    </w:p>
    <w:p w14:paraId="6E2514B5" w14:textId="77777777" w:rsidR="00AA425B" w:rsidRPr="00530B68" w:rsidRDefault="00AA425B" w:rsidP="00AA425B">
      <w:pPr>
        <w:pStyle w:val="a9"/>
        <w:numPr>
          <w:ilvl w:val="2"/>
          <w:numId w:val="21"/>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Исполнитель обязан гарантировать Заказчику надежную и безотказную работу всех КСОБ на передаваемых в обслуживание объектах, качество всех оказанных услуг в соответствии с требованиями технической документации, действующими нормами и техническими условиями, а также своевременное устранение недостатков и дефектов, выявленных в период эксплуатации КСОБ.  </w:t>
      </w:r>
    </w:p>
    <w:p w14:paraId="1F985F63" w14:textId="77777777" w:rsidR="00AA425B" w:rsidRPr="00530B68" w:rsidRDefault="00AA425B" w:rsidP="00AA425B">
      <w:pPr>
        <w:pStyle w:val="a9"/>
        <w:numPr>
          <w:ilvl w:val="0"/>
          <w:numId w:val="21"/>
        </w:numPr>
        <w:tabs>
          <w:tab w:val="left" w:pos="567"/>
          <w:tab w:val="left" w:pos="709"/>
        </w:tabs>
        <w:autoSpaceDE w:val="0"/>
        <w:autoSpaceDN w:val="0"/>
        <w:adjustRightInd w:val="0"/>
        <w:spacing w:after="0" w:line="240" w:lineRule="auto"/>
        <w:ind w:firstLine="567"/>
        <w:jc w:val="center"/>
        <w:rPr>
          <w:rFonts w:ascii="Times New Roman" w:eastAsia="Calibri" w:hAnsi="Times New Roman" w:cs="Times New Roman"/>
          <w:bCs/>
        </w:rPr>
      </w:pPr>
      <w:r w:rsidRPr="00530B68">
        <w:rPr>
          <w:rFonts w:ascii="Times New Roman" w:eastAsia="Calibri" w:hAnsi="Times New Roman" w:cs="Times New Roman"/>
          <w:bCs/>
        </w:rPr>
        <w:t>Требования энергетической эффективности услуг.</w:t>
      </w:r>
    </w:p>
    <w:p w14:paraId="339027B7" w14:textId="77777777" w:rsidR="00AA425B" w:rsidRPr="00530B68"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bCs/>
        </w:rPr>
      </w:pPr>
    </w:p>
    <w:p w14:paraId="3C506DA6" w14:textId="77777777" w:rsidR="00AA425B" w:rsidRPr="00530B68" w:rsidRDefault="00AA425B" w:rsidP="00AA425B">
      <w:pPr>
        <w:pStyle w:val="a9"/>
        <w:numPr>
          <w:ilvl w:val="1"/>
          <w:numId w:val="21"/>
        </w:numPr>
        <w:tabs>
          <w:tab w:val="left" w:pos="567"/>
          <w:tab w:val="left" w:pos="709"/>
        </w:tabs>
        <w:autoSpaceDE w:val="0"/>
        <w:autoSpaceDN w:val="0"/>
        <w:adjustRightInd w:val="0"/>
        <w:spacing w:after="0" w:line="240" w:lineRule="auto"/>
        <w:ind w:left="0" w:firstLine="0"/>
        <w:jc w:val="both"/>
        <w:rPr>
          <w:rFonts w:ascii="Times New Roman" w:eastAsia="Calibri" w:hAnsi="Times New Roman" w:cs="Times New Roman"/>
        </w:rPr>
      </w:pPr>
      <w:r w:rsidRPr="00530B68">
        <w:rPr>
          <w:rFonts w:ascii="Times New Roman" w:eastAsia="Calibri" w:hAnsi="Times New Roman" w:cs="Times New Roman"/>
        </w:rPr>
        <w:t>Требования энергетической эффективности услуг не установлены.</w:t>
      </w:r>
    </w:p>
    <w:p w14:paraId="748B4ECC" w14:textId="77777777" w:rsidR="00AA425B" w:rsidRPr="00B666E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bCs/>
          <w:color w:val="FF0000"/>
        </w:rPr>
      </w:pPr>
    </w:p>
    <w:p w14:paraId="1F5ACB9E" w14:textId="77777777" w:rsidR="00AA425B" w:rsidRPr="00530B68" w:rsidRDefault="00AA425B" w:rsidP="00AA425B">
      <w:pPr>
        <w:pStyle w:val="a9"/>
        <w:numPr>
          <w:ilvl w:val="0"/>
          <w:numId w:val="21"/>
        </w:numPr>
        <w:tabs>
          <w:tab w:val="left" w:pos="567"/>
          <w:tab w:val="left" w:pos="709"/>
        </w:tabs>
        <w:autoSpaceDE w:val="0"/>
        <w:autoSpaceDN w:val="0"/>
        <w:adjustRightInd w:val="0"/>
        <w:spacing w:after="0" w:line="240" w:lineRule="auto"/>
        <w:ind w:firstLine="567"/>
        <w:jc w:val="center"/>
        <w:rPr>
          <w:rFonts w:ascii="Times New Roman" w:eastAsia="Calibri" w:hAnsi="Times New Roman" w:cs="Times New Roman"/>
          <w:bCs/>
        </w:rPr>
      </w:pPr>
      <w:r w:rsidRPr="00530B68">
        <w:rPr>
          <w:rFonts w:ascii="Times New Roman" w:eastAsia="Calibri" w:hAnsi="Times New Roman" w:cs="Times New Roman"/>
          <w:bCs/>
        </w:rPr>
        <w:t>Перечень приложений, являющихся неотъемлемой частью ООЗ</w:t>
      </w:r>
    </w:p>
    <w:p w14:paraId="79422843" w14:textId="77777777" w:rsidR="00AA425B" w:rsidRPr="00530B68"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bCs/>
        </w:rPr>
      </w:pPr>
    </w:p>
    <w:p w14:paraId="7A0F978F" w14:textId="77777777" w:rsidR="00AA425B" w:rsidRPr="00530B68" w:rsidRDefault="00AA425B" w:rsidP="00AA425B">
      <w:pPr>
        <w:pStyle w:val="a9"/>
        <w:numPr>
          <w:ilvl w:val="1"/>
          <w:numId w:val="21"/>
        </w:numPr>
        <w:tabs>
          <w:tab w:val="left" w:pos="567"/>
          <w:tab w:val="left" w:pos="709"/>
        </w:tabs>
        <w:autoSpaceDE w:val="0"/>
        <w:autoSpaceDN w:val="0"/>
        <w:adjustRightInd w:val="0"/>
        <w:spacing w:after="0" w:line="240" w:lineRule="auto"/>
        <w:ind w:left="0" w:firstLine="0"/>
        <w:jc w:val="both"/>
        <w:rPr>
          <w:rFonts w:ascii="Times New Roman" w:eastAsia="Calibri" w:hAnsi="Times New Roman" w:cs="Times New Roman"/>
        </w:rPr>
      </w:pPr>
      <w:r w:rsidRPr="00530B68">
        <w:rPr>
          <w:rFonts w:ascii="Times New Roman" w:eastAsia="Calibri" w:hAnsi="Times New Roman" w:cs="Times New Roman"/>
        </w:rPr>
        <w:t>Приложение № 1. Сведения о местах (объектах) оказания услуг.</w:t>
      </w:r>
    </w:p>
    <w:p w14:paraId="433647A7" w14:textId="01DA2BE0" w:rsidR="00AA425B" w:rsidRPr="00530B68" w:rsidRDefault="00AA425B" w:rsidP="00AA425B">
      <w:pPr>
        <w:pStyle w:val="a9"/>
        <w:numPr>
          <w:ilvl w:val="1"/>
          <w:numId w:val="21"/>
        </w:numPr>
        <w:tabs>
          <w:tab w:val="left" w:pos="567"/>
          <w:tab w:val="left" w:pos="709"/>
        </w:tabs>
        <w:autoSpaceDE w:val="0"/>
        <w:autoSpaceDN w:val="0"/>
        <w:adjustRightInd w:val="0"/>
        <w:spacing w:after="0" w:line="240" w:lineRule="auto"/>
        <w:ind w:left="0" w:firstLine="0"/>
        <w:jc w:val="both"/>
        <w:rPr>
          <w:rFonts w:ascii="Times New Roman" w:eastAsia="Calibri" w:hAnsi="Times New Roman" w:cs="Times New Roman"/>
        </w:rPr>
      </w:pPr>
      <w:r w:rsidRPr="00530B68">
        <w:rPr>
          <w:rFonts w:ascii="Times New Roman" w:eastAsia="Calibri" w:hAnsi="Times New Roman" w:cs="Times New Roman"/>
        </w:rPr>
        <w:t>Приложение № 2. Перечень требований к услугам, порядок и периодичность</w:t>
      </w:r>
      <w:r w:rsidR="008732F3">
        <w:rPr>
          <w:rFonts w:ascii="Times New Roman" w:eastAsia="Calibri" w:hAnsi="Times New Roman" w:cs="Times New Roman"/>
        </w:rPr>
        <w:t xml:space="preserve"> </w:t>
      </w:r>
      <w:r w:rsidRPr="00530B68">
        <w:rPr>
          <w:rFonts w:ascii="Times New Roman" w:eastAsia="Calibri" w:hAnsi="Times New Roman" w:cs="Times New Roman"/>
        </w:rPr>
        <w:t>их оказания.</w:t>
      </w:r>
    </w:p>
    <w:p w14:paraId="1467B181" w14:textId="77777777" w:rsidR="00AA425B" w:rsidRPr="00530B68" w:rsidRDefault="00AA425B" w:rsidP="00AA425B">
      <w:pPr>
        <w:pStyle w:val="a9"/>
        <w:numPr>
          <w:ilvl w:val="1"/>
          <w:numId w:val="21"/>
        </w:numPr>
        <w:tabs>
          <w:tab w:val="left" w:pos="567"/>
          <w:tab w:val="left" w:pos="709"/>
        </w:tabs>
        <w:autoSpaceDE w:val="0"/>
        <w:autoSpaceDN w:val="0"/>
        <w:adjustRightInd w:val="0"/>
        <w:spacing w:after="0" w:line="240" w:lineRule="auto"/>
        <w:ind w:left="0" w:firstLine="0"/>
        <w:jc w:val="both"/>
        <w:rPr>
          <w:rFonts w:ascii="Times New Roman" w:eastAsia="Calibri" w:hAnsi="Times New Roman" w:cs="Times New Roman"/>
        </w:rPr>
      </w:pPr>
      <w:r w:rsidRPr="00530B68">
        <w:rPr>
          <w:rFonts w:ascii="Times New Roman" w:eastAsia="Calibri" w:hAnsi="Times New Roman" w:cs="Times New Roman"/>
        </w:rPr>
        <w:t>Приложение № 3. Перечень адресных и адресно-аналоговых подсистем КСОБ.</w:t>
      </w:r>
    </w:p>
    <w:p w14:paraId="6911618D" w14:textId="77777777" w:rsidR="00AA425B" w:rsidRPr="00530B68" w:rsidRDefault="00AA425B" w:rsidP="00AA425B">
      <w:pPr>
        <w:pStyle w:val="a9"/>
        <w:numPr>
          <w:ilvl w:val="1"/>
          <w:numId w:val="21"/>
        </w:numPr>
        <w:tabs>
          <w:tab w:val="left" w:pos="567"/>
          <w:tab w:val="left" w:pos="709"/>
        </w:tabs>
        <w:autoSpaceDE w:val="0"/>
        <w:autoSpaceDN w:val="0"/>
        <w:adjustRightInd w:val="0"/>
        <w:spacing w:after="0" w:line="240" w:lineRule="auto"/>
        <w:ind w:left="0" w:firstLine="0"/>
        <w:jc w:val="both"/>
        <w:rPr>
          <w:rFonts w:ascii="Times New Roman" w:eastAsia="Calibri" w:hAnsi="Times New Roman" w:cs="Times New Roman"/>
        </w:rPr>
      </w:pPr>
      <w:r w:rsidRPr="00530B68">
        <w:rPr>
          <w:rFonts w:ascii="Times New Roman" w:eastAsia="Calibri" w:hAnsi="Times New Roman" w:cs="Times New Roman"/>
        </w:rPr>
        <w:t>Приложение № 4. Перечень отчетных документов.</w:t>
      </w:r>
    </w:p>
    <w:p w14:paraId="5AD84732" w14:textId="77777777" w:rsidR="00AA425B" w:rsidRPr="00530B68" w:rsidRDefault="00AA425B" w:rsidP="00AA425B">
      <w:pPr>
        <w:pStyle w:val="a9"/>
        <w:numPr>
          <w:ilvl w:val="1"/>
          <w:numId w:val="21"/>
        </w:numPr>
        <w:tabs>
          <w:tab w:val="left" w:pos="567"/>
          <w:tab w:val="left" w:pos="709"/>
        </w:tabs>
        <w:autoSpaceDE w:val="0"/>
        <w:autoSpaceDN w:val="0"/>
        <w:adjustRightInd w:val="0"/>
        <w:spacing w:after="0" w:line="240" w:lineRule="auto"/>
        <w:ind w:left="0" w:firstLine="0"/>
        <w:jc w:val="both"/>
        <w:rPr>
          <w:rFonts w:ascii="Times New Roman" w:eastAsia="Calibri" w:hAnsi="Times New Roman" w:cs="Times New Roman"/>
        </w:rPr>
      </w:pPr>
      <w:r w:rsidRPr="00530B68">
        <w:rPr>
          <w:rFonts w:ascii="Times New Roman" w:eastAsia="Calibri" w:hAnsi="Times New Roman" w:cs="Times New Roman"/>
        </w:rPr>
        <w:t>Приложение № 5. Формы отчетных и эксплуатационных документов.</w:t>
      </w:r>
    </w:p>
    <w:p w14:paraId="3630355D" w14:textId="77777777" w:rsidR="00AA425B" w:rsidRPr="00530B68" w:rsidRDefault="00AA425B" w:rsidP="00AA425B">
      <w:pPr>
        <w:pStyle w:val="a9"/>
        <w:numPr>
          <w:ilvl w:val="1"/>
          <w:numId w:val="21"/>
        </w:numPr>
        <w:tabs>
          <w:tab w:val="left" w:pos="567"/>
          <w:tab w:val="left" w:pos="709"/>
        </w:tabs>
        <w:autoSpaceDE w:val="0"/>
        <w:autoSpaceDN w:val="0"/>
        <w:adjustRightInd w:val="0"/>
        <w:spacing w:after="0" w:line="240" w:lineRule="auto"/>
        <w:ind w:left="0" w:firstLine="0"/>
        <w:jc w:val="both"/>
        <w:rPr>
          <w:rFonts w:ascii="Times New Roman" w:eastAsia="Calibri" w:hAnsi="Times New Roman" w:cs="Times New Roman"/>
        </w:rPr>
      </w:pPr>
      <w:r w:rsidRPr="00530B68">
        <w:rPr>
          <w:rFonts w:ascii="Times New Roman" w:eastAsia="Calibri" w:hAnsi="Times New Roman" w:cs="Times New Roman"/>
        </w:rPr>
        <w:t>Приложение № 6. Требования к оформлению технического паспорта КСОБ адресных и адресно-аналоговых подсистем КСОБ.</w:t>
      </w:r>
    </w:p>
    <w:p w14:paraId="727BEF59" w14:textId="77777777" w:rsidR="00AA425B" w:rsidRPr="00530B68" w:rsidRDefault="00AA425B" w:rsidP="00AA425B">
      <w:pPr>
        <w:pStyle w:val="a9"/>
        <w:numPr>
          <w:ilvl w:val="1"/>
          <w:numId w:val="21"/>
        </w:numPr>
        <w:tabs>
          <w:tab w:val="left" w:pos="567"/>
          <w:tab w:val="left" w:pos="709"/>
        </w:tabs>
        <w:autoSpaceDE w:val="0"/>
        <w:autoSpaceDN w:val="0"/>
        <w:adjustRightInd w:val="0"/>
        <w:spacing w:after="0" w:line="240" w:lineRule="auto"/>
        <w:ind w:left="0" w:firstLine="0"/>
        <w:jc w:val="both"/>
        <w:rPr>
          <w:rFonts w:ascii="Times New Roman" w:eastAsia="Calibri" w:hAnsi="Times New Roman" w:cs="Times New Roman"/>
        </w:rPr>
      </w:pPr>
      <w:r w:rsidRPr="00530B68">
        <w:rPr>
          <w:rFonts w:ascii="Times New Roman" w:eastAsia="Calibri" w:hAnsi="Times New Roman" w:cs="Times New Roman"/>
        </w:rPr>
        <w:t>Приложение № 7. Памятка для персонала объектов социальной инфраструктуры Санкт-Петербурга по действиям при срабатывании и тестировании АПС, ОС, ТС и СКЗ, установленных на объектах и сопряженных с АС «КСОМБ».</w:t>
      </w:r>
    </w:p>
    <w:p w14:paraId="5B9B93A6" w14:textId="205E1B7A" w:rsidR="00F57CAD" w:rsidRPr="00530B68" w:rsidRDefault="00AA425B" w:rsidP="00AA425B">
      <w:pPr>
        <w:pStyle w:val="a9"/>
        <w:numPr>
          <w:ilvl w:val="1"/>
          <w:numId w:val="21"/>
        </w:numPr>
        <w:tabs>
          <w:tab w:val="left" w:pos="567"/>
          <w:tab w:val="left" w:pos="709"/>
        </w:tabs>
        <w:autoSpaceDE w:val="0"/>
        <w:autoSpaceDN w:val="0"/>
        <w:adjustRightInd w:val="0"/>
        <w:spacing w:after="0" w:line="240" w:lineRule="auto"/>
        <w:ind w:left="0" w:firstLine="0"/>
        <w:jc w:val="both"/>
        <w:rPr>
          <w:rFonts w:ascii="Times New Roman" w:eastAsia="Calibri" w:hAnsi="Times New Roman" w:cs="Times New Roman"/>
        </w:rPr>
      </w:pPr>
      <w:r w:rsidRPr="00530B68">
        <w:rPr>
          <w:rFonts w:ascii="Times New Roman" w:eastAsia="Calibri" w:hAnsi="Times New Roman" w:cs="Times New Roman"/>
        </w:rPr>
        <w:t xml:space="preserve">Приложение № 8. Инструкция по составлению фотоотчета </w:t>
      </w:r>
    </w:p>
    <w:p w14:paraId="5550E7CB" w14:textId="77777777" w:rsidR="00F57CAD" w:rsidRPr="00530B68" w:rsidRDefault="00F57CAD" w:rsidP="00F57CAD">
      <w:pPr>
        <w:pStyle w:val="a9"/>
        <w:tabs>
          <w:tab w:val="left" w:pos="567"/>
          <w:tab w:val="left" w:pos="709"/>
        </w:tabs>
        <w:autoSpaceDE w:val="0"/>
        <w:autoSpaceDN w:val="0"/>
        <w:adjustRightInd w:val="0"/>
        <w:spacing w:after="0" w:line="240" w:lineRule="auto"/>
        <w:ind w:left="0"/>
        <w:jc w:val="both"/>
        <w:rPr>
          <w:rFonts w:ascii="Times New Roman" w:eastAsia="Calibri" w:hAnsi="Times New Roman" w:cs="Times New Roman"/>
        </w:rPr>
      </w:pPr>
    </w:p>
    <w:tbl>
      <w:tblPr>
        <w:tblW w:w="9619" w:type="dxa"/>
        <w:tblInd w:w="20" w:type="dxa"/>
        <w:tblCellMar>
          <w:left w:w="0" w:type="dxa"/>
          <w:right w:w="0" w:type="dxa"/>
        </w:tblCellMar>
        <w:tblLook w:val="04A0" w:firstRow="1" w:lastRow="0" w:firstColumn="1" w:lastColumn="0" w:noHBand="0" w:noVBand="1"/>
      </w:tblPr>
      <w:tblGrid>
        <w:gridCol w:w="5237"/>
        <w:gridCol w:w="555"/>
        <w:gridCol w:w="3827"/>
      </w:tblGrid>
      <w:tr w:rsidR="00B666E3" w:rsidRPr="00530B68" w14:paraId="13117910" w14:textId="77777777" w:rsidTr="00F57CAD">
        <w:tc>
          <w:tcPr>
            <w:tcW w:w="5237" w:type="dxa"/>
            <w:hideMark/>
          </w:tcPr>
          <w:p w14:paraId="3A5180BE" w14:textId="77777777" w:rsidR="00F57CAD" w:rsidRPr="00530B68" w:rsidRDefault="00F57CAD" w:rsidP="008041DE">
            <w:pPr>
              <w:autoSpaceDE w:val="0"/>
              <w:autoSpaceDN w:val="0"/>
              <w:adjustRightInd w:val="0"/>
              <w:spacing w:after="0" w:line="240" w:lineRule="auto"/>
              <w:rPr>
                <w:rFonts w:ascii="Times New Roman" w:eastAsia="Times New Roman" w:hAnsi="Times New Roman" w:cs="Times New Roman"/>
                <w:b/>
                <w:bCs/>
                <w:szCs w:val="21"/>
                <w:highlight w:val="yellow"/>
              </w:rPr>
            </w:pPr>
          </w:p>
          <w:p w14:paraId="63C4BD35" w14:textId="77777777" w:rsidR="00F57CAD" w:rsidRPr="00530B68" w:rsidRDefault="00F57CAD" w:rsidP="008041DE">
            <w:pPr>
              <w:autoSpaceDE w:val="0"/>
              <w:autoSpaceDN w:val="0"/>
              <w:adjustRightInd w:val="0"/>
              <w:spacing w:after="0" w:line="240" w:lineRule="auto"/>
              <w:rPr>
                <w:rFonts w:ascii="Times New Roman" w:eastAsia="Times New Roman" w:hAnsi="Times New Roman" w:cs="Times New Roman"/>
                <w:b/>
                <w:bCs/>
                <w:szCs w:val="21"/>
              </w:rPr>
            </w:pPr>
            <w:r w:rsidRPr="00530B68">
              <w:rPr>
                <w:rFonts w:ascii="Times New Roman" w:eastAsia="Times New Roman" w:hAnsi="Times New Roman" w:cs="Times New Roman"/>
                <w:b/>
                <w:bCs/>
                <w:szCs w:val="21"/>
              </w:rPr>
              <w:t>Заказчик:</w:t>
            </w:r>
          </w:p>
          <w:p w14:paraId="0D9B7F56" w14:textId="77777777" w:rsidR="00F57CAD" w:rsidRPr="00530B68" w:rsidRDefault="00F57CAD" w:rsidP="008041DE">
            <w:pPr>
              <w:autoSpaceDE w:val="0"/>
              <w:autoSpaceDN w:val="0"/>
              <w:adjustRightInd w:val="0"/>
              <w:spacing w:after="0" w:line="240" w:lineRule="auto"/>
              <w:rPr>
                <w:rFonts w:ascii="Times New Roman" w:eastAsia="Times New Roman" w:hAnsi="Times New Roman" w:cs="Times New Roman"/>
                <w:b/>
                <w:bCs/>
                <w:szCs w:val="21"/>
              </w:rPr>
            </w:pPr>
            <w:r w:rsidRPr="00530B68">
              <w:rPr>
                <w:rFonts w:ascii="Times New Roman" w:eastAsia="Times New Roman" w:hAnsi="Times New Roman" w:cs="Times New Roman"/>
                <w:b/>
                <w:bCs/>
                <w:szCs w:val="21"/>
              </w:rPr>
              <w:t>Администрация Петроградского района</w:t>
            </w:r>
          </w:p>
          <w:p w14:paraId="2170BAFE" w14:textId="77777777" w:rsidR="00F57CAD" w:rsidRPr="00530B68" w:rsidRDefault="00F57CAD" w:rsidP="008041DE">
            <w:pPr>
              <w:autoSpaceDE w:val="0"/>
              <w:autoSpaceDN w:val="0"/>
              <w:adjustRightInd w:val="0"/>
              <w:spacing w:after="0" w:line="240" w:lineRule="auto"/>
              <w:rPr>
                <w:rFonts w:ascii="Times New Roman" w:eastAsia="Times New Roman" w:hAnsi="Times New Roman" w:cs="Times New Roman"/>
                <w:b/>
                <w:bCs/>
                <w:szCs w:val="21"/>
              </w:rPr>
            </w:pPr>
            <w:r w:rsidRPr="00530B68">
              <w:rPr>
                <w:rFonts w:ascii="Times New Roman" w:eastAsia="Times New Roman" w:hAnsi="Times New Roman" w:cs="Times New Roman"/>
                <w:b/>
                <w:bCs/>
                <w:szCs w:val="21"/>
              </w:rPr>
              <w:t>Заместитель главы администрации</w:t>
            </w:r>
          </w:p>
          <w:p w14:paraId="7CC27750" w14:textId="77777777" w:rsidR="00F57CAD" w:rsidRPr="00530B68" w:rsidRDefault="00F57CAD" w:rsidP="008041DE">
            <w:pPr>
              <w:autoSpaceDE w:val="0"/>
              <w:autoSpaceDN w:val="0"/>
              <w:adjustRightInd w:val="0"/>
              <w:spacing w:after="0" w:line="240" w:lineRule="auto"/>
              <w:rPr>
                <w:rFonts w:ascii="Times New Roman" w:eastAsia="Times New Roman" w:hAnsi="Times New Roman" w:cs="Times New Roman"/>
                <w:b/>
                <w:bCs/>
                <w:sz w:val="21"/>
                <w:szCs w:val="21"/>
              </w:rPr>
            </w:pPr>
          </w:p>
          <w:p w14:paraId="4B683E7C" w14:textId="77777777" w:rsidR="00F57CAD" w:rsidRPr="00530B68" w:rsidRDefault="00F57CAD" w:rsidP="008041DE">
            <w:pPr>
              <w:autoSpaceDE w:val="0"/>
              <w:autoSpaceDN w:val="0"/>
              <w:adjustRightInd w:val="0"/>
              <w:spacing w:after="0" w:line="240" w:lineRule="auto"/>
              <w:rPr>
                <w:rFonts w:ascii="Times New Roman" w:eastAsia="Times New Roman" w:hAnsi="Times New Roman" w:cs="Times New Roman"/>
                <w:b/>
                <w:bCs/>
                <w:sz w:val="21"/>
                <w:szCs w:val="21"/>
              </w:rPr>
            </w:pPr>
            <w:r w:rsidRPr="00530B68">
              <w:rPr>
                <w:rFonts w:ascii="Times New Roman" w:eastAsia="Times New Roman" w:hAnsi="Times New Roman" w:cs="Times New Roman"/>
                <w:b/>
                <w:bCs/>
                <w:sz w:val="21"/>
                <w:szCs w:val="21"/>
              </w:rPr>
              <w:t>______________ /А.А.Цибиногин/</w:t>
            </w:r>
          </w:p>
          <w:p w14:paraId="7931EFCA" w14:textId="77777777" w:rsidR="00F57CAD" w:rsidRPr="00530B68" w:rsidRDefault="00F57CAD" w:rsidP="008041DE">
            <w:pPr>
              <w:spacing w:after="0" w:line="240" w:lineRule="auto"/>
              <w:jc w:val="both"/>
              <w:rPr>
                <w:rFonts w:ascii="Times New Roman" w:eastAsia="Times New Roman" w:hAnsi="Times New Roman" w:cs="Times New Roman"/>
                <w:sz w:val="24"/>
                <w:szCs w:val="24"/>
                <w:lang w:eastAsia="ru-RU"/>
              </w:rPr>
            </w:pPr>
            <w:r w:rsidRPr="00530B68">
              <w:rPr>
                <w:rFonts w:ascii="Times New Roman" w:hAnsi="Times New Roman" w:cs="Times New Roman"/>
                <w:sz w:val="21"/>
                <w:szCs w:val="21"/>
              </w:rPr>
              <w:t>Контракт подписан усиленными электронными подписями лиц, имеющих право действовать от имени Заказчика и Исполнителя</w:t>
            </w:r>
          </w:p>
        </w:tc>
        <w:tc>
          <w:tcPr>
            <w:tcW w:w="555" w:type="dxa"/>
          </w:tcPr>
          <w:p w14:paraId="0BC902EF" w14:textId="77777777" w:rsidR="00F57CAD" w:rsidRPr="00530B68" w:rsidRDefault="00F57CAD" w:rsidP="008041DE">
            <w:pPr>
              <w:spacing w:after="0" w:line="240" w:lineRule="auto"/>
              <w:ind w:firstLine="709"/>
              <w:jc w:val="both"/>
              <w:rPr>
                <w:rFonts w:ascii="Times New Roman" w:eastAsia="Times New Roman" w:hAnsi="Times New Roman" w:cs="Times New Roman"/>
                <w:sz w:val="24"/>
                <w:szCs w:val="24"/>
                <w:lang w:eastAsia="ru-RU"/>
              </w:rPr>
            </w:pPr>
          </w:p>
        </w:tc>
        <w:tc>
          <w:tcPr>
            <w:tcW w:w="3827" w:type="dxa"/>
            <w:hideMark/>
          </w:tcPr>
          <w:p w14:paraId="6E44E089" w14:textId="77777777" w:rsidR="00F57CAD" w:rsidRPr="00530B68" w:rsidRDefault="00F57CAD" w:rsidP="008041DE">
            <w:pPr>
              <w:autoSpaceDE w:val="0"/>
              <w:autoSpaceDN w:val="0"/>
              <w:adjustRightInd w:val="0"/>
              <w:spacing w:after="0" w:line="240" w:lineRule="auto"/>
              <w:rPr>
                <w:rFonts w:ascii="Times New Roman" w:eastAsia="Times New Roman" w:hAnsi="Times New Roman" w:cs="Times New Roman"/>
                <w:b/>
                <w:bCs/>
                <w:sz w:val="21"/>
                <w:szCs w:val="21"/>
              </w:rPr>
            </w:pPr>
          </w:p>
          <w:p w14:paraId="75A178F7" w14:textId="77777777" w:rsidR="00F57CAD" w:rsidRPr="00530B68" w:rsidRDefault="00F57CAD" w:rsidP="008041DE">
            <w:pPr>
              <w:autoSpaceDE w:val="0"/>
              <w:autoSpaceDN w:val="0"/>
              <w:adjustRightInd w:val="0"/>
              <w:spacing w:after="0" w:line="240" w:lineRule="auto"/>
              <w:rPr>
                <w:rFonts w:ascii="Times New Roman" w:eastAsia="Times New Roman" w:hAnsi="Times New Roman" w:cs="Times New Roman"/>
                <w:b/>
                <w:bCs/>
                <w:sz w:val="21"/>
                <w:szCs w:val="21"/>
              </w:rPr>
            </w:pPr>
            <w:r w:rsidRPr="00530B68">
              <w:rPr>
                <w:rFonts w:ascii="Times New Roman" w:eastAsia="Times New Roman" w:hAnsi="Times New Roman" w:cs="Times New Roman"/>
                <w:b/>
                <w:bCs/>
                <w:sz w:val="21"/>
                <w:szCs w:val="21"/>
              </w:rPr>
              <w:t>Исполнитель:</w:t>
            </w:r>
          </w:p>
          <w:p w14:paraId="4EAAA200" w14:textId="77777777" w:rsidR="00F57CAD" w:rsidRPr="00530B68" w:rsidRDefault="00F57CAD" w:rsidP="008041DE">
            <w:pPr>
              <w:autoSpaceDE w:val="0"/>
              <w:autoSpaceDN w:val="0"/>
              <w:adjustRightInd w:val="0"/>
              <w:spacing w:after="0" w:line="240" w:lineRule="auto"/>
              <w:rPr>
                <w:rFonts w:ascii="Times New Roman" w:eastAsia="Times New Roman" w:hAnsi="Times New Roman" w:cs="Times New Roman"/>
                <w:b/>
                <w:bCs/>
                <w:sz w:val="21"/>
                <w:szCs w:val="21"/>
              </w:rPr>
            </w:pPr>
          </w:p>
          <w:p w14:paraId="0315C706" w14:textId="77777777" w:rsidR="00F57CAD" w:rsidRPr="00530B68" w:rsidRDefault="00F57CAD" w:rsidP="008041DE">
            <w:pPr>
              <w:autoSpaceDE w:val="0"/>
              <w:autoSpaceDN w:val="0"/>
              <w:adjustRightInd w:val="0"/>
              <w:spacing w:after="0" w:line="240" w:lineRule="auto"/>
              <w:rPr>
                <w:rFonts w:ascii="Times New Roman" w:eastAsia="Times New Roman" w:hAnsi="Times New Roman" w:cs="Times New Roman"/>
                <w:b/>
                <w:bCs/>
                <w:sz w:val="21"/>
                <w:szCs w:val="21"/>
              </w:rPr>
            </w:pPr>
          </w:p>
          <w:p w14:paraId="7580EFAB" w14:textId="77777777" w:rsidR="00F57CAD" w:rsidRPr="00530B68" w:rsidRDefault="00F57CAD" w:rsidP="008041DE">
            <w:pPr>
              <w:autoSpaceDE w:val="0"/>
              <w:autoSpaceDN w:val="0"/>
              <w:adjustRightInd w:val="0"/>
              <w:spacing w:after="0" w:line="240" w:lineRule="auto"/>
              <w:rPr>
                <w:rFonts w:ascii="Times New Roman" w:eastAsia="Times New Roman" w:hAnsi="Times New Roman" w:cs="Times New Roman"/>
                <w:b/>
                <w:bCs/>
                <w:sz w:val="21"/>
                <w:szCs w:val="21"/>
              </w:rPr>
            </w:pPr>
          </w:p>
          <w:p w14:paraId="6E775FB1" w14:textId="77777777" w:rsidR="00F57CAD" w:rsidRPr="00530B68" w:rsidRDefault="00F57CAD" w:rsidP="008041DE">
            <w:pPr>
              <w:autoSpaceDE w:val="0"/>
              <w:autoSpaceDN w:val="0"/>
              <w:adjustRightInd w:val="0"/>
              <w:spacing w:after="0" w:line="240" w:lineRule="auto"/>
              <w:rPr>
                <w:rFonts w:ascii="Times New Roman" w:eastAsia="Times New Roman" w:hAnsi="Times New Roman" w:cs="Times New Roman"/>
                <w:b/>
                <w:bCs/>
                <w:sz w:val="21"/>
                <w:szCs w:val="21"/>
              </w:rPr>
            </w:pPr>
            <w:r w:rsidRPr="00530B68">
              <w:rPr>
                <w:rFonts w:ascii="Times New Roman" w:eastAsia="Times New Roman" w:hAnsi="Times New Roman" w:cs="Times New Roman"/>
                <w:b/>
                <w:bCs/>
                <w:sz w:val="21"/>
                <w:szCs w:val="21"/>
              </w:rPr>
              <w:t>______________ /______________/</w:t>
            </w:r>
          </w:p>
          <w:p w14:paraId="749F01B5" w14:textId="77777777" w:rsidR="00F57CAD" w:rsidRPr="00530B68" w:rsidRDefault="00F57CAD" w:rsidP="008041DE">
            <w:pPr>
              <w:spacing w:after="0" w:line="240" w:lineRule="auto"/>
              <w:jc w:val="both"/>
              <w:rPr>
                <w:rFonts w:ascii="Times New Roman" w:eastAsia="Times New Roman" w:hAnsi="Times New Roman" w:cs="Times New Roman"/>
                <w:sz w:val="24"/>
                <w:szCs w:val="24"/>
                <w:lang w:eastAsia="ru-RU"/>
              </w:rPr>
            </w:pPr>
            <w:r w:rsidRPr="00530B68">
              <w:rPr>
                <w:rFonts w:ascii="Times New Roman" w:hAnsi="Times New Roman" w:cs="Times New Roman"/>
                <w:sz w:val="21"/>
                <w:szCs w:val="21"/>
              </w:rPr>
              <w:t>Контракт подписан усиленными электронными подписями лиц, имеющих право действовать от имени Заказчика и Исполнителя</w:t>
            </w:r>
          </w:p>
        </w:tc>
      </w:tr>
    </w:tbl>
    <w:p w14:paraId="179A1CE0" w14:textId="4A7A9464" w:rsidR="00AA425B" w:rsidRPr="00B666E3" w:rsidRDefault="00AA425B" w:rsidP="00AA425B">
      <w:pPr>
        <w:pStyle w:val="a9"/>
        <w:numPr>
          <w:ilvl w:val="1"/>
          <w:numId w:val="21"/>
        </w:numPr>
        <w:tabs>
          <w:tab w:val="left" w:pos="567"/>
          <w:tab w:val="left" w:pos="709"/>
        </w:tabs>
        <w:autoSpaceDE w:val="0"/>
        <w:autoSpaceDN w:val="0"/>
        <w:adjustRightInd w:val="0"/>
        <w:spacing w:after="0" w:line="240" w:lineRule="auto"/>
        <w:ind w:left="0" w:firstLine="0"/>
        <w:jc w:val="both"/>
        <w:rPr>
          <w:rFonts w:ascii="Times New Roman" w:eastAsia="Calibri" w:hAnsi="Times New Roman" w:cs="Times New Roman"/>
          <w:color w:val="FF0000"/>
        </w:rPr>
      </w:pPr>
      <w:r w:rsidRPr="00B666E3">
        <w:rPr>
          <w:rFonts w:ascii="Times New Roman" w:eastAsia="Calibri" w:hAnsi="Times New Roman" w:cs="Times New Roman"/>
          <w:color w:val="FF0000"/>
        </w:rPr>
        <w:br w:type="page"/>
      </w:r>
    </w:p>
    <w:p w14:paraId="0E527473" w14:textId="77777777" w:rsidR="00AA425B" w:rsidRPr="00B666E3"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color w:val="FF0000"/>
        </w:rPr>
      </w:pPr>
    </w:p>
    <w:p w14:paraId="0C4A26AA" w14:textId="77777777" w:rsidR="00AA425B" w:rsidRPr="00530B68" w:rsidRDefault="00AA425B" w:rsidP="00AA425B">
      <w:pPr>
        <w:keepNext/>
        <w:keepLines/>
        <w:tabs>
          <w:tab w:val="left" w:pos="567"/>
          <w:tab w:val="left" w:pos="709"/>
        </w:tabs>
        <w:spacing w:after="0" w:line="240" w:lineRule="auto"/>
        <w:ind w:left="6237"/>
        <w:outlineLvl w:val="3"/>
        <w:rPr>
          <w:rFonts w:ascii="Times New Roman" w:hAnsi="Times New Roman" w:cs="Times New Roman"/>
          <w:iCs/>
        </w:rPr>
      </w:pPr>
      <w:r w:rsidRPr="00530B68">
        <w:rPr>
          <w:rFonts w:ascii="Times New Roman" w:hAnsi="Times New Roman" w:cs="Times New Roman"/>
          <w:iCs/>
        </w:rPr>
        <w:t>Приложение № 1</w:t>
      </w:r>
      <w:r w:rsidRPr="00530B68">
        <w:rPr>
          <w:rFonts w:ascii="Times New Roman" w:hAnsi="Times New Roman" w:cs="Times New Roman"/>
          <w:iCs/>
        </w:rPr>
        <w:br/>
        <w:t>к Описанию объекта закупки</w:t>
      </w:r>
    </w:p>
    <w:p w14:paraId="13B9F4CB" w14:textId="77777777" w:rsidR="00AA425B" w:rsidRPr="00530B68" w:rsidRDefault="00AA425B" w:rsidP="00AA425B">
      <w:pPr>
        <w:tabs>
          <w:tab w:val="left" w:pos="567"/>
          <w:tab w:val="left" w:pos="709"/>
        </w:tabs>
        <w:spacing w:after="0" w:line="240" w:lineRule="auto"/>
        <w:jc w:val="both"/>
        <w:rPr>
          <w:rFonts w:ascii="Times New Roman" w:eastAsia="Calibri"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AA425B" w:rsidRPr="00530B68" w14:paraId="33728863" w14:textId="77777777" w:rsidTr="008041DE">
        <w:tc>
          <w:tcPr>
            <w:tcW w:w="9071" w:type="dxa"/>
          </w:tcPr>
          <w:p w14:paraId="5FF0C997" w14:textId="77777777" w:rsidR="00AA425B" w:rsidRPr="00530B68" w:rsidRDefault="00AA425B" w:rsidP="00AA425B">
            <w:pPr>
              <w:tabs>
                <w:tab w:val="left" w:pos="567"/>
                <w:tab w:val="left" w:pos="709"/>
              </w:tabs>
              <w:spacing w:after="0" w:line="240" w:lineRule="auto"/>
              <w:contextualSpacing/>
              <w:jc w:val="center"/>
              <w:rPr>
                <w:rFonts w:ascii="Times New Roman" w:hAnsi="Times New Roman" w:cs="Times New Roman"/>
                <w:b/>
                <w:spacing w:val="-10"/>
                <w:kern w:val="28"/>
              </w:rPr>
            </w:pPr>
            <w:r w:rsidRPr="00530B68">
              <w:rPr>
                <w:rFonts w:ascii="Times New Roman" w:hAnsi="Times New Roman" w:cs="Times New Roman"/>
                <w:b/>
                <w:spacing w:val="-10"/>
                <w:kern w:val="28"/>
              </w:rPr>
              <w:t>Сведения о местах (объектах) оказания услуг</w:t>
            </w:r>
          </w:p>
        </w:tc>
      </w:tr>
    </w:tbl>
    <w:p w14:paraId="4BE71255" w14:textId="77777777" w:rsidR="00AA425B" w:rsidRPr="00530B68"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p>
    <w:tbl>
      <w:tblPr>
        <w:tblW w:w="8926" w:type="dxa"/>
        <w:tblLook w:val="04A0" w:firstRow="1" w:lastRow="0" w:firstColumn="1" w:lastColumn="0" w:noHBand="0" w:noVBand="1"/>
      </w:tblPr>
      <w:tblGrid>
        <w:gridCol w:w="636"/>
        <w:gridCol w:w="1718"/>
        <w:gridCol w:w="3645"/>
        <w:gridCol w:w="2927"/>
      </w:tblGrid>
      <w:tr w:rsidR="00B666E3" w:rsidRPr="00530B68" w14:paraId="2EA3328C" w14:textId="77777777" w:rsidTr="00F57CAD">
        <w:trPr>
          <w:trHeight w:val="581"/>
        </w:trPr>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AB734F2"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 xml:space="preserve">№№ п/п                                                                                                                                                                                                                                                                                                                                                                                                                                             </w:t>
            </w:r>
          </w:p>
        </w:tc>
        <w:tc>
          <w:tcPr>
            <w:tcW w:w="1718" w:type="dxa"/>
            <w:tcBorders>
              <w:top w:val="single" w:sz="4" w:space="0" w:color="auto"/>
              <w:left w:val="nil"/>
              <w:bottom w:val="single" w:sz="4" w:space="0" w:color="auto"/>
              <w:right w:val="single" w:sz="4" w:space="0" w:color="auto"/>
            </w:tcBorders>
            <w:shd w:val="clear" w:color="auto" w:fill="auto"/>
            <w:vAlign w:val="bottom"/>
            <w:hideMark/>
          </w:tcPr>
          <w:p w14:paraId="61772199"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Наименование организации</w:t>
            </w:r>
          </w:p>
        </w:tc>
        <w:tc>
          <w:tcPr>
            <w:tcW w:w="3645" w:type="dxa"/>
            <w:tcBorders>
              <w:top w:val="single" w:sz="4" w:space="0" w:color="auto"/>
              <w:left w:val="nil"/>
              <w:bottom w:val="single" w:sz="4" w:space="0" w:color="auto"/>
              <w:right w:val="single" w:sz="4" w:space="0" w:color="auto"/>
            </w:tcBorders>
            <w:shd w:val="clear" w:color="auto" w:fill="auto"/>
            <w:vAlign w:val="bottom"/>
            <w:hideMark/>
          </w:tcPr>
          <w:p w14:paraId="3250C3D3"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Адрес</w:t>
            </w:r>
          </w:p>
        </w:tc>
        <w:tc>
          <w:tcPr>
            <w:tcW w:w="2927" w:type="dxa"/>
            <w:tcBorders>
              <w:top w:val="single" w:sz="4" w:space="0" w:color="auto"/>
              <w:left w:val="nil"/>
              <w:bottom w:val="single" w:sz="4" w:space="0" w:color="auto"/>
              <w:right w:val="single" w:sz="4" w:space="0" w:color="auto"/>
            </w:tcBorders>
            <w:shd w:val="clear" w:color="auto" w:fill="auto"/>
            <w:vAlign w:val="bottom"/>
            <w:hideMark/>
          </w:tcPr>
          <w:p w14:paraId="5F7535F0"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Номер объекта по паспорту КСОБ</w:t>
            </w:r>
          </w:p>
        </w:tc>
      </w:tr>
      <w:tr w:rsidR="00B666E3" w:rsidRPr="00530B68" w14:paraId="10B036F5" w14:textId="77777777" w:rsidTr="00F57CAD">
        <w:trPr>
          <w:trHeight w:val="473"/>
        </w:trPr>
        <w:tc>
          <w:tcPr>
            <w:tcW w:w="636" w:type="dxa"/>
            <w:tcBorders>
              <w:top w:val="nil"/>
              <w:left w:val="single" w:sz="4" w:space="0" w:color="auto"/>
              <w:bottom w:val="single" w:sz="4" w:space="0" w:color="auto"/>
              <w:right w:val="single" w:sz="4" w:space="0" w:color="auto"/>
            </w:tcBorders>
            <w:shd w:val="clear" w:color="auto" w:fill="auto"/>
            <w:vAlign w:val="bottom"/>
            <w:hideMark/>
          </w:tcPr>
          <w:p w14:paraId="45D6F016"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1</w:t>
            </w:r>
          </w:p>
        </w:tc>
        <w:tc>
          <w:tcPr>
            <w:tcW w:w="1718" w:type="dxa"/>
            <w:vMerge w:val="restart"/>
            <w:tcBorders>
              <w:top w:val="nil"/>
              <w:left w:val="single" w:sz="4" w:space="0" w:color="auto"/>
              <w:bottom w:val="single" w:sz="4" w:space="0" w:color="000000"/>
              <w:right w:val="single" w:sz="4" w:space="0" w:color="auto"/>
            </w:tcBorders>
            <w:shd w:val="clear" w:color="auto" w:fill="auto"/>
            <w:vAlign w:val="center"/>
            <w:hideMark/>
          </w:tcPr>
          <w:p w14:paraId="61C563EA"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Администрация Петроградского района Санкт-Петербурга</w:t>
            </w:r>
          </w:p>
        </w:tc>
        <w:tc>
          <w:tcPr>
            <w:tcW w:w="3645" w:type="dxa"/>
            <w:tcBorders>
              <w:top w:val="nil"/>
              <w:left w:val="nil"/>
              <w:bottom w:val="single" w:sz="4" w:space="0" w:color="auto"/>
              <w:right w:val="single" w:sz="4" w:space="0" w:color="auto"/>
            </w:tcBorders>
            <w:shd w:val="clear" w:color="auto" w:fill="auto"/>
            <w:vAlign w:val="bottom"/>
            <w:hideMark/>
          </w:tcPr>
          <w:p w14:paraId="6C9705BC"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Россия, Санкт-Петербург, Большая Монетная улица, 17-19, литер А</w:t>
            </w:r>
          </w:p>
        </w:tc>
        <w:tc>
          <w:tcPr>
            <w:tcW w:w="2927" w:type="dxa"/>
            <w:tcBorders>
              <w:top w:val="nil"/>
              <w:left w:val="nil"/>
              <w:bottom w:val="single" w:sz="4" w:space="0" w:color="auto"/>
              <w:right w:val="single" w:sz="4" w:space="0" w:color="auto"/>
            </w:tcBorders>
            <w:shd w:val="clear" w:color="auto" w:fill="auto"/>
            <w:vAlign w:val="bottom"/>
            <w:hideMark/>
          </w:tcPr>
          <w:p w14:paraId="78C3F58E"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4688</w:t>
            </w:r>
          </w:p>
        </w:tc>
      </w:tr>
      <w:tr w:rsidR="00B666E3" w:rsidRPr="00530B68" w14:paraId="40DE53A6" w14:textId="77777777" w:rsidTr="00F57CAD">
        <w:trPr>
          <w:trHeight w:val="630"/>
        </w:trPr>
        <w:tc>
          <w:tcPr>
            <w:tcW w:w="636" w:type="dxa"/>
            <w:tcBorders>
              <w:top w:val="nil"/>
              <w:left w:val="single" w:sz="4" w:space="0" w:color="auto"/>
              <w:bottom w:val="single" w:sz="4" w:space="0" w:color="auto"/>
              <w:right w:val="single" w:sz="4" w:space="0" w:color="auto"/>
            </w:tcBorders>
            <w:shd w:val="clear" w:color="auto" w:fill="auto"/>
            <w:vAlign w:val="bottom"/>
            <w:hideMark/>
          </w:tcPr>
          <w:p w14:paraId="53391DE9"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2</w:t>
            </w:r>
          </w:p>
        </w:tc>
        <w:tc>
          <w:tcPr>
            <w:tcW w:w="1718" w:type="dxa"/>
            <w:vMerge/>
            <w:tcBorders>
              <w:top w:val="nil"/>
              <w:left w:val="single" w:sz="4" w:space="0" w:color="auto"/>
              <w:bottom w:val="single" w:sz="4" w:space="0" w:color="000000"/>
              <w:right w:val="single" w:sz="4" w:space="0" w:color="auto"/>
            </w:tcBorders>
            <w:vAlign w:val="center"/>
            <w:hideMark/>
          </w:tcPr>
          <w:p w14:paraId="513D435E" w14:textId="77777777" w:rsidR="00AA425B" w:rsidRPr="00530B68" w:rsidRDefault="00AA425B" w:rsidP="00AA425B">
            <w:pPr>
              <w:spacing w:after="0" w:line="240" w:lineRule="auto"/>
              <w:jc w:val="center"/>
              <w:rPr>
                <w:rFonts w:ascii="Times New Roman" w:hAnsi="Times New Roman" w:cs="Times New Roman"/>
              </w:rPr>
            </w:pPr>
          </w:p>
        </w:tc>
        <w:tc>
          <w:tcPr>
            <w:tcW w:w="3645" w:type="dxa"/>
            <w:tcBorders>
              <w:top w:val="nil"/>
              <w:left w:val="nil"/>
              <w:bottom w:val="single" w:sz="4" w:space="0" w:color="auto"/>
              <w:right w:val="single" w:sz="4" w:space="0" w:color="auto"/>
            </w:tcBorders>
            <w:shd w:val="clear" w:color="auto" w:fill="auto"/>
            <w:vAlign w:val="bottom"/>
            <w:hideMark/>
          </w:tcPr>
          <w:p w14:paraId="364E512E"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Россия, Санкт-Петербург, Большая Монетная улица, 17-19, литер Б</w:t>
            </w:r>
          </w:p>
        </w:tc>
        <w:tc>
          <w:tcPr>
            <w:tcW w:w="2927" w:type="dxa"/>
            <w:tcBorders>
              <w:top w:val="nil"/>
              <w:left w:val="nil"/>
              <w:bottom w:val="single" w:sz="4" w:space="0" w:color="auto"/>
              <w:right w:val="single" w:sz="4" w:space="0" w:color="auto"/>
            </w:tcBorders>
            <w:shd w:val="clear" w:color="auto" w:fill="auto"/>
            <w:vAlign w:val="bottom"/>
            <w:hideMark/>
          </w:tcPr>
          <w:p w14:paraId="758D17FE"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4689</w:t>
            </w:r>
          </w:p>
        </w:tc>
      </w:tr>
      <w:tr w:rsidR="00B666E3" w:rsidRPr="00530B68" w14:paraId="60B8C812" w14:textId="77777777" w:rsidTr="00F57CAD">
        <w:trPr>
          <w:trHeight w:val="630"/>
        </w:trPr>
        <w:tc>
          <w:tcPr>
            <w:tcW w:w="636" w:type="dxa"/>
            <w:tcBorders>
              <w:top w:val="nil"/>
              <w:left w:val="single" w:sz="4" w:space="0" w:color="auto"/>
              <w:bottom w:val="single" w:sz="4" w:space="0" w:color="auto"/>
              <w:right w:val="single" w:sz="4" w:space="0" w:color="auto"/>
            </w:tcBorders>
            <w:shd w:val="clear" w:color="auto" w:fill="auto"/>
            <w:vAlign w:val="bottom"/>
            <w:hideMark/>
          </w:tcPr>
          <w:p w14:paraId="2C3BE232"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3</w:t>
            </w:r>
          </w:p>
        </w:tc>
        <w:tc>
          <w:tcPr>
            <w:tcW w:w="1718" w:type="dxa"/>
            <w:vMerge/>
            <w:tcBorders>
              <w:top w:val="nil"/>
              <w:left w:val="single" w:sz="4" w:space="0" w:color="auto"/>
              <w:bottom w:val="single" w:sz="4" w:space="0" w:color="000000"/>
              <w:right w:val="single" w:sz="4" w:space="0" w:color="auto"/>
            </w:tcBorders>
            <w:vAlign w:val="center"/>
            <w:hideMark/>
          </w:tcPr>
          <w:p w14:paraId="1061584E" w14:textId="77777777" w:rsidR="00AA425B" w:rsidRPr="00530B68" w:rsidRDefault="00AA425B" w:rsidP="00AA425B">
            <w:pPr>
              <w:spacing w:after="0" w:line="240" w:lineRule="auto"/>
              <w:jc w:val="center"/>
              <w:rPr>
                <w:rFonts w:ascii="Times New Roman" w:hAnsi="Times New Roman" w:cs="Times New Roman"/>
              </w:rPr>
            </w:pPr>
          </w:p>
        </w:tc>
        <w:tc>
          <w:tcPr>
            <w:tcW w:w="3645" w:type="dxa"/>
            <w:tcBorders>
              <w:top w:val="nil"/>
              <w:left w:val="nil"/>
              <w:bottom w:val="single" w:sz="4" w:space="0" w:color="auto"/>
              <w:right w:val="single" w:sz="4" w:space="0" w:color="auto"/>
            </w:tcBorders>
            <w:shd w:val="clear" w:color="auto" w:fill="auto"/>
            <w:vAlign w:val="bottom"/>
            <w:hideMark/>
          </w:tcPr>
          <w:p w14:paraId="01856E66"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Россия, Санкт-Петербург, Большая Монетная улица, 17-19, литер К</w:t>
            </w:r>
          </w:p>
        </w:tc>
        <w:tc>
          <w:tcPr>
            <w:tcW w:w="2927" w:type="dxa"/>
            <w:tcBorders>
              <w:top w:val="nil"/>
              <w:left w:val="nil"/>
              <w:bottom w:val="single" w:sz="4" w:space="0" w:color="auto"/>
              <w:right w:val="single" w:sz="4" w:space="0" w:color="auto"/>
            </w:tcBorders>
            <w:shd w:val="clear" w:color="auto" w:fill="auto"/>
            <w:vAlign w:val="bottom"/>
            <w:hideMark/>
          </w:tcPr>
          <w:p w14:paraId="76E8EC29"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4690</w:t>
            </w:r>
          </w:p>
        </w:tc>
      </w:tr>
      <w:tr w:rsidR="00B666E3" w:rsidRPr="00530B68" w14:paraId="13C7D098" w14:textId="77777777" w:rsidTr="00F57CAD">
        <w:trPr>
          <w:trHeight w:val="630"/>
        </w:trPr>
        <w:tc>
          <w:tcPr>
            <w:tcW w:w="636" w:type="dxa"/>
            <w:tcBorders>
              <w:top w:val="nil"/>
              <w:left w:val="single" w:sz="4" w:space="0" w:color="auto"/>
              <w:bottom w:val="single" w:sz="4" w:space="0" w:color="auto"/>
              <w:right w:val="single" w:sz="4" w:space="0" w:color="auto"/>
            </w:tcBorders>
            <w:shd w:val="clear" w:color="auto" w:fill="auto"/>
            <w:vAlign w:val="bottom"/>
            <w:hideMark/>
          </w:tcPr>
          <w:p w14:paraId="2BE04490"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4</w:t>
            </w:r>
          </w:p>
        </w:tc>
        <w:tc>
          <w:tcPr>
            <w:tcW w:w="1718" w:type="dxa"/>
            <w:vMerge/>
            <w:tcBorders>
              <w:top w:val="nil"/>
              <w:left w:val="single" w:sz="4" w:space="0" w:color="auto"/>
              <w:bottom w:val="single" w:sz="4" w:space="0" w:color="000000"/>
              <w:right w:val="single" w:sz="4" w:space="0" w:color="auto"/>
            </w:tcBorders>
            <w:vAlign w:val="center"/>
            <w:hideMark/>
          </w:tcPr>
          <w:p w14:paraId="55B322FA" w14:textId="77777777" w:rsidR="00AA425B" w:rsidRPr="00530B68" w:rsidRDefault="00AA425B" w:rsidP="00AA425B">
            <w:pPr>
              <w:spacing w:after="0" w:line="240" w:lineRule="auto"/>
              <w:jc w:val="center"/>
              <w:rPr>
                <w:rFonts w:ascii="Times New Roman" w:hAnsi="Times New Roman" w:cs="Times New Roman"/>
              </w:rPr>
            </w:pPr>
          </w:p>
        </w:tc>
        <w:tc>
          <w:tcPr>
            <w:tcW w:w="3645" w:type="dxa"/>
            <w:tcBorders>
              <w:top w:val="nil"/>
              <w:left w:val="nil"/>
              <w:bottom w:val="single" w:sz="4" w:space="0" w:color="auto"/>
              <w:right w:val="single" w:sz="4" w:space="0" w:color="auto"/>
            </w:tcBorders>
            <w:shd w:val="clear" w:color="auto" w:fill="auto"/>
            <w:vAlign w:val="bottom"/>
            <w:hideMark/>
          </w:tcPr>
          <w:p w14:paraId="5451A26B"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Россия, Санкт-Петербург, Большая Монетная улица, 17-19, литер Г</w:t>
            </w:r>
          </w:p>
        </w:tc>
        <w:tc>
          <w:tcPr>
            <w:tcW w:w="2927" w:type="dxa"/>
            <w:tcBorders>
              <w:top w:val="nil"/>
              <w:left w:val="nil"/>
              <w:bottom w:val="single" w:sz="4" w:space="0" w:color="auto"/>
              <w:right w:val="single" w:sz="4" w:space="0" w:color="auto"/>
            </w:tcBorders>
            <w:shd w:val="clear" w:color="auto" w:fill="auto"/>
            <w:vAlign w:val="bottom"/>
            <w:hideMark/>
          </w:tcPr>
          <w:p w14:paraId="5AD0B54A"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6984</w:t>
            </w:r>
          </w:p>
        </w:tc>
      </w:tr>
      <w:tr w:rsidR="00B666E3" w:rsidRPr="00530B68" w14:paraId="0B5A507E" w14:textId="77777777" w:rsidTr="00F57CAD">
        <w:trPr>
          <w:trHeight w:val="945"/>
        </w:trPr>
        <w:tc>
          <w:tcPr>
            <w:tcW w:w="636" w:type="dxa"/>
            <w:tcBorders>
              <w:top w:val="nil"/>
              <w:left w:val="single" w:sz="4" w:space="0" w:color="auto"/>
              <w:bottom w:val="single" w:sz="4" w:space="0" w:color="auto"/>
              <w:right w:val="single" w:sz="4" w:space="0" w:color="auto"/>
            </w:tcBorders>
            <w:shd w:val="clear" w:color="auto" w:fill="auto"/>
            <w:vAlign w:val="bottom"/>
            <w:hideMark/>
          </w:tcPr>
          <w:p w14:paraId="739A2298"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5</w:t>
            </w:r>
          </w:p>
        </w:tc>
        <w:tc>
          <w:tcPr>
            <w:tcW w:w="1718" w:type="dxa"/>
            <w:vMerge/>
            <w:tcBorders>
              <w:top w:val="nil"/>
              <w:left w:val="single" w:sz="4" w:space="0" w:color="auto"/>
              <w:bottom w:val="single" w:sz="4" w:space="0" w:color="000000"/>
              <w:right w:val="single" w:sz="4" w:space="0" w:color="auto"/>
            </w:tcBorders>
            <w:vAlign w:val="center"/>
            <w:hideMark/>
          </w:tcPr>
          <w:p w14:paraId="7B2E1714" w14:textId="77777777" w:rsidR="00AA425B" w:rsidRPr="00530B68" w:rsidRDefault="00AA425B" w:rsidP="00AA425B">
            <w:pPr>
              <w:spacing w:after="0" w:line="240" w:lineRule="auto"/>
              <w:jc w:val="center"/>
              <w:rPr>
                <w:rFonts w:ascii="Times New Roman" w:hAnsi="Times New Roman" w:cs="Times New Roman"/>
              </w:rPr>
            </w:pPr>
          </w:p>
        </w:tc>
        <w:tc>
          <w:tcPr>
            <w:tcW w:w="3645" w:type="dxa"/>
            <w:tcBorders>
              <w:top w:val="nil"/>
              <w:left w:val="nil"/>
              <w:bottom w:val="single" w:sz="4" w:space="0" w:color="auto"/>
              <w:right w:val="single" w:sz="4" w:space="0" w:color="auto"/>
            </w:tcBorders>
            <w:shd w:val="clear" w:color="auto" w:fill="auto"/>
            <w:vAlign w:val="bottom"/>
            <w:hideMark/>
          </w:tcPr>
          <w:p w14:paraId="32384FD4"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Россия, Санкт-Петербург, Каменноостровский проспект, 26, литер А, пом.46-Н, 47-Н</w:t>
            </w:r>
          </w:p>
        </w:tc>
        <w:tc>
          <w:tcPr>
            <w:tcW w:w="2927" w:type="dxa"/>
            <w:tcBorders>
              <w:top w:val="nil"/>
              <w:left w:val="nil"/>
              <w:bottom w:val="single" w:sz="4" w:space="0" w:color="auto"/>
              <w:right w:val="single" w:sz="4" w:space="0" w:color="auto"/>
            </w:tcBorders>
            <w:shd w:val="clear" w:color="auto" w:fill="auto"/>
            <w:vAlign w:val="bottom"/>
            <w:hideMark/>
          </w:tcPr>
          <w:p w14:paraId="355B51B5"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4692</w:t>
            </w:r>
          </w:p>
        </w:tc>
      </w:tr>
      <w:tr w:rsidR="00B666E3" w:rsidRPr="00530B68" w14:paraId="28E05632" w14:textId="77777777" w:rsidTr="00F57CAD">
        <w:trPr>
          <w:trHeight w:val="630"/>
        </w:trPr>
        <w:tc>
          <w:tcPr>
            <w:tcW w:w="636" w:type="dxa"/>
            <w:tcBorders>
              <w:top w:val="nil"/>
              <w:left w:val="single" w:sz="4" w:space="0" w:color="auto"/>
              <w:bottom w:val="single" w:sz="4" w:space="0" w:color="auto"/>
              <w:right w:val="single" w:sz="4" w:space="0" w:color="auto"/>
            </w:tcBorders>
            <w:shd w:val="clear" w:color="auto" w:fill="auto"/>
            <w:vAlign w:val="bottom"/>
            <w:hideMark/>
          </w:tcPr>
          <w:p w14:paraId="22CEAD0B"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6</w:t>
            </w:r>
          </w:p>
        </w:tc>
        <w:tc>
          <w:tcPr>
            <w:tcW w:w="1718" w:type="dxa"/>
            <w:vMerge/>
            <w:tcBorders>
              <w:top w:val="nil"/>
              <w:left w:val="single" w:sz="4" w:space="0" w:color="auto"/>
              <w:bottom w:val="single" w:sz="4" w:space="0" w:color="000000"/>
              <w:right w:val="single" w:sz="4" w:space="0" w:color="auto"/>
            </w:tcBorders>
            <w:vAlign w:val="center"/>
            <w:hideMark/>
          </w:tcPr>
          <w:p w14:paraId="6DD14C78" w14:textId="77777777" w:rsidR="00AA425B" w:rsidRPr="00530B68" w:rsidRDefault="00AA425B" w:rsidP="00AA425B">
            <w:pPr>
              <w:spacing w:after="0" w:line="240" w:lineRule="auto"/>
              <w:jc w:val="center"/>
              <w:rPr>
                <w:rFonts w:ascii="Times New Roman" w:hAnsi="Times New Roman" w:cs="Times New Roman"/>
              </w:rPr>
            </w:pPr>
          </w:p>
        </w:tc>
        <w:tc>
          <w:tcPr>
            <w:tcW w:w="3645" w:type="dxa"/>
            <w:tcBorders>
              <w:top w:val="nil"/>
              <w:left w:val="nil"/>
              <w:bottom w:val="single" w:sz="4" w:space="0" w:color="auto"/>
              <w:right w:val="single" w:sz="4" w:space="0" w:color="auto"/>
            </w:tcBorders>
            <w:shd w:val="clear" w:color="auto" w:fill="auto"/>
            <w:vAlign w:val="bottom"/>
            <w:hideMark/>
          </w:tcPr>
          <w:p w14:paraId="116F90C2"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Россия, Санкт-Петербург, Большая Монетная улица, 11, литер А</w:t>
            </w:r>
          </w:p>
        </w:tc>
        <w:tc>
          <w:tcPr>
            <w:tcW w:w="2927" w:type="dxa"/>
            <w:tcBorders>
              <w:top w:val="nil"/>
              <w:left w:val="nil"/>
              <w:bottom w:val="single" w:sz="4" w:space="0" w:color="auto"/>
              <w:right w:val="single" w:sz="4" w:space="0" w:color="auto"/>
            </w:tcBorders>
            <w:shd w:val="clear" w:color="auto" w:fill="auto"/>
            <w:vAlign w:val="bottom"/>
            <w:hideMark/>
          </w:tcPr>
          <w:p w14:paraId="00110B04"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4691</w:t>
            </w:r>
          </w:p>
        </w:tc>
      </w:tr>
      <w:tr w:rsidR="00B666E3" w:rsidRPr="00530B68" w14:paraId="0D83DB6E" w14:textId="77777777" w:rsidTr="00F57CAD">
        <w:trPr>
          <w:trHeight w:val="630"/>
        </w:trPr>
        <w:tc>
          <w:tcPr>
            <w:tcW w:w="636" w:type="dxa"/>
            <w:tcBorders>
              <w:top w:val="nil"/>
              <w:left w:val="single" w:sz="4" w:space="0" w:color="auto"/>
              <w:bottom w:val="single" w:sz="4" w:space="0" w:color="auto"/>
              <w:right w:val="single" w:sz="4" w:space="0" w:color="auto"/>
            </w:tcBorders>
            <w:shd w:val="clear" w:color="auto" w:fill="auto"/>
            <w:vAlign w:val="bottom"/>
            <w:hideMark/>
          </w:tcPr>
          <w:p w14:paraId="4157896B"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7</w:t>
            </w:r>
          </w:p>
        </w:tc>
        <w:tc>
          <w:tcPr>
            <w:tcW w:w="1718" w:type="dxa"/>
            <w:vMerge/>
            <w:tcBorders>
              <w:top w:val="nil"/>
              <w:left w:val="single" w:sz="4" w:space="0" w:color="auto"/>
              <w:bottom w:val="single" w:sz="4" w:space="0" w:color="000000"/>
              <w:right w:val="single" w:sz="4" w:space="0" w:color="auto"/>
            </w:tcBorders>
            <w:vAlign w:val="center"/>
            <w:hideMark/>
          </w:tcPr>
          <w:p w14:paraId="563F9966" w14:textId="77777777" w:rsidR="00AA425B" w:rsidRPr="00530B68" w:rsidRDefault="00AA425B" w:rsidP="00AA425B">
            <w:pPr>
              <w:spacing w:after="0" w:line="240" w:lineRule="auto"/>
              <w:jc w:val="center"/>
              <w:rPr>
                <w:rFonts w:ascii="Times New Roman" w:hAnsi="Times New Roman" w:cs="Times New Roman"/>
              </w:rPr>
            </w:pPr>
          </w:p>
        </w:tc>
        <w:tc>
          <w:tcPr>
            <w:tcW w:w="3645" w:type="dxa"/>
            <w:tcBorders>
              <w:top w:val="nil"/>
              <w:left w:val="nil"/>
              <w:bottom w:val="single" w:sz="4" w:space="0" w:color="auto"/>
              <w:right w:val="single" w:sz="4" w:space="0" w:color="auto"/>
            </w:tcBorders>
            <w:shd w:val="clear" w:color="auto" w:fill="auto"/>
            <w:vAlign w:val="bottom"/>
            <w:hideMark/>
          </w:tcPr>
          <w:p w14:paraId="60ECBB7D"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Россия, Санкт-Петербург, улица Ленина, 50</w:t>
            </w:r>
          </w:p>
        </w:tc>
        <w:tc>
          <w:tcPr>
            <w:tcW w:w="2927" w:type="dxa"/>
            <w:tcBorders>
              <w:top w:val="nil"/>
              <w:left w:val="nil"/>
              <w:bottom w:val="single" w:sz="4" w:space="0" w:color="auto"/>
              <w:right w:val="single" w:sz="4" w:space="0" w:color="auto"/>
            </w:tcBorders>
            <w:shd w:val="clear" w:color="auto" w:fill="auto"/>
            <w:vAlign w:val="bottom"/>
            <w:hideMark/>
          </w:tcPr>
          <w:p w14:paraId="74E197A7"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4693</w:t>
            </w:r>
          </w:p>
        </w:tc>
      </w:tr>
      <w:tr w:rsidR="00B666E3" w:rsidRPr="00530B68" w14:paraId="132C31DF" w14:textId="77777777" w:rsidTr="00F57CAD">
        <w:trPr>
          <w:trHeight w:val="497"/>
        </w:trPr>
        <w:tc>
          <w:tcPr>
            <w:tcW w:w="636" w:type="dxa"/>
            <w:tcBorders>
              <w:top w:val="nil"/>
              <w:left w:val="single" w:sz="4" w:space="0" w:color="auto"/>
              <w:bottom w:val="single" w:sz="4" w:space="0" w:color="auto"/>
              <w:right w:val="single" w:sz="4" w:space="0" w:color="auto"/>
            </w:tcBorders>
            <w:shd w:val="clear" w:color="auto" w:fill="auto"/>
            <w:vAlign w:val="bottom"/>
            <w:hideMark/>
          </w:tcPr>
          <w:p w14:paraId="1685C4E2"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8</w:t>
            </w:r>
          </w:p>
        </w:tc>
        <w:tc>
          <w:tcPr>
            <w:tcW w:w="1718" w:type="dxa"/>
            <w:vMerge/>
            <w:tcBorders>
              <w:top w:val="nil"/>
              <w:left w:val="single" w:sz="4" w:space="0" w:color="auto"/>
              <w:bottom w:val="single" w:sz="4" w:space="0" w:color="000000"/>
              <w:right w:val="single" w:sz="4" w:space="0" w:color="auto"/>
            </w:tcBorders>
            <w:vAlign w:val="center"/>
            <w:hideMark/>
          </w:tcPr>
          <w:p w14:paraId="24DED53D" w14:textId="77777777" w:rsidR="00AA425B" w:rsidRPr="00530B68" w:rsidRDefault="00AA425B" w:rsidP="00AA425B">
            <w:pPr>
              <w:spacing w:after="0" w:line="240" w:lineRule="auto"/>
              <w:jc w:val="center"/>
              <w:rPr>
                <w:rFonts w:ascii="Times New Roman" w:hAnsi="Times New Roman" w:cs="Times New Roman"/>
              </w:rPr>
            </w:pPr>
          </w:p>
        </w:tc>
        <w:tc>
          <w:tcPr>
            <w:tcW w:w="3645" w:type="dxa"/>
            <w:tcBorders>
              <w:top w:val="nil"/>
              <w:left w:val="nil"/>
              <w:bottom w:val="single" w:sz="4" w:space="0" w:color="auto"/>
              <w:right w:val="single" w:sz="4" w:space="0" w:color="auto"/>
            </w:tcBorders>
            <w:shd w:val="clear" w:color="auto" w:fill="auto"/>
            <w:vAlign w:val="bottom"/>
            <w:hideMark/>
          </w:tcPr>
          <w:p w14:paraId="13A75569"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Россия, Санкт-Петербург, Гатчинская улица, 11, литер А, пом. 2-Н</w:t>
            </w:r>
          </w:p>
        </w:tc>
        <w:tc>
          <w:tcPr>
            <w:tcW w:w="2927" w:type="dxa"/>
            <w:tcBorders>
              <w:top w:val="nil"/>
              <w:left w:val="nil"/>
              <w:bottom w:val="single" w:sz="4" w:space="0" w:color="auto"/>
              <w:right w:val="single" w:sz="4" w:space="0" w:color="auto"/>
            </w:tcBorders>
            <w:shd w:val="clear" w:color="auto" w:fill="auto"/>
            <w:vAlign w:val="bottom"/>
            <w:hideMark/>
          </w:tcPr>
          <w:p w14:paraId="1584653A"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6255</w:t>
            </w:r>
          </w:p>
        </w:tc>
      </w:tr>
      <w:tr w:rsidR="00B666E3" w:rsidRPr="00530B68" w14:paraId="15258240" w14:textId="77777777" w:rsidTr="00F57CAD">
        <w:trPr>
          <w:trHeight w:val="388"/>
        </w:trPr>
        <w:tc>
          <w:tcPr>
            <w:tcW w:w="636" w:type="dxa"/>
            <w:tcBorders>
              <w:top w:val="nil"/>
              <w:left w:val="single" w:sz="4" w:space="0" w:color="auto"/>
              <w:bottom w:val="single" w:sz="4" w:space="0" w:color="auto"/>
              <w:right w:val="single" w:sz="4" w:space="0" w:color="auto"/>
            </w:tcBorders>
            <w:shd w:val="clear" w:color="auto" w:fill="auto"/>
            <w:vAlign w:val="bottom"/>
            <w:hideMark/>
          </w:tcPr>
          <w:p w14:paraId="2181FCA6"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9</w:t>
            </w:r>
          </w:p>
        </w:tc>
        <w:tc>
          <w:tcPr>
            <w:tcW w:w="1718" w:type="dxa"/>
            <w:vMerge/>
            <w:tcBorders>
              <w:top w:val="nil"/>
              <w:left w:val="single" w:sz="4" w:space="0" w:color="auto"/>
              <w:bottom w:val="single" w:sz="4" w:space="0" w:color="000000"/>
              <w:right w:val="single" w:sz="4" w:space="0" w:color="auto"/>
            </w:tcBorders>
            <w:vAlign w:val="center"/>
            <w:hideMark/>
          </w:tcPr>
          <w:p w14:paraId="12C62E78" w14:textId="77777777" w:rsidR="00AA425B" w:rsidRPr="00530B68" w:rsidRDefault="00AA425B" w:rsidP="00AA425B">
            <w:pPr>
              <w:spacing w:after="0" w:line="240" w:lineRule="auto"/>
              <w:jc w:val="center"/>
              <w:rPr>
                <w:rFonts w:ascii="Times New Roman" w:hAnsi="Times New Roman" w:cs="Times New Roman"/>
              </w:rPr>
            </w:pPr>
          </w:p>
        </w:tc>
        <w:tc>
          <w:tcPr>
            <w:tcW w:w="3645" w:type="dxa"/>
            <w:tcBorders>
              <w:top w:val="nil"/>
              <w:left w:val="nil"/>
              <w:bottom w:val="single" w:sz="4" w:space="0" w:color="auto"/>
              <w:right w:val="single" w:sz="4" w:space="0" w:color="auto"/>
            </w:tcBorders>
            <w:shd w:val="clear" w:color="auto" w:fill="auto"/>
            <w:vAlign w:val="bottom"/>
            <w:hideMark/>
          </w:tcPr>
          <w:p w14:paraId="57F173FB"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Россия, Санкт-Петербург, Большая Монетная улица, 17-19, литер З</w:t>
            </w:r>
          </w:p>
        </w:tc>
        <w:tc>
          <w:tcPr>
            <w:tcW w:w="2927" w:type="dxa"/>
            <w:tcBorders>
              <w:top w:val="nil"/>
              <w:left w:val="nil"/>
              <w:bottom w:val="single" w:sz="4" w:space="0" w:color="auto"/>
              <w:right w:val="single" w:sz="4" w:space="0" w:color="auto"/>
            </w:tcBorders>
            <w:shd w:val="clear" w:color="auto" w:fill="auto"/>
            <w:vAlign w:val="bottom"/>
            <w:hideMark/>
          </w:tcPr>
          <w:p w14:paraId="64FB3B79" w14:textId="77777777" w:rsidR="00AA425B" w:rsidRPr="00530B68" w:rsidRDefault="00AA425B" w:rsidP="00AA425B">
            <w:pPr>
              <w:spacing w:after="0" w:line="240" w:lineRule="auto"/>
              <w:jc w:val="center"/>
              <w:rPr>
                <w:rFonts w:ascii="Times New Roman" w:hAnsi="Times New Roman" w:cs="Times New Roman"/>
              </w:rPr>
            </w:pPr>
            <w:r w:rsidRPr="00530B68">
              <w:rPr>
                <w:rFonts w:ascii="Times New Roman" w:hAnsi="Times New Roman" w:cs="Times New Roman"/>
              </w:rPr>
              <w:t>6986</w:t>
            </w:r>
          </w:p>
        </w:tc>
      </w:tr>
      <w:tr w:rsidR="00B666E3" w:rsidRPr="00530B68" w14:paraId="531D7194" w14:textId="77777777" w:rsidTr="00F57CAD">
        <w:trPr>
          <w:trHeight w:val="388"/>
        </w:trPr>
        <w:tc>
          <w:tcPr>
            <w:tcW w:w="636" w:type="dxa"/>
            <w:tcBorders>
              <w:top w:val="nil"/>
              <w:left w:val="single" w:sz="4" w:space="0" w:color="auto"/>
              <w:bottom w:val="single" w:sz="4" w:space="0" w:color="auto"/>
              <w:right w:val="single" w:sz="4" w:space="0" w:color="auto"/>
            </w:tcBorders>
            <w:shd w:val="clear" w:color="auto" w:fill="auto"/>
            <w:vAlign w:val="bottom"/>
          </w:tcPr>
          <w:p w14:paraId="5B029D4D" w14:textId="77777777" w:rsidR="00F57CAD" w:rsidRPr="00530B68" w:rsidRDefault="00F57CAD" w:rsidP="00F57CAD">
            <w:pPr>
              <w:spacing w:after="0" w:line="240" w:lineRule="auto"/>
              <w:jc w:val="center"/>
              <w:rPr>
                <w:rFonts w:ascii="Times New Roman" w:hAnsi="Times New Roman" w:cs="Times New Roman"/>
              </w:rPr>
            </w:pPr>
            <w:r w:rsidRPr="00530B68">
              <w:rPr>
                <w:rFonts w:ascii="Times New Roman" w:hAnsi="Times New Roman" w:cs="Times New Roman"/>
              </w:rPr>
              <w:t>10</w:t>
            </w:r>
          </w:p>
        </w:tc>
        <w:tc>
          <w:tcPr>
            <w:tcW w:w="1718" w:type="dxa"/>
            <w:vMerge/>
            <w:tcBorders>
              <w:top w:val="nil"/>
              <w:left w:val="single" w:sz="4" w:space="0" w:color="auto"/>
              <w:bottom w:val="single" w:sz="4" w:space="0" w:color="000000"/>
              <w:right w:val="single" w:sz="4" w:space="0" w:color="auto"/>
            </w:tcBorders>
            <w:vAlign w:val="center"/>
          </w:tcPr>
          <w:p w14:paraId="0E597AD4" w14:textId="77777777" w:rsidR="00F57CAD" w:rsidRPr="00530B68" w:rsidRDefault="00F57CAD" w:rsidP="00F57CAD">
            <w:pPr>
              <w:spacing w:after="0" w:line="240" w:lineRule="auto"/>
              <w:jc w:val="center"/>
              <w:rPr>
                <w:rFonts w:ascii="Times New Roman" w:hAnsi="Times New Roman" w:cs="Times New Roman"/>
              </w:rPr>
            </w:pPr>
          </w:p>
        </w:tc>
        <w:tc>
          <w:tcPr>
            <w:tcW w:w="3645" w:type="dxa"/>
            <w:tcBorders>
              <w:top w:val="nil"/>
              <w:left w:val="nil"/>
              <w:bottom w:val="single" w:sz="4" w:space="0" w:color="auto"/>
              <w:right w:val="single" w:sz="4" w:space="0" w:color="auto"/>
            </w:tcBorders>
            <w:shd w:val="clear" w:color="auto" w:fill="auto"/>
            <w:vAlign w:val="bottom"/>
          </w:tcPr>
          <w:p w14:paraId="19C9C10E" w14:textId="1884628F" w:rsidR="00F57CAD" w:rsidRPr="00530B68" w:rsidRDefault="00F57CAD" w:rsidP="00F57CAD">
            <w:pPr>
              <w:spacing w:after="0" w:line="240" w:lineRule="auto"/>
              <w:jc w:val="center"/>
              <w:rPr>
                <w:rFonts w:ascii="Times New Roman" w:hAnsi="Times New Roman" w:cs="Times New Roman"/>
              </w:rPr>
            </w:pPr>
            <w:r w:rsidRPr="00530B68">
              <w:rPr>
                <w:rFonts w:ascii="Times New Roman" w:hAnsi="Times New Roman" w:cs="Times New Roman"/>
              </w:rPr>
              <w:t>Россия, Санкт-Петербург, Большая Монетная улица, 17-19, литер В</w:t>
            </w:r>
          </w:p>
        </w:tc>
        <w:tc>
          <w:tcPr>
            <w:tcW w:w="2927" w:type="dxa"/>
            <w:tcBorders>
              <w:top w:val="nil"/>
              <w:left w:val="nil"/>
              <w:bottom w:val="single" w:sz="4" w:space="0" w:color="auto"/>
              <w:right w:val="single" w:sz="4" w:space="0" w:color="auto"/>
            </w:tcBorders>
            <w:shd w:val="clear" w:color="auto" w:fill="auto"/>
            <w:vAlign w:val="bottom"/>
          </w:tcPr>
          <w:p w14:paraId="6BFFE5BD" w14:textId="29C5B6EE" w:rsidR="00F57CAD" w:rsidRPr="00530B68" w:rsidRDefault="00F57CAD" w:rsidP="00F57CAD">
            <w:pPr>
              <w:spacing w:after="0" w:line="240" w:lineRule="auto"/>
              <w:jc w:val="center"/>
              <w:rPr>
                <w:rFonts w:ascii="Times New Roman" w:hAnsi="Times New Roman" w:cs="Times New Roman"/>
              </w:rPr>
            </w:pPr>
            <w:r w:rsidRPr="00530B68">
              <w:rPr>
                <w:rFonts w:ascii="Times New Roman" w:hAnsi="Times New Roman" w:cs="Times New Roman"/>
              </w:rPr>
              <w:t>6985</w:t>
            </w:r>
          </w:p>
        </w:tc>
      </w:tr>
      <w:tr w:rsidR="00F57CAD" w:rsidRPr="00530B68" w14:paraId="4391FB65" w14:textId="77777777" w:rsidTr="00F57CAD">
        <w:trPr>
          <w:trHeight w:val="388"/>
        </w:trPr>
        <w:tc>
          <w:tcPr>
            <w:tcW w:w="636" w:type="dxa"/>
            <w:tcBorders>
              <w:top w:val="nil"/>
              <w:left w:val="single" w:sz="4" w:space="0" w:color="auto"/>
              <w:bottom w:val="single" w:sz="4" w:space="0" w:color="auto"/>
              <w:right w:val="single" w:sz="4" w:space="0" w:color="auto"/>
            </w:tcBorders>
            <w:shd w:val="clear" w:color="auto" w:fill="auto"/>
            <w:vAlign w:val="bottom"/>
          </w:tcPr>
          <w:p w14:paraId="21D57FCC" w14:textId="3C465D04" w:rsidR="00F57CAD" w:rsidRPr="00530B68" w:rsidRDefault="00F57CAD" w:rsidP="00AA425B">
            <w:pPr>
              <w:spacing w:after="0" w:line="240" w:lineRule="auto"/>
              <w:jc w:val="center"/>
              <w:rPr>
                <w:rFonts w:ascii="Times New Roman" w:hAnsi="Times New Roman" w:cs="Times New Roman"/>
              </w:rPr>
            </w:pPr>
            <w:r w:rsidRPr="00530B68">
              <w:rPr>
                <w:rFonts w:ascii="Times New Roman" w:hAnsi="Times New Roman" w:cs="Times New Roman"/>
              </w:rPr>
              <w:t>11</w:t>
            </w:r>
          </w:p>
        </w:tc>
        <w:tc>
          <w:tcPr>
            <w:tcW w:w="1718" w:type="dxa"/>
            <w:vMerge/>
            <w:tcBorders>
              <w:top w:val="nil"/>
              <w:left w:val="single" w:sz="4" w:space="0" w:color="auto"/>
              <w:bottom w:val="single" w:sz="4" w:space="0" w:color="000000"/>
              <w:right w:val="single" w:sz="4" w:space="0" w:color="auto"/>
            </w:tcBorders>
            <w:vAlign w:val="center"/>
          </w:tcPr>
          <w:p w14:paraId="16946A63" w14:textId="77777777" w:rsidR="00F57CAD" w:rsidRPr="00530B68" w:rsidRDefault="00F57CAD" w:rsidP="00AA425B">
            <w:pPr>
              <w:spacing w:after="0" w:line="240" w:lineRule="auto"/>
              <w:jc w:val="center"/>
              <w:rPr>
                <w:rFonts w:ascii="Times New Roman" w:hAnsi="Times New Roman" w:cs="Times New Roman"/>
              </w:rPr>
            </w:pPr>
          </w:p>
        </w:tc>
        <w:tc>
          <w:tcPr>
            <w:tcW w:w="3645" w:type="dxa"/>
            <w:tcBorders>
              <w:top w:val="nil"/>
              <w:left w:val="nil"/>
              <w:bottom w:val="single" w:sz="4" w:space="0" w:color="auto"/>
              <w:right w:val="single" w:sz="4" w:space="0" w:color="auto"/>
            </w:tcBorders>
            <w:shd w:val="clear" w:color="auto" w:fill="auto"/>
            <w:vAlign w:val="bottom"/>
          </w:tcPr>
          <w:p w14:paraId="56C2110F" w14:textId="5DC0578C" w:rsidR="00F57CAD" w:rsidRPr="00530B68" w:rsidRDefault="00F57CAD" w:rsidP="00AA425B">
            <w:pPr>
              <w:spacing w:after="0" w:line="240" w:lineRule="auto"/>
              <w:jc w:val="center"/>
              <w:rPr>
                <w:rFonts w:ascii="Times New Roman" w:hAnsi="Times New Roman" w:cs="Times New Roman"/>
              </w:rPr>
            </w:pPr>
            <w:r w:rsidRPr="00530B68">
              <w:rPr>
                <w:rFonts w:ascii="Times New Roman" w:hAnsi="Times New Roman" w:cs="Times New Roman"/>
              </w:rPr>
              <w:t>Россия, Санкт-Петербург, Большая Монетная улица, 17-19, литер Д</w:t>
            </w:r>
          </w:p>
        </w:tc>
        <w:tc>
          <w:tcPr>
            <w:tcW w:w="2927" w:type="dxa"/>
            <w:tcBorders>
              <w:top w:val="nil"/>
              <w:left w:val="nil"/>
              <w:bottom w:val="single" w:sz="4" w:space="0" w:color="auto"/>
              <w:right w:val="single" w:sz="4" w:space="0" w:color="auto"/>
            </w:tcBorders>
            <w:shd w:val="clear" w:color="auto" w:fill="auto"/>
            <w:vAlign w:val="bottom"/>
          </w:tcPr>
          <w:p w14:paraId="6E155605" w14:textId="77777777" w:rsidR="00F57CAD" w:rsidRPr="00530B68" w:rsidRDefault="00F57CAD" w:rsidP="00AA425B">
            <w:pPr>
              <w:spacing w:after="0" w:line="240" w:lineRule="auto"/>
              <w:jc w:val="center"/>
              <w:rPr>
                <w:rFonts w:ascii="Times New Roman" w:hAnsi="Times New Roman" w:cs="Times New Roman"/>
              </w:rPr>
            </w:pPr>
          </w:p>
        </w:tc>
      </w:tr>
    </w:tbl>
    <w:p w14:paraId="498EFFF0" w14:textId="77777777" w:rsidR="00AA425B" w:rsidRPr="00530B68"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p>
    <w:p w14:paraId="0DFD70A8" w14:textId="77777777" w:rsidR="00AA425B" w:rsidRPr="00B666E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bCs/>
          <w:color w:val="FF0000"/>
        </w:rPr>
      </w:pPr>
    </w:p>
    <w:p w14:paraId="4ED7A809" w14:textId="77777777" w:rsidR="00AA425B" w:rsidRPr="00B666E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bCs/>
          <w:color w:val="FF0000"/>
        </w:rPr>
      </w:pPr>
    </w:p>
    <w:p w14:paraId="4256344A" w14:textId="77777777" w:rsidR="00AA425B" w:rsidRPr="00B666E3" w:rsidRDefault="00AA425B" w:rsidP="00AA425B">
      <w:pPr>
        <w:tabs>
          <w:tab w:val="left" w:pos="567"/>
          <w:tab w:val="left" w:pos="709"/>
        </w:tabs>
        <w:spacing w:after="0" w:line="240" w:lineRule="auto"/>
        <w:rPr>
          <w:rFonts w:ascii="Times New Roman" w:eastAsia="Calibri" w:hAnsi="Times New Roman" w:cs="Times New Roman"/>
          <w:bCs/>
          <w:color w:val="FF0000"/>
        </w:rPr>
      </w:pPr>
      <w:r w:rsidRPr="00B666E3">
        <w:rPr>
          <w:rFonts w:ascii="Times New Roman" w:eastAsia="Calibri" w:hAnsi="Times New Roman" w:cs="Times New Roman"/>
          <w:bCs/>
          <w:color w:val="FF0000"/>
        </w:rPr>
        <w:br w:type="page"/>
      </w:r>
    </w:p>
    <w:p w14:paraId="0020DE9E" w14:textId="77777777" w:rsidR="00AA425B" w:rsidRPr="00063DE8" w:rsidRDefault="00AA425B" w:rsidP="00AA425B">
      <w:pPr>
        <w:keepNext/>
        <w:keepLines/>
        <w:tabs>
          <w:tab w:val="left" w:pos="567"/>
          <w:tab w:val="left" w:pos="709"/>
        </w:tabs>
        <w:spacing w:after="0" w:line="240" w:lineRule="auto"/>
        <w:ind w:left="6237"/>
        <w:outlineLvl w:val="3"/>
        <w:rPr>
          <w:rFonts w:ascii="Times New Roman" w:hAnsi="Times New Roman" w:cs="Times New Roman"/>
          <w:iCs/>
        </w:rPr>
      </w:pPr>
      <w:r w:rsidRPr="00063DE8">
        <w:rPr>
          <w:rFonts w:ascii="Times New Roman" w:hAnsi="Times New Roman" w:cs="Times New Roman"/>
          <w:iCs/>
        </w:rPr>
        <w:lastRenderedPageBreak/>
        <w:t>Приложение № 2</w:t>
      </w:r>
      <w:r w:rsidRPr="00063DE8">
        <w:rPr>
          <w:rFonts w:ascii="Times New Roman" w:hAnsi="Times New Roman" w:cs="Times New Roman"/>
          <w:iCs/>
        </w:rPr>
        <w:br/>
        <w:t>к Описанию объекта закупки</w:t>
      </w:r>
    </w:p>
    <w:p w14:paraId="0808FDD0" w14:textId="77777777" w:rsidR="00AA425B" w:rsidRPr="00530B68"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bCs/>
        </w:rPr>
      </w:pPr>
    </w:p>
    <w:p w14:paraId="5BFDC0B2" w14:textId="77777777" w:rsidR="00AA425B" w:rsidRPr="00530B68" w:rsidRDefault="00AA425B" w:rsidP="00AA425B">
      <w:pPr>
        <w:tabs>
          <w:tab w:val="left" w:pos="567"/>
          <w:tab w:val="left" w:pos="709"/>
        </w:tabs>
        <w:spacing w:after="0" w:line="240" w:lineRule="auto"/>
        <w:contextualSpacing/>
        <w:jc w:val="center"/>
        <w:rPr>
          <w:rFonts w:ascii="Times New Roman" w:hAnsi="Times New Roman" w:cs="Times New Roman"/>
          <w:b/>
          <w:spacing w:val="-10"/>
          <w:kern w:val="28"/>
        </w:rPr>
      </w:pPr>
      <w:r w:rsidRPr="00530B68">
        <w:rPr>
          <w:rFonts w:ascii="Times New Roman" w:hAnsi="Times New Roman" w:cs="Times New Roman"/>
          <w:b/>
          <w:spacing w:val="-10"/>
          <w:kern w:val="28"/>
        </w:rPr>
        <w:t>ПЕРЕЧЕНЬ</w:t>
      </w:r>
    </w:p>
    <w:p w14:paraId="30D6545B" w14:textId="77777777" w:rsidR="00AA425B" w:rsidRPr="00530B68" w:rsidRDefault="00AA425B" w:rsidP="00AA425B">
      <w:pPr>
        <w:tabs>
          <w:tab w:val="left" w:pos="567"/>
          <w:tab w:val="left" w:pos="709"/>
        </w:tabs>
        <w:spacing w:after="0" w:line="240" w:lineRule="auto"/>
        <w:contextualSpacing/>
        <w:jc w:val="center"/>
        <w:rPr>
          <w:rFonts w:ascii="Times New Roman" w:hAnsi="Times New Roman" w:cs="Times New Roman"/>
          <w:b/>
          <w:spacing w:val="-10"/>
          <w:kern w:val="28"/>
        </w:rPr>
      </w:pPr>
      <w:r w:rsidRPr="00530B68">
        <w:rPr>
          <w:rFonts w:ascii="Times New Roman" w:hAnsi="Times New Roman" w:cs="Times New Roman"/>
          <w:b/>
          <w:spacing w:val="-10"/>
          <w:kern w:val="28"/>
        </w:rPr>
        <w:t>ТРЕБОВАНИЙ К УСЛУГАМ, ПОРЯДОК И ПЕРИОДИЧНОСТЬ ИХ ОКАЗАНИЯ</w:t>
      </w:r>
    </w:p>
    <w:p w14:paraId="296F0099" w14:textId="77777777" w:rsidR="00AA425B" w:rsidRPr="00530B68" w:rsidRDefault="00AA425B" w:rsidP="00AA425B">
      <w:pPr>
        <w:tabs>
          <w:tab w:val="left" w:pos="567"/>
          <w:tab w:val="left" w:pos="709"/>
        </w:tabs>
        <w:spacing w:after="0" w:line="240" w:lineRule="auto"/>
        <w:jc w:val="both"/>
        <w:rPr>
          <w:rFonts w:ascii="Times New Roman" w:hAnsi="Times New Roman" w:cs="Times New Roman"/>
        </w:rPr>
      </w:pPr>
      <w:r w:rsidRPr="00530B68">
        <w:rPr>
          <w:rFonts w:ascii="Times New Roman" w:hAnsi="Times New Roman" w:cs="Times New Roman"/>
        </w:rPr>
        <w:t xml:space="preserve"> </w:t>
      </w:r>
    </w:p>
    <w:p w14:paraId="2276C9BF"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hAnsi="Times New Roman" w:cs="Times New Roman"/>
        </w:rPr>
      </w:pPr>
      <w:r w:rsidRPr="00530B68">
        <w:rPr>
          <w:rFonts w:ascii="Times New Roman" w:hAnsi="Times New Roman" w:cs="Times New Roman"/>
        </w:rPr>
        <w:t>Инженерно-технический персонал, в обязанности которого входит ТО КСОБ, должен знать электрические схемы, конструкцию и режимы эксплуатации КСОБ, уметь производить их настройку и регулировку, быстро выявлять и устранять неисправности, вести эксплуатационно-техническую документацию.</w:t>
      </w:r>
    </w:p>
    <w:p w14:paraId="422667E6"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hAnsi="Times New Roman" w:cs="Times New Roman"/>
        </w:rPr>
      </w:pPr>
      <w:r w:rsidRPr="00530B68">
        <w:rPr>
          <w:rFonts w:ascii="Times New Roman" w:hAnsi="Times New Roman" w:cs="Times New Roman"/>
        </w:rPr>
        <w:t xml:space="preserve">До начала оказания услуг ответственное лицо исполнителя (инженер по охране труда или лицо, на которое приказом (решением руководства) исполнителя возложены эти обязанности), обязано провести для сотрудников исполнителя, привлекаемых к оказанию услуг на объектах, инструктаж по правилам техники безопасности, охране труда, пожарной безопасности, эксплуатации электроустановок потребителей в соответствии </w:t>
      </w:r>
      <w:r w:rsidRPr="00530B68">
        <w:rPr>
          <w:rFonts w:ascii="Times New Roman" w:hAnsi="Times New Roman" w:cs="Times New Roman"/>
        </w:rPr>
        <w:br/>
        <w:t xml:space="preserve">с действующим законодательством и с регистрацией проведения инструктажа </w:t>
      </w:r>
      <w:r w:rsidRPr="00530B68">
        <w:rPr>
          <w:rFonts w:ascii="Times New Roman" w:hAnsi="Times New Roman" w:cs="Times New Roman"/>
        </w:rPr>
        <w:br/>
        <w:t xml:space="preserve">в соответствующих журналах проведения инструктажей с указанием подписи инструктируемого и подписи инструктирующего, а также даты проведения инструктажа </w:t>
      </w:r>
      <w:r w:rsidRPr="00530B68">
        <w:rPr>
          <w:rFonts w:ascii="Times New Roman" w:hAnsi="Times New Roman" w:cs="Times New Roman"/>
        </w:rPr>
        <w:br/>
        <w:t xml:space="preserve">(на основании </w:t>
      </w:r>
      <w:hyperlink r:id="rId8" w:history="1">
        <w:r w:rsidRPr="00530B68">
          <w:rPr>
            <w:rFonts w:ascii="Times New Roman" w:hAnsi="Times New Roman" w:cs="Times New Roman"/>
          </w:rPr>
          <w:t>постановления</w:t>
        </w:r>
      </w:hyperlink>
      <w:r w:rsidRPr="00530B68">
        <w:rPr>
          <w:rFonts w:ascii="Times New Roman" w:hAnsi="Times New Roman" w:cs="Times New Roman"/>
        </w:rPr>
        <w:t xml:space="preserve"> Минтруда России и Минобразования России от 13.01.2003 </w:t>
      </w:r>
      <w:r w:rsidRPr="00530B68">
        <w:rPr>
          <w:rFonts w:ascii="Times New Roman" w:hAnsi="Times New Roman" w:cs="Times New Roman"/>
        </w:rPr>
        <w:br/>
        <w:t>№ 1/29 «Об утверждении Порядка обучения по охране труда и проверки знаний требований охраны труда работников организаций»).</w:t>
      </w:r>
    </w:p>
    <w:p w14:paraId="566CAF48" w14:textId="77777777" w:rsidR="00AA425B" w:rsidRPr="00B666E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color w:val="FF0000"/>
        </w:rPr>
      </w:pPr>
    </w:p>
    <w:p w14:paraId="228D36FF" w14:textId="77777777" w:rsidR="00AA425B" w:rsidRPr="00530B68" w:rsidRDefault="00AA425B" w:rsidP="00AA425B">
      <w:pPr>
        <w:pStyle w:val="a9"/>
        <w:numPr>
          <w:ilvl w:val="0"/>
          <w:numId w:val="24"/>
        </w:num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b/>
        </w:rPr>
      </w:pPr>
      <w:r w:rsidRPr="00530B68">
        <w:rPr>
          <w:rFonts w:ascii="Times New Roman" w:hAnsi="Times New Roman" w:cs="Times New Roman"/>
          <w:b/>
        </w:rPr>
        <w:t>Оказание услуг по ТО КСОБ</w:t>
      </w:r>
    </w:p>
    <w:p w14:paraId="1E83A650" w14:textId="77777777" w:rsidR="00AA425B" w:rsidRPr="00530B68" w:rsidRDefault="00AA425B" w:rsidP="00AA425B">
      <w:pPr>
        <w:pStyle w:val="a9"/>
        <w:numPr>
          <w:ilvl w:val="1"/>
          <w:numId w:val="26"/>
        </w:numPr>
        <w:tabs>
          <w:tab w:val="left" w:pos="567"/>
          <w:tab w:val="left" w:pos="709"/>
        </w:tabs>
        <w:autoSpaceDE w:val="0"/>
        <w:autoSpaceDN w:val="0"/>
        <w:adjustRightInd w:val="0"/>
        <w:spacing w:after="0" w:line="240" w:lineRule="auto"/>
        <w:ind w:left="284" w:firstLine="0"/>
        <w:jc w:val="both"/>
        <w:rPr>
          <w:rFonts w:ascii="Times New Roman" w:eastAsia="Calibri" w:hAnsi="Times New Roman" w:cs="Times New Roman"/>
          <w:b/>
        </w:rPr>
      </w:pPr>
      <w:r w:rsidRPr="00530B68">
        <w:rPr>
          <w:rFonts w:ascii="Times New Roman" w:eastAsia="Calibri" w:hAnsi="Times New Roman" w:cs="Times New Roman"/>
          <w:b/>
        </w:rPr>
        <w:t>ТО включает в себя:</w:t>
      </w:r>
    </w:p>
    <w:p w14:paraId="3B8FFE17"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Проведение первичного обследования.</w:t>
      </w:r>
    </w:p>
    <w:p w14:paraId="1E138695"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Плановое ТО.</w:t>
      </w:r>
    </w:p>
    <w:p w14:paraId="6E1ECDE1"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Внеплановое ТО.</w:t>
      </w:r>
    </w:p>
    <w:p w14:paraId="2ECD2315"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Ведение эксплуатационной и отчетной документации.</w:t>
      </w:r>
    </w:p>
    <w:p w14:paraId="0EC7974D"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Исполнитель в течение 5 (Пяти) рабочих дней с момента заключения контракта обязан разработать и предоставить Заказчику график проведения первичного обследования согласно Форме 9 Приложения № 5 к ООЗ.</w:t>
      </w:r>
    </w:p>
    <w:p w14:paraId="1A042111"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Исполнитель не позднее 25 (Двадцати пяти) рабочих дней с момента заключения контракта обязан провести первичное обследование КСОБ на объектах для определения технического состояния оконечного оборудования и систем в целом.</w:t>
      </w:r>
    </w:p>
    <w:p w14:paraId="2B755694" w14:textId="77777777" w:rsidR="00AA425B" w:rsidRPr="00530B68" w:rsidRDefault="00AA425B" w:rsidP="00AA425B">
      <w:pPr>
        <w:pStyle w:val="a9"/>
        <w:numPr>
          <w:ilvl w:val="1"/>
          <w:numId w:val="26"/>
        </w:numPr>
        <w:tabs>
          <w:tab w:val="left" w:pos="567"/>
          <w:tab w:val="left" w:pos="709"/>
        </w:tabs>
        <w:autoSpaceDE w:val="0"/>
        <w:autoSpaceDN w:val="0"/>
        <w:adjustRightInd w:val="0"/>
        <w:spacing w:after="0" w:line="240" w:lineRule="auto"/>
        <w:ind w:left="284" w:firstLine="0"/>
        <w:jc w:val="both"/>
        <w:rPr>
          <w:rFonts w:ascii="Times New Roman" w:eastAsia="Calibri" w:hAnsi="Times New Roman" w:cs="Times New Roman"/>
          <w:b/>
        </w:rPr>
      </w:pPr>
      <w:r w:rsidRPr="00530B68">
        <w:rPr>
          <w:rFonts w:ascii="Times New Roman" w:eastAsia="Calibri" w:hAnsi="Times New Roman" w:cs="Times New Roman"/>
          <w:b/>
        </w:rPr>
        <w:t>Первичное обследование включает в себя:</w:t>
      </w:r>
    </w:p>
    <w:p w14:paraId="4F873798"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Проверку наличия эксплуатационной, проектной и приемо-сдаточной документации.</w:t>
      </w:r>
    </w:p>
    <w:p w14:paraId="116C952B"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Проверку фактического наличия подсистем КСОБ на объектах.</w:t>
      </w:r>
    </w:p>
    <w:p w14:paraId="0DA34906"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Проверку соответствия монтажа технических средств и систем в целом рабочему проекту (исполнительной документации, акту обследования - при наличии).</w:t>
      </w:r>
    </w:p>
    <w:p w14:paraId="4C3519B6"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Проверку работоспособности технических средств и систем в целом.</w:t>
      </w:r>
    </w:p>
    <w:p w14:paraId="2C282D3D"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xml:space="preserve">По результатам обследования Исполнитель в течение 30 (Тридцати) рабочих дней </w:t>
      </w:r>
      <w:r w:rsidRPr="00530B68">
        <w:rPr>
          <w:rFonts w:ascii="Times New Roman" w:eastAsia="Calibri" w:hAnsi="Times New Roman" w:cs="Times New Roman"/>
        </w:rPr>
        <w:br/>
        <w:t>с момента заключения контракта предоставляет Заказчику:</w:t>
      </w:r>
    </w:p>
    <w:p w14:paraId="1C5C5A00"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а) Акты проведения первичного обследования по каждому из объектов (Форма 3 Приложения № 5 к ООЗ).</w:t>
      </w:r>
    </w:p>
    <w:p w14:paraId="1DF56780"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xml:space="preserve">б) Дефектные ведомости на системы и технические средства, находящиеся </w:t>
      </w:r>
      <w:r w:rsidRPr="00530B68">
        <w:rPr>
          <w:rFonts w:ascii="Times New Roman" w:eastAsia="Calibri" w:hAnsi="Times New Roman" w:cs="Times New Roman"/>
        </w:rPr>
        <w:br/>
        <w:t>в неработоспособном состоянии (Форма 4 Приложения № 5 к ООЗ).</w:t>
      </w:r>
    </w:p>
    <w:p w14:paraId="6A906780"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В актах первичного обследования объектов Исполнитель указывает следующую информацию:</w:t>
      </w:r>
    </w:p>
    <w:p w14:paraId="40DF76B6"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xml:space="preserve">- Порядковый номер объекта в соответствии с указанным в Приложении № 1 </w:t>
      </w:r>
      <w:r w:rsidRPr="00530B68">
        <w:rPr>
          <w:rFonts w:ascii="Times New Roman" w:eastAsia="Calibri" w:hAnsi="Times New Roman" w:cs="Times New Roman"/>
        </w:rPr>
        <w:br/>
        <w:t>к ООЗ. Отступление от зафиксированной нумерации объектов не допускается.</w:t>
      </w:r>
    </w:p>
    <w:p w14:paraId="57D9FC75"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Адрес объекта.</w:t>
      </w:r>
    </w:p>
    <w:p w14:paraId="60B6F443"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Техническое состояние оконечного оборудования КСОБ.</w:t>
      </w:r>
    </w:p>
    <w:p w14:paraId="65C58D6C"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p>
    <w:p w14:paraId="66CF5554" w14:textId="77777777" w:rsidR="00AA425B" w:rsidRPr="00530B68" w:rsidRDefault="00AA425B" w:rsidP="00AA425B">
      <w:pPr>
        <w:tabs>
          <w:tab w:val="left" w:pos="567"/>
          <w:tab w:val="left" w:pos="709"/>
        </w:tabs>
        <w:spacing w:after="0" w:line="240" w:lineRule="auto"/>
        <w:ind w:firstLine="708"/>
        <w:jc w:val="both"/>
        <w:rPr>
          <w:rFonts w:ascii="Times New Roman" w:eastAsia="Calibri" w:hAnsi="Times New Roman" w:cs="Times New Roman"/>
        </w:rPr>
      </w:pPr>
      <w:r w:rsidRPr="00530B68">
        <w:rPr>
          <w:rFonts w:ascii="Times New Roman" w:eastAsia="Calibri" w:hAnsi="Times New Roman" w:cs="Times New Roman"/>
        </w:rPr>
        <w:t xml:space="preserve">По результатам первичного обследования Исполнителю необходимо заполнить технический паспорт КСОБ каждого объекта. Для получения доступа к подсистеме «Паспортизация» АС «КСОМБ» Исполнитель в течение 10 рабочих дней с даты проведения первичного обследования обязан направить в адрес СПб ГКУ «ГМЦ» официальное обращение. Обращение должно содержать информацию о ответственном лице, которое будет заполнять ТП КСОБ в составе: ФИО, телефон мобильный, рабочий адрес электронной почты. Ответственное лицо, на которое возложено заполнение ТП КСОБ должно иметь действующую усиленную квалифицированную электронную подпись. Также в обращении должны быть </w:t>
      </w:r>
      <w:r w:rsidRPr="00530B68">
        <w:rPr>
          <w:rFonts w:ascii="Times New Roman" w:eastAsia="Calibri" w:hAnsi="Times New Roman" w:cs="Times New Roman"/>
        </w:rPr>
        <w:lastRenderedPageBreak/>
        <w:t>указаны № и срок действия заключенного государственного контракта и информация об объектах обслуживания согласно приложенной таблице.</w:t>
      </w:r>
    </w:p>
    <w:p w14:paraId="3B096357" w14:textId="77777777" w:rsidR="00AA425B" w:rsidRPr="00530B68" w:rsidRDefault="00AA425B" w:rsidP="00AA425B">
      <w:pPr>
        <w:tabs>
          <w:tab w:val="left" w:pos="567"/>
          <w:tab w:val="left" w:pos="709"/>
        </w:tabs>
        <w:spacing w:after="0" w:line="240" w:lineRule="auto"/>
        <w:rPr>
          <w:rFonts w:ascii="Times New Roman" w:eastAsia="Calibri" w:hAnsi="Times New Roman" w:cs="Times New Roman"/>
        </w:rPr>
      </w:pPr>
    </w:p>
    <w:tbl>
      <w:tblPr>
        <w:tblStyle w:val="130"/>
        <w:tblW w:w="0" w:type="auto"/>
        <w:tblLook w:val="04A0" w:firstRow="1" w:lastRow="0" w:firstColumn="1" w:lastColumn="0" w:noHBand="0" w:noVBand="1"/>
      </w:tblPr>
      <w:tblGrid>
        <w:gridCol w:w="988"/>
        <w:gridCol w:w="1417"/>
        <w:gridCol w:w="2835"/>
        <w:gridCol w:w="2010"/>
        <w:gridCol w:w="2095"/>
      </w:tblGrid>
      <w:tr w:rsidR="00B666E3" w:rsidRPr="00530B68" w14:paraId="1F23C94C" w14:textId="77777777" w:rsidTr="008041DE">
        <w:tc>
          <w:tcPr>
            <w:tcW w:w="988" w:type="dxa"/>
            <w:vAlign w:val="center"/>
          </w:tcPr>
          <w:p w14:paraId="7234C2B1" w14:textId="77777777" w:rsidR="00AA425B" w:rsidRPr="00530B68" w:rsidRDefault="00AA425B" w:rsidP="00AA425B">
            <w:pPr>
              <w:tabs>
                <w:tab w:val="left" w:pos="567"/>
                <w:tab w:val="left" w:pos="709"/>
              </w:tabs>
              <w:jc w:val="center"/>
              <w:rPr>
                <w:rFonts w:ascii="Times New Roman" w:hAnsi="Times New Roman"/>
                <w:b/>
              </w:rPr>
            </w:pPr>
            <w:r w:rsidRPr="00530B68">
              <w:rPr>
                <w:rFonts w:ascii="Times New Roman" w:hAnsi="Times New Roman"/>
                <w:b/>
              </w:rPr>
              <w:t>№ п/п</w:t>
            </w:r>
          </w:p>
        </w:tc>
        <w:tc>
          <w:tcPr>
            <w:tcW w:w="1417" w:type="dxa"/>
            <w:vAlign w:val="center"/>
          </w:tcPr>
          <w:p w14:paraId="6D1DE214" w14:textId="77777777" w:rsidR="00AA425B" w:rsidRPr="00530B68" w:rsidRDefault="00AA425B" w:rsidP="00AA425B">
            <w:pPr>
              <w:tabs>
                <w:tab w:val="left" w:pos="567"/>
                <w:tab w:val="left" w:pos="709"/>
              </w:tabs>
              <w:jc w:val="center"/>
              <w:rPr>
                <w:rFonts w:ascii="Times New Roman" w:hAnsi="Times New Roman"/>
                <w:b/>
              </w:rPr>
            </w:pPr>
            <w:r w:rsidRPr="00530B68">
              <w:rPr>
                <w:rFonts w:ascii="Times New Roman" w:hAnsi="Times New Roman"/>
                <w:b/>
              </w:rPr>
              <w:t>№ ТП КСОБ</w:t>
            </w:r>
          </w:p>
        </w:tc>
        <w:tc>
          <w:tcPr>
            <w:tcW w:w="2835" w:type="dxa"/>
            <w:vAlign w:val="center"/>
          </w:tcPr>
          <w:p w14:paraId="2E771B1E" w14:textId="77777777" w:rsidR="00AA425B" w:rsidRPr="00530B68" w:rsidRDefault="00AA425B" w:rsidP="00AA425B">
            <w:pPr>
              <w:tabs>
                <w:tab w:val="left" w:pos="567"/>
                <w:tab w:val="left" w:pos="709"/>
              </w:tabs>
              <w:jc w:val="center"/>
              <w:rPr>
                <w:rFonts w:ascii="Times New Roman" w:hAnsi="Times New Roman"/>
                <w:b/>
              </w:rPr>
            </w:pPr>
            <w:r w:rsidRPr="00530B68">
              <w:rPr>
                <w:rFonts w:ascii="Times New Roman" w:hAnsi="Times New Roman"/>
                <w:b/>
              </w:rPr>
              <w:t>Наименование учреждения</w:t>
            </w:r>
          </w:p>
        </w:tc>
        <w:tc>
          <w:tcPr>
            <w:tcW w:w="2010" w:type="dxa"/>
            <w:vAlign w:val="center"/>
          </w:tcPr>
          <w:p w14:paraId="2A581F7F" w14:textId="77777777" w:rsidR="00AA425B" w:rsidRPr="00530B68" w:rsidRDefault="00AA425B" w:rsidP="00AA425B">
            <w:pPr>
              <w:tabs>
                <w:tab w:val="left" w:pos="567"/>
                <w:tab w:val="left" w:pos="709"/>
              </w:tabs>
              <w:jc w:val="center"/>
              <w:rPr>
                <w:rFonts w:ascii="Times New Roman" w:hAnsi="Times New Roman"/>
                <w:b/>
              </w:rPr>
            </w:pPr>
            <w:r w:rsidRPr="00530B68">
              <w:rPr>
                <w:rFonts w:ascii="Times New Roman" w:hAnsi="Times New Roman"/>
                <w:b/>
              </w:rPr>
              <w:t>Фактический адрес</w:t>
            </w:r>
          </w:p>
        </w:tc>
        <w:tc>
          <w:tcPr>
            <w:tcW w:w="2095" w:type="dxa"/>
            <w:vAlign w:val="center"/>
          </w:tcPr>
          <w:p w14:paraId="11BD1D90" w14:textId="77777777" w:rsidR="00AA425B" w:rsidRPr="00530B68" w:rsidRDefault="00AA425B" w:rsidP="00AA425B">
            <w:pPr>
              <w:tabs>
                <w:tab w:val="left" w:pos="567"/>
                <w:tab w:val="left" w:pos="709"/>
              </w:tabs>
              <w:jc w:val="center"/>
              <w:rPr>
                <w:rFonts w:ascii="Times New Roman" w:hAnsi="Times New Roman"/>
                <w:b/>
              </w:rPr>
            </w:pPr>
            <w:r w:rsidRPr="00530B68">
              <w:rPr>
                <w:rFonts w:ascii="Times New Roman" w:hAnsi="Times New Roman"/>
                <w:b/>
              </w:rPr>
              <w:t>Обслуживаемые подсистемы КСОБ</w:t>
            </w:r>
          </w:p>
        </w:tc>
      </w:tr>
      <w:tr w:rsidR="00B666E3" w:rsidRPr="00530B68" w14:paraId="2CCD7C87" w14:textId="77777777" w:rsidTr="008041DE">
        <w:tc>
          <w:tcPr>
            <w:tcW w:w="988" w:type="dxa"/>
          </w:tcPr>
          <w:p w14:paraId="3AEE33FD" w14:textId="77777777" w:rsidR="00AA425B" w:rsidRPr="00530B68" w:rsidRDefault="00AA425B" w:rsidP="00AA425B">
            <w:pPr>
              <w:tabs>
                <w:tab w:val="left" w:pos="567"/>
                <w:tab w:val="left" w:pos="709"/>
              </w:tabs>
              <w:jc w:val="center"/>
              <w:rPr>
                <w:rFonts w:ascii="Times New Roman" w:hAnsi="Times New Roman"/>
                <w:b/>
              </w:rPr>
            </w:pPr>
            <w:r w:rsidRPr="00530B68">
              <w:rPr>
                <w:rFonts w:ascii="Times New Roman" w:hAnsi="Times New Roman"/>
                <w:b/>
              </w:rPr>
              <w:t>1</w:t>
            </w:r>
          </w:p>
        </w:tc>
        <w:tc>
          <w:tcPr>
            <w:tcW w:w="1417" w:type="dxa"/>
          </w:tcPr>
          <w:p w14:paraId="5F4D4068" w14:textId="77777777" w:rsidR="00AA425B" w:rsidRPr="00530B68" w:rsidRDefault="00AA425B" w:rsidP="00AA425B">
            <w:pPr>
              <w:tabs>
                <w:tab w:val="left" w:pos="567"/>
                <w:tab w:val="left" w:pos="709"/>
              </w:tabs>
              <w:jc w:val="center"/>
              <w:rPr>
                <w:rFonts w:ascii="Times New Roman" w:hAnsi="Times New Roman"/>
                <w:b/>
              </w:rPr>
            </w:pPr>
            <w:r w:rsidRPr="00530B68">
              <w:rPr>
                <w:rFonts w:ascii="Times New Roman" w:hAnsi="Times New Roman"/>
                <w:b/>
              </w:rPr>
              <w:t>2</w:t>
            </w:r>
          </w:p>
        </w:tc>
        <w:tc>
          <w:tcPr>
            <w:tcW w:w="2835" w:type="dxa"/>
          </w:tcPr>
          <w:p w14:paraId="31ACCB45" w14:textId="77777777" w:rsidR="00AA425B" w:rsidRPr="00530B68" w:rsidRDefault="00AA425B" w:rsidP="00AA425B">
            <w:pPr>
              <w:tabs>
                <w:tab w:val="left" w:pos="567"/>
                <w:tab w:val="left" w:pos="709"/>
              </w:tabs>
              <w:jc w:val="center"/>
              <w:rPr>
                <w:rFonts w:ascii="Times New Roman" w:hAnsi="Times New Roman"/>
                <w:b/>
              </w:rPr>
            </w:pPr>
            <w:r w:rsidRPr="00530B68">
              <w:rPr>
                <w:rFonts w:ascii="Times New Roman" w:hAnsi="Times New Roman"/>
                <w:b/>
              </w:rPr>
              <w:t>3</w:t>
            </w:r>
          </w:p>
        </w:tc>
        <w:tc>
          <w:tcPr>
            <w:tcW w:w="2010" w:type="dxa"/>
          </w:tcPr>
          <w:p w14:paraId="4CFEE8B6" w14:textId="77777777" w:rsidR="00AA425B" w:rsidRPr="00530B68" w:rsidRDefault="00AA425B" w:rsidP="00AA425B">
            <w:pPr>
              <w:tabs>
                <w:tab w:val="left" w:pos="567"/>
                <w:tab w:val="left" w:pos="709"/>
              </w:tabs>
              <w:jc w:val="center"/>
              <w:rPr>
                <w:rFonts w:ascii="Times New Roman" w:hAnsi="Times New Roman"/>
                <w:b/>
              </w:rPr>
            </w:pPr>
            <w:r w:rsidRPr="00530B68">
              <w:rPr>
                <w:rFonts w:ascii="Times New Roman" w:hAnsi="Times New Roman"/>
                <w:b/>
              </w:rPr>
              <w:t>4</w:t>
            </w:r>
          </w:p>
        </w:tc>
        <w:tc>
          <w:tcPr>
            <w:tcW w:w="2095" w:type="dxa"/>
          </w:tcPr>
          <w:p w14:paraId="6A32755E" w14:textId="77777777" w:rsidR="00AA425B" w:rsidRPr="00530B68" w:rsidRDefault="00AA425B" w:rsidP="00AA425B">
            <w:pPr>
              <w:tabs>
                <w:tab w:val="left" w:pos="567"/>
                <w:tab w:val="left" w:pos="709"/>
              </w:tabs>
              <w:jc w:val="center"/>
              <w:rPr>
                <w:rFonts w:ascii="Times New Roman" w:hAnsi="Times New Roman"/>
                <w:b/>
              </w:rPr>
            </w:pPr>
            <w:r w:rsidRPr="00530B68">
              <w:rPr>
                <w:rFonts w:ascii="Times New Roman" w:hAnsi="Times New Roman"/>
                <w:b/>
              </w:rPr>
              <w:t>5</w:t>
            </w:r>
          </w:p>
        </w:tc>
      </w:tr>
      <w:tr w:rsidR="00AA425B" w:rsidRPr="00530B68" w14:paraId="519D38BD" w14:textId="77777777" w:rsidTr="008041DE">
        <w:tc>
          <w:tcPr>
            <w:tcW w:w="988" w:type="dxa"/>
          </w:tcPr>
          <w:p w14:paraId="622F17AA" w14:textId="77777777" w:rsidR="00AA425B" w:rsidRPr="00530B68" w:rsidRDefault="00AA425B" w:rsidP="00AA425B">
            <w:pPr>
              <w:tabs>
                <w:tab w:val="left" w:pos="567"/>
                <w:tab w:val="left" w:pos="709"/>
              </w:tabs>
              <w:rPr>
                <w:rFonts w:ascii="Times New Roman" w:hAnsi="Times New Roman"/>
              </w:rPr>
            </w:pPr>
          </w:p>
        </w:tc>
        <w:tc>
          <w:tcPr>
            <w:tcW w:w="1417" w:type="dxa"/>
          </w:tcPr>
          <w:p w14:paraId="43ABBFAE" w14:textId="77777777" w:rsidR="00AA425B" w:rsidRPr="00530B68" w:rsidRDefault="00AA425B" w:rsidP="00AA425B">
            <w:pPr>
              <w:tabs>
                <w:tab w:val="left" w:pos="567"/>
                <w:tab w:val="left" w:pos="709"/>
              </w:tabs>
              <w:rPr>
                <w:rFonts w:ascii="Times New Roman" w:hAnsi="Times New Roman"/>
              </w:rPr>
            </w:pPr>
          </w:p>
        </w:tc>
        <w:tc>
          <w:tcPr>
            <w:tcW w:w="2835" w:type="dxa"/>
          </w:tcPr>
          <w:p w14:paraId="2EE557C5" w14:textId="77777777" w:rsidR="00AA425B" w:rsidRPr="00530B68" w:rsidRDefault="00AA425B" w:rsidP="00AA425B">
            <w:pPr>
              <w:tabs>
                <w:tab w:val="left" w:pos="567"/>
                <w:tab w:val="left" w:pos="709"/>
              </w:tabs>
              <w:rPr>
                <w:rFonts w:ascii="Times New Roman" w:hAnsi="Times New Roman"/>
              </w:rPr>
            </w:pPr>
          </w:p>
        </w:tc>
        <w:tc>
          <w:tcPr>
            <w:tcW w:w="2010" w:type="dxa"/>
          </w:tcPr>
          <w:p w14:paraId="2F64E713" w14:textId="77777777" w:rsidR="00AA425B" w:rsidRPr="00530B68" w:rsidRDefault="00AA425B" w:rsidP="00AA425B">
            <w:pPr>
              <w:tabs>
                <w:tab w:val="left" w:pos="567"/>
                <w:tab w:val="left" w:pos="709"/>
              </w:tabs>
              <w:rPr>
                <w:rFonts w:ascii="Times New Roman" w:hAnsi="Times New Roman"/>
              </w:rPr>
            </w:pPr>
          </w:p>
        </w:tc>
        <w:tc>
          <w:tcPr>
            <w:tcW w:w="2095" w:type="dxa"/>
          </w:tcPr>
          <w:p w14:paraId="4D019AD2" w14:textId="77777777" w:rsidR="00AA425B" w:rsidRPr="00530B68" w:rsidRDefault="00AA425B" w:rsidP="00AA425B">
            <w:pPr>
              <w:tabs>
                <w:tab w:val="left" w:pos="567"/>
                <w:tab w:val="left" w:pos="709"/>
              </w:tabs>
              <w:rPr>
                <w:rFonts w:ascii="Times New Roman" w:hAnsi="Times New Roman"/>
              </w:rPr>
            </w:pPr>
          </w:p>
        </w:tc>
      </w:tr>
    </w:tbl>
    <w:p w14:paraId="17968B52" w14:textId="77777777" w:rsidR="00AA425B" w:rsidRPr="00530B68" w:rsidRDefault="00AA425B" w:rsidP="00AA425B">
      <w:pPr>
        <w:tabs>
          <w:tab w:val="left" w:pos="567"/>
          <w:tab w:val="left" w:pos="709"/>
        </w:tabs>
        <w:spacing w:after="0" w:line="240" w:lineRule="auto"/>
        <w:ind w:firstLine="708"/>
        <w:jc w:val="both"/>
        <w:rPr>
          <w:rFonts w:ascii="Times New Roman" w:eastAsia="Calibri" w:hAnsi="Times New Roman" w:cs="Times New Roman"/>
        </w:rPr>
      </w:pPr>
    </w:p>
    <w:p w14:paraId="056B8868" w14:textId="06E72347" w:rsidR="00AA425B" w:rsidRPr="00530B68" w:rsidRDefault="00AA425B" w:rsidP="00AA425B">
      <w:pPr>
        <w:tabs>
          <w:tab w:val="left" w:pos="567"/>
          <w:tab w:val="left" w:pos="709"/>
        </w:tabs>
        <w:spacing w:after="0" w:line="240" w:lineRule="auto"/>
        <w:ind w:firstLine="708"/>
        <w:jc w:val="both"/>
        <w:rPr>
          <w:rFonts w:ascii="Times New Roman" w:eastAsia="Calibri" w:hAnsi="Times New Roman" w:cs="Times New Roman"/>
        </w:rPr>
      </w:pPr>
      <w:r w:rsidRPr="00530B68">
        <w:rPr>
          <w:rFonts w:ascii="Times New Roman" w:eastAsia="Calibri" w:hAnsi="Times New Roman" w:cs="Times New Roman"/>
        </w:rPr>
        <w:t xml:space="preserve">Срок заполнения технических паспортов КСОБ Исполнителем не должен превышать </w:t>
      </w:r>
      <w:r w:rsidR="00530B68" w:rsidRPr="00530B68">
        <w:rPr>
          <w:rFonts w:ascii="Times New Roman" w:eastAsia="Calibri" w:hAnsi="Times New Roman" w:cs="Times New Roman"/>
        </w:rPr>
        <w:t>2</w:t>
      </w:r>
      <w:r w:rsidRPr="00530B68">
        <w:rPr>
          <w:rFonts w:ascii="Times New Roman" w:eastAsia="Calibri" w:hAnsi="Times New Roman" w:cs="Times New Roman"/>
        </w:rPr>
        <w:t>0 календарных дней с момента получения Исполнителем доступа к подсистеме «Паспортизация» АС «КСОМБ».</w:t>
      </w:r>
    </w:p>
    <w:p w14:paraId="095CB96E" w14:textId="77777777" w:rsidR="00AA425B" w:rsidRPr="00B666E3"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color w:val="FF0000"/>
        </w:rPr>
      </w:pPr>
    </w:p>
    <w:p w14:paraId="4542548D"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Для адресных и адресно-аналоговых подсистем КСОБ, перечисленных в Приложении № 3 к ООЗ, технический паспорт КСОБ должен содержать документы, оформленные согласно Приложению № 6 к ООЗ.</w:t>
      </w:r>
    </w:p>
    <w:p w14:paraId="1CB289C7"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В случае изменений состава и/или мест размещения оборудования подсистем КСОБ, произошедших в период оказания услуг, а также по требованию Заказчика и/или персонала объектов, исполнитель обязан внести изменения в паспорт КСОБ.</w:t>
      </w:r>
    </w:p>
    <w:p w14:paraId="085C67FF"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Для адресных и адресно-аналоговых подсистем КСОБ исполнитель должен обеспечить возможность подключения каналообразующего оборудования, обеспечивающего передачу сигналов в АС «КСОМБ», к портам приемно-контрольных приборов, обеспечивающим информативную передачу данных.</w:t>
      </w:r>
    </w:p>
    <w:p w14:paraId="5C0E46CD"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Исполнитель в течение 5 (Пяти) рабочих дней с момента заключения контракта обязан разработать и предоставить Заказчику график проведения технического обслуживания согласно Форме 1 Приложения № 6 к ООЗ, а также список сотрудников Исполнителя согласно Форме 2 Приложения № 5 к ООЗ.</w:t>
      </w:r>
    </w:p>
    <w:p w14:paraId="2ABF03E9"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Для своевременного исполнения контракта Исполнителю рекомендуется провести ТО за первый месяц оказания услуг после первичного обследования в тот же день.</w:t>
      </w:r>
    </w:p>
    <w:p w14:paraId="7D05C886"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p>
    <w:p w14:paraId="61EAB670" w14:textId="77777777" w:rsidR="00AA425B" w:rsidRPr="00530B68" w:rsidRDefault="00AA425B" w:rsidP="00AA425B">
      <w:pPr>
        <w:pStyle w:val="a9"/>
        <w:numPr>
          <w:ilvl w:val="1"/>
          <w:numId w:val="26"/>
        </w:numPr>
        <w:tabs>
          <w:tab w:val="left" w:pos="567"/>
          <w:tab w:val="left" w:pos="709"/>
        </w:tabs>
        <w:autoSpaceDE w:val="0"/>
        <w:autoSpaceDN w:val="0"/>
        <w:adjustRightInd w:val="0"/>
        <w:spacing w:after="0" w:line="240" w:lineRule="auto"/>
        <w:ind w:left="284" w:firstLine="0"/>
        <w:jc w:val="both"/>
        <w:rPr>
          <w:rFonts w:ascii="Times New Roman" w:eastAsia="Calibri" w:hAnsi="Times New Roman" w:cs="Times New Roman"/>
          <w:b/>
        </w:rPr>
      </w:pPr>
      <w:r w:rsidRPr="00530B68">
        <w:rPr>
          <w:rFonts w:ascii="Times New Roman" w:eastAsia="Calibri" w:hAnsi="Times New Roman" w:cs="Times New Roman"/>
          <w:b/>
        </w:rPr>
        <w:t>В период оказания услуг исполнитель обязан:</w:t>
      </w:r>
    </w:p>
    <w:p w14:paraId="0465C6F9"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Осуществлять ТО на плановой основе, соблюдать сроки и периодичность оказания услуг для обеспечения работоспособности систем в течение всего срока эксплуатации согласно графику проведения технического обслуживания.</w:t>
      </w:r>
    </w:p>
    <w:p w14:paraId="4F8F0198"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Предоставлять необходимую информацию о ходе оказания услуг по требованию Заказчика и/или администрации объекта.</w:t>
      </w:r>
    </w:p>
    <w:p w14:paraId="3C3CF478"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Осуществлять постоянный контроль технического состояния и правильности функционирования систем в целом.</w:t>
      </w:r>
    </w:p>
    <w:p w14:paraId="097B67AE"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Проводить проверку (путем измерений, испытаний) соответствия параметров требованиям технической (эксплуатационной) документации.</w:t>
      </w:r>
    </w:p>
    <w:p w14:paraId="5E4527A5"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Вести постоянный учет заявок Заказчика и/или объектов, сбоев и ложных срабатываний систем, выявлять и устранять причины их возникновения.</w:t>
      </w:r>
    </w:p>
    <w:p w14:paraId="1E0ECFF1"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Заблаговременное определять достижение отдельными составными частями систем предельного ресурса с целью своевременной замены и проводить техническое освидетельствование КСОБ.</w:t>
      </w:r>
    </w:p>
    <w:p w14:paraId="394C12B7"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Осуществлять метрологическое обеспечение оказываемых услуг, в том числе обеспечение средствами измерений, проведение их своевременной проверки, соблюдение метрологических стандартов, норм и правил.</w:t>
      </w:r>
    </w:p>
    <w:p w14:paraId="3676B8DE"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Регулярно и правильно осуществлять порученное ему ведение документации, предусмотренной нормативными документами на ТО КСОБ.</w:t>
      </w:r>
    </w:p>
    <w:p w14:paraId="039EF3F2"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Обеспечить своевременное выполнение предписаний заказчика и/или администрации объекта, контролирующих и надзорных органов в установленные сроки.</w:t>
      </w:r>
    </w:p>
    <w:p w14:paraId="04012F7C"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Проводить мониторинг технического состояния систем и оборудования.</w:t>
      </w:r>
    </w:p>
    <w:p w14:paraId="3C874DBD"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Обеспечивать актуальное отображение даты и времени подсистем КСОБ, включая АРМ.</w:t>
      </w:r>
    </w:p>
    <w:p w14:paraId="2DBE0D26" w14:textId="77777777" w:rsidR="00AA425B" w:rsidRPr="00530B68" w:rsidRDefault="00AA425B" w:rsidP="00AA425B">
      <w:pPr>
        <w:pStyle w:val="a9"/>
        <w:numPr>
          <w:ilvl w:val="1"/>
          <w:numId w:val="26"/>
        </w:numPr>
        <w:tabs>
          <w:tab w:val="left" w:pos="567"/>
          <w:tab w:val="left" w:pos="709"/>
        </w:tabs>
        <w:autoSpaceDE w:val="0"/>
        <w:autoSpaceDN w:val="0"/>
        <w:adjustRightInd w:val="0"/>
        <w:spacing w:after="0" w:line="240" w:lineRule="auto"/>
        <w:ind w:left="284" w:firstLine="0"/>
        <w:jc w:val="both"/>
        <w:rPr>
          <w:rFonts w:ascii="Times New Roman" w:eastAsia="Calibri" w:hAnsi="Times New Roman" w:cs="Times New Roman"/>
          <w:b/>
        </w:rPr>
      </w:pPr>
      <w:r w:rsidRPr="00530B68">
        <w:rPr>
          <w:rFonts w:ascii="Times New Roman" w:eastAsia="Calibri" w:hAnsi="Times New Roman" w:cs="Times New Roman"/>
          <w:b/>
        </w:rPr>
        <w:t>При плановом ТО в установленном порядке проверяется техническое состояние систем, включая:</w:t>
      </w:r>
    </w:p>
    <w:p w14:paraId="6F0B3B33"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Состояние монтажа, крепление и внешний вид оборудования.</w:t>
      </w:r>
    </w:p>
    <w:p w14:paraId="1CEB0FE9"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Срабатывание извещателей и работоспособность приборов приемно-контрольных устройств.</w:t>
      </w:r>
    </w:p>
    <w:p w14:paraId="00CE2535"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Состояние электрических соединений.</w:t>
      </w:r>
    </w:p>
    <w:p w14:paraId="7F760145"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Работоспособность основных и резервных источников электропитания.</w:t>
      </w:r>
    </w:p>
    <w:p w14:paraId="6D1BBBE9"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Работоспособность световых и звуковых оповещателей.</w:t>
      </w:r>
    </w:p>
    <w:p w14:paraId="5C04CB29"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lastRenderedPageBreak/>
        <w:t>- Работоспособность оконечного оборудования КСОБ.</w:t>
      </w:r>
    </w:p>
    <w:p w14:paraId="3EF2C4ED"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Общую работоспособность систем и комплекса в целом.</w:t>
      </w:r>
    </w:p>
    <w:p w14:paraId="02799A8F" w14:textId="77777777" w:rsidR="00AA425B" w:rsidRPr="00530B68" w:rsidRDefault="00AA425B" w:rsidP="00AA425B">
      <w:pPr>
        <w:pStyle w:val="a9"/>
        <w:numPr>
          <w:ilvl w:val="1"/>
          <w:numId w:val="26"/>
        </w:numPr>
        <w:tabs>
          <w:tab w:val="left" w:pos="567"/>
          <w:tab w:val="left" w:pos="709"/>
        </w:tabs>
        <w:autoSpaceDE w:val="0"/>
        <w:autoSpaceDN w:val="0"/>
        <w:adjustRightInd w:val="0"/>
        <w:spacing w:after="0" w:line="240" w:lineRule="auto"/>
        <w:ind w:left="284" w:firstLine="0"/>
        <w:jc w:val="both"/>
        <w:rPr>
          <w:rFonts w:ascii="Times New Roman" w:eastAsia="Calibri" w:hAnsi="Times New Roman" w:cs="Times New Roman"/>
          <w:b/>
        </w:rPr>
      </w:pPr>
      <w:r w:rsidRPr="00530B68">
        <w:rPr>
          <w:rFonts w:ascii="Times New Roman" w:eastAsia="Calibri" w:hAnsi="Times New Roman" w:cs="Times New Roman"/>
          <w:b/>
        </w:rPr>
        <w:t>Внеплановое ТО проводится в следующих случаях:</w:t>
      </w:r>
    </w:p>
    <w:p w14:paraId="0E2B06FD"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Получения от КСОБ более 2 ложных сигналов в месяц.</w:t>
      </w:r>
    </w:p>
    <w:p w14:paraId="23B7E3BE"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Восстановления работоспособности систем после устранения последствий неблагоприятных воздействий окружающей среды или других причин, повлекших выход из строя элементов систем.</w:t>
      </w:r>
    </w:p>
    <w:p w14:paraId="60A8B39B"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Максимальное время восстановления работоспособности каждой единицы оконечного оборудования АПС, СОУЭ не требующей замены или ремонта, должно составлять не более 24 (двадцати четырех) часов с момента передачи заявки исполнителю.</w:t>
      </w:r>
    </w:p>
    <w:p w14:paraId="42FF3B5E"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Максимальное время восстановления работоспособности каждой единицы оконечного оборудования АПТ, ОС, КТС, СВН, СКУД, СКЗ, не требующей замены или ремонта, должно составлять не более 48 (сорока восьми) часов с момента передачи заявки исполнителю.</w:t>
      </w:r>
    </w:p>
    <w:p w14:paraId="54955ADE"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В случае, если работоспособность АПС, СОУЭ не будет восстановлена в течение 24 (двадцати четырех) часов с момента начала работ по восстановлению, допускается время устранения неисправности увеличить до 72 (семидесяти двух) часов, если наличие единичной неисправности не оказывает влияние на работоспособность АПС, СОУЭ, то есть АПС, СОУЭ функционирует в полном объеме при наличии неисправности. В случае превышении срока устранения неисправности более 72 (семидесяти двух) часов, услуга по техническому обслуживанию АПС, СОУЭ будет считаться не оказанной за текущий месяц.</w:t>
      </w:r>
    </w:p>
    <w:p w14:paraId="00CBC8B3" w14:textId="6C410D38"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xml:space="preserve"> В случае, если работоспособность АПТ, ОС, КТС, СВН, СКУД, СКЗ не будет восстановлена в течение 48 (сорока восьми) часов с момента начала работ по восстановлению, за исключением случаев, требующих замены или ремонта оборудования, услуга по техническому обслуживанию такой системы будет считаться не оказанной за текущий месяц.</w:t>
      </w:r>
    </w:p>
    <w:p w14:paraId="24DF2A89"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xml:space="preserve">В целях принятия оперативных мер по устранению аварий и происшествий исполнитель должен иметь возможность круглосуточно принимать заявки от заказчика </w:t>
      </w:r>
      <w:r w:rsidRPr="00530B68">
        <w:rPr>
          <w:rFonts w:ascii="Times New Roman" w:eastAsia="Calibri" w:hAnsi="Times New Roman" w:cs="Times New Roman"/>
        </w:rPr>
        <w:br/>
        <w:t xml:space="preserve">и /или персонала объекта, обрабатывать информацию о ложных срабатываниях, сбоях и т.п., организовывать выезд бригады по соответствующему адресу, выполняющую внеплановое ТО и восстановление работоспособности систем. </w:t>
      </w:r>
    </w:p>
    <w:p w14:paraId="206F8365"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Для восстановления работоспособности КСОБ бригада исполнителя должна прибыть на обслуживаемый объект по вызову заказчика и/или персонала объекта в экстренных случаях в срок не более 2 часов в рабочие дни и не более 4 часов в выходные и праздничные дни. Заказчик и/или персонал объекта самостоятельно определяет, является ли заявка экстренной.</w:t>
      </w:r>
    </w:p>
    <w:p w14:paraId="71106C74"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Время прибытия на объект в случаях, не требующих экстренного устранения неисправностей систем: на следующий рабочий день после получения заявки исполнителем.</w:t>
      </w:r>
    </w:p>
    <w:p w14:paraId="1E1D8D86" w14:textId="16A5008D"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При невозможности начала оказания услуг по восстановлению работоспособности персоналом исполнителя по причине отсутствия доступа на место аварии, контрольные сроки и определение момента начала работ по восстановлению систем продлеваются на время ожидания исполнителем доступа к объекту оказания услуг.</w:t>
      </w:r>
    </w:p>
    <w:p w14:paraId="6ECB14C9"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xml:space="preserve">В случае невозможности выполнения восстановления работоспособности КСОБ </w:t>
      </w:r>
      <w:r w:rsidRPr="00530B68">
        <w:rPr>
          <w:rFonts w:ascii="Times New Roman" w:eastAsia="Calibri" w:hAnsi="Times New Roman" w:cs="Times New Roman"/>
        </w:rPr>
        <w:br/>
        <w:t>в течение 3 (Трех) часов после прибытия специалистов на объект исполнитель обязан информировать об этом Заказчика, администрацию и/или персонал объекта.</w:t>
      </w:r>
    </w:p>
    <w:p w14:paraId="7FE94B51" w14:textId="5312E794"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В рамках оказания услуг исполнитель осуществляет консультативную помощь заказчику и персоналу объекта, а также необходимые практические обучающие мероприятия по вопросам правильной эксплуатации КСОБ, в том числе по результатам проверок контролирующих и надзорных органов, осуществляет разработку и презентацию мероприятий по совершенствованию форм и методов проведения ТО, ремонта и эксплуатации КСОБ на объектах, в том числе предложения по унификации, модернизации парка используемого оборудования, повышающие надежность, эффективность используемых систем и комплексов.</w:t>
      </w:r>
    </w:p>
    <w:p w14:paraId="33FB5CA3" w14:textId="447BFAD2"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При оказании услуг исполнитель должен осуществлять замену вышедших из строя составных частей на аналогичные, не допуская применение неавторизованных изделий</w:t>
      </w:r>
      <w:r w:rsidR="00530B68" w:rsidRPr="00530B68">
        <w:rPr>
          <w:rFonts w:ascii="Times New Roman" w:eastAsia="Calibri" w:hAnsi="Times New Roman" w:cs="Times New Roman"/>
        </w:rPr>
        <w:t xml:space="preserve"> </w:t>
      </w:r>
      <w:r w:rsidRPr="00530B68">
        <w:rPr>
          <w:rFonts w:ascii="Times New Roman" w:eastAsia="Calibri" w:hAnsi="Times New Roman" w:cs="Times New Roman"/>
        </w:rPr>
        <w:t>и материалов.</w:t>
      </w:r>
    </w:p>
    <w:p w14:paraId="4D1D9695" w14:textId="174B081D"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В период оказания услуг исполнитель должен обеспечить правильное и своевременное ведение и заполнение всей необходимой эксплуатационной документации каждой системы на объектах в соответствии с действующим законодательством.</w:t>
      </w:r>
    </w:p>
    <w:p w14:paraId="0326A2E8" w14:textId="63522F24"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xml:space="preserve">Эксплуатационная документация должна содержать в хронологическом порядке минимально необходимую информацию, позволяющую однозначно идентифицировать систему, подлежащую ТО, защищаемый объект и место ее установки на объекте, осуществлять планирование и проведение ТО системы, контролировать содержание, объем и качество оказанных услуг, а также накапливать статистический материал о поведении системы и проведении ТО системы для использования в целях совершенствования системы и порядка проведения ТО. Регистрацию ТО систем тревожной сигнализации проводить по ГОСТ Р 50776-95 (МЭК 60839-1-4:1989). «Системы тревожной сигнализации. Часть 1. </w:t>
      </w:r>
      <w:r w:rsidRPr="00530B68">
        <w:rPr>
          <w:rFonts w:ascii="Times New Roman" w:eastAsia="Calibri" w:hAnsi="Times New Roman" w:cs="Times New Roman"/>
        </w:rPr>
        <w:lastRenderedPageBreak/>
        <w:t xml:space="preserve">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w:t>
      </w:r>
      <w:r w:rsidRPr="00530B68">
        <w:rPr>
          <w:rFonts w:ascii="Times New Roman" w:eastAsia="Calibri" w:hAnsi="Times New Roman" w:cs="Times New Roman"/>
        </w:rPr>
        <w:br/>
        <w:t>от 22.05.1995 № 256.</w:t>
      </w:r>
    </w:p>
    <w:p w14:paraId="7C444A69" w14:textId="77777777" w:rsidR="00AA425B" w:rsidRPr="00530B68" w:rsidRDefault="00AA425B" w:rsidP="00AA425B">
      <w:pPr>
        <w:pStyle w:val="a9"/>
        <w:numPr>
          <w:ilvl w:val="1"/>
          <w:numId w:val="26"/>
        </w:numPr>
        <w:tabs>
          <w:tab w:val="left" w:pos="567"/>
          <w:tab w:val="left" w:pos="709"/>
        </w:tabs>
        <w:autoSpaceDE w:val="0"/>
        <w:autoSpaceDN w:val="0"/>
        <w:adjustRightInd w:val="0"/>
        <w:spacing w:after="0" w:line="240" w:lineRule="auto"/>
        <w:ind w:left="284" w:firstLine="0"/>
        <w:jc w:val="both"/>
        <w:rPr>
          <w:rFonts w:ascii="Times New Roman" w:eastAsia="Calibri" w:hAnsi="Times New Roman" w:cs="Times New Roman"/>
          <w:b/>
        </w:rPr>
      </w:pPr>
      <w:r w:rsidRPr="00530B68">
        <w:rPr>
          <w:rFonts w:ascii="Times New Roman" w:eastAsia="Calibri" w:hAnsi="Times New Roman" w:cs="Times New Roman"/>
          <w:b/>
        </w:rPr>
        <w:t>При оказании услуг исполнитель оформляет следующие документы, отражающие техническое состояние систем и порядок оказания услуг:</w:t>
      </w:r>
    </w:p>
    <w:p w14:paraId="62E79DD3"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Акт-наряд (согласно Форме 6 Приложения № 5 к ООЗ).</w:t>
      </w:r>
    </w:p>
    <w:p w14:paraId="6A9E85FC"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xml:space="preserve">- Дефектные </w:t>
      </w:r>
      <w:hyperlink r:id="rId9" w:history="1">
        <w:r w:rsidRPr="00530B68">
          <w:rPr>
            <w:rFonts w:ascii="Times New Roman" w:eastAsia="Calibri" w:hAnsi="Times New Roman" w:cs="Times New Roman"/>
          </w:rPr>
          <w:t>ведомости</w:t>
        </w:r>
      </w:hyperlink>
      <w:r w:rsidRPr="00530B68">
        <w:rPr>
          <w:rFonts w:ascii="Times New Roman" w:eastAsia="Calibri" w:hAnsi="Times New Roman" w:cs="Times New Roman"/>
        </w:rPr>
        <w:t xml:space="preserve"> на систему и технические средства, подлежащие замене (согласно Форме 4 Приложения № 5 к ООЗ).</w:t>
      </w:r>
    </w:p>
    <w:p w14:paraId="5E8708AF"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xml:space="preserve">- Журнал регистрации работ по ТО и ТР системы (согласно Форме 5 Приложения </w:t>
      </w:r>
      <w:r w:rsidRPr="00530B68">
        <w:rPr>
          <w:rFonts w:ascii="Times New Roman" w:eastAsia="Calibri" w:hAnsi="Times New Roman" w:cs="Times New Roman"/>
        </w:rPr>
        <w:br/>
        <w:t>№ 5 к ООЗ).</w:t>
      </w:r>
    </w:p>
    <w:p w14:paraId="7D65103D"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Фотоотчет «до» и «после» ТО (согласно инструкции по составлению фотоотчета Приложения № 8 к ООЗ).</w:t>
      </w:r>
    </w:p>
    <w:p w14:paraId="292CFF3B"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По одному экземпляру указанных в настоящем ООЗ об осуществлении закупки журналов должно храниться на каждом объекте, все записи должны заверяться подписями представителя Исполнителя и/или представителя объекта.</w:t>
      </w:r>
    </w:p>
    <w:p w14:paraId="3E4832B5"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Акты-наряды, составленные по результатам внепланового ТО, предоставляются Заказчику в течение 3 (Трех) рабочих дней со дня оказания таких услуг (согласно Форме 6 Приложения № 5 к ООЗ).</w:t>
      </w:r>
    </w:p>
    <w:p w14:paraId="72CE0D09"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xml:space="preserve">Акты-наряды, составленные по результатам планового ТО, предоставляются Заказчику в составе ежемесячных отчетных документов (согласно Форме 6 Приложения </w:t>
      </w:r>
      <w:r w:rsidRPr="00530B68">
        <w:rPr>
          <w:rFonts w:ascii="Times New Roman" w:eastAsia="Calibri" w:hAnsi="Times New Roman" w:cs="Times New Roman"/>
        </w:rPr>
        <w:br/>
        <w:t>№ 6 к ООЗ).</w:t>
      </w:r>
    </w:p>
    <w:p w14:paraId="65D716D1"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xml:space="preserve">Дефектные ведомости предоставляются заказчику в течение 3 (Трех) рабочих дней </w:t>
      </w:r>
      <w:r w:rsidRPr="00530B68">
        <w:rPr>
          <w:rFonts w:ascii="Times New Roman" w:eastAsia="Calibri" w:hAnsi="Times New Roman" w:cs="Times New Roman"/>
        </w:rPr>
        <w:br/>
        <w:t>со дня их составления.</w:t>
      </w:r>
    </w:p>
    <w:p w14:paraId="07933635"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xml:space="preserve">Факт проведения ТО фиксируется исполнителем в журнале проведения работ по ТО </w:t>
      </w:r>
      <w:r w:rsidRPr="00530B68">
        <w:rPr>
          <w:rFonts w:ascii="Times New Roman" w:eastAsia="Calibri" w:hAnsi="Times New Roman" w:cs="Times New Roman"/>
        </w:rPr>
        <w:br/>
        <w:t>и ТР системы непосредственно после его проведения. Записи в журнале должны быть заверены подписями представителя исполнителя и ответственного лица заказчика. Результаты оказания услуг по ТО должны заканчиваться записью в журнале: «Установка (установки) сдана (сданы) Заказчику в работоспособном состоянии в автоматическом режиме», с указанием числа и подписи представителя исполнителя.</w:t>
      </w:r>
    </w:p>
    <w:p w14:paraId="35934068"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В рамках оказания услуг исполнитель обязан также провести разработку и/или актуализацию инструкций по эксплуатации систем КСОБ (при необходимости).</w:t>
      </w:r>
    </w:p>
    <w:p w14:paraId="6D1AB59D"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При необходимости по заявке заказчика и/или персонала объекта исполнитель проводит настройку обслуживаемых систем учреждения и обеспечивает возможность передачи сигналов в АС «КСОМБ», а также видеоизображений в автоматизированную систему «Городской центр видеонаблюдения».</w:t>
      </w:r>
    </w:p>
    <w:p w14:paraId="34B62E17"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При необходимости по заявке заказчика и/или персонала объекта исполнитель предоставляет ответственного сотрудника для осуществления тестирования интерактивных схем КСОБ объекта совместно с представителями Комитета по информатизации и связи.</w:t>
      </w:r>
    </w:p>
    <w:p w14:paraId="4C12EB1E"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xml:space="preserve">Плановое ТО проводится на всех системах независимо от интенсивности </w:t>
      </w:r>
      <w:r w:rsidRPr="00530B68">
        <w:rPr>
          <w:rFonts w:ascii="Times New Roman" w:eastAsia="Calibri" w:hAnsi="Times New Roman" w:cs="Times New Roman"/>
        </w:rPr>
        <w:br/>
        <w:t>их использования.</w:t>
      </w:r>
    </w:p>
    <w:p w14:paraId="0CD2B1AC" w14:textId="77777777" w:rsidR="00AA425B" w:rsidRPr="00B666E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color w:val="FF0000"/>
        </w:rPr>
      </w:pPr>
    </w:p>
    <w:p w14:paraId="09F6C9D0" w14:textId="77777777" w:rsidR="00AA425B" w:rsidRPr="00530B68" w:rsidRDefault="00AA425B" w:rsidP="00AA425B">
      <w:pPr>
        <w:pStyle w:val="a9"/>
        <w:numPr>
          <w:ilvl w:val="0"/>
          <w:numId w:val="26"/>
        </w:numPr>
        <w:tabs>
          <w:tab w:val="left" w:pos="567"/>
          <w:tab w:val="left" w:pos="709"/>
        </w:tabs>
        <w:autoSpaceDE w:val="0"/>
        <w:autoSpaceDN w:val="0"/>
        <w:adjustRightInd w:val="0"/>
        <w:spacing w:after="0" w:line="240" w:lineRule="auto"/>
        <w:jc w:val="center"/>
        <w:rPr>
          <w:rFonts w:ascii="Times New Roman" w:hAnsi="Times New Roman" w:cs="Times New Roman"/>
          <w:b/>
        </w:rPr>
      </w:pPr>
      <w:r w:rsidRPr="00530B68">
        <w:rPr>
          <w:rFonts w:ascii="Times New Roman" w:hAnsi="Times New Roman" w:cs="Times New Roman"/>
          <w:b/>
        </w:rPr>
        <w:t>Содержание ТО АПС, ОС и ТС</w:t>
      </w:r>
    </w:p>
    <w:p w14:paraId="5BA8D820" w14:textId="77777777" w:rsidR="00AA425B" w:rsidRPr="00530B68"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777819DD" w14:textId="77777777" w:rsidR="00AA425B" w:rsidRPr="00530B68"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530B68">
        <w:rPr>
          <w:rFonts w:ascii="Times New Roman" w:eastAsia="Calibri" w:hAnsi="Times New Roman" w:cs="Times New Roman"/>
        </w:rPr>
        <w:t>При проведении ТО АПС, ОС и ТС выполняется:</w:t>
      </w:r>
    </w:p>
    <w:p w14:paraId="5585361C" w14:textId="77777777" w:rsidR="00AA425B" w:rsidRPr="00530B68" w:rsidRDefault="00AA425B" w:rsidP="00AA425B">
      <w:pPr>
        <w:pStyle w:val="a9"/>
        <w:numPr>
          <w:ilvl w:val="1"/>
          <w:numId w:val="26"/>
        </w:numPr>
        <w:tabs>
          <w:tab w:val="left" w:pos="567"/>
          <w:tab w:val="left" w:pos="709"/>
        </w:tabs>
        <w:autoSpaceDE w:val="0"/>
        <w:autoSpaceDN w:val="0"/>
        <w:adjustRightInd w:val="0"/>
        <w:spacing w:after="0" w:line="240" w:lineRule="auto"/>
        <w:jc w:val="both"/>
        <w:rPr>
          <w:rFonts w:ascii="Times New Roman" w:eastAsia="Calibri" w:hAnsi="Times New Roman" w:cs="Times New Roman"/>
          <w:b/>
        </w:rPr>
      </w:pPr>
      <w:r w:rsidRPr="00530B68">
        <w:rPr>
          <w:rFonts w:ascii="Times New Roman" w:eastAsia="Calibri" w:hAnsi="Times New Roman" w:cs="Times New Roman"/>
          <w:b/>
        </w:rPr>
        <w:t>Ежемесячное ТО:</w:t>
      </w:r>
    </w:p>
    <w:p w14:paraId="7279AFB4"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14:paraId="41567CEF"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14:paraId="2E03B012"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Внешний осмотр и проверка технического состояния оборудования контроля и управления на АРМ дежурного: оборудования контроля и управления (пульта(ов)/панели(ей) контроля и управления); маршрутизатора(ов) сигналов тревоги, неисправности; устройства(ств) тревожной сигнализации (сигнализатора); источника(ов) электропитания.</w:t>
      </w:r>
    </w:p>
    <w:p w14:paraId="5E8674CF"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Внешний осмотр устройств - составных частей системы, установленных в помещениях.</w:t>
      </w:r>
    </w:p>
    <w:p w14:paraId="673C13F8"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Внешний осмотр аппаратуры и сенсоров внешней установки (установленных вне помещений) - анализаторов, концентраторов, разветвителей, модулей обхода, передающих и приемных устройств, концевых устройств в пылевлагозащитной оболочке, а также открытых сенсоров с элементами их креплений.</w:t>
      </w:r>
    </w:p>
    <w:p w14:paraId="06D70B15"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lastRenderedPageBreak/>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02D0CD05"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Проверка надежности подключения шин заземления.</w:t>
      </w:r>
    </w:p>
    <w:p w14:paraId="1F55E89F"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3DC9F142"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14:paraId="07394520"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3B1D8F6D"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Регулировка положения луча(ей) антенны (антенн) - для радиолучевых систем.</w:t>
      </w:r>
    </w:p>
    <w:p w14:paraId="78142847"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 xml:space="preserve">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w:t>
      </w:r>
      <w:r w:rsidRPr="00530B68">
        <w:rPr>
          <w:rFonts w:ascii="Times New Roman" w:eastAsia="Calibri" w:hAnsi="Times New Roman" w:cs="Times New Roman"/>
        </w:rPr>
        <w:br/>
        <w:t>и устранение неисправности на месте (если это возможно).</w:t>
      </w:r>
    </w:p>
    <w:p w14:paraId="385A2A46"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76148A48"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Контроль четкости срабатывания клавиш и правильность отображения информации на жидкокристаллических дисплеях пультов (панелей) управления.</w:t>
      </w:r>
    </w:p>
    <w:p w14:paraId="0D09D79B"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Внешний осмотр, проверка технического состояния и(или) тестирование периферийных устройств системы:</w:t>
      </w:r>
    </w:p>
    <w:p w14:paraId="4DA11B11" w14:textId="77777777" w:rsidR="00AA425B" w:rsidRPr="00530B68"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530B68">
        <w:rPr>
          <w:rFonts w:ascii="Times New Roman" w:eastAsia="Calibri" w:hAnsi="Times New Roman" w:cs="Times New Roman"/>
        </w:rPr>
        <w:t>а) ручных, дымовых, тепловых, взрывных, комбинированных автоматических пожарных извещателей - в соответствии с инструкциями изготовителей (для системы пожарной сигнализации);</w:t>
      </w:r>
    </w:p>
    <w:p w14:paraId="38983923" w14:textId="77777777" w:rsidR="00AA425B" w:rsidRPr="00530B68"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530B68">
        <w:rPr>
          <w:rFonts w:ascii="Times New Roman" w:eastAsia="Calibri" w:hAnsi="Times New Roman" w:cs="Times New Roman"/>
        </w:rPr>
        <w:t xml:space="preserve">б) ручных «кнопок тревоги»; автоматических активных оптико-электронных, радиоволновых; пассивных инфракрасных, акустических, вибрационных, тепловых, комбинированных, магнитоуправляемых охранных извещателей - в соответствии </w:t>
      </w:r>
      <w:r w:rsidRPr="00530B68">
        <w:rPr>
          <w:rFonts w:ascii="Times New Roman" w:eastAsia="Calibri" w:hAnsi="Times New Roman" w:cs="Times New Roman"/>
        </w:rPr>
        <w:br/>
        <w:t>с инструкциями изготовителей (для системы тревожной сигнализации);</w:t>
      </w:r>
    </w:p>
    <w:p w14:paraId="42D4C503" w14:textId="77777777" w:rsidR="00AA425B" w:rsidRPr="00530B68"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530B68">
        <w:rPr>
          <w:rFonts w:ascii="Times New Roman" w:eastAsia="Calibri" w:hAnsi="Times New Roman" w:cs="Times New Roman"/>
        </w:rPr>
        <w:t>в) извещателей других видов, примененных в иных установленных системах тревожной сигнализации, - в соответствии с инструкциями изготовителей;</w:t>
      </w:r>
    </w:p>
    <w:p w14:paraId="7796E0FF" w14:textId="77777777" w:rsidR="00AA425B" w:rsidRPr="00530B68"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530B68">
        <w:rPr>
          <w:rFonts w:ascii="Times New Roman" w:eastAsia="Calibri" w:hAnsi="Times New Roman" w:cs="Times New Roman"/>
        </w:rPr>
        <w:t>г) контроллеров, блоков индикации, преобразователей, пультов контроля и управления, адресных расширителей, сигнально-пусковых блоков;</w:t>
      </w:r>
    </w:p>
    <w:p w14:paraId="72429FD4" w14:textId="77777777" w:rsidR="00AA425B" w:rsidRPr="00530B68"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530B68">
        <w:rPr>
          <w:rFonts w:ascii="Times New Roman" w:eastAsia="Calibri" w:hAnsi="Times New Roman" w:cs="Times New Roman"/>
        </w:rPr>
        <w:t>д) аппаратов оперативной связи - в соответствии с инструкциями изготовителей (для системы оперативной связи);</w:t>
      </w:r>
    </w:p>
    <w:p w14:paraId="00FA7856" w14:textId="77777777" w:rsidR="00AA425B" w:rsidRPr="00530B68"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530B68">
        <w:rPr>
          <w:rFonts w:ascii="Times New Roman" w:eastAsia="Calibri" w:hAnsi="Times New Roman" w:cs="Times New Roman"/>
        </w:rPr>
        <w:t>е) концентраторов, разветвителей, модулей сопряжения, трансиверов (при их наличии) - в соответствии с инструкциями изготовителей;</w:t>
      </w:r>
    </w:p>
    <w:p w14:paraId="23E73982" w14:textId="77777777" w:rsidR="00AA425B" w:rsidRPr="00530B68"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530B68">
        <w:rPr>
          <w:rFonts w:ascii="Times New Roman" w:eastAsia="Calibri" w:hAnsi="Times New Roman" w:cs="Times New Roman"/>
        </w:rPr>
        <w:t>ж) проверка исправности разъемных соединений и правильности подключения шлейфов и соединительных линий.</w:t>
      </w:r>
    </w:p>
    <w:p w14:paraId="789607E4"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Проверка правильности работы и времени реакции системы, в том числе с индикацией событий «Пожар 1», «Пожар 2», «Оповещение», «Неисправность» - для системы пожарной сигнализации; «Предтревога», «Тревога», «Оповещение», «Неисправность», «Постановка под охрану», «Снятие с охраны» - для систем охранной сигнализации; «Тревога», «Оповещение», «Неисправность» - для иных систем тревожной сигнализации.</w:t>
      </w:r>
    </w:p>
    <w:p w14:paraId="2EB9AF1A"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14:paraId="247F3EA8"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Проверка правильности передачи сигналов тревоги и(или) неисправности к сопрягаемым системам.</w:t>
      </w:r>
    </w:p>
    <w:p w14:paraId="40936E13"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Удаление загрязнений на рабочих поверхностях органов индикации, управления и т.п.</w:t>
      </w:r>
    </w:p>
    <w:p w14:paraId="72F2ADD5"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Тестирование программного обеспечения системы тестовыми программами (если предусмотрено эксплуатационной документацией на систему).</w:t>
      </w:r>
    </w:p>
    <w:p w14:paraId="6303C9E6"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Подготовка и оформление текущей документации по ТО системы.</w:t>
      </w:r>
    </w:p>
    <w:p w14:paraId="236570C5"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Внеплановое ТО:</w:t>
      </w:r>
    </w:p>
    <w:p w14:paraId="05A404D8"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005A8CB1"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Чистка пожарных извещателей в соответствии с инструкциями изготовителей (для системы пожарной сигнализации).</w:t>
      </w:r>
    </w:p>
    <w:p w14:paraId="2CD41AF3"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Регулировка чувствительности извещателей (при необходимости).</w:t>
      </w:r>
    </w:p>
    <w:p w14:paraId="601A9C0B"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lastRenderedPageBreak/>
        <w:t>Обслуживание внутренних и труднодоступных частей аппаратуры, в том числе дополнительного и вспомогательного оборудования.</w:t>
      </w:r>
    </w:p>
    <w:p w14:paraId="77E129F5"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Полнофункциональная проверка системы.</w:t>
      </w:r>
    </w:p>
    <w:p w14:paraId="1413A5A6"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50C69EB4"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Контроль чувствительности всех контролируемых зон системы не менее чем в трех точках для каждой зоны, при снижении чувствительности зоны или ее части - анализ и локализация источника неисправности.</w:t>
      </w:r>
    </w:p>
    <w:p w14:paraId="6EC35194"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Регулировка чувствительности всех зон к тестовым воздействиям (при необходимости).</w:t>
      </w:r>
    </w:p>
    <w:p w14:paraId="561D9413"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и исправление на месте (если это возможно).</w:t>
      </w:r>
    </w:p>
    <w:p w14:paraId="47C679BD"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Герметизация кабельных вводов в пылевлагозащитные оболочки (при необходимости).</w:t>
      </w:r>
    </w:p>
    <w:p w14:paraId="24392386"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Полный контроль всех назначенных функций системы.</w:t>
      </w:r>
    </w:p>
    <w:p w14:paraId="3F1499AE"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1458856D"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Подготовка и оформление текущей документации по ТО системы.</w:t>
      </w:r>
    </w:p>
    <w:p w14:paraId="23035894" w14:textId="77777777" w:rsidR="00AA425B" w:rsidRPr="00530B68"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5269DF29" w14:textId="77777777" w:rsidR="00AA425B" w:rsidRPr="00530B68" w:rsidRDefault="00AA425B" w:rsidP="00AA425B">
      <w:pPr>
        <w:pStyle w:val="a9"/>
        <w:numPr>
          <w:ilvl w:val="0"/>
          <w:numId w:val="26"/>
        </w:numPr>
        <w:tabs>
          <w:tab w:val="left" w:pos="567"/>
          <w:tab w:val="left" w:pos="709"/>
        </w:tabs>
        <w:spacing w:after="0" w:line="240" w:lineRule="auto"/>
        <w:jc w:val="center"/>
        <w:rPr>
          <w:rFonts w:ascii="Times New Roman" w:hAnsi="Times New Roman" w:cs="Times New Roman"/>
          <w:b/>
        </w:rPr>
      </w:pPr>
      <w:r w:rsidRPr="00530B68">
        <w:rPr>
          <w:rFonts w:ascii="Times New Roman" w:hAnsi="Times New Roman" w:cs="Times New Roman"/>
          <w:b/>
        </w:rPr>
        <w:t>Содержание ТО СКУД</w:t>
      </w:r>
    </w:p>
    <w:p w14:paraId="42A306FB" w14:textId="77777777" w:rsidR="00AA425B" w:rsidRPr="00530B68"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034F91EC"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Исполнитель должен обеспечивать ТО всех элементов СКУД, находящихся на объектах, в т.ч.:</w:t>
      </w:r>
    </w:p>
    <w:p w14:paraId="1E9DA9D5"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Средств управления доступом: автономные или сетевые контроллеры, кодовые панели, считыватели, картоприемники, кнопки выхода.</w:t>
      </w:r>
    </w:p>
    <w:p w14:paraId="21891278"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Исполняющих и преграждающих устройств: электронные замки и доводчики на двери, турникеты, домофоны, вызывные панели и т.д.</w:t>
      </w:r>
    </w:p>
    <w:p w14:paraId="22965804"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Персональных идентификаторов: магнитная карточка, ключи и бесконтактные карты.</w:t>
      </w:r>
    </w:p>
    <w:p w14:paraId="7CBB63CC"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 Программного компьютерного обеспечения с базой данных.</w:t>
      </w:r>
    </w:p>
    <w:p w14:paraId="3BF07ADA" w14:textId="77777777" w:rsidR="00AA425B" w:rsidRPr="00530B68" w:rsidRDefault="00AA425B" w:rsidP="00AA425B">
      <w:pPr>
        <w:pStyle w:val="a9"/>
        <w:numPr>
          <w:ilvl w:val="1"/>
          <w:numId w:val="26"/>
        </w:numPr>
        <w:tabs>
          <w:tab w:val="left" w:pos="567"/>
          <w:tab w:val="left" w:pos="709"/>
        </w:tabs>
        <w:autoSpaceDE w:val="0"/>
        <w:autoSpaceDN w:val="0"/>
        <w:adjustRightInd w:val="0"/>
        <w:spacing w:after="0" w:line="240" w:lineRule="auto"/>
        <w:jc w:val="both"/>
        <w:rPr>
          <w:rFonts w:ascii="Times New Roman" w:eastAsia="Calibri" w:hAnsi="Times New Roman" w:cs="Times New Roman"/>
          <w:b/>
        </w:rPr>
      </w:pPr>
      <w:r w:rsidRPr="00530B68">
        <w:rPr>
          <w:rFonts w:ascii="Times New Roman" w:eastAsia="Calibri" w:hAnsi="Times New Roman" w:cs="Times New Roman"/>
          <w:b/>
        </w:rPr>
        <w:t>Ежемесячное ТО:</w:t>
      </w:r>
    </w:p>
    <w:p w14:paraId="13A5CCD9"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5AB05787"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локализации его источника.</w:t>
      </w:r>
    </w:p>
    <w:p w14:paraId="3A1AC6D0"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Внешний осмотр и проверка технического состояния оборудования контроля и управления на АРМ дежурного: оборудования контроля и управления (пульта(ов)/панели(ей) контроля и управления), маршрутизатора(ов) сигналов тревоги, неисправности, устройства(ств) тревожной сигнализации (сигнализатора), источника(ов) электропитания.</w:t>
      </w:r>
    </w:p>
    <w:p w14:paraId="3049DB33"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1C6B11DD"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Проверка надежности подключения шин заземления.</w:t>
      </w:r>
    </w:p>
    <w:p w14:paraId="5299190F"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5663431E"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Проверка надежности кабельных соединений оборудования АРМ дежурного, элементов соединительных линий, в случае обнаружения обрыва проводника или короткого замыкания - устранение неисправности на месте.</w:t>
      </w:r>
    </w:p>
    <w:p w14:paraId="3912BA9A"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Внешний осмотр, проверка и настройка технического состояния и(или) тестирование периферийного оборудования и устройств системы:</w:t>
      </w:r>
    </w:p>
    <w:p w14:paraId="1E8D8495"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а) вызывных и переговорных устройств;</w:t>
      </w:r>
    </w:p>
    <w:p w14:paraId="36240B6A"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б) считывателей-идентификаторов, входящих в систему;</w:t>
      </w:r>
    </w:p>
    <w:p w14:paraId="1FD6BFB2"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в) преграждающих устройств, приводов и систем управления приводами (дверей, турникетов);</w:t>
      </w:r>
    </w:p>
    <w:p w14:paraId="0C84CF82"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г) электромагнитных замков, доводчиков.</w:t>
      </w:r>
    </w:p>
    <w:p w14:paraId="5E195869"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Программирование считывателей, считывателей-идентификаторов, карт и ключей доступа и т.п.</w:t>
      </w:r>
    </w:p>
    <w:p w14:paraId="0D61981A"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Проверка наличия смазки в трущихся частях электромагнитных замков, приводных механизмах, доводчиках, преграждающих устройств (в т.ч. дверей, турникетов), очистка поверхностей).</w:t>
      </w:r>
    </w:p>
    <w:p w14:paraId="7414DCC2"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lastRenderedPageBreak/>
        <w:t>Проверка крепежа оборудования и надежности сварочных соединений, отладка открывания-закрывания, регулировка зазоров, люфтов, подтяжка крепежа, проверка пружин механизмов подъема, регулировка усилия створок, настройка концевых выключателей, балансировка стрелы, проверка работоспособности подшипников.</w:t>
      </w:r>
    </w:p>
    <w:p w14:paraId="5F65EAF9"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Проверка исправности разъемных соединений и правильности подключения соединительных линий.</w:t>
      </w:r>
    </w:p>
    <w:p w14:paraId="63F42CE5"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Проверка правильности работы и времени реакции системы, в том числе с индикацией сигналов «Внимание», «Свой», «Чужой», «Допущен», «Тревога».</w:t>
      </w:r>
    </w:p>
    <w:p w14:paraId="296B3040"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Проверка правильности работы системы при автоматическом подключении к резервному источнику электропитания в случае отключения основного источника.</w:t>
      </w:r>
    </w:p>
    <w:p w14:paraId="1026BFAD"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Удаление загрязнений на рабочих поверхностях органов индикации, управления и т.п.</w:t>
      </w:r>
    </w:p>
    <w:p w14:paraId="3993FAB5"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Подготовка и оформление текущей документации по ТО системы.</w:t>
      </w:r>
    </w:p>
    <w:p w14:paraId="7D05C7B1" w14:textId="77777777" w:rsidR="00AA425B" w:rsidRPr="00530B68" w:rsidRDefault="00AA425B" w:rsidP="00AA425B">
      <w:pPr>
        <w:pStyle w:val="a9"/>
        <w:numPr>
          <w:ilvl w:val="1"/>
          <w:numId w:val="26"/>
        </w:numPr>
        <w:tabs>
          <w:tab w:val="left" w:pos="567"/>
          <w:tab w:val="left" w:pos="709"/>
        </w:tabs>
        <w:autoSpaceDE w:val="0"/>
        <w:autoSpaceDN w:val="0"/>
        <w:adjustRightInd w:val="0"/>
        <w:spacing w:after="0" w:line="240" w:lineRule="auto"/>
        <w:ind w:left="284" w:firstLine="0"/>
        <w:jc w:val="both"/>
        <w:rPr>
          <w:rFonts w:ascii="Times New Roman" w:eastAsia="Calibri" w:hAnsi="Times New Roman" w:cs="Times New Roman"/>
          <w:b/>
        </w:rPr>
      </w:pPr>
      <w:r w:rsidRPr="00530B68">
        <w:rPr>
          <w:rFonts w:ascii="Times New Roman" w:eastAsia="Calibri" w:hAnsi="Times New Roman" w:cs="Times New Roman"/>
          <w:b/>
        </w:rPr>
        <w:t>Внеплановое ТО:</w:t>
      </w:r>
    </w:p>
    <w:p w14:paraId="61CADE9D" w14:textId="77777777" w:rsidR="00AA425B" w:rsidRPr="00530B6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530B68">
        <w:rPr>
          <w:rFonts w:ascii="Times New Roman" w:eastAsia="Calibri" w:hAnsi="Times New Roman" w:cs="Times New Roman"/>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3ECB1D0E"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Проверка состояния оборудования, размещаемого в пыле- и влагозащитных оболочках.</w:t>
      </w:r>
    </w:p>
    <w:p w14:paraId="11266AC5"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Полнофункциональная проверка системы.</w:t>
      </w:r>
    </w:p>
    <w:p w14:paraId="09DAC264"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286019FF" w14:textId="77777777" w:rsidR="00AA425B" w:rsidRPr="00530B6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530B68">
        <w:rPr>
          <w:rFonts w:ascii="Times New Roman" w:eastAsia="Calibri" w:hAnsi="Times New Roman" w:cs="Times New Roman"/>
        </w:rPr>
        <w:t>Подготовка и оформление текущей документации по ТО системы.</w:t>
      </w:r>
    </w:p>
    <w:p w14:paraId="09D210CD" w14:textId="77777777" w:rsidR="00AA425B" w:rsidRPr="00063DE8"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5ADB2EAF" w14:textId="77777777" w:rsidR="00AA425B" w:rsidRPr="00063DE8" w:rsidRDefault="00AA425B" w:rsidP="00AA425B">
      <w:pPr>
        <w:pStyle w:val="a9"/>
        <w:numPr>
          <w:ilvl w:val="0"/>
          <w:numId w:val="26"/>
        </w:numPr>
        <w:tabs>
          <w:tab w:val="left" w:pos="567"/>
          <w:tab w:val="left" w:pos="709"/>
        </w:tabs>
        <w:spacing w:after="0" w:line="240" w:lineRule="auto"/>
        <w:jc w:val="center"/>
        <w:rPr>
          <w:rFonts w:ascii="Times New Roman" w:hAnsi="Times New Roman" w:cs="Times New Roman"/>
          <w:b/>
        </w:rPr>
      </w:pPr>
      <w:r w:rsidRPr="00063DE8">
        <w:rPr>
          <w:rFonts w:ascii="Times New Roman" w:hAnsi="Times New Roman" w:cs="Times New Roman"/>
          <w:b/>
        </w:rPr>
        <w:t>Содержание ТО СВН</w:t>
      </w:r>
    </w:p>
    <w:p w14:paraId="259AE1D8" w14:textId="77777777" w:rsidR="00AA425B" w:rsidRPr="00063DE8"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41D6CF05" w14:textId="77777777" w:rsidR="00AA425B" w:rsidRPr="00063DE8" w:rsidRDefault="00AA425B" w:rsidP="00AA425B">
      <w:pPr>
        <w:pStyle w:val="a9"/>
        <w:numPr>
          <w:ilvl w:val="1"/>
          <w:numId w:val="26"/>
        </w:numPr>
        <w:tabs>
          <w:tab w:val="left" w:pos="567"/>
          <w:tab w:val="left" w:pos="709"/>
        </w:tabs>
        <w:autoSpaceDE w:val="0"/>
        <w:autoSpaceDN w:val="0"/>
        <w:adjustRightInd w:val="0"/>
        <w:spacing w:after="0" w:line="240" w:lineRule="auto"/>
        <w:ind w:left="284" w:firstLine="0"/>
        <w:jc w:val="both"/>
        <w:rPr>
          <w:rFonts w:ascii="Times New Roman" w:eastAsia="Calibri" w:hAnsi="Times New Roman" w:cs="Times New Roman"/>
          <w:b/>
        </w:rPr>
      </w:pPr>
      <w:r w:rsidRPr="00063DE8">
        <w:rPr>
          <w:rFonts w:ascii="Times New Roman" w:eastAsia="Calibri" w:hAnsi="Times New Roman" w:cs="Times New Roman"/>
          <w:b/>
        </w:rPr>
        <w:t>Ежемесячное ТО:</w:t>
      </w:r>
    </w:p>
    <w:p w14:paraId="68D0CB74" w14:textId="77777777" w:rsidR="00AA425B" w:rsidRPr="00063DE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063DE8">
        <w:rPr>
          <w:rFonts w:ascii="Times New Roman" w:eastAsia="Calibri" w:hAnsi="Times New Roman" w:cs="Times New Roman"/>
        </w:rPr>
        <w:t>При проведении ежемесячного ТО средств и систем видеонаблюдения, а также аналогичных систем и средств иного назначения должны быть оказаны следующие услуги:</w:t>
      </w:r>
    </w:p>
    <w:p w14:paraId="2D1A1CC6" w14:textId="77777777" w:rsidR="00AA425B" w:rsidRPr="00063DE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063DE8">
        <w:rPr>
          <w:rFonts w:ascii="Times New Roman" w:eastAsia="Calibri" w:hAnsi="Times New Roman" w:cs="Times New Roman"/>
        </w:rPr>
        <w:t>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5DCEA687" w14:textId="77777777" w:rsidR="00AA425B" w:rsidRPr="00063DE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063DE8">
        <w:rPr>
          <w:rFonts w:ascii="Times New Roman" w:eastAsia="Calibri" w:hAnsi="Times New Roman" w:cs="Times New Roman"/>
        </w:rPr>
        <w:t>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локализация его источника.</w:t>
      </w:r>
    </w:p>
    <w:p w14:paraId="5BD777A3" w14:textId="77777777" w:rsidR="00AA425B" w:rsidRPr="00063DE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063DE8">
        <w:rPr>
          <w:rFonts w:ascii="Times New Roman" w:eastAsia="Calibri" w:hAnsi="Times New Roman" w:cs="Times New Roman"/>
        </w:rPr>
        <w:t>Внешний осмотр устройств - составных частей системы.</w:t>
      </w:r>
    </w:p>
    <w:p w14:paraId="741585F3" w14:textId="77777777" w:rsidR="00AA425B" w:rsidRPr="00063DE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063DE8">
        <w:rPr>
          <w:rFonts w:ascii="Times New Roman" w:eastAsia="Calibri" w:hAnsi="Times New Roman" w:cs="Times New Roman"/>
        </w:rPr>
        <w:t>Проверка надежности подключения шин заземления.</w:t>
      </w:r>
    </w:p>
    <w:p w14:paraId="78C09E08" w14:textId="77777777" w:rsidR="00AA425B" w:rsidRPr="00063DE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063DE8">
        <w:rPr>
          <w:rFonts w:ascii="Times New Roman" w:eastAsia="Calibri" w:hAnsi="Times New Roman" w:cs="Times New Roman"/>
        </w:rPr>
        <w:t>Проверка работы источника бесперебойного электропитания.</w:t>
      </w:r>
    </w:p>
    <w:p w14:paraId="107B8255" w14:textId="77777777" w:rsidR="00AA425B" w:rsidRPr="00063DE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063DE8">
        <w:rPr>
          <w:rFonts w:ascii="Times New Roman" w:eastAsia="Calibri" w:hAnsi="Times New Roman" w:cs="Times New Roman"/>
        </w:rPr>
        <w:t>Проверка правильности подключения кабелей электропитания и надежности контактов в электрических щитах, а также контактов вилок в розетках (для дополнительных и вспомогательных устройств), укрепление контактов (при необходимости).</w:t>
      </w:r>
    </w:p>
    <w:p w14:paraId="6D43C03B" w14:textId="77777777" w:rsidR="00AA425B" w:rsidRPr="00063DE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063DE8">
        <w:rPr>
          <w:rFonts w:ascii="Times New Roman" w:eastAsia="Calibri" w:hAnsi="Times New Roman" w:cs="Times New Roman"/>
        </w:rPr>
        <w:t>Проверка надежности кабельных соединений оборудования АРМ дежурного, в случае обнаружения обрыва проводника или короткого замыкания - устранение неисправности (при необходимости - с заменой кабельной части разъема).</w:t>
      </w:r>
    </w:p>
    <w:p w14:paraId="5B3290F7" w14:textId="77777777" w:rsidR="00AA425B" w:rsidRPr="00063DE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063DE8">
        <w:rPr>
          <w:rFonts w:ascii="Times New Roman" w:eastAsia="Calibri" w:hAnsi="Times New Roman" w:cs="Times New Roman"/>
        </w:rPr>
        <w:t>Проверка надежности кабельных соединений телевизионных камер, размещенных в защитных оболочках (термокожухах) и без них, в случае обнаружения дефектов - устранение их на месте.</w:t>
      </w:r>
    </w:p>
    <w:p w14:paraId="3DF0458C" w14:textId="77777777" w:rsidR="00AA425B" w:rsidRPr="00063DE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063DE8">
        <w:rPr>
          <w:rFonts w:ascii="Times New Roman" w:eastAsia="Calibri" w:hAnsi="Times New Roman" w:cs="Times New Roman"/>
        </w:rPr>
        <w:t>Проверка прочности крепления кронштейнов, поворотных приводов и правильности установки углов обзора телевизионных камер, в случае обнаружения несоответствий - устранение их на месте.</w:t>
      </w:r>
    </w:p>
    <w:p w14:paraId="45A8E254" w14:textId="77777777" w:rsidR="00AA425B" w:rsidRPr="00063DE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063DE8">
        <w:rPr>
          <w:rFonts w:ascii="Times New Roman" w:eastAsia="Calibri" w:hAnsi="Times New Roman" w:cs="Times New Roman"/>
        </w:rPr>
        <w:t>Протирка загрязненных объективов телекамер, окон/стекол защитных оболочек, экранов видеомониторов и дисплеев.</w:t>
      </w:r>
    </w:p>
    <w:p w14:paraId="7AFF7B84" w14:textId="77777777" w:rsidR="00AA425B" w:rsidRPr="008732F3"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8732F3">
        <w:rPr>
          <w:rFonts w:ascii="Times New Roman" w:eastAsia="Calibri" w:hAnsi="Times New Roman" w:cs="Times New Roman"/>
        </w:rPr>
        <w:t>Проверка правильности работы стеклоочистителей термокожухов.</w:t>
      </w:r>
    </w:p>
    <w:p w14:paraId="36327056" w14:textId="77777777" w:rsidR="00AA425B" w:rsidRPr="008732F3"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8732F3">
        <w:rPr>
          <w:rFonts w:ascii="Times New Roman" w:eastAsia="Calibri" w:hAnsi="Times New Roman" w:cs="Times New Roman"/>
        </w:rPr>
        <w:t>Проверка яркости, контрастности и четкости изображения на мониторах, при необходимости - ручная регулировка настройки мониторов, а также фокусного расстояния и диафрагмы объективов телевизионных камер.</w:t>
      </w:r>
    </w:p>
    <w:p w14:paraId="480C76F9" w14:textId="77777777" w:rsidR="00AA425B" w:rsidRPr="00063DE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063DE8">
        <w:rPr>
          <w:rFonts w:ascii="Times New Roman" w:eastAsia="Calibri" w:hAnsi="Times New Roman" w:cs="Times New Roman"/>
        </w:rPr>
        <w:t>Проверка правильности действия источников охранного освещения (обычных источников света и инфракрасных излучателей).</w:t>
      </w:r>
    </w:p>
    <w:p w14:paraId="213CFF3B" w14:textId="77777777" w:rsidR="00AA425B" w:rsidRPr="00063DE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063DE8">
        <w:rPr>
          <w:rFonts w:ascii="Times New Roman" w:eastAsia="Calibri" w:hAnsi="Times New Roman" w:cs="Times New Roman"/>
        </w:rPr>
        <w:t>Проверка и тестирование цифровых видеозаписывающих устройств (видеонакопителей) - в соответствии с инструкцией изготовителя.</w:t>
      </w:r>
    </w:p>
    <w:p w14:paraId="3C184CEE" w14:textId="77777777" w:rsidR="00AA425B" w:rsidRPr="00063DE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063DE8">
        <w:rPr>
          <w:rFonts w:ascii="Times New Roman" w:eastAsia="Calibri" w:hAnsi="Times New Roman" w:cs="Times New Roman"/>
        </w:rPr>
        <w:t>Проверка работоспособности коммуникатора видеоданных, матричного коммутатора и видеосервера.</w:t>
      </w:r>
    </w:p>
    <w:p w14:paraId="0B4C1FC7" w14:textId="77777777" w:rsidR="00AA425B" w:rsidRPr="00063DE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063DE8">
        <w:rPr>
          <w:rFonts w:ascii="Times New Roman" w:eastAsia="Calibri" w:hAnsi="Times New Roman" w:cs="Times New Roman"/>
        </w:rPr>
        <w:lastRenderedPageBreak/>
        <w:t>Проверка работоспособности устройства записи архивных копий.</w:t>
      </w:r>
    </w:p>
    <w:p w14:paraId="026BDC8E" w14:textId="77777777" w:rsidR="00AA425B" w:rsidRPr="00063DE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063DE8">
        <w:rPr>
          <w:rFonts w:ascii="Times New Roman" w:eastAsia="Calibri" w:hAnsi="Times New Roman" w:cs="Times New Roman"/>
        </w:rPr>
        <w:t>Проверка правильности работы системы при получении тревожных сигналов от внешних источников (тревожных входов), проверка релейных выходов.</w:t>
      </w:r>
    </w:p>
    <w:p w14:paraId="7EF8DD18" w14:textId="77777777" w:rsidR="00AA425B" w:rsidRPr="00063DE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063DE8">
        <w:rPr>
          <w:rFonts w:ascii="Times New Roman" w:eastAsia="Calibri" w:hAnsi="Times New Roman" w:cs="Times New Roman"/>
        </w:rPr>
        <w:t>Очистка загрязнений на поверхностях мониторов, дисплеев, рабочих поверхностях панелей управления.</w:t>
      </w:r>
    </w:p>
    <w:p w14:paraId="2C46D3B0" w14:textId="77777777" w:rsidR="00AA425B" w:rsidRPr="00063DE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063DE8">
        <w:rPr>
          <w:rFonts w:ascii="Times New Roman" w:eastAsia="Calibri" w:hAnsi="Times New Roman" w:cs="Times New Roman"/>
        </w:rPr>
        <w:t>Удаление с жесткого диска компьютера программ, не имеющих отношения к работе системы, в случае необходимости - переустановка программного обеспечения системы при сохранении архивных данных, относящихся к документации и работе системы.</w:t>
      </w:r>
    </w:p>
    <w:p w14:paraId="3433DBFB" w14:textId="77777777" w:rsidR="00AA425B" w:rsidRPr="00063DE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063DE8">
        <w:rPr>
          <w:rFonts w:ascii="Times New Roman" w:eastAsia="Calibri" w:hAnsi="Times New Roman" w:cs="Times New Roman"/>
        </w:rPr>
        <w:t>Подготовка и оформление текущей документации по ТО системы.</w:t>
      </w:r>
    </w:p>
    <w:p w14:paraId="448B0C3E" w14:textId="6A1566B0" w:rsidR="00AA425B" w:rsidRPr="00063DE8" w:rsidRDefault="00AA425B" w:rsidP="00AA425B">
      <w:pPr>
        <w:pStyle w:val="a9"/>
        <w:numPr>
          <w:ilvl w:val="1"/>
          <w:numId w:val="26"/>
        </w:numPr>
        <w:tabs>
          <w:tab w:val="left" w:pos="567"/>
          <w:tab w:val="left" w:pos="709"/>
        </w:tabs>
        <w:autoSpaceDE w:val="0"/>
        <w:autoSpaceDN w:val="0"/>
        <w:adjustRightInd w:val="0"/>
        <w:spacing w:after="0" w:line="240" w:lineRule="auto"/>
        <w:ind w:left="284" w:firstLine="0"/>
        <w:jc w:val="both"/>
        <w:rPr>
          <w:rFonts w:ascii="Times New Roman" w:eastAsia="Calibri" w:hAnsi="Times New Roman" w:cs="Times New Roman"/>
          <w:b/>
        </w:rPr>
      </w:pPr>
      <w:r w:rsidRPr="00063DE8">
        <w:rPr>
          <w:rFonts w:ascii="Times New Roman" w:eastAsia="Calibri" w:hAnsi="Times New Roman" w:cs="Times New Roman"/>
          <w:b/>
        </w:rPr>
        <w:t>Внеплановое ТО:</w:t>
      </w:r>
    </w:p>
    <w:p w14:paraId="25617B1F" w14:textId="77777777" w:rsidR="00AA425B" w:rsidRPr="00063DE8"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063DE8">
        <w:rPr>
          <w:rFonts w:ascii="Times New Roman" w:eastAsia="Calibri" w:hAnsi="Times New Roman" w:cs="Times New Roman"/>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27BD0A83" w14:textId="77777777" w:rsidR="00AA425B" w:rsidRPr="00063DE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063DE8">
        <w:rPr>
          <w:rFonts w:ascii="Times New Roman" w:eastAsia="Calibri" w:hAnsi="Times New Roman" w:cs="Times New Roman"/>
        </w:rPr>
        <w:t>Проверка герметичности защитных оболочек (термокожухов), работы вентиляторов, нагревательных элементов и стеклообогревателей.</w:t>
      </w:r>
    </w:p>
    <w:p w14:paraId="1A490A8D" w14:textId="77777777" w:rsidR="00AA425B" w:rsidRPr="00063DE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063DE8">
        <w:rPr>
          <w:rFonts w:ascii="Times New Roman" w:eastAsia="Calibri" w:hAnsi="Times New Roman" w:cs="Times New Roman"/>
        </w:rPr>
        <w:t>Закрытие/открытие вентиляционных отверстий в термокожухах.</w:t>
      </w:r>
    </w:p>
    <w:p w14:paraId="7F267738" w14:textId="77777777" w:rsidR="00AA425B" w:rsidRPr="00063DE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063DE8">
        <w:rPr>
          <w:rFonts w:ascii="Times New Roman" w:eastAsia="Calibri" w:hAnsi="Times New Roman" w:cs="Times New Roman"/>
        </w:rPr>
        <w:t>Полнофункциональная проверка всей системы.</w:t>
      </w:r>
    </w:p>
    <w:p w14:paraId="01B8A1CC" w14:textId="77777777" w:rsidR="00AA425B" w:rsidRPr="00063DE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063DE8">
        <w:rPr>
          <w:rFonts w:ascii="Times New Roman" w:eastAsia="Calibri" w:hAnsi="Times New Roman" w:cs="Times New Roman"/>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2323CBBA" w14:textId="77777777" w:rsidR="00AA425B" w:rsidRPr="00063DE8"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063DE8">
        <w:rPr>
          <w:rFonts w:ascii="Times New Roman" w:eastAsia="Calibri" w:hAnsi="Times New Roman" w:cs="Times New Roman"/>
        </w:rPr>
        <w:t>Подготовка и оформление текущей документации по ТО системы.</w:t>
      </w:r>
    </w:p>
    <w:p w14:paraId="7D09A04F" w14:textId="77777777" w:rsidR="00AA425B" w:rsidRPr="00B666E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color w:val="FF0000"/>
        </w:rPr>
      </w:pPr>
    </w:p>
    <w:p w14:paraId="7557E990" w14:textId="77777777" w:rsidR="00AA425B" w:rsidRPr="004418C9" w:rsidRDefault="00AA425B" w:rsidP="00AA425B">
      <w:pPr>
        <w:pStyle w:val="a9"/>
        <w:numPr>
          <w:ilvl w:val="0"/>
          <w:numId w:val="26"/>
        </w:numPr>
        <w:tabs>
          <w:tab w:val="left" w:pos="567"/>
          <w:tab w:val="left" w:pos="709"/>
        </w:tabs>
        <w:spacing w:after="0" w:line="240" w:lineRule="auto"/>
        <w:jc w:val="center"/>
        <w:rPr>
          <w:rFonts w:ascii="Times New Roman" w:hAnsi="Times New Roman" w:cs="Times New Roman"/>
          <w:b/>
        </w:rPr>
      </w:pPr>
      <w:r w:rsidRPr="004418C9">
        <w:rPr>
          <w:rFonts w:ascii="Times New Roman" w:hAnsi="Times New Roman" w:cs="Times New Roman"/>
          <w:b/>
        </w:rPr>
        <w:t>Содержание ТО СОУЭ</w:t>
      </w:r>
    </w:p>
    <w:p w14:paraId="48A824AF" w14:textId="77777777" w:rsidR="00AA425B" w:rsidRPr="004418C9"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759432A6" w14:textId="77777777" w:rsidR="00AA425B" w:rsidRPr="004418C9" w:rsidRDefault="00AA425B" w:rsidP="00AA425B">
      <w:pPr>
        <w:pStyle w:val="a9"/>
        <w:numPr>
          <w:ilvl w:val="1"/>
          <w:numId w:val="26"/>
        </w:numPr>
        <w:tabs>
          <w:tab w:val="left" w:pos="567"/>
          <w:tab w:val="left" w:pos="709"/>
        </w:tabs>
        <w:autoSpaceDE w:val="0"/>
        <w:autoSpaceDN w:val="0"/>
        <w:adjustRightInd w:val="0"/>
        <w:spacing w:after="0" w:line="240" w:lineRule="auto"/>
        <w:ind w:left="284" w:firstLine="0"/>
        <w:jc w:val="both"/>
        <w:rPr>
          <w:rFonts w:ascii="Times New Roman" w:eastAsia="Calibri" w:hAnsi="Times New Roman" w:cs="Times New Roman"/>
          <w:b/>
        </w:rPr>
      </w:pPr>
      <w:r w:rsidRPr="004418C9">
        <w:rPr>
          <w:rFonts w:ascii="Times New Roman" w:eastAsia="Calibri" w:hAnsi="Times New Roman" w:cs="Times New Roman"/>
          <w:b/>
        </w:rPr>
        <w:t>Ежемесячное ТО:</w:t>
      </w:r>
    </w:p>
    <w:p w14:paraId="51680BC8"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1F98CCB4"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Внешний осмотр и проверка технического состояния оборудования на АРМ оператора: станции вызова (микрофонной консоли), центральной станции оповещения (панели экстренного оповещения, сетевого контроллера или матричного коммутатора и селектора зон), усилителя(ей) мощности, накопителя звукоданных (магнитофона), предусмотренных проектом на систему.</w:t>
      </w:r>
    </w:p>
    <w:p w14:paraId="43F1CF16"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Внешний осмотр элементов системы, установленных в помещениях, на отсутствие механических повреждений, загрязнений, прочности креплений (отсутствие видимых механических повреждений, обрывов или повреждений кабелей).</w:t>
      </w:r>
    </w:p>
    <w:p w14:paraId="2EA25396"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Проверка и диагностика прибора приемно-контрольного.</w:t>
      </w:r>
    </w:p>
    <w:p w14:paraId="246D7E1B"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Проверка работоспособности системы:</w:t>
      </w:r>
    </w:p>
    <w:p w14:paraId="178B98C5" w14:textId="77777777" w:rsidR="00AA425B" w:rsidRPr="004418C9" w:rsidRDefault="00AA425B" w:rsidP="00AA425B">
      <w:pPr>
        <w:pStyle w:val="a9"/>
        <w:tabs>
          <w:tab w:val="left" w:pos="567"/>
          <w:tab w:val="left" w:pos="709"/>
        </w:tabs>
        <w:autoSpaceDE w:val="0"/>
        <w:autoSpaceDN w:val="0"/>
        <w:adjustRightInd w:val="0"/>
        <w:spacing w:after="0" w:line="240" w:lineRule="auto"/>
        <w:ind w:left="567"/>
        <w:jc w:val="both"/>
        <w:rPr>
          <w:rFonts w:ascii="Times New Roman" w:eastAsia="Calibri" w:hAnsi="Times New Roman" w:cs="Times New Roman"/>
        </w:rPr>
      </w:pPr>
      <w:r w:rsidRPr="004418C9">
        <w:rPr>
          <w:rFonts w:ascii="Times New Roman" w:eastAsia="Calibri" w:hAnsi="Times New Roman" w:cs="Times New Roman"/>
        </w:rPr>
        <w:t>а) активизация пожарных извещателей на предмет прохождения сигнала «ПОЖАР» на ПКП (1-2 извещателя из каждого ШС);</w:t>
      </w:r>
    </w:p>
    <w:p w14:paraId="61707191" w14:textId="77777777" w:rsidR="00AA425B" w:rsidRPr="004418C9" w:rsidRDefault="00AA425B" w:rsidP="00AA425B">
      <w:pPr>
        <w:pStyle w:val="a9"/>
        <w:tabs>
          <w:tab w:val="left" w:pos="567"/>
          <w:tab w:val="left" w:pos="709"/>
        </w:tabs>
        <w:autoSpaceDE w:val="0"/>
        <w:autoSpaceDN w:val="0"/>
        <w:adjustRightInd w:val="0"/>
        <w:spacing w:after="0" w:line="240" w:lineRule="auto"/>
        <w:ind w:left="567"/>
        <w:jc w:val="both"/>
        <w:rPr>
          <w:rFonts w:ascii="Times New Roman" w:eastAsia="Calibri" w:hAnsi="Times New Roman" w:cs="Times New Roman"/>
        </w:rPr>
      </w:pPr>
      <w:r w:rsidRPr="004418C9">
        <w:rPr>
          <w:rFonts w:ascii="Times New Roman" w:eastAsia="Calibri" w:hAnsi="Times New Roman" w:cs="Times New Roman"/>
        </w:rPr>
        <w:t>б) проверка работоспособности системы звукового или речевого оповещения, а также световых табличек и сигнального маяка.</w:t>
      </w:r>
    </w:p>
    <w:p w14:paraId="31C1A3C4"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Проверка надежности крепления извещателей и приборов.</w:t>
      </w:r>
    </w:p>
    <w:p w14:paraId="6CB452BE"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Очистка наружных и внутренних поверхностей оборудования.</w:t>
      </w:r>
    </w:p>
    <w:p w14:paraId="5CD73A3C"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Проверка технического состояния внутренних поверхностей приборов и монтажа, а также работоспособности кнопок и переключателей управления ПКП.</w:t>
      </w:r>
    </w:p>
    <w:p w14:paraId="47E1E956"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локализация его источника.</w:t>
      </w:r>
    </w:p>
    <w:p w14:paraId="40C16467"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Проверка надежности подключения шин заземления.</w:t>
      </w:r>
    </w:p>
    <w:p w14:paraId="5635AD4A"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Проверка правильности подключения кабелей электропитания и надежности контактов в электрических щитах, укрепление контактов (при необходимости).</w:t>
      </w:r>
    </w:p>
    <w:p w14:paraId="6445E2F9"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6821444B"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Проверка надежности кабельных соединений оборудования, в случае обнаружения обрыва проводника или короткого замыкания - устранение неисправности на месте.</w:t>
      </w:r>
    </w:p>
    <w:p w14:paraId="5F45E948"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Проверка технического состояния периферийных средств системы: удаленных основных и резервного(ых) усилителей мощности, основных и резервного(ых) блоков питания, громкоговорителей речевого оповещения, световых и вибрационных указателей (если они предусмотрены в проекте на систему).</w:t>
      </w:r>
    </w:p>
    <w:p w14:paraId="1813488C"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lastRenderedPageBreak/>
        <w:t>Проверка надежности магистральных и распределительных линий системы экстренного оповещения.</w:t>
      </w:r>
    </w:p>
    <w:p w14:paraId="36D2F116"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Проверка значений напряжений на выходе источников электропитания и клеммах аккумуляторных батарей бесперебойного электропитания.</w:t>
      </w:r>
    </w:p>
    <w:p w14:paraId="5577A4BE"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Проверка уровней звуковых сигналов на выходах электронного оборудования и входах громкоговорителей; их корректировка (при необходимости).</w:t>
      </w:r>
    </w:p>
    <w:p w14:paraId="69F7FF5D"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Проверка выполнения всех функций системы экстренного оповещения с прослушиванием сообщений во всех зонах оповещения, в том числе следующих функций:</w:t>
      </w:r>
    </w:p>
    <w:p w14:paraId="6A0C73AA" w14:textId="77777777" w:rsidR="00AA425B" w:rsidRPr="004418C9"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4418C9">
        <w:rPr>
          <w:rFonts w:ascii="Times New Roman" w:eastAsia="Calibri" w:hAnsi="Times New Roman" w:cs="Times New Roman"/>
        </w:rPr>
        <w:t>а) запись речевых сообщений с микрофона станции вызова в накопитель звукоданных (магнитофон) и воспроизведение;</w:t>
      </w:r>
    </w:p>
    <w:p w14:paraId="7ABE3BA3" w14:textId="77777777" w:rsidR="00AA425B" w:rsidRPr="004418C9"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4418C9">
        <w:rPr>
          <w:rFonts w:ascii="Times New Roman" w:eastAsia="Calibri" w:hAnsi="Times New Roman" w:cs="Times New Roman"/>
        </w:rPr>
        <w:t xml:space="preserve">б) передача речевых сообщений с микрофона(ов) станции(ий) вызова в ручном и(или) автоматизированном режиме с накопителя звукоданных (магнитофона) во все зоны оповещения или выборочно в отдельные зоны и(или), если это предусмотрено проектом </w:t>
      </w:r>
      <w:r w:rsidRPr="004418C9">
        <w:rPr>
          <w:rFonts w:ascii="Times New Roman" w:eastAsia="Calibri" w:hAnsi="Times New Roman" w:cs="Times New Roman"/>
        </w:rPr>
        <w:br/>
        <w:t>на систему, в автоматическом режиме по программе;</w:t>
      </w:r>
    </w:p>
    <w:p w14:paraId="6F02D838" w14:textId="77777777" w:rsidR="00AA425B" w:rsidRPr="004418C9"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4418C9">
        <w:rPr>
          <w:rFonts w:ascii="Times New Roman" w:eastAsia="Calibri" w:hAnsi="Times New Roman" w:cs="Times New Roman"/>
        </w:rPr>
        <w:t xml:space="preserve">в) автоматическое переключение основного(ых) источника(ов) электропитания </w:t>
      </w:r>
      <w:r w:rsidRPr="004418C9">
        <w:rPr>
          <w:rFonts w:ascii="Times New Roman" w:eastAsia="Calibri" w:hAnsi="Times New Roman" w:cs="Times New Roman"/>
        </w:rPr>
        <w:br/>
        <w:t>на резервный(ые) при отказе основного(ых) источника(ов);</w:t>
      </w:r>
    </w:p>
    <w:p w14:paraId="5B2DCDDC" w14:textId="77777777" w:rsidR="00AA425B" w:rsidRPr="004418C9"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4418C9">
        <w:rPr>
          <w:rFonts w:ascii="Times New Roman" w:eastAsia="Calibri" w:hAnsi="Times New Roman" w:cs="Times New Roman"/>
        </w:rPr>
        <w:t>г) автоматическое переключение усилителя(ей) или модуля(ей) усилителя(ей) мощности на резервный(ые) при отказе основных усилителей или модулей;</w:t>
      </w:r>
    </w:p>
    <w:p w14:paraId="073F51F5" w14:textId="77777777" w:rsidR="00AA425B" w:rsidRPr="004418C9"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4418C9">
        <w:rPr>
          <w:rFonts w:ascii="Times New Roman" w:eastAsia="Calibri" w:hAnsi="Times New Roman" w:cs="Times New Roman"/>
        </w:rPr>
        <w:t>д) отображение на индикаторах (дисплеях) всех режимов работы устройств системы экстренного оповещения, состояние их исправности и всех зон оповещения, в которые передается сообщение в конкретный момент времени;</w:t>
      </w:r>
    </w:p>
    <w:p w14:paraId="2337E019" w14:textId="77777777" w:rsidR="00AA425B" w:rsidRPr="004418C9"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4418C9">
        <w:rPr>
          <w:rFonts w:ascii="Times New Roman" w:eastAsia="Calibri" w:hAnsi="Times New Roman" w:cs="Times New Roman"/>
        </w:rPr>
        <w:t>е) отключение всех иных передаваемых сообщений (если в соответствии с проектом система экстренного оповещения совмещена с системой громкоговорящей связи) в период передачи экстренного сообщения;</w:t>
      </w:r>
    </w:p>
    <w:p w14:paraId="319CEC7C" w14:textId="77777777" w:rsidR="00AA425B" w:rsidRPr="004418C9"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4418C9">
        <w:rPr>
          <w:rFonts w:ascii="Times New Roman" w:eastAsia="Calibri" w:hAnsi="Times New Roman" w:cs="Times New Roman"/>
        </w:rPr>
        <w:t>ж) запись всех передаваемых сообщений и всех управляющих действий оператора вместе с информацией о времени и дате в отдельный накопитель (зону записи), не подвергаемый последующим изменениям (если это предусмотрено проектом на систему);</w:t>
      </w:r>
    </w:p>
    <w:p w14:paraId="6C291CDF" w14:textId="77777777" w:rsidR="00AA425B" w:rsidRPr="004418C9"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4418C9">
        <w:rPr>
          <w:rFonts w:ascii="Times New Roman" w:eastAsia="Calibri" w:hAnsi="Times New Roman" w:cs="Times New Roman"/>
        </w:rPr>
        <w:t>з) сопряжение системы экстренного оповещения с другими системами, позволяющими воспроизводить изображения от телевизионных камер, состояние охранных и пожарных извещателей и иных элементов контроля и управления, размещенных в зонах оповещения (если это предусмотрено проектом на систему).</w:t>
      </w:r>
    </w:p>
    <w:p w14:paraId="00459053"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Удаление загрязнений на рабочих поверхностях органов индикации, управления и т.п.</w:t>
      </w:r>
    </w:p>
    <w:p w14:paraId="07BE76A1"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Анализ компьютерных данных, поступивших от системы, архивов с данными о событиях и неисправностях элементов системы; при наличии данных о неисправностях принятие мер по устранению выявленных замечаний (руководствуясь эксплуатационной документацией).</w:t>
      </w:r>
    </w:p>
    <w:p w14:paraId="30D9B3FD"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Тестирование программного обеспечения системы тестовыми программами.</w:t>
      </w:r>
    </w:p>
    <w:p w14:paraId="2ADACD4A"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Подготовка и оформление текущей документации по ТО системы.</w:t>
      </w:r>
    </w:p>
    <w:p w14:paraId="2702590D" w14:textId="77777777" w:rsidR="00AA425B" w:rsidRPr="004418C9" w:rsidRDefault="00AA425B" w:rsidP="00AA425B">
      <w:pPr>
        <w:pStyle w:val="a9"/>
        <w:numPr>
          <w:ilvl w:val="1"/>
          <w:numId w:val="26"/>
        </w:numPr>
        <w:tabs>
          <w:tab w:val="left" w:pos="567"/>
          <w:tab w:val="left" w:pos="709"/>
        </w:tabs>
        <w:autoSpaceDE w:val="0"/>
        <w:autoSpaceDN w:val="0"/>
        <w:adjustRightInd w:val="0"/>
        <w:spacing w:after="0" w:line="240" w:lineRule="auto"/>
        <w:ind w:left="284" w:firstLine="0"/>
        <w:jc w:val="both"/>
        <w:rPr>
          <w:rFonts w:ascii="Times New Roman" w:eastAsia="Calibri" w:hAnsi="Times New Roman" w:cs="Times New Roman"/>
          <w:b/>
        </w:rPr>
      </w:pPr>
      <w:r w:rsidRPr="004418C9">
        <w:rPr>
          <w:rFonts w:ascii="Times New Roman" w:eastAsia="Calibri" w:hAnsi="Times New Roman" w:cs="Times New Roman"/>
          <w:b/>
        </w:rPr>
        <w:t>Внеплановое ТО:</w:t>
      </w:r>
    </w:p>
    <w:p w14:paraId="201F1CA8" w14:textId="77777777" w:rsidR="00AA425B" w:rsidRPr="004418C9"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4418C9">
        <w:rPr>
          <w:rFonts w:ascii="Times New Roman" w:eastAsia="Calibri" w:hAnsi="Times New Roman" w:cs="Times New Roman"/>
        </w:rPr>
        <w:t>При проведении внепланового ТО системы должны быть оказаны услуги, проводимые в рамках ежемесячного ТО, а также следующие дополнительные услуги:</w:t>
      </w:r>
    </w:p>
    <w:p w14:paraId="649B1B74"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Измерение сопротивления шлейфов, сопротивления изоляции шлейфов.</w:t>
      </w:r>
    </w:p>
    <w:p w14:paraId="2D791F19"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Контроль основного и резервного источников питания, проверка автоматического переключения питания с рабочего ввода на резервный и обратно.</w:t>
      </w:r>
    </w:p>
    <w:p w14:paraId="1AAADE19" w14:textId="77777777" w:rsidR="00AA425B" w:rsidRPr="004418C9"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4418C9">
        <w:rPr>
          <w:rFonts w:ascii="Times New Roman" w:eastAsia="Calibri" w:hAnsi="Times New Roman" w:cs="Times New Roman"/>
        </w:rPr>
        <w:t>Проверка продолжительности действия системы оповещения и управления эвакуацией на соответствие нормативной продолжительности работы при отключении основного источника электропитания, при обнаружении несоответствия должны быть заменены аккумуляторные батареи и проведена повторная проверка.</w:t>
      </w:r>
    </w:p>
    <w:p w14:paraId="28171AA8" w14:textId="77777777" w:rsidR="00AA425B" w:rsidRPr="004418C9"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4418C9">
        <w:rPr>
          <w:rFonts w:ascii="Times New Roman" w:eastAsia="Calibri" w:hAnsi="Times New Roman" w:cs="Times New Roman"/>
        </w:rPr>
        <w:t>Подготовка и оформление текущей документации по ТО системы.</w:t>
      </w:r>
    </w:p>
    <w:p w14:paraId="19667401" w14:textId="77777777" w:rsidR="00AA425B" w:rsidRPr="004418C9"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207D67EA" w14:textId="77777777" w:rsidR="00AA425B" w:rsidRPr="00B666E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color w:val="FF0000"/>
        </w:rPr>
      </w:pPr>
    </w:p>
    <w:p w14:paraId="060843CB" w14:textId="77777777" w:rsidR="00AA425B" w:rsidRPr="008732F3" w:rsidRDefault="00AA425B" w:rsidP="00AA425B">
      <w:pPr>
        <w:pStyle w:val="a9"/>
        <w:numPr>
          <w:ilvl w:val="0"/>
          <w:numId w:val="26"/>
        </w:numPr>
        <w:tabs>
          <w:tab w:val="left" w:pos="567"/>
          <w:tab w:val="left" w:pos="709"/>
        </w:tabs>
        <w:spacing w:after="0" w:line="240" w:lineRule="auto"/>
        <w:jc w:val="center"/>
        <w:rPr>
          <w:rFonts w:ascii="Times New Roman" w:hAnsi="Times New Roman" w:cs="Times New Roman"/>
          <w:b/>
        </w:rPr>
      </w:pPr>
      <w:r w:rsidRPr="008732F3">
        <w:rPr>
          <w:rFonts w:ascii="Times New Roman" w:hAnsi="Times New Roman" w:cs="Times New Roman"/>
          <w:b/>
        </w:rPr>
        <w:t>Содержание ТО программного обеспечения КСОБ</w:t>
      </w:r>
    </w:p>
    <w:p w14:paraId="061D76AD"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335E799B" w14:textId="77777777" w:rsidR="00AA425B" w:rsidRPr="008732F3"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8732F3">
        <w:rPr>
          <w:rFonts w:ascii="Times New Roman" w:eastAsia="Calibri" w:hAnsi="Times New Roman" w:cs="Times New Roman"/>
        </w:rPr>
        <w:t xml:space="preserve">При наличии программного обеспечения, входящего в состав какой-либо из систем, </w:t>
      </w:r>
      <w:r w:rsidRPr="008732F3">
        <w:rPr>
          <w:rFonts w:ascii="Times New Roman" w:eastAsia="Calibri" w:hAnsi="Times New Roman" w:cs="Times New Roman"/>
        </w:rPr>
        <w:br/>
        <w:t>в обязательном порядке проводится ТО каждого такого программного обеспечения.</w:t>
      </w:r>
    </w:p>
    <w:p w14:paraId="4A6BEFF9" w14:textId="77777777" w:rsidR="00AA425B" w:rsidRPr="008732F3" w:rsidRDefault="00AA425B" w:rsidP="00AA425B">
      <w:pPr>
        <w:pStyle w:val="a9"/>
        <w:numPr>
          <w:ilvl w:val="1"/>
          <w:numId w:val="26"/>
        </w:numPr>
        <w:tabs>
          <w:tab w:val="left" w:pos="567"/>
          <w:tab w:val="left" w:pos="709"/>
        </w:tabs>
        <w:autoSpaceDE w:val="0"/>
        <w:autoSpaceDN w:val="0"/>
        <w:adjustRightInd w:val="0"/>
        <w:spacing w:after="0" w:line="240" w:lineRule="auto"/>
        <w:ind w:left="284" w:firstLine="0"/>
        <w:jc w:val="both"/>
        <w:rPr>
          <w:rFonts w:ascii="Times New Roman" w:eastAsia="Calibri" w:hAnsi="Times New Roman" w:cs="Times New Roman"/>
          <w:b/>
        </w:rPr>
      </w:pPr>
      <w:r w:rsidRPr="008732F3">
        <w:rPr>
          <w:rFonts w:ascii="Times New Roman" w:eastAsia="Calibri" w:hAnsi="Times New Roman" w:cs="Times New Roman"/>
          <w:b/>
        </w:rPr>
        <w:t>Ежемесячное ТО:</w:t>
      </w:r>
    </w:p>
    <w:p w14:paraId="29E1F3EF" w14:textId="77777777" w:rsidR="00AA425B" w:rsidRPr="008732F3"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8732F3">
        <w:rPr>
          <w:rFonts w:ascii="Times New Roman" w:eastAsia="Calibri" w:hAnsi="Times New Roman" w:cs="Times New Roman"/>
        </w:rPr>
        <w:t>ТО (поддержка) программного обеспечения системы в период проведения ТО системы состоит в оказании следующих услуг:</w:t>
      </w:r>
    </w:p>
    <w:p w14:paraId="5C57CE72" w14:textId="77777777" w:rsidR="00AA425B" w:rsidRPr="008732F3"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8732F3">
        <w:rPr>
          <w:rFonts w:ascii="Times New Roman" w:eastAsia="Calibri" w:hAnsi="Times New Roman" w:cs="Times New Roman"/>
        </w:rPr>
        <w:lastRenderedPageBreak/>
        <w:t>Анализ программного обеспечения системы антивирусной программой, уничтожение вирусных и вирусоподобных программ (в соответствии с рекомендациями разработчика программного обеспечения системы).</w:t>
      </w:r>
    </w:p>
    <w:p w14:paraId="2F97D537" w14:textId="77777777" w:rsidR="00AA425B" w:rsidRPr="008732F3"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8732F3">
        <w:rPr>
          <w:rFonts w:ascii="Times New Roman" w:eastAsia="Calibri" w:hAnsi="Times New Roman" w:cs="Times New Roman"/>
        </w:rPr>
        <w:t>Тестирование программного обеспечения тестовыми программами разработчика программного обеспечения системы (если это предусмотрено эксплуатационной документацией на систему и программное обеспечение).</w:t>
      </w:r>
    </w:p>
    <w:p w14:paraId="6EDB64BC" w14:textId="77777777" w:rsidR="00AA425B" w:rsidRPr="008732F3"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8732F3">
        <w:rPr>
          <w:rFonts w:ascii="Times New Roman" w:eastAsia="Calibri" w:hAnsi="Times New Roman" w:cs="Times New Roman"/>
        </w:rPr>
        <w:t>Восстановление исходного состояния прикладных программ.</w:t>
      </w:r>
    </w:p>
    <w:p w14:paraId="71B4849E" w14:textId="77777777" w:rsidR="00AA425B" w:rsidRPr="008732F3"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8732F3">
        <w:rPr>
          <w:rFonts w:ascii="Times New Roman" w:eastAsia="Calibri" w:hAnsi="Times New Roman" w:cs="Times New Roman"/>
        </w:rPr>
        <w:t>Установка обновлений к прикладным программам, поставляемым разработчиком программного обеспечения системы (если это предусмотрено эксплуатационной документацией и рекомендовано разработчиком программного обеспечения для конкретного проекта).</w:t>
      </w:r>
    </w:p>
    <w:p w14:paraId="35509936" w14:textId="77777777" w:rsidR="00AA425B" w:rsidRPr="008732F3"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8732F3">
        <w:rPr>
          <w:rFonts w:ascii="Times New Roman" w:eastAsia="Calibri" w:hAnsi="Times New Roman" w:cs="Times New Roman"/>
        </w:rPr>
        <w:t>Переустановка программного обеспечения системы (при необходимости).</w:t>
      </w:r>
    </w:p>
    <w:p w14:paraId="7012712D" w14:textId="77777777" w:rsidR="00AA425B" w:rsidRPr="008732F3" w:rsidRDefault="00AA425B" w:rsidP="00AA425B">
      <w:pPr>
        <w:pStyle w:val="a9"/>
        <w:numPr>
          <w:ilvl w:val="2"/>
          <w:numId w:val="26"/>
        </w:numPr>
        <w:tabs>
          <w:tab w:val="left" w:pos="567"/>
          <w:tab w:val="left" w:pos="709"/>
        </w:tabs>
        <w:autoSpaceDE w:val="0"/>
        <w:autoSpaceDN w:val="0"/>
        <w:adjustRightInd w:val="0"/>
        <w:spacing w:after="0" w:line="240" w:lineRule="auto"/>
        <w:ind w:left="0" w:firstLine="567"/>
        <w:jc w:val="both"/>
        <w:rPr>
          <w:rFonts w:ascii="Times New Roman" w:eastAsia="Calibri" w:hAnsi="Times New Roman" w:cs="Times New Roman"/>
        </w:rPr>
      </w:pPr>
      <w:r w:rsidRPr="008732F3">
        <w:rPr>
          <w:rFonts w:ascii="Times New Roman" w:eastAsia="Calibri" w:hAnsi="Times New Roman" w:cs="Times New Roman"/>
        </w:rPr>
        <w:t>Оформление текущей документации по ТО программного обеспечения системы.</w:t>
      </w:r>
    </w:p>
    <w:p w14:paraId="0E8CACE8" w14:textId="77777777" w:rsidR="00AA425B" w:rsidRPr="008732F3"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8732F3">
        <w:rPr>
          <w:rFonts w:ascii="Times New Roman" w:eastAsia="Calibri" w:hAnsi="Times New Roman" w:cs="Times New Roman"/>
        </w:rPr>
        <w:t>В ходе проведения ТО системы Исполнителю не допускается внесение изменений в системное программное обеспечение компьютеров, программное обеспечение программируемых электронных составляющих системы и прикладные программы системы, за исключением изменений, предусмотренных эксплуатационной документацией на программное обеспечение системы.</w:t>
      </w:r>
    </w:p>
    <w:p w14:paraId="45D206F0" w14:textId="77777777" w:rsidR="00AA425B" w:rsidRPr="008732F3"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8732F3">
        <w:rPr>
          <w:rFonts w:ascii="Times New Roman" w:eastAsia="Calibri" w:hAnsi="Times New Roman" w:cs="Times New Roman"/>
        </w:rPr>
        <w:t>Исполнитель во время оказания услуг проводит ежемесячное тестирование прохождения сигналов о срабатывании средств АПС, ОС, ТС и СКЗ в СПб ГКУ «ГМЦ» на объектах, сопряженных с АС «КСОМБ», а также в организации, осуществляющие реагирование на сигналы тревог, поступающие с объектов.</w:t>
      </w:r>
    </w:p>
    <w:p w14:paraId="25610A0B" w14:textId="77777777" w:rsidR="00AA425B" w:rsidRPr="008732F3"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8732F3">
        <w:rPr>
          <w:rFonts w:ascii="Times New Roman" w:eastAsia="Calibri" w:hAnsi="Times New Roman" w:cs="Times New Roman"/>
        </w:rPr>
        <w:t>Тестирование АПС, ОС, ТС и СКЗ проводится не реже 1 (Одного) раза в месяц.</w:t>
      </w:r>
    </w:p>
    <w:p w14:paraId="16CB0E35" w14:textId="77777777" w:rsidR="00AA425B" w:rsidRPr="008732F3"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8732F3">
        <w:rPr>
          <w:rFonts w:ascii="Times New Roman" w:eastAsia="Calibri" w:hAnsi="Times New Roman" w:cs="Times New Roman"/>
        </w:rPr>
        <w:t>Результаты проведения тестирования отражаются в акте-наряде согласно Форме 6 Приложения № 5 к ООЗ, а также в журнале тестирования, ведущемся и имеющемся на объекте.</w:t>
      </w:r>
    </w:p>
    <w:p w14:paraId="06ECC24D" w14:textId="77777777" w:rsidR="00AA425B" w:rsidRPr="008732F3"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8732F3">
        <w:rPr>
          <w:rFonts w:ascii="Times New Roman" w:eastAsia="Calibri" w:hAnsi="Times New Roman" w:cs="Times New Roman"/>
        </w:rPr>
        <w:t>В составе отчетных документов Исполнитель предоставляет Заказчику справку СПб ГКУ «ГМЦ», подтверждающую тестирование прохождения сигналов о срабатывании средств АПС, ОС, ТС и СКЗ в АС «КСОМБ».</w:t>
      </w:r>
    </w:p>
    <w:p w14:paraId="43E6BC8B" w14:textId="77777777" w:rsidR="00AA425B" w:rsidRPr="008732F3"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8732F3">
        <w:rPr>
          <w:rFonts w:ascii="Times New Roman" w:eastAsia="Calibri" w:hAnsi="Times New Roman" w:cs="Times New Roman"/>
        </w:rPr>
        <w:t>При тестировании работоспособности АПС, оказании услуг по техническому обслуживанию АПС и работ, связанных с возможностью задымления, запыления помещений, малярных работ, в целях сокращения количества ложных выездов служб реагирования ответственное лицо объекта перед началом тестирования или работ сообщает о факте проведения тестирования/работ, с указанием логического номера объекта и ФИО ответственного лица, в СПб ГКУ «ГМЦ» по номерам телефонов, указанным ниже.</w:t>
      </w:r>
    </w:p>
    <w:p w14:paraId="05DBFFA9" w14:textId="77777777" w:rsidR="00AA425B" w:rsidRPr="008732F3"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8732F3">
        <w:rPr>
          <w:rFonts w:ascii="Times New Roman" w:eastAsia="Calibri" w:hAnsi="Times New Roman" w:cs="Times New Roman"/>
        </w:rPr>
        <w:t xml:space="preserve">При тестировании работоспособности ОС и СКЗ, оказании услуг по техническому обслуживанию ОС и СКЗ, работ, связанных с возможностью отключения электропитания, в целях сокращения количества ложных выездов служб реагирования ответственное лицо объекта перед началом тестирования или работ сообщает об этом в СПб ГКУ «ГМЦ» </w:t>
      </w:r>
      <w:r w:rsidRPr="008732F3">
        <w:rPr>
          <w:rFonts w:ascii="Times New Roman" w:eastAsia="Calibri" w:hAnsi="Times New Roman" w:cs="Times New Roman"/>
        </w:rPr>
        <w:br/>
        <w:t>с указанием логического номера объекта и ФИО ответственного лица по номерам телефонов, указанным ниже.</w:t>
      </w:r>
    </w:p>
    <w:p w14:paraId="63EB9DBB" w14:textId="77777777" w:rsidR="00AA425B" w:rsidRPr="008732F3"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8732F3">
        <w:rPr>
          <w:rFonts w:ascii="Times New Roman" w:eastAsia="Calibri" w:hAnsi="Times New Roman" w:cs="Times New Roman"/>
        </w:rPr>
        <w:t xml:space="preserve">При оказании услуг по техническому обслуживанию ТС ответственное лицо </w:t>
      </w:r>
      <w:r w:rsidRPr="008732F3">
        <w:rPr>
          <w:rFonts w:ascii="Times New Roman" w:eastAsia="Calibri" w:hAnsi="Times New Roman" w:cs="Times New Roman"/>
        </w:rPr>
        <w:br/>
        <w:t>на объекте перед началом оказания услуг сообщает о факте оказания услуг с указанием логического номера объекта и ФИО ответственного лица по номерам телефонов СПб ГКУ «ГМЦ»:</w:t>
      </w:r>
    </w:p>
    <w:p w14:paraId="610EF6A2" w14:textId="77777777" w:rsidR="00AA425B" w:rsidRPr="008732F3"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8732F3">
        <w:rPr>
          <w:rFonts w:ascii="Times New Roman" w:eastAsia="Calibri" w:hAnsi="Times New Roman" w:cs="Times New Roman"/>
        </w:rPr>
        <w:t>1. (812)576-42-04, (812)438-25-77 (круглосуточный многоканальный) - оператору АС «КСОМБ».</w:t>
      </w:r>
    </w:p>
    <w:p w14:paraId="16188DAE" w14:textId="77777777" w:rsidR="00AA425B" w:rsidRPr="008732F3"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8732F3">
        <w:rPr>
          <w:rFonts w:ascii="Times New Roman" w:eastAsia="Calibri" w:hAnsi="Times New Roman" w:cs="Times New Roman"/>
        </w:rPr>
        <w:t xml:space="preserve">2. (812)576-42-30 (круглосуточный) - начальнику смены Центра видеонаблюдения </w:t>
      </w:r>
      <w:r w:rsidRPr="008732F3">
        <w:rPr>
          <w:rFonts w:ascii="Times New Roman" w:eastAsia="Calibri" w:hAnsi="Times New Roman" w:cs="Times New Roman"/>
        </w:rPr>
        <w:br/>
        <w:t>и мониторинга СПб ГКУ «ГМЦ».</w:t>
      </w:r>
    </w:p>
    <w:p w14:paraId="4700041B" w14:textId="77777777" w:rsidR="00AA425B" w:rsidRPr="008732F3"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8732F3">
        <w:rPr>
          <w:rFonts w:ascii="Times New Roman" w:eastAsia="Calibri" w:hAnsi="Times New Roman" w:cs="Times New Roman"/>
        </w:rPr>
        <w:t xml:space="preserve">Алгоритмы проведения тестирования прохождения сигналов приведены </w:t>
      </w:r>
      <w:r w:rsidRPr="008732F3">
        <w:rPr>
          <w:rFonts w:ascii="Times New Roman" w:eastAsia="Calibri" w:hAnsi="Times New Roman" w:cs="Times New Roman"/>
        </w:rPr>
        <w:br/>
        <w:t>в Приложении № 7 к ООЗ.</w:t>
      </w:r>
    </w:p>
    <w:p w14:paraId="66AA6CFA" w14:textId="77777777" w:rsidR="00AA425B" w:rsidRPr="00B666E3"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color w:val="FF0000"/>
        </w:rPr>
      </w:pPr>
    </w:p>
    <w:p w14:paraId="3323A59D" w14:textId="77777777" w:rsidR="00AA425B" w:rsidRPr="00B666E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color w:val="FF0000"/>
        </w:rPr>
      </w:pPr>
    </w:p>
    <w:p w14:paraId="799535FF" w14:textId="77777777" w:rsidR="00AA425B" w:rsidRPr="008732F3" w:rsidRDefault="00AA425B" w:rsidP="00AA425B">
      <w:pPr>
        <w:pStyle w:val="a9"/>
        <w:numPr>
          <w:ilvl w:val="0"/>
          <w:numId w:val="26"/>
        </w:numPr>
        <w:tabs>
          <w:tab w:val="left" w:pos="567"/>
          <w:tab w:val="left" w:pos="709"/>
        </w:tabs>
        <w:spacing w:after="0" w:line="240" w:lineRule="auto"/>
        <w:jc w:val="center"/>
        <w:rPr>
          <w:rFonts w:ascii="Times New Roman" w:hAnsi="Times New Roman" w:cs="Times New Roman"/>
          <w:b/>
        </w:rPr>
      </w:pPr>
      <w:r w:rsidRPr="008732F3">
        <w:rPr>
          <w:rFonts w:ascii="Times New Roman" w:hAnsi="Times New Roman" w:cs="Times New Roman"/>
          <w:b/>
        </w:rPr>
        <w:t xml:space="preserve">Оказание услуг по проведению ремонта с заменой элементов </w:t>
      </w:r>
    </w:p>
    <w:p w14:paraId="6C458027" w14:textId="77777777" w:rsidR="00AA425B" w:rsidRPr="008732F3" w:rsidRDefault="00AA425B" w:rsidP="00AA425B">
      <w:pPr>
        <w:tabs>
          <w:tab w:val="left" w:pos="567"/>
          <w:tab w:val="left" w:pos="709"/>
        </w:tabs>
        <w:spacing w:after="0" w:line="240" w:lineRule="auto"/>
        <w:jc w:val="center"/>
        <w:rPr>
          <w:rFonts w:ascii="Times New Roman" w:hAnsi="Times New Roman" w:cs="Times New Roman"/>
          <w:b/>
        </w:rPr>
      </w:pPr>
    </w:p>
    <w:p w14:paraId="41525692" w14:textId="77777777" w:rsidR="00AA425B" w:rsidRPr="008732F3" w:rsidRDefault="00AA425B" w:rsidP="00AA425B">
      <w:pPr>
        <w:pStyle w:val="a9"/>
        <w:numPr>
          <w:ilvl w:val="1"/>
          <w:numId w:val="26"/>
        </w:numPr>
        <w:tabs>
          <w:tab w:val="left" w:pos="567"/>
          <w:tab w:val="left" w:pos="709"/>
        </w:tabs>
        <w:autoSpaceDE w:val="0"/>
        <w:autoSpaceDN w:val="0"/>
        <w:adjustRightInd w:val="0"/>
        <w:spacing w:after="0" w:line="240" w:lineRule="auto"/>
        <w:ind w:left="284" w:firstLine="0"/>
        <w:jc w:val="both"/>
        <w:rPr>
          <w:rFonts w:ascii="Times New Roman" w:eastAsia="Calibri" w:hAnsi="Times New Roman" w:cs="Times New Roman"/>
          <w:bCs/>
        </w:rPr>
      </w:pPr>
      <w:r w:rsidRPr="008732F3">
        <w:rPr>
          <w:rFonts w:ascii="Times New Roman" w:eastAsia="Calibri" w:hAnsi="Times New Roman" w:cs="Times New Roman"/>
          <w:bCs/>
        </w:rPr>
        <w:t>В случае возникновения необходимости Исполнитель обязан обеспечить проведение ремонта оконечного оборудования и/или его элементов (в т.ч. линий связи и управления), замену оконечного оборудования на аналогичное (предоставляется Заказчиком) в случае его неремонтопригодности. Указанные действия необходимы и обязательны для восстановления работоспособности систем, проводятся по заявкам Заказчика, персонала объекта либо в момент проведения ТО.</w:t>
      </w:r>
    </w:p>
    <w:p w14:paraId="0ED0095E" w14:textId="77777777" w:rsidR="00AA425B" w:rsidRPr="008732F3" w:rsidRDefault="00AA425B" w:rsidP="00AA425B">
      <w:pPr>
        <w:pStyle w:val="a9"/>
        <w:numPr>
          <w:ilvl w:val="1"/>
          <w:numId w:val="26"/>
        </w:numPr>
        <w:tabs>
          <w:tab w:val="left" w:pos="567"/>
          <w:tab w:val="left" w:pos="709"/>
        </w:tabs>
        <w:autoSpaceDE w:val="0"/>
        <w:autoSpaceDN w:val="0"/>
        <w:adjustRightInd w:val="0"/>
        <w:spacing w:after="0" w:line="240" w:lineRule="auto"/>
        <w:ind w:left="284" w:firstLine="0"/>
        <w:jc w:val="both"/>
        <w:rPr>
          <w:rFonts w:ascii="Times New Roman" w:eastAsia="Calibri" w:hAnsi="Times New Roman" w:cs="Times New Roman"/>
          <w:bCs/>
        </w:rPr>
      </w:pPr>
      <w:r w:rsidRPr="008732F3">
        <w:rPr>
          <w:rFonts w:ascii="Times New Roman" w:eastAsia="Calibri" w:hAnsi="Times New Roman" w:cs="Times New Roman"/>
          <w:bCs/>
        </w:rPr>
        <w:t xml:space="preserve">При отсутствии возможности восстановления работоспособности систем и необходимости проведения ремонта Исполнитель обязан сообщить об этом в письменной форме Заказчику. Решение об экономической целесообразности/нецелесообразности проведения ремонта/замены оборудования КСОБ принимается Заказчиком на основании документов, представленных Исполнителем, в том числе развернутых обоснованных сведений о стоимости ремонта/замены. Заказчик оставляет за собой право </w:t>
      </w:r>
      <w:r w:rsidRPr="008732F3">
        <w:rPr>
          <w:rFonts w:ascii="Times New Roman" w:eastAsia="Calibri" w:hAnsi="Times New Roman" w:cs="Times New Roman"/>
          <w:bCs/>
        </w:rPr>
        <w:lastRenderedPageBreak/>
        <w:t>на проведение последующих мероприятий (без участия Исполнителя) по проверке соответствия стоимости ремонта/замены оконечного оборудования КСОБ, заявленной Исполнителем, среднерыночным значениям.</w:t>
      </w:r>
    </w:p>
    <w:p w14:paraId="5E0404F5" w14:textId="77777777" w:rsidR="00AA425B" w:rsidRPr="008732F3" w:rsidRDefault="00AA425B" w:rsidP="00AA425B">
      <w:pPr>
        <w:pStyle w:val="a9"/>
        <w:numPr>
          <w:ilvl w:val="1"/>
          <w:numId w:val="26"/>
        </w:numPr>
        <w:tabs>
          <w:tab w:val="left" w:pos="567"/>
          <w:tab w:val="left" w:pos="709"/>
        </w:tabs>
        <w:autoSpaceDE w:val="0"/>
        <w:autoSpaceDN w:val="0"/>
        <w:adjustRightInd w:val="0"/>
        <w:spacing w:after="0" w:line="240" w:lineRule="auto"/>
        <w:ind w:left="284" w:firstLine="0"/>
        <w:jc w:val="both"/>
        <w:rPr>
          <w:rFonts w:ascii="Times New Roman" w:eastAsia="Calibri" w:hAnsi="Times New Roman" w:cs="Times New Roman"/>
          <w:bCs/>
        </w:rPr>
      </w:pPr>
      <w:r w:rsidRPr="008732F3">
        <w:rPr>
          <w:rFonts w:ascii="Times New Roman" w:eastAsia="Calibri" w:hAnsi="Times New Roman" w:cs="Times New Roman"/>
          <w:bCs/>
        </w:rPr>
        <w:t>Материалы и оборудование стоимостью, используемые для оказания услуг по проведению ремонта на месте эксплуатации, с заменой элементов, приобретается Заказчиком в случае, если установленное на объекте оборудование утратило работоспособность и требует замены.</w:t>
      </w:r>
    </w:p>
    <w:p w14:paraId="5B3F127B" w14:textId="77777777" w:rsidR="00AA425B" w:rsidRPr="008732F3" w:rsidRDefault="00AA425B" w:rsidP="00AA425B">
      <w:pPr>
        <w:pStyle w:val="a9"/>
        <w:numPr>
          <w:ilvl w:val="1"/>
          <w:numId w:val="26"/>
        </w:numPr>
        <w:tabs>
          <w:tab w:val="left" w:pos="567"/>
          <w:tab w:val="left" w:pos="709"/>
        </w:tabs>
        <w:autoSpaceDE w:val="0"/>
        <w:autoSpaceDN w:val="0"/>
        <w:adjustRightInd w:val="0"/>
        <w:spacing w:after="0" w:line="240" w:lineRule="auto"/>
        <w:ind w:left="284" w:firstLine="0"/>
        <w:jc w:val="both"/>
        <w:rPr>
          <w:rFonts w:ascii="Times New Roman" w:eastAsia="Calibri" w:hAnsi="Times New Roman" w:cs="Times New Roman"/>
          <w:bCs/>
        </w:rPr>
      </w:pPr>
      <w:r w:rsidRPr="008732F3">
        <w:rPr>
          <w:rFonts w:ascii="Times New Roman" w:eastAsia="Calibri" w:hAnsi="Times New Roman" w:cs="Times New Roman"/>
          <w:bCs/>
        </w:rPr>
        <w:t>Оказание услуг по проведению ремонта с заменой элементов, который невозможно осуществить на месте эксплуатации, выполняется в условиях мастерской после заключения Исполнителя о необходимости его проведения и составления дефектной ведомости на систему и технические средства (Форма 4 Приложения № 5 к Техническому заданию), акта восстановительных работ оборудования (Форма 7 Приложения № 5 к Техническому заданию) подписанных Исполнителем и персоналом объекта. Оказание услуг по проведению ремонта в условиях мастерской, с заменой элементов указанных в дефектной ведомости (приобретение нового оборудования), в стоимость  настоящего контракта не входит и выполняется на основании заключеных Заказчиком договоров (контрактов) на ремонт/поставку.</w:t>
      </w:r>
    </w:p>
    <w:p w14:paraId="1DB4CC9B" w14:textId="77777777" w:rsidR="00AA425B" w:rsidRPr="008732F3" w:rsidRDefault="00AA425B" w:rsidP="00AA425B">
      <w:pPr>
        <w:pStyle w:val="a9"/>
        <w:numPr>
          <w:ilvl w:val="1"/>
          <w:numId w:val="26"/>
        </w:numPr>
        <w:tabs>
          <w:tab w:val="left" w:pos="567"/>
          <w:tab w:val="left" w:pos="709"/>
        </w:tabs>
        <w:autoSpaceDE w:val="0"/>
        <w:autoSpaceDN w:val="0"/>
        <w:adjustRightInd w:val="0"/>
        <w:spacing w:after="0" w:line="240" w:lineRule="auto"/>
        <w:ind w:left="284" w:firstLine="0"/>
        <w:jc w:val="both"/>
        <w:rPr>
          <w:rFonts w:ascii="Times New Roman" w:eastAsia="Calibri" w:hAnsi="Times New Roman" w:cs="Times New Roman"/>
          <w:bCs/>
        </w:rPr>
      </w:pPr>
      <w:r w:rsidRPr="008732F3">
        <w:rPr>
          <w:rFonts w:ascii="Times New Roman" w:eastAsia="Calibri" w:hAnsi="Times New Roman" w:cs="Times New Roman"/>
          <w:bCs/>
        </w:rPr>
        <w:t>При установке на объект оборудования КСОБ после ремонта с заменой элементов оборудования Исполнитель составляет акт восстановительных работ (Форма 7 Приложения № 5 к Техническому заданию). После замены оборудования или ремонта с заменой элементов оборудования, Исполнитель должен провести проверку работоспособности системы.</w:t>
      </w:r>
    </w:p>
    <w:p w14:paraId="3C1A1A92" w14:textId="77777777" w:rsidR="00AA425B" w:rsidRPr="008732F3" w:rsidRDefault="00AA425B" w:rsidP="00AA425B">
      <w:pPr>
        <w:pStyle w:val="a9"/>
        <w:numPr>
          <w:ilvl w:val="1"/>
          <w:numId w:val="26"/>
        </w:numPr>
        <w:tabs>
          <w:tab w:val="left" w:pos="567"/>
          <w:tab w:val="left" w:pos="709"/>
        </w:tabs>
        <w:autoSpaceDE w:val="0"/>
        <w:autoSpaceDN w:val="0"/>
        <w:adjustRightInd w:val="0"/>
        <w:spacing w:after="0" w:line="240" w:lineRule="auto"/>
        <w:ind w:left="284" w:firstLine="0"/>
        <w:jc w:val="both"/>
        <w:rPr>
          <w:rFonts w:ascii="Times New Roman" w:eastAsia="Calibri" w:hAnsi="Times New Roman" w:cs="Times New Roman"/>
          <w:bCs/>
        </w:rPr>
      </w:pPr>
      <w:r w:rsidRPr="008732F3">
        <w:rPr>
          <w:rFonts w:ascii="Times New Roman" w:eastAsia="Calibri" w:hAnsi="Times New Roman" w:cs="Times New Roman"/>
          <w:bCs/>
        </w:rPr>
        <w:t>В случае оказания услуг по проведению ремонта с заменой элементов Заказчик вместе с предоставленным оборудованием передает Исполнителю необходимые для его эксплуатации документы/копии документов (технический паспорт, инструкцию по эксплуатации, сертификат соответствия, гарантийные обязательства производителя, другие документы, обычно поставляемые с оборудованием, при наличии).</w:t>
      </w:r>
    </w:p>
    <w:p w14:paraId="507A18B9" w14:textId="77777777" w:rsidR="00AA425B" w:rsidRPr="008732F3" w:rsidRDefault="00AA425B" w:rsidP="00AA425B">
      <w:pPr>
        <w:pStyle w:val="a9"/>
        <w:numPr>
          <w:ilvl w:val="1"/>
          <w:numId w:val="26"/>
        </w:numPr>
        <w:tabs>
          <w:tab w:val="left" w:pos="567"/>
          <w:tab w:val="left" w:pos="709"/>
        </w:tabs>
        <w:autoSpaceDE w:val="0"/>
        <w:autoSpaceDN w:val="0"/>
        <w:adjustRightInd w:val="0"/>
        <w:spacing w:after="0" w:line="240" w:lineRule="auto"/>
        <w:ind w:left="284" w:firstLine="0"/>
        <w:jc w:val="both"/>
        <w:rPr>
          <w:rFonts w:ascii="Times New Roman" w:eastAsia="Calibri" w:hAnsi="Times New Roman" w:cs="Times New Roman"/>
          <w:bCs/>
        </w:rPr>
      </w:pPr>
      <w:r w:rsidRPr="008732F3">
        <w:rPr>
          <w:rFonts w:ascii="Times New Roman" w:eastAsia="Calibri" w:hAnsi="Times New Roman" w:cs="Times New Roman"/>
          <w:bCs/>
        </w:rPr>
        <w:t>Установка оконечного оборудования КСОБ после ремонта, а также после всех других случаев временного демонтажа не по месту своего прежнего размещения допускается только по согласованию с Заказчиком.</w:t>
      </w:r>
    </w:p>
    <w:p w14:paraId="77134832" w14:textId="77777777" w:rsidR="00AA425B" w:rsidRPr="008732F3" w:rsidRDefault="00AA425B" w:rsidP="00AA425B">
      <w:pPr>
        <w:pStyle w:val="a9"/>
        <w:numPr>
          <w:ilvl w:val="1"/>
          <w:numId w:val="26"/>
        </w:numPr>
        <w:tabs>
          <w:tab w:val="left" w:pos="567"/>
          <w:tab w:val="left" w:pos="709"/>
        </w:tabs>
        <w:autoSpaceDE w:val="0"/>
        <w:autoSpaceDN w:val="0"/>
        <w:adjustRightInd w:val="0"/>
        <w:spacing w:after="0" w:line="240" w:lineRule="auto"/>
        <w:ind w:left="284" w:firstLine="0"/>
        <w:jc w:val="both"/>
        <w:rPr>
          <w:rFonts w:ascii="Times New Roman" w:eastAsia="Calibri" w:hAnsi="Times New Roman" w:cs="Times New Roman"/>
          <w:bCs/>
        </w:rPr>
      </w:pPr>
      <w:r w:rsidRPr="008732F3">
        <w:rPr>
          <w:rFonts w:ascii="Times New Roman" w:eastAsia="Calibri" w:hAnsi="Times New Roman" w:cs="Times New Roman"/>
          <w:bCs/>
        </w:rPr>
        <w:t xml:space="preserve">Запрещается устанавливать блокировки в шлейфе в месте отсутствия пожарного, охранного извещателя или иного оконечного оборудования. </w:t>
      </w:r>
    </w:p>
    <w:p w14:paraId="39C5A1F2" w14:textId="77777777" w:rsidR="00AA425B" w:rsidRPr="008732F3" w:rsidRDefault="00AA425B" w:rsidP="00AA425B">
      <w:pPr>
        <w:pStyle w:val="a9"/>
        <w:numPr>
          <w:ilvl w:val="1"/>
          <w:numId w:val="26"/>
        </w:numPr>
        <w:tabs>
          <w:tab w:val="left" w:pos="567"/>
          <w:tab w:val="left" w:pos="709"/>
        </w:tabs>
        <w:autoSpaceDE w:val="0"/>
        <w:autoSpaceDN w:val="0"/>
        <w:adjustRightInd w:val="0"/>
        <w:spacing w:after="0" w:line="240" w:lineRule="auto"/>
        <w:ind w:left="284" w:firstLine="0"/>
        <w:jc w:val="both"/>
        <w:rPr>
          <w:rFonts w:ascii="Times New Roman" w:eastAsia="Calibri" w:hAnsi="Times New Roman" w:cs="Times New Roman"/>
          <w:bCs/>
        </w:rPr>
      </w:pPr>
      <w:r w:rsidRPr="008732F3">
        <w:rPr>
          <w:rFonts w:ascii="Times New Roman" w:eastAsia="Calibri" w:hAnsi="Times New Roman" w:cs="Times New Roman"/>
          <w:bCs/>
        </w:rPr>
        <w:t>В случаях, когда ремонт с заменой элементов КСОБ невозможен, Исполнитель составляет заключение о неремонтопригодности КСОБ. Для подготовки заключения о неремонтопригодности Исполнитель может привлекать соответствующих сертифицированных специалистов сервисных центров.</w:t>
      </w:r>
    </w:p>
    <w:p w14:paraId="6DE29D73" w14:textId="77777777" w:rsidR="00AA425B" w:rsidRPr="008732F3" w:rsidRDefault="00AA425B" w:rsidP="008732F3">
      <w:pPr>
        <w:pStyle w:val="a9"/>
        <w:numPr>
          <w:ilvl w:val="1"/>
          <w:numId w:val="26"/>
        </w:numPr>
        <w:tabs>
          <w:tab w:val="left" w:pos="567"/>
          <w:tab w:val="left" w:pos="709"/>
        </w:tabs>
        <w:autoSpaceDE w:val="0"/>
        <w:autoSpaceDN w:val="0"/>
        <w:adjustRightInd w:val="0"/>
        <w:spacing w:after="0" w:line="240" w:lineRule="auto"/>
        <w:ind w:left="284" w:firstLine="0"/>
        <w:jc w:val="both"/>
        <w:rPr>
          <w:rFonts w:ascii="Times New Roman" w:eastAsia="Calibri" w:hAnsi="Times New Roman" w:cs="Times New Roman"/>
          <w:bCs/>
        </w:rPr>
      </w:pPr>
      <w:r w:rsidRPr="008732F3">
        <w:rPr>
          <w:rFonts w:ascii="Times New Roman" w:eastAsia="Calibri" w:hAnsi="Times New Roman" w:cs="Times New Roman"/>
          <w:bCs/>
        </w:rPr>
        <w:t xml:space="preserve">При неработоспособности более 10 % оборудования системы и невозможности восстановления систем (подсистем) КСОБ в рамках настоящего Технического задания, система снимается с обслуживания, при обязательном согласовании с администрацией объекта. При этом составляется Акт технического освидетельствования и новый паспорт КСОБ. </w:t>
      </w:r>
    </w:p>
    <w:p w14:paraId="29BF2B22" w14:textId="3297E3AC" w:rsidR="00AA425B" w:rsidRPr="008732F3" w:rsidRDefault="00AA425B" w:rsidP="008732F3">
      <w:pPr>
        <w:pStyle w:val="a9"/>
        <w:numPr>
          <w:ilvl w:val="1"/>
          <w:numId w:val="26"/>
        </w:numPr>
        <w:tabs>
          <w:tab w:val="left" w:pos="567"/>
          <w:tab w:val="left" w:pos="709"/>
        </w:tabs>
        <w:autoSpaceDE w:val="0"/>
        <w:autoSpaceDN w:val="0"/>
        <w:adjustRightInd w:val="0"/>
        <w:spacing w:after="0" w:line="240" w:lineRule="auto"/>
        <w:ind w:left="284" w:firstLine="0"/>
        <w:jc w:val="both"/>
        <w:rPr>
          <w:rFonts w:ascii="Times New Roman" w:eastAsia="Calibri" w:hAnsi="Times New Roman" w:cs="Times New Roman"/>
          <w:bCs/>
        </w:rPr>
      </w:pPr>
      <w:r w:rsidRPr="008732F3">
        <w:rPr>
          <w:rFonts w:ascii="Times New Roman" w:eastAsia="Calibri" w:hAnsi="Times New Roman" w:cs="Times New Roman"/>
          <w:bCs/>
        </w:rPr>
        <w:t>Неремонтопригодное оконечное оборудование КСОБ сдаётся в полной комплектности Заказчику с документами, подтверждающими факт и основание снятия с эксплуатации:</w:t>
      </w:r>
    </w:p>
    <w:p w14:paraId="25E66FA0" w14:textId="77777777" w:rsidR="00AA425B" w:rsidRPr="008732F3" w:rsidRDefault="00AA425B" w:rsidP="008732F3">
      <w:pPr>
        <w:widowControl w:val="0"/>
        <w:numPr>
          <w:ilvl w:val="0"/>
          <w:numId w:val="27"/>
        </w:numPr>
        <w:tabs>
          <w:tab w:val="left" w:pos="567"/>
          <w:tab w:val="left" w:pos="709"/>
        </w:tabs>
        <w:suppressAutoHyphens/>
        <w:spacing w:after="0" w:line="240" w:lineRule="auto"/>
        <w:ind w:left="284" w:firstLine="0"/>
        <w:jc w:val="both"/>
        <w:rPr>
          <w:rFonts w:ascii="Times New Roman" w:hAnsi="Times New Roman" w:cs="Times New Roman"/>
        </w:rPr>
      </w:pPr>
      <w:r w:rsidRPr="008732F3">
        <w:rPr>
          <w:rFonts w:ascii="Times New Roman" w:hAnsi="Times New Roman" w:cs="Times New Roman"/>
        </w:rPr>
        <w:t xml:space="preserve">  Дефектная ведомость на систему и технические средства, составленная по Форме 4 Приложения № 5 к Техническому заданию.</w:t>
      </w:r>
    </w:p>
    <w:p w14:paraId="1455106A" w14:textId="77777777" w:rsidR="00AA425B" w:rsidRPr="008732F3" w:rsidRDefault="00AA425B" w:rsidP="008732F3">
      <w:pPr>
        <w:widowControl w:val="0"/>
        <w:numPr>
          <w:ilvl w:val="0"/>
          <w:numId w:val="27"/>
        </w:numPr>
        <w:tabs>
          <w:tab w:val="left" w:pos="567"/>
          <w:tab w:val="left" w:pos="709"/>
        </w:tabs>
        <w:suppressAutoHyphens/>
        <w:spacing w:after="0" w:line="240" w:lineRule="auto"/>
        <w:ind w:left="284" w:firstLine="0"/>
        <w:jc w:val="both"/>
        <w:rPr>
          <w:rFonts w:ascii="Times New Roman" w:hAnsi="Times New Roman" w:cs="Times New Roman"/>
        </w:rPr>
      </w:pPr>
      <w:r w:rsidRPr="008732F3">
        <w:rPr>
          <w:rFonts w:ascii="Times New Roman" w:hAnsi="Times New Roman" w:cs="Times New Roman"/>
        </w:rPr>
        <w:t>Акт восстановительных работ, составленный по Форме 7 Приложения № 5 к Техническому заданию.</w:t>
      </w:r>
    </w:p>
    <w:p w14:paraId="1E636A55" w14:textId="282F1DD3" w:rsidR="00AA425B" w:rsidRPr="008732F3" w:rsidRDefault="00AA425B" w:rsidP="008732F3">
      <w:pPr>
        <w:tabs>
          <w:tab w:val="left" w:pos="567"/>
          <w:tab w:val="left" w:pos="709"/>
        </w:tabs>
        <w:spacing w:after="0" w:line="240" w:lineRule="auto"/>
        <w:ind w:left="284"/>
        <w:jc w:val="both"/>
        <w:rPr>
          <w:rFonts w:ascii="Times New Roman" w:hAnsi="Times New Roman" w:cs="Times New Roman"/>
        </w:rPr>
      </w:pPr>
      <w:r w:rsidRPr="008732F3">
        <w:rPr>
          <w:rFonts w:ascii="Times New Roman" w:hAnsi="Times New Roman" w:cs="Times New Roman"/>
        </w:rPr>
        <w:t>Указанные действия необходимы и обязательны для восстановления работоспособности систем, проводятся по заявкам Заказчика услуг либо в момент проведения ТО.</w:t>
      </w:r>
    </w:p>
    <w:p w14:paraId="1322A965" w14:textId="77777777" w:rsidR="00AA425B" w:rsidRPr="00B666E3" w:rsidRDefault="00AA425B" w:rsidP="008732F3">
      <w:pPr>
        <w:tabs>
          <w:tab w:val="left" w:pos="567"/>
          <w:tab w:val="left" w:pos="709"/>
        </w:tabs>
        <w:spacing w:after="0" w:line="240" w:lineRule="auto"/>
        <w:ind w:left="284"/>
        <w:rPr>
          <w:rFonts w:ascii="Times New Roman" w:eastAsia="Calibri" w:hAnsi="Times New Roman" w:cs="Times New Roman"/>
          <w:bCs/>
          <w:color w:val="FF0000"/>
        </w:rPr>
      </w:pPr>
      <w:r w:rsidRPr="00B666E3">
        <w:rPr>
          <w:rFonts w:ascii="Times New Roman" w:eastAsia="Calibri" w:hAnsi="Times New Roman" w:cs="Times New Roman"/>
          <w:bCs/>
          <w:color w:val="FF0000"/>
        </w:rPr>
        <w:br w:type="page"/>
      </w:r>
    </w:p>
    <w:p w14:paraId="33C94549" w14:textId="77777777" w:rsidR="00AA425B" w:rsidRPr="00B666E3" w:rsidRDefault="00AA425B" w:rsidP="00AA425B">
      <w:pPr>
        <w:keepNext/>
        <w:keepLines/>
        <w:tabs>
          <w:tab w:val="left" w:pos="567"/>
          <w:tab w:val="left" w:pos="709"/>
        </w:tabs>
        <w:spacing w:after="0" w:line="240" w:lineRule="auto"/>
        <w:ind w:left="6095"/>
        <w:outlineLvl w:val="3"/>
        <w:rPr>
          <w:rFonts w:ascii="Times New Roman" w:hAnsi="Times New Roman" w:cs="Times New Roman"/>
          <w:iCs/>
          <w:color w:val="FF0000"/>
        </w:rPr>
        <w:sectPr w:rsidR="00AA425B" w:rsidRPr="00B666E3" w:rsidSect="008732F3">
          <w:footerReference w:type="first" r:id="rId10"/>
          <w:pgSz w:w="11906" w:h="16838"/>
          <w:pgMar w:top="851" w:right="849" w:bottom="851" w:left="1134" w:header="720" w:footer="720" w:gutter="0"/>
          <w:cols w:space="720"/>
          <w:docGrid w:linePitch="299"/>
        </w:sectPr>
      </w:pPr>
    </w:p>
    <w:p w14:paraId="4B73C0D5" w14:textId="77777777" w:rsidR="00AA425B" w:rsidRPr="008732F3" w:rsidRDefault="00AA425B" w:rsidP="00AA425B">
      <w:pPr>
        <w:keepNext/>
        <w:keepLines/>
        <w:tabs>
          <w:tab w:val="left" w:pos="567"/>
          <w:tab w:val="left" w:pos="709"/>
        </w:tabs>
        <w:spacing w:after="0" w:line="240" w:lineRule="auto"/>
        <w:ind w:left="6095"/>
        <w:jc w:val="right"/>
        <w:outlineLvl w:val="3"/>
        <w:rPr>
          <w:rFonts w:ascii="Times New Roman" w:hAnsi="Times New Roman" w:cs="Times New Roman"/>
          <w:iCs/>
        </w:rPr>
      </w:pPr>
      <w:r w:rsidRPr="008732F3">
        <w:rPr>
          <w:rFonts w:ascii="Times New Roman" w:hAnsi="Times New Roman" w:cs="Times New Roman"/>
          <w:iCs/>
        </w:rPr>
        <w:lastRenderedPageBreak/>
        <w:t>Приложение № 3</w:t>
      </w:r>
      <w:r w:rsidRPr="008732F3">
        <w:rPr>
          <w:rFonts w:ascii="Times New Roman" w:hAnsi="Times New Roman" w:cs="Times New Roman"/>
          <w:iCs/>
        </w:rPr>
        <w:br/>
        <w:t>к Описанию объекта закупки</w:t>
      </w:r>
    </w:p>
    <w:p w14:paraId="32B997E0"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4317"/>
      </w:tblGrid>
      <w:tr w:rsidR="00AA425B" w:rsidRPr="008732F3" w14:paraId="601D7C9E" w14:textId="77777777" w:rsidTr="008041DE">
        <w:tc>
          <w:tcPr>
            <w:tcW w:w="14317" w:type="dxa"/>
          </w:tcPr>
          <w:p w14:paraId="150446D1" w14:textId="77777777" w:rsidR="00AA425B" w:rsidRPr="008732F3"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8732F3">
              <w:rPr>
                <w:rFonts w:ascii="Times New Roman" w:eastAsia="Calibri" w:hAnsi="Times New Roman" w:cs="Times New Roman"/>
                <w:b/>
                <w:bCs/>
              </w:rPr>
              <w:t>Перечень адресных и адресно-аналоговых подсистем КСОБ</w:t>
            </w:r>
          </w:p>
        </w:tc>
      </w:tr>
    </w:tbl>
    <w:p w14:paraId="6642982E" w14:textId="77777777" w:rsidR="00AA425B" w:rsidRPr="008732F3" w:rsidRDefault="00AA425B" w:rsidP="00AA425B">
      <w:pPr>
        <w:tabs>
          <w:tab w:val="left" w:pos="567"/>
          <w:tab w:val="left" w:pos="709"/>
        </w:tabs>
        <w:spacing w:after="0" w:line="240" w:lineRule="auto"/>
        <w:jc w:val="center"/>
        <w:rPr>
          <w:rFonts w:ascii="Times New Roman" w:eastAsia="Calibri" w:hAnsi="Times New Roman" w:cs="Times New Roman"/>
        </w:rPr>
      </w:pPr>
    </w:p>
    <w:tbl>
      <w:tblPr>
        <w:tblW w:w="14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
        <w:gridCol w:w="2265"/>
        <w:gridCol w:w="1401"/>
        <w:gridCol w:w="1571"/>
        <w:gridCol w:w="148"/>
        <w:gridCol w:w="407"/>
        <w:gridCol w:w="533"/>
        <w:gridCol w:w="3294"/>
        <w:gridCol w:w="2410"/>
        <w:gridCol w:w="2320"/>
      </w:tblGrid>
      <w:tr w:rsidR="00B666E3" w:rsidRPr="008732F3" w14:paraId="0660A957" w14:textId="77777777" w:rsidTr="00544B4E">
        <w:trPr>
          <w:trHeight w:val="425"/>
        </w:trPr>
        <w:tc>
          <w:tcPr>
            <w:tcW w:w="2280" w:type="dxa"/>
            <w:gridSpan w:val="2"/>
            <w:vMerge w:val="restart"/>
            <w:shd w:val="clear" w:color="auto" w:fill="auto"/>
            <w:vAlign w:val="center"/>
            <w:hideMark/>
          </w:tcPr>
          <w:p w14:paraId="23D5144C"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Наименование организации</w:t>
            </w:r>
          </w:p>
        </w:tc>
        <w:tc>
          <w:tcPr>
            <w:tcW w:w="1401" w:type="dxa"/>
            <w:vMerge w:val="restart"/>
            <w:shd w:val="clear" w:color="auto" w:fill="auto"/>
            <w:vAlign w:val="center"/>
            <w:hideMark/>
          </w:tcPr>
          <w:p w14:paraId="40787D8D"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Номер объекта по паспорту КСОБ</w:t>
            </w:r>
          </w:p>
        </w:tc>
        <w:tc>
          <w:tcPr>
            <w:tcW w:w="1719" w:type="dxa"/>
            <w:gridSpan w:val="2"/>
            <w:vMerge w:val="restart"/>
            <w:shd w:val="clear" w:color="auto" w:fill="auto"/>
            <w:vAlign w:val="center"/>
            <w:hideMark/>
          </w:tcPr>
          <w:p w14:paraId="6975712C"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Адрес</w:t>
            </w:r>
          </w:p>
        </w:tc>
        <w:tc>
          <w:tcPr>
            <w:tcW w:w="940" w:type="dxa"/>
            <w:gridSpan w:val="2"/>
            <w:vMerge w:val="restart"/>
            <w:shd w:val="clear" w:color="auto" w:fill="auto"/>
            <w:vAlign w:val="center"/>
            <w:hideMark/>
          </w:tcPr>
          <w:p w14:paraId="598394DA"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Система</w:t>
            </w:r>
          </w:p>
        </w:tc>
        <w:tc>
          <w:tcPr>
            <w:tcW w:w="5704" w:type="dxa"/>
            <w:gridSpan w:val="2"/>
            <w:vMerge w:val="restart"/>
            <w:shd w:val="clear" w:color="auto" w:fill="auto"/>
            <w:noWrap/>
            <w:vAlign w:val="center"/>
            <w:hideMark/>
          </w:tcPr>
          <w:p w14:paraId="27F2504E"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Оборудование (элемент)</w:t>
            </w:r>
          </w:p>
        </w:tc>
        <w:tc>
          <w:tcPr>
            <w:tcW w:w="2320" w:type="dxa"/>
            <w:vMerge w:val="restart"/>
            <w:shd w:val="clear" w:color="auto" w:fill="auto"/>
            <w:vAlign w:val="center"/>
            <w:hideMark/>
          </w:tcPr>
          <w:p w14:paraId="15FF8366"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 xml:space="preserve">Кол-во ед. оборудования </w:t>
            </w:r>
          </w:p>
        </w:tc>
      </w:tr>
      <w:tr w:rsidR="00B666E3" w:rsidRPr="008732F3" w14:paraId="0C34D030" w14:textId="77777777" w:rsidTr="00544B4E">
        <w:trPr>
          <w:trHeight w:val="509"/>
        </w:trPr>
        <w:tc>
          <w:tcPr>
            <w:tcW w:w="2280" w:type="dxa"/>
            <w:gridSpan w:val="2"/>
            <w:vMerge/>
            <w:vAlign w:val="center"/>
            <w:hideMark/>
          </w:tcPr>
          <w:p w14:paraId="454D1472"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391628D7"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22298843"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vMerge/>
            <w:vAlign w:val="center"/>
            <w:hideMark/>
          </w:tcPr>
          <w:p w14:paraId="2E5D491C" w14:textId="77777777" w:rsidR="00AA425B" w:rsidRPr="008732F3" w:rsidRDefault="00AA425B" w:rsidP="00AA425B">
            <w:pPr>
              <w:spacing w:after="0" w:line="240" w:lineRule="auto"/>
              <w:rPr>
                <w:rFonts w:ascii="Times New Roman" w:hAnsi="Times New Roman" w:cs="Times New Roman"/>
                <w:b/>
                <w:bCs/>
                <w:sz w:val="16"/>
                <w:szCs w:val="16"/>
              </w:rPr>
            </w:pPr>
          </w:p>
        </w:tc>
        <w:tc>
          <w:tcPr>
            <w:tcW w:w="5704" w:type="dxa"/>
            <w:gridSpan w:val="2"/>
            <w:vMerge/>
            <w:vAlign w:val="center"/>
            <w:hideMark/>
          </w:tcPr>
          <w:p w14:paraId="4BCA77AF" w14:textId="77777777" w:rsidR="00AA425B" w:rsidRPr="008732F3" w:rsidRDefault="00AA425B" w:rsidP="00AA425B">
            <w:pPr>
              <w:spacing w:after="0" w:line="240" w:lineRule="auto"/>
              <w:rPr>
                <w:rFonts w:ascii="Times New Roman" w:hAnsi="Times New Roman" w:cs="Times New Roman"/>
                <w:b/>
                <w:bCs/>
                <w:sz w:val="16"/>
                <w:szCs w:val="16"/>
              </w:rPr>
            </w:pPr>
          </w:p>
        </w:tc>
        <w:tc>
          <w:tcPr>
            <w:tcW w:w="2320" w:type="dxa"/>
            <w:vMerge/>
            <w:vAlign w:val="center"/>
            <w:hideMark/>
          </w:tcPr>
          <w:p w14:paraId="315E5D7A" w14:textId="77777777" w:rsidR="00AA425B" w:rsidRPr="008732F3" w:rsidRDefault="00AA425B" w:rsidP="00AA425B">
            <w:pPr>
              <w:spacing w:after="0" w:line="240" w:lineRule="auto"/>
              <w:rPr>
                <w:rFonts w:ascii="Times New Roman" w:hAnsi="Times New Roman" w:cs="Times New Roman"/>
                <w:b/>
                <w:bCs/>
                <w:sz w:val="16"/>
                <w:szCs w:val="16"/>
              </w:rPr>
            </w:pPr>
          </w:p>
        </w:tc>
      </w:tr>
      <w:tr w:rsidR="00B666E3" w:rsidRPr="008732F3" w14:paraId="464DF287" w14:textId="77777777" w:rsidTr="00544B4E">
        <w:trPr>
          <w:trHeight w:val="203"/>
        </w:trPr>
        <w:tc>
          <w:tcPr>
            <w:tcW w:w="2280" w:type="dxa"/>
            <w:gridSpan w:val="2"/>
            <w:shd w:val="clear" w:color="auto" w:fill="auto"/>
            <w:vAlign w:val="center"/>
            <w:hideMark/>
          </w:tcPr>
          <w:p w14:paraId="6123841F"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c>
          <w:tcPr>
            <w:tcW w:w="1401" w:type="dxa"/>
            <w:shd w:val="clear" w:color="auto" w:fill="auto"/>
            <w:vAlign w:val="center"/>
            <w:hideMark/>
          </w:tcPr>
          <w:p w14:paraId="2A908C6E"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w:t>
            </w:r>
          </w:p>
        </w:tc>
        <w:tc>
          <w:tcPr>
            <w:tcW w:w="1719" w:type="dxa"/>
            <w:gridSpan w:val="2"/>
            <w:shd w:val="clear" w:color="auto" w:fill="auto"/>
            <w:vAlign w:val="center"/>
            <w:hideMark/>
          </w:tcPr>
          <w:p w14:paraId="06681269"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3</w:t>
            </w:r>
          </w:p>
        </w:tc>
        <w:tc>
          <w:tcPr>
            <w:tcW w:w="940" w:type="dxa"/>
            <w:gridSpan w:val="2"/>
            <w:shd w:val="clear" w:color="auto" w:fill="auto"/>
            <w:vAlign w:val="center"/>
            <w:hideMark/>
          </w:tcPr>
          <w:p w14:paraId="6196ED55"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4</w:t>
            </w:r>
          </w:p>
        </w:tc>
        <w:tc>
          <w:tcPr>
            <w:tcW w:w="5704" w:type="dxa"/>
            <w:gridSpan w:val="2"/>
            <w:shd w:val="clear" w:color="auto" w:fill="auto"/>
            <w:vAlign w:val="center"/>
            <w:hideMark/>
          </w:tcPr>
          <w:p w14:paraId="761BAFA4"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5</w:t>
            </w:r>
          </w:p>
        </w:tc>
        <w:tc>
          <w:tcPr>
            <w:tcW w:w="2320" w:type="dxa"/>
            <w:shd w:val="clear" w:color="auto" w:fill="auto"/>
            <w:vAlign w:val="center"/>
            <w:hideMark/>
          </w:tcPr>
          <w:p w14:paraId="1F2E17A6"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6</w:t>
            </w:r>
          </w:p>
        </w:tc>
      </w:tr>
      <w:tr w:rsidR="00B666E3" w:rsidRPr="008732F3" w14:paraId="2E5AABDC" w14:textId="77777777" w:rsidTr="00544B4E">
        <w:trPr>
          <w:trHeight w:val="203"/>
        </w:trPr>
        <w:tc>
          <w:tcPr>
            <w:tcW w:w="2280" w:type="dxa"/>
            <w:gridSpan w:val="2"/>
            <w:vMerge w:val="restart"/>
            <w:shd w:val="clear" w:color="auto" w:fill="auto"/>
            <w:vAlign w:val="center"/>
            <w:hideMark/>
          </w:tcPr>
          <w:p w14:paraId="375DF9DD"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Администрация Петроградского района Санкт-Петербурга</w:t>
            </w:r>
          </w:p>
        </w:tc>
        <w:tc>
          <w:tcPr>
            <w:tcW w:w="1401" w:type="dxa"/>
            <w:vMerge w:val="restart"/>
            <w:shd w:val="clear" w:color="auto" w:fill="auto"/>
            <w:vAlign w:val="center"/>
            <w:hideMark/>
          </w:tcPr>
          <w:p w14:paraId="2B475E71"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4688</w:t>
            </w:r>
          </w:p>
        </w:tc>
        <w:tc>
          <w:tcPr>
            <w:tcW w:w="1719" w:type="dxa"/>
            <w:gridSpan w:val="2"/>
            <w:vMerge w:val="restart"/>
            <w:shd w:val="clear" w:color="auto" w:fill="auto"/>
            <w:vAlign w:val="center"/>
            <w:hideMark/>
          </w:tcPr>
          <w:p w14:paraId="6BFECFA4"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Россия, Санкт-Петербург, Большая Монетная улица, 17-19, литер А</w:t>
            </w:r>
          </w:p>
        </w:tc>
        <w:tc>
          <w:tcPr>
            <w:tcW w:w="940" w:type="dxa"/>
            <w:gridSpan w:val="2"/>
            <w:shd w:val="clear" w:color="auto" w:fill="auto"/>
            <w:vAlign w:val="center"/>
            <w:hideMark/>
          </w:tcPr>
          <w:p w14:paraId="2970C86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66C5F58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536A415F"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8</w:t>
            </w:r>
          </w:p>
        </w:tc>
      </w:tr>
      <w:tr w:rsidR="00B666E3" w:rsidRPr="008732F3" w14:paraId="699A1D7A" w14:textId="77777777" w:rsidTr="00544B4E">
        <w:trPr>
          <w:trHeight w:val="203"/>
        </w:trPr>
        <w:tc>
          <w:tcPr>
            <w:tcW w:w="2280" w:type="dxa"/>
            <w:gridSpan w:val="2"/>
            <w:vMerge/>
            <w:vAlign w:val="center"/>
            <w:hideMark/>
          </w:tcPr>
          <w:p w14:paraId="677FE24C"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30197379"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5B6FB814"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67F5D04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5C43F4A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Устройства управления и вспомогательное оборудование</w:t>
            </w:r>
          </w:p>
        </w:tc>
        <w:tc>
          <w:tcPr>
            <w:tcW w:w="2320" w:type="dxa"/>
            <w:shd w:val="clear" w:color="auto" w:fill="auto"/>
            <w:vAlign w:val="center"/>
            <w:hideMark/>
          </w:tcPr>
          <w:p w14:paraId="360E9C97"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9</w:t>
            </w:r>
          </w:p>
        </w:tc>
      </w:tr>
      <w:tr w:rsidR="00B666E3" w:rsidRPr="008732F3" w14:paraId="5190EC8F" w14:textId="77777777" w:rsidTr="00544B4E">
        <w:trPr>
          <w:trHeight w:val="203"/>
        </w:trPr>
        <w:tc>
          <w:tcPr>
            <w:tcW w:w="2280" w:type="dxa"/>
            <w:gridSpan w:val="2"/>
            <w:vMerge/>
            <w:vAlign w:val="center"/>
            <w:hideMark/>
          </w:tcPr>
          <w:p w14:paraId="5869BC3E"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6B677814"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7B768422"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0CB809B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0B593A40"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hideMark/>
          </w:tcPr>
          <w:p w14:paraId="791C6663"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4</w:t>
            </w:r>
          </w:p>
        </w:tc>
      </w:tr>
      <w:tr w:rsidR="00B666E3" w:rsidRPr="008732F3" w14:paraId="0BAC91A1" w14:textId="77777777" w:rsidTr="00544B4E">
        <w:trPr>
          <w:trHeight w:val="203"/>
        </w:trPr>
        <w:tc>
          <w:tcPr>
            <w:tcW w:w="2280" w:type="dxa"/>
            <w:gridSpan w:val="2"/>
            <w:vMerge/>
            <w:vAlign w:val="center"/>
            <w:hideMark/>
          </w:tcPr>
          <w:p w14:paraId="3FD008E2"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2AF1A543"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135DC90B"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0FF66C5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7BA6E1B3"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Извещатели пожарные</w:t>
            </w:r>
          </w:p>
        </w:tc>
        <w:tc>
          <w:tcPr>
            <w:tcW w:w="2320" w:type="dxa"/>
            <w:shd w:val="clear" w:color="auto" w:fill="auto"/>
            <w:vAlign w:val="center"/>
            <w:hideMark/>
          </w:tcPr>
          <w:p w14:paraId="4C2D94A6"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157</w:t>
            </w:r>
          </w:p>
        </w:tc>
      </w:tr>
      <w:tr w:rsidR="00B666E3" w:rsidRPr="008732F3" w14:paraId="4C1068F7" w14:textId="77777777" w:rsidTr="00544B4E">
        <w:trPr>
          <w:trHeight w:val="203"/>
        </w:trPr>
        <w:tc>
          <w:tcPr>
            <w:tcW w:w="2280" w:type="dxa"/>
            <w:gridSpan w:val="2"/>
            <w:vMerge/>
            <w:vAlign w:val="center"/>
            <w:hideMark/>
          </w:tcPr>
          <w:p w14:paraId="765B817C"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2F837480"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61190F1E"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1965C9B8"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70F846D2"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АРМ</w:t>
            </w:r>
          </w:p>
        </w:tc>
        <w:tc>
          <w:tcPr>
            <w:tcW w:w="2320" w:type="dxa"/>
            <w:shd w:val="clear" w:color="auto" w:fill="auto"/>
            <w:vAlign w:val="center"/>
            <w:hideMark/>
          </w:tcPr>
          <w:p w14:paraId="7FC1E238"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69C9F930" w14:textId="77777777" w:rsidTr="00544B4E">
        <w:trPr>
          <w:trHeight w:val="203"/>
        </w:trPr>
        <w:tc>
          <w:tcPr>
            <w:tcW w:w="2280" w:type="dxa"/>
            <w:gridSpan w:val="2"/>
            <w:vMerge/>
            <w:vAlign w:val="center"/>
            <w:hideMark/>
          </w:tcPr>
          <w:p w14:paraId="2C97B7DA"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53750428"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4B2D43D4"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228FF8E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ОС</w:t>
            </w:r>
          </w:p>
        </w:tc>
        <w:tc>
          <w:tcPr>
            <w:tcW w:w="5704" w:type="dxa"/>
            <w:gridSpan w:val="2"/>
            <w:shd w:val="clear" w:color="auto" w:fill="auto"/>
            <w:vAlign w:val="center"/>
            <w:hideMark/>
          </w:tcPr>
          <w:p w14:paraId="084D7EEF"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200B3A58"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10</w:t>
            </w:r>
          </w:p>
        </w:tc>
      </w:tr>
      <w:tr w:rsidR="00B666E3" w:rsidRPr="008732F3" w14:paraId="6C95ADCD" w14:textId="77777777" w:rsidTr="00544B4E">
        <w:trPr>
          <w:trHeight w:val="203"/>
        </w:trPr>
        <w:tc>
          <w:tcPr>
            <w:tcW w:w="2280" w:type="dxa"/>
            <w:gridSpan w:val="2"/>
            <w:vMerge/>
            <w:vAlign w:val="center"/>
            <w:hideMark/>
          </w:tcPr>
          <w:p w14:paraId="0469A1A0"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636A1BEA"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78BDC0F6"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22A09F38"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ОС</w:t>
            </w:r>
          </w:p>
        </w:tc>
        <w:tc>
          <w:tcPr>
            <w:tcW w:w="5704" w:type="dxa"/>
            <w:gridSpan w:val="2"/>
            <w:shd w:val="clear" w:color="auto" w:fill="auto"/>
            <w:vAlign w:val="center"/>
            <w:hideMark/>
          </w:tcPr>
          <w:p w14:paraId="0708F8F2"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Устройства управления и вспомогательное оборудование</w:t>
            </w:r>
          </w:p>
        </w:tc>
        <w:tc>
          <w:tcPr>
            <w:tcW w:w="2320" w:type="dxa"/>
            <w:shd w:val="clear" w:color="auto" w:fill="auto"/>
            <w:vAlign w:val="center"/>
            <w:hideMark/>
          </w:tcPr>
          <w:p w14:paraId="7E4307F8"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3</w:t>
            </w:r>
          </w:p>
        </w:tc>
      </w:tr>
      <w:tr w:rsidR="00B666E3" w:rsidRPr="008732F3" w14:paraId="3885F764" w14:textId="77777777" w:rsidTr="00544B4E">
        <w:trPr>
          <w:trHeight w:val="203"/>
        </w:trPr>
        <w:tc>
          <w:tcPr>
            <w:tcW w:w="2280" w:type="dxa"/>
            <w:gridSpan w:val="2"/>
            <w:vMerge/>
            <w:vAlign w:val="center"/>
            <w:hideMark/>
          </w:tcPr>
          <w:p w14:paraId="4539834A"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4A6E846D"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0CDB1B93"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4CBD7EF0"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ОС</w:t>
            </w:r>
          </w:p>
        </w:tc>
        <w:tc>
          <w:tcPr>
            <w:tcW w:w="5704" w:type="dxa"/>
            <w:gridSpan w:val="2"/>
            <w:shd w:val="clear" w:color="auto" w:fill="auto"/>
            <w:vAlign w:val="center"/>
            <w:hideMark/>
          </w:tcPr>
          <w:p w14:paraId="1CBBA14B"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Токопотребляющие извещатели</w:t>
            </w:r>
          </w:p>
        </w:tc>
        <w:tc>
          <w:tcPr>
            <w:tcW w:w="2320" w:type="dxa"/>
            <w:shd w:val="clear" w:color="auto" w:fill="auto"/>
            <w:vAlign w:val="center"/>
            <w:hideMark/>
          </w:tcPr>
          <w:p w14:paraId="6527877F"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237</w:t>
            </w:r>
          </w:p>
        </w:tc>
      </w:tr>
      <w:tr w:rsidR="00B666E3" w:rsidRPr="008732F3" w14:paraId="1990A83A" w14:textId="77777777" w:rsidTr="00544B4E">
        <w:trPr>
          <w:trHeight w:val="203"/>
        </w:trPr>
        <w:tc>
          <w:tcPr>
            <w:tcW w:w="2280" w:type="dxa"/>
            <w:gridSpan w:val="2"/>
            <w:vMerge/>
            <w:vAlign w:val="center"/>
            <w:hideMark/>
          </w:tcPr>
          <w:p w14:paraId="06709285"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27B1ADF8"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666BB8AA"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4D984D1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ОС</w:t>
            </w:r>
          </w:p>
        </w:tc>
        <w:tc>
          <w:tcPr>
            <w:tcW w:w="5704" w:type="dxa"/>
            <w:gridSpan w:val="2"/>
            <w:shd w:val="clear" w:color="auto" w:fill="auto"/>
            <w:vAlign w:val="center"/>
            <w:hideMark/>
          </w:tcPr>
          <w:p w14:paraId="66D24471"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hideMark/>
          </w:tcPr>
          <w:p w14:paraId="2B98A221"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w:t>
            </w:r>
          </w:p>
        </w:tc>
      </w:tr>
      <w:tr w:rsidR="00B666E3" w:rsidRPr="008732F3" w14:paraId="55EFD156" w14:textId="77777777" w:rsidTr="00544B4E">
        <w:trPr>
          <w:trHeight w:val="203"/>
        </w:trPr>
        <w:tc>
          <w:tcPr>
            <w:tcW w:w="2280" w:type="dxa"/>
            <w:gridSpan w:val="2"/>
            <w:vMerge/>
            <w:vAlign w:val="center"/>
            <w:hideMark/>
          </w:tcPr>
          <w:p w14:paraId="5D92838C"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58CD80D4"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5ED41F3A"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0ABEE89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58ED874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Замки</w:t>
            </w:r>
          </w:p>
        </w:tc>
        <w:tc>
          <w:tcPr>
            <w:tcW w:w="2320" w:type="dxa"/>
            <w:shd w:val="clear" w:color="auto" w:fill="auto"/>
            <w:vAlign w:val="center"/>
            <w:hideMark/>
          </w:tcPr>
          <w:p w14:paraId="2B6B7EE5"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3</w:t>
            </w:r>
          </w:p>
        </w:tc>
      </w:tr>
      <w:tr w:rsidR="00B666E3" w:rsidRPr="008732F3" w14:paraId="445B5F54" w14:textId="77777777" w:rsidTr="00544B4E">
        <w:trPr>
          <w:trHeight w:val="203"/>
        </w:trPr>
        <w:tc>
          <w:tcPr>
            <w:tcW w:w="2280" w:type="dxa"/>
            <w:gridSpan w:val="2"/>
            <w:vMerge/>
            <w:vAlign w:val="center"/>
            <w:hideMark/>
          </w:tcPr>
          <w:p w14:paraId="6C3EA848"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3ACABC68"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0EAAAB24"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447430E3"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38843FC5"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Доводчики</w:t>
            </w:r>
          </w:p>
        </w:tc>
        <w:tc>
          <w:tcPr>
            <w:tcW w:w="2320" w:type="dxa"/>
            <w:shd w:val="clear" w:color="auto" w:fill="auto"/>
            <w:vAlign w:val="center"/>
            <w:hideMark/>
          </w:tcPr>
          <w:p w14:paraId="448F3119"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3</w:t>
            </w:r>
          </w:p>
        </w:tc>
      </w:tr>
      <w:tr w:rsidR="00B666E3" w:rsidRPr="008732F3" w14:paraId="1B2E8BC3" w14:textId="77777777" w:rsidTr="00544B4E">
        <w:trPr>
          <w:trHeight w:val="203"/>
        </w:trPr>
        <w:tc>
          <w:tcPr>
            <w:tcW w:w="2280" w:type="dxa"/>
            <w:gridSpan w:val="2"/>
            <w:vMerge/>
            <w:vAlign w:val="center"/>
            <w:hideMark/>
          </w:tcPr>
          <w:p w14:paraId="0064EBCB"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3AB668CB"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02DF075F"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412A7E49"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163B87E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Коммутационное оборудование</w:t>
            </w:r>
          </w:p>
        </w:tc>
        <w:tc>
          <w:tcPr>
            <w:tcW w:w="2320" w:type="dxa"/>
            <w:shd w:val="clear" w:color="auto" w:fill="auto"/>
            <w:vAlign w:val="center"/>
            <w:hideMark/>
          </w:tcPr>
          <w:p w14:paraId="04D930B7"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3</w:t>
            </w:r>
          </w:p>
        </w:tc>
      </w:tr>
      <w:tr w:rsidR="00B666E3" w:rsidRPr="008732F3" w14:paraId="3F40C3E3" w14:textId="77777777" w:rsidTr="00544B4E">
        <w:trPr>
          <w:trHeight w:val="203"/>
        </w:trPr>
        <w:tc>
          <w:tcPr>
            <w:tcW w:w="2280" w:type="dxa"/>
            <w:gridSpan w:val="2"/>
            <w:vMerge/>
            <w:vAlign w:val="center"/>
            <w:hideMark/>
          </w:tcPr>
          <w:p w14:paraId="63B482EB"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1F0F4B5D"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28CAE808"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0B344C0F"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7056840F"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Устройства разблокировки</w:t>
            </w:r>
          </w:p>
        </w:tc>
        <w:tc>
          <w:tcPr>
            <w:tcW w:w="2320" w:type="dxa"/>
            <w:shd w:val="clear" w:color="auto" w:fill="auto"/>
            <w:vAlign w:val="center"/>
            <w:hideMark/>
          </w:tcPr>
          <w:p w14:paraId="42151E86"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6</w:t>
            </w:r>
          </w:p>
        </w:tc>
      </w:tr>
      <w:tr w:rsidR="00B666E3" w:rsidRPr="008732F3" w14:paraId="03BEB277" w14:textId="77777777" w:rsidTr="00544B4E">
        <w:trPr>
          <w:trHeight w:val="203"/>
        </w:trPr>
        <w:tc>
          <w:tcPr>
            <w:tcW w:w="2280" w:type="dxa"/>
            <w:gridSpan w:val="2"/>
            <w:vMerge/>
            <w:vAlign w:val="center"/>
            <w:hideMark/>
          </w:tcPr>
          <w:p w14:paraId="32A7A0B3"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63CCC692"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41EABD2F"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65688E5C"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772A5AE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hideMark/>
          </w:tcPr>
          <w:p w14:paraId="2EEE36F2"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3</w:t>
            </w:r>
          </w:p>
        </w:tc>
      </w:tr>
      <w:tr w:rsidR="00B666E3" w:rsidRPr="008732F3" w14:paraId="726E60D8" w14:textId="77777777" w:rsidTr="00544B4E">
        <w:trPr>
          <w:trHeight w:val="203"/>
        </w:trPr>
        <w:tc>
          <w:tcPr>
            <w:tcW w:w="2280" w:type="dxa"/>
            <w:gridSpan w:val="2"/>
            <w:vMerge/>
            <w:vAlign w:val="center"/>
            <w:hideMark/>
          </w:tcPr>
          <w:p w14:paraId="45D13CD2"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071729F8"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1EB1D53B"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274DEC83"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ТС</w:t>
            </w:r>
          </w:p>
        </w:tc>
        <w:tc>
          <w:tcPr>
            <w:tcW w:w="5704" w:type="dxa"/>
            <w:gridSpan w:val="2"/>
            <w:shd w:val="clear" w:color="auto" w:fill="auto"/>
            <w:vAlign w:val="center"/>
            <w:hideMark/>
          </w:tcPr>
          <w:p w14:paraId="73771A4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Кнопка стационарная</w:t>
            </w:r>
          </w:p>
        </w:tc>
        <w:tc>
          <w:tcPr>
            <w:tcW w:w="2320" w:type="dxa"/>
            <w:shd w:val="clear" w:color="auto" w:fill="auto"/>
            <w:vAlign w:val="center"/>
            <w:hideMark/>
          </w:tcPr>
          <w:p w14:paraId="3B381AF1"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1889AD61" w14:textId="77777777" w:rsidTr="00544B4E">
        <w:trPr>
          <w:trHeight w:val="203"/>
        </w:trPr>
        <w:tc>
          <w:tcPr>
            <w:tcW w:w="2280" w:type="dxa"/>
            <w:gridSpan w:val="2"/>
            <w:vMerge/>
            <w:vAlign w:val="center"/>
            <w:hideMark/>
          </w:tcPr>
          <w:p w14:paraId="0F8641BF"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2C94F8DB"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6A1BB370"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43BFAD4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2B672B40"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2FF30168"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68A6AAB7" w14:textId="77777777" w:rsidTr="00544B4E">
        <w:trPr>
          <w:trHeight w:val="203"/>
        </w:trPr>
        <w:tc>
          <w:tcPr>
            <w:tcW w:w="2280" w:type="dxa"/>
            <w:gridSpan w:val="2"/>
            <w:vMerge/>
            <w:vAlign w:val="center"/>
            <w:hideMark/>
          </w:tcPr>
          <w:p w14:paraId="74CD175C"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7B061C4E"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3478CE27"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198984B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4BB50C1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Оповещатель звуковой</w:t>
            </w:r>
          </w:p>
        </w:tc>
        <w:tc>
          <w:tcPr>
            <w:tcW w:w="2320" w:type="dxa"/>
            <w:shd w:val="clear" w:color="auto" w:fill="auto"/>
            <w:vAlign w:val="center"/>
            <w:hideMark/>
          </w:tcPr>
          <w:p w14:paraId="7B9D9D40"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72</w:t>
            </w:r>
          </w:p>
        </w:tc>
      </w:tr>
      <w:tr w:rsidR="00B666E3" w:rsidRPr="008732F3" w14:paraId="57F525AF" w14:textId="77777777" w:rsidTr="00544B4E">
        <w:trPr>
          <w:trHeight w:val="203"/>
        </w:trPr>
        <w:tc>
          <w:tcPr>
            <w:tcW w:w="2280" w:type="dxa"/>
            <w:gridSpan w:val="2"/>
            <w:vMerge/>
            <w:vAlign w:val="center"/>
            <w:hideMark/>
          </w:tcPr>
          <w:p w14:paraId="5CF02218"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0358D6FA"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023BE9A6"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4F7F3AF4"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5F057E94"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Оповещатель световой</w:t>
            </w:r>
          </w:p>
        </w:tc>
        <w:tc>
          <w:tcPr>
            <w:tcW w:w="2320" w:type="dxa"/>
            <w:shd w:val="clear" w:color="auto" w:fill="auto"/>
            <w:vAlign w:val="center"/>
            <w:hideMark/>
          </w:tcPr>
          <w:p w14:paraId="70D5DFBC"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25</w:t>
            </w:r>
          </w:p>
        </w:tc>
      </w:tr>
      <w:tr w:rsidR="00B666E3" w:rsidRPr="008732F3" w14:paraId="223E14FF" w14:textId="77777777" w:rsidTr="00544B4E">
        <w:trPr>
          <w:trHeight w:val="203"/>
        </w:trPr>
        <w:tc>
          <w:tcPr>
            <w:tcW w:w="2280" w:type="dxa"/>
            <w:gridSpan w:val="2"/>
            <w:vMerge/>
            <w:vAlign w:val="center"/>
            <w:hideMark/>
          </w:tcPr>
          <w:p w14:paraId="72B3841C"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6BE028B2"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11861EB1"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615420AD"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73766569"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hideMark/>
          </w:tcPr>
          <w:p w14:paraId="201D61CF"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62EE1174" w14:textId="77777777" w:rsidTr="00544B4E">
        <w:trPr>
          <w:trHeight w:val="203"/>
        </w:trPr>
        <w:tc>
          <w:tcPr>
            <w:tcW w:w="2280" w:type="dxa"/>
            <w:gridSpan w:val="2"/>
            <w:vMerge/>
            <w:vAlign w:val="center"/>
            <w:hideMark/>
          </w:tcPr>
          <w:p w14:paraId="42B84976"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restart"/>
            <w:shd w:val="clear" w:color="auto" w:fill="auto"/>
            <w:vAlign w:val="center"/>
            <w:hideMark/>
          </w:tcPr>
          <w:p w14:paraId="32E71101"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4689</w:t>
            </w:r>
          </w:p>
        </w:tc>
        <w:tc>
          <w:tcPr>
            <w:tcW w:w="1719" w:type="dxa"/>
            <w:gridSpan w:val="2"/>
            <w:vMerge w:val="restart"/>
            <w:shd w:val="clear" w:color="auto" w:fill="auto"/>
            <w:vAlign w:val="center"/>
            <w:hideMark/>
          </w:tcPr>
          <w:p w14:paraId="658424BC"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Россия, Санкт-Петербург, Большая Монетная улица, 17-19, литер Б</w:t>
            </w:r>
          </w:p>
        </w:tc>
        <w:tc>
          <w:tcPr>
            <w:tcW w:w="940" w:type="dxa"/>
            <w:gridSpan w:val="2"/>
            <w:shd w:val="clear" w:color="auto" w:fill="auto"/>
            <w:vAlign w:val="center"/>
            <w:hideMark/>
          </w:tcPr>
          <w:p w14:paraId="1982242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30B2B10F"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523F56B4"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16</w:t>
            </w:r>
          </w:p>
        </w:tc>
      </w:tr>
      <w:tr w:rsidR="00B666E3" w:rsidRPr="008732F3" w14:paraId="6077D303" w14:textId="77777777" w:rsidTr="00544B4E">
        <w:trPr>
          <w:trHeight w:val="203"/>
        </w:trPr>
        <w:tc>
          <w:tcPr>
            <w:tcW w:w="2280" w:type="dxa"/>
            <w:gridSpan w:val="2"/>
            <w:vMerge/>
            <w:vAlign w:val="center"/>
            <w:hideMark/>
          </w:tcPr>
          <w:p w14:paraId="622075B7"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1250E0E0"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43CF9A5C"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0E61A2FA"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52B60558"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Устройства управления и вспомогательное оборудование</w:t>
            </w:r>
          </w:p>
        </w:tc>
        <w:tc>
          <w:tcPr>
            <w:tcW w:w="2320" w:type="dxa"/>
            <w:shd w:val="clear" w:color="auto" w:fill="auto"/>
            <w:vAlign w:val="center"/>
            <w:hideMark/>
          </w:tcPr>
          <w:p w14:paraId="2BF7E779"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4</w:t>
            </w:r>
          </w:p>
        </w:tc>
      </w:tr>
      <w:tr w:rsidR="00B666E3" w:rsidRPr="008732F3" w14:paraId="747593CF" w14:textId="77777777" w:rsidTr="00544B4E">
        <w:trPr>
          <w:trHeight w:val="203"/>
        </w:trPr>
        <w:tc>
          <w:tcPr>
            <w:tcW w:w="2280" w:type="dxa"/>
            <w:gridSpan w:val="2"/>
            <w:vMerge/>
            <w:vAlign w:val="center"/>
            <w:hideMark/>
          </w:tcPr>
          <w:p w14:paraId="6FE713EC"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0EF42BEA"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48456821"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29B895B4"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2953DA75"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hideMark/>
          </w:tcPr>
          <w:p w14:paraId="10F07999"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17</w:t>
            </w:r>
          </w:p>
        </w:tc>
      </w:tr>
      <w:tr w:rsidR="00B666E3" w:rsidRPr="008732F3" w14:paraId="41D723B4" w14:textId="77777777" w:rsidTr="00544B4E">
        <w:trPr>
          <w:trHeight w:val="203"/>
        </w:trPr>
        <w:tc>
          <w:tcPr>
            <w:tcW w:w="2280" w:type="dxa"/>
            <w:gridSpan w:val="2"/>
            <w:vMerge/>
            <w:vAlign w:val="center"/>
            <w:hideMark/>
          </w:tcPr>
          <w:p w14:paraId="5DB45300"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69E108EE"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79207BCF"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6E3A9CDF"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59A10DC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Извещатели пожарные</w:t>
            </w:r>
          </w:p>
        </w:tc>
        <w:tc>
          <w:tcPr>
            <w:tcW w:w="2320" w:type="dxa"/>
            <w:shd w:val="clear" w:color="auto" w:fill="auto"/>
            <w:vAlign w:val="center"/>
            <w:hideMark/>
          </w:tcPr>
          <w:p w14:paraId="129A3B07"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238</w:t>
            </w:r>
          </w:p>
        </w:tc>
      </w:tr>
      <w:tr w:rsidR="00B666E3" w:rsidRPr="008732F3" w14:paraId="3E9C432A" w14:textId="77777777" w:rsidTr="00544B4E">
        <w:trPr>
          <w:trHeight w:val="203"/>
        </w:trPr>
        <w:tc>
          <w:tcPr>
            <w:tcW w:w="2280" w:type="dxa"/>
            <w:gridSpan w:val="2"/>
            <w:vMerge/>
            <w:vAlign w:val="center"/>
            <w:hideMark/>
          </w:tcPr>
          <w:p w14:paraId="75819803"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07B1B350"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4738C03B"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67336BCD"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3ABB858B"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Абонентские устройства </w:t>
            </w:r>
          </w:p>
        </w:tc>
        <w:tc>
          <w:tcPr>
            <w:tcW w:w="2320" w:type="dxa"/>
            <w:shd w:val="clear" w:color="auto" w:fill="auto"/>
            <w:vAlign w:val="center"/>
            <w:hideMark/>
          </w:tcPr>
          <w:p w14:paraId="46FEF8D1"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232DD11A" w14:textId="77777777" w:rsidTr="00544B4E">
        <w:trPr>
          <w:trHeight w:val="203"/>
        </w:trPr>
        <w:tc>
          <w:tcPr>
            <w:tcW w:w="2280" w:type="dxa"/>
            <w:gridSpan w:val="2"/>
            <w:vMerge/>
            <w:vAlign w:val="center"/>
            <w:hideMark/>
          </w:tcPr>
          <w:p w14:paraId="0BC988EA"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4D9626A3"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14552CCF"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22A4C2C3"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25D08A35"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Замки</w:t>
            </w:r>
          </w:p>
        </w:tc>
        <w:tc>
          <w:tcPr>
            <w:tcW w:w="2320" w:type="dxa"/>
            <w:shd w:val="clear" w:color="auto" w:fill="auto"/>
            <w:vAlign w:val="center"/>
            <w:hideMark/>
          </w:tcPr>
          <w:p w14:paraId="4C52E526"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251EF9F3" w14:textId="77777777" w:rsidTr="00544B4E">
        <w:trPr>
          <w:trHeight w:val="203"/>
        </w:trPr>
        <w:tc>
          <w:tcPr>
            <w:tcW w:w="2280" w:type="dxa"/>
            <w:gridSpan w:val="2"/>
            <w:vMerge/>
            <w:vAlign w:val="center"/>
            <w:hideMark/>
          </w:tcPr>
          <w:p w14:paraId="2FBB944F"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4A356793"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7DD35A2D"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30376024"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57701F3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Доводчики</w:t>
            </w:r>
          </w:p>
        </w:tc>
        <w:tc>
          <w:tcPr>
            <w:tcW w:w="2320" w:type="dxa"/>
            <w:shd w:val="clear" w:color="auto" w:fill="auto"/>
            <w:vAlign w:val="center"/>
            <w:hideMark/>
          </w:tcPr>
          <w:p w14:paraId="036A6E88"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47479137" w14:textId="77777777" w:rsidTr="00544B4E">
        <w:trPr>
          <w:trHeight w:val="203"/>
        </w:trPr>
        <w:tc>
          <w:tcPr>
            <w:tcW w:w="2280" w:type="dxa"/>
            <w:gridSpan w:val="2"/>
            <w:vMerge/>
            <w:vAlign w:val="center"/>
            <w:hideMark/>
          </w:tcPr>
          <w:p w14:paraId="3067AF01"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14B17708"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77303430"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0F4EFDD1"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646BEF73"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Коммутационное оборудование</w:t>
            </w:r>
          </w:p>
        </w:tc>
        <w:tc>
          <w:tcPr>
            <w:tcW w:w="2320" w:type="dxa"/>
            <w:shd w:val="clear" w:color="auto" w:fill="auto"/>
            <w:vAlign w:val="center"/>
            <w:hideMark/>
          </w:tcPr>
          <w:p w14:paraId="1BCDF548"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3D1113A0" w14:textId="77777777" w:rsidTr="00544B4E">
        <w:trPr>
          <w:trHeight w:val="203"/>
        </w:trPr>
        <w:tc>
          <w:tcPr>
            <w:tcW w:w="2280" w:type="dxa"/>
            <w:gridSpan w:val="2"/>
            <w:vMerge/>
            <w:vAlign w:val="center"/>
            <w:hideMark/>
          </w:tcPr>
          <w:p w14:paraId="1F9ABE74"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0E8928F5"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3EF4F70D"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56B6827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32B7F9C8"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Заградительные устройства</w:t>
            </w:r>
          </w:p>
        </w:tc>
        <w:tc>
          <w:tcPr>
            <w:tcW w:w="2320" w:type="dxa"/>
            <w:shd w:val="clear" w:color="auto" w:fill="auto"/>
            <w:vAlign w:val="center"/>
            <w:hideMark/>
          </w:tcPr>
          <w:p w14:paraId="56F62C5F"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340AF07C" w14:textId="77777777" w:rsidTr="00544B4E">
        <w:trPr>
          <w:trHeight w:val="203"/>
        </w:trPr>
        <w:tc>
          <w:tcPr>
            <w:tcW w:w="2280" w:type="dxa"/>
            <w:gridSpan w:val="2"/>
            <w:vMerge/>
            <w:vAlign w:val="center"/>
            <w:hideMark/>
          </w:tcPr>
          <w:p w14:paraId="532AB62B"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289B6FAE"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6E183ACD"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3294CD73"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119A7BBD"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Устройства разблокировки</w:t>
            </w:r>
          </w:p>
        </w:tc>
        <w:tc>
          <w:tcPr>
            <w:tcW w:w="2320" w:type="dxa"/>
            <w:shd w:val="clear" w:color="auto" w:fill="auto"/>
            <w:vAlign w:val="center"/>
            <w:hideMark/>
          </w:tcPr>
          <w:p w14:paraId="6E89B5A8"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4</w:t>
            </w:r>
          </w:p>
        </w:tc>
      </w:tr>
      <w:tr w:rsidR="00B666E3" w:rsidRPr="008732F3" w14:paraId="7F45402C" w14:textId="77777777" w:rsidTr="00544B4E">
        <w:trPr>
          <w:trHeight w:val="203"/>
        </w:trPr>
        <w:tc>
          <w:tcPr>
            <w:tcW w:w="2280" w:type="dxa"/>
            <w:gridSpan w:val="2"/>
            <w:vMerge/>
            <w:vAlign w:val="center"/>
            <w:hideMark/>
          </w:tcPr>
          <w:p w14:paraId="22B881AA"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1B532E94"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612E92BE"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52C07EF4"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3DD3411D"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hideMark/>
          </w:tcPr>
          <w:p w14:paraId="6C75D3A5"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w:t>
            </w:r>
          </w:p>
        </w:tc>
      </w:tr>
      <w:tr w:rsidR="00B666E3" w:rsidRPr="008732F3" w14:paraId="73A55D55" w14:textId="77777777" w:rsidTr="00544B4E">
        <w:trPr>
          <w:trHeight w:val="203"/>
        </w:trPr>
        <w:tc>
          <w:tcPr>
            <w:tcW w:w="2280" w:type="dxa"/>
            <w:gridSpan w:val="2"/>
            <w:vMerge/>
            <w:vAlign w:val="center"/>
            <w:hideMark/>
          </w:tcPr>
          <w:p w14:paraId="1EBBD318"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269E03FB"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170B79DF"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2E4F10A4"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СВН</w:t>
            </w:r>
          </w:p>
        </w:tc>
        <w:tc>
          <w:tcPr>
            <w:tcW w:w="5704" w:type="dxa"/>
            <w:gridSpan w:val="2"/>
            <w:shd w:val="clear" w:color="auto" w:fill="auto"/>
            <w:vAlign w:val="center"/>
            <w:hideMark/>
          </w:tcPr>
          <w:p w14:paraId="2A3E38FF"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Уличные ТК</w:t>
            </w:r>
          </w:p>
        </w:tc>
        <w:tc>
          <w:tcPr>
            <w:tcW w:w="2320" w:type="dxa"/>
            <w:shd w:val="clear" w:color="auto" w:fill="auto"/>
            <w:vAlign w:val="center"/>
            <w:hideMark/>
          </w:tcPr>
          <w:p w14:paraId="301D6B2D"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5</w:t>
            </w:r>
          </w:p>
        </w:tc>
      </w:tr>
      <w:tr w:rsidR="00B666E3" w:rsidRPr="008732F3" w14:paraId="4E90FCC7" w14:textId="77777777" w:rsidTr="00544B4E">
        <w:trPr>
          <w:trHeight w:val="203"/>
        </w:trPr>
        <w:tc>
          <w:tcPr>
            <w:tcW w:w="2280" w:type="dxa"/>
            <w:gridSpan w:val="2"/>
            <w:vMerge/>
            <w:vAlign w:val="center"/>
            <w:hideMark/>
          </w:tcPr>
          <w:p w14:paraId="29FA8ABA"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0BA8DD5C"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6840D974"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1AE3187A"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СВН</w:t>
            </w:r>
          </w:p>
        </w:tc>
        <w:tc>
          <w:tcPr>
            <w:tcW w:w="5704" w:type="dxa"/>
            <w:gridSpan w:val="2"/>
            <w:shd w:val="clear" w:color="auto" w:fill="auto"/>
            <w:vAlign w:val="center"/>
            <w:hideMark/>
          </w:tcPr>
          <w:p w14:paraId="152EB1ED"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Внутренние ТК</w:t>
            </w:r>
          </w:p>
        </w:tc>
        <w:tc>
          <w:tcPr>
            <w:tcW w:w="2320" w:type="dxa"/>
            <w:shd w:val="clear" w:color="auto" w:fill="auto"/>
            <w:vAlign w:val="center"/>
            <w:hideMark/>
          </w:tcPr>
          <w:p w14:paraId="3B6C8E04"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w:t>
            </w:r>
          </w:p>
        </w:tc>
      </w:tr>
      <w:tr w:rsidR="00B666E3" w:rsidRPr="008732F3" w14:paraId="3EFA4766" w14:textId="77777777" w:rsidTr="00544B4E">
        <w:trPr>
          <w:trHeight w:val="203"/>
        </w:trPr>
        <w:tc>
          <w:tcPr>
            <w:tcW w:w="2280" w:type="dxa"/>
            <w:gridSpan w:val="2"/>
            <w:vMerge/>
            <w:vAlign w:val="center"/>
            <w:hideMark/>
          </w:tcPr>
          <w:p w14:paraId="2B3E4984"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0F972406"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344DB034"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236D934F"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СВН</w:t>
            </w:r>
          </w:p>
        </w:tc>
        <w:tc>
          <w:tcPr>
            <w:tcW w:w="5704" w:type="dxa"/>
            <w:gridSpan w:val="2"/>
            <w:shd w:val="clear" w:color="auto" w:fill="auto"/>
            <w:vAlign w:val="center"/>
            <w:hideMark/>
          </w:tcPr>
          <w:p w14:paraId="3DB8FE10"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АРМ</w:t>
            </w:r>
          </w:p>
        </w:tc>
        <w:tc>
          <w:tcPr>
            <w:tcW w:w="2320" w:type="dxa"/>
            <w:shd w:val="clear" w:color="auto" w:fill="auto"/>
            <w:vAlign w:val="center"/>
            <w:hideMark/>
          </w:tcPr>
          <w:p w14:paraId="7CF786C6"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770FF192" w14:textId="77777777" w:rsidTr="00544B4E">
        <w:trPr>
          <w:trHeight w:val="203"/>
        </w:trPr>
        <w:tc>
          <w:tcPr>
            <w:tcW w:w="2280" w:type="dxa"/>
            <w:gridSpan w:val="2"/>
            <w:vMerge/>
            <w:vAlign w:val="center"/>
            <w:hideMark/>
          </w:tcPr>
          <w:p w14:paraId="2291FC6F"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558DE2C6"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3F41A577"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54759069"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СВН</w:t>
            </w:r>
          </w:p>
        </w:tc>
        <w:tc>
          <w:tcPr>
            <w:tcW w:w="5704" w:type="dxa"/>
            <w:gridSpan w:val="2"/>
            <w:shd w:val="clear" w:color="auto" w:fill="auto"/>
            <w:vAlign w:val="center"/>
            <w:hideMark/>
          </w:tcPr>
          <w:p w14:paraId="3D31DF3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hideMark/>
          </w:tcPr>
          <w:p w14:paraId="3D4E11DC"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23D65C0C" w14:textId="77777777" w:rsidTr="00544B4E">
        <w:trPr>
          <w:trHeight w:val="203"/>
        </w:trPr>
        <w:tc>
          <w:tcPr>
            <w:tcW w:w="2280" w:type="dxa"/>
            <w:gridSpan w:val="2"/>
            <w:vMerge/>
            <w:vAlign w:val="center"/>
            <w:hideMark/>
          </w:tcPr>
          <w:p w14:paraId="39B36746"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328DBE60"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02CD2978"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13BC83BD"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ТС</w:t>
            </w:r>
          </w:p>
        </w:tc>
        <w:tc>
          <w:tcPr>
            <w:tcW w:w="5704" w:type="dxa"/>
            <w:gridSpan w:val="2"/>
            <w:shd w:val="clear" w:color="auto" w:fill="auto"/>
            <w:vAlign w:val="center"/>
            <w:hideMark/>
          </w:tcPr>
          <w:p w14:paraId="4216A468"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Кнопка стационарная</w:t>
            </w:r>
          </w:p>
        </w:tc>
        <w:tc>
          <w:tcPr>
            <w:tcW w:w="2320" w:type="dxa"/>
            <w:shd w:val="clear" w:color="auto" w:fill="auto"/>
            <w:vAlign w:val="center"/>
            <w:hideMark/>
          </w:tcPr>
          <w:p w14:paraId="79AE03D8"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0EFE84EB" w14:textId="77777777" w:rsidTr="00544B4E">
        <w:trPr>
          <w:trHeight w:val="203"/>
        </w:trPr>
        <w:tc>
          <w:tcPr>
            <w:tcW w:w="2280" w:type="dxa"/>
            <w:gridSpan w:val="2"/>
            <w:vMerge/>
            <w:vAlign w:val="center"/>
            <w:hideMark/>
          </w:tcPr>
          <w:p w14:paraId="71960575"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235C5630"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28632C81"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7FAF2C1F"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ТС</w:t>
            </w:r>
          </w:p>
        </w:tc>
        <w:tc>
          <w:tcPr>
            <w:tcW w:w="5704" w:type="dxa"/>
            <w:gridSpan w:val="2"/>
            <w:shd w:val="clear" w:color="auto" w:fill="auto"/>
            <w:vAlign w:val="center"/>
            <w:hideMark/>
          </w:tcPr>
          <w:p w14:paraId="7E3CAA9A"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Радиокнопка</w:t>
            </w:r>
          </w:p>
        </w:tc>
        <w:tc>
          <w:tcPr>
            <w:tcW w:w="2320" w:type="dxa"/>
            <w:shd w:val="clear" w:color="auto" w:fill="auto"/>
            <w:vAlign w:val="center"/>
            <w:hideMark/>
          </w:tcPr>
          <w:p w14:paraId="7869D432"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w:t>
            </w:r>
          </w:p>
        </w:tc>
      </w:tr>
      <w:tr w:rsidR="00B666E3" w:rsidRPr="008732F3" w14:paraId="4F387887" w14:textId="77777777" w:rsidTr="00544B4E">
        <w:trPr>
          <w:trHeight w:val="203"/>
        </w:trPr>
        <w:tc>
          <w:tcPr>
            <w:tcW w:w="2280" w:type="dxa"/>
            <w:gridSpan w:val="2"/>
            <w:vMerge/>
            <w:vAlign w:val="center"/>
            <w:hideMark/>
          </w:tcPr>
          <w:p w14:paraId="553DDD7F"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41673ED5"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30E24839"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73F97A30"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ТС</w:t>
            </w:r>
          </w:p>
        </w:tc>
        <w:tc>
          <w:tcPr>
            <w:tcW w:w="5704" w:type="dxa"/>
            <w:gridSpan w:val="2"/>
            <w:shd w:val="clear" w:color="auto" w:fill="auto"/>
            <w:vAlign w:val="center"/>
            <w:hideMark/>
          </w:tcPr>
          <w:p w14:paraId="44D1683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3097EBA9"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69BF8B8D" w14:textId="77777777" w:rsidTr="00544B4E">
        <w:trPr>
          <w:trHeight w:val="203"/>
        </w:trPr>
        <w:tc>
          <w:tcPr>
            <w:tcW w:w="2280" w:type="dxa"/>
            <w:gridSpan w:val="2"/>
            <w:vMerge/>
            <w:vAlign w:val="center"/>
            <w:hideMark/>
          </w:tcPr>
          <w:p w14:paraId="4474AD7B"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4B302ABD"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11E47373"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042DADA4"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676B1C28"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Оповещатель звуковой</w:t>
            </w:r>
          </w:p>
        </w:tc>
        <w:tc>
          <w:tcPr>
            <w:tcW w:w="2320" w:type="dxa"/>
            <w:shd w:val="clear" w:color="auto" w:fill="auto"/>
            <w:vAlign w:val="center"/>
            <w:hideMark/>
          </w:tcPr>
          <w:p w14:paraId="1324117C"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57</w:t>
            </w:r>
          </w:p>
        </w:tc>
      </w:tr>
      <w:tr w:rsidR="00B666E3" w:rsidRPr="008732F3" w14:paraId="0F8A9A2A" w14:textId="77777777" w:rsidTr="00544B4E">
        <w:trPr>
          <w:trHeight w:val="203"/>
        </w:trPr>
        <w:tc>
          <w:tcPr>
            <w:tcW w:w="2280" w:type="dxa"/>
            <w:gridSpan w:val="2"/>
            <w:vMerge/>
            <w:vAlign w:val="center"/>
            <w:hideMark/>
          </w:tcPr>
          <w:p w14:paraId="74598154"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28C35CF1"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69D152E7"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1E666174"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58B56A71"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Оповещатель световой</w:t>
            </w:r>
          </w:p>
        </w:tc>
        <w:tc>
          <w:tcPr>
            <w:tcW w:w="2320" w:type="dxa"/>
            <w:shd w:val="clear" w:color="auto" w:fill="auto"/>
            <w:vAlign w:val="center"/>
            <w:hideMark/>
          </w:tcPr>
          <w:p w14:paraId="42C15FF2"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11</w:t>
            </w:r>
          </w:p>
        </w:tc>
      </w:tr>
      <w:tr w:rsidR="00B666E3" w:rsidRPr="008732F3" w14:paraId="64077B14" w14:textId="77777777" w:rsidTr="00544B4E">
        <w:trPr>
          <w:trHeight w:val="203"/>
        </w:trPr>
        <w:tc>
          <w:tcPr>
            <w:tcW w:w="2280" w:type="dxa"/>
            <w:gridSpan w:val="2"/>
            <w:vMerge/>
            <w:vAlign w:val="center"/>
            <w:hideMark/>
          </w:tcPr>
          <w:p w14:paraId="5348E92A"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restart"/>
            <w:shd w:val="clear" w:color="auto" w:fill="auto"/>
            <w:vAlign w:val="center"/>
            <w:hideMark/>
          </w:tcPr>
          <w:p w14:paraId="2F25DB08"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4690</w:t>
            </w:r>
          </w:p>
        </w:tc>
        <w:tc>
          <w:tcPr>
            <w:tcW w:w="1719" w:type="dxa"/>
            <w:gridSpan w:val="2"/>
            <w:vMerge w:val="restart"/>
            <w:shd w:val="clear" w:color="auto" w:fill="auto"/>
            <w:vAlign w:val="center"/>
            <w:hideMark/>
          </w:tcPr>
          <w:p w14:paraId="5A509586"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Россия, Санкт-Петербург, Большая Монетная улица, 17-19, литер К</w:t>
            </w:r>
          </w:p>
        </w:tc>
        <w:tc>
          <w:tcPr>
            <w:tcW w:w="940" w:type="dxa"/>
            <w:gridSpan w:val="2"/>
            <w:shd w:val="clear" w:color="auto" w:fill="auto"/>
            <w:vAlign w:val="center"/>
            <w:hideMark/>
          </w:tcPr>
          <w:p w14:paraId="60852ACA"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6FC783E9"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541C7D80"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6</w:t>
            </w:r>
          </w:p>
        </w:tc>
      </w:tr>
      <w:tr w:rsidR="00B666E3" w:rsidRPr="008732F3" w14:paraId="12FC228D" w14:textId="77777777" w:rsidTr="00544B4E">
        <w:trPr>
          <w:trHeight w:val="203"/>
        </w:trPr>
        <w:tc>
          <w:tcPr>
            <w:tcW w:w="2280" w:type="dxa"/>
            <w:gridSpan w:val="2"/>
            <w:vMerge/>
            <w:vAlign w:val="center"/>
            <w:hideMark/>
          </w:tcPr>
          <w:p w14:paraId="0E099778"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21048AF9"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465424A9"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250F35B2"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538BC062"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Устройства управления и вспомогательное оборудование</w:t>
            </w:r>
          </w:p>
        </w:tc>
        <w:tc>
          <w:tcPr>
            <w:tcW w:w="2320" w:type="dxa"/>
            <w:shd w:val="clear" w:color="auto" w:fill="auto"/>
            <w:vAlign w:val="center"/>
            <w:hideMark/>
          </w:tcPr>
          <w:p w14:paraId="33605DD2"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7</w:t>
            </w:r>
          </w:p>
        </w:tc>
      </w:tr>
      <w:tr w:rsidR="00B666E3" w:rsidRPr="008732F3" w14:paraId="158D7581" w14:textId="77777777" w:rsidTr="00544B4E">
        <w:trPr>
          <w:trHeight w:val="203"/>
        </w:trPr>
        <w:tc>
          <w:tcPr>
            <w:tcW w:w="2280" w:type="dxa"/>
            <w:gridSpan w:val="2"/>
            <w:vMerge/>
            <w:vAlign w:val="center"/>
            <w:hideMark/>
          </w:tcPr>
          <w:p w14:paraId="6DC625DB"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65A729F5"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59018F51"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2BE4052C"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65A72E4B"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hideMark/>
          </w:tcPr>
          <w:p w14:paraId="59A7CDC2"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3E283ACF" w14:textId="77777777" w:rsidTr="00544B4E">
        <w:trPr>
          <w:trHeight w:val="203"/>
        </w:trPr>
        <w:tc>
          <w:tcPr>
            <w:tcW w:w="2280" w:type="dxa"/>
            <w:gridSpan w:val="2"/>
            <w:vMerge/>
            <w:vAlign w:val="center"/>
            <w:hideMark/>
          </w:tcPr>
          <w:p w14:paraId="6EE18A29"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5D7E3EDA"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4F3E2A0E"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1EE0346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1A471AAD"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Извещатели пожарные</w:t>
            </w:r>
          </w:p>
        </w:tc>
        <w:tc>
          <w:tcPr>
            <w:tcW w:w="2320" w:type="dxa"/>
            <w:shd w:val="clear" w:color="auto" w:fill="auto"/>
            <w:vAlign w:val="center"/>
            <w:hideMark/>
          </w:tcPr>
          <w:p w14:paraId="34D72EB9"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293</w:t>
            </w:r>
          </w:p>
        </w:tc>
      </w:tr>
      <w:tr w:rsidR="00B666E3" w:rsidRPr="008732F3" w14:paraId="1E268814" w14:textId="77777777" w:rsidTr="00544B4E">
        <w:trPr>
          <w:trHeight w:val="203"/>
        </w:trPr>
        <w:tc>
          <w:tcPr>
            <w:tcW w:w="2280" w:type="dxa"/>
            <w:gridSpan w:val="2"/>
            <w:vMerge/>
            <w:vAlign w:val="center"/>
            <w:hideMark/>
          </w:tcPr>
          <w:p w14:paraId="2864FB9B"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45152C12"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5848824F"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70BBED62"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748EBCE3"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АРМ</w:t>
            </w:r>
          </w:p>
        </w:tc>
        <w:tc>
          <w:tcPr>
            <w:tcW w:w="2320" w:type="dxa"/>
            <w:shd w:val="clear" w:color="auto" w:fill="auto"/>
            <w:vAlign w:val="center"/>
            <w:hideMark/>
          </w:tcPr>
          <w:p w14:paraId="22F14D13"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6C3CC87C" w14:textId="77777777" w:rsidTr="00544B4E">
        <w:trPr>
          <w:trHeight w:val="203"/>
        </w:trPr>
        <w:tc>
          <w:tcPr>
            <w:tcW w:w="2280" w:type="dxa"/>
            <w:gridSpan w:val="2"/>
            <w:vMerge/>
            <w:vAlign w:val="center"/>
            <w:hideMark/>
          </w:tcPr>
          <w:p w14:paraId="473F2741"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5CD1C719"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76CFE5CB"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20AF832D"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ОС</w:t>
            </w:r>
          </w:p>
        </w:tc>
        <w:tc>
          <w:tcPr>
            <w:tcW w:w="5704" w:type="dxa"/>
            <w:gridSpan w:val="2"/>
            <w:shd w:val="clear" w:color="auto" w:fill="auto"/>
            <w:vAlign w:val="center"/>
            <w:hideMark/>
          </w:tcPr>
          <w:p w14:paraId="08481484"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5047C426"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7</w:t>
            </w:r>
          </w:p>
        </w:tc>
      </w:tr>
      <w:tr w:rsidR="00B666E3" w:rsidRPr="008732F3" w14:paraId="596A5D3C" w14:textId="77777777" w:rsidTr="00544B4E">
        <w:trPr>
          <w:trHeight w:val="203"/>
        </w:trPr>
        <w:tc>
          <w:tcPr>
            <w:tcW w:w="2280" w:type="dxa"/>
            <w:gridSpan w:val="2"/>
            <w:vMerge/>
            <w:vAlign w:val="center"/>
            <w:hideMark/>
          </w:tcPr>
          <w:p w14:paraId="72E41F5A"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3493A586"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1F41D9D4"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3C4E4CD1"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ОС</w:t>
            </w:r>
          </w:p>
        </w:tc>
        <w:tc>
          <w:tcPr>
            <w:tcW w:w="5704" w:type="dxa"/>
            <w:gridSpan w:val="2"/>
            <w:shd w:val="clear" w:color="auto" w:fill="auto"/>
            <w:vAlign w:val="center"/>
            <w:hideMark/>
          </w:tcPr>
          <w:p w14:paraId="22E5CD9C"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Токопотребляющие извещатели</w:t>
            </w:r>
          </w:p>
        </w:tc>
        <w:tc>
          <w:tcPr>
            <w:tcW w:w="2320" w:type="dxa"/>
            <w:shd w:val="clear" w:color="auto" w:fill="auto"/>
            <w:vAlign w:val="center"/>
            <w:hideMark/>
          </w:tcPr>
          <w:p w14:paraId="650DB1C9"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301</w:t>
            </w:r>
          </w:p>
        </w:tc>
      </w:tr>
      <w:tr w:rsidR="00B666E3" w:rsidRPr="008732F3" w14:paraId="20518C77" w14:textId="77777777" w:rsidTr="00544B4E">
        <w:trPr>
          <w:trHeight w:val="203"/>
        </w:trPr>
        <w:tc>
          <w:tcPr>
            <w:tcW w:w="2280" w:type="dxa"/>
            <w:gridSpan w:val="2"/>
            <w:vMerge/>
            <w:vAlign w:val="center"/>
            <w:hideMark/>
          </w:tcPr>
          <w:p w14:paraId="6087B23E"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50CDE07F"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052A382A"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3FB9566F"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4435BC7C"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Абонентские устройства </w:t>
            </w:r>
          </w:p>
        </w:tc>
        <w:tc>
          <w:tcPr>
            <w:tcW w:w="2320" w:type="dxa"/>
            <w:shd w:val="clear" w:color="auto" w:fill="auto"/>
            <w:vAlign w:val="center"/>
            <w:hideMark/>
          </w:tcPr>
          <w:p w14:paraId="5C8CCAEB"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1D9D7071" w14:textId="77777777" w:rsidTr="00544B4E">
        <w:trPr>
          <w:trHeight w:val="203"/>
        </w:trPr>
        <w:tc>
          <w:tcPr>
            <w:tcW w:w="2280" w:type="dxa"/>
            <w:gridSpan w:val="2"/>
            <w:vMerge/>
            <w:vAlign w:val="center"/>
            <w:hideMark/>
          </w:tcPr>
          <w:p w14:paraId="738664B4"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05D2456E"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6EBE4022"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13AF5AE1"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493E2D6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Замки</w:t>
            </w:r>
          </w:p>
        </w:tc>
        <w:tc>
          <w:tcPr>
            <w:tcW w:w="2320" w:type="dxa"/>
            <w:shd w:val="clear" w:color="auto" w:fill="auto"/>
            <w:vAlign w:val="center"/>
            <w:hideMark/>
          </w:tcPr>
          <w:p w14:paraId="71607CB7"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4</w:t>
            </w:r>
          </w:p>
        </w:tc>
      </w:tr>
      <w:tr w:rsidR="00B666E3" w:rsidRPr="008732F3" w14:paraId="7C3DD793" w14:textId="77777777" w:rsidTr="00544B4E">
        <w:trPr>
          <w:trHeight w:val="203"/>
        </w:trPr>
        <w:tc>
          <w:tcPr>
            <w:tcW w:w="2280" w:type="dxa"/>
            <w:gridSpan w:val="2"/>
            <w:vMerge/>
            <w:vAlign w:val="center"/>
            <w:hideMark/>
          </w:tcPr>
          <w:p w14:paraId="3BEF718C"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6BE3E12C"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2042429B"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29020442"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4D6A2A8C"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Доводчики</w:t>
            </w:r>
          </w:p>
        </w:tc>
        <w:tc>
          <w:tcPr>
            <w:tcW w:w="2320" w:type="dxa"/>
            <w:shd w:val="clear" w:color="auto" w:fill="auto"/>
            <w:vAlign w:val="center"/>
            <w:hideMark/>
          </w:tcPr>
          <w:p w14:paraId="7CEF1D24"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4</w:t>
            </w:r>
          </w:p>
        </w:tc>
      </w:tr>
      <w:tr w:rsidR="00B666E3" w:rsidRPr="008732F3" w14:paraId="4B065FE3" w14:textId="77777777" w:rsidTr="00544B4E">
        <w:trPr>
          <w:trHeight w:val="203"/>
        </w:trPr>
        <w:tc>
          <w:tcPr>
            <w:tcW w:w="2280" w:type="dxa"/>
            <w:gridSpan w:val="2"/>
            <w:vMerge/>
            <w:vAlign w:val="center"/>
            <w:hideMark/>
          </w:tcPr>
          <w:p w14:paraId="6B841903"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45C0769C"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03931585"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3CAD306F"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5B27F71A"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Коммутационное оборудование</w:t>
            </w:r>
          </w:p>
        </w:tc>
        <w:tc>
          <w:tcPr>
            <w:tcW w:w="2320" w:type="dxa"/>
            <w:shd w:val="clear" w:color="auto" w:fill="auto"/>
            <w:vAlign w:val="center"/>
            <w:hideMark/>
          </w:tcPr>
          <w:p w14:paraId="273F860D"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4</w:t>
            </w:r>
          </w:p>
        </w:tc>
      </w:tr>
      <w:tr w:rsidR="00B666E3" w:rsidRPr="008732F3" w14:paraId="777E3297" w14:textId="77777777" w:rsidTr="00544B4E">
        <w:trPr>
          <w:trHeight w:val="203"/>
        </w:trPr>
        <w:tc>
          <w:tcPr>
            <w:tcW w:w="2280" w:type="dxa"/>
            <w:gridSpan w:val="2"/>
            <w:vMerge/>
            <w:vAlign w:val="center"/>
            <w:hideMark/>
          </w:tcPr>
          <w:p w14:paraId="4E996606"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6DEBD6DC"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0B9E983B"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5E42CEE5"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440821A0"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Заградительные устройства</w:t>
            </w:r>
          </w:p>
        </w:tc>
        <w:tc>
          <w:tcPr>
            <w:tcW w:w="2320" w:type="dxa"/>
            <w:shd w:val="clear" w:color="auto" w:fill="auto"/>
            <w:vAlign w:val="center"/>
            <w:hideMark/>
          </w:tcPr>
          <w:p w14:paraId="06FEC953"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6524B52E" w14:textId="77777777" w:rsidTr="00544B4E">
        <w:trPr>
          <w:trHeight w:val="203"/>
        </w:trPr>
        <w:tc>
          <w:tcPr>
            <w:tcW w:w="2280" w:type="dxa"/>
            <w:gridSpan w:val="2"/>
            <w:vMerge/>
            <w:vAlign w:val="center"/>
            <w:hideMark/>
          </w:tcPr>
          <w:p w14:paraId="3F67C8F6"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0B9553D2"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7ABD5994"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4D228F1B"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41D8E0E4"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Устройства разблокировки</w:t>
            </w:r>
          </w:p>
        </w:tc>
        <w:tc>
          <w:tcPr>
            <w:tcW w:w="2320" w:type="dxa"/>
            <w:shd w:val="clear" w:color="auto" w:fill="auto"/>
            <w:vAlign w:val="center"/>
            <w:hideMark/>
          </w:tcPr>
          <w:p w14:paraId="38385BC0"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10</w:t>
            </w:r>
          </w:p>
        </w:tc>
      </w:tr>
      <w:tr w:rsidR="00B666E3" w:rsidRPr="008732F3" w14:paraId="3FB6A107" w14:textId="77777777" w:rsidTr="00544B4E">
        <w:trPr>
          <w:trHeight w:val="203"/>
        </w:trPr>
        <w:tc>
          <w:tcPr>
            <w:tcW w:w="2280" w:type="dxa"/>
            <w:gridSpan w:val="2"/>
            <w:vMerge/>
            <w:vAlign w:val="center"/>
            <w:hideMark/>
          </w:tcPr>
          <w:p w14:paraId="4C479D25"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726482CF"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14FB2E65"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032FA173"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55517A90"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hideMark/>
          </w:tcPr>
          <w:p w14:paraId="31D7D296"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w:t>
            </w:r>
          </w:p>
        </w:tc>
      </w:tr>
      <w:tr w:rsidR="00B666E3" w:rsidRPr="008732F3" w14:paraId="4481765A" w14:textId="77777777" w:rsidTr="00544B4E">
        <w:trPr>
          <w:trHeight w:val="203"/>
        </w:trPr>
        <w:tc>
          <w:tcPr>
            <w:tcW w:w="2280" w:type="dxa"/>
            <w:gridSpan w:val="2"/>
            <w:vMerge/>
            <w:vAlign w:val="center"/>
            <w:hideMark/>
          </w:tcPr>
          <w:p w14:paraId="5C4C6FE5"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7B6D82AC"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333B0290"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79DE0E5F"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СВН</w:t>
            </w:r>
          </w:p>
        </w:tc>
        <w:tc>
          <w:tcPr>
            <w:tcW w:w="5704" w:type="dxa"/>
            <w:gridSpan w:val="2"/>
            <w:shd w:val="clear" w:color="auto" w:fill="auto"/>
            <w:vAlign w:val="center"/>
            <w:hideMark/>
          </w:tcPr>
          <w:p w14:paraId="56DA5E54"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Уличные ТК</w:t>
            </w:r>
          </w:p>
        </w:tc>
        <w:tc>
          <w:tcPr>
            <w:tcW w:w="2320" w:type="dxa"/>
            <w:shd w:val="clear" w:color="auto" w:fill="auto"/>
            <w:vAlign w:val="center"/>
            <w:hideMark/>
          </w:tcPr>
          <w:p w14:paraId="12619442"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4</w:t>
            </w:r>
          </w:p>
        </w:tc>
      </w:tr>
      <w:tr w:rsidR="00B666E3" w:rsidRPr="008732F3" w14:paraId="74C3D942" w14:textId="77777777" w:rsidTr="00544B4E">
        <w:trPr>
          <w:trHeight w:val="203"/>
        </w:trPr>
        <w:tc>
          <w:tcPr>
            <w:tcW w:w="2280" w:type="dxa"/>
            <w:gridSpan w:val="2"/>
            <w:vMerge/>
            <w:vAlign w:val="center"/>
            <w:hideMark/>
          </w:tcPr>
          <w:p w14:paraId="35A63463"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44347DB3"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2CC71DA9"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6DC9A9D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СВН</w:t>
            </w:r>
          </w:p>
        </w:tc>
        <w:tc>
          <w:tcPr>
            <w:tcW w:w="5704" w:type="dxa"/>
            <w:gridSpan w:val="2"/>
            <w:shd w:val="clear" w:color="auto" w:fill="auto"/>
            <w:vAlign w:val="center"/>
            <w:hideMark/>
          </w:tcPr>
          <w:p w14:paraId="6C86A2C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АРМ</w:t>
            </w:r>
          </w:p>
        </w:tc>
        <w:tc>
          <w:tcPr>
            <w:tcW w:w="2320" w:type="dxa"/>
            <w:shd w:val="clear" w:color="auto" w:fill="auto"/>
            <w:vAlign w:val="center"/>
            <w:hideMark/>
          </w:tcPr>
          <w:p w14:paraId="0420AE1A"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01949C0C" w14:textId="77777777" w:rsidTr="00544B4E">
        <w:trPr>
          <w:trHeight w:val="203"/>
        </w:trPr>
        <w:tc>
          <w:tcPr>
            <w:tcW w:w="2280" w:type="dxa"/>
            <w:gridSpan w:val="2"/>
            <w:vMerge/>
            <w:vAlign w:val="center"/>
            <w:hideMark/>
          </w:tcPr>
          <w:p w14:paraId="1872B390"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035F5516"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7B4FE230"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42A54A4B"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СВН</w:t>
            </w:r>
          </w:p>
        </w:tc>
        <w:tc>
          <w:tcPr>
            <w:tcW w:w="5704" w:type="dxa"/>
            <w:gridSpan w:val="2"/>
            <w:shd w:val="clear" w:color="auto" w:fill="auto"/>
            <w:vAlign w:val="center"/>
            <w:hideMark/>
          </w:tcPr>
          <w:p w14:paraId="5A1FE6A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hideMark/>
          </w:tcPr>
          <w:p w14:paraId="14E0727B"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1A488F34" w14:textId="77777777" w:rsidTr="00544B4E">
        <w:trPr>
          <w:trHeight w:val="203"/>
        </w:trPr>
        <w:tc>
          <w:tcPr>
            <w:tcW w:w="2280" w:type="dxa"/>
            <w:gridSpan w:val="2"/>
            <w:vMerge/>
            <w:vAlign w:val="center"/>
            <w:hideMark/>
          </w:tcPr>
          <w:p w14:paraId="3D333726"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70D78EE2"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189176DB"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1F8961B0"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ТС</w:t>
            </w:r>
          </w:p>
        </w:tc>
        <w:tc>
          <w:tcPr>
            <w:tcW w:w="5704" w:type="dxa"/>
            <w:gridSpan w:val="2"/>
            <w:shd w:val="clear" w:color="auto" w:fill="auto"/>
            <w:vAlign w:val="center"/>
            <w:hideMark/>
          </w:tcPr>
          <w:p w14:paraId="74756444"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Кнопка стационарная</w:t>
            </w:r>
          </w:p>
        </w:tc>
        <w:tc>
          <w:tcPr>
            <w:tcW w:w="2320" w:type="dxa"/>
            <w:shd w:val="clear" w:color="auto" w:fill="auto"/>
            <w:vAlign w:val="center"/>
            <w:hideMark/>
          </w:tcPr>
          <w:p w14:paraId="569481E8"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016AB6B7" w14:textId="77777777" w:rsidTr="00544B4E">
        <w:trPr>
          <w:trHeight w:val="203"/>
        </w:trPr>
        <w:tc>
          <w:tcPr>
            <w:tcW w:w="2280" w:type="dxa"/>
            <w:gridSpan w:val="2"/>
            <w:vMerge/>
            <w:vAlign w:val="center"/>
            <w:hideMark/>
          </w:tcPr>
          <w:p w14:paraId="6CAA8346"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647AF5E9"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5C38D19F"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0ACEA2C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ТС</w:t>
            </w:r>
          </w:p>
        </w:tc>
        <w:tc>
          <w:tcPr>
            <w:tcW w:w="5704" w:type="dxa"/>
            <w:gridSpan w:val="2"/>
            <w:shd w:val="clear" w:color="auto" w:fill="auto"/>
            <w:vAlign w:val="center"/>
            <w:hideMark/>
          </w:tcPr>
          <w:p w14:paraId="3447298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Радиокнопка</w:t>
            </w:r>
          </w:p>
        </w:tc>
        <w:tc>
          <w:tcPr>
            <w:tcW w:w="2320" w:type="dxa"/>
            <w:shd w:val="clear" w:color="auto" w:fill="auto"/>
            <w:vAlign w:val="center"/>
            <w:hideMark/>
          </w:tcPr>
          <w:p w14:paraId="2910B7DF"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7DD30DBB" w14:textId="77777777" w:rsidTr="00544B4E">
        <w:trPr>
          <w:trHeight w:val="203"/>
        </w:trPr>
        <w:tc>
          <w:tcPr>
            <w:tcW w:w="2280" w:type="dxa"/>
            <w:gridSpan w:val="2"/>
            <w:vMerge/>
            <w:vAlign w:val="center"/>
            <w:hideMark/>
          </w:tcPr>
          <w:p w14:paraId="75F02FA4"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1A60AA61"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09751DBD"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6D028E9C"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ТС</w:t>
            </w:r>
          </w:p>
        </w:tc>
        <w:tc>
          <w:tcPr>
            <w:tcW w:w="5704" w:type="dxa"/>
            <w:gridSpan w:val="2"/>
            <w:shd w:val="clear" w:color="auto" w:fill="auto"/>
            <w:vAlign w:val="center"/>
            <w:hideMark/>
          </w:tcPr>
          <w:p w14:paraId="1625E44B"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46B3E132"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50B7B2AB" w14:textId="77777777" w:rsidTr="00544B4E">
        <w:trPr>
          <w:trHeight w:val="203"/>
        </w:trPr>
        <w:tc>
          <w:tcPr>
            <w:tcW w:w="2280" w:type="dxa"/>
            <w:gridSpan w:val="2"/>
            <w:vMerge/>
            <w:vAlign w:val="center"/>
            <w:hideMark/>
          </w:tcPr>
          <w:p w14:paraId="24C2C595"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5F22A857"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4FA0E8D2"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6B10AA9C"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796E1935"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0FC9EDE2"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4F41CB3E" w14:textId="77777777" w:rsidTr="00544B4E">
        <w:trPr>
          <w:trHeight w:val="203"/>
        </w:trPr>
        <w:tc>
          <w:tcPr>
            <w:tcW w:w="2280" w:type="dxa"/>
            <w:gridSpan w:val="2"/>
            <w:vMerge/>
            <w:vAlign w:val="center"/>
            <w:hideMark/>
          </w:tcPr>
          <w:p w14:paraId="324E3379"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7D196B44"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53350664"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3442F961"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0865C9EB"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Оповещатель звуковой</w:t>
            </w:r>
          </w:p>
        </w:tc>
        <w:tc>
          <w:tcPr>
            <w:tcW w:w="2320" w:type="dxa"/>
            <w:shd w:val="clear" w:color="auto" w:fill="auto"/>
            <w:vAlign w:val="center"/>
            <w:hideMark/>
          </w:tcPr>
          <w:p w14:paraId="44000161"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110</w:t>
            </w:r>
          </w:p>
        </w:tc>
      </w:tr>
      <w:tr w:rsidR="00B666E3" w:rsidRPr="008732F3" w14:paraId="044D7AB0" w14:textId="77777777" w:rsidTr="00544B4E">
        <w:trPr>
          <w:trHeight w:val="203"/>
        </w:trPr>
        <w:tc>
          <w:tcPr>
            <w:tcW w:w="2280" w:type="dxa"/>
            <w:gridSpan w:val="2"/>
            <w:vMerge/>
            <w:vAlign w:val="center"/>
            <w:hideMark/>
          </w:tcPr>
          <w:p w14:paraId="2A1EDDAB"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7D2AC248"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6C6C4A33"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1167851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4B69488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Оповещатель световой</w:t>
            </w:r>
          </w:p>
        </w:tc>
        <w:tc>
          <w:tcPr>
            <w:tcW w:w="2320" w:type="dxa"/>
            <w:shd w:val="clear" w:color="auto" w:fill="auto"/>
            <w:vAlign w:val="center"/>
            <w:hideMark/>
          </w:tcPr>
          <w:p w14:paraId="21102AFA"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46</w:t>
            </w:r>
          </w:p>
        </w:tc>
      </w:tr>
      <w:tr w:rsidR="00B666E3" w:rsidRPr="008732F3" w14:paraId="367734E1" w14:textId="77777777" w:rsidTr="00544B4E">
        <w:trPr>
          <w:trHeight w:val="203"/>
        </w:trPr>
        <w:tc>
          <w:tcPr>
            <w:tcW w:w="2280" w:type="dxa"/>
            <w:gridSpan w:val="2"/>
            <w:vMerge/>
            <w:vAlign w:val="center"/>
            <w:hideMark/>
          </w:tcPr>
          <w:p w14:paraId="2B685874"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5D161B8D"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342BE004"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123DD398"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68EB356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hideMark/>
          </w:tcPr>
          <w:p w14:paraId="226C7953"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3930D9E7" w14:textId="77777777" w:rsidTr="00544B4E">
        <w:trPr>
          <w:trHeight w:val="203"/>
        </w:trPr>
        <w:tc>
          <w:tcPr>
            <w:tcW w:w="2280" w:type="dxa"/>
            <w:gridSpan w:val="2"/>
            <w:vMerge/>
            <w:vAlign w:val="center"/>
            <w:hideMark/>
          </w:tcPr>
          <w:p w14:paraId="16345968"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restart"/>
            <w:shd w:val="clear" w:color="auto" w:fill="auto"/>
            <w:vAlign w:val="center"/>
            <w:hideMark/>
          </w:tcPr>
          <w:p w14:paraId="7156B110"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6984</w:t>
            </w:r>
          </w:p>
        </w:tc>
        <w:tc>
          <w:tcPr>
            <w:tcW w:w="1719" w:type="dxa"/>
            <w:gridSpan w:val="2"/>
            <w:vMerge w:val="restart"/>
            <w:shd w:val="clear" w:color="auto" w:fill="auto"/>
            <w:vAlign w:val="center"/>
            <w:hideMark/>
          </w:tcPr>
          <w:p w14:paraId="25D39B31"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Россия, Санкт-Петербург, Большая Монетная улица, 17-19, литер Г</w:t>
            </w:r>
          </w:p>
        </w:tc>
        <w:tc>
          <w:tcPr>
            <w:tcW w:w="940" w:type="dxa"/>
            <w:gridSpan w:val="2"/>
            <w:shd w:val="clear" w:color="auto" w:fill="auto"/>
            <w:vAlign w:val="center"/>
            <w:hideMark/>
          </w:tcPr>
          <w:p w14:paraId="41F55B53"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7CBD65A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08F1A418"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19FD41F8" w14:textId="77777777" w:rsidTr="00544B4E">
        <w:trPr>
          <w:trHeight w:val="203"/>
        </w:trPr>
        <w:tc>
          <w:tcPr>
            <w:tcW w:w="2280" w:type="dxa"/>
            <w:gridSpan w:val="2"/>
            <w:vMerge/>
            <w:vAlign w:val="center"/>
            <w:hideMark/>
          </w:tcPr>
          <w:p w14:paraId="22243AB4"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62ECBF50"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2F745B8C"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1DE8CA8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06AE4728"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Устройства управления и вспомогательное оборудование</w:t>
            </w:r>
          </w:p>
        </w:tc>
        <w:tc>
          <w:tcPr>
            <w:tcW w:w="2320" w:type="dxa"/>
            <w:shd w:val="clear" w:color="auto" w:fill="auto"/>
            <w:vAlign w:val="center"/>
            <w:hideMark/>
          </w:tcPr>
          <w:p w14:paraId="66EC8027"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3</w:t>
            </w:r>
          </w:p>
        </w:tc>
      </w:tr>
      <w:tr w:rsidR="00B666E3" w:rsidRPr="008732F3" w14:paraId="652EC630" w14:textId="77777777" w:rsidTr="00544B4E">
        <w:trPr>
          <w:trHeight w:val="203"/>
        </w:trPr>
        <w:tc>
          <w:tcPr>
            <w:tcW w:w="2280" w:type="dxa"/>
            <w:gridSpan w:val="2"/>
            <w:vMerge/>
            <w:vAlign w:val="center"/>
            <w:hideMark/>
          </w:tcPr>
          <w:p w14:paraId="23D88CDB"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45A06528"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355580D4"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2C3C21E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19EE63E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hideMark/>
          </w:tcPr>
          <w:p w14:paraId="697C6B57"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w:t>
            </w:r>
          </w:p>
        </w:tc>
      </w:tr>
      <w:tr w:rsidR="00B666E3" w:rsidRPr="008732F3" w14:paraId="38D714EA" w14:textId="77777777" w:rsidTr="00544B4E">
        <w:trPr>
          <w:trHeight w:val="203"/>
        </w:trPr>
        <w:tc>
          <w:tcPr>
            <w:tcW w:w="2280" w:type="dxa"/>
            <w:gridSpan w:val="2"/>
            <w:vMerge/>
            <w:vAlign w:val="center"/>
            <w:hideMark/>
          </w:tcPr>
          <w:p w14:paraId="4E761A9E"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23E810EB"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18DDC1F8"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0E66FC39"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1FE6C1D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Извещатели пожарные</w:t>
            </w:r>
          </w:p>
        </w:tc>
        <w:tc>
          <w:tcPr>
            <w:tcW w:w="2320" w:type="dxa"/>
            <w:shd w:val="clear" w:color="auto" w:fill="auto"/>
            <w:vAlign w:val="center"/>
            <w:hideMark/>
          </w:tcPr>
          <w:p w14:paraId="72A82D19"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69</w:t>
            </w:r>
          </w:p>
        </w:tc>
      </w:tr>
      <w:tr w:rsidR="00B666E3" w:rsidRPr="008732F3" w14:paraId="01481D5F" w14:textId="77777777" w:rsidTr="00544B4E">
        <w:trPr>
          <w:trHeight w:val="203"/>
        </w:trPr>
        <w:tc>
          <w:tcPr>
            <w:tcW w:w="2280" w:type="dxa"/>
            <w:gridSpan w:val="2"/>
            <w:vMerge/>
            <w:vAlign w:val="center"/>
            <w:hideMark/>
          </w:tcPr>
          <w:p w14:paraId="2E4A202A"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6CC0A5D9"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35A777AF"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74A7462B"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ТС</w:t>
            </w:r>
          </w:p>
        </w:tc>
        <w:tc>
          <w:tcPr>
            <w:tcW w:w="5704" w:type="dxa"/>
            <w:gridSpan w:val="2"/>
            <w:shd w:val="clear" w:color="auto" w:fill="auto"/>
            <w:vAlign w:val="center"/>
            <w:hideMark/>
          </w:tcPr>
          <w:p w14:paraId="503BD868"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Радиокнопка</w:t>
            </w:r>
          </w:p>
        </w:tc>
        <w:tc>
          <w:tcPr>
            <w:tcW w:w="2320" w:type="dxa"/>
            <w:shd w:val="clear" w:color="auto" w:fill="auto"/>
            <w:vAlign w:val="center"/>
            <w:hideMark/>
          </w:tcPr>
          <w:p w14:paraId="22E9E021"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77B74AE8" w14:textId="77777777" w:rsidTr="00544B4E">
        <w:trPr>
          <w:trHeight w:val="203"/>
        </w:trPr>
        <w:tc>
          <w:tcPr>
            <w:tcW w:w="2280" w:type="dxa"/>
            <w:gridSpan w:val="2"/>
            <w:vMerge/>
            <w:vAlign w:val="center"/>
            <w:hideMark/>
          </w:tcPr>
          <w:p w14:paraId="469B6EA6"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53F0A56E"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52074B12"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7CD7D0C5"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ТС</w:t>
            </w:r>
          </w:p>
        </w:tc>
        <w:tc>
          <w:tcPr>
            <w:tcW w:w="5704" w:type="dxa"/>
            <w:gridSpan w:val="2"/>
            <w:shd w:val="clear" w:color="auto" w:fill="auto"/>
            <w:vAlign w:val="center"/>
            <w:hideMark/>
          </w:tcPr>
          <w:p w14:paraId="7E711098"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5296A150"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12D1CF66" w14:textId="77777777" w:rsidTr="00544B4E">
        <w:trPr>
          <w:trHeight w:val="203"/>
        </w:trPr>
        <w:tc>
          <w:tcPr>
            <w:tcW w:w="2280" w:type="dxa"/>
            <w:gridSpan w:val="2"/>
            <w:vMerge/>
            <w:vAlign w:val="center"/>
            <w:hideMark/>
          </w:tcPr>
          <w:p w14:paraId="4DC1A61C"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190E5585"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55F37E85"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79499EC9"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185D897F"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Оповещатель звуковой</w:t>
            </w:r>
          </w:p>
        </w:tc>
        <w:tc>
          <w:tcPr>
            <w:tcW w:w="2320" w:type="dxa"/>
            <w:shd w:val="clear" w:color="auto" w:fill="auto"/>
            <w:vAlign w:val="center"/>
            <w:hideMark/>
          </w:tcPr>
          <w:p w14:paraId="57708602"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48</w:t>
            </w:r>
          </w:p>
        </w:tc>
      </w:tr>
      <w:tr w:rsidR="00B666E3" w:rsidRPr="008732F3" w14:paraId="6C05C09B" w14:textId="77777777" w:rsidTr="00544B4E">
        <w:trPr>
          <w:trHeight w:val="203"/>
        </w:trPr>
        <w:tc>
          <w:tcPr>
            <w:tcW w:w="2280" w:type="dxa"/>
            <w:gridSpan w:val="2"/>
            <w:vMerge/>
            <w:vAlign w:val="center"/>
            <w:hideMark/>
          </w:tcPr>
          <w:p w14:paraId="160E3946"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3AB7F544"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3E490C71"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136F239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29B632B3"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Оповещатель световой</w:t>
            </w:r>
          </w:p>
        </w:tc>
        <w:tc>
          <w:tcPr>
            <w:tcW w:w="2320" w:type="dxa"/>
            <w:shd w:val="clear" w:color="auto" w:fill="auto"/>
            <w:vAlign w:val="center"/>
            <w:hideMark/>
          </w:tcPr>
          <w:p w14:paraId="4DC3CFBF"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19</w:t>
            </w:r>
          </w:p>
        </w:tc>
      </w:tr>
      <w:tr w:rsidR="00B666E3" w:rsidRPr="008732F3" w14:paraId="2F017510" w14:textId="77777777" w:rsidTr="00544B4E">
        <w:trPr>
          <w:trHeight w:val="203"/>
        </w:trPr>
        <w:tc>
          <w:tcPr>
            <w:tcW w:w="2280" w:type="dxa"/>
            <w:gridSpan w:val="2"/>
            <w:vMerge/>
            <w:vAlign w:val="center"/>
            <w:hideMark/>
          </w:tcPr>
          <w:p w14:paraId="33BADB91"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restart"/>
            <w:shd w:val="clear" w:color="auto" w:fill="auto"/>
            <w:vAlign w:val="center"/>
            <w:hideMark/>
          </w:tcPr>
          <w:p w14:paraId="22861AD3"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4692</w:t>
            </w:r>
          </w:p>
        </w:tc>
        <w:tc>
          <w:tcPr>
            <w:tcW w:w="1719" w:type="dxa"/>
            <w:gridSpan w:val="2"/>
            <w:vMerge w:val="restart"/>
            <w:shd w:val="clear" w:color="auto" w:fill="auto"/>
            <w:vAlign w:val="center"/>
            <w:hideMark/>
          </w:tcPr>
          <w:p w14:paraId="0DBFDFA1"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Россия, Санкт-Петербург, Каменноостровский проспект, 26, литер А, пом.46-Н, 47-Н</w:t>
            </w:r>
          </w:p>
        </w:tc>
        <w:tc>
          <w:tcPr>
            <w:tcW w:w="940" w:type="dxa"/>
            <w:gridSpan w:val="2"/>
            <w:shd w:val="clear" w:color="auto" w:fill="auto"/>
            <w:vAlign w:val="center"/>
            <w:hideMark/>
          </w:tcPr>
          <w:p w14:paraId="14F2E833"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45C2B5A8"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59BFD2A9"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6565F280" w14:textId="77777777" w:rsidTr="00544B4E">
        <w:trPr>
          <w:trHeight w:val="203"/>
        </w:trPr>
        <w:tc>
          <w:tcPr>
            <w:tcW w:w="2280" w:type="dxa"/>
            <w:gridSpan w:val="2"/>
            <w:vMerge/>
            <w:vAlign w:val="center"/>
            <w:hideMark/>
          </w:tcPr>
          <w:p w14:paraId="65F4AE38"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76CC7827"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1D2A59E5"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7CC7650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087CB324"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Устройства управления и вспомогательное оборудование</w:t>
            </w:r>
          </w:p>
        </w:tc>
        <w:tc>
          <w:tcPr>
            <w:tcW w:w="2320" w:type="dxa"/>
            <w:shd w:val="clear" w:color="auto" w:fill="auto"/>
            <w:vAlign w:val="center"/>
            <w:hideMark/>
          </w:tcPr>
          <w:p w14:paraId="32F112AB"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4</w:t>
            </w:r>
          </w:p>
        </w:tc>
      </w:tr>
      <w:tr w:rsidR="00B666E3" w:rsidRPr="008732F3" w14:paraId="3645E760" w14:textId="77777777" w:rsidTr="00544B4E">
        <w:trPr>
          <w:trHeight w:val="203"/>
        </w:trPr>
        <w:tc>
          <w:tcPr>
            <w:tcW w:w="2280" w:type="dxa"/>
            <w:gridSpan w:val="2"/>
            <w:vMerge/>
            <w:vAlign w:val="center"/>
            <w:hideMark/>
          </w:tcPr>
          <w:p w14:paraId="1315042D"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284DE680"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4F908029"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75917F8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69D7628B"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hideMark/>
          </w:tcPr>
          <w:p w14:paraId="06EC675C"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1BCE72F7" w14:textId="77777777" w:rsidTr="00544B4E">
        <w:trPr>
          <w:trHeight w:val="203"/>
        </w:trPr>
        <w:tc>
          <w:tcPr>
            <w:tcW w:w="2280" w:type="dxa"/>
            <w:gridSpan w:val="2"/>
            <w:vMerge/>
            <w:vAlign w:val="center"/>
            <w:hideMark/>
          </w:tcPr>
          <w:p w14:paraId="32CA1522"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0D99893B"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563241AC"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610E47E3"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7BE8B89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Извещатели пожарные</w:t>
            </w:r>
          </w:p>
        </w:tc>
        <w:tc>
          <w:tcPr>
            <w:tcW w:w="2320" w:type="dxa"/>
            <w:shd w:val="clear" w:color="auto" w:fill="auto"/>
            <w:vAlign w:val="center"/>
            <w:hideMark/>
          </w:tcPr>
          <w:p w14:paraId="29FE4CA1"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45</w:t>
            </w:r>
          </w:p>
        </w:tc>
      </w:tr>
      <w:tr w:rsidR="00B666E3" w:rsidRPr="008732F3" w14:paraId="1B5F9A98" w14:textId="77777777" w:rsidTr="00544B4E">
        <w:trPr>
          <w:trHeight w:val="203"/>
        </w:trPr>
        <w:tc>
          <w:tcPr>
            <w:tcW w:w="2280" w:type="dxa"/>
            <w:gridSpan w:val="2"/>
            <w:vMerge/>
            <w:vAlign w:val="center"/>
            <w:hideMark/>
          </w:tcPr>
          <w:p w14:paraId="5A1D233A"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2ADD5C70"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092FEB8A"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0E6BBF1D"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ОС</w:t>
            </w:r>
          </w:p>
        </w:tc>
        <w:tc>
          <w:tcPr>
            <w:tcW w:w="5704" w:type="dxa"/>
            <w:gridSpan w:val="2"/>
            <w:shd w:val="clear" w:color="auto" w:fill="auto"/>
            <w:vAlign w:val="center"/>
            <w:hideMark/>
          </w:tcPr>
          <w:p w14:paraId="568F74E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5885AD8B"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w:t>
            </w:r>
          </w:p>
        </w:tc>
      </w:tr>
      <w:tr w:rsidR="00B666E3" w:rsidRPr="008732F3" w14:paraId="5F466AB2" w14:textId="77777777" w:rsidTr="00544B4E">
        <w:trPr>
          <w:trHeight w:val="203"/>
        </w:trPr>
        <w:tc>
          <w:tcPr>
            <w:tcW w:w="2280" w:type="dxa"/>
            <w:gridSpan w:val="2"/>
            <w:vMerge/>
            <w:vAlign w:val="center"/>
            <w:hideMark/>
          </w:tcPr>
          <w:p w14:paraId="3DBA7EAE"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369A9B4C"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64449464"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35FD9BB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ОС</w:t>
            </w:r>
          </w:p>
        </w:tc>
        <w:tc>
          <w:tcPr>
            <w:tcW w:w="5704" w:type="dxa"/>
            <w:gridSpan w:val="2"/>
            <w:shd w:val="clear" w:color="auto" w:fill="auto"/>
            <w:vAlign w:val="center"/>
            <w:hideMark/>
          </w:tcPr>
          <w:p w14:paraId="5D4C9293"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Устройства управления и вспомогательное оборудование</w:t>
            </w:r>
          </w:p>
        </w:tc>
        <w:tc>
          <w:tcPr>
            <w:tcW w:w="2320" w:type="dxa"/>
            <w:shd w:val="clear" w:color="auto" w:fill="auto"/>
            <w:vAlign w:val="center"/>
            <w:hideMark/>
          </w:tcPr>
          <w:p w14:paraId="5DA00757"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w:t>
            </w:r>
          </w:p>
        </w:tc>
      </w:tr>
      <w:tr w:rsidR="00B666E3" w:rsidRPr="008732F3" w14:paraId="27030E7F" w14:textId="77777777" w:rsidTr="00544B4E">
        <w:trPr>
          <w:trHeight w:val="203"/>
        </w:trPr>
        <w:tc>
          <w:tcPr>
            <w:tcW w:w="2280" w:type="dxa"/>
            <w:gridSpan w:val="2"/>
            <w:vMerge/>
            <w:vAlign w:val="center"/>
            <w:hideMark/>
          </w:tcPr>
          <w:p w14:paraId="2B78238E"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3AF8BFD9"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73E4C9AF"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2B1A4752"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ОС</w:t>
            </w:r>
          </w:p>
        </w:tc>
        <w:tc>
          <w:tcPr>
            <w:tcW w:w="5704" w:type="dxa"/>
            <w:gridSpan w:val="2"/>
            <w:shd w:val="clear" w:color="auto" w:fill="auto"/>
            <w:vAlign w:val="center"/>
            <w:hideMark/>
          </w:tcPr>
          <w:p w14:paraId="2A2EDB4C"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Токопотребляющие извещатели</w:t>
            </w:r>
          </w:p>
        </w:tc>
        <w:tc>
          <w:tcPr>
            <w:tcW w:w="2320" w:type="dxa"/>
            <w:shd w:val="clear" w:color="auto" w:fill="auto"/>
            <w:vAlign w:val="center"/>
            <w:hideMark/>
          </w:tcPr>
          <w:p w14:paraId="629FC986"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120</w:t>
            </w:r>
          </w:p>
        </w:tc>
      </w:tr>
      <w:tr w:rsidR="00B666E3" w:rsidRPr="008732F3" w14:paraId="58817BAF" w14:textId="77777777" w:rsidTr="00544B4E">
        <w:trPr>
          <w:trHeight w:val="203"/>
        </w:trPr>
        <w:tc>
          <w:tcPr>
            <w:tcW w:w="2280" w:type="dxa"/>
            <w:gridSpan w:val="2"/>
            <w:vMerge/>
            <w:vAlign w:val="center"/>
            <w:hideMark/>
          </w:tcPr>
          <w:p w14:paraId="3B4FD86E"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012ED9F1"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7D6BAE31"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27067E1F"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ОС</w:t>
            </w:r>
          </w:p>
        </w:tc>
        <w:tc>
          <w:tcPr>
            <w:tcW w:w="5704" w:type="dxa"/>
            <w:gridSpan w:val="2"/>
            <w:shd w:val="clear" w:color="auto" w:fill="auto"/>
            <w:vAlign w:val="center"/>
            <w:hideMark/>
          </w:tcPr>
          <w:p w14:paraId="3F213511"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hideMark/>
          </w:tcPr>
          <w:p w14:paraId="77FDA3CA"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669C0386" w14:textId="77777777" w:rsidTr="00544B4E">
        <w:trPr>
          <w:trHeight w:val="203"/>
        </w:trPr>
        <w:tc>
          <w:tcPr>
            <w:tcW w:w="2280" w:type="dxa"/>
            <w:gridSpan w:val="2"/>
            <w:vMerge/>
            <w:vAlign w:val="center"/>
            <w:hideMark/>
          </w:tcPr>
          <w:p w14:paraId="7A72D9CA"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231A05D5"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385E8223"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1CB356AD"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2710FC2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Замки</w:t>
            </w:r>
          </w:p>
        </w:tc>
        <w:tc>
          <w:tcPr>
            <w:tcW w:w="2320" w:type="dxa"/>
            <w:shd w:val="clear" w:color="auto" w:fill="auto"/>
            <w:vAlign w:val="center"/>
            <w:hideMark/>
          </w:tcPr>
          <w:p w14:paraId="51A5F45A"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w:t>
            </w:r>
          </w:p>
        </w:tc>
      </w:tr>
      <w:tr w:rsidR="00B666E3" w:rsidRPr="008732F3" w14:paraId="4BE5106B" w14:textId="77777777" w:rsidTr="00544B4E">
        <w:trPr>
          <w:trHeight w:val="203"/>
        </w:trPr>
        <w:tc>
          <w:tcPr>
            <w:tcW w:w="2280" w:type="dxa"/>
            <w:gridSpan w:val="2"/>
            <w:vMerge/>
            <w:vAlign w:val="center"/>
            <w:hideMark/>
          </w:tcPr>
          <w:p w14:paraId="0A401BED"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587C0A52"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29A4C09C"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307DEBD4"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69CCDE9B"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Доводчики</w:t>
            </w:r>
          </w:p>
        </w:tc>
        <w:tc>
          <w:tcPr>
            <w:tcW w:w="2320" w:type="dxa"/>
            <w:shd w:val="clear" w:color="auto" w:fill="auto"/>
            <w:vAlign w:val="center"/>
            <w:hideMark/>
          </w:tcPr>
          <w:p w14:paraId="7384E228"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w:t>
            </w:r>
          </w:p>
        </w:tc>
      </w:tr>
      <w:tr w:rsidR="00B666E3" w:rsidRPr="008732F3" w14:paraId="34941E3C" w14:textId="77777777" w:rsidTr="00544B4E">
        <w:trPr>
          <w:trHeight w:val="203"/>
        </w:trPr>
        <w:tc>
          <w:tcPr>
            <w:tcW w:w="2280" w:type="dxa"/>
            <w:gridSpan w:val="2"/>
            <w:vMerge/>
            <w:vAlign w:val="center"/>
            <w:hideMark/>
          </w:tcPr>
          <w:p w14:paraId="2DB3A453"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5FB3DA9E"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11D6D0C5"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7913C238"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060EE871"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Коммутационное оборудование</w:t>
            </w:r>
          </w:p>
        </w:tc>
        <w:tc>
          <w:tcPr>
            <w:tcW w:w="2320" w:type="dxa"/>
            <w:shd w:val="clear" w:color="auto" w:fill="auto"/>
            <w:vAlign w:val="center"/>
            <w:hideMark/>
          </w:tcPr>
          <w:p w14:paraId="04F7E18A"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323A7397" w14:textId="77777777" w:rsidTr="00544B4E">
        <w:trPr>
          <w:trHeight w:val="203"/>
        </w:trPr>
        <w:tc>
          <w:tcPr>
            <w:tcW w:w="2280" w:type="dxa"/>
            <w:gridSpan w:val="2"/>
            <w:vMerge/>
            <w:vAlign w:val="center"/>
            <w:hideMark/>
          </w:tcPr>
          <w:p w14:paraId="3158B8FE"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33BDAFE8"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0F1223A3"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45EDDB3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50FF8CE5"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Устройства разблокировки</w:t>
            </w:r>
          </w:p>
        </w:tc>
        <w:tc>
          <w:tcPr>
            <w:tcW w:w="2320" w:type="dxa"/>
            <w:shd w:val="clear" w:color="auto" w:fill="auto"/>
            <w:vAlign w:val="center"/>
            <w:hideMark/>
          </w:tcPr>
          <w:p w14:paraId="76CD04B4"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4</w:t>
            </w:r>
          </w:p>
        </w:tc>
      </w:tr>
      <w:tr w:rsidR="00B666E3" w:rsidRPr="008732F3" w14:paraId="148ABCC1" w14:textId="77777777" w:rsidTr="00544B4E">
        <w:trPr>
          <w:trHeight w:val="203"/>
        </w:trPr>
        <w:tc>
          <w:tcPr>
            <w:tcW w:w="2280" w:type="dxa"/>
            <w:gridSpan w:val="2"/>
            <w:vMerge/>
            <w:vAlign w:val="center"/>
            <w:hideMark/>
          </w:tcPr>
          <w:p w14:paraId="077127A0"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1B09C858"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615799AE"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78AF8D83"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01D4CA9D"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hideMark/>
          </w:tcPr>
          <w:p w14:paraId="5B6D8B6D"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1E5220BB" w14:textId="77777777" w:rsidTr="00544B4E">
        <w:trPr>
          <w:trHeight w:val="203"/>
        </w:trPr>
        <w:tc>
          <w:tcPr>
            <w:tcW w:w="2280" w:type="dxa"/>
            <w:gridSpan w:val="2"/>
            <w:vMerge/>
            <w:vAlign w:val="center"/>
            <w:hideMark/>
          </w:tcPr>
          <w:p w14:paraId="2977EEAA"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790BAC39"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4FDAF6F3"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1E40A604"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312DA3D9"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Оповещатель звуковой</w:t>
            </w:r>
          </w:p>
        </w:tc>
        <w:tc>
          <w:tcPr>
            <w:tcW w:w="2320" w:type="dxa"/>
            <w:shd w:val="clear" w:color="auto" w:fill="auto"/>
            <w:vAlign w:val="center"/>
            <w:hideMark/>
          </w:tcPr>
          <w:p w14:paraId="3EF37EBE"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23</w:t>
            </w:r>
          </w:p>
        </w:tc>
      </w:tr>
      <w:tr w:rsidR="00B666E3" w:rsidRPr="008732F3" w14:paraId="4946579C" w14:textId="77777777" w:rsidTr="00544B4E">
        <w:trPr>
          <w:trHeight w:val="203"/>
        </w:trPr>
        <w:tc>
          <w:tcPr>
            <w:tcW w:w="2280" w:type="dxa"/>
            <w:gridSpan w:val="2"/>
            <w:vMerge/>
            <w:vAlign w:val="center"/>
            <w:hideMark/>
          </w:tcPr>
          <w:p w14:paraId="4FBE7A61"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5969A9E9"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45A84535"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6373DBD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6EC6B6C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Оповещатель световой</w:t>
            </w:r>
          </w:p>
        </w:tc>
        <w:tc>
          <w:tcPr>
            <w:tcW w:w="2320" w:type="dxa"/>
            <w:shd w:val="clear" w:color="auto" w:fill="auto"/>
            <w:vAlign w:val="center"/>
            <w:hideMark/>
          </w:tcPr>
          <w:p w14:paraId="585ED60B"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9</w:t>
            </w:r>
          </w:p>
        </w:tc>
      </w:tr>
      <w:tr w:rsidR="00B666E3" w:rsidRPr="008732F3" w14:paraId="17D8A796" w14:textId="77777777" w:rsidTr="00544B4E">
        <w:trPr>
          <w:trHeight w:val="203"/>
        </w:trPr>
        <w:tc>
          <w:tcPr>
            <w:tcW w:w="2280" w:type="dxa"/>
            <w:gridSpan w:val="2"/>
            <w:vMerge/>
            <w:vAlign w:val="center"/>
            <w:hideMark/>
          </w:tcPr>
          <w:p w14:paraId="2A9BDFED"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restart"/>
            <w:shd w:val="clear" w:color="auto" w:fill="auto"/>
            <w:vAlign w:val="center"/>
            <w:hideMark/>
          </w:tcPr>
          <w:p w14:paraId="38EA6249"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4691</w:t>
            </w:r>
          </w:p>
        </w:tc>
        <w:tc>
          <w:tcPr>
            <w:tcW w:w="1719" w:type="dxa"/>
            <w:gridSpan w:val="2"/>
            <w:vMerge w:val="restart"/>
            <w:shd w:val="clear" w:color="auto" w:fill="auto"/>
            <w:vAlign w:val="center"/>
            <w:hideMark/>
          </w:tcPr>
          <w:p w14:paraId="12C96689"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Россия, Санкт-Петербург, Большая Монетная улица, 11, литер А</w:t>
            </w:r>
          </w:p>
        </w:tc>
        <w:tc>
          <w:tcPr>
            <w:tcW w:w="940" w:type="dxa"/>
            <w:gridSpan w:val="2"/>
            <w:shd w:val="clear" w:color="auto" w:fill="auto"/>
            <w:vAlign w:val="center"/>
            <w:hideMark/>
          </w:tcPr>
          <w:p w14:paraId="536F4B58"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6FAA43EF"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71FD2746"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514B5BDF" w14:textId="77777777" w:rsidTr="00544B4E">
        <w:trPr>
          <w:trHeight w:val="203"/>
        </w:trPr>
        <w:tc>
          <w:tcPr>
            <w:tcW w:w="2280" w:type="dxa"/>
            <w:gridSpan w:val="2"/>
            <w:vMerge/>
            <w:vAlign w:val="center"/>
            <w:hideMark/>
          </w:tcPr>
          <w:p w14:paraId="6DA1E268"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7677A378"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66C71DD0"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7FCFB210"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5DEF198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Устройства управления и вспомогательное оборудование</w:t>
            </w:r>
          </w:p>
        </w:tc>
        <w:tc>
          <w:tcPr>
            <w:tcW w:w="2320" w:type="dxa"/>
            <w:shd w:val="clear" w:color="auto" w:fill="auto"/>
            <w:vAlign w:val="center"/>
            <w:hideMark/>
          </w:tcPr>
          <w:p w14:paraId="38B34ADA"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3</w:t>
            </w:r>
          </w:p>
        </w:tc>
      </w:tr>
      <w:tr w:rsidR="00B666E3" w:rsidRPr="008732F3" w14:paraId="0F4BC29B" w14:textId="77777777" w:rsidTr="00544B4E">
        <w:trPr>
          <w:trHeight w:val="203"/>
        </w:trPr>
        <w:tc>
          <w:tcPr>
            <w:tcW w:w="2280" w:type="dxa"/>
            <w:gridSpan w:val="2"/>
            <w:vMerge/>
            <w:vAlign w:val="center"/>
            <w:hideMark/>
          </w:tcPr>
          <w:p w14:paraId="53104936"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32D5763C"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42259890"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375AB211"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2D6E034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hideMark/>
          </w:tcPr>
          <w:p w14:paraId="7080911C"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7DAD9A60" w14:textId="77777777" w:rsidTr="00544B4E">
        <w:trPr>
          <w:trHeight w:val="203"/>
        </w:trPr>
        <w:tc>
          <w:tcPr>
            <w:tcW w:w="2280" w:type="dxa"/>
            <w:gridSpan w:val="2"/>
            <w:vMerge/>
            <w:vAlign w:val="center"/>
            <w:hideMark/>
          </w:tcPr>
          <w:p w14:paraId="68756948"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7B54D91A"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0119B482"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522E8EA8"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5F239C0C"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Извещатели пожарные</w:t>
            </w:r>
          </w:p>
        </w:tc>
        <w:tc>
          <w:tcPr>
            <w:tcW w:w="2320" w:type="dxa"/>
            <w:shd w:val="clear" w:color="auto" w:fill="auto"/>
            <w:vAlign w:val="center"/>
            <w:hideMark/>
          </w:tcPr>
          <w:p w14:paraId="74265591"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31</w:t>
            </w:r>
          </w:p>
        </w:tc>
      </w:tr>
      <w:tr w:rsidR="00B666E3" w:rsidRPr="008732F3" w14:paraId="1C09E677" w14:textId="77777777" w:rsidTr="00544B4E">
        <w:trPr>
          <w:trHeight w:val="203"/>
        </w:trPr>
        <w:tc>
          <w:tcPr>
            <w:tcW w:w="2280" w:type="dxa"/>
            <w:gridSpan w:val="2"/>
            <w:vMerge/>
            <w:vAlign w:val="center"/>
            <w:hideMark/>
          </w:tcPr>
          <w:p w14:paraId="08085B13"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439AA7AB"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1F1F14B4"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0669FF1B"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ОС</w:t>
            </w:r>
          </w:p>
        </w:tc>
        <w:tc>
          <w:tcPr>
            <w:tcW w:w="5704" w:type="dxa"/>
            <w:gridSpan w:val="2"/>
            <w:shd w:val="clear" w:color="auto" w:fill="auto"/>
            <w:vAlign w:val="center"/>
            <w:hideMark/>
          </w:tcPr>
          <w:p w14:paraId="2B6C6DC0"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79BB2867"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w:t>
            </w:r>
          </w:p>
        </w:tc>
      </w:tr>
      <w:tr w:rsidR="00B666E3" w:rsidRPr="008732F3" w14:paraId="551BAF92" w14:textId="77777777" w:rsidTr="00544B4E">
        <w:trPr>
          <w:trHeight w:val="203"/>
        </w:trPr>
        <w:tc>
          <w:tcPr>
            <w:tcW w:w="2280" w:type="dxa"/>
            <w:gridSpan w:val="2"/>
            <w:vMerge/>
            <w:vAlign w:val="center"/>
            <w:hideMark/>
          </w:tcPr>
          <w:p w14:paraId="42DB1E33"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6B22627E"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21295F0E"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4B30697D"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ОС</w:t>
            </w:r>
          </w:p>
        </w:tc>
        <w:tc>
          <w:tcPr>
            <w:tcW w:w="5704" w:type="dxa"/>
            <w:gridSpan w:val="2"/>
            <w:shd w:val="clear" w:color="auto" w:fill="auto"/>
            <w:vAlign w:val="center"/>
            <w:hideMark/>
          </w:tcPr>
          <w:p w14:paraId="1B4BAC3D"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Устройства управления и вспомогательное оборудование</w:t>
            </w:r>
          </w:p>
        </w:tc>
        <w:tc>
          <w:tcPr>
            <w:tcW w:w="2320" w:type="dxa"/>
            <w:shd w:val="clear" w:color="auto" w:fill="auto"/>
            <w:vAlign w:val="center"/>
            <w:hideMark/>
          </w:tcPr>
          <w:p w14:paraId="411B731B"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3B2C393B" w14:textId="77777777" w:rsidTr="00544B4E">
        <w:trPr>
          <w:trHeight w:val="203"/>
        </w:trPr>
        <w:tc>
          <w:tcPr>
            <w:tcW w:w="2280" w:type="dxa"/>
            <w:gridSpan w:val="2"/>
            <w:vMerge/>
            <w:vAlign w:val="center"/>
            <w:hideMark/>
          </w:tcPr>
          <w:p w14:paraId="222B48EF"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7199CAF1"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340B82C0"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38A3DBB0"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ОС</w:t>
            </w:r>
          </w:p>
        </w:tc>
        <w:tc>
          <w:tcPr>
            <w:tcW w:w="5704" w:type="dxa"/>
            <w:gridSpan w:val="2"/>
            <w:shd w:val="clear" w:color="auto" w:fill="auto"/>
            <w:vAlign w:val="center"/>
            <w:hideMark/>
          </w:tcPr>
          <w:p w14:paraId="012FC3E9"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Токопотребляющие извещатели</w:t>
            </w:r>
          </w:p>
        </w:tc>
        <w:tc>
          <w:tcPr>
            <w:tcW w:w="2320" w:type="dxa"/>
            <w:shd w:val="clear" w:color="auto" w:fill="auto"/>
            <w:vAlign w:val="center"/>
            <w:hideMark/>
          </w:tcPr>
          <w:p w14:paraId="207B7460"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97</w:t>
            </w:r>
          </w:p>
        </w:tc>
      </w:tr>
      <w:tr w:rsidR="00B666E3" w:rsidRPr="008732F3" w14:paraId="7CCBF41A" w14:textId="77777777" w:rsidTr="00544B4E">
        <w:trPr>
          <w:trHeight w:val="203"/>
        </w:trPr>
        <w:tc>
          <w:tcPr>
            <w:tcW w:w="2280" w:type="dxa"/>
            <w:gridSpan w:val="2"/>
            <w:vMerge/>
            <w:vAlign w:val="center"/>
            <w:hideMark/>
          </w:tcPr>
          <w:p w14:paraId="2A9C4DCF"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4961D75D"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498FEA78"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3122D5B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ОС</w:t>
            </w:r>
          </w:p>
        </w:tc>
        <w:tc>
          <w:tcPr>
            <w:tcW w:w="5704" w:type="dxa"/>
            <w:gridSpan w:val="2"/>
            <w:shd w:val="clear" w:color="auto" w:fill="auto"/>
            <w:vAlign w:val="center"/>
            <w:hideMark/>
          </w:tcPr>
          <w:p w14:paraId="206D71F9"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hideMark/>
          </w:tcPr>
          <w:p w14:paraId="21BA228B"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53B70539" w14:textId="77777777" w:rsidTr="00544B4E">
        <w:trPr>
          <w:trHeight w:val="203"/>
        </w:trPr>
        <w:tc>
          <w:tcPr>
            <w:tcW w:w="2280" w:type="dxa"/>
            <w:gridSpan w:val="2"/>
            <w:vMerge/>
            <w:vAlign w:val="center"/>
            <w:hideMark/>
          </w:tcPr>
          <w:p w14:paraId="37607FD5"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0C14E7EC"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1911FE89"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625E914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60F843E2"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Замки</w:t>
            </w:r>
          </w:p>
        </w:tc>
        <w:tc>
          <w:tcPr>
            <w:tcW w:w="2320" w:type="dxa"/>
            <w:shd w:val="clear" w:color="auto" w:fill="auto"/>
            <w:vAlign w:val="center"/>
            <w:hideMark/>
          </w:tcPr>
          <w:p w14:paraId="2F510EF1"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756981FD" w14:textId="77777777" w:rsidTr="00544B4E">
        <w:trPr>
          <w:trHeight w:val="203"/>
        </w:trPr>
        <w:tc>
          <w:tcPr>
            <w:tcW w:w="2280" w:type="dxa"/>
            <w:gridSpan w:val="2"/>
            <w:vMerge/>
            <w:vAlign w:val="center"/>
            <w:hideMark/>
          </w:tcPr>
          <w:p w14:paraId="2F503519"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3311CE4F"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4D247874"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0B2DC61F"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76164DC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Доводчики</w:t>
            </w:r>
          </w:p>
        </w:tc>
        <w:tc>
          <w:tcPr>
            <w:tcW w:w="2320" w:type="dxa"/>
            <w:shd w:val="clear" w:color="auto" w:fill="auto"/>
            <w:vAlign w:val="center"/>
            <w:hideMark/>
          </w:tcPr>
          <w:p w14:paraId="50B2C62D"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000088D6" w14:textId="77777777" w:rsidTr="00544B4E">
        <w:trPr>
          <w:trHeight w:val="203"/>
        </w:trPr>
        <w:tc>
          <w:tcPr>
            <w:tcW w:w="2280" w:type="dxa"/>
            <w:gridSpan w:val="2"/>
            <w:vMerge/>
            <w:vAlign w:val="center"/>
            <w:hideMark/>
          </w:tcPr>
          <w:p w14:paraId="6BACB859"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5C292ED5"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32F68F00"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37D8C2E0"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11B8D6FB"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Коммутационное оборудование</w:t>
            </w:r>
          </w:p>
        </w:tc>
        <w:tc>
          <w:tcPr>
            <w:tcW w:w="2320" w:type="dxa"/>
            <w:shd w:val="clear" w:color="auto" w:fill="auto"/>
            <w:vAlign w:val="center"/>
            <w:hideMark/>
          </w:tcPr>
          <w:p w14:paraId="7B1C1939"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w:t>
            </w:r>
          </w:p>
        </w:tc>
      </w:tr>
      <w:tr w:rsidR="00B666E3" w:rsidRPr="008732F3" w14:paraId="47687AC1" w14:textId="77777777" w:rsidTr="00544B4E">
        <w:trPr>
          <w:trHeight w:val="203"/>
        </w:trPr>
        <w:tc>
          <w:tcPr>
            <w:tcW w:w="2280" w:type="dxa"/>
            <w:gridSpan w:val="2"/>
            <w:vMerge/>
            <w:vAlign w:val="center"/>
            <w:hideMark/>
          </w:tcPr>
          <w:p w14:paraId="2F8E273A"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7B83995C"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029F5C61"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36A7B5C1"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5AF46FA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Устройства разблокировки</w:t>
            </w:r>
          </w:p>
        </w:tc>
        <w:tc>
          <w:tcPr>
            <w:tcW w:w="2320" w:type="dxa"/>
            <w:shd w:val="clear" w:color="auto" w:fill="auto"/>
            <w:vAlign w:val="center"/>
            <w:hideMark/>
          </w:tcPr>
          <w:p w14:paraId="6E6C2F89"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w:t>
            </w:r>
          </w:p>
        </w:tc>
      </w:tr>
      <w:tr w:rsidR="00B666E3" w:rsidRPr="008732F3" w14:paraId="4198060D" w14:textId="77777777" w:rsidTr="00544B4E">
        <w:trPr>
          <w:trHeight w:val="203"/>
        </w:trPr>
        <w:tc>
          <w:tcPr>
            <w:tcW w:w="2280" w:type="dxa"/>
            <w:gridSpan w:val="2"/>
            <w:vMerge/>
            <w:vAlign w:val="center"/>
            <w:hideMark/>
          </w:tcPr>
          <w:p w14:paraId="0E3A0BD1"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63E41243"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3F9D7D2A"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17D79285"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СКУД</w:t>
            </w:r>
          </w:p>
        </w:tc>
        <w:tc>
          <w:tcPr>
            <w:tcW w:w="5704" w:type="dxa"/>
            <w:gridSpan w:val="2"/>
            <w:shd w:val="clear" w:color="auto" w:fill="auto"/>
            <w:vAlign w:val="center"/>
            <w:hideMark/>
          </w:tcPr>
          <w:p w14:paraId="441CBF20"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hideMark/>
          </w:tcPr>
          <w:p w14:paraId="1DDCFB0E"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7FD7F861" w14:textId="77777777" w:rsidTr="00544B4E">
        <w:trPr>
          <w:trHeight w:val="203"/>
        </w:trPr>
        <w:tc>
          <w:tcPr>
            <w:tcW w:w="2280" w:type="dxa"/>
            <w:gridSpan w:val="2"/>
            <w:vMerge/>
            <w:vAlign w:val="center"/>
            <w:hideMark/>
          </w:tcPr>
          <w:p w14:paraId="002D02E2"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59D449A1"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401981CD"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2D95754F"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ТС</w:t>
            </w:r>
          </w:p>
        </w:tc>
        <w:tc>
          <w:tcPr>
            <w:tcW w:w="5704" w:type="dxa"/>
            <w:gridSpan w:val="2"/>
            <w:shd w:val="clear" w:color="auto" w:fill="auto"/>
            <w:vAlign w:val="center"/>
            <w:hideMark/>
          </w:tcPr>
          <w:p w14:paraId="59C21763"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Кнопка стационарная</w:t>
            </w:r>
          </w:p>
        </w:tc>
        <w:tc>
          <w:tcPr>
            <w:tcW w:w="2320" w:type="dxa"/>
            <w:shd w:val="clear" w:color="auto" w:fill="auto"/>
            <w:vAlign w:val="center"/>
            <w:hideMark/>
          </w:tcPr>
          <w:p w14:paraId="060819F1"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3788F60C" w14:textId="77777777" w:rsidTr="00544B4E">
        <w:trPr>
          <w:trHeight w:val="203"/>
        </w:trPr>
        <w:tc>
          <w:tcPr>
            <w:tcW w:w="2280" w:type="dxa"/>
            <w:gridSpan w:val="2"/>
            <w:vMerge/>
            <w:vAlign w:val="center"/>
            <w:hideMark/>
          </w:tcPr>
          <w:p w14:paraId="1B60AC88"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66C7AAA8"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14EAD34A"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0FB872B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ТС</w:t>
            </w:r>
          </w:p>
        </w:tc>
        <w:tc>
          <w:tcPr>
            <w:tcW w:w="5704" w:type="dxa"/>
            <w:gridSpan w:val="2"/>
            <w:shd w:val="clear" w:color="auto" w:fill="auto"/>
            <w:vAlign w:val="center"/>
            <w:hideMark/>
          </w:tcPr>
          <w:p w14:paraId="321565C4"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Радиокнопка</w:t>
            </w:r>
          </w:p>
        </w:tc>
        <w:tc>
          <w:tcPr>
            <w:tcW w:w="2320" w:type="dxa"/>
            <w:shd w:val="clear" w:color="auto" w:fill="auto"/>
            <w:vAlign w:val="center"/>
            <w:hideMark/>
          </w:tcPr>
          <w:p w14:paraId="79EDEC23"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2D49DFFE" w14:textId="77777777" w:rsidTr="00544B4E">
        <w:trPr>
          <w:trHeight w:val="203"/>
        </w:trPr>
        <w:tc>
          <w:tcPr>
            <w:tcW w:w="2280" w:type="dxa"/>
            <w:gridSpan w:val="2"/>
            <w:vMerge/>
            <w:vAlign w:val="center"/>
            <w:hideMark/>
          </w:tcPr>
          <w:p w14:paraId="1C54039A"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5E1AEB3B"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49BF30CB"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46BFA6F9"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ТС</w:t>
            </w:r>
          </w:p>
        </w:tc>
        <w:tc>
          <w:tcPr>
            <w:tcW w:w="5704" w:type="dxa"/>
            <w:gridSpan w:val="2"/>
            <w:shd w:val="clear" w:color="auto" w:fill="auto"/>
            <w:vAlign w:val="center"/>
            <w:hideMark/>
          </w:tcPr>
          <w:p w14:paraId="41758662"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54B134F8"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48093777" w14:textId="77777777" w:rsidTr="00544B4E">
        <w:trPr>
          <w:trHeight w:val="203"/>
        </w:trPr>
        <w:tc>
          <w:tcPr>
            <w:tcW w:w="2280" w:type="dxa"/>
            <w:gridSpan w:val="2"/>
            <w:vMerge/>
            <w:vAlign w:val="center"/>
            <w:hideMark/>
          </w:tcPr>
          <w:p w14:paraId="0622DB35"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0240421F"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763545C6"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74C2A4B4"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6A35942F"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Оповещатель звуковой</w:t>
            </w:r>
          </w:p>
        </w:tc>
        <w:tc>
          <w:tcPr>
            <w:tcW w:w="2320" w:type="dxa"/>
            <w:shd w:val="clear" w:color="auto" w:fill="auto"/>
            <w:vAlign w:val="center"/>
            <w:hideMark/>
          </w:tcPr>
          <w:p w14:paraId="2482C696"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19</w:t>
            </w:r>
          </w:p>
        </w:tc>
      </w:tr>
      <w:tr w:rsidR="00B666E3" w:rsidRPr="008732F3" w14:paraId="651637BB" w14:textId="77777777" w:rsidTr="00544B4E">
        <w:trPr>
          <w:trHeight w:val="203"/>
        </w:trPr>
        <w:tc>
          <w:tcPr>
            <w:tcW w:w="2280" w:type="dxa"/>
            <w:gridSpan w:val="2"/>
            <w:vMerge/>
            <w:vAlign w:val="center"/>
            <w:hideMark/>
          </w:tcPr>
          <w:p w14:paraId="24A1BB4E"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6B9B6877"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440381DC"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5599ACA9"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0381C423"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Оповещатель световой</w:t>
            </w:r>
          </w:p>
        </w:tc>
        <w:tc>
          <w:tcPr>
            <w:tcW w:w="2320" w:type="dxa"/>
            <w:shd w:val="clear" w:color="auto" w:fill="auto"/>
            <w:vAlign w:val="center"/>
            <w:hideMark/>
          </w:tcPr>
          <w:p w14:paraId="244E260B"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13</w:t>
            </w:r>
          </w:p>
        </w:tc>
      </w:tr>
      <w:tr w:rsidR="00B666E3" w:rsidRPr="008732F3" w14:paraId="38B955A5" w14:textId="77777777" w:rsidTr="00544B4E">
        <w:trPr>
          <w:trHeight w:val="203"/>
        </w:trPr>
        <w:tc>
          <w:tcPr>
            <w:tcW w:w="2280" w:type="dxa"/>
            <w:gridSpan w:val="2"/>
            <w:vMerge/>
            <w:vAlign w:val="center"/>
            <w:hideMark/>
          </w:tcPr>
          <w:p w14:paraId="2064E291"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restart"/>
            <w:shd w:val="clear" w:color="auto" w:fill="auto"/>
            <w:vAlign w:val="center"/>
            <w:hideMark/>
          </w:tcPr>
          <w:p w14:paraId="5954A227"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4693</w:t>
            </w:r>
          </w:p>
        </w:tc>
        <w:tc>
          <w:tcPr>
            <w:tcW w:w="1719" w:type="dxa"/>
            <w:gridSpan w:val="2"/>
            <w:vMerge w:val="restart"/>
            <w:shd w:val="clear" w:color="auto" w:fill="auto"/>
            <w:vAlign w:val="center"/>
            <w:hideMark/>
          </w:tcPr>
          <w:p w14:paraId="1EDD84F7"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Россия, Санкт-Петербург, улица Ленина, 50</w:t>
            </w:r>
          </w:p>
        </w:tc>
        <w:tc>
          <w:tcPr>
            <w:tcW w:w="940" w:type="dxa"/>
            <w:gridSpan w:val="2"/>
            <w:shd w:val="clear" w:color="auto" w:fill="auto"/>
            <w:vAlign w:val="center"/>
            <w:hideMark/>
          </w:tcPr>
          <w:p w14:paraId="3342C68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23C812B9"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4D831494"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1A2CB9D2" w14:textId="77777777" w:rsidTr="00544B4E">
        <w:trPr>
          <w:trHeight w:val="203"/>
        </w:trPr>
        <w:tc>
          <w:tcPr>
            <w:tcW w:w="2280" w:type="dxa"/>
            <w:gridSpan w:val="2"/>
            <w:vMerge/>
            <w:vAlign w:val="center"/>
            <w:hideMark/>
          </w:tcPr>
          <w:p w14:paraId="391779A7"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54A2C5EC"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038FC8CD"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3E1720B0"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184DCCF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Устройства управления и вспомогательное оборудование</w:t>
            </w:r>
          </w:p>
        </w:tc>
        <w:tc>
          <w:tcPr>
            <w:tcW w:w="2320" w:type="dxa"/>
            <w:shd w:val="clear" w:color="auto" w:fill="auto"/>
            <w:vAlign w:val="center"/>
            <w:hideMark/>
          </w:tcPr>
          <w:p w14:paraId="7BBCEF14"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7</w:t>
            </w:r>
          </w:p>
        </w:tc>
      </w:tr>
      <w:tr w:rsidR="00B666E3" w:rsidRPr="008732F3" w14:paraId="4794BDDB" w14:textId="77777777" w:rsidTr="00544B4E">
        <w:trPr>
          <w:trHeight w:val="203"/>
        </w:trPr>
        <w:tc>
          <w:tcPr>
            <w:tcW w:w="2280" w:type="dxa"/>
            <w:gridSpan w:val="2"/>
            <w:vMerge/>
            <w:vAlign w:val="center"/>
            <w:hideMark/>
          </w:tcPr>
          <w:p w14:paraId="40E161F7"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21780ECF"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15DCD905"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547E42AC"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0AD0A09F"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hideMark/>
          </w:tcPr>
          <w:p w14:paraId="00AEA8F7"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35A90BD3" w14:textId="77777777" w:rsidTr="00544B4E">
        <w:trPr>
          <w:trHeight w:val="203"/>
        </w:trPr>
        <w:tc>
          <w:tcPr>
            <w:tcW w:w="2280" w:type="dxa"/>
            <w:gridSpan w:val="2"/>
            <w:vMerge/>
            <w:vAlign w:val="center"/>
            <w:hideMark/>
          </w:tcPr>
          <w:p w14:paraId="30446842"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4B6067EB"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4C7F8833"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5398E099"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2AED1FC8"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Извещатели пожарные</w:t>
            </w:r>
          </w:p>
        </w:tc>
        <w:tc>
          <w:tcPr>
            <w:tcW w:w="2320" w:type="dxa"/>
            <w:shd w:val="clear" w:color="auto" w:fill="auto"/>
            <w:vAlign w:val="center"/>
            <w:hideMark/>
          </w:tcPr>
          <w:p w14:paraId="65E8F918"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10</w:t>
            </w:r>
          </w:p>
        </w:tc>
      </w:tr>
      <w:tr w:rsidR="00B666E3" w:rsidRPr="008732F3" w14:paraId="78633BEA" w14:textId="77777777" w:rsidTr="00544B4E">
        <w:trPr>
          <w:trHeight w:val="203"/>
        </w:trPr>
        <w:tc>
          <w:tcPr>
            <w:tcW w:w="2280" w:type="dxa"/>
            <w:gridSpan w:val="2"/>
            <w:vMerge/>
            <w:vAlign w:val="center"/>
            <w:hideMark/>
          </w:tcPr>
          <w:p w14:paraId="31376C07"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3638223C"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22861B89"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0DDB120B"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ОС</w:t>
            </w:r>
          </w:p>
        </w:tc>
        <w:tc>
          <w:tcPr>
            <w:tcW w:w="5704" w:type="dxa"/>
            <w:gridSpan w:val="2"/>
            <w:shd w:val="clear" w:color="auto" w:fill="auto"/>
            <w:vAlign w:val="center"/>
            <w:hideMark/>
          </w:tcPr>
          <w:p w14:paraId="284FD71C"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19FC1FF8"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507757A0" w14:textId="77777777" w:rsidTr="00544B4E">
        <w:trPr>
          <w:trHeight w:val="203"/>
        </w:trPr>
        <w:tc>
          <w:tcPr>
            <w:tcW w:w="2280" w:type="dxa"/>
            <w:gridSpan w:val="2"/>
            <w:vMerge/>
            <w:vAlign w:val="center"/>
            <w:hideMark/>
          </w:tcPr>
          <w:p w14:paraId="11FE8383"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6C07E3AC"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05B62856"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38361F9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ОС</w:t>
            </w:r>
          </w:p>
        </w:tc>
        <w:tc>
          <w:tcPr>
            <w:tcW w:w="5704" w:type="dxa"/>
            <w:gridSpan w:val="2"/>
            <w:shd w:val="clear" w:color="auto" w:fill="auto"/>
            <w:vAlign w:val="center"/>
            <w:hideMark/>
          </w:tcPr>
          <w:p w14:paraId="0F67C8F8"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Токопотребляющие извещатели</w:t>
            </w:r>
          </w:p>
        </w:tc>
        <w:tc>
          <w:tcPr>
            <w:tcW w:w="2320" w:type="dxa"/>
            <w:shd w:val="clear" w:color="auto" w:fill="auto"/>
            <w:vAlign w:val="center"/>
            <w:hideMark/>
          </w:tcPr>
          <w:p w14:paraId="1B957A08"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27</w:t>
            </w:r>
          </w:p>
        </w:tc>
      </w:tr>
      <w:tr w:rsidR="00B666E3" w:rsidRPr="008732F3" w14:paraId="65A6CF5F" w14:textId="77777777" w:rsidTr="00544B4E">
        <w:trPr>
          <w:trHeight w:val="203"/>
        </w:trPr>
        <w:tc>
          <w:tcPr>
            <w:tcW w:w="2280" w:type="dxa"/>
            <w:gridSpan w:val="2"/>
            <w:vMerge/>
            <w:vAlign w:val="center"/>
            <w:hideMark/>
          </w:tcPr>
          <w:p w14:paraId="0D698359"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23E0A83A"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7CA28A10"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02979595"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СВН</w:t>
            </w:r>
          </w:p>
        </w:tc>
        <w:tc>
          <w:tcPr>
            <w:tcW w:w="5704" w:type="dxa"/>
            <w:gridSpan w:val="2"/>
            <w:shd w:val="clear" w:color="auto" w:fill="auto"/>
            <w:vAlign w:val="center"/>
            <w:hideMark/>
          </w:tcPr>
          <w:p w14:paraId="0C521BB8"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Внутренние ТК</w:t>
            </w:r>
          </w:p>
        </w:tc>
        <w:tc>
          <w:tcPr>
            <w:tcW w:w="2320" w:type="dxa"/>
            <w:shd w:val="clear" w:color="auto" w:fill="auto"/>
            <w:vAlign w:val="center"/>
            <w:hideMark/>
          </w:tcPr>
          <w:p w14:paraId="44FE2A3A"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w:t>
            </w:r>
          </w:p>
        </w:tc>
      </w:tr>
      <w:tr w:rsidR="00B666E3" w:rsidRPr="008732F3" w14:paraId="34D67076" w14:textId="77777777" w:rsidTr="00544B4E">
        <w:trPr>
          <w:trHeight w:val="203"/>
        </w:trPr>
        <w:tc>
          <w:tcPr>
            <w:tcW w:w="2280" w:type="dxa"/>
            <w:gridSpan w:val="2"/>
            <w:vMerge/>
            <w:vAlign w:val="center"/>
            <w:hideMark/>
          </w:tcPr>
          <w:p w14:paraId="4B6E5809"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63343A04"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65A2A91B"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2C3E621A"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СВН</w:t>
            </w:r>
          </w:p>
        </w:tc>
        <w:tc>
          <w:tcPr>
            <w:tcW w:w="5704" w:type="dxa"/>
            <w:gridSpan w:val="2"/>
            <w:shd w:val="clear" w:color="auto" w:fill="auto"/>
            <w:vAlign w:val="center"/>
            <w:hideMark/>
          </w:tcPr>
          <w:p w14:paraId="70464B7F"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АРМ</w:t>
            </w:r>
          </w:p>
        </w:tc>
        <w:tc>
          <w:tcPr>
            <w:tcW w:w="2320" w:type="dxa"/>
            <w:shd w:val="clear" w:color="auto" w:fill="auto"/>
            <w:vAlign w:val="center"/>
            <w:hideMark/>
          </w:tcPr>
          <w:p w14:paraId="53CB2EFD"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2388676F" w14:textId="77777777" w:rsidTr="00544B4E">
        <w:trPr>
          <w:trHeight w:val="203"/>
        </w:trPr>
        <w:tc>
          <w:tcPr>
            <w:tcW w:w="2280" w:type="dxa"/>
            <w:gridSpan w:val="2"/>
            <w:vMerge/>
            <w:vAlign w:val="center"/>
            <w:hideMark/>
          </w:tcPr>
          <w:p w14:paraId="21A51C76"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56419A2E"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2DC4C335"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7081A2B1"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СВН</w:t>
            </w:r>
          </w:p>
        </w:tc>
        <w:tc>
          <w:tcPr>
            <w:tcW w:w="5704" w:type="dxa"/>
            <w:gridSpan w:val="2"/>
            <w:shd w:val="clear" w:color="auto" w:fill="auto"/>
            <w:vAlign w:val="center"/>
            <w:hideMark/>
          </w:tcPr>
          <w:p w14:paraId="384B435B"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hideMark/>
          </w:tcPr>
          <w:p w14:paraId="3A63D8FE"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5F402253" w14:textId="77777777" w:rsidTr="00544B4E">
        <w:trPr>
          <w:trHeight w:val="203"/>
        </w:trPr>
        <w:tc>
          <w:tcPr>
            <w:tcW w:w="2280" w:type="dxa"/>
            <w:gridSpan w:val="2"/>
            <w:vMerge/>
            <w:vAlign w:val="center"/>
            <w:hideMark/>
          </w:tcPr>
          <w:p w14:paraId="42F4DB06"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46835CE1"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388F0C90"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62E1CE92"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ТС</w:t>
            </w:r>
          </w:p>
        </w:tc>
        <w:tc>
          <w:tcPr>
            <w:tcW w:w="5704" w:type="dxa"/>
            <w:gridSpan w:val="2"/>
            <w:shd w:val="clear" w:color="auto" w:fill="auto"/>
            <w:vAlign w:val="center"/>
            <w:hideMark/>
          </w:tcPr>
          <w:p w14:paraId="0BBEA43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Кнопка стационарная</w:t>
            </w:r>
          </w:p>
        </w:tc>
        <w:tc>
          <w:tcPr>
            <w:tcW w:w="2320" w:type="dxa"/>
            <w:shd w:val="clear" w:color="auto" w:fill="auto"/>
            <w:vAlign w:val="center"/>
            <w:hideMark/>
          </w:tcPr>
          <w:p w14:paraId="2BAE780C"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3</w:t>
            </w:r>
          </w:p>
        </w:tc>
      </w:tr>
      <w:tr w:rsidR="00B666E3" w:rsidRPr="008732F3" w14:paraId="2F1FBD32" w14:textId="77777777" w:rsidTr="00544B4E">
        <w:trPr>
          <w:trHeight w:val="203"/>
        </w:trPr>
        <w:tc>
          <w:tcPr>
            <w:tcW w:w="2280" w:type="dxa"/>
            <w:gridSpan w:val="2"/>
            <w:vMerge/>
            <w:vAlign w:val="center"/>
            <w:hideMark/>
          </w:tcPr>
          <w:p w14:paraId="3A71AC4F"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35EC2A97"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402ABF2B"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42F4A611"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ТС</w:t>
            </w:r>
          </w:p>
        </w:tc>
        <w:tc>
          <w:tcPr>
            <w:tcW w:w="5704" w:type="dxa"/>
            <w:gridSpan w:val="2"/>
            <w:shd w:val="clear" w:color="auto" w:fill="auto"/>
            <w:vAlign w:val="center"/>
            <w:hideMark/>
          </w:tcPr>
          <w:p w14:paraId="3E93C50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Радиокнопка</w:t>
            </w:r>
          </w:p>
        </w:tc>
        <w:tc>
          <w:tcPr>
            <w:tcW w:w="2320" w:type="dxa"/>
            <w:shd w:val="clear" w:color="auto" w:fill="auto"/>
            <w:vAlign w:val="center"/>
            <w:hideMark/>
          </w:tcPr>
          <w:p w14:paraId="45FA51C5"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6B739948" w14:textId="77777777" w:rsidTr="00544B4E">
        <w:trPr>
          <w:trHeight w:val="203"/>
        </w:trPr>
        <w:tc>
          <w:tcPr>
            <w:tcW w:w="2280" w:type="dxa"/>
            <w:gridSpan w:val="2"/>
            <w:vMerge/>
            <w:vAlign w:val="center"/>
            <w:hideMark/>
          </w:tcPr>
          <w:p w14:paraId="6FA9FDB4"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6776DAB9"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55B1E09E"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2402FF71"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ТС</w:t>
            </w:r>
          </w:p>
        </w:tc>
        <w:tc>
          <w:tcPr>
            <w:tcW w:w="5704" w:type="dxa"/>
            <w:gridSpan w:val="2"/>
            <w:shd w:val="clear" w:color="auto" w:fill="auto"/>
            <w:vAlign w:val="center"/>
            <w:hideMark/>
          </w:tcPr>
          <w:p w14:paraId="220E5710"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1B2EBF75"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w:t>
            </w:r>
          </w:p>
        </w:tc>
      </w:tr>
      <w:tr w:rsidR="00B666E3" w:rsidRPr="008732F3" w14:paraId="5120DCA7" w14:textId="77777777" w:rsidTr="00544B4E">
        <w:trPr>
          <w:trHeight w:val="203"/>
        </w:trPr>
        <w:tc>
          <w:tcPr>
            <w:tcW w:w="2280" w:type="dxa"/>
            <w:gridSpan w:val="2"/>
            <w:vMerge/>
            <w:vAlign w:val="center"/>
            <w:hideMark/>
          </w:tcPr>
          <w:p w14:paraId="4CCC5EAF"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57593F68"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15E25ED6"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285CFA5B"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11FD3AE5"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Оповещатель звуковой</w:t>
            </w:r>
          </w:p>
        </w:tc>
        <w:tc>
          <w:tcPr>
            <w:tcW w:w="2320" w:type="dxa"/>
            <w:shd w:val="clear" w:color="auto" w:fill="auto"/>
            <w:vAlign w:val="center"/>
            <w:hideMark/>
          </w:tcPr>
          <w:p w14:paraId="3AC921C2"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w:t>
            </w:r>
          </w:p>
        </w:tc>
      </w:tr>
      <w:tr w:rsidR="00B666E3" w:rsidRPr="008732F3" w14:paraId="3DCA280C" w14:textId="77777777" w:rsidTr="00544B4E">
        <w:trPr>
          <w:trHeight w:val="203"/>
        </w:trPr>
        <w:tc>
          <w:tcPr>
            <w:tcW w:w="2280" w:type="dxa"/>
            <w:gridSpan w:val="2"/>
            <w:vMerge/>
            <w:vAlign w:val="center"/>
            <w:hideMark/>
          </w:tcPr>
          <w:p w14:paraId="74BDCFF3"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30DFA2F3"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0E7B1FEB"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24843378"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7EB745CD"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Оповещатель световой</w:t>
            </w:r>
          </w:p>
        </w:tc>
        <w:tc>
          <w:tcPr>
            <w:tcW w:w="2320" w:type="dxa"/>
            <w:shd w:val="clear" w:color="auto" w:fill="auto"/>
            <w:vAlign w:val="center"/>
            <w:hideMark/>
          </w:tcPr>
          <w:p w14:paraId="57FDC70D"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3</w:t>
            </w:r>
          </w:p>
        </w:tc>
      </w:tr>
      <w:tr w:rsidR="00B666E3" w:rsidRPr="008732F3" w14:paraId="10889132" w14:textId="77777777" w:rsidTr="00544B4E">
        <w:trPr>
          <w:trHeight w:val="203"/>
        </w:trPr>
        <w:tc>
          <w:tcPr>
            <w:tcW w:w="2280" w:type="dxa"/>
            <w:gridSpan w:val="2"/>
            <w:vMerge/>
            <w:vAlign w:val="center"/>
            <w:hideMark/>
          </w:tcPr>
          <w:p w14:paraId="0F6F2489"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restart"/>
            <w:shd w:val="clear" w:color="auto" w:fill="auto"/>
            <w:vAlign w:val="center"/>
            <w:hideMark/>
          </w:tcPr>
          <w:p w14:paraId="35D95CE2"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6255</w:t>
            </w:r>
          </w:p>
        </w:tc>
        <w:tc>
          <w:tcPr>
            <w:tcW w:w="1719" w:type="dxa"/>
            <w:gridSpan w:val="2"/>
            <w:vMerge w:val="restart"/>
            <w:shd w:val="clear" w:color="auto" w:fill="auto"/>
            <w:vAlign w:val="center"/>
            <w:hideMark/>
          </w:tcPr>
          <w:p w14:paraId="6ECD1E05"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Россия, Санкт-Петербург, Гатчинская улица, 11, литер А, пом. 2-Н</w:t>
            </w:r>
          </w:p>
        </w:tc>
        <w:tc>
          <w:tcPr>
            <w:tcW w:w="940" w:type="dxa"/>
            <w:gridSpan w:val="2"/>
            <w:shd w:val="clear" w:color="auto" w:fill="auto"/>
            <w:vAlign w:val="center"/>
            <w:hideMark/>
          </w:tcPr>
          <w:p w14:paraId="4E059070"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468304CF"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2B5C5729"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5E79D70A" w14:textId="77777777" w:rsidTr="00544B4E">
        <w:trPr>
          <w:trHeight w:val="203"/>
        </w:trPr>
        <w:tc>
          <w:tcPr>
            <w:tcW w:w="2280" w:type="dxa"/>
            <w:gridSpan w:val="2"/>
            <w:vMerge/>
            <w:vAlign w:val="center"/>
            <w:hideMark/>
          </w:tcPr>
          <w:p w14:paraId="6236E1B6"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6E7DE5F2"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6EEB6527"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57948D44"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78FC4C88"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Устройства управления и вспомогательное оборудование</w:t>
            </w:r>
          </w:p>
        </w:tc>
        <w:tc>
          <w:tcPr>
            <w:tcW w:w="2320" w:type="dxa"/>
            <w:shd w:val="clear" w:color="auto" w:fill="auto"/>
            <w:vAlign w:val="center"/>
            <w:hideMark/>
          </w:tcPr>
          <w:p w14:paraId="0210EDA7"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5</w:t>
            </w:r>
          </w:p>
        </w:tc>
      </w:tr>
      <w:tr w:rsidR="00B666E3" w:rsidRPr="008732F3" w14:paraId="37EC74F8" w14:textId="77777777" w:rsidTr="00544B4E">
        <w:trPr>
          <w:trHeight w:val="203"/>
        </w:trPr>
        <w:tc>
          <w:tcPr>
            <w:tcW w:w="2280" w:type="dxa"/>
            <w:gridSpan w:val="2"/>
            <w:vMerge/>
            <w:vAlign w:val="center"/>
            <w:hideMark/>
          </w:tcPr>
          <w:p w14:paraId="033B7D65"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1C463F3F"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4DF5062A"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4BFA658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6015D7F0"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hideMark/>
          </w:tcPr>
          <w:p w14:paraId="410A019B"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07ABF2CF" w14:textId="77777777" w:rsidTr="00544B4E">
        <w:trPr>
          <w:trHeight w:val="203"/>
        </w:trPr>
        <w:tc>
          <w:tcPr>
            <w:tcW w:w="2280" w:type="dxa"/>
            <w:gridSpan w:val="2"/>
            <w:vMerge/>
            <w:vAlign w:val="center"/>
            <w:hideMark/>
          </w:tcPr>
          <w:p w14:paraId="055029E3"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6F638A22"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58B71BAF"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03ADE09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408ED149"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Извещатели пожарные</w:t>
            </w:r>
          </w:p>
        </w:tc>
        <w:tc>
          <w:tcPr>
            <w:tcW w:w="2320" w:type="dxa"/>
            <w:shd w:val="clear" w:color="auto" w:fill="auto"/>
            <w:vAlign w:val="center"/>
            <w:hideMark/>
          </w:tcPr>
          <w:p w14:paraId="41FFA6BA"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10</w:t>
            </w:r>
          </w:p>
        </w:tc>
      </w:tr>
      <w:tr w:rsidR="00B666E3" w:rsidRPr="008732F3" w14:paraId="784BBE5E" w14:textId="77777777" w:rsidTr="00544B4E">
        <w:trPr>
          <w:trHeight w:val="203"/>
        </w:trPr>
        <w:tc>
          <w:tcPr>
            <w:tcW w:w="2280" w:type="dxa"/>
            <w:gridSpan w:val="2"/>
            <w:vMerge/>
            <w:vAlign w:val="center"/>
            <w:hideMark/>
          </w:tcPr>
          <w:p w14:paraId="6A8E9C61"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7C122361"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5EE440E3"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759A4005"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ОС</w:t>
            </w:r>
          </w:p>
        </w:tc>
        <w:tc>
          <w:tcPr>
            <w:tcW w:w="5704" w:type="dxa"/>
            <w:gridSpan w:val="2"/>
            <w:shd w:val="clear" w:color="auto" w:fill="auto"/>
            <w:vAlign w:val="center"/>
            <w:hideMark/>
          </w:tcPr>
          <w:p w14:paraId="3996EDD0"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6E2E10E9"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390664B3" w14:textId="77777777" w:rsidTr="00544B4E">
        <w:trPr>
          <w:trHeight w:val="203"/>
        </w:trPr>
        <w:tc>
          <w:tcPr>
            <w:tcW w:w="2280" w:type="dxa"/>
            <w:gridSpan w:val="2"/>
            <w:vMerge/>
            <w:vAlign w:val="center"/>
            <w:hideMark/>
          </w:tcPr>
          <w:p w14:paraId="0CD30294"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1616A6EF"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7E0ED704"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1A5BBD80"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ОС</w:t>
            </w:r>
          </w:p>
        </w:tc>
        <w:tc>
          <w:tcPr>
            <w:tcW w:w="5704" w:type="dxa"/>
            <w:gridSpan w:val="2"/>
            <w:shd w:val="clear" w:color="auto" w:fill="auto"/>
            <w:vAlign w:val="center"/>
            <w:hideMark/>
          </w:tcPr>
          <w:p w14:paraId="4C819384"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Токопотребляющие извещатели</w:t>
            </w:r>
          </w:p>
        </w:tc>
        <w:tc>
          <w:tcPr>
            <w:tcW w:w="2320" w:type="dxa"/>
            <w:shd w:val="clear" w:color="auto" w:fill="auto"/>
            <w:vAlign w:val="center"/>
            <w:hideMark/>
          </w:tcPr>
          <w:p w14:paraId="22051BC0"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25</w:t>
            </w:r>
          </w:p>
        </w:tc>
      </w:tr>
      <w:tr w:rsidR="00B666E3" w:rsidRPr="008732F3" w14:paraId="4BBBEB17" w14:textId="77777777" w:rsidTr="00544B4E">
        <w:trPr>
          <w:trHeight w:val="203"/>
        </w:trPr>
        <w:tc>
          <w:tcPr>
            <w:tcW w:w="2280" w:type="dxa"/>
            <w:gridSpan w:val="2"/>
            <w:vMerge/>
            <w:vAlign w:val="center"/>
            <w:hideMark/>
          </w:tcPr>
          <w:p w14:paraId="4551F999"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74E142DD"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00CF01CA"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20844C45"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ТС</w:t>
            </w:r>
          </w:p>
        </w:tc>
        <w:tc>
          <w:tcPr>
            <w:tcW w:w="5704" w:type="dxa"/>
            <w:gridSpan w:val="2"/>
            <w:shd w:val="clear" w:color="auto" w:fill="auto"/>
            <w:vAlign w:val="center"/>
            <w:hideMark/>
          </w:tcPr>
          <w:p w14:paraId="0E6EBB2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Кнопка стационарная</w:t>
            </w:r>
          </w:p>
        </w:tc>
        <w:tc>
          <w:tcPr>
            <w:tcW w:w="2320" w:type="dxa"/>
            <w:shd w:val="clear" w:color="auto" w:fill="auto"/>
            <w:vAlign w:val="center"/>
            <w:hideMark/>
          </w:tcPr>
          <w:p w14:paraId="490E7C1B"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w:t>
            </w:r>
          </w:p>
        </w:tc>
      </w:tr>
      <w:tr w:rsidR="00B666E3" w:rsidRPr="008732F3" w14:paraId="4B7DE5B8" w14:textId="77777777" w:rsidTr="00544B4E">
        <w:trPr>
          <w:trHeight w:val="203"/>
        </w:trPr>
        <w:tc>
          <w:tcPr>
            <w:tcW w:w="2280" w:type="dxa"/>
            <w:gridSpan w:val="2"/>
            <w:vMerge/>
            <w:vAlign w:val="center"/>
            <w:hideMark/>
          </w:tcPr>
          <w:p w14:paraId="0336BA42"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659434D7"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01BC0529"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251EB35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25D2C1FD"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Оповещатель звуковой</w:t>
            </w:r>
          </w:p>
        </w:tc>
        <w:tc>
          <w:tcPr>
            <w:tcW w:w="2320" w:type="dxa"/>
            <w:shd w:val="clear" w:color="auto" w:fill="auto"/>
            <w:vAlign w:val="center"/>
            <w:hideMark/>
          </w:tcPr>
          <w:p w14:paraId="2168C5ED"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3</w:t>
            </w:r>
          </w:p>
        </w:tc>
      </w:tr>
      <w:tr w:rsidR="00B666E3" w:rsidRPr="008732F3" w14:paraId="3F78C18D" w14:textId="77777777" w:rsidTr="00544B4E">
        <w:trPr>
          <w:trHeight w:val="203"/>
        </w:trPr>
        <w:tc>
          <w:tcPr>
            <w:tcW w:w="2280" w:type="dxa"/>
            <w:gridSpan w:val="2"/>
            <w:vMerge/>
            <w:vAlign w:val="center"/>
            <w:hideMark/>
          </w:tcPr>
          <w:p w14:paraId="37E2AEC4"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0E5776C3"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4C73DD59"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13FF7640"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4A6843B3"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Оповещатель световой</w:t>
            </w:r>
          </w:p>
        </w:tc>
        <w:tc>
          <w:tcPr>
            <w:tcW w:w="2320" w:type="dxa"/>
            <w:shd w:val="clear" w:color="auto" w:fill="auto"/>
            <w:vAlign w:val="center"/>
            <w:hideMark/>
          </w:tcPr>
          <w:p w14:paraId="1CFA0AB0"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4</w:t>
            </w:r>
          </w:p>
        </w:tc>
      </w:tr>
      <w:tr w:rsidR="00B666E3" w:rsidRPr="008732F3" w14:paraId="729D3CF0" w14:textId="77777777" w:rsidTr="00544B4E">
        <w:trPr>
          <w:trHeight w:val="203"/>
        </w:trPr>
        <w:tc>
          <w:tcPr>
            <w:tcW w:w="2280" w:type="dxa"/>
            <w:gridSpan w:val="2"/>
            <w:vMerge/>
            <w:vAlign w:val="center"/>
            <w:hideMark/>
          </w:tcPr>
          <w:p w14:paraId="16A6203B"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restart"/>
            <w:shd w:val="clear" w:color="auto" w:fill="auto"/>
            <w:vAlign w:val="center"/>
            <w:hideMark/>
          </w:tcPr>
          <w:p w14:paraId="7E2F4162"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6986</w:t>
            </w:r>
          </w:p>
        </w:tc>
        <w:tc>
          <w:tcPr>
            <w:tcW w:w="1719" w:type="dxa"/>
            <w:gridSpan w:val="2"/>
            <w:vMerge w:val="restart"/>
            <w:shd w:val="clear" w:color="auto" w:fill="auto"/>
            <w:vAlign w:val="center"/>
            <w:hideMark/>
          </w:tcPr>
          <w:p w14:paraId="75EC5784"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Россия, Санкт-Петербург, Большая Монетная улица, 17-19, литер З</w:t>
            </w:r>
          </w:p>
        </w:tc>
        <w:tc>
          <w:tcPr>
            <w:tcW w:w="940" w:type="dxa"/>
            <w:gridSpan w:val="2"/>
            <w:shd w:val="clear" w:color="auto" w:fill="auto"/>
            <w:vAlign w:val="center"/>
            <w:hideMark/>
          </w:tcPr>
          <w:p w14:paraId="06E65A2B"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4E1DD6CC"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69C62C45"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1CCB01FC" w14:textId="77777777" w:rsidTr="00544B4E">
        <w:trPr>
          <w:trHeight w:val="203"/>
        </w:trPr>
        <w:tc>
          <w:tcPr>
            <w:tcW w:w="2280" w:type="dxa"/>
            <w:gridSpan w:val="2"/>
            <w:vMerge/>
            <w:vAlign w:val="center"/>
            <w:hideMark/>
          </w:tcPr>
          <w:p w14:paraId="1537B648"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15589BA3"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03576787"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4B2B5912"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5904D5C3"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Устройства управления и вспомогательное оборудование</w:t>
            </w:r>
          </w:p>
        </w:tc>
        <w:tc>
          <w:tcPr>
            <w:tcW w:w="2320" w:type="dxa"/>
            <w:shd w:val="clear" w:color="auto" w:fill="auto"/>
            <w:vAlign w:val="center"/>
            <w:hideMark/>
          </w:tcPr>
          <w:p w14:paraId="29898BF5"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3</w:t>
            </w:r>
          </w:p>
        </w:tc>
      </w:tr>
      <w:tr w:rsidR="00B666E3" w:rsidRPr="008732F3" w14:paraId="26282B5A" w14:textId="77777777" w:rsidTr="00544B4E">
        <w:trPr>
          <w:trHeight w:val="203"/>
        </w:trPr>
        <w:tc>
          <w:tcPr>
            <w:tcW w:w="2280" w:type="dxa"/>
            <w:gridSpan w:val="2"/>
            <w:vMerge/>
            <w:vAlign w:val="center"/>
            <w:hideMark/>
          </w:tcPr>
          <w:p w14:paraId="3317DB11"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353BEFB2"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5767554E"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324082C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6FE5E64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hideMark/>
          </w:tcPr>
          <w:p w14:paraId="61C037C3"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w:t>
            </w:r>
          </w:p>
        </w:tc>
      </w:tr>
      <w:tr w:rsidR="00B666E3" w:rsidRPr="008732F3" w14:paraId="2F526A98" w14:textId="77777777" w:rsidTr="00544B4E">
        <w:trPr>
          <w:trHeight w:val="203"/>
        </w:trPr>
        <w:tc>
          <w:tcPr>
            <w:tcW w:w="2280" w:type="dxa"/>
            <w:gridSpan w:val="2"/>
            <w:vMerge/>
            <w:vAlign w:val="center"/>
            <w:hideMark/>
          </w:tcPr>
          <w:p w14:paraId="6E13EAAB"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0D1E8D32"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681B805E"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021881C0"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01364FF0"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Извещатели пожарные</w:t>
            </w:r>
          </w:p>
        </w:tc>
        <w:tc>
          <w:tcPr>
            <w:tcW w:w="2320" w:type="dxa"/>
            <w:shd w:val="clear" w:color="auto" w:fill="auto"/>
            <w:vAlign w:val="center"/>
            <w:hideMark/>
          </w:tcPr>
          <w:p w14:paraId="1BA54B9C"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4</w:t>
            </w:r>
          </w:p>
        </w:tc>
      </w:tr>
      <w:tr w:rsidR="00B666E3" w:rsidRPr="008732F3" w14:paraId="5027E7CE" w14:textId="77777777" w:rsidTr="00544B4E">
        <w:trPr>
          <w:trHeight w:val="203"/>
        </w:trPr>
        <w:tc>
          <w:tcPr>
            <w:tcW w:w="2280" w:type="dxa"/>
            <w:gridSpan w:val="2"/>
            <w:vMerge/>
            <w:vAlign w:val="center"/>
            <w:hideMark/>
          </w:tcPr>
          <w:p w14:paraId="07D0287E"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57AE2EBE"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504423B9"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611B598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ОС</w:t>
            </w:r>
          </w:p>
        </w:tc>
        <w:tc>
          <w:tcPr>
            <w:tcW w:w="5704" w:type="dxa"/>
            <w:gridSpan w:val="2"/>
            <w:shd w:val="clear" w:color="auto" w:fill="auto"/>
            <w:vAlign w:val="center"/>
            <w:hideMark/>
          </w:tcPr>
          <w:p w14:paraId="71478542"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5FD02BA9"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55C3061B" w14:textId="77777777" w:rsidTr="00544B4E">
        <w:trPr>
          <w:trHeight w:val="203"/>
        </w:trPr>
        <w:tc>
          <w:tcPr>
            <w:tcW w:w="2280" w:type="dxa"/>
            <w:gridSpan w:val="2"/>
            <w:vMerge/>
            <w:vAlign w:val="center"/>
            <w:hideMark/>
          </w:tcPr>
          <w:p w14:paraId="25F4BBE1"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38D86BBF"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61AA6363"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60B3C779"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ОС</w:t>
            </w:r>
          </w:p>
        </w:tc>
        <w:tc>
          <w:tcPr>
            <w:tcW w:w="5704" w:type="dxa"/>
            <w:gridSpan w:val="2"/>
            <w:shd w:val="clear" w:color="auto" w:fill="auto"/>
            <w:vAlign w:val="center"/>
            <w:hideMark/>
          </w:tcPr>
          <w:p w14:paraId="6BF8461F"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Токопотребляющие извещатели</w:t>
            </w:r>
          </w:p>
        </w:tc>
        <w:tc>
          <w:tcPr>
            <w:tcW w:w="2320" w:type="dxa"/>
            <w:shd w:val="clear" w:color="auto" w:fill="auto"/>
            <w:vAlign w:val="center"/>
            <w:hideMark/>
          </w:tcPr>
          <w:p w14:paraId="2EA6F2F2"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7</w:t>
            </w:r>
          </w:p>
        </w:tc>
      </w:tr>
      <w:tr w:rsidR="00B666E3" w:rsidRPr="008732F3" w14:paraId="687B82ED" w14:textId="77777777" w:rsidTr="00544B4E">
        <w:trPr>
          <w:trHeight w:val="203"/>
        </w:trPr>
        <w:tc>
          <w:tcPr>
            <w:tcW w:w="2280" w:type="dxa"/>
            <w:gridSpan w:val="2"/>
            <w:vMerge/>
            <w:vAlign w:val="center"/>
            <w:hideMark/>
          </w:tcPr>
          <w:p w14:paraId="35CE0BA2"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3CA106D1"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088F45EA"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7B79C825"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0A001EB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Оповещатель звуковой</w:t>
            </w:r>
          </w:p>
        </w:tc>
        <w:tc>
          <w:tcPr>
            <w:tcW w:w="2320" w:type="dxa"/>
            <w:shd w:val="clear" w:color="auto" w:fill="auto"/>
            <w:vAlign w:val="center"/>
            <w:hideMark/>
          </w:tcPr>
          <w:p w14:paraId="41A816B2"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3</w:t>
            </w:r>
          </w:p>
        </w:tc>
      </w:tr>
      <w:tr w:rsidR="00B666E3" w:rsidRPr="008732F3" w14:paraId="4B2F8B79" w14:textId="77777777" w:rsidTr="00544B4E">
        <w:trPr>
          <w:trHeight w:val="203"/>
        </w:trPr>
        <w:tc>
          <w:tcPr>
            <w:tcW w:w="2280" w:type="dxa"/>
            <w:gridSpan w:val="2"/>
            <w:vMerge/>
            <w:vAlign w:val="center"/>
            <w:hideMark/>
          </w:tcPr>
          <w:p w14:paraId="655ABD40"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651B2374"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5D2C05DC" w14:textId="77777777" w:rsidR="00AA425B" w:rsidRPr="008732F3" w:rsidRDefault="00AA425B" w:rsidP="00AA425B">
            <w:pPr>
              <w:spacing w:after="0" w:line="240" w:lineRule="auto"/>
              <w:rPr>
                <w:rFonts w:ascii="Times New Roman" w:hAnsi="Times New Roman" w:cs="Times New Roman"/>
                <w:b/>
                <w:bCs/>
                <w:sz w:val="16"/>
                <w:szCs w:val="16"/>
              </w:rPr>
            </w:pPr>
          </w:p>
        </w:tc>
        <w:tc>
          <w:tcPr>
            <w:tcW w:w="940" w:type="dxa"/>
            <w:gridSpan w:val="2"/>
            <w:shd w:val="clear" w:color="auto" w:fill="auto"/>
            <w:vAlign w:val="center"/>
            <w:hideMark/>
          </w:tcPr>
          <w:p w14:paraId="7CE9B843"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2D4EDF6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Оповещатель световой</w:t>
            </w:r>
          </w:p>
        </w:tc>
        <w:tc>
          <w:tcPr>
            <w:tcW w:w="2320" w:type="dxa"/>
            <w:shd w:val="clear" w:color="auto" w:fill="auto"/>
            <w:vAlign w:val="center"/>
            <w:hideMark/>
          </w:tcPr>
          <w:p w14:paraId="45DD05AD"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w:t>
            </w:r>
          </w:p>
        </w:tc>
      </w:tr>
      <w:tr w:rsidR="00B666E3" w:rsidRPr="008732F3" w14:paraId="7EED831D" w14:textId="77777777" w:rsidTr="00544B4E">
        <w:trPr>
          <w:trHeight w:val="203"/>
        </w:trPr>
        <w:tc>
          <w:tcPr>
            <w:tcW w:w="2280" w:type="dxa"/>
            <w:gridSpan w:val="2"/>
            <w:vMerge/>
            <w:vAlign w:val="center"/>
            <w:hideMark/>
          </w:tcPr>
          <w:p w14:paraId="7A0681B0"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restart"/>
            <w:shd w:val="clear" w:color="auto" w:fill="auto"/>
            <w:vAlign w:val="center"/>
            <w:hideMark/>
          </w:tcPr>
          <w:p w14:paraId="66AA29E2"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6985</w:t>
            </w:r>
          </w:p>
        </w:tc>
        <w:tc>
          <w:tcPr>
            <w:tcW w:w="1719" w:type="dxa"/>
            <w:gridSpan w:val="2"/>
            <w:vMerge w:val="restart"/>
            <w:shd w:val="clear" w:color="auto" w:fill="auto"/>
            <w:vAlign w:val="center"/>
            <w:hideMark/>
          </w:tcPr>
          <w:p w14:paraId="2915A123"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Россия, Санкт-Петербург, Большая Монетная улица, 17-19, литер В</w:t>
            </w:r>
          </w:p>
        </w:tc>
        <w:tc>
          <w:tcPr>
            <w:tcW w:w="940" w:type="dxa"/>
            <w:gridSpan w:val="2"/>
            <w:shd w:val="clear" w:color="auto" w:fill="auto"/>
            <w:vAlign w:val="center"/>
            <w:hideMark/>
          </w:tcPr>
          <w:p w14:paraId="3DD393FB"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78E0DCF8"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658A1FA9"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3DEB5C14" w14:textId="77777777" w:rsidTr="00544B4E">
        <w:trPr>
          <w:trHeight w:val="203"/>
        </w:trPr>
        <w:tc>
          <w:tcPr>
            <w:tcW w:w="2280" w:type="dxa"/>
            <w:gridSpan w:val="2"/>
            <w:vMerge/>
            <w:vAlign w:val="center"/>
            <w:hideMark/>
          </w:tcPr>
          <w:p w14:paraId="78CBDEE0"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40323495"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6117FFAF" w14:textId="77777777" w:rsidR="00AA425B" w:rsidRPr="008732F3" w:rsidRDefault="00AA425B" w:rsidP="00AA425B">
            <w:pPr>
              <w:spacing w:after="0" w:line="240" w:lineRule="auto"/>
              <w:jc w:val="center"/>
              <w:rPr>
                <w:rFonts w:ascii="Times New Roman" w:hAnsi="Times New Roman" w:cs="Times New Roman"/>
                <w:b/>
                <w:bCs/>
                <w:sz w:val="16"/>
                <w:szCs w:val="16"/>
              </w:rPr>
            </w:pPr>
          </w:p>
        </w:tc>
        <w:tc>
          <w:tcPr>
            <w:tcW w:w="940" w:type="dxa"/>
            <w:gridSpan w:val="2"/>
            <w:shd w:val="clear" w:color="auto" w:fill="auto"/>
            <w:vAlign w:val="center"/>
            <w:hideMark/>
          </w:tcPr>
          <w:p w14:paraId="70B8C852"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7BE9D344"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Устройства управления и вспомогательное оборудование</w:t>
            </w:r>
          </w:p>
        </w:tc>
        <w:tc>
          <w:tcPr>
            <w:tcW w:w="2320" w:type="dxa"/>
            <w:shd w:val="clear" w:color="auto" w:fill="auto"/>
            <w:vAlign w:val="center"/>
            <w:hideMark/>
          </w:tcPr>
          <w:p w14:paraId="545AE40B"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3</w:t>
            </w:r>
          </w:p>
        </w:tc>
      </w:tr>
      <w:tr w:rsidR="00B666E3" w:rsidRPr="008732F3" w14:paraId="6D1FCF64" w14:textId="77777777" w:rsidTr="00544B4E">
        <w:trPr>
          <w:trHeight w:val="203"/>
        </w:trPr>
        <w:tc>
          <w:tcPr>
            <w:tcW w:w="2280" w:type="dxa"/>
            <w:gridSpan w:val="2"/>
            <w:vMerge/>
            <w:vAlign w:val="center"/>
            <w:hideMark/>
          </w:tcPr>
          <w:p w14:paraId="09383C31"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4D69DDDF"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71718515" w14:textId="77777777" w:rsidR="00AA425B" w:rsidRPr="008732F3" w:rsidRDefault="00AA425B" w:rsidP="00AA425B">
            <w:pPr>
              <w:spacing w:after="0" w:line="240" w:lineRule="auto"/>
              <w:jc w:val="center"/>
              <w:rPr>
                <w:rFonts w:ascii="Times New Roman" w:hAnsi="Times New Roman" w:cs="Times New Roman"/>
                <w:b/>
                <w:bCs/>
                <w:sz w:val="16"/>
                <w:szCs w:val="16"/>
              </w:rPr>
            </w:pPr>
          </w:p>
        </w:tc>
        <w:tc>
          <w:tcPr>
            <w:tcW w:w="940" w:type="dxa"/>
            <w:gridSpan w:val="2"/>
            <w:shd w:val="clear" w:color="auto" w:fill="auto"/>
            <w:vAlign w:val="center"/>
            <w:hideMark/>
          </w:tcPr>
          <w:p w14:paraId="2B0B6500"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6F2E79E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hideMark/>
          </w:tcPr>
          <w:p w14:paraId="65078901"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2</w:t>
            </w:r>
          </w:p>
        </w:tc>
      </w:tr>
      <w:tr w:rsidR="00B666E3" w:rsidRPr="008732F3" w14:paraId="0127B867" w14:textId="77777777" w:rsidTr="00544B4E">
        <w:trPr>
          <w:trHeight w:val="203"/>
        </w:trPr>
        <w:tc>
          <w:tcPr>
            <w:tcW w:w="2280" w:type="dxa"/>
            <w:gridSpan w:val="2"/>
            <w:vMerge/>
            <w:vAlign w:val="center"/>
            <w:hideMark/>
          </w:tcPr>
          <w:p w14:paraId="78641BF9"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339207FC"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04491103" w14:textId="77777777" w:rsidR="00AA425B" w:rsidRPr="008732F3" w:rsidRDefault="00AA425B" w:rsidP="00AA425B">
            <w:pPr>
              <w:spacing w:after="0" w:line="240" w:lineRule="auto"/>
              <w:jc w:val="center"/>
              <w:rPr>
                <w:rFonts w:ascii="Times New Roman" w:hAnsi="Times New Roman" w:cs="Times New Roman"/>
                <w:b/>
                <w:bCs/>
                <w:sz w:val="16"/>
                <w:szCs w:val="16"/>
              </w:rPr>
            </w:pPr>
          </w:p>
        </w:tc>
        <w:tc>
          <w:tcPr>
            <w:tcW w:w="940" w:type="dxa"/>
            <w:gridSpan w:val="2"/>
            <w:shd w:val="clear" w:color="auto" w:fill="auto"/>
            <w:vAlign w:val="center"/>
            <w:hideMark/>
          </w:tcPr>
          <w:p w14:paraId="021E57F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hideMark/>
          </w:tcPr>
          <w:p w14:paraId="61224BB7"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Извещатели пожарные</w:t>
            </w:r>
          </w:p>
        </w:tc>
        <w:tc>
          <w:tcPr>
            <w:tcW w:w="2320" w:type="dxa"/>
            <w:shd w:val="clear" w:color="auto" w:fill="auto"/>
            <w:vAlign w:val="center"/>
            <w:hideMark/>
          </w:tcPr>
          <w:p w14:paraId="7BBF9E45"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8</w:t>
            </w:r>
          </w:p>
        </w:tc>
      </w:tr>
      <w:tr w:rsidR="00B666E3" w:rsidRPr="008732F3" w14:paraId="490B2633" w14:textId="77777777" w:rsidTr="00544B4E">
        <w:trPr>
          <w:trHeight w:val="203"/>
        </w:trPr>
        <w:tc>
          <w:tcPr>
            <w:tcW w:w="2280" w:type="dxa"/>
            <w:gridSpan w:val="2"/>
            <w:vMerge/>
            <w:vAlign w:val="center"/>
            <w:hideMark/>
          </w:tcPr>
          <w:p w14:paraId="6BD9FA4B"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2463F5E7"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29DD5817" w14:textId="77777777" w:rsidR="00AA425B" w:rsidRPr="008732F3" w:rsidRDefault="00AA425B" w:rsidP="00AA425B">
            <w:pPr>
              <w:spacing w:after="0" w:line="240" w:lineRule="auto"/>
              <w:jc w:val="center"/>
              <w:rPr>
                <w:rFonts w:ascii="Times New Roman" w:hAnsi="Times New Roman" w:cs="Times New Roman"/>
                <w:b/>
                <w:bCs/>
                <w:sz w:val="16"/>
                <w:szCs w:val="16"/>
              </w:rPr>
            </w:pPr>
          </w:p>
        </w:tc>
        <w:tc>
          <w:tcPr>
            <w:tcW w:w="940" w:type="dxa"/>
            <w:gridSpan w:val="2"/>
            <w:shd w:val="clear" w:color="auto" w:fill="auto"/>
            <w:vAlign w:val="center"/>
            <w:hideMark/>
          </w:tcPr>
          <w:p w14:paraId="2B893489"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ОС</w:t>
            </w:r>
          </w:p>
        </w:tc>
        <w:tc>
          <w:tcPr>
            <w:tcW w:w="5704" w:type="dxa"/>
            <w:gridSpan w:val="2"/>
            <w:shd w:val="clear" w:color="auto" w:fill="auto"/>
            <w:vAlign w:val="center"/>
            <w:hideMark/>
          </w:tcPr>
          <w:p w14:paraId="49B13EDD"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hideMark/>
          </w:tcPr>
          <w:p w14:paraId="2FC58EFC"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3E700F10" w14:textId="77777777" w:rsidTr="00544B4E">
        <w:trPr>
          <w:trHeight w:val="203"/>
        </w:trPr>
        <w:tc>
          <w:tcPr>
            <w:tcW w:w="2280" w:type="dxa"/>
            <w:gridSpan w:val="2"/>
            <w:vMerge/>
            <w:vAlign w:val="center"/>
            <w:hideMark/>
          </w:tcPr>
          <w:p w14:paraId="4BC54566"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6A042FD8"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3DAC70D9" w14:textId="77777777" w:rsidR="00AA425B" w:rsidRPr="008732F3" w:rsidRDefault="00AA425B" w:rsidP="00AA425B">
            <w:pPr>
              <w:spacing w:after="0" w:line="240" w:lineRule="auto"/>
              <w:jc w:val="center"/>
              <w:rPr>
                <w:rFonts w:ascii="Times New Roman" w:hAnsi="Times New Roman" w:cs="Times New Roman"/>
                <w:b/>
                <w:bCs/>
                <w:sz w:val="16"/>
                <w:szCs w:val="16"/>
              </w:rPr>
            </w:pPr>
          </w:p>
        </w:tc>
        <w:tc>
          <w:tcPr>
            <w:tcW w:w="940" w:type="dxa"/>
            <w:gridSpan w:val="2"/>
            <w:shd w:val="clear" w:color="auto" w:fill="auto"/>
            <w:vAlign w:val="center"/>
            <w:hideMark/>
          </w:tcPr>
          <w:p w14:paraId="1B720695"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ОС</w:t>
            </w:r>
          </w:p>
        </w:tc>
        <w:tc>
          <w:tcPr>
            <w:tcW w:w="5704" w:type="dxa"/>
            <w:gridSpan w:val="2"/>
            <w:shd w:val="clear" w:color="auto" w:fill="auto"/>
            <w:vAlign w:val="center"/>
            <w:hideMark/>
          </w:tcPr>
          <w:p w14:paraId="00733C21"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Токопотребляющие извещатели</w:t>
            </w:r>
          </w:p>
        </w:tc>
        <w:tc>
          <w:tcPr>
            <w:tcW w:w="2320" w:type="dxa"/>
            <w:shd w:val="clear" w:color="auto" w:fill="auto"/>
            <w:vAlign w:val="center"/>
            <w:hideMark/>
          </w:tcPr>
          <w:p w14:paraId="5FD661BA"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12</w:t>
            </w:r>
          </w:p>
        </w:tc>
      </w:tr>
      <w:tr w:rsidR="00B666E3" w:rsidRPr="008732F3" w14:paraId="18D995AB" w14:textId="77777777" w:rsidTr="00544B4E">
        <w:trPr>
          <w:trHeight w:val="203"/>
        </w:trPr>
        <w:tc>
          <w:tcPr>
            <w:tcW w:w="2280" w:type="dxa"/>
            <w:gridSpan w:val="2"/>
            <w:vMerge/>
            <w:vAlign w:val="center"/>
            <w:hideMark/>
          </w:tcPr>
          <w:p w14:paraId="6BFEACBB"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24356C8F"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30926FB5" w14:textId="77777777" w:rsidR="00AA425B" w:rsidRPr="008732F3" w:rsidRDefault="00AA425B" w:rsidP="00AA425B">
            <w:pPr>
              <w:spacing w:after="0" w:line="240" w:lineRule="auto"/>
              <w:jc w:val="center"/>
              <w:rPr>
                <w:rFonts w:ascii="Times New Roman" w:hAnsi="Times New Roman" w:cs="Times New Roman"/>
                <w:b/>
                <w:bCs/>
                <w:sz w:val="16"/>
                <w:szCs w:val="16"/>
              </w:rPr>
            </w:pPr>
          </w:p>
        </w:tc>
        <w:tc>
          <w:tcPr>
            <w:tcW w:w="940" w:type="dxa"/>
            <w:gridSpan w:val="2"/>
            <w:shd w:val="clear" w:color="auto" w:fill="auto"/>
            <w:vAlign w:val="center"/>
            <w:hideMark/>
          </w:tcPr>
          <w:p w14:paraId="7CD450B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78294DC6"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Оповещатель звуковой</w:t>
            </w:r>
          </w:p>
        </w:tc>
        <w:tc>
          <w:tcPr>
            <w:tcW w:w="2320" w:type="dxa"/>
            <w:shd w:val="clear" w:color="auto" w:fill="auto"/>
            <w:vAlign w:val="center"/>
            <w:hideMark/>
          </w:tcPr>
          <w:p w14:paraId="6399A847"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4</w:t>
            </w:r>
          </w:p>
        </w:tc>
      </w:tr>
      <w:tr w:rsidR="00B666E3" w:rsidRPr="008732F3" w14:paraId="100CD6D0" w14:textId="77777777" w:rsidTr="00544B4E">
        <w:trPr>
          <w:trHeight w:val="203"/>
        </w:trPr>
        <w:tc>
          <w:tcPr>
            <w:tcW w:w="2280" w:type="dxa"/>
            <w:gridSpan w:val="2"/>
            <w:vMerge/>
            <w:vAlign w:val="center"/>
            <w:hideMark/>
          </w:tcPr>
          <w:p w14:paraId="6E4F8DD8" w14:textId="77777777" w:rsidR="00AA425B" w:rsidRPr="008732F3" w:rsidRDefault="00AA425B" w:rsidP="00AA425B">
            <w:pPr>
              <w:spacing w:after="0" w:line="240" w:lineRule="auto"/>
              <w:rPr>
                <w:rFonts w:ascii="Times New Roman" w:hAnsi="Times New Roman" w:cs="Times New Roman"/>
                <w:b/>
                <w:bCs/>
                <w:sz w:val="16"/>
                <w:szCs w:val="16"/>
              </w:rPr>
            </w:pPr>
          </w:p>
        </w:tc>
        <w:tc>
          <w:tcPr>
            <w:tcW w:w="1401" w:type="dxa"/>
            <w:vMerge/>
            <w:vAlign w:val="center"/>
            <w:hideMark/>
          </w:tcPr>
          <w:p w14:paraId="7D0197AB" w14:textId="77777777" w:rsidR="00AA425B" w:rsidRPr="008732F3" w:rsidRDefault="00AA425B" w:rsidP="00AA425B">
            <w:pPr>
              <w:spacing w:after="0" w:line="240" w:lineRule="auto"/>
              <w:rPr>
                <w:rFonts w:ascii="Times New Roman" w:hAnsi="Times New Roman" w:cs="Times New Roman"/>
                <w:b/>
                <w:bCs/>
                <w:sz w:val="16"/>
                <w:szCs w:val="16"/>
              </w:rPr>
            </w:pPr>
          </w:p>
        </w:tc>
        <w:tc>
          <w:tcPr>
            <w:tcW w:w="1719" w:type="dxa"/>
            <w:gridSpan w:val="2"/>
            <w:vMerge/>
            <w:vAlign w:val="center"/>
            <w:hideMark/>
          </w:tcPr>
          <w:p w14:paraId="4124733B" w14:textId="77777777" w:rsidR="00AA425B" w:rsidRPr="008732F3" w:rsidRDefault="00AA425B" w:rsidP="00AA425B">
            <w:pPr>
              <w:spacing w:after="0" w:line="240" w:lineRule="auto"/>
              <w:jc w:val="center"/>
              <w:rPr>
                <w:rFonts w:ascii="Times New Roman" w:hAnsi="Times New Roman" w:cs="Times New Roman"/>
                <w:b/>
                <w:bCs/>
                <w:sz w:val="16"/>
                <w:szCs w:val="16"/>
              </w:rPr>
            </w:pPr>
          </w:p>
        </w:tc>
        <w:tc>
          <w:tcPr>
            <w:tcW w:w="940" w:type="dxa"/>
            <w:gridSpan w:val="2"/>
            <w:shd w:val="clear" w:color="auto" w:fill="auto"/>
            <w:vAlign w:val="center"/>
            <w:hideMark/>
          </w:tcPr>
          <w:p w14:paraId="2E657EDE"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hideMark/>
          </w:tcPr>
          <w:p w14:paraId="06C0DBBA" w14:textId="77777777" w:rsidR="00AA425B" w:rsidRPr="008732F3" w:rsidRDefault="00AA425B" w:rsidP="00AA425B">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Оповещатель световой</w:t>
            </w:r>
          </w:p>
        </w:tc>
        <w:tc>
          <w:tcPr>
            <w:tcW w:w="2320" w:type="dxa"/>
            <w:shd w:val="clear" w:color="auto" w:fill="auto"/>
            <w:vAlign w:val="center"/>
            <w:hideMark/>
          </w:tcPr>
          <w:p w14:paraId="2FBA1037" w14:textId="77777777" w:rsidR="00AA425B" w:rsidRPr="008732F3" w:rsidRDefault="00AA425B" w:rsidP="00AA425B">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3</w:t>
            </w:r>
          </w:p>
        </w:tc>
      </w:tr>
      <w:tr w:rsidR="00B666E3" w:rsidRPr="008732F3" w14:paraId="22A2AA17" w14:textId="77777777" w:rsidTr="00544B4E">
        <w:trPr>
          <w:trHeight w:val="203"/>
        </w:trPr>
        <w:tc>
          <w:tcPr>
            <w:tcW w:w="2280" w:type="dxa"/>
            <w:gridSpan w:val="2"/>
            <w:vMerge w:val="restart"/>
            <w:vAlign w:val="center"/>
          </w:tcPr>
          <w:p w14:paraId="5799B251" w14:textId="77777777" w:rsidR="005F2D59" w:rsidRPr="008732F3" w:rsidRDefault="005F2D59" w:rsidP="005F2D59">
            <w:pPr>
              <w:spacing w:after="0" w:line="240" w:lineRule="auto"/>
              <w:rPr>
                <w:rFonts w:ascii="Times New Roman" w:hAnsi="Times New Roman" w:cs="Times New Roman"/>
                <w:b/>
                <w:bCs/>
                <w:sz w:val="16"/>
                <w:szCs w:val="16"/>
              </w:rPr>
            </w:pPr>
          </w:p>
        </w:tc>
        <w:tc>
          <w:tcPr>
            <w:tcW w:w="1401" w:type="dxa"/>
            <w:vMerge w:val="restart"/>
            <w:vAlign w:val="center"/>
          </w:tcPr>
          <w:p w14:paraId="3E5AB594" w14:textId="77777777" w:rsidR="005F2D59" w:rsidRPr="008732F3" w:rsidRDefault="005F2D59" w:rsidP="005F2D59">
            <w:pPr>
              <w:spacing w:after="0" w:line="240" w:lineRule="auto"/>
              <w:rPr>
                <w:rFonts w:ascii="Times New Roman" w:hAnsi="Times New Roman" w:cs="Times New Roman"/>
                <w:b/>
                <w:bCs/>
                <w:sz w:val="16"/>
                <w:szCs w:val="16"/>
              </w:rPr>
            </w:pPr>
          </w:p>
        </w:tc>
        <w:tc>
          <w:tcPr>
            <w:tcW w:w="1719" w:type="dxa"/>
            <w:gridSpan w:val="2"/>
            <w:vMerge w:val="restart"/>
            <w:vAlign w:val="center"/>
          </w:tcPr>
          <w:p w14:paraId="38F4B4AD" w14:textId="0ABCA540" w:rsidR="005F2D59" w:rsidRPr="008732F3" w:rsidRDefault="005F2D59" w:rsidP="005F2D59">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Россия, Санкт-Петербург, Большая Монетная улица, 17-19, литер Д</w:t>
            </w:r>
          </w:p>
        </w:tc>
        <w:tc>
          <w:tcPr>
            <w:tcW w:w="940" w:type="dxa"/>
            <w:gridSpan w:val="2"/>
            <w:shd w:val="clear" w:color="auto" w:fill="auto"/>
            <w:vAlign w:val="center"/>
          </w:tcPr>
          <w:p w14:paraId="1EC41662" w14:textId="021C3FDA" w:rsidR="005F2D59" w:rsidRPr="008732F3" w:rsidRDefault="005F2D59" w:rsidP="005F2D59">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tcPr>
          <w:p w14:paraId="639B76A8" w14:textId="10CA3922" w:rsidR="005F2D59" w:rsidRPr="008732F3" w:rsidRDefault="005F2D59" w:rsidP="005F2D59">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Приемно-контрольные приборы управления</w:t>
            </w:r>
          </w:p>
        </w:tc>
        <w:tc>
          <w:tcPr>
            <w:tcW w:w="2320" w:type="dxa"/>
            <w:shd w:val="clear" w:color="auto" w:fill="auto"/>
            <w:vAlign w:val="center"/>
          </w:tcPr>
          <w:p w14:paraId="5E23E8B1" w14:textId="38FE83E7" w:rsidR="005F2D59" w:rsidRPr="008732F3" w:rsidRDefault="005F2D59" w:rsidP="005F2D59">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76405EF1" w14:textId="77777777" w:rsidTr="00544B4E">
        <w:trPr>
          <w:trHeight w:val="203"/>
        </w:trPr>
        <w:tc>
          <w:tcPr>
            <w:tcW w:w="2280" w:type="dxa"/>
            <w:gridSpan w:val="2"/>
            <w:vMerge/>
            <w:vAlign w:val="center"/>
          </w:tcPr>
          <w:p w14:paraId="780F9C5F" w14:textId="77777777" w:rsidR="005F2D59" w:rsidRPr="008732F3" w:rsidRDefault="005F2D59" w:rsidP="005F2D59">
            <w:pPr>
              <w:spacing w:after="0" w:line="240" w:lineRule="auto"/>
              <w:rPr>
                <w:rFonts w:ascii="Times New Roman" w:hAnsi="Times New Roman" w:cs="Times New Roman"/>
                <w:b/>
                <w:bCs/>
                <w:sz w:val="16"/>
                <w:szCs w:val="16"/>
              </w:rPr>
            </w:pPr>
          </w:p>
        </w:tc>
        <w:tc>
          <w:tcPr>
            <w:tcW w:w="1401" w:type="dxa"/>
            <w:vMerge/>
            <w:vAlign w:val="center"/>
          </w:tcPr>
          <w:p w14:paraId="09EEE44C" w14:textId="77777777" w:rsidR="005F2D59" w:rsidRPr="008732F3" w:rsidRDefault="005F2D59" w:rsidP="005F2D59">
            <w:pPr>
              <w:spacing w:after="0" w:line="240" w:lineRule="auto"/>
              <w:rPr>
                <w:rFonts w:ascii="Times New Roman" w:hAnsi="Times New Roman" w:cs="Times New Roman"/>
                <w:b/>
                <w:bCs/>
                <w:sz w:val="16"/>
                <w:szCs w:val="16"/>
              </w:rPr>
            </w:pPr>
          </w:p>
        </w:tc>
        <w:tc>
          <w:tcPr>
            <w:tcW w:w="1719" w:type="dxa"/>
            <w:gridSpan w:val="2"/>
            <w:vMerge/>
            <w:vAlign w:val="center"/>
          </w:tcPr>
          <w:p w14:paraId="2CB8EDC9" w14:textId="77777777" w:rsidR="005F2D59" w:rsidRPr="008732F3" w:rsidRDefault="005F2D59" w:rsidP="005F2D59">
            <w:pPr>
              <w:spacing w:after="0" w:line="240" w:lineRule="auto"/>
              <w:jc w:val="center"/>
              <w:rPr>
                <w:rFonts w:ascii="Times New Roman" w:hAnsi="Times New Roman" w:cs="Times New Roman"/>
                <w:b/>
                <w:bCs/>
                <w:sz w:val="16"/>
                <w:szCs w:val="16"/>
              </w:rPr>
            </w:pPr>
          </w:p>
        </w:tc>
        <w:tc>
          <w:tcPr>
            <w:tcW w:w="940" w:type="dxa"/>
            <w:gridSpan w:val="2"/>
            <w:shd w:val="clear" w:color="auto" w:fill="auto"/>
            <w:vAlign w:val="center"/>
          </w:tcPr>
          <w:p w14:paraId="4D86F802" w14:textId="17170864" w:rsidR="005F2D59" w:rsidRPr="008732F3" w:rsidRDefault="005F2D59" w:rsidP="005F2D59">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tcPr>
          <w:p w14:paraId="4DE54336" w14:textId="69A9A524" w:rsidR="005F2D59" w:rsidRPr="008732F3" w:rsidRDefault="005F2D59" w:rsidP="005F2D59">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Извещатели пожарные (дымовые)</w:t>
            </w:r>
          </w:p>
        </w:tc>
        <w:tc>
          <w:tcPr>
            <w:tcW w:w="2320" w:type="dxa"/>
            <w:shd w:val="clear" w:color="auto" w:fill="auto"/>
            <w:vAlign w:val="center"/>
          </w:tcPr>
          <w:p w14:paraId="6F504A54" w14:textId="2C31347D" w:rsidR="005F2D59" w:rsidRPr="008732F3" w:rsidRDefault="005F2D59" w:rsidP="005F2D59">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17</w:t>
            </w:r>
          </w:p>
        </w:tc>
      </w:tr>
      <w:tr w:rsidR="00B666E3" w:rsidRPr="008732F3" w14:paraId="7A15F28E" w14:textId="77777777" w:rsidTr="00544B4E">
        <w:trPr>
          <w:trHeight w:val="203"/>
        </w:trPr>
        <w:tc>
          <w:tcPr>
            <w:tcW w:w="2280" w:type="dxa"/>
            <w:gridSpan w:val="2"/>
            <w:vMerge/>
            <w:vAlign w:val="center"/>
          </w:tcPr>
          <w:p w14:paraId="2CE58204" w14:textId="77777777" w:rsidR="005F2D59" w:rsidRPr="008732F3" w:rsidRDefault="005F2D59" w:rsidP="005F2D59">
            <w:pPr>
              <w:spacing w:after="0" w:line="240" w:lineRule="auto"/>
              <w:rPr>
                <w:rFonts w:ascii="Times New Roman" w:hAnsi="Times New Roman" w:cs="Times New Roman"/>
                <w:b/>
                <w:bCs/>
                <w:sz w:val="16"/>
                <w:szCs w:val="16"/>
              </w:rPr>
            </w:pPr>
          </w:p>
        </w:tc>
        <w:tc>
          <w:tcPr>
            <w:tcW w:w="1401" w:type="dxa"/>
            <w:vMerge/>
            <w:vAlign w:val="center"/>
          </w:tcPr>
          <w:p w14:paraId="7BB992C4" w14:textId="77777777" w:rsidR="005F2D59" w:rsidRPr="008732F3" w:rsidRDefault="005F2D59" w:rsidP="005F2D59">
            <w:pPr>
              <w:spacing w:after="0" w:line="240" w:lineRule="auto"/>
              <w:rPr>
                <w:rFonts w:ascii="Times New Roman" w:hAnsi="Times New Roman" w:cs="Times New Roman"/>
                <w:b/>
                <w:bCs/>
                <w:sz w:val="16"/>
                <w:szCs w:val="16"/>
              </w:rPr>
            </w:pPr>
          </w:p>
        </w:tc>
        <w:tc>
          <w:tcPr>
            <w:tcW w:w="1719" w:type="dxa"/>
            <w:gridSpan w:val="2"/>
            <w:vMerge/>
            <w:vAlign w:val="center"/>
          </w:tcPr>
          <w:p w14:paraId="194055B4" w14:textId="77777777" w:rsidR="005F2D59" w:rsidRPr="008732F3" w:rsidRDefault="005F2D59" w:rsidP="005F2D59">
            <w:pPr>
              <w:spacing w:after="0" w:line="240" w:lineRule="auto"/>
              <w:jc w:val="center"/>
              <w:rPr>
                <w:rFonts w:ascii="Times New Roman" w:hAnsi="Times New Roman" w:cs="Times New Roman"/>
                <w:b/>
                <w:bCs/>
                <w:sz w:val="16"/>
                <w:szCs w:val="16"/>
              </w:rPr>
            </w:pPr>
          </w:p>
        </w:tc>
        <w:tc>
          <w:tcPr>
            <w:tcW w:w="940" w:type="dxa"/>
            <w:gridSpan w:val="2"/>
            <w:shd w:val="clear" w:color="auto" w:fill="auto"/>
            <w:vAlign w:val="center"/>
          </w:tcPr>
          <w:p w14:paraId="54248E77" w14:textId="76B77427" w:rsidR="005F2D59" w:rsidRPr="008732F3" w:rsidRDefault="005F2D59" w:rsidP="005F2D59">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tcPr>
          <w:p w14:paraId="197A4E4A" w14:textId="76EFE6B7" w:rsidR="005F2D59" w:rsidRPr="008732F3" w:rsidRDefault="005F2D59" w:rsidP="005F2D59">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Извещатели пожарные (ручные)</w:t>
            </w:r>
          </w:p>
        </w:tc>
        <w:tc>
          <w:tcPr>
            <w:tcW w:w="2320" w:type="dxa"/>
            <w:shd w:val="clear" w:color="auto" w:fill="auto"/>
            <w:vAlign w:val="center"/>
          </w:tcPr>
          <w:p w14:paraId="041A254F" w14:textId="6C72DFB5" w:rsidR="005F2D59" w:rsidRPr="008732F3" w:rsidRDefault="005F2D59" w:rsidP="005F2D59">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3</w:t>
            </w:r>
          </w:p>
        </w:tc>
      </w:tr>
      <w:tr w:rsidR="00B666E3" w:rsidRPr="008732F3" w14:paraId="14C44D4C" w14:textId="77777777" w:rsidTr="00544B4E">
        <w:trPr>
          <w:trHeight w:val="203"/>
        </w:trPr>
        <w:tc>
          <w:tcPr>
            <w:tcW w:w="2280" w:type="dxa"/>
            <w:gridSpan w:val="2"/>
            <w:vMerge/>
            <w:vAlign w:val="center"/>
          </w:tcPr>
          <w:p w14:paraId="240DC2ED" w14:textId="77777777" w:rsidR="005F2D59" w:rsidRPr="008732F3" w:rsidRDefault="005F2D59" w:rsidP="005F2D59">
            <w:pPr>
              <w:spacing w:after="0" w:line="240" w:lineRule="auto"/>
              <w:rPr>
                <w:rFonts w:ascii="Times New Roman" w:hAnsi="Times New Roman" w:cs="Times New Roman"/>
                <w:b/>
                <w:bCs/>
                <w:sz w:val="16"/>
                <w:szCs w:val="16"/>
              </w:rPr>
            </w:pPr>
          </w:p>
        </w:tc>
        <w:tc>
          <w:tcPr>
            <w:tcW w:w="1401" w:type="dxa"/>
            <w:vMerge/>
            <w:vAlign w:val="center"/>
          </w:tcPr>
          <w:p w14:paraId="3EFBC488" w14:textId="77777777" w:rsidR="005F2D59" w:rsidRPr="008732F3" w:rsidRDefault="005F2D59" w:rsidP="005F2D59">
            <w:pPr>
              <w:spacing w:after="0" w:line="240" w:lineRule="auto"/>
              <w:rPr>
                <w:rFonts w:ascii="Times New Roman" w:hAnsi="Times New Roman" w:cs="Times New Roman"/>
                <w:b/>
                <w:bCs/>
                <w:sz w:val="16"/>
                <w:szCs w:val="16"/>
              </w:rPr>
            </w:pPr>
          </w:p>
        </w:tc>
        <w:tc>
          <w:tcPr>
            <w:tcW w:w="1719" w:type="dxa"/>
            <w:gridSpan w:val="2"/>
            <w:vMerge/>
            <w:vAlign w:val="center"/>
          </w:tcPr>
          <w:p w14:paraId="5BAF655A" w14:textId="77777777" w:rsidR="005F2D59" w:rsidRPr="008732F3" w:rsidRDefault="005F2D59" w:rsidP="005F2D59">
            <w:pPr>
              <w:spacing w:after="0" w:line="240" w:lineRule="auto"/>
              <w:jc w:val="center"/>
              <w:rPr>
                <w:rFonts w:ascii="Times New Roman" w:hAnsi="Times New Roman" w:cs="Times New Roman"/>
                <w:b/>
                <w:bCs/>
                <w:sz w:val="16"/>
                <w:szCs w:val="16"/>
              </w:rPr>
            </w:pPr>
          </w:p>
        </w:tc>
        <w:tc>
          <w:tcPr>
            <w:tcW w:w="940" w:type="dxa"/>
            <w:gridSpan w:val="2"/>
            <w:shd w:val="clear" w:color="auto" w:fill="auto"/>
            <w:vAlign w:val="center"/>
          </w:tcPr>
          <w:p w14:paraId="72D026A0" w14:textId="0DFD0BE2" w:rsidR="005F2D59" w:rsidRPr="008732F3" w:rsidRDefault="005F2D59" w:rsidP="005F2D59">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tcPr>
          <w:p w14:paraId="3666CEC6" w14:textId="3FBD8A95" w:rsidR="005F2D59" w:rsidRPr="008732F3" w:rsidRDefault="005F2D59" w:rsidP="005F2D59">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Оповещатель звуковой</w:t>
            </w:r>
          </w:p>
        </w:tc>
        <w:tc>
          <w:tcPr>
            <w:tcW w:w="2320" w:type="dxa"/>
            <w:shd w:val="clear" w:color="auto" w:fill="auto"/>
            <w:vAlign w:val="center"/>
          </w:tcPr>
          <w:p w14:paraId="21174525" w14:textId="657A59C8" w:rsidR="005F2D59" w:rsidRPr="008732F3" w:rsidRDefault="005F2D59" w:rsidP="005F2D59">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3</w:t>
            </w:r>
          </w:p>
        </w:tc>
      </w:tr>
      <w:tr w:rsidR="00B666E3" w:rsidRPr="008732F3" w14:paraId="40A267AD" w14:textId="77777777" w:rsidTr="00544B4E">
        <w:trPr>
          <w:trHeight w:val="203"/>
        </w:trPr>
        <w:tc>
          <w:tcPr>
            <w:tcW w:w="2280" w:type="dxa"/>
            <w:gridSpan w:val="2"/>
            <w:vMerge/>
            <w:vAlign w:val="center"/>
          </w:tcPr>
          <w:p w14:paraId="540FB748" w14:textId="77777777" w:rsidR="005F2D59" w:rsidRPr="008732F3" w:rsidRDefault="005F2D59" w:rsidP="005F2D59">
            <w:pPr>
              <w:spacing w:after="0" w:line="240" w:lineRule="auto"/>
              <w:rPr>
                <w:rFonts w:ascii="Times New Roman" w:hAnsi="Times New Roman" w:cs="Times New Roman"/>
                <w:b/>
                <w:bCs/>
                <w:sz w:val="16"/>
                <w:szCs w:val="16"/>
              </w:rPr>
            </w:pPr>
          </w:p>
        </w:tc>
        <w:tc>
          <w:tcPr>
            <w:tcW w:w="1401" w:type="dxa"/>
            <w:vMerge/>
            <w:vAlign w:val="center"/>
          </w:tcPr>
          <w:p w14:paraId="79F73878" w14:textId="77777777" w:rsidR="005F2D59" w:rsidRPr="008732F3" w:rsidRDefault="005F2D59" w:rsidP="005F2D59">
            <w:pPr>
              <w:spacing w:after="0" w:line="240" w:lineRule="auto"/>
              <w:rPr>
                <w:rFonts w:ascii="Times New Roman" w:hAnsi="Times New Roman" w:cs="Times New Roman"/>
                <w:b/>
                <w:bCs/>
                <w:sz w:val="16"/>
                <w:szCs w:val="16"/>
              </w:rPr>
            </w:pPr>
          </w:p>
        </w:tc>
        <w:tc>
          <w:tcPr>
            <w:tcW w:w="1719" w:type="dxa"/>
            <w:gridSpan w:val="2"/>
            <w:vMerge/>
            <w:vAlign w:val="center"/>
          </w:tcPr>
          <w:p w14:paraId="1C3E4257" w14:textId="77777777" w:rsidR="005F2D59" w:rsidRPr="008732F3" w:rsidRDefault="005F2D59" w:rsidP="005F2D59">
            <w:pPr>
              <w:spacing w:after="0" w:line="240" w:lineRule="auto"/>
              <w:jc w:val="center"/>
              <w:rPr>
                <w:rFonts w:ascii="Times New Roman" w:hAnsi="Times New Roman" w:cs="Times New Roman"/>
                <w:b/>
                <w:bCs/>
                <w:sz w:val="16"/>
                <w:szCs w:val="16"/>
              </w:rPr>
            </w:pPr>
          </w:p>
        </w:tc>
        <w:tc>
          <w:tcPr>
            <w:tcW w:w="940" w:type="dxa"/>
            <w:gridSpan w:val="2"/>
            <w:shd w:val="clear" w:color="auto" w:fill="auto"/>
            <w:vAlign w:val="center"/>
          </w:tcPr>
          <w:p w14:paraId="1B83C911" w14:textId="21D33DD3" w:rsidR="005F2D59" w:rsidRPr="008732F3" w:rsidRDefault="005F2D59" w:rsidP="005F2D59">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tcPr>
          <w:p w14:paraId="29C55344" w14:textId="3FF79E45" w:rsidR="005F2D59" w:rsidRPr="008732F3" w:rsidRDefault="005F2D59" w:rsidP="005F2D59">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Оповещатель речевой</w:t>
            </w:r>
          </w:p>
        </w:tc>
        <w:tc>
          <w:tcPr>
            <w:tcW w:w="2320" w:type="dxa"/>
            <w:shd w:val="clear" w:color="auto" w:fill="auto"/>
            <w:vAlign w:val="center"/>
          </w:tcPr>
          <w:p w14:paraId="12181320" w14:textId="197F9602" w:rsidR="005F2D59" w:rsidRPr="008732F3" w:rsidRDefault="005F2D59" w:rsidP="005F2D59">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3</w:t>
            </w:r>
          </w:p>
        </w:tc>
      </w:tr>
      <w:tr w:rsidR="00B666E3" w:rsidRPr="008732F3" w14:paraId="5F610481" w14:textId="77777777" w:rsidTr="00544B4E">
        <w:trPr>
          <w:trHeight w:val="203"/>
        </w:trPr>
        <w:tc>
          <w:tcPr>
            <w:tcW w:w="2280" w:type="dxa"/>
            <w:gridSpan w:val="2"/>
            <w:vMerge/>
            <w:vAlign w:val="center"/>
          </w:tcPr>
          <w:p w14:paraId="5563FB63" w14:textId="77777777" w:rsidR="005F2D59" w:rsidRPr="008732F3" w:rsidRDefault="005F2D59" w:rsidP="005F2D59">
            <w:pPr>
              <w:spacing w:after="0" w:line="240" w:lineRule="auto"/>
              <w:rPr>
                <w:rFonts w:ascii="Times New Roman" w:hAnsi="Times New Roman" w:cs="Times New Roman"/>
                <w:b/>
                <w:bCs/>
                <w:sz w:val="16"/>
                <w:szCs w:val="16"/>
              </w:rPr>
            </w:pPr>
          </w:p>
        </w:tc>
        <w:tc>
          <w:tcPr>
            <w:tcW w:w="1401" w:type="dxa"/>
            <w:vMerge/>
            <w:vAlign w:val="center"/>
          </w:tcPr>
          <w:p w14:paraId="77AFE64B" w14:textId="77777777" w:rsidR="005F2D59" w:rsidRPr="008732F3" w:rsidRDefault="005F2D59" w:rsidP="005F2D59">
            <w:pPr>
              <w:spacing w:after="0" w:line="240" w:lineRule="auto"/>
              <w:rPr>
                <w:rFonts w:ascii="Times New Roman" w:hAnsi="Times New Roman" w:cs="Times New Roman"/>
                <w:b/>
                <w:bCs/>
                <w:sz w:val="16"/>
                <w:szCs w:val="16"/>
              </w:rPr>
            </w:pPr>
          </w:p>
        </w:tc>
        <w:tc>
          <w:tcPr>
            <w:tcW w:w="1719" w:type="dxa"/>
            <w:gridSpan w:val="2"/>
            <w:vMerge/>
            <w:vAlign w:val="center"/>
          </w:tcPr>
          <w:p w14:paraId="3222C994" w14:textId="77777777" w:rsidR="005F2D59" w:rsidRPr="008732F3" w:rsidRDefault="005F2D59" w:rsidP="005F2D59">
            <w:pPr>
              <w:spacing w:after="0" w:line="240" w:lineRule="auto"/>
              <w:rPr>
                <w:rFonts w:ascii="Times New Roman" w:hAnsi="Times New Roman" w:cs="Times New Roman"/>
                <w:b/>
                <w:bCs/>
                <w:sz w:val="16"/>
                <w:szCs w:val="16"/>
              </w:rPr>
            </w:pPr>
          </w:p>
        </w:tc>
        <w:tc>
          <w:tcPr>
            <w:tcW w:w="940" w:type="dxa"/>
            <w:gridSpan w:val="2"/>
            <w:shd w:val="clear" w:color="auto" w:fill="auto"/>
            <w:vAlign w:val="center"/>
          </w:tcPr>
          <w:p w14:paraId="7B9BEFD4" w14:textId="4EAA9581" w:rsidR="005F2D59" w:rsidRPr="008732F3" w:rsidRDefault="005F2D59" w:rsidP="005F2D59">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 xml:space="preserve">СОУЭ </w:t>
            </w:r>
          </w:p>
        </w:tc>
        <w:tc>
          <w:tcPr>
            <w:tcW w:w="5704" w:type="dxa"/>
            <w:gridSpan w:val="2"/>
            <w:shd w:val="clear" w:color="auto" w:fill="auto"/>
            <w:vAlign w:val="center"/>
          </w:tcPr>
          <w:p w14:paraId="284C99A5" w14:textId="01365A59" w:rsidR="005F2D59" w:rsidRPr="008732F3" w:rsidRDefault="005F2D59" w:rsidP="005F2D59">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Оповещатель световой</w:t>
            </w:r>
          </w:p>
        </w:tc>
        <w:tc>
          <w:tcPr>
            <w:tcW w:w="2320" w:type="dxa"/>
            <w:shd w:val="clear" w:color="auto" w:fill="auto"/>
            <w:vAlign w:val="center"/>
          </w:tcPr>
          <w:p w14:paraId="1DAF0BB6" w14:textId="1D34ABB3" w:rsidR="005F2D59" w:rsidRPr="008732F3" w:rsidRDefault="005F2D59" w:rsidP="005F2D59">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4</w:t>
            </w:r>
          </w:p>
        </w:tc>
      </w:tr>
      <w:tr w:rsidR="00B666E3" w:rsidRPr="008732F3" w14:paraId="5C57E0A6" w14:textId="77777777" w:rsidTr="00544B4E">
        <w:trPr>
          <w:trHeight w:val="203"/>
        </w:trPr>
        <w:tc>
          <w:tcPr>
            <w:tcW w:w="2280" w:type="dxa"/>
            <w:gridSpan w:val="2"/>
            <w:vMerge/>
            <w:vAlign w:val="center"/>
          </w:tcPr>
          <w:p w14:paraId="27F6BC54" w14:textId="77777777" w:rsidR="005F2D59" w:rsidRPr="008732F3" w:rsidRDefault="005F2D59" w:rsidP="005F2D59">
            <w:pPr>
              <w:spacing w:after="0" w:line="240" w:lineRule="auto"/>
              <w:rPr>
                <w:rFonts w:ascii="Times New Roman" w:hAnsi="Times New Roman" w:cs="Times New Roman"/>
                <w:b/>
                <w:bCs/>
                <w:sz w:val="16"/>
                <w:szCs w:val="16"/>
              </w:rPr>
            </w:pPr>
          </w:p>
        </w:tc>
        <w:tc>
          <w:tcPr>
            <w:tcW w:w="1401" w:type="dxa"/>
            <w:vMerge/>
            <w:vAlign w:val="center"/>
          </w:tcPr>
          <w:p w14:paraId="3FA3B8D5" w14:textId="77777777" w:rsidR="005F2D59" w:rsidRPr="008732F3" w:rsidRDefault="005F2D59" w:rsidP="005F2D59">
            <w:pPr>
              <w:spacing w:after="0" w:line="240" w:lineRule="auto"/>
              <w:rPr>
                <w:rFonts w:ascii="Times New Roman" w:hAnsi="Times New Roman" w:cs="Times New Roman"/>
                <w:b/>
                <w:bCs/>
                <w:sz w:val="16"/>
                <w:szCs w:val="16"/>
              </w:rPr>
            </w:pPr>
          </w:p>
        </w:tc>
        <w:tc>
          <w:tcPr>
            <w:tcW w:w="1719" w:type="dxa"/>
            <w:gridSpan w:val="2"/>
            <w:vMerge/>
            <w:vAlign w:val="center"/>
          </w:tcPr>
          <w:p w14:paraId="06F6A6D0" w14:textId="77777777" w:rsidR="005F2D59" w:rsidRPr="008732F3" w:rsidRDefault="005F2D59" w:rsidP="005F2D59">
            <w:pPr>
              <w:spacing w:after="0" w:line="240" w:lineRule="auto"/>
              <w:rPr>
                <w:rFonts w:ascii="Times New Roman" w:hAnsi="Times New Roman" w:cs="Times New Roman"/>
                <w:b/>
                <w:bCs/>
                <w:sz w:val="16"/>
                <w:szCs w:val="16"/>
              </w:rPr>
            </w:pPr>
          </w:p>
        </w:tc>
        <w:tc>
          <w:tcPr>
            <w:tcW w:w="940" w:type="dxa"/>
            <w:gridSpan w:val="2"/>
            <w:shd w:val="clear" w:color="auto" w:fill="auto"/>
            <w:vAlign w:val="center"/>
          </w:tcPr>
          <w:p w14:paraId="3F6A2E76" w14:textId="08ABC1AE" w:rsidR="005F2D59" w:rsidRPr="008732F3" w:rsidRDefault="005F2D59" w:rsidP="005F2D59">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ТС</w:t>
            </w:r>
          </w:p>
        </w:tc>
        <w:tc>
          <w:tcPr>
            <w:tcW w:w="5704" w:type="dxa"/>
            <w:gridSpan w:val="2"/>
            <w:shd w:val="clear" w:color="auto" w:fill="auto"/>
            <w:vAlign w:val="center"/>
          </w:tcPr>
          <w:p w14:paraId="678547D8" w14:textId="4031F269" w:rsidR="005F2D59" w:rsidRPr="008732F3" w:rsidRDefault="005F2D59" w:rsidP="005F2D59">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Кнопка стационарная</w:t>
            </w:r>
          </w:p>
        </w:tc>
        <w:tc>
          <w:tcPr>
            <w:tcW w:w="2320" w:type="dxa"/>
            <w:shd w:val="clear" w:color="auto" w:fill="auto"/>
            <w:vAlign w:val="center"/>
          </w:tcPr>
          <w:p w14:paraId="7F2227A5" w14:textId="572D7F32" w:rsidR="005F2D59" w:rsidRPr="008732F3" w:rsidRDefault="005F2D59" w:rsidP="005F2D59">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6FC49D35" w14:textId="77777777" w:rsidTr="00544B4E">
        <w:trPr>
          <w:trHeight w:val="203"/>
        </w:trPr>
        <w:tc>
          <w:tcPr>
            <w:tcW w:w="2280" w:type="dxa"/>
            <w:gridSpan w:val="2"/>
            <w:vMerge/>
            <w:vAlign w:val="center"/>
          </w:tcPr>
          <w:p w14:paraId="325215F3" w14:textId="77777777" w:rsidR="005F2D59" w:rsidRPr="008732F3" w:rsidRDefault="005F2D59" w:rsidP="005F2D59">
            <w:pPr>
              <w:spacing w:after="0" w:line="240" w:lineRule="auto"/>
              <w:rPr>
                <w:rFonts w:ascii="Times New Roman" w:hAnsi="Times New Roman" w:cs="Times New Roman"/>
                <w:b/>
                <w:bCs/>
                <w:sz w:val="16"/>
                <w:szCs w:val="16"/>
              </w:rPr>
            </w:pPr>
          </w:p>
        </w:tc>
        <w:tc>
          <w:tcPr>
            <w:tcW w:w="1401" w:type="dxa"/>
            <w:vMerge/>
            <w:vAlign w:val="center"/>
          </w:tcPr>
          <w:p w14:paraId="1220D65C" w14:textId="77777777" w:rsidR="005F2D59" w:rsidRPr="008732F3" w:rsidRDefault="005F2D59" w:rsidP="005F2D59">
            <w:pPr>
              <w:spacing w:after="0" w:line="240" w:lineRule="auto"/>
              <w:rPr>
                <w:rFonts w:ascii="Times New Roman" w:hAnsi="Times New Roman" w:cs="Times New Roman"/>
                <w:b/>
                <w:bCs/>
                <w:sz w:val="16"/>
                <w:szCs w:val="16"/>
              </w:rPr>
            </w:pPr>
          </w:p>
        </w:tc>
        <w:tc>
          <w:tcPr>
            <w:tcW w:w="1719" w:type="dxa"/>
            <w:gridSpan w:val="2"/>
            <w:vMerge/>
            <w:vAlign w:val="center"/>
          </w:tcPr>
          <w:p w14:paraId="10CC3B0D" w14:textId="77777777" w:rsidR="005F2D59" w:rsidRPr="008732F3" w:rsidRDefault="005F2D59" w:rsidP="005F2D59">
            <w:pPr>
              <w:spacing w:after="0" w:line="240" w:lineRule="auto"/>
              <w:rPr>
                <w:rFonts w:ascii="Times New Roman" w:hAnsi="Times New Roman" w:cs="Times New Roman"/>
                <w:b/>
                <w:bCs/>
                <w:sz w:val="16"/>
                <w:szCs w:val="16"/>
              </w:rPr>
            </w:pPr>
          </w:p>
        </w:tc>
        <w:tc>
          <w:tcPr>
            <w:tcW w:w="940" w:type="dxa"/>
            <w:gridSpan w:val="2"/>
            <w:shd w:val="clear" w:color="auto" w:fill="auto"/>
            <w:vAlign w:val="center"/>
          </w:tcPr>
          <w:p w14:paraId="06021AF9" w14:textId="0775899E" w:rsidR="005F2D59" w:rsidRPr="008732F3" w:rsidRDefault="005F2D59" w:rsidP="005F2D59">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АПС</w:t>
            </w:r>
          </w:p>
        </w:tc>
        <w:tc>
          <w:tcPr>
            <w:tcW w:w="5704" w:type="dxa"/>
            <w:gridSpan w:val="2"/>
            <w:shd w:val="clear" w:color="auto" w:fill="auto"/>
            <w:vAlign w:val="center"/>
          </w:tcPr>
          <w:p w14:paraId="19D16D3E" w14:textId="432D2DD1" w:rsidR="005F2D59" w:rsidRPr="008732F3" w:rsidRDefault="005F2D59" w:rsidP="005F2D59">
            <w:pPr>
              <w:spacing w:after="0" w:line="240" w:lineRule="auto"/>
              <w:jc w:val="center"/>
              <w:rPr>
                <w:rFonts w:ascii="Times New Roman" w:hAnsi="Times New Roman" w:cs="Times New Roman"/>
                <w:sz w:val="16"/>
                <w:szCs w:val="16"/>
              </w:rPr>
            </w:pPr>
            <w:r w:rsidRPr="008732F3">
              <w:rPr>
                <w:rFonts w:ascii="Times New Roman" w:hAnsi="Times New Roman" w:cs="Times New Roman"/>
                <w:sz w:val="16"/>
                <w:szCs w:val="16"/>
              </w:rPr>
              <w:t>Блоки питания, АКБ</w:t>
            </w:r>
          </w:p>
        </w:tc>
        <w:tc>
          <w:tcPr>
            <w:tcW w:w="2320" w:type="dxa"/>
            <w:shd w:val="clear" w:color="auto" w:fill="auto"/>
            <w:vAlign w:val="center"/>
          </w:tcPr>
          <w:p w14:paraId="1258B280" w14:textId="37438657" w:rsidR="005F2D59" w:rsidRPr="008732F3" w:rsidRDefault="005F2D59" w:rsidP="005F2D59">
            <w:pPr>
              <w:spacing w:after="0" w:line="240" w:lineRule="auto"/>
              <w:jc w:val="center"/>
              <w:rPr>
                <w:rFonts w:ascii="Times New Roman" w:hAnsi="Times New Roman" w:cs="Times New Roman"/>
                <w:b/>
                <w:bCs/>
                <w:sz w:val="16"/>
                <w:szCs w:val="16"/>
              </w:rPr>
            </w:pPr>
            <w:r w:rsidRPr="008732F3">
              <w:rPr>
                <w:rFonts w:ascii="Times New Roman" w:hAnsi="Times New Roman" w:cs="Times New Roman"/>
                <w:b/>
                <w:bCs/>
                <w:sz w:val="16"/>
                <w:szCs w:val="16"/>
              </w:rPr>
              <w:t>1</w:t>
            </w:r>
          </w:p>
        </w:tc>
      </w:tr>
      <w:tr w:rsidR="00B666E3" w:rsidRPr="008732F3" w14:paraId="4EBDEAA8" w14:textId="77777777" w:rsidTr="00544B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Before w:val="1"/>
          <w:gridAfter w:val="2"/>
          <w:wBefore w:w="15" w:type="dxa"/>
          <w:wAfter w:w="4730" w:type="dxa"/>
        </w:trPr>
        <w:tc>
          <w:tcPr>
            <w:tcW w:w="5237" w:type="dxa"/>
            <w:gridSpan w:val="3"/>
            <w:hideMark/>
          </w:tcPr>
          <w:p w14:paraId="1798B65B" w14:textId="3B2E8B48" w:rsidR="00544B4E" w:rsidRPr="008732F3" w:rsidRDefault="00AA425B" w:rsidP="008041DE">
            <w:pPr>
              <w:autoSpaceDE w:val="0"/>
              <w:autoSpaceDN w:val="0"/>
              <w:adjustRightInd w:val="0"/>
              <w:spacing w:after="0" w:line="240" w:lineRule="auto"/>
              <w:rPr>
                <w:rFonts w:ascii="Times New Roman" w:eastAsia="Times New Roman" w:hAnsi="Times New Roman" w:cs="Times New Roman"/>
                <w:b/>
                <w:bCs/>
                <w:szCs w:val="21"/>
                <w:highlight w:val="yellow"/>
              </w:rPr>
            </w:pPr>
            <w:r w:rsidRPr="008732F3">
              <w:rPr>
                <w:rFonts w:ascii="Times New Roman" w:eastAsia="Calibri" w:hAnsi="Times New Roman" w:cs="Times New Roman"/>
                <w:bCs/>
              </w:rPr>
              <w:br w:type="page"/>
            </w:r>
          </w:p>
          <w:p w14:paraId="58987E93" w14:textId="77777777" w:rsidR="00544B4E" w:rsidRPr="008732F3" w:rsidRDefault="00544B4E" w:rsidP="008041DE">
            <w:pPr>
              <w:autoSpaceDE w:val="0"/>
              <w:autoSpaceDN w:val="0"/>
              <w:adjustRightInd w:val="0"/>
              <w:spacing w:after="0" w:line="240" w:lineRule="auto"/>
              <w:rPr>
                <w:rFonts w:ascii="Times New Roman" w:eastAsia="Times New Roman" w:hAnsi="Times New Roman" w:cs="Times New Roman"/>
                <w:b/>
                <w:bCs/>
                <w:szCs w:val="21"/>
              </w:rPr>
            </w:pPr>
            <w:r w:rsidRPr="008732F3">
              <w:rPr>
                <w:rFonts w:ascii="Times New Roman" w:eastAsia="Times New Roman" w:hAnsi="Times New Roman" w:cs="Times New Roman"/>
                <w:b/>
                <w:bCs/>
                <w:szCs w:val="21"/>
              </w:rPr>
              <w:t>Заказчик:</w:t>
            </w:r>
          </w:p>
          <w:p w14:paraId="6D3CAC1C" w14:textId="77777777" w:rsidR="00544B4E" w:rsidRPr="008732F3" w:rsidRDefault="00544B4E" w:rsidP="008041DE">
            <w:pPr>
              <w:autoSpaceDE w:val="0"/>
              <w:autoSpaceDN w:val="0"/>
              <w:adjustRightInd w:val="0"/>
              <w:spacing w:after="0" w:line="240" w:lineRule="auto"/>
              <w:rPr>
                <w:rFonts w:ascii="Times New Roman" w:eastAsia="Times New Roman" w:hAnsi="Times New Roman" w:cs="Times New Roman"/>
                <w:b/>
                <w:bCs/>
                <w:szCs w:val="21"/>
              </w:rPr>
            </w:pPr>
            <w:r w:rsidRPr="008732F3">
              <w:rPr>
                <w:rFonts w:ascii="Times New Roman" w:eastAsia="Times New Roman" w:hAnsi="Times New Roman" w:cs="Times New Roman"/>
                <w:b/>
                <w:bCs/>
                <w:szCs w:val="21"/>
              </w:rPr>
              <w:t>Администрация Петроградского района</w:t>
            </w:r>
          </w:p>
          <w:p w14:paraId="4BA39ECA" w14:textId="77777777" w:rsidR="00544B4E" w:rsidRPr="008732F3" w:rsidRDefault="00544B4E" w:rsidP="008041DE">
            <w:pPr>
              <w:autoSpaceDE w:val="0"/>
              <w:autoSpaceDN w:val="0"/>
              <w:adjustRightInd w:val="0"/>
              <w:spacing w:after="0" w:line="240" w:lineRule="auto"/>
              <w:rPr>
                <w:rFonts w:ascii="Times New Roman" w:eastAsia="Times New Roman" w:hAnsi="Times New Roman" w:cs="Times New Roman"/>
                <w:b/>
                <w:bCs/>
                <w:szCs w:val="21"/>
              </w:rPr>
            </w:pPr>
            <w:r w:rsidRPr="008732F3">
              <w:rPr>
                <w:rFonts w:ascii="Times New Roman" w:eastAsia="Times New Roman" w:hAnsi="Times New Roman" w:cs="Times New Roman"/>
                <w:b/>
                <w:bCs/>
                <w:szCs w:val="21"/>
              </w:rPr>
              <w:t>Заместитель главы администрации</w:t>
            </w:r>
          </w:p>
          <w:p w14:paraId="5F0F8585" w14:textId="77777777" w:rsidR="00544B4E" w:rsidRPr="008732F3" w:rsidRDefault="00544B4E" w:rsidP="008041DE">
            <w:pPr>
              <w:autoSpaceDE w:val="0"/>
              <w:autoSpaceDN w:val="0"/>
              <w:adjustRightInd w:val="0"/>
              <w:spacing w:after="0" w:line="240" w:lineRule="auto"/>
              <w:rPr>
                <w:rFonts w:ascii="Times New Roman" w:eastAsia="Times New Roman" w:hAnsi="Times New Roman" w:cs="Times New Roman"/>
                <w:b/>
                <w:bCs/>
                <w:sz w:val="21"/>
                <w:szCs w:val="21"/>
              </w:rPr>
            </w:pPr>
          </w:p>
          <w:p w14:paraId="71822CDC" w14:textId="77777777" w:rsidR="00544B4E" w:rsidRPr="008732F3" w:rsidRDefault="00544B4E" w:rsidP="008041DE">
            <w:pPr>
              <w:autoSpaceDE w:val="0"/>
              <w:autoSpaceDN w:val="0"/>
              <w:adjustRightInd w:val="0"/>
              <w:spacing w:after="0" w:line="240" w:lineRule="auto"/>
              <w:rPr>
                <w:rFonts w:ascii="Times New Roman" w:eastAsia="Times New Roman" w:hAnsi="Times New Roman" w:cs="Times New Roman"/>
                <w:b/>
                <w:bCs/>
                <w:sz w:val="21"/>
                <w:szCs w:val="21"/>
              </w:rPr>
            </w:pPr>
            <w:r w:rsidRPr="008732F3">
              <w:rPr>
                <w:rFonts w:ascii="Times New Roman" w:eastAsia="Times New Roman" w:hAnsi="Times New Roman" w:cs="Times New Roman"/>
                <w:b/>
                <w:bCs/>
                <w:sz w:val="21"/>
                <w:szCs w:val="21"/>
              </w:rPr>
              <w:t>______________ /А.А.Цибиногин/</w:t>
            </w:r>
          </w:p>
          <w:p w14:paraId="29FFE331" w14:textId="77777777" w:rsidR="00544B4E" w:rsidRPr="008732F3" w:rsidRDefault="00544B4E" w:rsidP="008041DE">
            <w:pPr>
              <w:spacing w:after="0" w:line="240" w:lineRule="auto"/>
              <w:jc w:val="both"/>
              <w:rPr>
                <w:rFonts w:ascii="Times New Roman" w:eastAsia="Times New Roman" w:hAnsi="Times New Roman" w:cs="Times New Roman"/>
                <w:sz w:val="24"/>
                <w:szCs w:val="24"/>
                <w:lang w:eastAsia="ru-RU"/>
              </w:rPr>
            </w:pPr>
            <w:r w:rsidRPr="008732F3">
              <w:rPr>
                <w:rFonts w:ascii="Times New Roman" w:hAnsi="Times New Roman" w:cs="Times New Roman"/>
                <w:sz w:val="21"/>
                <w:szCs w:val="21"/>
              </w:rPr>
              <w:t>Контракт подписан усиленными электронными подписями лиц, имеющих право действовать от имени Заказчика и Исполнителя</w:t>
            </w:r>
          </w:p>
        </w:tc>
        <w:tc>
          <w:tcPr>
            <w:tcW w:w="555" w:type="dxa"/>
            <w:gridSpan w:val="2"/>
          </w:tcPr>
          <w:p w14:paraId="58BB9E99" w14:textId="77777777" w:rsidR="00544B4E" w:rsidRPr="008732F3" w:rsidRDefault="00544B4E" w:rsidP="008041DE">
            <w:pPr>
              <w:spacing w:after="0" w:line="240" w:lineRule="auto"/>
              <w:ind w:firstLine="709"/>
              <w:jc w:val="both"/>
              <w:rPr>
                <w:rFonts w:ascii="Times New Roman" w:eastAsia="Times New Roman" w:hAnsi="Times New Roman" w:cs="Times New Roman"/>
                <w:sz w:val="24"/>
                <w:szCs w:val="24"/>
                <w:lang w:eastAsia="ru-RU"/>
              </w:rPr>
            </w:pPr>
          </w:p>
        </w:tc>
        <w:tc>
          <w:tcPr>
            <w:tcW w:w="3827" w:type="dxa"/>
            <w:gridSpan w:val="2"/>
            <w:hideMark/>
          </w:tcPr>
          <w:p w14:paraId="30C03E95" w14:textId="77777777" w:rsidR="00544B4E" w:rsidRPr="008732F3" w:rsidRDefault="00544B4E" w:rsidP="008041DE">
            <w:pPr>
              <w:autoSpaceDE w:val="0"/>
              <w:autoSpaceDN w:val="0"/>
              <w:adjustRightInd w:val="0"/>
              <w:spacing w:after="0" w:line="240" w:lineRule="auto"/>
              <w:rPr>
                <w:rFonts w:ascii="Times New Roman" w:eastAsia="Times New Roman" w:hAnsi="Times New Roman" w:cs="Times New Roman"/>
                <w:b/>
                <w:bCs/>
                <w:sz w:val="21"/>
                <w:szCs w:val="21"/>
              </w:rPr>
            </w:pPr>
          </w:p>
          <w:p w14:paraId="5A2D9C4A" w14:textId="77777777" w:rsidR="00544B4E" w:rsidRPr="008732F3" w:rsidRDefault="00544B4E" w:rsidP="008041DE">
            <w:pPr>
              <w:autoSpaceDE w:val="0"/>
              <w:autoSpaceDN w:val="0"/>
              <w:adjustRightInd w:val="0"/>
              <w:spacing w:after="0" w:line="240" w:lineRule="auto"/>
              <w:rPr>
                <w:rFonts w:ascii="Times New Roman" w:eastAsia="Times New Roman" w:hAnsi="Times New Roman" w:cs="Times New Roman"/>
                <w:b/>
                <w:bCs/>
                <w:sz w:val="21"/>
                <w:szCs w:val="21"/>
              </w:rPr>
            </w:pPr>
            <w:r w:rsidRPr="008732F3">
              <w:rPr>
                <w:rFonts w:ascii="Times New Roman" w:eastAsia="Times New Roman" w:hAnsi="Times New Roman" w:cs="Times New Roman"/>
                <w:b/>
                <w:bCs/>
                <w:sz w:val="21"/>
                <w:szCs w:val="21"/>
              </w:rPr>
              <w:t>Исполнитель:</w:t>
            </w:r>
          </w:p>
          <w:p w14:paraId="22D1ABA2" w14:textId="77777777" w:rsidR="00544B4E" w:rsidRPr="008732F3" w:rsidRDefault="00544B4E" w:rsidP="008041DE">
            <w:pPr>
              <w:autoSpaceDE w:val="0"/>
              <w:autoSpaceDN w:val="0"/>
              <w:adjustRightInd w:val="0"/>
              <w:spacing w:after="0" w:line="240" w:lineRule="auto"/>
              <w:rPr>
                <w:rFonts w:ascii="Times New Roman" w:eastAsia="Times New Roman" w:hAnsi="Times New Roman" w:cs="Times New Roman"/>
                <w:b/>
                <w:bCs/>
                <w:sz w:val="21"/>
                <w:szCs w:val="21"/>
              </w:rPr>
            </w:pPr>
          </w:p>
          <w:p w14:paraId="60B23D24" w14:textId="77777777" w:rsidR="00544B4E" w:rsidRPr="008732F3" w:rsidRDefault="00544B4E" w:rsidP="008041DE">
            <w:pPr>
              <w:autoSpaceDE w:val="0"/>
              <w:autoSpaceDN w:val="0"/>
              <w:adjustRightInd w:val="0"/>
              <w:spacing w:after="0" w:line="240" w:lineRule="auto"/>
              <w:rPr>
                <w:rFonts w:ascii="Times New Roman" w:eastAsia="Times New Roman" w:hAnsi="Times New Roman" w:cs="Times New Roman"/>
                <w:b/>
                <w:bCs/>
                <w:sz w:val="21"/>
                <w:szCs w:val="21"/>
              </w:rPr>
            </w:pPr>
          </w:p>
          <w:p w14:paraId="30E07F5F" w14:textId="77777777" w:rsidR="00544B4E" w:rsidRPr="008732F3" w:rsidRDefault="00544B4E" w:rsidP="008041DE">
            <w:pPr>
              <w:autoSpaceDE w:val="0"/>
              <w:autoSpaceDN w:val="0"/>
              <w:adjustRightInd w:val="0"/>
              <w:spacing w:after="0" w:line="240" w:lineRule="auto"/>
              <w:rPr>
                <w:rFonts w:ascii="Times New Roman" w:eastAsia="Times New Roman" w:hAnsi="Times New Roman" w:cs="Times New Roman"/>
                <w:b/>
                <w:bCs/>
                <w:sz w:val="21"/>
                <w:szCs w:val="21"/>
              </w:rPr>
            </w:pPr>
          </w:p>
          <w:p w14:paraId="2F832B91" w14:textId="77777777" w:rsidR="00544B4E" w:rsidRPr="008732F3" w:rsidRDefault="00544B4E" w:rsidP="008041DE">
            <w:pPr>
              <w:autoSpaceDE w:val="0"/>
              <w:autoSpaceDN w:val="0"/>
              <w:adjustRightInd w:val="0"/>
              <w:spacing w:after="0" w:line="240" w:lineRule="auto"/>
              <w:rPr>
                <w:rFonts w:ascii="Times New Roman" w:eastAsia="Times New Roman" w:hAnsi="Times New Roman" w:cs="Times New Roman"/>
                <w:b/>
                <w:bCs/>
                <w:sz w:val="21"/>
                <w:szCs w:val="21"/>
              </w:rPr>
            </w:pPr>
            <w:r w:rsidRPr="008732F3">
              <w:rPr>
                <w:rFonts w:ascii="Times New Roman" w:eastAsia="Times New Roman" w:hAnsi="Times New Roman" w:cs="Times New Roman"/>
                <w:b/>
                <w:bCs/>
                <w:sz w:val="21"/>
                <w:szCs w:val="21"/>
              </w:rPr>
              <w:t>______________ /______________/</w:t>
            </w:r>
          </w:p>
          <w:p w14:paraId="562B1B29" w14:textId="77777777" w:rsidR="00544B4E" w:rsidRPr="008732F3" w:rsidRDefault="00544B4E" w:rsidP="008041DE">
            <w:pPr>
              <w:spacing w:after="0" w:line="240" w:lineRule="auto"/>
              <w:jc w:val="both"/>
              <w:rPr>
                <w:rFonts w:ascii="Times New Roman" w:eastAsia="Times New Roman" w:hAnsi="Times New Roman" w:cs="Times New Roman"/>
                <w:sz w:val="24"/>
                <w:szCs w:val="24"/>
                <w:lang w:eastAsia="ru-RU"/>
              </w:rPr>
            </w:pPr>
            <w:r w:rsidRPr="008732F3">
              <w:rPr>
                <w:rFonts w:ascii="Times New Roman" w:hAnsi="Times New Roman" w:cs="Times New Roman"/>
                <w:sz w:val="21"/>
                <w:szCs w:val="21"/>
              </w:rPr>
              <w:t>Контракт подписан усиленными электронными подписями лиц, имеющих право действовать от имени Заказчика и Исполнителя</w:t>
            </w:r>
          </w:p>
        </w:tc>
      </w:tr>
    </w:tbl>
    <w:p w14:paraId="685737AD" w14:textId="77777777" w:rsidR="00544B4E" w:rsidRPr="008732F3" w:rsidRDefault="00544B4E" w:rsidP="00AA425B">
      <w:pPr>
        <w:keepNext/>
        <w:keepLines/>
        <w:tabs>
          <w:tab w:val="left" w:pos="567"/>
          <w:tab w:val="left" w:pos="709"/>
        </w:tabs>
        <w:spacing w:after="0" w:line="240" w:lineRule="auto"/>
        <w:ind w:left="6237"/>
        <w:outlineLvl w:val="3"/>
        <w:rPr>
          <w:rFonts w:ascii="Times New Roman" w:hAnsi="Times New Roman" w:cs="Times New Roman"/>
          <w:iCs/>
        </w:rPr>
        <w:sectPr w:rsidR="00544B4E" w:rsidRPr="008732F3" w:rsidSect="008041DE">
          <w:pgSz w:w="16838" w:h="11906" w:orient="landscape"/>
          <w:pgMar w:top="851" w:right="1134" w:bottom="992" w:left="1106" w:header="720" w:footer="720" w:gutter="0"/>
          <w:cols w:space="720"/>
          <w:docGrid w:linePitch="299"/>
        </w:sectPr>
      </w:pPr>
    </w:p>
    <w:p w14:paraId="1FFD561F" w14:textId="77777777" w:rsidR="00AA425B" w:rsidRPr="008732F3" w:rsidRDefault="00AA425B" w:rsidP="00AA425B">
      <w:pPr>
        <w:keepNext/>
        <w:keepLines/>
        <w:tabs>
          <w:tab w:val="left" w:pos="567"/>
          <w:tab w:val="left" w:pos="709"/>
        </w:tabs>
        <w:spacing w:after="0" w:line="240" w:lineRule="auto"/>
        <w:ind w:left="6237"/>
        <w:outlineLvl w:val="3"/>
        <w:rPr>
          <w:rFonts w:ascii="Times New Roman" w:hAnsi="Times New Roman" w:cs="Times New Roman"/>
          <w:iCs/>
        </w:rPr>
      </w:pPr>
      <w:r w:rsidRPr="008732F3">
        <w:rPr>
          <w:rFonts w:ascii="Times New Roman" w:hAnsi="Times New Roman" w:cs="Times New Roman"/>
          <w:iCs/>
        </w:rPr>
        <w:lastRenderedPageBreak/>
        <w:t>Приложение № 4</w:t>
      </w:r>
      <w:r w:rsidRPr="008732F3">
        <w:rPr>
          <w:rFonts w:ascii="Times New Roman" w:hAnsi="Times New Roman" w:cs="Times New Roman"/>
          <w:iCs/>
        </w:rPr>
        <w:br/>
        <w:t>к Описанию объекта закупки</w:t>
      </w:r>
    </w:p>
    <w:p w14:paraId="54DDAAAB"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bCs/>
        </w:rPr>
      </w:pPr>
    </w:p>
    <w:p w14:paraId="56E93FEE" w14:textId="77777777" w:rsidR="00AA425B" w:rsidRPr="008732F3"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b/>
          <w:bCs/>
        </w:rPr>
      </w:pPr>
      <w:r w:rsidRPr="008732F3">
        <w:rPr>
          <w:rFonts w:ascii="Times New Roman" w:eastAsia="Calibri" w:hAnsi="Times New Roman" w:cs="Times New Roman"/>
          <w:b/>
          <w:bCs/>
        </w:rPr>
        <w:t>ПЕРЕЧЕНЬ ОТЧЕТНЫХ ДОКУМЕНТОВ &lt;*&gt;</w:t>
      </w:r>
    </w:p>
    <w:p w14:paraId="4D46772F" w14:textId="77777777" w:rsidR="00AA425B" w:rsidRPr="008732F3" w:rsidRDefault="00AA425B" w:rsidP="00AA425B">
      <w:pPr>
        <w:tabs>
          <w:tab w:val="left" w:pos="567"/>
          <w:tab w:val="left" w:pos="709"/>
        </w:tabs>
        <w:spacing w:after="0" w:line="240" w:lineRule="auto"/>
        <w:jc w:val="both"/>
        <w:rPr>
          <w:rFonts w:ascii="Times New Roman" w:eastAsia="Calibri"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
        <w:gridCol w:w="2381"/>
        <w:gridCol w:w="3286"/>
        <w:gridCol w:w="2891"/>
      </w:tblGrid>
      <w:tr w:rsidR="00B666E3" w:rsidRPr="008732F3" w14:paraId="536B8B74" w14:textId="77777777" w:rsidTr="008041DE">
        <w:tc>
          <w:tcPr>
            <w:tcW w:w="510" w:type="dxa"/>
            <w:tcBorders>
              <w:top w:val="single" w:sz="4" w:space="0" w:color="auto"/>
              <w:left w:val="single" w:sz="4" w:space="0" w:color="auto"/>
              <w:bottom w:val="single" w:sz="4" w:space="0" w:color="auto"/>
              <w:right w:val="single" w:sz="4" w:space="0" w:color="auto"/>
            </w:tcBorders>
          </w:tcPr>
          <w:p w14:paraId="23572B3B" w14:textId="77777777" w:rsidR="00AA425B" w:rsidRPr="008732F3"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8732F3">
              <w:rPr>
                <w:rFonts w:ascii="Times New Roman" w:eastAsia="Calibri" w:hAnsi="Times New Roman" w:cs="Times New Roman"/>
              </w:rPr>
              <w:t>№ п/п</w:t>
            </w:r>
          </w:p>
        </w:tc>
        <w:tc>
          <w:tcPr>
            <w:tcW w:w="2381" w:type="dxa"/>
            <w:tcBorders>
              <w:top w:val="single" w:sz="4" w:space="0" w:color="auto"/>
              <w:left w:val="single" w:sz="4" w:space="0" w:color="auto"/>
              <w:bottom w:val="single" w:sz="4" w:space="0" w:color="auto"/>
              <w:right w:val="single" w:sz="4" w:space="0" w:color="auto"/>
            </w:tcBorders>
          </w:tcPr>
          <w:p w14:paraId="62223226" w14:textId="77777777" w:rsidR="00AA425B" w:rsidRPr="008732F3"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8732F3">
              <w:rPr>
                <w:rFonts w:ascii="Times New Roman" w:eastAsia="Calibri" w:hAnsi="Times New Roman" w:cs="Times New Roman"/>
              </w:rPr>
              <w:t>Наименование услуги</w:t>
            </w:r>
          </w:p>
        </w:tc>
        <w:tc>
          <w:tcPr>
            <w:tcW w:w="3286" w:type="dxa"/>
            <w:tcBorders>
              <w:top w:val="single" w:sz="4" w:space="0" w:color="auto"/>
              <w:left w:val="single" w:sz="4" w:space="0" w:color="auto"/>
              <w:bottom w:val="single" w:sz="4" w:space="0" w:color="auto"/>
              <w:right w:val="single" w:sz="4" w:space="0" w:color="auto"/>
            </w:tcBorders>
          </w:tcPr>
          <w:p w14:paraId="54EAD317" w14:textId="77777777" w:rsidR="00AA425B" w:rsidRPr="008732F3"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8732F3">
              <w:rPr>
                <w:rFonts w:ascii="Times New Roman" w:eastAsia="Calibri" w:hAnsi="Times New Roman" w:cs="Times New Roman"/>
              </w:rPr>
              <w:t>Наименование отчетного документа</w:t>
            </w:r>
          </w:p>
        </w:tc>
        <w:tc>
          <w:tcPr>
            <w:tcW w:w="2891" w:type="dxa"/>
            <w:tcBorders>
              <w:top w:val="single" w:sz="4" w:space="0" w:color="auto"/>
              <w:left w:val="single" w:sz="4" w:space="0" w:color="auto"/>
              <w:bottom w:val="single" w:sz="4" w:space="0" w:color="auto"/>
              <w:right w:val="single" w:sz="4" w:space="0" w:color="auto"/>
            </w:tcBorders>
          </w:tcPr>
          <w:p w14:paraId="4FB0F9CA" w14:textId="77777777" w:rsidR="00AA425B" w:rsidRPr="008732F3"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8732F3">
              <w:rPr>
                <w:rFonts w:ascii="Times New Roman" w:eastAsia="Calibri" w:hAnsi="Times New Roman" w:cs="Times New Roman"/>
              </w:rPr>
              <w:t>Срок предоставления отчетного документа</w:t>
            </w:r>
          </w:p>
        </w:tc>
      </w:tr>
      <w:tr w:rsidR="00B666E3" w:rsidRPr="008732F3" w14:paraId="39CF75B9" w14:textId="77777777" w:rsidTr="008041DE">
        <w:tc>
          <w:tcPr>
            <w:tcW w:w="510" w:type="dxa"/>
            <w:tcBorders>
              <w:top w:val="single" w:sz="4" w:space="0" w:color="auto"/>
              <w:left w:val="single" w:sz="4" w:space="0" w:color="auto"/>
              <w:bottom w:val="single" w:sz="4" w:space="0" w:color="auto"/>
              <w:right w:val="single" w:sz="4" w:space="0" w:color="auto"/>
            </w:tcBorders>
          </w:tcPr>
          <w:p w14:paraId="5FD1CF82" w14:textId="77777777" w:rsidR="00AA425B" w:rsidRPr="008732F3"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8732F3">
              <w:rPr>
                <w:rFonts w:ascii="Times New Roman" w:eastAsia="Calibri" w:hAnsi="Times New Roman" w:cs="Times New Roman"/>
              </w:rPr>
              <w:t>1</w:t>
            </w:r>
          </w:p>
        </w:tc>
        <w:tc>
          <w:tcPr>
            <w:tcW w:w="2381" w:type="dxa"/>
            <w:tcBorders>
              <w:top w:val="single" w:sz="4" w:space="0" w:color="auto"/>
              <w:left w:val="single" w:sz="4" w:space="0" w:color="auto"/>
              <w:bottom w:val="single" w:sz="4" w:space="0" w:color="auto"/>
              <w:right w:val="single" w:sz="4" w:space="0" w:color="auto"/>
            </w:tcBorders>
          </w:tcPr>
          <w:p w14:paraId="0F129D6C" w14:textId="77777777" w:rsidR="00AA425B" w:rsidRPr="008732F3"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8732F3">
              <w:rPr>
                <w:rFonts w:ascii="Times New Roman" w:eastAsia="Calibri" w:hAnsi="Times New Roman" w:cs="Times New Roman"/>
              </w:rPr>
              <w:t>2</w:t>
            </w:r>
          </w:p>
        </w:tc>
        <w:tc>
          <w:tcPr>
            <w:tcW w:w="3286" w:type="dxa"/>
            <w:tcBorders>
              <w:top w:val="single" w:sz="4" w:space="0" w:color="auto"/>
              <w:left w:val="single" w:sz="4" w:space="0" w:color="auto"/>
              <w:bottom w:val="single" w:sz="4" w:space="0" w:color="auto"/>
              <w:right w:val="single" w:sz="4" w:space="0" w:color="auto"/>
            </w:tcBorders>
          </w:tcPr>
          <w:p w14:paraId="582E00FD" w14:textId="77777777" w:rsidR="00AA425B" w:rsidRPr="008732F3"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8732F3">
              <w:rPr>
                <w:rFonts w:ascii="Times New Roman" w:eastAsia="Calibri" w:hAnsi="Times New Roman" w:cs="Times New Roman"/>
              </w:rPr>
              <w:t>3</w:t>
            </w:r>
          </w:p>
        </w:tc>
        <w:tc>
          <w:tcPr>
            <w:tcW w:w="2891" w:type="dxa"/>
            <w:tcBorders>
              <w:top w:val="single" w:sz="4" w:space="0" w:color="auto"/>
              <w:left w:val="single" w:sz="4" w:space="0" w:color="auto"/>
              <w:bottom w:val="single" w:sz="4" w:space="0" w:color="auto"/>
              <w:right w:val="single" w:sz="4" w:space="0" w:color="auto"/>
            </w:tcBorders>
          </w:tcPr>
          <w:p w14:paraId="77E8D20F" w14:textId="77777777" w:rsidR="00AA425B" w:rsidRPr="008732F3"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8732F3">
              <w:rPr>
                <w:rFonts w:ascii="Times New Roman" w:eastAsia="Calibri" w:hAnsi="Times New Roman" w:cs="Times New Roman"/>
              </w:rPr>
              <w:t>4</w:t>
            </w:r>
          </w:p>
        </w:tc>
      </w:tr>
      <w:tr w:rsidR="00B666E3" w:rsidRPr="008732F3" w14:paraId="0E765ADF" w14:textId="77777777" w:rsidTr="008041DE">
        <w:tc>
          <w:tcPr>
            <w:tcW w:w="510" w:type="dxa"/>
            <w:vMerge w:val="restart"/>
            <w:tcBorders>
              <w:top w:val="single" w:sz="4" w:space="0" w:color="auto"/>
              <w:left w:val="single" w:sz="4" w:space="0" w:color="auto"/>
              <w:bottom w:val="single" w:sz="4" w:space="0" w:color="auto"/>
              <w:right w:val="single" w:sz="4" w:space="0" w:color="auto"/>
            </w:tcBorders>
          </w:tcPr>
          <w:p w14:paraId="66E3FFD0" w14:textId="77777777" w:rsidR="00AA425B" w:rsidRPr="008732F3"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8732F3">
              <w:rPr>
                <w:rFonts w:ascii="Times New Roman" w:eastAsia="Calibri" w:hAnsi="Times New Roman" w:cs="Times New Roman"/>
              </w:rPr>
              <w:t>1</w:t>
            </w:r>
          </w:p>
        </w:tc>
        <w:tc>
          <w:tcPr>
            <w:tcW w:w="2381" w:type="dxa"/>
            <w:vMerge w:val="restart"/>
            <w:tcBorders>
              <w:top w:val="single" w:sz="4" w:space="0" w:color="auto"/>
              <w:left w:val="single" w:sz="4" w:space="0" w:color="auto"/>
              <w:bottom w:val="single" w:sz="4" w:space="0" w:color="auto"/>
              <w:right w:val="single" w:sz="4" w:space="0" w:color="auto"/>
            </w:tcBorders>
          </w:tcPr>
          <w:p w14:paraId="53D9C4F3"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Оказание услуг по техническому обслуживанию комплексных систем обеспечения безопасности объектов социальной инфраструктуры Санкт-Петербурга</w:t>
            </w:r>
          </w:p>
        </w:tc>
        <w:tc>
          <w:tcPr>
            <w:tcW w:w="3286" w:type="dxa"/>
            <w:tcBorders>
              <w:top w:val="single" w:sz="4" w:space="0" w:color="auto"/>
              <w:left w:val="single" w:sz="4" w:space="0" w:color="auto"/>
              <w:bottom w:val="single" w:sz="4" w:space="0" w:color="auto"/>
              <w:right w:val="single" w:sz="4" w:space="0" w:color="auto"/>
            </w:tcBorders>
          </w:tcPr>
          <w:p w14:paraId="646577D1"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1. График проведения первичного обследования</w:t>
            </w:r>
          </w:p>
        </w:tc>
        <w:tc>
          <w:tcPr>
            <w:tcW w:w="2891" w:type="dxa"/>
            <w:tcBorders>
              <w:top w:val="single" w:sz="4" w:space="0" w:color="auto"/>
              <w:left w:val="single" w:sz="4" w:space="0" w:color="auto"/>
              <w:bottom w:val="single" w:sz="4" w:space="0" w:color="auto"/>
              <w:right w:val="single" w:sz="4" w:space="0" w:color="auto"/>
            </w:tcBorders>
          </w:tcPr>
          <w:p w14:paraId="23B26917"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в течение 5 (пяти) рабочих дней со дня заключения контракта</w:t>
            </w:r>
          </w:p>
        </w:tc>
      </w:tr>
      <w:tr w:rsidR="00B666E3" w:rsidRPr="008732F3" w14:paraId="055C0038" w14:textId="77777777" w:rsidTr="008041DE">
        <w:tc>
          <w:tcPr>
            <w:tcW w:w="510" w:type="dxa"/>
            <w:vMerge/>
            <w:tcBorders>
              <w:top w:val="single" w:sz="4" w:space="0" w:color="auto"/>
              <w:left w:val="single" w:sz="4" w:space="0" w:color="auto"/>
              <w:bottom w:val="single" w:sz="4" w:space="0" w:color="auto"/>
              <w:right w:val="single" w:sz="4" w:space="0" w:color="auto"/>
            </w:tcBorders>
          </w:tcPr>
          <w:p w14:paraId="6D88C35F"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381" w:type="dxa"/>
            <w:vMerge/>
            <w:tcBorders>
              <w:top w:val="single" w:sz="4" w:space="0" w:color="auto"/>
              <w:left w:val="single" w:sz="4" w:space="0" w:color="auto"/>
              <w:bottom w:val="single" w:sz="4" w:space="0" w:color="auto"/>
              <w:right w:val="single" w:sz="4" w:space="0" w:color="auto"/>
            </w:tcBorders>
          </w:tcPr>
          <w:p w14:paraId="32BC13B7"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3286" w:type="dxa"/>
            <w:tcBorders>
              <w:top w:val="single" w:sz="4" w:space="0" w:color="auto"/>
              <w:left w:val="single" w:sz="4" w:space="0" w:color="auto"/>
              <w:bottom w:val="single" w:sz="4" w:space="0" w:color="auto"/>
              <w:right w:val="single" w:sz="4" w:space="0" w:color="auto"/>
            </w:tcBorders>
          </w:tcPr>
          <w:p w14:paraId="744D2539"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2. Акты проведения первичного обследования</w:t>
            </w:r>
          </w:p>
        </w:tc>
        <w:tc>
          <w:tcPr>
            <w:tcW w:w="2891" w:type="dxa"/>
            <w:tcBorders>
              <w:top w:val="single" w:sz="4" w:space="0" w:color="auto"/>
              <w:left w:val="single" w:sz="4" w:space="0" w:color="auto"/>
              <w:bottom w:val="single" w:sz="4" w:space="0" w:color="auto"/>
              <w:right w:val="single" w:sz="4" w:space="0" w:color="auto"/>
            </w:tcBorders>
          </w:tcPr>
          <w:p w14:paraId="4E9A026D"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В течение 25 (двадцати пяти) рабочих дней с момента заключения контракта</w:t>
            </w:r>
          </w:p>
        </w:tc>
      </w:tr>
      <w:tr w:rsidR="00B666E3" w:rsidRPr="008732F3" w14:paraId="6670C540" w14:textId="77777777" w:rsidTr="008041DE">
        <w:tc>
          <w:tcPr>
            <w:tcW w:w="510" w:type="dxa"/>
            <w:vMerge/>
            <w:tcBorders>
              <w:top w:val="single" w:sz="4" w:space="0" w:color="auto"/>
              <w:left w:val="single" w:sz="4" w:space="0" w:color="auto"/>
              <w:bottom w:val="single" w:sz="4" w:space="0" w:color="auto"/>
              <w:right w:val="single" w:sz="4" w:space="0" w:color="auto"/>
            </w:tcBorders>
          </w:tcPr>
          <w:p w14:paraId="3581180C"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381" w:type="dxa"/>
            <w:vMerge/>
            <w:tcBorders>
              <w:top w:val="single" w:sz="4" w:space="0" w:color="auto"/>
              <w:left w:val="single" w:sz="4" w:space="0" w:color="auto"/>
              <w:bottom w:val="single" w:sz="4" w:space="0" w:color="auto"/>
              <w:right w:val="single" w:sz="4" w:space="0" w:color="auto"/>
            </w:tcBorders>
          </w:tcPr>
          <w:p w14:paraId="34844493"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3286" w:type="dxa"/>
            <w:tcBorders>
              <w:top w:val="single" w:sz="4" w:space="0" w:color="auto"/>
              <w:left w:val="single" w:sz="4" w:space="0" w:color="auto"/>
              <w:bottom w:val="single" w:sz="4" w:space="0" w:color="auto"/>
              <w:right w:val="single" w:sz="4" w:space="0" w:color="auto"/>
            </w:tcBorders>
          </w:tcPr>
          <w:p w14:paraId="5147886E"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3. Список сотрудников Исполнителя</w:t>
            </w:r>
          </w:p>
        </w:tc>
        <w:tc>
          <w:tcPr>
            <w:tcW w:w="2891" w:type="dxa"/>
            <w:tcBorders>
              <w:top w:val="single" w:sz="4" w:space="0" w:color="auto"/>
              <w:left w:val="single" w:sz="4" w:space="0" w:color="auto"/>
              <w:bottom w:val="single" w:sz="4" w:space="0" w:color="auto"/>
              <w:right w:val="single" w:sz="4" w:space="0" w:color="auto"/>
            </w:tcBorders>
          </w:tcPr>
          <w:p w14:paraId="4049B34F"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в течение 5 (пяти) рабочих дней со дня заключения контракта</w:t>
            </w:r>
          </w:p>
        </w:tc>
      </w:tr>
      <w:tr w:rsidR="00B666E3" w:rsidRPr="008732F3" w14:paraId="0567EB84" w14:textId="77777777" w:rsidTr="008041DE">
        <w:tc>
          <w:tcPr>
            <w:tcW w:w="510" w:type="dxa"/>
            <w:vMerge/>
            <w:tcBorders>
              <w:top w:val="single" w:sz="4" w:space="0" w:color="auto"/>
              <w:left w:val="single" w:sz="4" w:space="0" w:color="auto"/>
              <w:bottom w:val="single" w:sz="4" w:space="0" w:color="auto"/>
              <w:right w:val="single" w:sz="4" w:space="0" w:color="auto"/>
            </w:tcBorders>
          </w:tcPr>
          <w:p w14:paraId="0F4C0324"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381" w:type="dxa"/>
            <w:vMerge/>
            <w:tcBorders>
              <w:top w:val="single" w:sz="4" w:space="0" w:color="auto"/>
              <w:left w:val="single" w:sz="4" w:space="0" w:color="auto"/>
              <w:bottom w:val="single" w:sz="4" w:space="0" w:color="auto"/>
              <w:right w:val="single" w:sz="4" w:space="0" w:color="auto"/>
            </w:tcBorders>
          </w:tcPr>
          <w:p w14:paraId="72213C37"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3286" w:type="dxa"/>
            <w:tcBorders>
              <w:top w:val="single" w:sz="4" w:space="0" w:color="auto"/>
              <w:left w:val="single" w:sz="4" w:space="0" w:color="auto"/>
              <w:bottom w:val="single" w:sz="4" w:space="0" w:color="auto"/>
              <w:right w:val="single" w:sz="4" w:space="0" w:color="auto"/>
            </w:tcBorders>
          </w:tcPr>
          <w:p w14:paraId="000FF668"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4. График проведения технического обслуживания</w:t>
            </w:r>
          </w:p>
        </w:tc>
        <w:tc>
          <w:tcPr>
            <w:tcW w:w="2891" w:type="dxa"/>
            <w:tcBorders>
              <w:top w:val="single" w:sz="4" w:space="0" w:color="auto"/>
              <w:left w:val="single" w:sz="4" w:space="0" w:color="auto"/>
              <w:bottom w:val="single" w:sz="4" w:space="0" w:color="auto"/>
              <w:right w:val="single" w:sz="4" w:space="0" w:color="auto"/>
            </w:tcBorders>
          </w:tcPr>
          <w:p w14:paraId="7F6CA0F6"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в течение 5 (пяти) рабочих дней со дня заключения контракта</w:t>
            </w:r>
          </w:p>
        </w:tc>
      </w:tr>
      <w:tr w:rsidR="00B666E3" w:rsidRPr="008732F3" w14:paraId="436ABC9D" w14:textId="77777777" w:rsidTr="008041DE">
        <w:tc>
          <w:tcPr>
            <w:tcW w:w="510" w:type="dxa"/>
            <w:vMerge/>
            <w:tcBorders>
              <w:top w:val="single" w:sz="4" w:space="0" w:color="auto"/>
              <w:left w:val="single" w:sz="4" w:space="0" w:color="auto"/>
              <w:bottom w:val="single" w:sz="4" w:space="0" w:color="auto"/>
              <w:right w:val="single" w:sz="4" w:space="0" w:color="auto"/>
            </w:tcBorders>
          </w:tcPr>
          <w:p w14:paraId="7EC2E8A9"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381" w:type="dxa"/>
            <w:vMerge/>
            <w:tcBorders>
              <w:top w:val="single" w:sz="4" w:space="0" w:color="auto"/>
              <w:left w:val="single" w:sz="4" w:space="0" w:color="auto"/>
              <w:bottom w:val="single" w:sz="4" w:space="0" w:color="auto"/>
              <w:right w:val="single" w:sz="4" w:space="0" w:color="auto"/>
            </w:tcBorders>
          </w:tcPr>
          <w:p w14:paraId="1664A710"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3286" w:type="dxa"/>
            <w:tcBorders>
              <w:top w:val="single" w:sz="4" w:space="0" w:color="auto"/>
              <w:left w:val="single" w:sz="4" w:space="0" w:color="auto"/>
              <w:bottom w:val="single" w:sz="4" w:space="0" w:color="auto"/>
              <w:right w:val="single" w:sz="4" w:space="0" w:color="auto"/>
            </w:tcBorders>
          </w:tcPr>
          <w:p w14:paraId="2E69DA78"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5. Акты-наряды по результатам ТО</w:t>
            </w:r>
          </w:p>
        </w:tc>
        <w:tc>
          <w:tcPr>
            <w:tcW w:w="2891" w:type="dxa"/>
            <w:tcBorders>
              <w:top w:val="single" w:sz="4" w:space="0" w:color="auto"/>
              <w:left w:val="single" w:sz="4" w:space="0" w:color="auto"/>
              <w:bottom w:val="single" w:sz="4" w:space="0" w:color="auto"/>
              <w:right w:val="single" w:sz="4" w:space="0" w:color="auto"/>
            </w:tcBorders>
          </w:tcPr>
          <w:p w14:paraId="2DEEF647"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ежемесячно</w:t>
            </w:r>
          </w:p>
        </w:tc>
      </w:tr>
      <w:tr w:rsidR="00B666E3" w:rsidRPr="008732F3" w14:paraId="039678C2" w14:textId="77777777" w:rsidTr="008041DE">
        <w:tc>
          <w:tcPr>
            <w:tcW w:w="510" w:type="dxa"/>
            <w:vMerge/>
            <w:tcBorders>
              <w:top w:val="single" w:sz="4" w:space="0" w:color="auto"/>
              <w:left w:val="single" w:sz="4" w:space="0" w:color="auto"/>
              <w:bottom w:val="single" w:sz="4" w:space="0" w:color="auto"/>
              <w:right w:val="single" w:sz="4" w:space="0" w:color="auto"/>
            </w:tcBorders>
          </w:tcPr>
          <w:p w14:paraId="70D29D10"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381" w:type="dxa"/>
            <w:vMerge/>
            <w:tcBorders>
              <w:top w:val="single" w:sz="4" w:space="0" w:color="auto"/>
              <w:left w:val="single" w:sz="4" w:space="0" w:color="auto"/>
              <w:bottom w:val="single" w:sz="4" w:space="0" w:color="auto"/>
              <w:right w:val="single" w:sz="4" w:space="0" w:color="auto"/>
            </w:tcBorders>
          </w:tcPr>
          <w:p w14:paraId="5AE05A55"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3286" w:type="dxa"/>
            <w:tcBorders>
              <w:top w:val="single" w:sz="4" w:space="0" w:color="auto"/>
              <w:left w:val="single" w:sz="4" w:space="0" w:color="auto"/>
              <w:bottom w:val="single" w:sz="4" w:space="0" w:color="auto"/>
              <w:right w:val="single" w:sz="4" w:space="0" w:color="auto"/>
            </w:tcBorders>
          </w:tcPr>
          <w:p w14:paraId="6BF661E4"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6. Копия журнала регистрации работ по ТО и ТР системы</w:t>
            </w:r>
          </w:p>
        </w:tc>
        <w:tc>
          <w:tcPr>
            <w:tcW w:w="2891" w:type="dxa"/>
            <w:tcBorders>
              <w:top w:val="single" w:sz="4" w:space="0" w:color="auto"/>
              <w:left w:val="single" w:sz="4" w:space="0" w:color="auto"/>
              <w:bottom w:val="single" w:sz="4" w:space="0" w:color="auto"/>
              <w:right w:val="single" w:sz="4" w:space="0" w:color="auto"/>
            </w:tcBorders>
          </w:tcPr>
          <w:p w14:paraId="6616610F"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ежемесячно</w:t>
            </w:r>
          </w:p>
        </w:tc>
      </w:tr>
      <w:tr w:rsidR="00B666E3" w:rsidRPr="008732F3" w14:paraId="1EF4687A" w14:textId="77777777" w:rsidTr="008041DE">
        <w:tc>
          <w:tcPr>
            <w:tcW w:w="510" w:type="dxa"/>
            <w:vMerge/>
            <w:tcBorders>
              <w:top w:val="single" w:sz="4" w:space="0" w:color="auto"/>
              <w:left w:val="single" w:sz="4" w:space="0" w:color="auto"/>
              <w:bottom w:val="single" w:sz="4" w:space="0" w:color="auto"/>
              <w:right w:val="single" w:sz="4" w:space="0" w:color="auto"/>
            </w:tcBorders>
          </w:tcPr>
          <w:p w14:paraId="3EA36B11"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381" w:type="dxa"/>
            <w:vMerge/>
            <w:tcBorders>
              <w:top w:val="single" w:sz="4" w:space="0" w:color="auto"/>
              <w:left w:val="single" w:sz="4" w:space="0" w:color="auto"/>
              <w:bottom w:val="single" w:sz="4" w:space="0" w:color="auto"/>
              <w:right w:val="single" w:sz="4" w:space="0" w:color="auto"/>
            </w:tcBorders>
          </w:tcPr>
          <w:p w14:paraId="1E4F34AF"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3286" w:type="dxa"/>
            <w:tcBorders>
              <w:top w:val="single" w:sz="4" w:space="0" w:color="auto"/>
              <w:left w:val="single" w:sz="4" w:space="0" w:color="auto"/>
              <w:bottom w:val="single" w:sz="4" w:space="0" w:color="auto"/>
              <w:right w:val="single" w:sz="4" w:space="0" w:color="auto"/>
            </w:tcBorders>
          </w:tcPr>
          <w:p w14:paraId="5FA4D851"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7. Фотоотчет &lt;**&gt;</w:t>
            </w:r>
          </w:p>
        </w:tc>
        <w:tc>
          <w:tcPr>
            <w:tcW w:w="2891" w:type="dxa"/>
            <w:tcBorders>
              <w:top w:val="single" w:sz="4" w:space="0" w:color="auto"/>
              <w:left w:val="single" w:sz="4" w:space="0" w:color="auto"/>
              <w:bottom w:val="single" w:sz="4" w:space="0" w:color="auto"/>
              <w:right w:val="single" w:sz="4" w:space="0" w:color="auto"/>
            </w:tcBorders>
          </w:tcPr>
          <w:p w14:paraId="520B84D9"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ежемесячно</w:t>
            </w:r>
          </w:p>
        </w:tc>
      </w:tr>
      <w:tr w:rsidR="00B666E3" w:rsidRPr="008732F3" w14:paraId="1B68DC04" w14:textId="77777777" w:rsidTr="008041DE">
        <w:tc>
          <w:tcPr>
            <w:tcW w:w="510" w:type="dxa"/>
            <w:vMerge/>
            <w:tcBorders>
              <w:top w:val="single" w:sz="4" w:space="0" w:color="auto"/>
              <w:left w:val="single" w:sz="4" w:space="0" w:color="auto"/>
              <w:bottom w:val="single" w:sz="4" w:space="0" w:color="auto"/>
              <w:right w:val="single" w:sz="4" w:space="0" w:color="auto"/>
            </w:tcBorders>
          </w:tcPr>
          <w:p w14:paraId="2158DC86"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381" w:type="dxa"/>
            <w:vMerge/>
            <w:tcBorders>
              <w:top w:val="single" w:sz="4" w:space="0" w:color="auto"/>
              <w:left w:val="single" w:sz="4" w:space="0" w:color="auto"/>
              <w:bottom w:val="single" w:sz="4" w:space="0" w:color="auto"/>
              <w:right w:val="single" w:sz="4" w:space="0" w:color="auto"/>
            </w:tcBorders>
          </w:tcPr>
          <w:p w14:paraId="6910D01A"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3286" w:type="dxa"/>
            <w:tcBorders>
              <w:top w:val="single" w:sz="4" w:space="0" w:color="auto"/>
              <w:left w:val="single" w:sz="4" w:space="0" w:color="auto"/>
              <w:bottom w:val="single" w:sz="4" w:space="0" w:color="auto"/>
              <w:right w:val="single" w:sz="4" w:space="0" w:color="auto"/>
            </w:tcBorders>
          </w:tcPr>
          <w:p w14:paraId="450C63F7"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8. Счет</w:t>
            </w:r>
          </w:p>
        </w:tc>
        <w:tc>
          <w:tcPr>
            <w:tcW w:w="2891" w:type="dxa"/>
            <w:tcBorders>
              <w:top w:val="single" w:sz="4" w:space="0" w:color="auto"/>
              <w:left w:val="single" w:sz="4" w:space="0" w:color="auto"/>
              <w:bottom w:val="single" w:sz="4" w:space="0" w:color="auto"/>
              <w:right w:val="single" w:sz="4" w:space="0" w:color="auto"/>
            </w:tcBorders>
          </w:tcPr>
          <w:p w14:paraId="0763D180"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ежемесячно</w:t>
            </w:r>
          </w:p>
        </w:tc>
      </w:tr>
      <w:tr w:rsidR="00B666E3" w:rsidRPr="008732F3" w14:paraId="12D663EA" w14:textId="77777777" w:rsidTr="008041DE">
        <w:tc>
          <w:tcPr>
            <w:tcW w:w="510" w:type="dxa"/>
            <w:vMerge/>
            <w:tcBorders>
              <w:top w:val="single" w:sz="4" w:space="0" w:color="auto"/>
              <w:left w:val="single" w:sz="4" w:space="0" w:color="auto"/>
              <w:bottom w:val="single" w:sz="4" w:space="0" w:color="auto"/>
              <w:right w:val="single" w:sz="4" w:space="0" w:color="auto"/>
            </w:tcBorders>
          </w:tcPr>
          <w:p w14:paraId="20CD47FE"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381" w:type="dxa"/>
            <w:vMerge/>
            <w:tcBorders>
              <w:top w:val="single" w:sz="4" w:space="0" w:color="auto"/>
              <w:left w:val="single" w:sz="4" w:space="0" w:color="auto"/>
              <w:bottom w:val="single" w:sz="4" w:space="0" w:color="auto"/>
              <w:right w:val="single" w:sz="4" w:space="0" w:color="auto"/>
            </w:tcBorders>
          </w:tcPr>
          <w:p w14:paraId="7E4F9A23"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3286" w:type="dxa"/>
            <w:tcBorders>
              <w:top w:val="single" w:sz="4" w:space="0" w:color="auto"/>
              <w:left w:val="single" w:sz="4" w:space="0" w:color="auto"/>
              <w:bottom w:val="single" w:sz="4" w:space="0" w:color="auto"/>
              <w:right w:val="single" w:sz="4" w:space="0" w:color="auto"/>
            </w:tcBorders>
          </w:tcPr>
          <w:p w14:paraId="4ED919C4"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9. Документ о приемке &lt;***&gt;</w:t>
            </w:r>
          </w:p>
        </w:tc>
        <w:tc>
          <w:tcPr>
            <w:tcW w:w="2891" w:type="dxa"/>
            <w:tcBorders>
              <w:top w:val="single" w:sz="4" w:space="0" w:color="auto"/>
              <w:left w:val="single" w:sz="4" w:space="0" w:color="auto"/>
              <w:bottom w:val="single" w:sz="4" w:space="0" w:color="auto"/>
              <w:right w:val="single" w:sz="4" w:space="0" w:color="auto"/>
            </w:tcBorders>
          </w:tcPr>
          <w:p w14:paraId="79BE4127"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ежемесячно</w:t>
            </w:r>
          </w:p>
        </w:tc>
      </w:tr>
      <w:tr w:rsidR="00B666E3" w:rsidRPr="008732F3" w14:paraId="59D92B7D" w14:textId="77777777" w:rsidTr="008041DE">
        <w:tc>
          <w:tcPr>
            <w:tcW w:w="510" w:type="dxa"/>
            <w:vMerge/>
            <w:tcBorders>
              <w:top w:val="single" w:sz="4" w:space="0" w:color="auto"/>
              <w:left w:val="single" w:sz="4" w:space="0" w:color="auto"/>
              <w:bottom w:val="single" w:sz="4" w:space="0" w:color="auto"/>
              <w:right w:val="single" w:sz="4" w:space="0" w:color="auto"/>
            </w:tcBorders>
          </w:tcPr>
          <w:p w14:paraId="45C3CD77"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381" w:type="dxa"/>
            <w:vMerge/>
            <w:tcBorders>
              <w:top w:val="single" w:sz="4" w:space="0" w:color="auto"/>
              <w:left w:val="single" w:sz="4" w:space="0" w:color="auto"/>
              <w:bottom w:val="single" w:sz="4" w:space="0" w:color="auto"/>
              <w:right w:val="single" w:sz="4" w:space="0" w:color="auto"/>
            </w:tcBorders>
          </w:tcPr>
          <w:p w14:paraId="03AE36AF"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3286" w:type="dxa"/>
            <w:tcBorders>
              <w:top w:val="single" w:sz="4" w:space="0" w:color="auto"/>
              <w:left w:val="single" w:sz="4" w:space="0" w:color="auto"/>
              <w:bottom w:val="single" w:sz="4" w:space="0" w:color="auto"/>
              <w:right w:val="single" w:sz="4" w:space="0" w:color="auto"/>
            </w:tcBorders>
          </w:tcPr>
          <w:p w14:paraId="4D7492FE"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10. Справка СПб ГКУ «ГМЦ», подтверждающая тестирование прохождения сигналов о срабатывании средств АПС, ОС, ТС и СКЗ в АС «КСОМБ»</w:t>
            </w:r>
          </w:p>
        </w:tc>
        <w:tc>
          <w:tcPr>
            <w:tcW w:w="2891" w:type="dxa"/>
            <w:tcBorders>
              <w:top w:val="single" w:sz="4" w:space="0" w:color="auto"/>
              <w:left w:val="single" w:sz="4" w:space="0" w:color="auto"/>
              <w:bottom w:val="single" w:sz="4" w:space="0" w:color="auto"/>
              <w:right w:val="single" w:sz="4" w:space="0" w:color="auto"/>
            </w:tcBorders>
          </w:tcPr>
          <w:p w14:paraId="0C37F5B0"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ежемесячно</w:t>
            </w:r>
          </w:p>
        </w:tc>
      </w:tr>
      <w:tr w:rsidR="00B666E3" w:rsidRPr="008732F3" w14:paraId="49AC9C36" w14:textId="77777777" w:rsidTr="008041DE">
        <w:tc>
          <w:tcPr>
            <w:tcW w:w="510" w:type="dxa"/>
            <w:vMerge w:val="restart"/>
            <w:tcBorders>
              <w:top w:val="single" w:sz="4" w:space="0" w:color="auto"/>
              <w:left w:val="single" w:sz="4" w:space="0" w:color="auto"/>
              <w:bottom w:val="single" w:sz="4" w:space="0" w:color="auto"/>
              <w:right w:val="single" w:sz="4" w:space="0" w:color="auto"/>
            </w:tcBorders>
          </w:tcPr>
          <w:p w14:paraId="7B665058" w14:textId="77777777" w:rsidR="00AA425B" w:rsidRPr="008732F3"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8732F3">
              <w:rPr>
                <w:rFonts w:ascii="Times New Roman" w:eastAsia="Calibri" w:hAnsi="Times New Roman" w:cs="Times New Roman"/>
              </w:rPr>
              <w:t>2</w:t>
            </w:r>
          </w:p>
        </w:tc>
        <w:tc>
          <w:tcPr>
            <w:tcW w:w="2381" w:type="dxa"/>
            <w:vMerge w:val="restart"/>
            <w:tcBorders>
              <w:top w:val="single" w:sz="4" w:space="0" w:color="auto"/>
              <w:left w:val="single" w:sz="4" w:space="0" w:color="auto"/>
              <w:bottom w:val="single" w:sz="4" w:space="0" w:color="auto"/>
              <w:right w:val="single" w:sz="4" w:space="0" w:color="auto"/>
            </w:tcBorders>
          </w:tcPr>
          <w:p w14:paraId="1F253C6D" w14:textId="77777777" w:rsidR="00AA425B" w:rsidRPr="008732F3"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8732F3">
              <w:rPr>
                <w:rFonts w:ascii="Times New Roman" w:eastAsia="Calibri" w:hAnsi="Times New Roman" w:cs="Times New Roman"/>
              </w:rPr>
              <w:t>Оказание услуг по проведению ремонта с заменой элементов</w:t>
            </w:r>
          </w:p>
        </w:tc>
        <w:tc>
          <w:tcPr>
            <w:tcW w:w="3286" w:type="dxa"/>
            <w:tcBorders>
              <w:top w:val="single" w:sz="4" w:space="0" w:color="auto"/>
              <w:left w:val="single" w:sz="4" w:space="0" w:color="auto"/>
              <w:bottom w:val="single" w:sz="4" w:space="0" w:color="auto"/>
              <w:right w:val="single" w:sz="4" w:space="0" w:color="auto"/>
            </w:tcBorders>
          </w:tcPr>
          <w:p w14:paraId="728BF032"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1. Дефектная ведомость на систему и технические средства</w:t>
            </w:r>
          </w:p>
        </w:tc>
        <w:tc>
          <w:tcPr>
            <w:tcW w:w="2891" w:type="dxa"/>
            <w:tcBorders>
              <w:top w:val="single" w:sz="4" w:space="0" w:color="auto"/>
              <w:left w:val="single" w:sz="4" w:space="0" w:color="auto"/>
              <w:bottom w:val="single" w:sz="4" w:space="0" w:color="auto"/>
              <w:right w:val="single" w:sz="4" w:space="0" w:color="auto"/>
            </w:tcBorders>
          </w:tcPr>
          <w:p w14:paraId="7D8A9CC1"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в течение 3 (трех) рабочих дней со дня составления</w:t>
            </w:r>
          </w:p>
        </w:tc>
      </w:tr>
      <w:tr w:rsidR="00B666E3" w:rsidRPr="008732F3" w14:paraId="0201B648" w14:textId="77777777" w:rsidTr="008041DE">
        <w:tc>
          <w:tcPr>
            <w:tcW w:w="510" w:type="dxa"/>
            <w:vMerge/>
            <w:tcBorders>
              <w:top w:val="single" w:sz="4" w:space="0" w:color="auto"/>
              <w:left w:val="single" w:sz="4" w:space="0" w:color="auto"/>
              <w:bottom w:val="single" w:sz="4" w:space="0" w:color="auto"/>
              <w:right w:val="single" w:sz="4" w:space="0" w:color="auto"/>
            </w:tcBorders>
          </w:tcPr>
          <w:p w14:paraId="7DF1A672"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381" w:type="dxa"/>
            <w:vMerge/>
            <w:tcBorders>
              <w:top w:val="single" w:sz="4" w:space="0" w:color="auto"/>
              <w:left w:val="single" w:sz="4" w:space="0" w:color="auto"/>
              <w:bottom w:val="single" w:sz="4" w:space="0" w:color="auto"/>
              <w:right w:val="single" w:sz="4" w:space="0" w:color="auto"/>
            </w:tcBorders>
          </w:tcPr>
          <w:p w14:paraId="3A8B53A8"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3286" w:type="dxa"/>
            <w:tcBorders>
              <w:top w:val="single" w:sz="4" w:space="0" w:color="auto"/>
              <w:left w:val="single" w:sz="4" w:space="0" w:color="auto"/>
              <w:bottom w:val="single" w:sz="4" w:space="0" w:color="auto"/>
              <w:right w:val="single" w:sz="4" w:space="0" w:color="auto"/>
            </w:tcBorders>
          </w:tcPr>
          <w:p w14:paraId="0E1531C5"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2. Акт проведения монтажа/демонтажа оборудования</w:t>
            </w:r>
          </w:p>
        </w:tc>
        <w:tc>
          <w:tcPr>
            <w:tcW w:w="2891" w:type="dxa"/>
            <w:tcBorders>
              <w:top w:val="single" w:sz="4" w:space="0" w:color="auto"/>
              <w:left w:val="single" w:sz="4" w:space="0" w:color="auto"/>
              <w:bottom w:val="single" w:sz="4" w:space="0" w:color="auto"/>
              <w:right w:val="single" w:sz="4" w:space="0" w:color="auto"/>
            </w:tcBorders>
          </w:tcPr>
          <w:p w14:paraId="5E230EF5"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в течение 3 (трех) рабочих дней со дня составления</w:t>
            </w:r>
          </w:p>
        </w:tc>
      </w:tr>
      <w:tr w:rsidR="00B666E3" w:rsidRPr="008732F3" w14:paraId="2EF4DE23" w14:textId="77777777" w:rsidTr="008041DE">
        <w:tc>
          <w:tcPr>
            <w:tcW w:w="510" w:type="dxa"/>
            <w:vMerge/>
            <w:tcBorders>
              <w:top w:val="single" w:sz="4" w:space="0" w:color="auto"/>
              <w:left w:val="single" w:sz="4" w:space="0" w:color="auto"/>
              <w:bottom w:val="single" w:sz="4" w:space="0" w:color="auto"/>
              <w:right w:val="single" w:sz="4" w:space="0" w:color="auto"/>
            </w:tcBorders>
          </w:tcPr>
          <w:p w14:paraId="16BAA381"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381" w:type="dxa"/>
            <w:vMerge/>
            <w:tcBorders>
              <w:top w:val="single" w:sz="4" w:space="0" w:color="auto"/>
              <w:left w:val="single" w:sz="4" w:space="0" w:color="auto"/>
              <w:bottom w:val="single" w:sz="4" w:space="0" w:color="auto"/>
              <w:right w:val="single" w:sz="4" w:space="0" w:color="auto"/>
            </w:tcBorders>
          </w:tcPr>
          <w:p w14:paraId="111F39F3"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3286" w:type="dxa"/>
            <w:tcBorders>
              <w:top w:val="single" w:sz="4" w:space="0" w:color="auto"/>
              <w:left w:val="single" w:sz="4" w:space="0" w:color="auto"/>
              <w:bottom w:val="single" w:sz="4" w:space="0" w:color="auto"/>
              <w:right w:val="single" w:sz="4" w:space="0" w:color="auto"/>
            </w:tcBorders>
          </w:tcPr>
          <w:p w14:paraId="75FEDE97"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3. Акт проверки технического состояния</w:t>
            </w:r>
          </w:p>
        </w:tc>
        <w:tc>
          <w:tcPr>
            <w:tcW w:w="2891" w:type="dxa"/>
            <w:tcBorders>
              <w:top w:val="single" w:sz="4" w:space="0" w:color="auto"/>
              <w:left w:val="single" w:sz="4" w:space="0" w:color="auto"/>
              <w:bottom w:val="single" w:sz="4" w:space="0" w:color="auto"/>
              <w:right w:val="single" w:sz="4" w:space="0" w:color="auto"/>
            </w:tcBorders>
          </w:tcPr>
          <w:p w14:paraId="4DAE335A"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в течение 3 (трех) рабочих дней со дня составления</w:t>
            </w:r>
          </w:p>
        </w:tc>
      </w:tr>
      <w:tr w:rsidR="00AA425B" w:rsidRPr="008732F3" w14:paraId="4B803863" w14:textId="77777777" w:rsidTr="008041DE">
        <w:tc>
          <w:tcPr>
            <w:tcW w:w="510" w:type="dxa"/>
            <w:vMerge/>
            <w:tcBorders>
              <w:top w:val="single" w:sz="4" w:space="0" w:color="auto"/>
              <w:left w:val="single" w:sz="4" w:space="0" w:color="auto"/>
              <w:bottom w:val="single" w:sz="4" w:space="0" w:color="auto"/>
              <w:right w:val="single" w:sz="4" w:space="0" w:color="auto"/>
            </w:tcBorders>
          </w:tcPr>
          <w:p w14:paraId="02FAA169"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381" w:type="dxa"/>
            <w:vMerge/>
            <w:tcBorders>
              <w:top w:val="single" w:sz="4" w:space="0" w:color="auto"/>
              <w:left w:val="single" w:sz="4" w:space="0" w:color="auto"/>
              <w:bottom w:val="single" w:sz="4" w:space="0" w:color="auto"/>
              <w:right w:val="single" w:sz="4" w:space="0" w:color="auto"/>
            </w:tcBorders>
          </w:tcPr>
          <w:p w14:paraId="640EF190"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3286" w:type="dxa"/>
            <w:tcBorders>
              <w:top w:val="single" w:sz="4" w:space="0" w:color="auto"/>
              <w:left w:val="single" w:sz="4" w:space="0" w:color="auto"/>
              <w:bottom w:val="single" w:sz="4" w:space="0" w:color="auto"/>
              <w:right w:val="single" w:sz="4" w:space="0" w:color="auto"/>
            </w:tcBorders>
          </w:tcPr>
          <w:p w14:paraId="2C5618E7"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4. Акты-наряды по результатам внепланового ТО</w:t>
            </w:r>
          </w:p>
        </w:tc>
        <w:tc>
          <w:tcPr>
            <w:tcW w:w="2891" w:type="dxa"/>
            <w:tcBorders>
              <w:top w:val="single" w:sz="4" w:space="0" w:color="auto"/>
              <w:left w:val="single" w:sz="4" w:space="0" w:color="auto"/>
              <w:bottom w:val="single" w:sz="4" w:space="0" w:color="auto"/>
              <w:right w:val="single" w:sz="4" w:space="0" w:color="auto"/>
            </w:tcBorders>
          </w:tcPr>
          <w:p w14:paraId="7E061C7F"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8732F3">
              <w:rPr>
                <w:rFonts w:ascii="Times New Roman" w:eastAsia="Calibri" w:hAnsi="Times New Roman" w:cs="Times New Roman"/>
              </w:rPr>
              <w:t>в течение 3 (трех) рабочих дней со дня составления</w:t>
            </w:r>
          </w:p>
        </w:tc>
      </w:tr>
    </w:tbl>
    <w:p w14:paraId="10FFF85F"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46E81626" w14:textId="77777777" w:rsidR="00AA425B" w:rsidRPr="008732F3"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8732F3">
        <w:rPr>
          <w:rFonts w:ascii="Times New Roman" w:eastAsia="Calibri" w:hAnsi="Times New Roman" w:cs="Times New Roman"/>
        </w:rPr>
        <w:t>--------------------------------</w:t>
      </w:r>
    </w:p>
    <w:p w14:paraId="50A68E24" w14:textId="77777777" w:rsidR="00AA425B" w:rsidRPr="008732F3"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8732F3">
        <w:rPr>
          <w:rFonts w:ascii="Times New Roman" w:eastAsia="Calibri" w:hAnsi="Times New Roman" w:cs="Times New Roman"/>
        </w:rPr>
        <w:t>&lt;*&gt; Все отчетные документы должны содержать указание на реквизиты контракта, наименование исполнителя, иметь подпись уполномоченного лица и оттиск печати исполнителя, многостраничные документы должны быть прошиты и пронумерованы.</w:t>
      </w:r>
    </w:p>
    <w:p w14:paraId="20A7C8DB" w14:textId="77777777" w:rsidR="00AA425B" w:rsidRPr="008732F3"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8732F3">
        <w:rPr>
          <w:rFonts w:ascii="Times New Roman" w:eastAsia="Calibri" w:hAnsi="Times New Roman" w:cs="Times New Roman"/>
        </w:rPr>
        <w:lastRenderedPageBreak/>
        <w:t xml:space="preserve">&lt;**&gt; Фотоотчет составляется в соответствии с Инструкцией (Приложение № 8 </w:t>
      </w:r>
      <w:r w:rsidRPr="008732F3">
        <w:rPr>
          <w:rFonts w:ascii="Times New Roman" w:eastAsia="Calibri" w:hAnsi="Times New Roman" w:cs="Times New Roman"/>
        </w:rPr>
        <w:br/>
        <w:t>к ООЗ) и предоставляется на электронном носителе ежемесячно (электронный носитель предоставляется заказчиком).</w:t>
      </w:r>
    </w:p>
    <w:p w14:paraId="5FD141DD" w14:textId="77777777" w:rsidR="00AA425B" w:rsidRPr="008732F3" w:rsidRDefault="00AA425B" w:rsidP="00AA425B">
      <w:pPr>
        <w:tabs>
          <w:tab w:val="left" w:pos="567"/>
          <w:tab w:val="left" w:pos="709"/>
        </w:tabs>
        <w:autoSpaceDE w:val="0"/>
        <w:autoSpaceDN w:val="0"/>
        <w:adjustRightInd w:val="0"/>
        <w:spacing w:after="0" w:line="240" w:lineRule="auto"/>
        <w:ind w:firstLine="567"/>
        <w:jc w:val="both"/>
        <w:rPr>
          <w:rFonts w:ascii="Times New Roman" w:eastAsia="Calibri" w:hAnsi="Times New Roman" w:cs="Times New Roman"/>
        </w:rPr>
      </w:pPr>
      <w:r w:rsidRPr="008732F3">
        <w:rPr>
          <w:rFonts w:ascii="Times New Roman" w:eastAsia="Calibri" w:hAnsi="Times New Roman" w:cs="Times New Roman"/>
        </w:rPr>
        <w:t>&lt;***&gt; 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 В то же время Исполнитель вправе сформировать и направить Заказчику счет-фактуру в виде отдельного документа.</w:t>
      </w:r>
    </w:p>
    <w:p w14:paraId="79D89FFC"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067E8B8C" w14:textId="77777777" w:rsidR="00AA425B" w:rsidRPr="008732F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bCs/>
        </w:rPr>
      </w:pPr>
    </w:p>
    <w:p w14:paraId="09A1CE26" w14:textId="3F269A59" w:rsidR="00544B4E" w:rsidRPr="008732F3" w:rsidRDefault="00544B4E" w:rsidP="00AA425B">
      <w:pPr>
        <w:tabs>
          <w:tab w:val="left" w:pos="567"/>
          <w:tab w:val="left" w:pos="709"/>
        </w:tabs>
        <w:spacing w:after="0" w:line="240" w:lineRule="auto"/>
        <w:rPr>
          <w:rFonts w:ascii="Times New Roman" w:eastAsia="Calibri" w:hAnsi="Times New Roman" w:cs="Times New Roman"/>
          <w:bCs/>
        </w:rPr>
      </w:pPr>
    </w:p>
    <w:tbl>
      <w:tblPr>
        <w:tblW w:w="9619" w:type="dxa"/>
        <w:tblInd w:w="20" w:type="dxa"/>
        <w:tblCellMar>
          <w:left w:w="0" w:type="dxa"/>
          <w:right w:w="0" w:type="dxa"/>
        </w:tblCellMar>
        <w:tblLook w:val="04A0" w:firstRow="1" w:lastRow="0" w:firstColumn="1" w:lastColumn="0" w:noHBand="0" w:noVBand="1"/>
      </w:tblPr>
      <w:tblGrid>
        <w:gridCol w:w="5237"/>
        <w:gridCol w:w="555"/>
        <w:gridCol w:w="3827"/>
      </w:tblGrid>
      <w:tr w:rsidR="00544B4E" w:rsidRPr="008732F3" w14:paraId="597D8365" w14:textId="77777777" w:rsidTr="008041DE">
        <w:tc>
          <w:tcPr>
            <w:tcW w:w="5237" w:type="dxa"/>
            <w:hideMark/>
          </w:tcPr>
          <w:p w14:paraId="1F6E459F" w14:textId="77777777" w:rsidR="00544B4E" w:rsidRPr="008732F3" w:rsidRDefault="00544B4E" w:rsidP="008041DE">
            <w:pPr>
              <w:autoSpaceDE w:val="0"/>
              <w:autoSpaceDN w:val="0"/>
              <w:adjustRightInd w:val="0"/>
              <w:spacing w:after="0" w:line="240" w:lineRule="auto"/>
              <w:rPr>
                <w:rFonts w:ascii="Times New Roman" w:eastAsia="Times New Roman" w:hAnsi="Times New Roman" w:cs="Times New Roman"/>
                <w:b/>
                <w:bCs/>
                <w:szCs w:val="21"/>
                <w:highlight w:val="yellow"/>
              </w:rPr>
            </w:pPr>
          </w:p>
          <w:p w14:paraId="6471B8FB" w14:textId="77777777" w:rsidR="00544B4E" w:rsidRPr="008732F3" w:rsidRDefault="00544B4E" w:rsidP="008041DE">
            <w:pPr>
              <w:autoSpaceDE w:val="0"/>
              <w:autoSpaceDN w:val="0"/>
              <w:adjustRightInd w:val="0"/>
              <w:spacing w:after="0" w:line="240" w:lineRule="auto"/>
              <w:rPr>
                <w:rFonts w:ascii="Times New Roman" w:eastAsia="Times New Roman" w:hAnsi="Times New Roman" w:cs="Times New Roman"/>
                <w:b/>
                <w:bCs/>
                <w:szCs w:val="21"/>
              </w:rPr>
            </w:pPr>
            <w:r w:rsidRPr="008732F3">
              <w:rPr>
                <w:rFonts w:ascii="Times New Roman" w:eastAsia="Times New Roman" w:hAnsi="Times New Roman" w:cs="Times New Roman"/>
                <w:b/>
                <w:bCs/>
                <w:szCs w:val="21"/>
              </w:rPr>
              <w:t>Заказчик:</w:t>
            </w:r>
          </w:p>
          <w:p w14:paraId="79D25550" w14:textId="77777777" w:rsidR="00544B4E" w:rsidRPr="008732F3" w:rsidRDefault="00544B4E" w:rsidP="008041DE">
            <w:pPr>
              <w:autoSpaceDE w:val="0"/>
              <w:autoSpaceDN w:val="0"/>
              <w:adjustRightInd w:val="0"/>
              <w:spacing w:after="0" w:line="240" w:lineRule="auto"/>
              <w:rPr>
                <w:rFonts w:ascii="Times New Roman" w:eastAsia="Times New Roman" w:hAnsi="Times New Roman" w:cs="Times New Roman"/>
                <w:b/>
                <w:bCs/>
                <w:szCs w:val="21"/>
              </w:rPr>
            </w:pPr>
            <w:r w:rsidRPr="008732F3">
              <w:rPr>
                <w:rFonts w:ascii="Times New Roman" w:eastAsia="Times New Roman" w:hAnsi="Times New Roman" w:cs="Times New Roman"/>
                <w:b/>
                <w:bCs/>
                <w:szCs w:val="21"/>
              </w:rPr>
              <w:t>Администрация Петроградского района</w:t>
            </w:r>
          </w:p>
          <w:p w14:paraId="151FDFFE" w14:textId="77777777" w:rsidR="00544B4E" w:rsidRPr="008732F3" w:rsidRDefault="00544B4E" w:rsidP="008041DE">
            <w:pPr>
              <w:autoSpaceDE w:val="0"/>
              <w:autoSpaceDN w:val="0"/>
              <w:adjustRightInd w:val="0"/>
              <w:spacing w:after="0" w:line="240" w:lineRule="auto"/>
              <w:rPr>
                <w:rFonts w:ascii="Times New Roman" w:eastAsia="Times New Roman" w:hAnsi="Times New Roman" w:cs="Times New Roman"/>
                <w:b/>
                <w:bCs/>
                <w:szCs w:val="21"/>
              </w:rPr>
            </w:pPr>
            <w:r w:rsidRPr="008732F3">
              <w:rPr>
                <w:rFonts w:ascii="Times New Roman" w:eastAsia="Times New Roman" w:hAnsi="Times New Roman" w:cs="Times New Roman"/>
                <w:b/>
                <w:bCs/>
                <w:szCs w:val="21"/>
              </w:rPr>
              <w:t>Заместитель главы администрации</w:t>
            </w:r>
          </w:p>
          <w:p w14:paraId="02E0C58E" w14:textId="77777777" w:rsidR="00544B4E" w:rsidRPr="008732F3" w:rsidRDefault="00544B4E" w:rsidP="008041DE">
            <w:pPr>
              <w:autoSpaceDE w:val="0"/>
              <w:autoSpaceDN w:val="0"/>
              <w:adjustRightInd w:val="0"/>
              <w:spacing w:after="0" w:line="240" w:lineRule="auto"/>
              <w:rPr>
                <w:rFonts w:ascii="Times New Roman" w:eastAsia="Times New Roman" w:hAnsi="Times New Roman" w:cs="Times New Roman"/>
                <w:b/>
                <w:bCs/>
                <w:sz w:val="21"/>
                <w:szCs w:val="21"/>
              </w:rPr>
            </w:pPr>
          </w:p>
          <w:p w14:paraId="0407877F" w14:textId="77777777" w:rsidR="00544B4E" w:rsidRPr="008732F3" w:rsidRDefault="00544B4E" w:rsidP="008041DE">
            <w:pPr>
              <w:autoSpaceDE w:val="0"/>
              <w:autoSpaceDN w:val="0"/>
              <w:adjustRightInd w:val="0"/>
              <w:spacing w:after="0" w:line="240" w:lineRule="auto"/>
              <w:rPr>
                <w:rFonts w:ascii="Times New Roman" w:eastAsia="Times New Roman" w:hAnsi="Times New Roman" w:cs="Times New Roman"/>
                <w:b/>
                <w:bCs/>
                <w:sz w:val="21"/>
                <w:szCs w:val="21"/>
              </w:rPr>
            </w:pPr>
            <w:r w:rsidRPr="008732F3">
              <w:rPr>
                <w:rFonts w:ascii="Times New Roman" w:eastAsia="Times New Roman" w:hAnsi="Times New Roman" w:cs="Times New Roman"/>
                <w:b/>
                <w:bCs/>
                <w:sz w:val="21"/>
                <w:szCs w:val="21"/>
              </w:rPr>
              <w:t>______________ /А.А.Цибиногин/</w:t>
            </w:r>
          </w:p>
          <w:p w14:paraId="2FE5BB60" w14:textId="77777777" w:rsidR="00544B4E" w:rsidRPr="008732F3" w:rsidRDefault="00544B4E" w:rsidP="008041DE">
            <w:pPr>
              <w:spacing w:after="0" w:line="240" w:lineRule="auto"/>
              <w:jc w:val="both"/>
              <w:rPr>
                <w:rFonts w:ascii="Times New Roman" w:eastAsia="Times New Roman" w:hAnsi="Times New Roman" w:cs="Times New Roman"/>
                <w:sz w:val="24"/>
                <w:szCs w:val="24"/>
                <w:lang w:eastAsia="ru-RU"/>
              </w:rPr>
            </w:pPr>
            <w:r w:rsidRPr="008732F3">
              <w:rPr>
                <w:rFonts w:ascii="Times New Roman" w:hAnsi="Times New Roman" w:cs="Times New Roman"/>
                <w:sz w:val="21"/>
                <w:szCs w:val="21"/>
              </w:rPr>
              <w:t>Контракт подписан усиленными электронными подписями лиц, имеющих право действовать от имени Заказчика и Исполнителя</w:t>
            </w:r>
          </w:p>
        </w:tc>
        <w:tc>
          <w:tcPr>
            <w:tcW w:w="555" w:type="dxa"/>
          </w:tcPr>
          <w:p w14:paraId="1B52311A" w14:textId="77777777" w:rsidR="00544B4E" w:rsidRPr="008732F3" w:rsidRDefault="00544B4E" w:rsidP="008041DE">
            <w:pPr>
              <w:spacing w:after="0" w:line="240" w:lineRule="auto"/>
              <w:ind w:firstLine="709"/>
              <w:jc w:val="both"/>
              <w:rPr>
                <w:rFonts w:ascii="Times New Roman" w:eastAsia="Times New Roman" w:hAnsi="Times New Roman" w:cs="Times New Roman"/>
                <w:sz w:val="24"/>
                <w:szCs w:val="24"/>
                <w:lang w:eastAsia="ru-RU"/>
              </w:rPr>
            </w:pPr>
          </w:p>
        </w:tc>
        <w:tc>
          <w:tcPr>
            <w:tcW w:w="3827" w:type="dxa"/>
            <w:hideMark/>
          </w:tcPr>
          <w:p w14:paraId="3B3277DE" w14:textId="77777777" w:rsidR="00544B4E" w:rsidRPr="008732F3" w:rsidRDefault="00544B4E" w:rsidP="008041DE">
            <w:pPr>
              <w:autoSpaceDE w:val="0"/>
              <w:autoSpaceDN w:val="0"/>
              <w:adjustRightInd w:val="0"/>
              <w:spacing w:after="0" w:line="240" w:lineRule="auto"/>
              <w:rPr>
                <w:rFonts w:ascii="Times New Roman" w:eastAsia="Times New Roman" w:hAnsi="Times New Roman" w:cs="Times New Roman"/>
                <w:b/>
                <w:bCs/>
                <w:sz w:val="21"/>
                <w:szCs w:val="21"/>
              </w:rPr>
            </w:pPr>
          </w:p>
          <w:p w14:paraId="1A2D516F" w14:textId="77777777" w:rsidR="00544B4E" w:rsidRPr="008732F3" w:rsidRDefault="00544B4E" w:rsidP="008041DE">
            <w:pPr>
              <w:autoSpaceDE w:val="0"/>
              <w:autoSpaceDN w:val="0"/>
              <w:adjustRightInd w:val="0"/>
              <w:spacing w:after="0" w:line="240" w:lineRule="auto"/>
              <w:rPr>
                <w:rFonts w:ascii="Times New Roman" w:eastAsia="Times New Roman" w:hAnsi="Times New Roman" w:cs="Times New Roman"/>
                <w:b/>
                <w:bCs/>
                <w:sz w:val="21"/>
                <w:szCs w:val="21"/>
              </w:rPr>
            </w:pPr>
            <w:r w:rsidRPr="008732F3">
              <w:rPr>
                <w:rFonts w:ascii="Times New Roman" w:eastAsia="Times New Roman" w:hAnsi="Times New Roman" w:cs="Times New Roman"/>
                <w:b/>
                <w:bCs/>
                <w:sz w:val="21"/>
                <w:szCs w:val="21"/>
              </w:rPr>
              <w:t>Исполнитель:</w:t>
            </w:r>
          </w:p>
          <w:p w14:paraId="5799DFF2" w14:textId="77777777" w:rsidR="00544B4E" w:rsidRPr="008732F3" w:rsidRDefault="00544B4E" w:rsidP="008041DE">
            <w:pPr>
              <w:autoSpaceDE w:val="0"/>
              <w:autoSpaceDN w:val="0"/>
              <w:adjustRightInd w:val="0"/>
              <w:spacing w:after="0" w:line="240" w:lineRule="auto"/>
              <w:rPr>
                <w:rFonts w:ascii="Times New Roman" w:eastAsia="Times New Roman" w:hAnsi="Times New Roman" w:cs="Times New Roman"/>
                <w:b/>
                <w:bCs/>
                <w:sz w:val="21"/>
                <w:szCs w:val="21"/>
              </w:rPr>
            </w:pPr>
          </w:p>
          <w:p w14:paraId="453131D6" w14:textId="77777777" w:rsidR="00544B4E" w:rsidRPr="008732F3" w:rsidRDefault="00544B4E" w:rsidP="008041DE">
            <w:pPr>
              <w:autoSpaceDE w:val="0"/>
              <w:autoSpaceDN w:val="0"/>
              <w:adjustRightInd w:val="0"/>
              <w:spacing w:after="0" w:line="240" w:lineRule="auto"/>
              <w:rPr>
                <w:rFonts w:ascii="Times New Roman" w:eastAsia="Times New Roman" w:hAnsi="Times New Roman" w:cs="Times New Roman"/>
                <w:b/>
                <w:bCs/>
                <w:sz w:val="21"/>
                <w:szCs w:val="21"/>
              </w:rPr>
            </w:pPr>
          </w:p>
          <w:p w14:paraId="0B51C04D" w14:textId="77777777" w:rsidR="00544B4E" w:rsidRPr="008732F3" w:rsidRDefault="00544B4E" w:rsidP="008041DE">
            <w:pPr>
              <w:autoSpaceDE w:val="0"/>
              <w:autoSpaceDN w:val="0"/>
              <w:adjustRightInd w:val="0"/>
              <w:spacing w:after="0" w:line="240" w:lineRule="auto"/>
              <w:rPr>
                <w:rFonts w:ascii="Times New Roman" w:eastAsia="Times New Roman" w:hAnsi="Times New Roman" w:cs="Times New Roman"/>
                <w:b/>
                <w:bCs/>
                <w:sz w:val="21"/>
                <w:szCs w:val="21"/>
              </w:rPr>
            </w:pPr>
          </w:p>
          <w:p w14:paraId="5A4B107B" w14:textId="77777777" w:rsidR="00544B4E" w:rsidRPr="008732F3" w:rsidRDefault="00544B4E" w:rsidP="008041DE">
            <w:pPr>
              <w:autoSpaceDE w:val="0"/>
              <w:autoSpaceDN w:val="0"/>
              <w:adjustRightInd w:val="0"/>
              <w:spacing w:after="0" w:line="240" w:lineRule="auto"/>
              <w:rPr>
                <w:rFonts w:ascii="Times New Roman" w:eastAsia="Times New Roman" w:hAnsi="Times New Roman" w:cs="Times New Roman"/>
                <w:b/>
                <w:bCs/>
                <w:sz w:val="21"/>
                <w:szCs w:val="21"/>
              </w:rPr>
            </w:pPr>
            <w:r w:rsidRPr="008732F3">
              <w:rPr>
                <w:rFonts w:ascii="Times New Roman" w:eastAsia="Times New Roman" w:hAnsi="Times New Roman" w:cs="Times New Roman"/>
                <w:b/>
                <w:bCs/>
                <w:sz w:val="21"/>
                <w:szCs w:val="21"/>
              </w:rPr>
              <w:t>______________ /______________/</w:t>
            </w:r>
          </w:p>
          <w:p w14:paraId="0CC4159B" w14:textId="77777777" w:rsidR="00544B4E" w:rsidRPr="008732F3" w:rsidRDefault="00544B4E" w:rsidP="008041DE">
            <w:pPr>
              <w:spacing w:after="0" w:line="240" w:lineRule="auto"/>
              <w:jc w:val="both"/>
              <w:rPr>
                <w:rFonts w:ascii="Times New Roman" w:eastAsia="Times New Roman" w:hAnsi="Times New Roman" w:cs="Times New Roman"/>
                <w:sz w:val="24"/>
                <w:szCs w:val="24"/>
                <w:lang w:eastAsia="ru-RU"/>
              </w:rPr>
            </w:pPr>
            <w:r w:rsidRPr="008732F3">
              <w:rPr>
                <w:rFonts w:ascii="Times New Roman" w:hAnsi="Times New Roman" w:cs="Times New Roman"/>
                <w:sz w:val="21"/>
                <w:szCs w:val="21"/>
              </w:rPr>
              <w:t>Контракт подписан усиленными электронными подписями лиц, имеющих право действовать от имени Заказчика и Исполнителя</w:t>
            </w:r>
          </w:p>
        </w:tc>
      </w:tr>
    </w:tbl>
    <w:p w14:paraId="3FBC3D38" w14:textId="5B7A9B39" w:rsidR="00AA425B" w:rsidRPr="008732F3" w:rsidRDefault="00AA425B" w:rsidP="00AA425B">
      <w:pPr>
        <w:tabs>
          <w:tab w:val="left" w:pos="567"/>
          <w:tab w:val="left" w:pos="709"/>
        </w:tabs>
        <w:spacing w:after="0" w:line="240" w:lineRule="auto"/>
        <w:rPr>
          <w:rFonts w:ascii="Times New Roman" w:eastAsia="Calibri" w:hAnsi="Times New Roman" w:cs="Times New Roman"/>
          <w:bCs/>
        </w:rPr>
      </w:pPr>
    </w:p>
    <w:p w14:paraId="53896EB4" w14:textId="77777777" w:rsidR="00544B4E" w:rsidRPr="008732F3" w:rsidRDefault="00544B4E">
      <w:pPr>
        <w:rPr>
          <w:rFonts w:ascii="Times New Roman" w:hAnsi="Times New Roman" w:cs="Times New Roman"/>
          <w:iCs/>
        </w:rPr>
      </w:pPr>
      <w:r w:rsidRPr="008732F3">
        <w:rPr>
          <w:rFonts w:ascii="Times New Roman" w:hAnsi="Times New Roman" w:cs="Times New Roman"/>
          <w:iCs/>
        </w:rPr>
        <w:br w:type="page"/>
      </w:r>
    </w:p>
    <w:p w14:paraId="3385727F" w14:textId="46FC2E4F" w:rsidR="00AA425B" w:rsidRPr="00027C07" w:rsidRDefault="00AA425B" w:rsidP="00AA425B">
      <w:pPr>
        <w:keepNext/>
        <w:keepLines/>
        <w:tabs>
          <w:tab w:val="left" w:pos="567"/>
          <w:tab w:val="left" w:pos="709"/>
        </w:tabs>
        <w:spacing w:after="0" w:line="240" w:lineRule="auto"/>
        <w:ind w:left="6237"/>
        <w:outlineLvl w:val="3"/>
        <w:rPr>
          <w:rFonts w:ascii="Times New Roman" w:hAnsi="Times New Roman" w:cs="Times New Roman"/>
          <w:iCs/>
        </w:rPr>
      </w:pPr>
      <w:r w:rsidRPr="00027C07">
        <w:rPr>
          <w:rFonts w:ascii="Times New Roman" w:hAnsi="Times New Roman" w:cs="Times New Roman"/>
          <w:iCs/>
        </w:rPr>
        <w:lastRenderedPageBreak/>
        <w:t>Приложение № 5</w:t>
      </w:r>
      <w:r w:rsidRPr="00027C07">
        <w:rPr>
          <w:rFonts w:ascii="Times New Roman" w:hAnsi="Times New Roman" w:cs="Times New Roman"/>
          <w:iCs/>
        </w:rPr>
        <w:br/>
        <w:t>к Описанию объекта закупки</w:t>
      </w:r>
    </w:p>
    <w:p w14:paraId="21865438"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bCs/>
        </w:rPr>
      </w:pPr>
    </w:p>
    <w:p w14:paraId="3959B944" w14:textId="77777777" w:rsidR="00AA425B" w:rsidRPr="00027C07" w:rsidRDefault="00AA425B" w:rsidP="00AA425B">
      <w:pPr>
        <w:tabs>
          <w:tab w:val="left" w:pos="567"/>
          <w:tab w:val="left" w:pos="709"/>
        </w:tabs>
        <w:spacing w:after="0" w:line="240" w:lineRule="auto"/>
        <w:contextualSpacing/>
        <w:jc w:val="center"/>
        <w:rPr>
          <w:rFonts w:ascii="Times New Roman" w:hAnsi="Times New Roman" w:cs="Times New Roman"/>
          <w:b/>
          <w:spacing w:val="-10"/>
          <w:kern w:val="28"/>
          <w:sz w:val="26"/>
          <w:szCs w:val="26"/>
        </w:rPr>
      </w:pPr>
      <w:r w:rsidRPr="00027C07">
        <w:rPr>
          <w:rFonts w:ascii="Times New Roman" w:hAnsi="Times New Roman" w:cs="Times New Roman"/>
          <w:b/>
          <w:spacing w:val="-10"/>
          <w:kern w:val="28"/>
          <w:sz w:val="26"/>
          <w:szCs w:val="26"/>
        </w:rPr>
        <w:t>ФОРМЫ</w:t>
      </w:r>
    </w:p>
    <w:p w14:paraId="42254623" w14:textId="77777777" w:rsidR="00AA425B" w:rsidRPr="00027C07" w:rsidRDefault="00AA425B" w:rsidP="00AA425B">
      <w:pPr>
        <w:tabs>
          <w:tab w:val="left" w:pos="567"/>
          <w:tab w:val="left" w:pos="709"/>
        </w:tabs>
        <w:spacing w:after="0" w:line="240" w:lineRule="auto"/>
        <w:contextualSpacing/>
        <w:jc w:val="center"/>
        <w:rPr>
          <w:rFonts w:ascii="Times New Roman" w:hAnsi="Times New Roman" w:cs="Times New Roman"/>
          <w:b/>
          <w:spacing w:val="-10"/>
          <w:kern w:val="28"/>
          <w:sz w:val="26"/>
          <w:szCs w:val="26"/>
        </w:rPr>
      </w:pPr>
      <w:r w:rsidRPr="00027C07">
        <w:rPr>
          <w:rFonts w:ascii="Times New Roman" w:hAnsi="Times New Roman" w:cs="Times New Roman"/>
          <w:b/>
          <w:spacing w:val="-10"/>
          <w:kern w:val="28"/>
          <w:sz w:val="26"/>
          <w:szCs w:val="26"/>
        </w:rPr>
        <w:t>ОТЧЕТНЫХ И ЭКСПЛУАТАЦИОННЫХ ДОКУМЕНТОВ</w:t>
      </w:r>
    </w:p>
    <w:p w14:paraId="2B007DCA" w14:textId="77777777" w:rsidR="00AA425B" w:rsidRPr="00027C07" w:rsidRDefault="00AA425B" w:rsidP="00AA425B">
      <w:pPr>
        <w:tabs>
          <w:tab w:val="left" w:pos="567"/>
          <w:tab w:val="left" w:pos="709"/>
        </w:tabs>
        <w:spacing w:after="0" w:line="240" w:lineRule="auto"/>
        <w:jc w:val="both"/>
        <w:rPr>
          <w:rFonts w:ascii="Times New Roman" w:eastAsia="Calibri" w:hAnsi="Times New Roman" w:cs="Times New Roman"/>
        </w:rPr>
      </w:pPr>
    </w:p>
    <w:p w14:paraId="4CE67663" w14:textId="77777777" w:rsidR="00AA425B" w:rsidRPr="00027C07" w:rsidRDefault="00AA425B" w:rsidP="00AA425B">
      <w:pPr>
        <w:tabs>
          <w:tab w:val="left" w:pos="567"/>
          <w:tab w:val="left" w:pos="709"/>
        </w:tabs>
        <w:spacing w:after="0" w:line="240" w:lineRule="auto"/>
        <w:contextualSpacing/>
        <w:jc w:val="center"/>
        <w:rPr>
          <w:rFonts w:ascii="Times New Roman" w:hAnsi="Times New Roman" w:cs="Times New Roman"/>
          <w:i/>
          <w:spacing w:val="-10"/>
          <w:kern w:val="28"/>
        </w:rPr>
      </w:pPr>
      <w:r w:rsidRPr="00027C07">
        <w:rPr>
          <w:rFonts w:ascii="Times New Roman" w:hAnsi="Times New Roman" w:cs="Times New Roman"/>
          <w:i/>
          <w:kern w:val="28"/>
        </w:rPr>
        <w:t>Форма 1. График проведения ТО и ТР системы</w:t>
      </w:r>
    </w:p>
    <w:p w14:paraId="4058A32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i/>
        </w:rPr>
      </w:pPr>
    </w:p>
    <w:tbl>
      <w:tblPr>
        <w:tblW w:w="10772" w:type="dxa"/>
        <w:tblInd w:w="-426" w:type="dxa"/>
        <w:tblLayout w:type="fixed"/>
        <w:tblCellMar>
          <w:top w:w="102" w:type="dxa"/>
          <w:left w:w="62" w:type="dxa"/>
          <w:bottom w:w="102" w:type="dxa"/>
          <w:right w:w="62" w:type="dxa"/>
        </w:tblCellMar>
        <w:tblLook w:val="0000" w:firstRow="0" w:lastRow="0" w:firstColumn="0" w:lastColumn="0" w:noHBand="0" w:noVBand="0"/>
      </w:tblPr>
      <w:tblGrid>
        <w:gridCol w:w="10772"/>
      </w:tblGrid>
      <w:tr w:rsidR="00027C07" w:rsidRPr="00027C07" w14:paraId="7B703A69" w14:textId="77777777" w:rsidTr="008041DE">
        <w:tc>
          <w:tcPr>
            <w:tcW w:w="10772" w:type="dxa"/>
          </w:tcPr>
          <w:p w14:paraId="237824A7" w14:textId="31A1563B"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b/>
                <w:bCs/>
              </w:rPr>
              <w:t xml:space="preserve">График проведения ТО и ТР системы на </w:t>
            </w:r>
            <w:r w:rsidR="00027C07" w:rsidRPr="00027C07">
              <w:rPr>
                <w:rFonts w:ascii="Times New Roman" w:eastAsia="Calibri" w:hAnsi="Times New Roman" w:cs="Times New Roman"/>
                <w:b/>
                <w:bCs/>
              </w:rPr>
              <w:t xml:space="preserve"> апрель-июнь</w:t>
            </w:r>
            <w:r w:rsidRPr="00027C07">
              <w:rPr>
                <w:rFonts w:ascii="Times New Roman" w:eastAsia="Calibri" w:hAnsi="Times New Roman" w:cs="Times New Roman"/>
                <w:b/>
                <w:bCs/>
              </w:rPr>
              <w:t xml:space="preserve"> </w:t>
            </w:r>
            <w:r w:rsidR="00027C07" w:rsidRPr="00027C07">
              <w:rPr>
                <w:rFonts w:ascii="Times New Roman" w:eastAsia="Calibri" w:hAnsi="Times New Roman" w:cs="Times New Roman"/>
                <w:b/>
                <w:bCs/>
              </w:rPr>
              <w:t>2026</w:t>
            </w:r>
            <w:r w:rsidRPr="00027C07">
              <w:rPr>
                <w:rFonts w:ascii="Times New Roman" w:eastAsia="Calibri" w:hAnsi="Times New Roman" w:cs="Times New Roman"/>
                <w:b/>
                <w:bCs/>
              </w:rPr>
              <w:t xml:space="preserve"> г.</w:t>
            </w:r>
          </w:p>
          <w:p w14:paraId="5322DC74" w14:textId="77777777" w:rsidR="00AA425B" w:rsidRPr="00027C07" w:rsidRDefault="00AA425B" w:rsidP="00AA425B">
            <w:pPr>
              <w:tabs>
                <w:tab w:val="left" w:pos="567"/>
                <w:tab w:val="left" w:pos="709"/>
              </w:tabs>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по контракту №_____________</w:t>
            </w:r>
          </w:p>
        </w:tc>
      </w:tr>
    </w:tbl>
    <w:p w14:paraId="1B7DBA0B"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bl>
      <w:tblPr>
        <w:tblW w:w="9640" w:type="dxa"/>
        <w:tblInd w:w="-289" w:type="dxa"/>
        <w:tblLayout w:type="fixed"/>
        <w:tblCellMar>
          <w:top w:w="102" w:type="dxa"/>
          <w:left w:w="62" w:type="dxa"/>
          <w:bottom w:w="102" w:type="dxa"/>
          <w:right w:w="62" w:type="dxa"/>
        </w:tblCellMar>
        <w:tblLook w:val="0000" w:firstRow="0" w:lastRow="0" w:firstColumn="0" w:lastColumn="0" w:noHBand="0" w:noVBand="0"/>
      </w:tblPr>
      <w:tblGrid>
        <w:gridCol w:w="562"/>
        <w:gridCol w:w="2274"/>
        <w:gridCol w:w="2693"/>
        <w:gridCol w:w="1276"/>
        <w:gridCol w:w="1417"/>
        <w:gridCol w:w="1418"/>
      </w:tblGrid>
      <w:tr w:rsidR="00027C07" w:rsidRPr="00027C07" w14:paraId="0624C914" w14:textId="77777777" w:rsidTr="00027C07">
        <w:tc>
          <w:tcPr>
            <w:tcW w:w="562" w:type="dxa"/>
            <w:vMerge w:val="restart"/>
            <w:tcBorders>
              <w:top w:val="single" w:sz="4" w:space="0" w:color="auto"/>
              <w:left w:val="single" w:sz="4" w:space="0" w:color="auto"/>
              <w:bottom w:val="single" w:sz="4" w:space="0" w:color="auto"/>
              <w:right w:val="single" w:sz="4" w:space="0" w:color="auto"/>
            </w:tcBorders>
          </w:tcPr>
          <w:p w14:paraId="4157010D" w14:textId="77777777" w:rsidR="00027C07" w:rsidRPr="00027C07" w:rsidRDefault="00027C07"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 п/п</w:t>
            </w:r>
          </w:p>
        </w:tc>
        <w:tc>
          <w:tcPr>
            <w:tcW w:w="2274" w:type="dxa"/>
            <w:vMerge w:val="restart"/>
            <w:tcBorders>
              <w:top w:val="single" w:sz="4" w:space="0" w:color="auto"/>
              <w:left w:val="single" w:sz="4" w:space="0" w:color="auto"/>
              <w:bottom w:val="single" w:sz="4" w:space="0" w:color="auto"/>
              <w:right w:val="single" w:sz="4" w:space="0" w:color="auto"/>
            </w:tcBorders>
          </w:tcPr>
          <w:p w14:paraId="41D02D62" w14:textId="77777777" w:rsidR="00027C07" w:rsidRPr="00027C07" w:rsidRDefault="00027C07"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Объект</w:t>
            </w:r>
          </w:p>
        </w:tc>
        <w:tc>
          <w:tcPr>
            <w:tcW w:w="2693" w:type="dxa"/>
            <w:vMerge w:val="restart"/>
            <w:tcBorders>
              <w:top w:val="single" w:sz="4" w:space="0" w:color="auto"/>
              <w:left w:val="single" w:sz="4" w:space="0" w:color="auto"/>
              <w:bottom w:val="single" w:sz="4" w:space="0" w:color="auto"/>
              <w:right w:val="single" w:sz="4" w:space="0" w:color="auto"/>
            </w:tcBorders>
          </w:tcPr>
          <w:p w14:paraId="6A69E463" w14:textId="77777777" w:rsidR="00027C07" w:rsidRPr="00027C07" w:rsidRDefault="00027C07"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Адрес объекта</w:t>
            </w:r>
          </w:p>
        </w:tc>
        <w:tc>
          <w:tcPr>
            <w:tcW w:w="4111" w:type="dxa"/>
            <w:gridSpan w:val="3"/>
            <w:tcBorders>
              <w:top w:val="single" w:sz="4" w:space="0" w:color="auto"/>
              <w:left w:val="single" w:sz="4" w:space="0" w:color="auto"/>
              <w:bottom w:val="single" w:sz="4" w:space="0" w:color="auto"/>
              <w:right w:val="single" w:sz="4" w:space="0" w:color="auto"/>
            </w:tcBorders>
          </w:tcPr>
          <w:p w14:paraId="7B6B975B" w14:textId="6C8A4DC7" w:rsidR="00027C07" w:rsidRPr="00027C07" w:rsidRDefault="00027C07"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b/>
                <w:bCs/>
                <w:lang w:val="en-US"/>
              </w:rPr>
              <w:t>II</w:t>
            </w:r>
            <w:r w:rsidRPr="00027C07">
              <w:rPr>
                <w:rFonts w:ascii="Times New Roman" w:eastAsia="Calibri" w:hAnsi="Times New Roman" w:cs="Times New Roman"/>
                <w:b/>
                <w:bCs/>
              </w:rPr>
              <w:t xml:space="preserve"> кв.</w:t>
            </w:r>
          </w:p>
        </w:tc>
      </w:tr>
      <w:tr w:rsidR="00027C07" w:rsidRPr="00027C07" w14:paraId="6A6718ED" w14:textId="77777777" w:rsidTr="00027C07">
        <w:tc>
          <w:tcPr>
            <w:tcW w:w="562" w:type="dxa"/>
            <w:vMerge/>
            <w:tcBorders>
              <w:top w:val="single" w:sz="4" w:space="0" w:color="auto"/>
              <w:left w:val="single" w:sz="4" w:space="0" w:color="auto"/>
              <w:bottom w:val="single" w:sz="4" w:space="0" w:color="auto"/>
              <w:right w:val="single" w:sz="4" w:space="0" w:color="auto"/>
            </w:tcBorders>
          </w:tcPr>
          <w:p w14:paraId="4C42C980" w14:textId="77777777" w:rsidR="00027C07" w:rsidRPr="00027C07" w:rsidRDefault="00027C07"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p>
        </w:tc>
        <w:tc>
          <w:tcPr>
            <w:tcW w:w="2274" w:type="dxa"/>
            <w:vMerge/>
            <w:tcBorders>
              <w:top w:val="single" w:sz="4" w:space="0" w:color="auto"/>
              <w:left w:val="single" w:sz="4" w:space="0" w:color="auto"/>
              <w:bottom w:val="single" w:sz="4" w:space="0" w:color="auto"/>
              <w:right w:val="single" w:sz="4" w:space="0" w:color="auto"/>
            </w:tcBorders>
          </w:tcPr>
          <w:p w14:paraId="3939070C" w14:textId="77777777" w:rsidR="00027C07" w:rsidRPr="00027C07" w:rsidRDefault="00027C07"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p>
        </w:tc>
        <w:tc>
          <w:tcPr>
            <w:tcW w:w="2693" w:type="dxa"/>
            <w:vMerge/>
            <w:tcBorders>
              <w:top w:val="single" w:sz="4" w:space="0" w:color="auto"/>
              <w:left w:val="single" w:sz="4" w:space="0" w:color="auto"/>
              <w:bottom w:val="single" w:sz="4" w:space="0" w:color="auto"/>
              <w:right w:val="single" w:sz="4" w:space="0" w:color="auto"/>
            </w:tcBorders>
          </w:tcPr>
          <w:p w14:paraId="5BD01F24" w14:textId="77777777" w:rsidR="00027C07" w:rsidRPr="00027C07" w:rsidRDefault="00027C07"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5A47825E" w14:textId="534ED61E" w:rsidR="00027C07" w:rsidRPr="00027C07" w:rsidRDefault="00027C07" w:rsidP="00027C07">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апрель</w:t>
            </w:r>
          </w:p>
        </w:tc>
        <w:tc>
          <w:tcPr>
            <w:tcW w:w="1417" w:type="dxa"/>
            <w:tcBorders>
              <w:top w:val="single" w:sz="4" w:space="0" w:color="auto"/>
              <w:left w:val="single" w:sz="4" w:space="0" w:color="auto"/>
              <w:bottom w:val="single" w:sz="4" w:space="0" w:color="auto"/>
              <w:right w:val="single" w:sz="4" w:space="0" w:color="auto"/>
            </w:tcBorders>
          </w:tcPr>
          <w:p w14:paraId="04612545" w14:textId="312A2028" w:rsidR="00027C07" w:rsidRPr="00027C07" w:rsidRDefault="00027C07" w:rsidP="00027C07">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май</w:t>
            </w:r>
          </w:p>
        </w:tc>
        <w:tc>
          <w:tcPr>
            <w:tcW w:w="1418" w:type="dxa"/>
            <w:tcBorders>
              <w:top w:val="single" w:sz="4" w:space="0" w:color="auto"/>
              <w:left w:val="single" w:sz="4" w:space="0" w:color="auto"/>
              <w:bottom w:val="single" w:sz="4" w:space="0" w:color="auto"/>
              <w:right w:val="single" w:sz="4" w:space="0" w:color="auto"/>
            </w:tcBorders>
          </w:tcPr>
          <w:p w14:paraId="1DDF88BB" w14:textId="084E3E30" w:rsidR="00027C07" w:rsidRPr="00027C07" w:rsidRDefault="00027C07"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июнь</w:t>
            </w:r>
          </w:p>
        </w:tc>
      </w:tr>
      <w:tr w:rsidR="00027C07" w:rsidRPr="00027C07" w14:paraId="62A11A10" w14:textId="77777777" w:rsidTr="00027C07">
        <w:tc>
          <w:tcPr>
            <w:tcW w:w="562" w:type="dxa"/>
            <w:tcBorders>
              <w:top w:val="single" w:sz="4" w:space="0" w:color="auto"/>
              <w:left w:val="single" w:sz="4" w:space="0" w:color="auto"/>
              <w:bottom w:val="single" w:sz="4" w:space="0" w:color="auto"/>
              <w:right w:val="single" w:sz="4" w:space="0" w:color="auto"/>
            </w:tcBorders>
          </w:tcPr>
          <w:p w14:paraId="10343748" w14:textId="77777777" w:rsidR="00027C07" w:rsidRPr="00027C07" w:rsidRDefault="00027C07"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274" w:type="dxa"/>
            <w:tcBorders>
              <w:top w:val="single" w:sz="4" w:space="0" w:color="auto"/>
              <w:left w:val="single" w:sz="4" w:space="0" w:color="auto"/>
              <w:bottom w:val="single" w:sz="4" w:space="0" w:color="auto"/>
              <w:right w:val="single" w:sz="4" w:space="0" w:color="auto"/>
            </w:tcBorders>
          </w:tcPr>
          <w:p w14:paraId="3E39904F" w14:textId="77777777" w:rsidR="00027C07" w:rsidRPr="00027C07" w:rsidRDefault="00027C07"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14:paraId="416207A8" w14:textId="77777777" w:rsidR="00027C07" w:rsidRPr="00027C07" w:rsidRDefault="00027C07"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68CC9384" w14:textId="77777777" w:rsidR="00027C07" w:rsidRPr="00027C07" w:rsidRDefault="00027C07"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14:paraId="0B4426D8" w14:textId="77777777" w:rsidR="00027C07" w:rsidRPr="00027C07" w:rsidRDefault="00027C07"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14:paraId="5092D18F" w14:textId="77777777" w:rsidR="00027C07" w:rsidRPr="00027C07" w:rsidRDefault="00027C07"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027C07" w:rsidRPr="00027C07" w14:paraId="755FDBAF" w14:textId="77777777" w:rsidTr="00027C07">
        <w:tc>
          <w:tcPr>
            <w:tcW w:w="562" w:type="dxa"/>
            <w:tcBorders>
              <w:top w:val="single" w:sz="4" w:space="0" w:color="auto"/>
              <w:left w:val="single" w:sz="4" w:space="0" w:color="auto"/>
              <w:bottom w:val="single" w:sz="4" w:space="0" w:color="auto"/>
              <w:right w:val="single" w:sz="4" w:space="0" w:color="auto"/>
            </w:tcBorders>
          </w:tcPr>
          <w:p w14:paraId="5971CA27" w14:textId="77777777" w:rsidR="00027C07" w:rsidRPr="00027C07" w:rsidRDefault="00027C07"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274" w:type="dxa"/>
            <w:tcBorders>
              <w:top w:val="single" w:sz="4" w:space="0" w:color="auto"/>
              <w:left w:val="single" w:sz="4" w:space="0" w:color="auto"/>
              <w:bottom w:val="single" w:sz="4" w:space="0" w:color="auto"/>
              <w:right w:val="single" w:sz="4" w:space="0" w:color="auto"/>
            </w:tcBorders>
          </w:tcPr>
          <w:p w14:paraId="7D651B0C" w14:textId="77777777" w:rsidR="00027C07" w:rsidRPr="00027C07" w:rsidRDefault="00027C07"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14:paraId="2ACB963E" w14:textId="77777777" w:rsidR="00027C07" w:rsidRPr="00027C07" w:rsidRDefault="00027C07"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5F4F9E2A" w14:textId="77777777" w:rsidR="00027C07" w:rsidRPr="00027C07" w:rsidRDefault="00027C07"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14:paraId="0C73A2B4" w14:textId="77777777" w:rsidR="00027C07" w:rsidRPr="00027C07" w:rsidRDefault="00027C07"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14:paraId="4B358704" w14:textId="77777777" w:rsidR="00027C07" w:rsidRPr="00027C07" w:rsidRDefault="00027C07"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bl>
    <w:p w14:paraId="797BAE7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09"/>
        <w:gridCol w:w="454"/>
        <w:gridCol w:w="4309"/>
      </w:tblGrid>
      <w:tr w:rsidR="00B666E3" w:rsidRPr="00027C07" w14:paraId="184A698A" w14:textId="77777777" w:rsidTr="008041DE">
        <w:tc>
          <w:tcPr>
            <w:tcW w:w="4309" w:type="dxa"/>
          </w:tcPr>
          <w:p w14:paraId="18E1595C"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b/>
                <w:bCs/>
              </w:rPr>
              <w:t>от Исполнителя:</w:t>
            </w:r>
          </w:p>
        </w:tc>
        <w:tc>
          <w:tcPr>
            <w:tcW w:w="454" w:type="dxa"/>
          </w:tcPr>
          <w:p w14:paraId="182DEC9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4309" w:type="dxa"/>
          </w:tcPr>
          <w:p w14:paraId="34D98830"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b/>
                <w:bCs/>
              </w:rPr>
              <w:t>от Заказчика:</w:t>
            </w:r>
          </w:p>
        </w:tc>
      </w:tr>
      <w:tr w:rsidR="00B666E3" w:rsidRPr="00027C07" w14:paraId="40337E90" w14:textId="77777777" w:rsidTr="008041DE">
        <w:tc>
          <w:tcPr>
            <w:tcW w:w="4309" w:type="dxa"/>
          </w:tcPr>
          <w:p w14:paraId="79BF8D4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«___» ____________________ 20__ г.</w:t>
            </w:r>
          </w:p>
        </w:tc>
        <w:tc>
          <w:tcPr>
            <w:tcW w:w="454" w:type="dxa"/>
          </w:tcPr>
          <w:p w14:paraId="449BB4D5"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4309" w:type="dxa"/>
          </w:tcPr>
          <w:p w14:paraId="247539B4"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«___» ____________________ 20__ г.</w:t>
            </w:r>
          </w:p>
        </w:tc>
      </w:tr>
      <w:tr w:rsidR="00B666E3" w:rsidRPr="00027C07" w14:paraId="1C09BD45" w14:textId="77777777" w:rsidTr="008041DE">
        <w:tc>
          <w:tcPr>
            <w:tcW w:w="4309" w:type="dxa"/>
            <w:tcBorders>
              <w:bottom w:val="single" w:sz="4" w:space="0" w:color="auto"/>
            </w:tcBorders>
          </w:tcPr>
          <w:p w14:paraId="128B41CB"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454" w:type="dxa"/>
          </w:tcPr>
          <w:p w14:paraId="0367B64E"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4309" w:type="dxa"/>
            <w:tcBorders>
              <w:bottom w:val="single" w:sz="4" w:space="0" w:color="auto"/>
            </w:tcBorders>
          </w:tcPr>
          <w:p w14:paraId="3CC9929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04186D9D" w14:textId="77777777" w:rsidTr="008041DE">
        <w:tc>
          <w:tcPr>
            <w:tcW w:w="4309" w:type="dxa"/>
            <w:tcBorders>
              <w:top w:val="single" w:sz="4" w:space="0" w:color="auto"/>
            </w:tcBorders>
          </w:tcPr>
          <w:p w14:paraId="3CAEB0B2"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Ф.И.О., подпись</w:t>
            </w:r>
          </w:p>
        </w:tc>
        <w:tc>
          <w:tcPr>
            <w:tcW w:w="454" w:type="dxa"/>
          </w:tcPr>
          <w:p w14:paraId="14BD721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4309" w:type="dxa"/>
            <w:tcBorders>
              <w:top w:val="single" w:sz="4" w:space="0" w:color="auto"/>
            </w:tcBorders>
          </w:tcPr>
          <w:p w14:paraId="42CE6C2A"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Ф.И.О., подпись</w:t>
            </w:r>
          </w:p>
        </w:tc>
      </w:tr>
      <w:tr w:rsidR="00AA425B" w:rsidRPr="00027C07" w14:paraId="21D921CF" w14:textId="77777777" w:rsidTr="008041DE">
        <w:tc>
          <w:tcPr>
            <w:tcW w:w="4309" w:type="dxa"/>
          </w:tcPr>
          <w:p w14:paraId="3831D828"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М.П.</w:t>
            </w:r>
          </w:p>
        </w:tc>
        <w:tc>
          <w:tcPr>
            <w:tcW w:w="454" w:type="dxa"/>
          </w:tcPr>
          <w:p w14:paraId="6B3E523E"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4309" w:type="dxa"/>
          </w:tcPr>
          <w:p w14:paraId="50E5FAF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М.П.</w:t>
            </w:r>
          </w:p>
        </w:tc>
      </w:tr>
    </w:tbl>
    <w:p w14:paraId="21F2BA66" w14:textId="77777777" w:rsidR="00AA425B" w:rsidRPr="00B666E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color w:val="FF0000"/>
        </w:rPr>
      </w:pPr>
    </w:p>
    <w:p w14:paraId="77E5975E" w14:textId="77777777" w:rsidR="00AA425B" w:rsidRPr="00B666E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color w:val="FF0000"/>
        </w:rPr>
      </w:pPr>
    </w:p>
    <w:p w14:paraId="3DECF9D1" w14:textId="77777777" w:rsidR="00AA425B" w:rsidRPr="00B666E3" w:rsidRDefault="00AA425B" w:rsidP="00AA425B">
      <w:pPr>
        <w:tabs>
          <w:tab w:val="left" w:pos="567"/>
          <w:tab w:val="left" w:pos="709"/>
        </w:tabs>
        <w:spacing w:after="0" w:line="240" w:lineRule="auto"/>
        <w:rPr>
          <w:rFonts w:ascii="Times New Roman" w:eastAsia="Calibri" w:hAnsi="Times New Roman" w:cs="Times New Roman"/>
          <w:color w:val="FF0000"/>
        </w:rPr>
      </w:pPr>
      <w:r w:rsidRPr="00B666E3">
        <w:rPr>
          <w:rFonts w:ascii="Times New Roman" w:eastAsia="Calibri" w:hAnsi="Times New Roman" w:cs="Times New Roman"/>
          <w:color w:val="FF0000"/>
        </w:rPr>
        <w:br w:type="page"/>
      </w:r>
    </w:p>
    <w:p w14:paraId="4738ACC1" w14:textId="77777777" w:rsidR="00AA425B" w:rsidRPr="00027C07" w:rsidRDefault="00AA425B" w:rsidP="00AA425B">
      <w:pPr>
        <w:tabs>
          <w:tab w:val="left" w:pos="567"/>
          <w:tab w:val="left" w:pos="709"/>
        </w:tabs>
        <w:spacing w:after="0" w:line="240" w:lineRule="auto"/>
        <w:contextualSpacing/>
        <w:jc w:val="center"/>
        <w:rPr>
          <w:rFonts w:ascii="Times New Roman" w:hAnsi="Times New Roman" w:cs="Times New Roman"/>
          <w:i/>
          <w:kern w:val="28"/>
        </w:rPr>
      </w:pPr>
      <w:r w:rsidRPr="00027C07">
        <w:rPr>
          <w:rFonts w:ascii="Times New Roman" w:hAnsi="Times New Roman" w:cs="Times New Roman"/>
          <w:i/>
          <w:kern w:val="28"/>
        </w:rPr>
        <w:lastRenderedPageBreak/>
        <w:t>Форма 2. Список сотрудников исполнителя</w:t>
      </w:r>
    </w:p>
    <w:p w14:paraId="64483C2E"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027C07" w:rsidRPr="00027C07" w14:paraId="0D4505C2" w14:textId="77777777" w:rsidTr="008041DE">
        <w:tc>
          <w:tcPr>
            <w:tcW w:w="9071" w:type="dxa"/>
          </w:tcPr>
          <w:p w14:paraId="4239A945"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b/>
                <w:bCs/>
              </w:rPr>
              <w:t>Список сотрудников исполнителя</w:t>
            </w:r>
          </w:p>
          <w:p w14:paraId="391F9FDF" w14:textId="169D77FC" w:rsidR="00AA425B" w:rsidRPr="00027C07" w:rsidRDefault="00AA425B" w:rsidP="00027C07">
            <w:pPr>
              <w:tabs>
                <w:tab w:val="left" w:pos="567"/>
                <w:tab w:val="left" w:pos="709"/>
              </w:tabs>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по контракту №_____________</w:t>
            </w:r>
          </w:p>
        </w:tc>
      </w:tr>
    </w:tbl>
    <w:p w14:paraId="2BFA8B7D"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
        <w:gridCol w:w="1587"/>
        <w:gridCol w:w="1952"/>
        <w:gridCol w:w="2098"/>
        <w:gridCol w:w="1701"/>
        <w:gridCol w:w="1186"/>
      </w:tblGrid>
      <w:tr w:rsidR="00B666E3" w:rsidRPr="00027C07" w14:paraId="7BB5822F" w14:textId="77777777" w:rsidTr="008041DE">
        <w:tc>
          <w:tcPr>
            <w:tcW w:w="510" w:type="dxa"/>
            <w:tcBorders>
              <w:top w:val="single" w:sz="4" w:space="0" w:color="auto"/>
              <w:left w:val="single" w:sz="4" w:space="0" w:color="auto"/>
              <w:bottom w:val="single" w:sz="4" w:space="0" w:color="auto"/>
              <w:right w:val="single" w:sz="4" w:space="0" w:color="auto"/>
            </w:tcBorders>
          </w:tcPr>
          <w:p w14:paraId="45C61419"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 п/п</w:t>
            </w:r>
          </w:p>
        </w:tc>
        <w:tc>
          <w:tcPr>
            <w:tcW w:w="1587" w:type="dxa"/>
            <w:tcBorders>
              <w:top w:val="single" w:sz="4" w:space="0" w:color="auto"/>
              <w:left w:val="single" w:sz="4" w:space="0" w:color="auto"/>
              <w:bottom w:val="single" w:sz="4" w:space="0" w:color="auto"/>
              <w:right w:val="single" w:sz="4" w:space="0" w:color="auto"/>
            </w:tcBorders>
          </w:tcPr>
          <w:p w14:paraId="5AFDED2E"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ФИО</w:t>
            </w:r>
          </w:p>
        </w:tc>
        <w:tc>
          <w:tcPr>
            <w:tcW w:w="1952" w:type="dxa"/>
            <w:tcBorders>
              <w:top w:val="single" w:sz="4" w:space="0" w:color="auto"/>
              <w:left w:val="single" w:sz="4" w:space="0" w:color="auto"/>
              <w:bottom w:val="single" w:sz="4" w:space="0" w:color="auto"/>
              <w:right w:val="single" w:sz="4" w:space="0" w:color="auto"/>
            </w:tcBorders>
          </w:tcPr>
          <w:p w14:paraId="5A80DF57"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Должность</w:t>
            </w:r>
          </w:p>
        </w:tc>
        <w:tc>
          <w:tcPr>
            <w:tcW w:w="2098" w:type="dxa"/>
            <w:tcBorders>
              <w:top w:val="single" w:sz="4" w:space="0" w:color="auto"/>
              <w:left w:val="single" w:sz="4" w:space="0" w:color="auto"/>
              <w:bottom w:val="single" w:sz="4" w:space="0" w:color="auto"/>
              <w:right w:val="single" w:sz="4" w:space="0" w:color="auto"/>
            </w:tcBorders>
          </w:tcPr>
          <w:p w14:paraId="1D050072"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Сведения об удостоверениях</w:t>
            </w:r>
          </w:p>
        </w:tc>
        <w:tc>
          <w:tcPr>
            <w:tcW w:w="1701" w:type="dxa"/>
            <w:tcBorders>
              <w:top w:val="single" w:sz="4" w:space="0" w:color="auto"/>
              <w:left w:val="single" w:sz="4" w:space="0" w:color="auto"/>
              <w:bottom w:val="single" w:sz="4" w:space="0" w:color="auto"/>
              <w:right w:val="single" w:sz="4" w:space="0" w:color="auto"/>
            </w:tcBorders>
          </w:tcPr>
          <w:p w14:paraId="63EEE835"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Мобильный телефон, рабочий телефон</w:t>
            </w:r>
          </w:p>
        </w:tc>
        <w:tc>
          <w:tcPr>
            <w:tcW w:w="1186" w:type="dxa"/>
            <w:tcBorders>
              <w:top w:val="single" w:sz="4" w:space="0" w:color="auto"/>
              <w:left w:val="single" w:sz="4" w:space="0" w:color="auto"/>
              <w:bottom w:val="single" w:sz="4" w:space="0" w:color="auto"/>
              <w:right w:val="single" w:sz="4" w:space="0" w:color="auto"/>
            </w:tcBorders>
          </w:tcPr>
          <w:p w14:paraId="5F4F2E71"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E-mail:</w:t>
            </w:r>
          </w:p>
        </w:tc>
      </w:tr>
      <w:tr w:rsidR="00B666E3" w:rsidRPr="00027C07" w14:paraId="761B07E8" w14:textId="77777777" w:rsidTr="008041DE">
        <w:tc>
          <w:tcPr>
            <w:tcW w:w="510" w:type="dxa"/>
            <w:tcBorders>
              <w:top w:val="single" w:sz="4" w:space="0" w:color="auto"/>
              <w:left w:val="single" w:sz="4" w:space="0" w:color="auto"/>
              <w:bottom w:val="single" w:sz="4" w:space="0" w:color="auto"/>
              <w:right w:val="single" w:sz="4" w:space="0" w:color="auto"/>
            </w:tcBorders>
          </w:tcPr>
          <w:p w14:paraId="7D503CCE"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587" w:type="dxa"/>
            <w:tcBorders>
              <w:top w:val="single" w:sz="4" w:space="0" w:color="auto"/>
              <w:left w:val="single" w:sz="4" w:space="0" w:color="auto"/>
              <w:bottom w:val="single" w:sz="4" w:space="0" w:color="auto"/>
              <w:right w:val="single" w:sz="4" w:space="0" w:color="auto"/>
            </w:tcBorders>
          </w:tcPr>
          <w:p w14:paraId="0A39B53B"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952" w:type="dxa"/>
            <w:tcBorders>
              <w:top w:val="single" w:sz="4" w:space="0" w:color="auto"/>
              <w:left w:val="single" w:sz="4" w:space="0" w:color="auto"/>
              <w:bottom w:val="single" w:sz="4" w:space="0" w:color="auto"/>
              <w:right w:val="single" w:sz="4" w:space="0" w:color="auto"/>
            </w:tcBorders>
          </w:tcPr>
          <w:p w14:paraId="62EA5ECA"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098" w:type="dxa"/>
            <w:tcBorders>
              <w:top w:val="single" w:sz="4" w:space="0" w:color="auto"/>
              <w:left w:val="single" w:sz="4" w:space="0" w:color="auto"/>
              <w:bottom w:val="single" w:sz="4" w:space="0" w:color="auto"/>
              <w:right w:val="single" w:sz="4" w:space="0" w:color="auto"/>
            </w:tcBorders>
          </w:tcPr>
          <w:p w14:paraId="54435ABA"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36FC684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186" w:type="dxa"/>
            <w:tcBorders>
              <w:top w:val="single" w:sz="4" w:space="0" w:color="auto"/>
              <w:left w:val="single" w:sz="4" w:space="0" w:color="auto"/>
              <w:bottom w:val="single" w:sz="4" w:space="0" w:color="auto"/>
              <w:right w:val="single" w:sz="4" w:space="0" w:color="auto"/>
            </w:tcBorders>
          </w:tcPr>
          <w:p w14:paraId="0C38B240"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1804233D" w14:textId="77777777" w:rsidTr="008041DE">
        <w:tc>
          <w:tcPr>
            <w:tcW w:w="510" w:type="dxa"/>
            <w:tcBorders>
              <w:top w:val="single" w:sz="4" w:space="0" w:color="auto"/>
              <w:left w:val="single" w:sz="4" w:space="0" w:color="auto"/>
              <w:bottom w:val="single" w:sz="4" w:space="0" w:color="auto"/>
              <w:right w:val="single" w:sz="4" w:space="0" w:color="auto"/>
            </w:tcBorders>
          </w:tcPr>
          <w:p w14:paraId="060B342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587" w:type="dxa"/>
            <w:tcBorders>
              <w:top w:val="single" w:sz="4" w:space="0" w:color="auto"/>
              <w:left w:val="single" w:sz="4" w:space="0" w:color="auto"/>
              <w:bottom w:val="single" w:sz="4" w:space="0" w:color="auto"/>
              <w:right w:val="single" w:sz="4" w:space="0" w:color="auto"/>
            </w:tcBorders>
          </w:tcPr>
          <w:p w14:paraId="76DBE912"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952" w:type="dxa"/>
            <w:tcBorders>
              <w:top w:val="single" w:sz="4" w:space="0" w:color="auto"/>
              <w:left w:val="single" w:sz="4" w:space="0" w:color="auto"/>
              <w:bottom w:val="single" w:sz="4" w:space="0" w:color="auto"/>
              <w:right w:val="single" w:sz="4" w:space="0" w:color="auto"/>
            </w:tcBorders>
          </w:tcPr>
          <w:p w14:paraId="6D8946E1"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098" w:type="dxa"/>
            <w:tcBorders>
              <w:top w:val="single" w:sz="4" w:space="0" w:color="auto"/>
              <w:left w:val="single" w:sz="4" w:space="0" w:color="auto"/>
              <w:bottom w:val="single" w:sz="4" w:space="0" w:color="auto"/>
              <w:right w:val="single" w:sz="4" w:space="0" w:color="auto"/>
            </w:tcBorders>
          </w:tcPr>
          <w:p w14:paraId="467122F2"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7D566578"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186" w:type="dxa"/>
            <w:tcBorders>
              <w:top w:val="single" w:sz="4" w:space="0" w:color="auto"/>
              <w:left w:val="single" w:sz="4" w:space="0" w:color="auto"/>
              <w:bottom w:val="single" w:sz="4" w:space="0" w:color="auto"/>
              <w:right w:val="single" w:sz="4" w:space="0" w:color="auto"/>
            </w:tcBorders>
          </w:tcPr>
          <w:p w14:paraId="767F985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39FD27E2" w14:textId="77777777" w:rsidTr="008041DE">
        <w:tc>
          <w:tcPr>
            <w:tcW w:w="9034" w:type="dxa"/>
            <w:gridSpan w:val="6"/>
            <w:tcBorders>
              <w:top w:val="single" w:sz="4" w:space="0" w:color="auto"/>
              <w:left w:val="single" w:sz="4" w:space="0" w:color="auto"/>
              <w:bottom w:val="single" w:sz="4" w:space="0" w:color="auto"/>
              <w:right w:val="single" w:sz="4" w:space="0" w:color="auto"/>
            </w:tcBorders>
          </w:tcPr>
          <w:p w14:paraId="71C8A8B5"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Ответственные руководители:</w:t>
            </w:r>
          </w:p>
        </w:tc>
      </w:tr>
      <w:tr w:rsidR="00B666E3" w:rsidRPr="00027C07" w14:paraId="20EF3318" w14:textId="77777777" w:rsidTr="008041DE">
        <w:tc>
          <w:tcPr>
            <w:tcW w:w="510" w:type="dxa"/>
            <w:tcBorders>
              <w:top w:val="single" w:sz="4" w:space="0" w:color="auto"/>
              <w:left w:val="single" w:sz="4" w:space="0" w:color="auto"/>
              <w:bottom w:val="single" w:sz="4" w:space="0" w:color="auto"/>
              <w:right w:val="single" w:sz="4" w:space="0" w:color="auto"/>
            </w:tcBorders>
          </w:tcPr>
          <w:p w14:paraId="3FEFD3F5"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587" w:type="dxa"/>
            <w:tcBorders>
              <w:top w:val="single" w:sz="4" w:space="0" w:color="auto"/>
              <w:left w:val="single" w:sz="4" w:space="0" w:color="auto"/>
              <w:bottom w:val="single" w:sz="4" w:space="0" w:color="auto"/>
              <w:right w:val="single" w:sz="4" w:space="0" w:color="auto"/>
            </w:tcBorders>
          </w:tcPr>
          <w:p w14:paraId="6EA3231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952" w:type="dxa"/>
            <w:tcBorders>
              <w:top w:val="single" w:sz="4" w:space="0" w:color="auto"/>
              <w:left w:val="single" w:sz="4" w:space="0" w:color="auto"/>
              <w:bottom w:val="single" w:sz="4" w:space="0" w:color="auto"/>
              <w:right w:val="single" w:sz="4" w:space="0" w:color="auto"/>
            </w:tcBorders>
          </w:tcPr>
          <w:p w14:paraId="0385EEF8"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098" w:type="dxa"/>
            <w:tcBorders>
              <w:top w:val="single" w:sz="4" w:space="0" w:color="auto"/>
              <w:left w:val="single" w:sz="4" w:space="0" w:color="auto"/>
              <w:bottom w:val="single" w:sz="4" w:space="0" w:color="auto"/>
              <w:right w:val="single" w:sz="4" w:space="0" w:color="auto"/>
            </w:tcBorders>
          </w:tcPr>
          <w:p w14:paraId="442D49D4"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18762A87"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186" w:type="dxa"/>
            <w:tcBorders>
              <w:top w:val="single" w:sz="4" w:space="0" w:color="auto"/>
              <w:left w:val="single" w:sz="4" w:space="0" w:color="auto"/>
              <w:bottom w:val="single" w:sz="4" w:space="0" w:color="auto"/>
              <w:right w:val="single" w:sz="4" w:space="0" w:color="auto"/>
            </w:tcBorders>
          </w:tcPr>
          <w:p w14:paraId="084A2EB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AA425B" w:rsidRPr="00027C07" w14:paraId="6E2DD4CA" w14:textId="77777777" w:rsidTr="008041DE">
        <w:tc>
          <w:tcPr>
            <w:tcW w:w="510" w:type="dxa"/>
            <w:tcBorders>
              <w:top w:val="single" w:sz="4" w:space="0" w:color="auto"/>
              <w:left w:val="single" w:sz="4" w:space="0" w:color="auto"/>
              <w:bottom w:val="single" w:sz="4" w:space="0" w:color="auto"/>
              <w:right w:val="single" w:sz="4" w:space="0" w:color="auto"/>
            </w:tcBorders>
          </w:tcPr>
          <w:p w14:paraId="1387E8ED"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587" w:type="dxa"/>
            <w:tcBorders>
              <w:top w:val="single" w:sz="4" w:space="0" w:color="auto"/>
              <w:left w:val="single" w:sz="4" w:space="0" w:color="auto"/>
              <w:bottom w:val="single" w:sz="4" w:space="0" w:color="auto"/>
              <w:right w:val="single" w:sz="4" w:space="0" w:color="auto"/>
            </w:tcBorders>
          </w:tcPr>
          <w:p w14:paraId="5FFF9154"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952" w:type="dxa"/>
            <w:tcBorders>
              <w:top w:val="single" w:sz="4" w:space="0" w:color="auto"/>
              <w:left w:val="single" w:sz="4" w:space="0" w:color="auto"/>
              <w:bottom w:val="single" w:sz="4" w:space="0" w:color="auto"/>
              <w:right w:val="single" w:sz="4" w:space="0" w:color="auto"/>
            </w:tcBorders>
          </w:tcPr>
          <w:p w14:paraId="6A773D6C"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098" w:type="dxa"/>
            <w:tcBorders>
              <w:top w:val="single" w:sz="4" w:space="0" w:color="auto"/>
              <w:left w:val="single" w:sz="4" w:space="0" w:color="auto"/>
              <w:bottom w:val="single" w:sz="4" w:space="0" w:color="auto"/>
              <w:right w:val="single" w:sz="4" w:space="0" w:color="auto"/>
            </w:tcBorders>
          </w:tcPr>
          <w:p w14:paraId="7B7C4660"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69A4D18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186" w:type="dxa"/>
            <w:tcBorders>
              <w:top w:val="single" w:sz="4" w:space="0" w:color="auto"/>
              <w:left w:val="single" w:sz="4" w:space="0" w:color="auto"/>
              <w:bottom w:val="single" w:sz="4" w:space="0" w:color="auto"/>
              <w:right w:val="single" w:sz="4" w:space="0" w:color="auto"/>
            </w:tcBorders>
          </w:tcPr>
          <w:p w14:paraId="7306FD3C"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bl>
    <w:p w14:paraId="6F493C18"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B666E3" w:rsidRPr="00027C07" w14:paraId="1D1D7D47" w14:textId="77777777" w:rsidTr="008041DE">
        <w:tc>
          <w:tcPr>
            <w:tcW w:w="9071" w:type="dxa"/>
            <w:tcBorders>
              <w:top w:val="single" w:sz="4" w:space="0" w:color="auto"/>
              <w:left w:val="single" w:sz="4" w:space="0" w:color="auto"/>
              <w:right w:val="single" w:sz="4" w:space="0" w:color="auto"/>
            </w:tcBorders>
          </w:tcPr>
          <w:p w14:paraId="67936884"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b/>
                <w:bCs/>
              </w:rPr>
              <w:t>Круглосуточная аварийно-диспетчерская служба:</w:t>
            </w:r>
          </w:p>
        </w:tc>
      </w:tr>
      <w:tr w:rsidR="00B666E3" w:rsidRPr="00027C07" w14:paraId="4E0007D5" w14:textId="77777777" w:rsidTr="008041DE">
        <w:tc>
          <w:tcPr>
            <w:tcW w:w="9071" w:type="dxa"/>
            <w:tcBorders>
              <w:left w:val="single" w:sz="4" w:space="0" w:color="auto"/>
              <w:right w:val="single" w:sz="4" w:space="0" w:color="auto"/>
            </w:tcBorders>
          </w:tcPr>
          <w:p w14:paraId="0F5BC0CC"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1D23165F" w14:textId="77777777" w:rsidTr="008041DE">
        <w:tc>
          <w:tcPr>
            <w:tcW w:w="9071" w:type="dxa"/>
            <w:tcBorders>
              <w:left w:val="single" w:sz="4" w:space="0" w:color="auto"/>
              <w:right w:val="single" w:sz="4" w:space="0" w:color="auto"/>
            </w:tcBorders>
          </w:tcPr>
          <w:p w14:paraId="72395948"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Телефоны:</w:t>
            </w:r>
          </w:p>
        </w:tc>
      </w:tr>
      <w:tr w:rsidR="00B666E3" w:rsidRPr="00027C07" w14:paraId="2534551A" w14:textId="77777777" w:rsidTr="008041DE">
        <w:tc>
          <w:tcPr>
            <w:tcW w:w="9071" w:type="dxa"/>
            <w:tcBorders>
              <w:left w:val="single" w:sz="4" w:space="0" w:color="auto"/>
              <w:right w:val="single" w:sz="4" w:space="0" w:color="auto"/>
            </w:tcBorders>
          </w:tcPr>
          <w:p w14:paraId="661DEDB0"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2D0648BB" w14:textId="77777777" w:rsidTr="008041DE">
        <w:tc>
          <w:tcPr>
            <w:tcW w:w="9071" w:type="dxa"/>
            <w:tcBorders>
              <w:left w:val="single" w:sz="4" w:space="0" w:color="auto"/>
              <w:right w:val="single" w:sz="4" w:space="0" w:color="auto"/>
            </w:tcBorders>
          </w:tcPr>
          <w:p w14:paraId="63B189F4"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E-mail:</w:t>
            </w:r>
          </w:p>
        </w:tc>
      </w:tr>
      <w:tr w:rsidR="00AA425B" w:rsidRPr="00027C07" w14:paraId="3F34089A" w14:textId="77777777" w:rsidTr="008041DE">
        <w:tc>
          <w:tcPr>
            <w:tcW w:w="9071" w:type="dxa"/>
            <w:tcBorders>
              <w:left w:val="single" w:sz="4" w:space="0" w:color="auto"/>
              <w:bottom w:val="single" w:sz="4" w:space="0" w:color="auto"/>
              <w:right w:val="single" w:sz="4" w:space="0" w:color="auto"/>
            </w:tcBorders>
          </w:tcPr>
          <w:p w14:paraId="652107C5"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bl>
    <w:p w14:paraId="4A3AD55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09"/>
        <w:gridCol w:w="4762"/>
      </w:tblGrid>
      <w:tr w:rsidR="00B666E3" w:rsidRPr="00027C07" w14:paraId="4D398F4F" w14:textId="77777777" w:rsidTr="008041DE">
        <w:tc>
          <w:tcPr>
            <w:tcW w:w="4309" w:type="dxa"/>
          </w:tcPr>
          <w:p w14:paraId="4E171277"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b/>
                <w:bCs/>
              </w:rPr>
              <w:t>от Исполнителя:</w:t>
            </w:r>
          </w:p>
        </w:tc>
        <w:tc>
          <w:tcPr>
            <w:tcW w:w="4762" w:type="dxa"/>
            <w:vMerge w:val="restart"/>
          </w:tcPr>
          <w:p w14:paraId="662C5158"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1435B7F3" w14:textId="77777777" w:rsidTr="008041DE">
        <w:tc>
          <w:tcPr>
            <w:tcW w:w="4309" w:type="dxa"/>
          </w:tcPr>
          <w:p w14:paraId="343BAA95"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«___» ______________________ 20__ г.</w:t>
            </w:r>
          </w:p>
        </w:tc>
        <w:tc>
          <w:tcPr>
            <w:tcW w:w="4762" w:type="dxa"/>
            <w:vMerge/>
          </w:tcPr>
          <w:p w14:paraId="700BEAA5"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3A4AAF02" w14:textId="77777777" w:rsidTr="008041DE">
        <w:tc>
          <w:tcPr>
            <w:tcW w:w="4309" w:type="dxa"/>
            <w:tcBorders>
              <w:bottom w:val="single" w:sz="4" w:space="0" w:color="auto"/>
            </w:tcBorders>
          </w:tcPr>
          <w:p w14:paraId="6BDEB06E"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4762" w:type="dxa"/>
            <w:vMerge/>
          </w:tcPr>
          <w:p w14:paraId="59234CEB"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6B9E5285" w14:textId="77777777" w:rsidTr="008041DE">
        <w:tc>
          <w:tcPr>
            <w:tcW w:w="4309" w:type="dxa"/>
            <w:tcBorders>
              <w:top w:val="single" w:sz="4" w:space="0" w:color="auto"/>
            </w:tcBorders>
          </w:tcPr>
          <w:p w14:paraId="5E28BF2F"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Ф.И.О., подпись</w:t>
            </w:r>
          </w:p>
        </w:tc>
        <w:tc>
          <w:tcPr>
            <w:tcW w:w="4762" w:type="dxa"/>
            <w:vMerge/>
          </w:tcPr>
          <w:p w14:paraId="5C3B57A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AA425B" w:rsidRPr="00027C07" w14:paraId="18DCB619" w14:textId="77777777" w:rsidTr="008041DE">
        <w:tc>
          <w:tcPr>
            <w:tcW w:w="4309" w:type="dxa"/>
          </w:tcPr>
          <w:p w14:paraId="33D0A2A4"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М.П.</w:t>
            </w:r>
          </w:p>
        </w:tc>
        <w:tc>
          <w:tcPr>
            <w:tcW w:w="4762" w:type="dxa"/>
            <w:vMerge/>
          </w:tcPr>
          <w:p w14:paraId="65FC3DD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bl>
    <w:p w14:paraId="6642ACE1"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26EF1EBD"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3E7AFAD2" w14:textId="77777777" w:rsidR="00AA425B" w:rsidRPr="00027C07" w:rsidRDefault="00AA425B" w:rsidP="00AA425B">
      <w:pPr>
        <w:tabs>
          <w:tab w:val="left" w:pos="567"/>
          <w:tab w:val="left" w:pos="709"/>
        </w:tabs>
        <w:spacing w:after="0" w:line="240" w:lineRule="auto"/>
        <w:rPr>
          <w:rFonts w:ascii="Times New Roman" w:eastAsia="Calibri" w:hAnsi="Times New Roman" w:cs="Times New Roman"/>
        </w:rPr>
      </w:pPr>
      <w:r w:rsidRPr="00027C07">
        <w:rPr>
          <w:rFonts w:ascii="Times New Roman" w:eastAsia="Calibri" w:hAnsi="Times New Roman" w:cs="Times New Roman"/>
        </w:rPr>
        <w:br w:type="page"/>
      </w:r>
    </w:p>
    <w:p w14:paraId="0EF5330B" w14:textId="77777777" w:rsidR="00AA425B" w:rsidRPr="00027C07" w:rsidRDefault="00AA425B" w:rsidP="00AA425B">
      <w:pPr>
        <w:tabs>
          <w:tab w:val="left" w:pos="567"/>
          <w:tab w:val="left" w:pos="709"/>
        </w:tabs>
        <w:spacing w:after="0" w:line="240" w:lineRule="auto"/>
        <w:contextualSpacing/>
        <w:jc w:val="center"/>
        <w:rPr>
          <w:rFonts w:ascii="Times New Roman" w:hAnsi="Times New Roman" w:cs="Times New Roman"/>
          <w:i/>
          <w:kern w:val="28"/>
          <w:sz w:val="20"/>
        </w:rPr>
      </w:pPr>
      <w:r w:rsidRPr="00027C07">
        <w:rPr>
          <w:rFonts w:ascii="Times New Roman" w:hAnsi="Times New Roman" w:cs="Times New Roman"/>
          <w:i/>
          <w:kern w:val="28"/>
          <w:sz w:val="20"/>
        </w:rPr>
        <w:lastRenderedPageBreak/>
        <w:t>Форма 3. Акт проведения первичного обследования</w:t>
      </w:r>
    </w:p>
    <w:p w14:paraId="6FB3DDEC"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034"/>
        <w:gridCol w:w="584"/>
        <w:gridCol w:w="541"/>
        <w:gridCol w:w="2445"/>
        <w:gridCol w:w="555"/>
        <w:gridCol w:w="3567"/>
        <w:gridCol w:w="345"/>
      </w:tblGrid>
      <w:tr w:rsidR="00B666E3" w:rsidRPr="00027C07" w14:paraId="08B61099" w14:textId="77777777" w:rsidTr="008041DE">
        <w:tc>
          <w:tcPr>
            <w:tcW w:w="9071" w:type="dxa"/>
            <w:gridSpan w:val="7"/>
          </w:tcPr>
          <w:p w14:paraId="62559806"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sz w:val="20"/>
              </w:rPr>
            </w:pPr>
            <w:r w:rsidRPr="00027C07">
              <w:rPr>
                <w:rFonts w:ascii="Times New Roman" w:eastAsia="Calibri" w:hAnsi="Times New Roman" w:cs="Times New Roman"/>
                <w:b/>
                <w:bCs/>
                <w:sz w:val="20"/>
              </w:rPr>
              <w:t>АКТ ПРОВЕДЕНИЯ ПЕРВИЧНОГО ОБСЛЕДОВАНИЯ</w:t>
            </w:r>
          </w:p>
        </w:tc>
      </w:tr>
      <w:tr w:rsidR="00B666E3" w:rsidRPr="00027C07" w14:paraId="73C2A5EF" w14:textId="77777777" w:rsidTr="008041DE">
        <w:tc>
          <w:tcPr>
            <w:tcW w:w="9071" w:type="dxa"/>
            <w:gridSpan w:val="7"/>
            <w:tcBorders>
              <w:bottom w:val="single" w:sz="4" w:space="0" w:color="auto"/>
            </w:tcBorders>
          </w:tcPr>
          <w:p w14:paraId="4BA77F12"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10"/>
              </w:rPr>
            </w:pPr>
          </w:p>
        </w:tc>
      </w:tr>
      <w:tr w:rsidR="00B666E3" w:rsidRPr="00027C07" w14:paraId="6CE1BECF" w14:textId="77777777" w:rsidTr="008041DE">
        <w:tc>
          <w:tcPr>
            <w:tcW w:w="9071" w:type="dxa"/>
            <w:gridSpan w:val="7"/>
            <w:tcBorders>
              <w:top w:val="single" w:sz="4" w:space="0" w:color="auto"/>
            </w:tcBorders>
          </w:tcPr>
          <w:p w14:paraId="0D64BE35"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(наименование, адрес объекта, в/на котором установлена система)</w:t>
            </w:r>
          </w:p>
        </w:tc>
      </w:tr>
      <w:tr w:rsidR="00B666E3" w:rsidRPr="00027C07" w14:paraId="34025F56" w14:textId="77777777" w:rsidTr="008041DE">
        <w:tc>
          <w:tcPr>
            <w:tcW w:w="5159" w:type="dxa"/>
            <w:gridSpan w:val="5"/>
            <w:tcBorders>
              <w:bottom w:val="single" w:sz="4" w:space="0" w:color="auto"/>
            </w:tcBorders>
          </w:tcPr>
          <w:p w14:paraId="2B61F6F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20"/>
              </w:rPr>
            </w:pPr>
          </w:p>
        </w:tc>
        <w:tc>
          <w:tcPr>
            <w:tcW w:w="3912" w:type="dxa"/>
            <w:gridSpan w:val="2"/>
          </w:tcPr>
          <w:p w14:paraId="684B838B" w14:textId="77777777" w:rsidR="00AA425B" w:rsidRPr="00027C07" w:rsidRDefault="00AA425B" w:rsidP="00AA425B">
            <w:pPr>
              <w:widowControl w:val="0"/>
              <w:tabs>
                <w:tab w:val="left" w:pos="567"/>
                <w:tab w:val="left" w:pos="709"/>
              </w:tabs>
              <w:autoSpaceDE w:val="0"/>
              <w:autoSpaceDN w:val="0"/>
              <w:adjustRightInd w:val="0"/>
              <w:spacing w:after="0" w:line="240" w:lineRule="auto"/>
              <w:rPr>
                <w:rFonts w:ascii="Times New Roman" w:hAnsi="Times New Roman" w:cs="Times New Roman"/>
                <w:sz w:val="20"/>
              </w:rPr>
            </w:pPr>
            <w:r w:rsidRPr="00027C07">
              <w:rPr>
                <w:rFonts w:ascii="Times New Roman" w:hAnsi="Times New Roman" w:cs="Times New Roman"/>
                <w:sz w:val="20"/>
              </w:rPr>
              <w:t>«___» ___________ 20__ г.</w:t>
            </w:r>
          </w:p>
        </w:tc>
      </w:tr>
      <w:tr w:rsidR="00B666E3" w:rsidRPr="00027C07" w14:paraId="46B67CA4" w14:textId="77777777" w:rsidTr="008041DE">
        <w:tc>
          <w:tcPr>
            <w:tcW w:w="5159" w:type="dxa"/>
            <w:gridSpan w:val="5"/>
          </w:tcPr>
          <w:p w14:paraId="5A103909"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(наименование населенного пункта)</w:t>
            </w:r>
          </w:p>
        </w:tc>
        <w:tc>
          <w:tcPr>
            <w:tcW w:w="3912" w:type="dxa"/>
            <w:gridSpan w:val="2"/>
          </w:tcPr>
          <w:p w14:paraId="3B690375"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20"/>
              </w:rPr>
            </w:pPr>
          </w:p>
        </w:tc>
      </w:tr>
      <w:tr w:rsidR="00B666E3" w:rsidRPr="00027C07" w14:paraId="7B30233D" w14:textId="77777777" w:rsidTr="008041DE">
        <w:tc>
          <w:tcPr>
            <w:tcW w:w="4604" w:type="dxa"/>
            <w:gridSpan w:val="4"/>
          </w:tcPr>
          <w:p w14:paraId="61D870F3"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Мы, нижеподписавшиеся, представитель</w:t>
            </w:r>
          </w:p>
        </w:tc>
        <w:tc>
          <w:tcPr>
            <w:tcW w:w="4467" w:type="dxa"/>
            <w:gridSpan w:val="3"/>
            <w:tcBorders>
              <w:bottom w:val="single" w:sz="4" w:space="0" w:color="auto"/>
            </w:tcBorders>
          </w:tcPr>
          <w:p w14:paraId="4771FE28"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20"/>
              </w:rPr>
            </w:pPr>
          </w:p>
        </w:tc>
      </w:tr>
      <w:tr w:rsidR="00B666E3" w:rsidRPr="00027C07" w14:paraId="18CA6B6F" w14:textId="77777777" w:rsidTr="008041DE">
        <w:tc>
          <w:tcPr>
            <w:tcW w:w="9071" w:type="dxa"/>
            <w:gridSpan w:val="7"/>
            <w:tcBorders>
              <w:bottom w:val="single" w:sz="4" w:space="0" w:color="auto"/>
            </w:tcBorders>
          </w:tcPr>
          <w:p w14:paraId="00C4CBC8"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16"/>
              </w:rPr>
            </w:pPr>
          </w:p>
        </w:tc>
      </w:tr>
      <w:tr w:rsidR="00B666E3" w:rsidRPr="00027C07" w14:paraId="0F5277A3" w14:textId="77777777" w:rsidTr="008041DE">
        <w:tc>
          <w:tcPr>
            <w:tcW w:w="9071" w:type="dxa"/>
            <w:gridSpan w:val="7"/>
            <w:tcBorders>
              <w:top w:val="single" w:sz="4" w:space="0" w:color="auto"/>
            </w:tcBorders>
          </w:tcPr>
          <w:p w14:paraId="28884882"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(наименование объекта)</w:t>
            </w:r>
          </w:p>
        </w:tc>
      </w:tr>
      <w:tr w:rsidR="00B666E3" w:rsidRPr="00027C07" w14:paraId="3512B243" w14:textId="77777777" w:rsidTr="008041DE">
        <w:tc>
          <w:tcPr>
            <w:tcW w:w="1034" w:type="dxa"/>
          </w:tcPr>
          <w:p w14:paraId="69C46039"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в лице</w:t>
            </w:r>
          </w:p>
        </w:tc>
        <w:tc>
          <w:tcPr>
            <w:tcW w:w="7692" w:type="dxa"/>
            <w:gridSpan w:val="5"/>
            <w:tcBorders>
              <w:bottom w:val="single" w:sz="4" w:space="0" w:color="auto"/>
            </w:tcBorders>
          </w:tcPr>
          <w:p w14:paraId="2DAC4F2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20"/>
              </w:rPr>
            </w:pPr>
          </w:p>
        </w:tc>
        <w:tc>
          <w:tcPr>
            <w:tcW w:w="345" w:type="dxa"/>
          </w:tcPr>
          <w:p w14:paraId="46653E45"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w:t>
            </w:r>
          </w:p>
        </w:tc>
      </w:tr>
      <w:tr w:rsidR="00B666E3" w:rsidRPr="00027C07" w14:paraId="1C99CBD0" w14:textId="77777777" w:rsidTr="008041DE">
        <w:tc>
          <w:tcPr>
            <w:tcW w:w="9071" w:type="dxa"/>
            <w:gridSpan w:val="7"/>
          </w:tcPr>
          <w:p w14:paraId="294D7BF9"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(должность, фамилия, имя, отчество полностью)</w:t>
            </w:r>
          </w:p>
        </w:tc>
      </w:tr>
      <w:tr w:rsidR="00B666E3" w:rsidRPr="00027C07" w14:paraId="723ED139" w14:textId="77777777" w:rsidTr="008041DE">
        <w:tc>
          <w:tcPr>
            <w:tcW w:w="9071" w:type="dxa"/>
            <w:gridSpan w:val="7"/>
          </w:tcPr>
          <w:p w14:paraId="532CA18F"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20"/>
              </w:rPr>
            </w:pPr>
            <w:r w:rsidRPr="00027C07">
              <w:rPr>
                <w:rFonts w:ascii="Times New Roman" w:eastAsia="Calibri" w:hAnsi="Times New Roman" w:cs="Times New Roman"/>
                <w:sz w:val="20"/>
              </w:rPr>
              <w:t>представитель Исполнителя</w:t>
            </w:r>
          </w:p>
        </w:tc>
      </w:tr>
      <w:tr w:rsidR="00B666E3" w:rsidRPr="00027C07" w14:paraId="691EE547" w14:textId="77777777" w:rsidTr="008041DE">
        <w:tc>
          <w:tcPr>
            <w:tcW w:w="8726" w:type="dxa"/>
            <w:gridSpan w:val="6"/>
            <w:tcBorders>
              <w:bottom w:val="single" w:sz="4" w:space="0" w:color="auto"/>
            </w:tcBorders>
          </w:tcPr>
          <w:p w14:paraId="6EED759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10"/>
              </w:rPr>
            </w:pPr>
          </w:p>
        </w:tc>
        <w:tc>
          <w:tcPr>
            <w:tcW w:w="345" w:type="dxa"/>
          </w:tcPr>
          <w:p w14:paraId="26C4DB54"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w:t>
            </w:r>
          </w:p>
        </w:tc>
      </w:tr>
      <w:tr w:rsidR="00B666E3" w:rsidRPr="00027C07" w14:paraId="25DE4860" w14:textId="77777777" w:rsidTr="008041DE">
        <w:tc>
          <w:tcPr>
            <w:tcW w:w="9071" w:type="dxa"/>
            <w:gridSpan w:val="7"/>
          </w:tcPr>
          <w:p w14:paraId="614EC4BC"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(должность, фамилия, имя, отчество полностью)</w:t>
            </w:r>
          </w:p>
        </w:tc>
      </w:tr>
      <w:tr w:rsidR="00B666E3" w:rsidRPr="00027C07" w14:paraId="099BA095" w14:textId="77777777" w:rsidTr="008041DE">
        <w:tc>
          <w:tcPr>
            <w:tcW w:w="9071" w:type="dxa"/>
            <w:gridSpan w:val="7"/>
          </w:tcPr>
          <w:p w14:paraId="5B8B49D0"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представитель Заказчика</w:t>
            </w:r>
          </w:p>
        </w:tc>
      </w:tr>
      <w:tr w:rsidR="00B666E3" w:rsidRPr="00027C07" w14:paraId="5F58C302" w14:textId="77777777" w:rsidTr="008041DE">
        <w:tc>
          <w:tcPr>
            <w:tcW w:w="1034" w:type="dxa"/>
          </w:tcPr>
          <w:p w14:paraId="326C3CCF"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в лице</w:t>
            </w:r>
          </w:p>
        </w:tc>
        <w:tc>
          <w:tcPr>
            <w:tcW w:w="7692" w:type="dxa"/>
            <w:gridSpan w:val="5"/>
            <w:tcBorders>
              <w:bottom w:val="single" w:sz="4" w:space="0" w:color="auto"/>
            </w:tcBorders>
          </w:tcPr>
          <w:p w14:paraId="7D65B261"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20"/>
              </w:rPr>
            </w:pPr>
          </w:p>
        </w:tc>
        <w:tc>
          <w:tcPr>
            <w:tcW w:w="345" w:type="dxa"/>
          </w:tcPr>
          <w:p w14:paraId="417923A2"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w:t>
            </w:r>
          </w:p>
        </w:tc>
      </w:tr>
      <w:tr w:rsidR="00B666E3" w:rsidRPr="00027C07" w14:paraId="47F86A06" w14:textId="77777777" w:rsidTr="008041DE">
        <w:tc>
          <w:tcPr>
            <w:tcW w:w="9071" w:type="dxa"/>
            <w:gridSpan w:val="7"/>
          </w:tcPr>
          <w:p w14:paraId="6B3E16AA"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(должность, фамилия, имя, отчество полностью)</w:t>
            </w:r>
          </w:p>
        </w:tc>
      </w:tr>
      <w:tr w:rsidR="00B666E3" w:rsidRPr="00027C07" w14:paraId="77DF4B3A" w14:textId="77777777" w:rsidTr="008041DE">
        <w:tc>
          <w:tcPr>
            <w:tcW w:w="9071" w:type="dxa"/>
            <w:gridSpan w:val="7"/>
          </w:tcPr>
          <w:p w14:paraId="2008422C"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составили настоящий акт о том, что при обследовании системы</w:t>
            </w:r>
          </w:p>
        </w:tc>
      </w:tr>
      <w:tr w:rsidR="00B666E3" w:rsidRPr="00027C07" w14:paraId="6206C663" w14:textId="77777777" w:rsidTr="008041DE">
        <w:tc>
          <w:tcPr>
            <w:tcW w:w="8726" w:type="dxa"/>
            <w:gridSpan w:val="6"/>
            <w:tcBorders>
              <w:bottom w:val="single" w:sz="4" w:space="0" w:color="auto"/>
            </w:tcBorders>
          </w:tcPr>
          <w:p w14:paraId="4C55E795"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20"/>
              </w:rPr>
            </w:pPr>
          </w:p>
        </w:tc>
        <w:tc>
          <w:tcPr>
            <w:tcW w:w="345" w:type="dxa"/>
          </w:tcPr>
          <w:p w14:paraId="16A20E2E"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w:t>
            </w:r>
          </w:p>
        </w:tc>
      </w:tr>
      <w:tr w:rsidR="00B666E3" w:rsidRPr="00027C07" w14:paraId="44545B3F" w14:textId="77777777" w:rsidTr="008041DE">
        <w:tc>
          <w:tcPr>
            <w:tcW w:w="9071" w:type="dxa"/>
            <w:gridSpan w:val="7"/>
          </w:tcPr>
          <w:p w14:paraId="38F5AF56"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(наименование систем и технических средств)</w:t>
            </w:r>
          </w:p>
        </w:tc>
      </w:tr>
      <w:tr w:rsidR="00B666E3" w:rsidRPr="00027C07" w14:paraId="731CE25F" w14:textId="77777777" w:rsidTr="008041DE">
        <w:tc>
          <w:tcPr>
            <w:tcW w:w="2159" w:type="dxa"/>
            <w:gridSpan w:val="3"/>
          </w:tcPr>
          <w:p w14:paraId="733D5407"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смонтированных</w:t>
            </w:r>
          </w:p>
        </w:tc>
        <w:tc>
          <w:tcPr>
            <w:tcW w:w="6912" w:type="dxa"/>
            <w:gridSpan w:val="4"/>
            <w:tcBorders>
              <w:bottom w:val="single" w:sz="4" w:space="0" w:color="auto"/>
            </w:tcBorders>
          </w:tcPr>
          <w:p w14:paraId="12CD901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20"/>
              </w:rPr>
            </w:pPr>
          </w:p>
        </w:tc>
      </w:tr>
      <w:tr w:rsidR="00B666E3" w:rsidRPr="00027C07" w14:paraId="4D914970" w14:textId="77777777" w:rsidTr="008041DE">
        <w:tc>
          <w:tcPr>
            <w:tcW w:w="9071" w:type="dxa"/>
            <w:gridSpan w:val="7"/>
            <w:tcBorders>
              <w:bottom w:val="single" w:sz="4" w:space="0" w:color="auto"/>
            </w:tcBorders>
          </w:tcPr>
          <w:p w14:paraId="36253C91"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18"/>
              </w:rPr>
            </w:pPr>
          </w:p>
        </w:tc>
      </w:tr>
      <w:tr w:rsidR="00B666E3" w:rsidRPr="00027C07" w14:paraId="7AFF6230" w14:textId="77777777" w:rsidTr="008041DE">
        <w:tc>
          <w:tcPr>
            <w:tcW w:w="9071" w:type="dxa"/>
            <w:gridSpan w:val="7"/>
            <w:tcBorders>
              <w:top w:val="single" w:sz="4" w:space="0" w:color="auto"/>
            </w:tcBorders>
          </w:tcPr>
          <w:p w14:paraId="59BB2175"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(наименование наладочных организаций, дата монтажа)</w:t>
            </w:r>
          </w:p>
        </w:tc>
      </w:tr>
      <w:tr w:rsidR="00B666E3" w:rsidRPr="00027C07" w14:paraId="2AD618D0" w14:textId="77777777" w:rsidTr="008041DE">
        <w:tc>
          <w:tcPr>
            <w:tcW w:w="9071" w:type="dxa"/>
            <w:gridSpan w:val="7"/>
          </w:tcPr>
          <w:p w14:paraId="3266BFBA"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по проекту (акту обследования), выполненному</w:t>
            </w:r>
          </w:p>
        </w:tc>
      </w:tr>
      <w:tr w:rsidR="00B666E3" w:rsidRPr="00027C07" w14:paraId="2AC9C7FF" w14:textId="77777777" w:rsidTr="008041DE">
        <w:tc>
          <w:tcPr>
            <w:tcW w:w="8726" w:type="dxa"/>
            <w:gridSpan w:val="6"/>
            <w:tcBorders>
              <w:bottom w:val="single" w:sz="4" w:space="0" w:color="auto"/>
            </w:tcBorders>
          </w:tcPr>
          <w:p w14:paraId="7282C005"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14"/>
              </w:rPr>
            </w:pPr>
          </w:p>
        </w:tc>
        <w:tc>
          <w:tcPr>
            <w:tcW w:w="345" w:type="dxa"/>
          </w:tcPr>
          <w:p w14:paraId="1D0D8591"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w:t>
            </w:r>
          </w:p>
        </w:tc>
      </w:tr>
      <w:tr w:rsidR="00B666E3" w:rsidRPr="00027C07" w14:paraId="69755414" w14:textId="77777777" w:rsidTr="008041DE">
        <w:tc>
          <w:tcPr>
            <w:tcW w:w="1618" w:type="dxa"/>
            <w:gridSpan w:val="2"/>
            <w:tcBorders>
              <w:top w:val="single" w:sz="4" w:space="0" w:color="auto"/>
            </w:tcBorders>
          </w:tcPr>
          <w:p w14:paraId="1A0A3D95"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налаженной</w:t>
            </w:r>
          </w:p>
        </w:tc>
        <w:tc>
          <w:tcPr>
            <w:tcW w:w="7108" w:type="dxa"/>
            <w:gridSpan w:val="4"/>
            <w:tcBorders>
              <w:top w:val="single" w:sz="4" w:space="0" w:color="auto"/>
              <w:bottom w:val="single" w:sz="4" w:space="0" w:color="auto"/>
            </w:tcBorders>
          </w:tcPr>
          <w:p w14:paraId="15E93C9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20"/>
              </w:rPr>
            </w:pPr>
          </w:p>
        </w:tc>
        <w:tc>
          <w:tcPr>
            <w:tcW w:w="345" w:type="dxa"/>
          </w:tcPr>
          <w:p w14:paraId="2FC6674A"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w:t>
            </w:r>
          </w:p>
        </w:tc>
      </w:tr>
      <w:tr w:rsidR="00B666E3" w:rsidRPr="00027C07" w14:paraId="63A9F547" w14:textId="77777777" w:rsidTr="008041DE">
        <w:tc>
          <w:tcPr>
            <w:tcW w:w="9071" w:type="dxa"/>
            <w:gridSpan w:val="7"/>
          </w:tcPr>
          <w:p w14:paraId="55276712"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(наименование наладочной организации)</w:t>
            </w:r>
          </w:p>
        </w:tc>
      </w:tr>
      <w:tr w:rsidR="00B666E3" w:rsidRPr="00027C07" w14:paraId="7895D018" w14:textId="77777777" w:rsidTr="008041DE">
        <w:tc>
          <w:tcPr>
            <w:tcW w:w="9071" w:type="dxa"/>
            <w:gridSpan w:val="7"/>
          </w:tcPr>
          <w:p w14:paraId="0A339989"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УСТАНОВЛЕНО:</w:t>
            </w:r>
          </w:p>
        </w:tc>
      </w:tr>
      <w:tr w:rsidR="00B666E3" w:rsidRPr="00027C07" w14:paraId="5BA7BD8E" w14:textId="77777777" w:rsidTr="008041DE">
        <w:tc>
          <w:tcPr>
            <w:tcW w:w="9071" w:type="dxa"/>
            <w:gridSpan w:val="7"/>
          </w:tcPr>
          <w:p w14:paraId="265D12D2"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Техническое состояние системы (технических средств)</w:t>
            </w:r>
          </w:p>
        </w:tc>
      </w:tr>
      <w:tr w:rsidR="00B666E3" w:rsidRPr="00027C07" w14:paraId="5B8AFC64" w14:textId="77777777" w:rsidTr="008041DE">
        <w:tc>
          <w:tcPr>
            <w:tcW w:w="9071" w:type="dxa"/>
            <w:gridSpan w:val="7"/>
            <w:tcBorders>
              <w:bottom w:val="single" w:sz="4" w:space="0" w:color="auto"/>
            </w:tcBorders>
          </w:tcPr>
          <w:p w14:paraId="4D1FE46D"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14"/>
              </w:rPr>
            </w:pPr>
          </w:p>
        </w:tc>
      </w:tr>
      <w:tr w:rsidR="00B666E3" w:rsidRPr="00027C07" w14:paraId="1A390E17" w14:textId="77777777" w:rsidTr="008041DE">
        <w:tc>
          <w:tcPr>
            <w:tcW w:w="9071" w:type="dxa"/>
            <w:gridSpan w:val="7"/>
            <w:tcBorders>
              <w:top w:val="single" w:sz="4" w:space="0" w:color="auto"/>
            </w:tcBorders>
          </w:tcPr>
          <w:p w14:paraId="7E017D83"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(указать дефекты, неисправности технических средств и системы в целом)</w:t>
            </w:r>
          </w:p>
        </w:tc>
      </w:tr>
      <w:tr w:rsidR="00B666E3" w:rsidRPr="00027C07" w14:paraId="0227F853" w14:textId="77777777" w:rsidTr="008041DE">
        <w:tc>
          <w:tcPr>
            <w:tcW w:w="9071" w:type="dxa"/>
            <w:gridSpan w:val="7"/>
          </w:tcPr>
          <w:p w14:paraId="19DE59CE"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проектная и техническая документация</w:t>
            </w:r>
          </w:p>
        </w:tc>
      </w:tr>
      <w:tr w:rsidR="00B666E3" w:rsidRPr="00027C07" w14:paraId="6A0F1FDE" w14:textId="77777777" w:rsidTr="008041DE">
        <w:tc>
          <w:tcPr>
            <w:tcW w:w="9071" w:type="dxa"/>
            <w:gridSpan w:val="7"/>
            <w:tcBorders>
              <w:bottom w:val="single" w:sz="4" w:space="0" w:color="auto"/>
            </w:tcBorders>
          </w:tcPr>
          <w:p w14:paraId="526E3C60"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14"/>
              </w:rPr>
            </w:pPr>
          </w:p>
        </w:tc>
      </w:tr>
      <w:tr w:rsidR="00B666E3" w:rsidRPr="00027C07" w14:paraId="670AC811" w14:textId="77777777" w:rsidTr="008041DE">
        <w:tc>
          <w:tcPr>
            <w:tcW w:w="9071" w:type="dxa"/>
            <w:gridSpan w:val="7"/>
            <w:tcBorders>
              <w:top w:val="single" w:sz="4" w:space="0" w:color="auto"/>
            </w:tcBorders>
          </w:tcPr>
          <w:p w14:paraId="61467531"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(указать наличие, отсутствие документации, дать замечания по ней)</w:t>
            </w:r>
          </w:p>
        </w:tc>
      </w:tr>
      <w:tr w:rsidR="00B666E3" w:rsidRPr="00027C07" w14:paraId="5224305E" w14:textId="77777777" w:rsidTr="008041DE">
        <w:tc>
          <w:tcPr>
            <w:tcW w:w="9071" w:type="dxa"/>
            <w:gridSpan w:val="7"/>
          </w:tcPr>
          <w:p w14:paraId="23AA2A44"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Выводы, предложения:</w:t>
            </w:r>
          </w:p>
        </w:tc>
      </w:tr>
      <w:tr w:rsidR="00B666E3" w:rsidRPr="00027C07" w14:paraId="7C20BE1E" w14:textId="77777777" w:rsidTr="008041DE">
        <w:tc>
          <w:tcPr>
            <w:tcW w:w="9071" w:type="dxa"/>
            <w:gridSpan w:val="7"/>
            <w:tcBorders>
              <w:bottom w:val="single" w:sz="4" w:space="0" w:color="auto"/>
            </w:tcBorders>
          </w:tcPr>
          <w:p w14:paraId="516072CB"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14"/>
              </w:rPr>
            </w:pPr>
          </w:p>
        </w:tc>
      </w:tr>
      <w:tr w:rsidR="00AA425B" w:rsidRPr="00027C07" w14:paraId="6D66666F" w14:textId="77777777" w:rsidTr="008041DE">
        <w:tc>
          <w:tcPr>
            <w:tcW w:w="9071" w:type="dxa"/>
            <w:gridSpan w:val="7"/>
            <w:tcBorders>
              <w:top w:val="single" w:sz="4" w:space="0" w:color="auto"/>
            </w:tcBorders>
          </w:tcPr>
          <w:p w14:paraId="0F2A8614"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20"/>
              </w:rPr>
            </w:pPr>
          </w:p>
        </w:tc>
      </w:tr>
    </w:tbl>
    <w:p w14:paraId="0C74A0DF"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51"/>
        <w:gridCol w:w="2154"/>
        <w:gridCol w:w="3118"/>
        <w:gridCol w:w="1247"/>
      </w:tblGrid>
      <w:tr w:rsidR="00B666E3" w:rsidRPr="00027C07" w14:paraId="281A690F" w14:textId="77777777" w:rsidTr="008041DE">
        <w:tc>
          <w:tcPr>
            <w:tcW w:w="2551" w:type="dxa"/>
          </w:tcPr>
          <w:p w14:paraId="714C37E4"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sz w:val="20"/>
              </w:rPr>
            </w:pPr>
            <w:r w:rsidRPr="00027C07">
              <w:rPr>
                <w:rFonts w:ascii="Times New Roman" w:eastAsia="Calibri" w:hAnsi="Times New Roman" w:cs="Times New Roman"/>
                <w:sz w:val="20"/>
              </w:rPr>
              <w:t>Услугу принял</w:t>
            </w:r>
          </w:p>
        </w:tc>
        <w:tc>
          <w:tcPr>
            <w:tcW w:w="2154" w:type="dxa"/>
          </w:tcPr>
          <w:p w14:paraId="14091E77"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20"/>
              </w:rPr>
            </w:pPr>
          </w:p>
        </w:tc>
        <w:tc>
          <w:tcPr>
            <w:tcW w:w="3118" w:type="dxa"/>
          </w:tcPr>
          <w:p w14:paraId="3CE27FCA"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sz w:val="20"/>
              </w:rPr>
            </w:pPr>
            <w:r w:rsidRPr="00027C07">
              <w:rPr>
                <w:rFonts w:ascii="Times New Roman" w:eastAsia="Calibri" w:hAnsi="Times New Roman" w:cs="Times New Roman"/>
                <w:sz w:val="20"/>
              </w:rPr>
              <w:t>Исполнитель</w:t>
            </w:r>
          </w:p>
        </w:tc>
        <w:tc>
          <w:tcPr>
            <w:tcW w:w="1247" w:type="dxa"/>
          </w:tcPr>
          <w:p w14:paraId="584D49F0"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20"/>
              </w:rPr>
            </w:pPr>
          </w:p>
        </w:tc>
      </w:tr>
      <w:tr w:rsidR="00AA425B" w:rsidRPr="00027C07" w14:paraId="6A232E1B" w14:textId="77777777" w:rsidTr="008041DE">
        <w:tc>
          <w:tcPr>
            <w:tcW w:w="2551" w:type="dxa"/>
            <w:tcBorders>
              <w:bottom w:val="single" w:sz="4" w:space="0" w:color="auto"/>
            </w:tcBorders>
          </w:tcPr>
          <w:p w14:paraId="183D3B5E"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20"/>
              </w:rPr>
            </w:pPr>
          </w:p>
        </w:tc>
        <w:tc>
          <w:tcPr>
            <w:tcW w:w="2154" w:type="dxa"/>
          </w:tcPr>
          <w:p w14:paraId="001B539A"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20"/>
              </w:rPr>
            </w:pPr>
          </w:p>
        </w:tc>
        <w:tc>
          <w:tcPr>
            <w:tcW w:w="3118" w:type="dxa"/>
            <w:tcBorders>
              <w:bottom w:val="single" w:sz="4" w:space="0" w:color="auto"/>
            </w:tcBorders>
          </w:tcPr>
          <w:p w14:paraId="3362F53E"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20"/>
              </w:rPr>
            </w:pPr>
          </w:p>
        </w:tc>
        <w:tc>
          <w:tcPr>
            <w:tcW w:w="1247" w:type="dxa"/>
          </w:tcPr>
          <w:p w14:paraId="76670B2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20"/>
              </w:rPr>
            </w:pPr>
          </w:p>
        </w:tc>
      </w:tr>
    </w:tbl>
    <w:p w14:paraId="62ACAD54"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20"/>
        </w:rPr>
      </w:pPr>
    </w:p>
    <w:p w14:paraId="15826275"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20"/>
        </w:rPr>
      </w:pPr>
    </w:p>
    <w:p w14:paraId="4607EE68" w14:textId="77777777" w:rsidR="00AA425B" w:rsidRPr="00027C07" w:rsidRDefault="00AA425B" w:rsidP="00AA425B">
      <w:pPr>
        <w:tabs>
          <w:tab w:val="left" w:pos="567"/>
          <w:tab w:val="left" w:pos="709"/>
        </w:tabs>
        <w:spacing w:after="0" w:line="240" w:lineRule="auto"/>
        <w:rPr>
          <w:rFonts w:ascii="Times New Roman" w:eastAsia="Calibri" w:hAnsi="Times New Roman" w:cs="Times New Roman"/>
        </w:rPr>
      </w:pPr>
      <w:r w:rsidRPr="00027C07">
        <w:rPr>
          <w:rFonts w:ascii="Times New Roman" w:eastAsia="Calibri" w:hAnsi="Times New Roman" w:cs="Times New Roman"/>
        </w:rPr>
        <w:br w:type="page"/>
      </w:r>
    </w:p>
    <w:p w14:paraId="3951E5B2"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15E5B64F" w14:textId="77777777" w:rsidR="00AA425B" w:rsidRPr="00027C07" w:rsidRDefault="00AA425B" w:rsidP="00AA425B">
      <w:pPr>
        <w:tabs>
          <w:tab w:val="left" w:pos="567"/>
          <w:tab w:val="left" w:pos="709"/>
        </w:tabs>
        <w:spacing w:after="0" w:line="240" w:lineRule="auto"/>
        <w:contextualSpacing/>
        <w:jc w:val="center"/>
        <w:rPr>
          <w:rFonts w:ascii="Times New Roman" w:hAnsi="Times New Roman" w:cs="Times New Roman"/>
          <w:i/>
          <w:kern w:val="28"/>
        </w:rPr>
      </w:pPr>
      <w:r w:rsidRPr="00027C07">
        <w:rPr>
          <w:rFonts w:ascii="Times New Roman" w:hAnsi="Times New Roman" w:cs="Times New Roman"/>
          <w:i/>
          <w:kern w:val="28"/>
        </w:rPr>
        <w:t>Форма 4. Дефектная ведомость на систему</w:t>
      </w:r>
    </w:p>
    <w:p w14:paraId="288FA39B" w14:textId="77777777" w:rsidR="00AA425B" w:rsidRPr="00027C07" w:rsidRDefault="00AA425B" w:rsidP="00AA425B">
      <w:pPr>
        <w:tabs>
          <w:tab w:val="left" w:pos="567"/>
          <w:tab w:val="left" w:pos="709"/>
        </w:tabs>
        <w:spacing w:after="0" w:line="240" w:lineRule="auto"/>
        <w:contextualSpacing/>
        <w:jc w:val="center"/>
        <w:rPr>
          <w:rFonts w:ascii="Times New Roman" w:hAnsi="Times New Roman" w:cs="Times New Roman"/>
          <w:i/>
          <w:kern w:val="28"/>
        </w:rPr>
      </w:pPr>
      <w:r w:rsidRPr="00027C07">
        <w:rPr>
          <w:rFonts w:ascii="Times New Roman" w:hAnsi="Times New Roman" w:cs="Times New Roman"/>
          <w:i/>
          <w:kern w:val="28"/>
        </w:rPr>
        <w:t>и технические средства</w:t>
      </w:r>
    </w:p>
    <w:p w14:paraId="29843FE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483"/>
        <w:gridCol w:w="1155"/>
        <w:gridCol w:w="6433"/>
      </w:tblGrid>
      <w:tr w:rsidR="00B666E3" w:rsidRPr="00027C07" w14:paraId="4C46901C" w14:textId="77777777" w:rsidTr="008041DE">
        <w:tc>
          <w:tcPr>
            <w:tcW w:w="9071" w:type="dxa"/>
            <w:gridSpan w:val="3"/>
          </w:tcPr>
          <w:p w14:paraId="519495E0"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b/>
                <w:bCs/>
              </w:rPr>
              <w:t>Дефектная ведомость на систему и технические средства</w:t>
            </w:r>
          </w:p>
        </w:tc>
      </w:tr>
      <w:tr w:rsidR="00B666E3" w:rsidRPr="00027C07" w14:paraId="6513C15F" w14:textId="77777777" w:rsidTr="008041DE">
        <w:tc>
          <w:tcPr>
            <w:tcW w:w="9071" w:type="dxa"/>
            <w:gridSpan w:val="3"/>
          </w:tcPr>
          <w:p w14:paraId="4A1364ED"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42CBBF0F" w14:textId="77777777" w:rsidTr="008041DE">
        <w:tc>
          <w:tcPr>
            <w:tcW w:w="2638" w:type="dxa"/>
            <w:gridSpan w:val="2"/>
          </w:tcPr>
          <w:p w14:paraId="41EE3B38" w14:textId="77777777" w:rsidR="00AA425B" w:rsidRPr="00027C07" w:rsidRDefault="00AA425B" w:rsidP="00AA425B">
            <w:pPr>
              <w:tabs>
                <w:tab w:val="left" w:pos="567"/>
                <w:tab w:val="left" w:pos="709"/>
              </w:tabs>
              <w:autoSpaceDE w:val="0"/>
              <w:autoSpaceDN w:val="0"/>
              <w:adjustRightInd w:val="0"/>
              <w:spacing w:after="0" w:line="240" w:lineRule="auto"/>
              <w:ind w:firstLine="283"/>
              <w:jc w:val="both"/>
              <w:rPr>
                <w:rFonts w:ascii="Times New Roman" w:eastAsia="Calibri" w:hAnsi="Times New Roman" w:cs="Times New Roman"/>
              </w:rPr>
            </w:pPr>
            <w:r w:rsidRPr="00027C07">
              <w:rPr>
                <w:rFonts w:ascii="Times New Roman" w:eastAsia="Calibri" w:hAnsi="Times New Roman" w:cs="Times New Roman"/>
                <w:b/>
                <w:bCs/>
              </w:rPr>
              <w:t>Дата составления:</w:t>
            </w:r>
          </w:p>
        </w:tc>
        <w:tc>
          <w:tcPr>
            <w:tcW w:w="6433" w:type="dxa"/>
            <w:tcBorders>
              <w:bottom w:val="single" w:sz="4" w:space="0" w:color="auto"/>
            </w:tcBorders>
          </w:tcPr>
          <w:p w14:paraId="6B62A7C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0AB386AA" w14:textId="77777777" w:rsidTr="008041DE">
        <w:tc>
          <w:tcPr>
            <w:tcW w:w="9071" w:type="dxa"/>
            <w:gridSpan w:val="3"/>
          </w:tcPr>
          <w:p w14:paraId="1D6D71CD"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3202C574" w14:textId="77777777" w:rsidTr="008041DE">
        <w:tc>
          <w:tcPr>
            <w:tcW w:w="1483" w:type="dxa"/>
          </w:tcPr>
          <w:p w14:paraId="2441DC49" w14:textId="77777777" w:rsidR="00AA425B" w:rsidRPr="00027C07" w:rsidRDefault="00AA425B" w:rsidP="00AA425B">
            <w:pPr>
              <w:tabs>
                <w:tab w:val="left" w:pos="567"/>
                <w:tab w:val="left" w:pos="709"/>
              </w:tabs>
              <w:autoSpaceDE w:val="0"/>
              <w:autoSpaceDN w:val="0"/>
              <w:adjustRightInd w:val="0"/>
              <w:spacing w:after="0" w:line="240" w:lineRule="auto"/>
              <w:ind w:firstLine="283"/>
              <w:jc w:val="both"/>
              <w:rPr>
                <w:rFonts w:ascii="Times New Roman" w:eastAsia="Calibri" w:hAnsi="Times New Roman" w:cs="Times New Roman"/>
              </w:rPr>
            </w:pPr>
            <w:r w:rsidRPr="00027C07">
              <w:rPr>
                <w:rFonts w:ascii="Times New Roman" w:eastAsia="Calibri" w:hAnsi="Times New Roman" w:cs="Times New Roman"/>
                <w:b/>
                <w:bCs/>
              </w:rPr>
              <w:t>Объект:</w:t>
            </w:r>
          </w:p>
        </w:tc>
        <w:tc>
          <w:tcPr>
            <w:tcW w:w="7588" w:type="dxa"/>
            <w:gridSpan w:val="2"/>
            <w:tcBorders>
              <w:bottom w:val="single" w:sz="4" w:space="0" w:color="auto"/>
            </w:tcBorders>
          </w:tcPr>
          <w:p w14:paraId="0DAC9CA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7FB3A43D" w14:textId="77777777" w:rsidTr="008041DE">
        <w:tc>
          <w:tcPr>
            <w:tcW w:w="1483" w:type="dxa"/>
          </w:tcPr>
          <w:p w14:paraId="2F5DC69D" w14:textId="77777777" w:rsidR="00AA425B" w:rsidRPr="00027C07" w:rsidRDefault="00AA425B" w:rsidP="00AA425B">
            <w:pPr>
              <w:tabs>
                <w:tab w:val="left" w:pos="567"/>
                <w:tab w:val="left" w:pos="709"/>
              </w:tabs>
              <w:autoSpaceDE w:val="0"/>
              <w:autoSpaceDN w:val="0"/>
              <w:adjustRightInd w:val="0"/>
              <w:spacing w:after="0" w:line="240" w:lineRule="auto"/>
              <w:ind w:firstLine="283"/>
              <w:jc w:val="both"/>
              <w:rPr>
                <w:rFonts w:ascii="Times New Roman" w:eastAsia="Calibri" w:hAnsi="Times New Roman" w:cs="Times New Roman"/>
              </w:rPr>
            </w:pPr>
            <w:r w:rsidRPr="00027C07">
              <w:rPr>
                <w:rFonts w:ascii="Times New Roman" w:eastAsia="Calibri" w:hAnsi="Times New Roman" w:cs="Times New Roman"/>
                <w:b/>
                <w:bCs/>
              </w:rPr>
              <w:t>Адрес:</w:t>
            </w:r>
          </w:p>
        </w:tc>
        <w:tc>
          <w:tcPr>
            <w:tcW w:w="7588" w:type="dxa"/>
            <w:gridSpan w:val="2"/>
            <w:tcBorders>
              <w:top w:val="single" w:sz="4" w:space="0" w:color="auto"/>
              <w:bottom w:val="single" w:sz="4" w:space="0" w:color="auto"/>
            </w:tcBorders>
          </w:tcPr>
          <w:p w14:paraId="3B9935D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7ADA2253" w14:textId="77777777" w:rsidTr="008041DE">
        <w:tc>
          <w:tcPr>
            <w:tcW w:w="9071" w:type="dxa"/>
            <w:gridSpan w:val="3"/>
          </w:tcPr>
          <w:p w14:paraId="29B0B345" w14:textId="77777777" w:rsidR="00AA425B" w:rsidRPr="00027C07" w:rsidRDefault="00AA425B" w:rsidP="00AA425B">
            <w:pPr>
              <w:tabs>
                <w:tab w:val="left" w:pos="567"/>
                <w:tab w:val="left" w:pos="709"/>
              </w:tabs>
              <w:autoSpaceDE w:val="0"/>
              <w:autoSpaceDN w:val="0"/>
              <w:adjustRightInd w:val="0"/>
              <w:spacing w:after="0" w:line="240" w:lineRule="auto"/>
              <w:ind w:firstLine="283"/>
              <w:jc w:val="both"/>
              <w:rPr>
                <w:rFonts w:ascii="Times New Roman" w:eastAsia="Calibri" w:hAnsi="Times New Roman" w:cs="Times New Roman"/>
              </w:rPr>
            </w:pPr>
            <w:r w:rsidRPr="00027C07">
              <w:rPr>
                <w:rFonts w:ascii="Times New Roman" w:eastAsia="Calibri" w:hAnsi="Times New Roman" w:cs="Times New Roman"/>
                <w:b/>
                <w:bCs/>
              </w:rPr>
              <w:t>Наименование системы:</w:t>
            </w:r>
          </w:p>
        </w:tc>
      </w:tr>
      <w:tr w:rsidR="00B666E3" w:rsidRPr="00027C07" w14:paraId="155199AC" w14:textId="77777777" w:rsidTr="008041DE">
        <w:tc>
          <w:tcPr>
            <w:tcW w:w="9071" w:type="dxa"/>
            <w:gridSpan w:val="3"/>
            <w:tcBorders>
              <w:bottom w:val="single" w:sz="4" w:space="0" w:color="auto"/>
            </w:tcBorders>
          </w:tcPr>
          <w:p w14:paraId="1D63B634"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5194D49D" w14:textId="77777777" w:rsidTr="008041DE">
        <w:tc>
          <w:tcPr>
            <w:tcW w:w="9071" w:type="dxa"/>
            <w:gridSpan w:val="3"/>
            <w:tcBorders>
              <w:top w:val="single" w:sz="4" w:space="0" w:color="auto"/>
            </w:tcBorders>
          </w:tcPr>
          <w:p w14:paraId="76811879" w14:textId="77777777" w:rsidR="00AA425B" w:rsidRPr="00027C07" w:rsidRDefault="00AA425B" w:rsidP="00AA425B">
            <w:pPr>
              <w:tabs>
                <w:tab w:val="left" w:pos="567"/>
                <w:tab w:val="left" w:pos="709"/>
              </w:tabs>
              <w:autoSpaceDE w:val="0"/>
              <w:autoSpaceDN w:val="0"/>
              <w:adjustRightInd w:val="0"/>
              <w:spacing w:after="0" w:line="240" w:lineRule="auto"/>
              <w:ind w:firstLine="283"/>
              <w:jc w:val="both"/>
              <w:rPr>
                <w:rFonts w:ascii="Times New Roman" w:eastAsia="Calibri" w:hAnsi="Times New Roman" w:cs="Times New Roman"/>
              </w:rPr>
            </w:pPr>
            <w:r w:rsidRPr="00027C07">
              <w:rPr>
                <w:rFonts w:ascii="Times New Roman" w:eastAsia="Calibri" w:hAnsi="Times New Roman" w:cs="Times New Roman"/>
                <w:b/>
                <w:bCs/>
              </w:rPr>
              <w:t>Место установки системы:</w:t>
            </w:r>
          </w:p>
        </w:tc>
      </w:tr>
      <w:tr w:rsidR="00AA425B" w:rsidRPr="00027C07" w14:paraId="7A036006" w14:textId="77777777" w:rsidTr="008041DE">
        <w:tc>
          <w:tcPr>
            <w:tcW w:w="9071" w:type="dxa"/>
            <w:gridSpan w:val="3"/>
            <w:tcBorders>
              <w:bottom w:val="single" w:sz="4" w:space="0" w:color="auto"/>
            </w:tcBorders>
          </w:tcPr>
          <w:p w14:paraId="55AD723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bl>
    <w:p w14:paraId="6E87C14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
        <w:gridCol w:w="2778"/>
        <w:gridCol w:w="2551"/>
        <w:gridCol w:w="3231"/>
      </w:tblGrid>
      <w:tr w:rsidR="00B666E3" w:rsidRPr="00027C07" w14:paraId="6E23B767" w14:textId="77777777" w:rsidTr="008041DE">
        <w:tc>
          <w:tcPr>
            <w:tcW w:w="510" w:type="dxa"/>
            <w:tcBorders>
              <w:top w:val="single" w:sz="4" w:space="0" w:color="auto"/>
              <w:left w:val="single" w:sz="4" w:space="0" w:color="auto"/>
              <w:bottom w:val="single" w:sz="4" w:space="0" w:color="auto"/>
              <w:right w:val="single" w:sz="4" w:space="0" w:color="auto"/>
            </w:tcBorders>
          </w:tcPr>
          <w:p w14:paraId="690EF824"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 п/п</w:t>
            </w:r>
          </w:p>
        </w:tc>
        <w:tc>
          <w:tcPr>
            <w:tcW w:w="2778" w:type="dxa"/>
            <w:tcBorders>
              <w:top w:val="single" w:sz="4" w:space="0" w:color="auto"/>
              <w:left w:val="single" w:sz="4" w:space="0" w:color="auto"/>
              <w:bottom w:val="single" w:sz="4" w:space="0" w:color="auto"/>
              <w:right w:val="single" w:sz="4" w:space="0" w:color="auto"/>
            </w:tcBorders>
          </w:tcPr>
          <w:p w14:paraId="7E526932"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Наименование системы, технических средств, их состояние</w:t>
            </w:r>
          </w:p>
        </w:tc>
        <w:tc>
          <w:tcPr>
            <w:tcW w:w="2551" w:type="dxa"/>
            <w:tcBorders>
              <w:top w:val="single" w:sz="4" w:space="0" w:color="auto"/>
              <w:left w:val="single" w:sz="4" w:space="0" w:color="auto"/>
              <w:bottom w:val="single" w:sz="4" w:space="0" w:color="auto"/>
              <w:right w:val="single" w:sz="4" w:space="0" w:color="auto"/>
            </w:tcBorders>
          </w:tcPr>
          <w:p w14:paraId="3A9AA77D"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Неисправный узел, деталь, элемент, средство</w:t>
            </w:r>
          </w:p>
        </w:tc>
        <w:tc>
          <w:tcPr>
            <w:tcW w:w="3231" w:type="dxa"/>
            <w:tcBorders>
              <w:top w:val="single" w:sz="4" w:space="0" w:color="auto"/>
              <w:left w:val="single" w:sz="4" w:space="0" w:color="auto"/>
              <w:bottom w:val="single" w:sz="4" w:space="0" w:color="auto"/>
              <w:right w:val="single" w:sz="4" w:space="0" w:color="auto"/>
            </w:tcBorders>
          </w:tcPr>
          <w:p w14:paraId="5A1837DB"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Проявление дефекта</w:t>
            </w:r>
          </w:p>
        </w:tc>
      </w:tr>
      <w:tr w:rsidR="00B666E3" w:rsidRPr="00027C07" w14:paraId="2623F74B" w14:textId="77777777" w:rsidTr="008041DE">
        <w:tc>
          <w:tcPr>
            <w:tcW w:w="510" w:type="dxa"/>
            <w:tcBorders>
              <w:top w:val="single" w:sz="4" w:space="0" w:color="auto"/>
              <w:left w:val="single" w:sz="4" w:space="0" w:color="auto"/>
              <w:bottom w:val="single" w:sz="4" w:space="0" w:color="auto"/>
              <w:right w:val="single" w:sz="4" w:space="0" w:color="auto"/>
            </w:tcBorders>
          </w:tcPr>
          <w:p w14:paraId="6B3FEB5E"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778" w:type="dxa"/>
            <w:tcBorders>
              <w:top w:val="single" w:sz="4" w:space="0" w:color="auto"/>
              <w:left w:val="single" w:sz="4" w:space="0" w:color="auto"/>
              <w:bottom w:val="single" w:sz="4" w:space="0" w:color="auto"/>
              <w:right w:val="single" w:sz="4" w:space="0" w:color="auto"/>
            </w:tcBorders>
          </w:tcPr>
          <w:p w14:paraId="0E356638"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1</w:t>
            </w:r>
          </w:p>
        </w:tc>
        <w:tc>
          <w:tcPr>
            <w:tcW w:w="2551" w:type="dxa"/>
            <w:tcBorders>
              <w:top w:val="single" w:sz="4" w:space="0" w:color="auto"/>
              <w:left w:val="single" w:sz="4" w:space="0" w:color="auto"/>
              <w:bottom w:val="single" w:sz="4" w:space="0" w:color="auto"/>
              <w:right w:val="single" w:sz="4" w:space="0" w:color="auto"/>
            </w:tcBorders>
          </w:tcPr>
          <w:p w14:paraId="319F2991"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2</w:t>
            </w:r>
          </w:p>
        </w:tc>
        <w:tc>
          <w:tcPr>
            <w:tcW w:w="3231" w:type="dxa"/>
            <w:tcBorders>
              <w:top w:val="single" w:sz="4" w:space="0" w:color="auto"/>
              <w:left w:val="single" w:sz="4" w:space="0" w:color="auto"/>
              <w:bottom w:val="single" w:sz="4" w:space="0" w:color="auto"/>
              <w:right w:val="single" w:sz="4" w:space="0" w:color="auto"/>
            </w:tcBorders>
          </w:tcPr>
          <w:p w14:paraId="420A747F"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3</w:t>
            </w:r>
          </w:p>
        </w:tc>
      </w:tr>
      <w:tr w:rsidR="00AA425B" w:rsidRPr="00027C07" w14:paraId="3CB9DBCA" w14:textId="77777777" w:rsidTr="008041DE">
        <w:tc>
          <w:tcPr>
            <w:tcW w:w="510" w:type="dxa"/>
            <w:tcBorders>
              <w:top w:val="single" w:sz="4" w:space="0" w:color="auto"/>
              <w:left w:val="single" w:sz="4" w:space="0" w:color="auto"/>
              <w:bottom w:val="single" w:sz="4" w:space="0" w:color="auto"/>
              <w:right w:val="single" w:sz="4" w:space="0" w:color="auto"/>
            </w:tcBorders>
          </w:tcPr>
          <w:p w14:paraId="4CD2B2D7"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778" w:type="dxa"/>
            <w:tcBorders>
              <w:top w:val="single" w:sz="4" w:space="0" w:color="auto"/>
              <w:left w:val="single" w:sz="4" w:space="0" w:color="auto"/>
              <w:bottom w:val="single" w:sz="4" w:space="0" w:color="auto"/>
              <w:right w:val="single" w:sz="4" w:space="0" w:color="auto"/>
            </w:tcBorders>
          </w:tcPr>
          <w:p w14:paraId="4A23BD98"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551" w:type="dxa"/>
            <w:tcBorders>
              <w:top w:val="single" w:sz="4" w:space="0" w:color="auto"/>
              <w:left w:val="single" w:sz="4" w:space="0" w:color="auto"/>
              <w:bottom w:val="single" w:sz="4" w:space="0" w:color="auto"/>
              <w:right w:val="single" w:sz="4" w:space="0" w:color="auto"/>
            </w:tcBorders>
          </w:tcPr>
          <w:p w14:paraId="582D41BD"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3231" w:type="dxa"/>
            <w:tcBorders>
              <w:top w:val="single" w:sz="4" w:space="0" w:color="auto"/>
              <w:left w:val="single" w:sz="4" w:space="0" w:color="auto"/>
              <w:bottom w:val="single" w:sz="4" w:space="0" w:color="auto"/>
              <w:right w:val="single" w:sz="4" w:space="0" w:color="auto"/>
            </w:tcBorders>
          </w:tcPr>
          <w:p w14:paraId="5B3FE17A"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bl>
    <w:p w14:paraId="41319F6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04"/>
        <w:gridCol w:w="2744"/>
        <w:gridCol w:w="1184"/>
        <w:gridCol w:w="4739"/>
      </w:tblGrid>
      <w:tr w:rsidR="00B666E3" w:rsidRPr="00027C07" w14:paraId="24372291" w14:textId="77777777" w:rsidTr="008041DE">
        <w:tc>
          <w:tcPr>
            <w:tcW w:w="3148" w:type="dxa"/>
            <w:gridSpan w:val="2"/>
          </w:tcPr>
          <w:p w14:paraId="27BC6BFD" w14:textId="77777777" w:rsidR="00AA425B" w:rsidRPr="00027C07" w:rsidRDefault="00AA425B" w:rsidP="00AA425B">
            <w:pPr>
              <w:tabs>
                <w:tab w:val="left" w:pos="567"/>
                <w:tab w:val="left" w:pos="709"/>
              </w:tabs>
              <w:autoSpaceDE w:val="0"/>
              <w:autoSpaceDN w:val="0"/>
              <w:adjustRightInd w:val="0"/>
              <w:spacing w:after="0" w:line="240" w:lineRule="auto"/>
              <w:ind w:firstLine="283"/>
              <w:jc w:val="both"/>
              <w:rPr>
                <w:rFonts w:ascii="Times New Roman" w:eastAsia="Calibri" w:hAnsi="Times New Roman" w:cs="Times New Roman"/>
              </w:rPr>
            </w:pPr>
            <w:r w:rsidRPr="00027C07">
              <w:rPr>
                <w:rFonts w:ascii="Times New Roman" w:eastAsia="Calibri" w:hAnsi="Times New Roman" w:cs="Times New Roman"/>
              </w:rPr>
              <w:t>Выводы и предложения:</w:t>
            </w:r>
          </w:p>
        </w:tc>
        <w:tc>
          <w:tcPr>
            <w:tcW w:w="5923" w:type="dxa"/>
            <w:gridSpan w:val="2"/>
            <w:tcBorders>
              <w:bottom w:val="single" w:sz="4" w:space="0" w:color="auto"/>
            </w:tcBorders>
          </w:tcPr>
          <w:p w14:paraId="02878648"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18F2734E" w14:textId="77777777" w:rsidTr="008041DE">
        <w:tc>
          <w:tcPr>
            <w:tcW w:w="9071" w:type="dxa"/>
            <w:gridSpan w:val="4"/>
            <w:tcBorders>
              <w:bottom w:val="single" w:sz="4" w:space="0" w:color="auto"/>
            </w:tcBorders>
          </w:tcPr>
          <w:p w14:paraId="7235E72C"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759B2C9C" w14:textId="77777777" w:rsidTr="008041DE">
        <w:tc>
          <w:tcPr>
            <w:tcW w:w="9071" w:type="dxa"/>
            <w:gridSpan w:val="4"/>
            <w:tcBorders>
              <w:top w:val="single" w:sz="4" w:space="0" w:color="auto"/>
              <w:bottom w:val="single" w:sz="4" w:space="0" w:color="auto"/>
            </w:tcBorders>
          </w:tcPr>
          <w:p w14:paraId="283E359A"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1533AEF0" w14:textId="77777777" w:rsidTr="008041DE">
        <w:tc>
          <w:tcPr>
            <w:tcW w:w="9071" w:type="dxa"/>
            <w:gridSpan w:val="4"/>
            <w:tcBorders>
              <w:top w:val="single" w:sz="4" w:space="0" w:color="auto"/>
            </w:tcBorders>
          </w:tcPr>
          <w:p w14:paraId="5D0B4A71"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578663FC" w14:textId="77777777" w:rsidTr="008041DE">
        <w:tc>
          <w:tcPr>
            <w:tcW w:w="9071" w:type="dxa"/>
            <w:gridSpan w:val="4"/>
          </w:tcPr>
          <w:p w14:paraId="7ACAF783" w14:textId="77777777" w:rsidR="00AA425B" w:rsidRPr="00027C07" w:rsidRDefault="00AA425B" w:rsidP="00AA425B">
            <w:pPr>
              <w:tabs>
                <w:tab w:val="left" w:pos="567"/>
                <w:tab w:val="left" w:pos="709"/>
              </w:tabs>
              <w:autoSpaceDE w:val="0"/>
              <w:autoSpaceDN w:val="0"/>
              <w:adjustRightInd w:val="0"/>
              <w:spacing w:after="0" w:line="240" w:lineRule="auto"/>
              <w:ind w:firstLine="283"/>
              <w:jc w:val="both"/>
              <w:rPr>
                <w:rFonts w:ascii="Times New Roman" w:eastAsia="Calibri" w:hAnsi="Times New Roman" w:cs="Times New Roman"/>
              </w:rPr>
            </w:pPr>
            <w:r w:rsidRPr="00027C07">
              <w:rPr>
                <w:rFonts w:ascii="Times New Roman" w:eastAsia="Calibri" w:hAnsi="Times New Roman" w:cs="Times New Roman"/>
              </w:rPr>
              <w:t>Исполнитель:</w:t>
            </w:r>
          </w:p>
        </w:tc>
      </w:tr>
      <w:tr w:rsidR="00B666E3" w:rsidRPr="00027C07" w14:paraId="2AD8D10E" w14:textId="77777777" w:rsidTr="008041DE">
        <w:tc>
          <w:tcPr>
            <w:tcW w:w="404" w:type="dxa"/>
          </w:tcPr>
          <w:p w14:paraId="59B69D14"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3928" w:type="dxa"/>
            <w:gridSpan w:val="2"/>
            <w:tcBorders>
              <w:bottom w:val="single" w:sz="4" w:space="0" w:color="auto"/>
            </w:tcBorders>
          </w:tcPr>
          <w:p w14:paraId="4DB4DCA2"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4739" w:type="dxa"/>
          </w:tcPr>
          <w:p w14:paraId="2E8120EC"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1D4F419C" w14:textId="77777777" w:rsidTr="008041DE">
        <w:tc>
          <w:tcPr>
            <w:tcW w:w="404" w:type="dxa"/>
          </w:tcPr>
          <w:p w14:paraId="5AD8DF5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3928" w:type="dxa"/>
            <w:gridSpan w:val="2"/>
            <w:tcBorders>
              <w:top w:val="single" w:sz="4" w:space="0" w:color="auto"/>
            </w:tcBorders>
          </w:tcPr>
          <w:p w14:paraId="4CFC59CE"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Должность, Ф.И.О., подпись</w:t>
            </w:r>
          </w:p>
        </w:tc>
        <w:tc>
          <w:tcPr>
            <w:tcW w:w="4739" w:type="dxa"/>
          </w:tcPr>
          <w:p w14:paraId="080E07D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AA425B" w:rsidRPr="00027C07" w14:paraId="59793829" w14:textId="77777777" w:rsidTr="008041DE">
        <w:tc>
          <w:tcPr>
            <w:tcW w:w="9071" w:type="dxa"/>
            <w:gridSpan w:val="4"/>
          </w:tcPr>
          <w:p w14:paraId="0494BF3D" w14:textId="77777777" w:rsidR="00AA425B" w:rsidRPr="00027C07" w:rsidRDefault="00AA425B" w:rsidP="00AA425B">
            <w:pPr>
              <w:tabs>
                <w:tab w:val="left" w:pos="567"/>
                <w:tab w:val="left" w:pos="709"/>
              </w:tabs>
              <w:spacing w:after="0" w:line="240" w:lineRule="auto"/>
              <w:rPr>
                <w:rFonts w:ascii="Times New Roman" w:eastAsia="Calibri" w:hAnsi="Times New Roman" w:cs="Times New Roman"/>
              </w:rPr>
            </w:pPr>
            <w:r w:rsidRPr="00027C07">
              <w:rPr>
                <w:rFonts w:ascii="Times New Roman" w:eastAsia="Calibri" w:hAnsi="Times New Roman" w:cs="Times New Roman"/>
              </w:rPr>
              <w:t>« ___» _____________________ 20__ г.</w:t>
            </w:r>
          </w:p>
        </w:tc>
      </w:tr>
    </w:tbl>
    <w:p w14:paraId="1A6C7528"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4DD7477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56DD6217" w14:textId="77777777" w:rsidR="00AA425B" w:rsidRPr="00027C07" w:rsidRDefault="00AA425B" w:rsidP="00AA425B">
      <w:pPr>
        <w:tabs>
          <w:tab w:val="left" w:pos="567"/>
          <w:tab w:val="left" w:pos="709"/>
        </w:tabs>
        <w:spacing w:after="0" w:line="240" w:lineRule="auto"/>
        <w:rPr>
          <w:rFonts w:ascii="Times New Roman" w:eastAsia="Calibri" w:hAnsi="Times New Roman" w:cs="Times New Roman"/>
        </w:rPr>
      </w:pPr>
      <w:r w:rsidRPr="00027C07">
        <w:rPr>
          <w:rFonts w:ascii="Times New Roman" w:eastAsia="Calibri" w:hAnsi="Times New Roman" w:cs="Times New Roman"/>
        </w:rPr>
        <w:br w:type="page"/>
      </w:r>
    </w:p>
    <w:p w14:paraId="0608FF9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224251FF" w14:textId="77777777" w:rsidR="00AA425B" w:rsidRPr="00027C07" w:rsidRDefault="00AA425B" w:rsidP="00AA425B">
      <w:pPr>
        <w:tabs>
          <w:tab w:val="left" w:pos="567"/>
          <w:tab w:val="left" w:pos="709"/>
        </w:tabs>
        <w:spacing w:after="0" w:line="240" w:lineRule="auto"/>
        <w:contextualSpacing/>
        <w:jc w:val="center"/>
        <w:rPr>
          <w:rFonts w:ascii="Times New Roman" w:hAnsi="Times New Roman" w:cs="Times New Roman"/>
          <w:i/>
          <w:kern w:val="28"/>
        </w:rPr>
      </w:pPr>
      <w:r w:rsidRPr="00027C07">
        <w:rPr>
          <w:rFonts w:ascii="Times New Roman" w:hAnsi="Times New Roman" w:cs="Times New Roman"/>
          <w:i/>
          <w:kern w:val="28"/>
        </w:rPr>
        <w:t>Форма 5. Журнал регистрации работ по ТО и ТР системы</w:t>
      </w:r>
    </w:p>
    <w:p w14:paraId="65506D11"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602"/>
        <w:gridCol w:w="4469"/>
      </w:tblGrid>
      <w:tr w:rsidR="00B666E3" w:rsidRPr="00027C07" w14:paraId="040C6295" w14:textId="77777777" w:rsidTr="008041DE">
        <w:tc>
          <w:tcPr>
            <w:tcW w:w="9071" w:type="dxa"/>
            <w:gridSpan w:val="2"/>
          </w:tcPr>
          <w:p w14:paraId="5974FF50"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b/>
                <w:bCs/>
              </w:rPr>
              <w:t>ЖУРНАЛ</w:t>
            </w:r>
          </w:p>
          <w:p w14:paraId="78738D9B"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b/>
                <w:bCs/>
              </w:rPr>
              <w:t>регистрации работ по ТО и ТР системы</w:t>
            </w:r>
          </w:p>
        </w:tc>
      </w:tr>
      <w:tr w:rsidR="00B666E3" w:rsidRPr="00027C07" w14:paraId="18795A50" w14:textId="77777777" w:rsidTr="008041DE">
        <w:tc>
          <w:tcPr>
            <w:tcW w:w="9071" w:type="dxa"/>
            <w:gridSpan w:val="2"/>
            <w:tcBorders>
              <w:bottom w:val="single" w:sz="4" w:space="0" w:color="auto"/>
            </w:tcBorders>
          </w:tcPr>
          <w:p w14:paraId="6A2E9790"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14268076" w14:textId="77777777" w:rsidTr="008041DE">
        <w:tc>
          <w:tcPr>
            <w:tcW w:w="9071" w:type="dxa"/>
            <w:gridSpan w:val="2"/>
            <w:tcBorders>
              <w:top w:val="single" w:sz="4" w:space="0" w:color="auto"/>
            </w:tcBorders>
          </w:tcPr>
          <w:p w14:paraId="028A713A"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(Исполнитель)</w:t>
            </w:r>
          </w:p>
        </w:tc>
      </w:tr>
      <w:tr w:rsidR="00B666E3" w:rsidRPr="00027C07" w14:paraId="3608770B" w14:textId="77777777" w:rsidTr="008041DE">
        <w:tc>
          <w:tcPr>
            <w:tcW w:w="9071" w:type="dxa"/>
            <w:gridSpan w:val="2"/>
            <w:tcBorders>
              <w:bottom w:val="single" w:sz="4" w:space="0" w:color="auto"/>
            </w:tcBorders>
          </w:tcPr>
          <w:p w14:paraId="241ADFCD"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085EBCDD" w14:textId="77777777" w:rsidTr="008041DE">
        <w:tc>
          <w:tcPr>
            <w:tcW w:w="9071" w:type="dxa"/>
            <w:gridSpan w:val="2"/>
            <w:tcBorders>
              <w:top w:val="single" w:sz="4" w:space="0" w:color="auto"/>
            </w:tcBorders>
          </w:tcPr>
          <w:p w14:paraId="7DCBA3FB"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(наименование объекта)</w:t>
            </w:r>
          </w:p>
        </w:tc>
      </w:tr>
      <w:tr w:rsidR="00B666E3" w:rsidRPr="00027C07" w14:paraId="0D9863CF" w14:textId="77777777" w:rsidTr="008041DE">
        <w:tc>
          <w:tcPr>
            <w:tcW w:w="9071" w:type="dxa"/>
            <w:gridSpan w:val="2"/>
            <w:tcBorders>
              <w:bottom w:val="single" w:sz="4" w:space="0" w:color="auto"/>
            </w:tcBorders>
          </w:tcPr>
          <w:p w14:paraId="35801452"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0517AEDD" w14:textId="77777777" w:rsidTr="008041DE">
        <w:tc>
          <w:tcPr>
            <w:tcW w:w="9071" w:type="dxa"/>
            <w:gridSpan w:val="2"/>
            <w:tcBorders>
              <w:top w:val="single" w:sz="4" w:space="0" w:color="auto"/>
            </w:tcBorders>
          </w:tcPr>
          <w:p w14:paraId="2A39C3C2"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(наименование системы)</w:t>
            </w:r>
          </w:p>
        </w:tc>
      </w:tr>
      <w:tr w:rsidR="00B666E3" w:rsidRPr="00027C07" w14:paraId="1607C853" w14:textId="77777777" w:rsidTr="008041DE">
        <w:tc>
          <w:tcPr>
            <w:tcW w:w="9071" w:type="dxa"/>
            <w:gridSpan w:val="2"/>
          </w:tcPr>
          <w:p w14:paraId="789C0F67"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24CBE989" w14:textId="77777777" w:rsidTr="008041DE">
        <w:tc>
          <w:tcPr>
            <w:tcW w:w="9071" w:type="dxa"/>
            <w:gridSpan w:val="2"/>
          </w:tcPr>
          <w:p w14:paraId="439CCCD4" w14:textId="77777777" w:rsidR="00AA425B" w:rsidRPr="00027C07" w:rsidRDefault="00AA425B" w:rsidP="00AA425B">
            <w:pPr>
              <w:tabs>
                <w:tab w:val="left" w:pos="567"/>
                <w:tab w:val="left" w:pos="709"/>
              </w:tabs>
              <w:spacing w:after="0" w:line="240" w:lineRule="auto"/>
              <w:rPr>
                <w:rFonts w:ascii="Times New Roman" w:eastAsia="Calibri" w:hAnsi="Times New Roman" w:cs="Times New Roman"/>
              </w:rPr>
            </w:pPr>
            <w:r w:rsidRPr="00027C07">
              <w:rPr>
                <w:rFonts w:ascii="Times New Roman" w:eastAsia="Calibri" w:hAnsi="Times New Roman" w:cs="Times New Roman"/>
              </w:rPr>
              <w:t>Начат «__» ___________________ 20__года</w:t>
            </w:r>
          </w:p>
          <w:p w14:paraId="716AAF17" w14:textId="77777777" w:rsidR="00AA425B" w:rsidRPr="00027C07" w:rsidRDefault="00AA425B" w:rsidP="00AA425B">
            <w:pPr>
              <w:tabs>
                <w:tab w:val="left" w:pos="567"/>
                <w:tab w:val="left" w:pos="709"/>
              </w:tabs>
              <w:spacing w:after="0" w:line="240" w:lineRule="auto"/>
              <w:rPr>
                <w:rFonts w:ascii="Times New Roman" w:eastAsia="Calibri" w:hAnsi="Times New Roman" w:cs="Times New Roman"/>
              </w:rPr>
            </w:pPr>
            <w:r w:rsidRPr="00027C07">
              <w:rPr>
                <w:rFonts w:ascii="Times New Roman" w:eastAsia="Calibri" w:hAnsi="Times New Roman" w:cs="Times New Roman"/>
              </w:rPr>
              <w:t>Окончен «__» ___________________ 20__года</w:t>
            </w:r>
          </w:p>
        </w:tc>
      </w:tr>
      <w:tr w:rsidR="00B666E3" w:rsidRPr="00027C07" w14:paraId="2FF4A9EA" w14:textId="77777777" w:rsidTr="008041DE">
        <w:tc>
          <w:tcPr>
            <w:tcW w:w="9071" w:type="dxa"/>
            <w:gridSpan w:val="2"/>
          </w:tcPr>
          <w:p w14:paraId="3DCB0110"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76D30DA4" w14:textId="77777777" w:rsidTr="008041DE">
        <w:tc>
          <w:tcPr>
            <w:tcW w:w="9071" w:type="dxa"/>
            <w:gridSpan w:val="2"/>
          </w:tcPr>
          <w:p w14:paraId="58274D73" w14:textId="77777777" w:rsidR="00AA425B" w:rsidRPr="00027C07" w:rsidRDefault="00AA425B" w:rsidP="00AA425B">
            <w:pPr>
              <w:tabs>
                <w:tab w:val="left" w:pos="567"/>
                <w:tab w:val="left" w:pos="709"/>
              </w:tabs>
              <w:autoSpaceDE w:val="0"/>
              <w:autoSpaceDN w:val="0"/>
              <w:adjustRightInd w:val="0"/>
              <w:spacing w:after="0" w:line="240" w:lineRule="auto"/>
              <w:jc w:val="center"/>
              <w:outlineLvl w:val="1"/>
              <w:rPr>
                <w:rFonts w:ascii="Times New Roman" w:eastAsia="Calibri" w:hAnsi="Times New Roman" w:cs="Times New Roman"/>
              </w:rPr>
            </w:pPr>
            <w:r w:rsidRPr="00027C07">
              <w:rPr>
                <w:rFonts w:ascii="Times New Roman" w:eastAsia="Calibri" w:hAnsi="Times New Roman" w:cs="Times New Roman"/>
              </w:rPr>
              <w:t>ВТОРОЙ ЛИСТ ЖУРНАЛА</w:t>
            </w:r>
          </w:p>
        </w:tc>
      </w:tr>
      <w:tr w:rsidR="00B666E3" w:rsidRPr="00027C07" w14:paraId="57A44C6C" w14:textId="77777777" w:rsidTr="008041DE">
        <w:tc>
          <w:tcPr>
            <w:tcW w:w="9071" w:type="dxa"/>
            <w:gridSpan w:val="2"/>
          </w:tcPr>
          <w:p w14:paraId="19BF36C1"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40FB6FB3" w14:textId="77777777" w:rsidTr="008041DE">
        <w:tc>
          <w:tcPr>
            <w:tcW w:w="4602" w:type="dxa"/>
          </w:tcPr>
          <w:p w14:paraId="5514C1EB"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1. Наименование объекта, адрес, телефон</w:t>
            </w:r>
          </w:p>
        </w:tc>
        <w:tc>
          <w:tcPr>
            <w:tcW w:w="4469" w:type="dxa"/>
            <w:tcBorders>
              <w:bottom w:val="single" w:sz="4" w:space="0" w:color="auto"/>
            </w:tcBorders>
          </w:tcPr>
          <w:p w14:paraId="186049C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505D9D46" w14:textId="77777777" w:rsidTr="008041DE">
        <w:tc>
          <w:tcPr>
            <w:tcW w:w="9071" w:type="dxa"/>
            <w:gridSpan w:val="2"/>
            <w:tcBorders>
              <w:bottom w:val="single" w:sz="4" w:space="0" w:color="auto"/>
            </w:tcBorders>
          </w:tcPr>
          <w:p w14:paraId="08F8EB0A"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420A9291" w14:textId="77777777" w:rsidTr="008041DE">
        <w:tc>
          <w:tcPr>
            <w:tcW w:w="9071" w:type="dxa"/>
            <w:gridSpan w:val="2"/>
            <w:tcBorders>
              <w:top w:val="single" w:sz="4" w:space="0" w:color="auto"/>
            </w:tcBorders>
          </w:tcPr>
          <w:p w14:paraId="32675A93"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2. Перечень технических средств системы:</w:t>
            </w:r>
          </w:p>
        </w:tc>
      </w:tr>
      <w:tr w:rsidR="00B666E3" w:rsidRPr="00027C07" w14:paraId="2F9F358A" w14:textId="77777777" w:rsidTr="008041DE">
        <w:tc>
          <w:tcPr>
            <w:tcW w:w="9071" w:type="dxa"/>
            <w:gridSpan w:val="2"/>
            <w:tcBorders>
              <w:bottom w:val="single" w:sz="4" w:space="0" w:color="auto"/>
            </w:tcBorders>
          </w:tcPr>
          <w:p w14:paraId="2AA5A45C"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674CE3FE" w14:textId="77777777" w:rsidTr="008041DE">
        <w:tc>
          <w:tcPr>
            <w:tcW w:w="9071" w:type="dxa"/>
            <w:gridSpan w:val="2"/>
            <w:tcBorders>
              <w:top w:val="single" w:sz="4" w:space="0" w:color="auto"/>
              <w:bottom w:val="single" w:sz="4" w:space="0" w:color="auto"/>
            </w:tcBorders>
          </w:tcPr>
          <w:p w14:paraId="09D5B9FD"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71B14F2E" w14:textId="77777777" w:rsidTr="008041DE">
        <w:tc>
          <w:tcPr>
            <w:tcW w:w="4602" w:type="dxa"/>
            <w:tcBorders>
              <w:top w:val="single" w:sz="4" w:space="0" w:color="auto"/>
            </w:tcBorders>
          </w:tcPr>
          <w:p w14:paraId="0BD37340"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3. Номер договора, дата его заключения</w:t>
            </w:r>
          </w:p>
        </w:tc>
        <w:tc>
          <w:tcPr>
            <w:tcW w:w="4469" w:type="dxa"/>
            <w:tcBorders>
              <w:top w:val="single" w:sz="4" w:space="0" w:color="auto"/>
              <w:bottom w:val="single" w:sz="4" w:space="0" w:color="auto"/>
            </w:tcBorders>
          </w:tcPr>
          <w:p w14:paraId="49F907E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0224D9D3" w14:textId="77777777" w:rsidTr="008041DE">
        <w:tc>
          <w:tcPr>
            <w:tcW w:w="9071" w:type="dxa"/>
            <w:gridSpan w:val="2"/>
          </w:tcPr>
          <w:p w14:paraId="3A379A3D"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4. Особые условия на объекте (взрывоопасность, химически агрессивная среда, работа на большой высоте, конструктивные особенности стен, перекрытий и т.п.):</w:t>
            </w:r>
          </w:p>
        </w:tc>
      </w:tr>
      <w:tr w:rsidR="00B666E3" w:rsidRPr="00027C07" w14:paraId="589A8D3D" w14:textId="77777777" w:rsidTr="008041DE">
        <w:tc>
          <w:tcPr>
            <w:tcW w:w="9071" w:type="dxa"/>
            <w:gridSpan w:val="2"/>
            <w:tcBorders>
              <w:bottom w:val="single" w:sz="4" w:space="0" w:color="auto"/>
            </w:tcBorders>
          </w:tcPr>
          <w:p w14:paraId="5AC527F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1685B1C6" w14:textId="77777777" w:rsidTr="008041DE">
        <w:tc>
          <w:tcPr>
            <w:tcW w:w="9071" w:type="dxa"/>
            <w:gridSpan w:val="2"/>
            <w:tcBorders>
              <w:top w:val="single" w:sz="4" w:space="0" w:color="auto"/>
            </w:tcBorders>
          </w:tcPr>
          <w:p w14:paraId="3C294696"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5. Условия выполнения работ (в рабочее время, в нерабочее время; с привлечением персонала других служб, без привлечения персонала; наличие или отсутствие искусственного освещения в месте проведения работ и т.п.):</w:t>
            </w:r>
          </w:p>
        </w:tc>
      </w:tr>
      <w:tr w:rsidR="00B666E3" w:rsidRPr="00027C07" w14:paraId="38F478C7" w14:textId="77777777" w:rsidTr="008041DE">
        <w:tc>
          <w:tcPr>
            <w:tcW w:w="9071" w:type="dxa"/>
            <w:gridSpan w:val="2"/>
            <w:tcBorders>
              <w:bottom w:val="single" w:sz="4" w:space="0" w:color="auto"/>
            </w:tcBorders>
          </w:tcPr>
          <w:p w14:paraId="2201C522"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08FE3C8C" w14:textId="77777777" w:rsidTr="008041DE">
        <w:tc>
          <w:tcPr>
            <w:tcW w:w="9071" w:type="dxa"/>
            <w:gridSpan w:val="2"/>
            <w:tcBorders>
              <w:top w:val="single" w:sz="4" w:space="0" w:color="auto"/>
            </w:tcBorders>
          </w:tcPr>
          <w:p w14:paraId="15CA3274"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6. Ответственное лицо Объекта, образец подписи, телефон</w:t>
            </w:r>
          </w:p>
        </w:tc>
      </w:tr>
      <w:tr w:rsidR="00B666E3" w:rsidRPr="00027C07" w14:paraId="7E073068" w14:textId="77777777" w:rsidTr="008041DE">
        <w:tc>
          <w:tcPr>
            <w:tcW w:w="9071" w:type="dxa"/>
            <w:gridSpan w:val="2"/>
            <w:tcBorders>
              <w:bottom w:val="single" w:sz="4" w:space="0" w:color="auto"/>
            </w:tcBorders>
          </w:tcPr>
          <w:p w14:paraId="1C658760"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467C52A3" w14:textId="77777777" w:rsidTr="008041DE">
        <w:tc>
          <w:tcPr>
            <w:tcW w:w="9071" w:type="dxa"/>
            <w:gridSpan w:val="2"/>
            <w:tcBorders>
              <w:top w:val="single" w:sz="4" w:space="0" w:color="auto"/>
            </w:tcBorders>
          </w:tcPr>
          <w:p w14:paraId="74D9115F"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7. Исполнитель - Ф.И.О., телефон:</w:t>
            </w:r>
          </w:p>
        </w:tc>
      </w:tr>
      <w:tr w:rsidR="00B666E3" w:rsidRPr="00027C07" w14:paraId="4D64221A" w14:textId="77777777" w:rsidTr="008041DE">
        <w:tc>
          <w:tcPr>
            <w:tcW w:w="9071" w:type="dxa"/>
            <w:gridSpan w:val="2"/>
            <w:tcBorders>
              <w:bottom w:val="single" w:sz="4" w:space="0" w:color="auto"/>
            </w:tcBorders>
          </w:tcPr>
          <w:p w14:paraId="2A7B0B10"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7E9870A6" w14:textId="77777777" w:rsidTr="008041DE">
        <w:tc>
          <w:tcPr>
            <w:tcW w:w="9071" w:type="dxa"/>
            <w:gridSpan w:val="2"/>
            <w:tcBorders>
              <w:top w:val="single" w:sz="4" w:space="0" w:color="auto"/>
              <w:bottom w:val="single" w:sz="4" w:space="0" w:color="auto"/>
            </w:tcBorders>
          </w:tcPr>
          <w:p w14:paraId="157D2F9E"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17601E87" w14:textId="77777777" w:rsidTr="008041DE">
        <w:tc>
          <w:tcPr>
            <w:tcW w:w="9071" w:type="dxa"/>
            <w:gridSpan w:val="2"/>
            <w:tcBorders>
              <w:top w:val="single" w:sz="4" w:space="0" w:color="auto"/>
            </w:tcBorders>
          </w:tcPr>
          <w:p w14:paraId="39268F9C"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8 &lt;*&gt;. Представитель органа управления ГПС - Ф.И.О., телефон (&lt;*&gt; для системы автоматической пожарной сигнализации, системы автоматического пожаротушения)</w:t>
            </w:r>
          </w:p>
        </w:tc>
      </w:tr>
      <w:tr w:rsidR="00B666E3" w:rsidRPr="00027C07" w14:paraId="0EAC459A" w14:textId="77777777" w:rsidTr="008041DE">
        <w:tc>
          <w:tcPr>
            <w:tcW w:w="9071" w:type="dxa"/>
            <w:gridSpan w:val="2"/>
            <w:tcBorders>
              <w:bottom w:val="single" w:sz="4" w:space="0" w:color="auto"/>
            </w:tcBorders>
          </w:tcPr>
          <w:p w14:paraId="5D7FE620"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7460E9D8" w14:textId="77777777" w:rsidTr="008041DE">
        <w:tc>
          <w:tcPr>
            <w:tcW w:w="9071" w:type="dxa"/>
            <w:gridSpan w:val="2"/>
            <w:tcBorders>
              <w:top w:val="single" w:sz="4" w:space="0" w:color="auto"/>
            </w:tcBorders>
          </w:tcPr>
          <w:p w14:paraId="01F6CE9C"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7A0AE239" w14:textId="77777777" w:rsidTr="008041DE">
        <w:tc>
          <w:tcPr>
            <w:tcW w:w="9071" w:type="dxa"/>
            <w:gridSpan w:val="2"/>
          </w:tcPr>
          <w:p w14:paraId="44F805FF"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Примечание: в журнале пронумеровано и прошнуровано ___ листов.</w:t>
            </w:r>
          </w:p>
        </w:tc>
      </w:tr>
      <w:tr w:rsidR="00B666E3" w:rsidRPr="00027C07" w14:paraId="1B9CCA92" w14:textId="77777777" w:rsidTr="008041DE">
        <w:tc>
          <w:tcPr>
            <w:tcW w:w="9071" w:type="dxa"/>
            <w:gridSpan w:val="2"/>
          </w:tcPr>
          <w:p w14:paraId="0E9595B4"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4276E2FD" w14:textId="77777777" w:rsidTr="008041DE">
        <w:tc>
          <w:tcPr>
            <w:tcW w:w="9071" w:type="dxa"/>
            <w:gridSpan w:val="2"/>
          </w:tcPr>
          <w:p w14:paraId="69141502" w14:textId="77777777" w:rsidR="00AA425B" w:rsidRPr="00027C07" w:rsidRDefault="00AA425B" w:rsidP="00AA425B">
            <w:pPr>
              <w:tabs>
                <w:tab w:val="left" w:pos="567"/>
                <w:tab w:val="left" w:pos="709"/>
              </w:tabs>
              <w:autoSpaceDE w:val="0"/>
              <w:autoSpaceDN w:val="0"/>
              <w:adjustRightInd w:val="0"/>
              <w:spacing w:after="0" w:line="240" w:lineRule="auto"/>
              <w:jc w:val="center"/>
              <w:outlineLvl w:val="1"/>
              <w:rPr>
                <w:rFonts w:ascii="Times New Roman" w:eastAsia="Calibri" w:hAnsi="Times New Roman" w:cs="Times New Roman"/>
              </w:rPr>
            </w:pPr>
            <w:r w:rsidRPr="00027C07">
              <w:rPr>
                <w:rFonts w:ascii="Times New Roman" w:eastAsia="Calibri" w:hAnsi="Times New Roman" w:cs="Times New Roman"/>
              </w:rPr>
              <w:t>ТРЕТИЙ ЛИСТ ЖУРНАЛА</w:t>
            </w:r>
          </w:p>
        </w:tc>
      </w:tr>
      <w:tr w:rsidR="00AA425B" w:rsidRPr="00027C07" w14:paraId="1947AEB5" w14:textId="77777777" w:rsidTr="008041DE">
        <w:tc>
          <w:tcPr>
            <w:tcW w:w="9071" w:type="dxa"/>
            <w:gridSpan w:val="2"/>
          </w:tcPr>
          <w:p w14:paraId="65EEE803"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Проведение периодического инструктажа персонала Исполнителя ответственным лицом Организации</w:t>
            </w:r>
          </w:p>
        </w:tc>
      </w:tr>
    </w:tbl>
    <w:p w14:paraId="6E0613A4"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098"/>
        <w:gridCol w:w="2335"/>
        <w:gridCol w:w="2335"/>
        <w:gridCol w:w="2288"/>
      </w:tblGrid>
      <w:tr w:rsidR="00AA425B" w:rsidRPr="00027C07" w14:paraId="29ECE2B7" w14:textId="77777777" w:rsidTr="008041DE">
        <w:tc>
          <w:tcPr>
            <w:tcW w:w="2098" w:type="dxa"/>
            <w:tcBorders>
              <w:top w:val="single" w:sz="4" w:space="0" w:color="auto"/>
              <w:left w:val="single" w:sz="4" w:space="0" w:color="auto"/>
              <w:bottom w:val="single" w:sz="4" w:space="0" w:color="auto"/>
              <w:right w:val="single" w:sz="4" w:space="0" w:color="auto"/>
            </w:tcBorders>
          </w:tcPr>
          <w:p w14:paraId="7A2C7C20"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Дата проведения инструктажа</w:t>
            </w:r>
          </w:p>
        </w:tc>
        <w:tc>
          <w:tcPr>
            <w:tcW w:w="2335" w:type="dxa"/>
            <w:tcBorders>
              <w:top w:val="single" w:sz="4" w:space="0" w:color="auto"/>
              <w:left w:val="single" w:sz="4" w:space="0" w:color="auto"/>
              <w:bottom w:val="single" w:sz="4" w:space="0" w:color="auto"/>
              <w:right w:val="single" w:sz="4" w:space="0" w:color="auto"/>
            </w:tcBorders>
          </w:tcPr>
          <w:p w14:paraId="17A2DA14"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Номера и наименование инструкции (правил) по технике безопасности</w:t>
            </w:r>
          </w:p>
        </w:tc>
        <w:tc>
          <w:tcPr>
            <w:tcW w:w="2335" w:type="dxa"/>
            <w:tcBorders>
              <w:top w:val="single" w:sz="4" w:space="0" w:color="auto"/>
              <w:left w:val="single" w:sz="4" w:space="0" w:color="auto"/>
              <w:bottom w:val="single" w:sz="4" w:space="0" w:color="auto"/>
              <w:right w:val="single" w:sz="4" w:space="0" w:color="auto"/>
            </w:tcBorders>
          </w:tcPr>
          <w:p w14:paraId="5D94EDE2"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Должность, Ф.И.О., подпись лица, проводящего инструктаж</w:t>
            </w:r>
          </w:p>
        </w:tc>
        <w:tc>
          <w:tcPr>
            <w:tcW w:w="2288" w:type="dxa"/>
            <w:tcBorders>
              <w:top w:val="single" w:sz="4" w:space="0" w:color="auto"/>
              <w:left w:val="single" w:sz="4" w:space="0" w:color="auto"/>
              <w:bottom w:val="single" w:sz="4" w:space="0" w:color="auto"/>
              <w:right w:val="single" w:sz="4" w:space="0" w:color="auto"/>
            </w:tcBorders>
          </w:tcPr>
          <w:p w14:paraId="3576CEEB"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Профессия, Ф.И.О., подпись лица - Исполнителя работ</w:t>
            </w:r>
          </w:p>
        </w:tc>
      </w:tr>
    </w:tbl>
    <w:p w14:paraId="7FC25C0C"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AA425B" w:rsidRPr="00027C07" w14:paraId="100F2391" w14:textId="77777777" w:rsidTr="008041DE">
        <w:tc>
          <w:tcPr>
            <w:tcW w:w="9071" w:type="dxa"/>
          </w:tcPr>
          <w:p w14:paraId="5E5222D5" w14:textId="77777777" w:rsidR="00AA425B" w:rsidRPr="00027C07" w:rsidRDefault="00AA425B" w:rsidP="00AA425B">
            <w:pPr>
              <w:tabs>
                <w:tab w:val="left" w:pos="567"/>
                <w:tab w:val="left" w:pos="709"/>
              </w:tabs>
              <w:autoSpaceDE w:val="0"/>
              <w:autoSpaceDN w:val="0"/>
              <w:adjustRightInd w:val="0"/>
              <w:spacing w:after="0" w:line="240" w:lineRule="auto"/>
              <w:jc w:val="center"/>
              <w:outlineLvl w:val="1"/>
              <w:rPr>
                <w:rFonts w:ascii="Times New Roman" w:eastAsia="Calibri" w:hAnsi="Times New Roman" w:cs="Times New Roman"/>
              </w:rPr>
            </w:pPr>
            <w:r w:rsidRPr="00027C07">
              <w:rPr>
                <w:rFonts w:ascii="Times New Roman" w:eastAsia="Calibri" w:hAnsi="Times New Roman" w:cs="Times New Roman"/>
              </w:rPr>
              <w:t>ПОСЛЕДУЮЩИЕ ЛИСТЫ ЖУРНАЛА</w:t>
            </w:r>
          </w:p>
        </w:tc>
      </w:tr>
    </w:tbl>
    <w:p w14:paraId="2FD43184"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50"/>
        <w:gridCol w:w="1474"/>
        <w:gridCol w:w="1928"/>
        <w:gridCol w:w="1632"/>
        <w:gridCol w:w="1531"/>
        <w:gridCol w:w="1644"/>
      </w:tblGrid>
      <w:tr w:rsidR="00AA425B" w:rsidRPr="00027C07" w14:paraId="7EAA65A7" w14:textId="77777777" w:rsidTr="008041DE">
        <w:tc>
          <w:tcPr>
            <w:tcW w:w="850" w:type="dxa"/>
            <w:tcBorders>
              <w:top w:val="single" w:sz="4" w:space="0" w:color="auto"/>
              <w:left w:val="single" w:sz="4" w:space="0" w:color="auto"/>
              <w:bottom w:val="single" w:sz="4" w:space="0" w:color="auto"/>
              <w:right w:val="single" w:sz="4" w:space="0" w:color="auto"/>
            </w:tcBorders>
          </w:tcPr>
          <w:p w14:paraId="7A7C657F"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Дата</w:t>
            </w:r>
          </w:p>
        </w:tc>
        <w:tc>
          <w:tcPr>
            <w:tcW w:w="1474" w:type="dxa"/>
            <w:tcBorders>
              <w:top w:val="single" w:sz="4" w:space="0" w:color="auto"/>
              <w:left w:val="single" w:sz="4" w:space="0" w:color="auto"/>
              <w:bottom w:val="single" w:sz="4" w:space="0" w:color="auto"/>
              <w:right w:val="single" w:sz="4" w:space="0" w:color="auto"/>
            </w:tcBorders>
          </w:tcPr>
          <w:p w14:paraId="114EC375"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Типы системы, тех. средств, узлов, элементов</w:t>
            </w:r>
          </w:p>
        </w:tc>
        <w:tc>
          <w:tcPr>
            <w:tcW w:w="1928" w:type="dxa"/>
            <w:tcBorders>
              <w:top w:val="single" w:sz="4" w:space="0" w:color="auto"/>
              <w:left w:val="single" w:sz="4" w:space="0" w:color="auto"/>
              <w:bottom w:val="single" w:sz="4" w:space="0" w:color="auto"/>
              <w:right w:val="single" w:sz="4" w:space="0" w:color="auto"/>
            </w:tcBorders>
          </w:tcPr>
          <w:p w14:paraId="15AD1EF9"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Описание оказанных услуг, заключение о техническом состоянии</w:t>
            </w:r>
          </w:p>
        </w:tc>
        <w:tc>
          <w:tcPr>
            <w:tcW w:w="1632" w:type="dxa"/>
            <w:tcBorders>
              <w:top w:val="single" w:sz="4" w:space="0" w:color="auto"/>
              <w:left w:val="single" w:sz="4" w:space="0" w:color="auto"/>
              <w:bottom w:val="single" w:sz="4" w:space="0" w:color="auto"/>
              <w:right w:val="single" w:sz="4" w:space="0" w:color="auto"/>
            </w:tcBorders>
          </w:tcPr>
          <w:p w14:paraId="2D89E42A"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Наименование и количество замененных (составных) частей</w:t>
            </w:r>
          </w:p>
        </w:tc>
        <w:tc>
          <w:tcPr>
            <w:tcW w:w="1531" w:type="dxa"/>
            <w:tcBorders>
              <w:top w:val="single" w:sz="4" w:space="0" w:color="auto"/>
              <w:left w:val="single" w:sz="4" w:space="0" w:color="auto"/>
              <w:bottom w:val="single" w:sz="4" w:space="0" w:color="auto"/>
              <w:right w:val="single" w:sz="4" w:space="0" w:color="auto"/>
            </w:tcBorders>
          </w:tcPr>
          <w:p w14:paraId="1E02F175"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Подпись Исполнителя</w:t>
            </w:r>
          </w:p>
        </w:tc>
        <w:tc>
          <w:tcPr>
            <w:tcW w:w="1644" w:type="dxa"/>
            <w:tcBorders>
              <w:top w:val="single" w:sz="4" w:space="0" w:color="auto"/>
              <w:left w:val="single" w:sz="4" w:space="0" w:color="auto"/>
              <w:bottom w:val="single" w:sz="4" w:space="0" w:color="auto"/>
              <w:right w:val="single" w:sz="4" w:space="0" w:color="auto"/>
            </w:tcBorders>
          </w:tcPr>
          <w:p w14:paraId="71F5D2F1"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Подпись представителя объекта</w:t>
            </w:r>
          </w:p>
        </w:tc>
      </w:tr>
    </w:tbl>
    <w:p w14:paraId="6A0AAC7B"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AA425B" w:rsidRPr="00027C07" w14:paraId="12938E75" w14:textId="77777777" w:rsidTr="008041DE">
        <w:tc>
          <w:tcPr>
            <w:tcW w:w="9071" w:type="dxa"/>
            <w:tcBorders>
              <w:top w:val="single" w:sz="4" w:space="0" w:color="auto"/>
            </w:tcBorders>
          </w:tcPr>
          <w:p w14:paraId="3687CB6B"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 xml:space="preserve">Журнал оформляется в 2 экземплярах. Записи в обоих журналах о проведенных работах по ТО и ТР системы, а также выявленных недостатках в содержании и эксплуатации систем должны быть идентичны, оформляться одновременно и заверяться подписями ответственных лиц исполнителя и объекта. Описание выполненных исполнителем работ должно соответствовать регламентам. Записи должны констатировать следующий вывод: «Установка (установки) сдана (сданы) заказчику в исправном </w:t>
            </w:r>
            <w:r w:rsidRPr="00027C07">
              <w:rPr>
                <w:rFonts w:ascii="Times New Roman" w:eastAsia="Calibri" w:hAnsi="Times New Roman" w:cs="Times New Roman"/>
              </w:rPr>
              <w:br/>
              <w:t xml:space="preserve">и работоспособном состоянии в автоматическом режиме и готова (готовы) </w:t>
            </w:r>
            <w:r w:rsidRPr="00027C07">
              <w:rPr>
                <w:rFonts w:ascii="Times New Roman" w:eastAsia="Calibri" w:hAnsi="Times New Roman" w:cs="Times New Roman"/>
              </w:rPr>
              <w:br/>
              <w:t xml:space="preserve">к использованию по назначению». В Журнале регистрации работ по ТО и ТР системы должно также фиксироваться проведение инструктажа по технике безопасности </w:t>
            </w:r>
            <w:r w:rsidRPr="00027C07">
              <w:rPr>
                <w:rFonts w:ascii="Times New Roman" w:eastAsia="Calibri" w:hAnsi="Times New Roman" w:cs="Times New Roman"/>
              </w:rPr>
              <w:br/>
              <w:t>с персоналом исполнителя. Страницы журнала должны быть пронумерованы, прошнурованы и скреплены печатями исполнителя и объекта.</w:t>
            </w:r>
          </w:p>
        </w:tc>
      </w:tr>
    </w:tbl>
    <w:p w14:paraId="41CCD607"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6A3B94DF" w14:textId="77777777" w:rsidR="00AA425B" w:rsidRPr="00027C07" w:rsidRDefault="00AA425B" w:rsidP="00AA425B">
      <w:pPr>
        <w:tabs>
          <w:tab w:val="left" w:pos="567"/>
          <w:tab w:val="left" w:pos="709"/>
        </w:tabs>
        <w:spacing w:after="0" w:line="240" w:lineRule="auto"/>
        <w:rPr>
          <w:rFonts w:ascii="Times New Roman" w:eastAsia="Calibri" w:hAnsi="Times New Roman" w:cs="Times New Roman"/>
        </w:rPr>
      </w:pPr>
      <w:r w:rsidRPr="00027C07">
        <w:rPr>
          <w:rFonts w:ascii="Times New Roman" w:eastAsia="Calibri" w:hAnsi="Times New Roman" w:cs="Times New Roman"/>
        </w:rPr>
        <w:br w:type="page"/>
      </w:r>
    </w:p>
    <w:p w14:paraId="0ACB100C" w14:textId="77777777" w:rsidR="00AA425B" w:rsidRPr="00027C07" w:rsidRDefault="00AA425B" w:rsidP="00AA425B">
      <w:pPr>
        <w:tabs>
          <w:tab w:val="left" w:pos="567"/>
          <w:tab w:val="left" w:pos="709"/>
        </w:tabs>
        <w:spacing w:after="0" w:line="240" w:lineRule="auto"/>
        <w:contextualSpacing/>
        <w:jc w:val="center"/>
        <w:rPr>
          <w:rFonts w:ascii="Times New Roman" w:hAnsi="Times New Roman" w:cs="Times New Roman"/>
          <w:i/>
          <w:kern w:val="28"/>
        </w:rPr>
      </w:pPr>
      <w:r w:rsidRPr="00027C07">
        <w:rPr>
          <w:rFonts w:ascii="Times New Roman" w:hAnsi="Times New Roman" w:cs="Times New Roman"/>
          <w:i/>
          <w:kern w:val="28"/>
        </w:rPr>
        <w:lastRenderedPageBreak/>
        <w:t>Форма 6. Акт-наряд</w:t>
      </w:r>
    </w:p>
    <w:p w14:paraId="2B335874"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364"/>
        <w:gridCol w:w="615"/>
        <w:gridCol w:w="454"/>
        <w:gridCol w:w="1050"/>
        <w:gridCol w:w="2551"/>
        <w:gridCol w:w="3032"/>
      </w:tblGrid>
      <w:tr w:rsidR="00B666E3" w:rsidRPr="00027C07" w14:paraId="1537021A" w14:textId="77777777" w:rsidTr="008041DE">
        <w:tc>
          <w:tcPr>
            <w:tcW w:w="9066" w:type="dxa"/>
            <w:gridSpan w:val="6"/>
          </w:tcPr>
          <w:p w14:paraId="6BD5278A"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b/>
                <w:bCs/>
              </w:rPr>
              <w:t>Акт-наряд</w:t>
            </w:r>
          </w:p>
          <w:p w14:paraId="6B5ACB52" w14:textId="62FDA39A" w:rsidR="00AA425B" w:rsidRPr="00027C07" w:rsidRDefault="00AA425B" w:rsidP="00AA425B">
            <w:pPr>
              <w:tabs>
                <w:tab w:val="left" w:pos="567"/>
                <w:tab w:val="left" w:pos="709"/>
              </w:tabs>
              <w:spacing w:after="0" w:line="240" w:lineRule="auto"/>
              <w:jc w:val="center"/>
              <w:rPr>
                <w:rFonts w:ascii="Times New Roman" w:eastAsia="Calibri" w:hAnsi="Times New Roman" w:cs="Times New Roman"/>
              </w:rPr>
            </w:pPr>
            <w:r w:rsidRPr="00027C07">
              <w:rPr>
                <w:rFonts w:ascii="Times New Roman" w:eastAsia="Calibri" w:hAnsi="Times New Roman" w:cs="Times New Roman"/>
                <w:b/>
              </w:rPr>
              <w:t xml:space="preserve">№_________ </w:t>
            </w:r>
            <w:r w:rsidRPr="00027C07">
              <w:rPr>
                <w:rFonts w:ascii="Times New Roman" w:eastAsia="Calibri" w:hAnsi="Times New Roman" w:cs="Times New Roman"/>
              </w:rPr>
              <w:t>от «____» _____________20___г.</w:t>
            </w:r>
          </w:p>
        </w:tc>
      </w:tr>
      <w:tr w:rsidR="00B666E3" w:rsidRPr="00027C07" w14:paraId="29E4F43C" w14:textId="77777777" w:rsidTr="008041DE">
        <w:tc>
          <w:tcPr>
            <w:tcW w:w="9066" w:type="dxa"/>
            <w:gridSpan w:val="6"/>
          </w:tcPr>
          <w:p w14:paraId="7A5855EA"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27258210" w14:textId="77777777" w:rsidTr="008041DE">
        <w:tc>
          <w:tcPr>
            <w:tcW w:w="9066" w:type="dxa"/>
            <w:gridSpan w:val="6"/>
          </w:tcPr>
          <w:p w14:paraId="4F7A6FF2"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Цель: техническое обслуживание/ремонт/тестирование прохождения сигналов</w:t>
            </w:r>
          </w:p>
        </w:tc>
      </w:tr>
      <w:tr w:rsidR="00B666E3" w:rsidRPr="00027C07" w14:paraId="1D011E28" w14:textId="77777777" w:rsidTr="008041DE">
        <w:tc>
          <w:tcPr>
            <w:tcW w:w="9066" w:type="dxa"/>
            <w:gridSpan w:val="6"/>
          </w:tcPr>
          <w:p w14:paraId="64FB6FE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(нужное подчеркнуть)</w:t>
            </w:r>
          </w:p>
        </w:tc>
      </w:tr>
      <w:tr w:rsidR="00B666E3" w:rsidRPr="00027C07" w14:paraId="32055981" w14:textId="77777777" w:rsidTr="008041DE">
        <w:tc>
          <w:tcPr>
            <w:tcW w:w="9066" w:type="dxa"/>
            <w:gridSpan w:val="6"/>
          </w:tcPr>
          <w:p w14:paraId="4EEE9635"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Вид ТО: плановое/внеплановое</w:t>
            </w:r>
          </w:p>
        </w:tc>
      </w:tr>
      <w:tr w:rsidR="00B666E3" w:rsidRPr="00027C07" w14:paraId="5A163EC6" w14:textId="77777777" w:rsidTr="008041DE">
        <w:tc>
          <w:tcPr>
            <w:tcW w:w="9066" w:type="dxa"/>
            <w:gridSpan w:val="6"/>
          </w:tcPr>
          <w:p w14:paraId="12477312"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(нужное подчеркнуть)</w:t>
            </w:r>
          </w:p>
        </w:tc>
      </w:tr>
      <w:tr w:rsidR="00B666E3" w:rsidRPr="00027C07" w14:paraId="43B97CBC" w14:textId="77777777" w:rsidTr="008041DE">
        <w:tc>
          <w:tcPr>
            <w:tcW w:w="1979" w:type="dxa"/>
            <w:gridSpan w:val="2"/>
          </w:tcPr>
          <w:p w14:paraId="2273057A"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1. Исполнитель:</w:t>
            </w:r>
          </w:p>
        </w:tc>
        <w:tc>
          <w:tcPr>
            <w:tcW w:w="7087" w:type="dxa"/>
            <w:gridSpan w:val="4"/>
            <w:tcBorders>
              <w:bottom w:val="single" w:sz="4" w:space="0" w:color="auto"/>
            </w:tcBorders>
          </w:tcPr>
          <w:p w14:paraId="31A5E11A"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01DA923F" w14:textId="77777777" w:rsidTr="008041DE">
        <w:tc>
          <w:tcPr>
            <w:tcW w:w="1364" w:type="dxa"/>
          </w:tcPr>
          <w:p w14:paraId="3DF30D6A"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2. Объект:</w:t>
            </w:r>
          </w:p>
        </w:tc>
        <w:tc>
          <w:tcPr>
            <w:tcW w:w="7702" w:type="dxa"/>
            <w:gridSpan w:val="5"/>
            <w:tcBorders>
              <w:bottom w:val="single" w:sz="4" w:space="0" w:color="auto"/>
            </w:tcBorders>
          </w:tcPr>
          <w:p w14:paraId="3056828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7C5D3206" w14:textId="77777777" w:rsidTr="008041DE">
        <w:tc>
          <w:tcPr>
            <w:tcW w:w="9066" w:type="dxa"/>
            <w:gridSpan w:val="6"/>
            <w:tcBorders>
              <w:bottom w:val="single" w:sz="4" w:space="0" w:color="auto"/>
            </w:tcBorders>
          </w:tcPr>
          <w:p w14:paraId="3929318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6394A54B" w14:textId="77777777" w:rsidTr="008041DE">
        <w:tc>
          <w:tcPr>
            <w:tcW w:w="2433" w:type="dxa"/>
            <w:gridSpan w:val="3"/>
            <w:tcBorders>
              <w:top w:val="single" w:sz="4" w:space="0" w:color="auto"/>
            </w:tcBorders>
          </w:tcPr>
          <w:p w14:paraId="1E55134E"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3. № объекта, адрес</w:t>
            </w:r>
          </w:p>
        </w:tc>
        <w:tc>
          <w:tcPr>
            <w:tcW w:w="6633" w:type="dxa"/>
            <w:gridSpan w:val="3"/>
            <w:tcBorders>
              <w:top w:val="single" w:sz="4" w:space="0" w:color="auto"/>
              <w:bottom w:val="single" w:sz="4" w:space="0" w:color="auto"/>
            </w:tcBorders>
          </w:tcPr>
          <w:p w14:paraId="40D26C61"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13B78C81" w14:textId="77777777" w:rsidTr="008041DE">
        <w:tc>
          <w:tcPr>
            <w:tcW w:w="9066" w:type="dxa"/>
            <w:gridSpan w:val="6"/>
            <w:tcBorders>
              <w:bottom w:val="single" w:sz="4" w:space="0" w:color="auto"/>
            </w:tcBorders>
          </w:tcPr>
          <w:p w14:paraId="58962934"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2B510DA7" w14:textId="77777777" w:rsidTr="008041DE">
        <w:tc>
          <w:tcPr>
            <w:tcW w:w="9066" w:type="dxa"/>
            <w:gridSpan w:val="6"/>
            <w:tcBorders>
              <w:top w:val="single" w:sz="4" w:space="0" w:color="auto"/>
              <w:bottom w:val="single" w:sz="4" w:space="0" w:color="auto"/>
            </w:tcBorders>
          </w:tcPr>
          <w:p w14:paraId="0395F7D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764D76A9" w14:textId="77777777" w:rsidTr="008041DE">
        <w:tc>
          <w:tcPr>
            <w:tcW w:w="6034" w:type="dxa"/>
            <w:gridSpan w:val="5"/>
            <w:tcBorders>
              <w:top w:val="single" w:sz="4" w:space="0" w:color="auto"/>
            </w:tcBorders>
          </w:tcPr>
          <w:p w14:paraId="5F859BC1"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4. Должность, Ф.И.О. ответственного за оказание услуг</w:t>
            </w:r>
          </w:p>
        </w:tc>
        <w:tc>
          <w:tcPr>
            <w:tcW w:w="3032" w:type="dxa"/>
            <w:tcBorders>
              <w:top w:val="single" w:sz="4" w:space="0" w:color="auto"/>
              <w:bottom w:val="single" w:sz="4" w:space="0" w:color="auto"/>
            </w:tcBorders>
          </w:tcPr>
          <w:p w14:paraId="23B51E05"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45432D0D" w14:textId="77777777" w:rsidTr="008041DE">
        <w:tc>
          <w:tcPr>
            <w:tcW w:w="9066" w:type="dxa"/>
            <w:gridSpan w:val="6"/>
            <w:tcBorders>
              <w:top w:val="single" w:sz="4" w:space="0" w:color="auto"/>
              <w:bottom w:val="single" w:sz="4" w:space="0" w:color="auto"/>
            </w:tcBorders>
          </w:tcPr>
          <w:p w14:paraId="14CE313A"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4FB3C72B" w14:textId="77777777" w:rsidTr="008041DE">
        <w:tc>
          <w:tcPr>
            <w:tcW w:w="3483" w:type="dxa"/>
            <w:gridSpan w:val="4"/>
            <w:tcBorders>
              <w:top w:val="single" w:sz="4" w:space="0" w:color="auto"/>
            </w:tcBorders>
          </w:tcPr>
          <w:p w14:paraId="3D24214B"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5. Дата и время оказания услуг</w:t>
            </w:r>
          </w:p>
        </w:tc>
        <w:tc>
          <w:tcPr>
            <w:tcW w:w="5583" w:type="dxa"/>
            <w:gridSpan w:val="2"/>
            <w:tcBorders>
              <w:top w:val="single" w:sz="4" w:space="0" w:color="auto"/>
              <w:bottom w:val="single" w:sz="4" w:space="0" w:color="auto"/>
            </w:tcBorders>
          </w:tcPr>
          <w:p w14:paraId="2E1DFE5B"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1623F53B" w14:textId="77777777" w:rsidTr="008041DE">
        <w:tc>
          <w:tcPr>
            <w:tcW w:w="9066" w:type="dxa"/>
            <w:gridSpan w:val="6"/>
            <w:tcBorders>
              <w:bottom w:val="single" w:sz="4" w:space="0" w:color="auto"/>
            </w:tcBorders>
          </w:tcPr>
          <w:p w14:paraId="3EEC9BDB"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2701319A" w14:textId="77777777" w:rsidTr="008041DE">
        <w:tc>
          <w:tcPr>
            <w:tcW w:w="3483" w:type="dxa"/>
            <w:gridSpan w:val="4"/>
            <w:tcBorders>
              <w:top w:val="single" w:sz="4" w:space="0" w:color="auto"/>
            </w:tcBorders>
          </w:tcPr>
          <w:p w14:paraId="7C8395A6"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6. № заявки, причина вызова</w:t>
            </w:r>
          </w:p>
        </w:tc>
        <w:tc>
          <w:tcPr>
            <w:tcW w:w="5583" w:type="dxa"/>
            <w:gridSpan w:val="2"/>
            <w:tcBorders>
              <w:top w:val="single" w:sz="4" w:space="0" w:color="auto"/>
              <w:bottom w:val="single" w:sz="4" w:space="0" w:color="auto"/>
            </w:tcBorders>
          </w:tcPr>
          <w:p w14:paraId="5F10EA81"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5C51A4E3" w14:textId="77777777" w:rsidTr="008041DE">
        <w:tc>
          <w:tcPr>
            <w:tcW w:w="9066" w:type="dxa"/>
            <w:gridSpan w:val="6"/>
            <w:tcBorders>
              <w:bottom w:val="single" w:sz="4" w:space="0" w:color="auto"/>
            </w:tcBorders>
          </w:tcPr>
          <w:p w14:paraId="73D8B982"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12F275F4" w14:textId="77777777" w:rsidTr="008041DE">
        <w:tc>
          <w:tcPr>
            <w:tcW w:w="9066" w:type="dxa"/>
            <w:gridSpan w:val="6"/>
            <w:tcBorders>
              <w:top w:val="single" w:sz="4" w:space="0" w:color="auto"/>
            </w:tcBorders>
          </w:tcPr>
          <w:p w14:paraId="432F91A0"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7. Перечень услуг (подробно указать все выполняемые мероприятия)</w:t>
            </w:r>
          </w:p>
        </w:tc>
      </w:tr>
      <w:tr w:rsidR="00B666E3" w:rsidRPr="00027C07" w14:paraId="784C5BE0" w14:textId="77777777" w:rsidTr="008041DE">
        <w:tc>
          <w:tcPr>
            <w:tcW w:w="9066" w:type="dxa"/>
            <w:gridSpan w:val="6"/>
            <w:tcBorders>
              <w:bottom w:val="single" w:sz="4" w:space="0" w:color="auto"/>
            </w:tcBorders>
          </w:tcPr>
          <w:p w14:paraId="7AA3C86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1E3D0DED" w14:textId="77777777" w:rsidTr="008041DE">
        <w:tc>
          <w:tcPr>
            <w:tcW w:w="9066" w:type="dxa"/>
            <w:gridSpan w:val="6"/>
            <w:tcBorders>
              <w:top w:val="single" w:sz="4" w:space="0" w:color="auto"/>
              <w:bottom w:val="single" w:sz="4" w:space="0" w:color="auto"/>
            </w:tcBorders>
          </w:tcPr>
          <w:p w14:paraId="246DAAC5"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3EAEADEA" w14:textId="77777777" w:rsidTr="008041DE">
        <w:tc>
          <w:tcPr>
            <w:tcW w:w="1979" w:type="dxa"/>
            <w:gridSpan w:val="2"/>
            <w:tcBorders>
              <w:top w:val="single" w:sz="4" w:space="0" w:color="auto"/>
            </w:tcBorders>
          </w:tcPr>
          <w:p w14:paraId="274C0614"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8. Результат</w:t>
            </w:r>
          </w:p>
        </w:tc>
        <w:tc>
          <w:tcPr>
            <w:tcW w:w="7087" w:type="dxa"/>
            <w:gridSpan w:val="4"/>
            <w:tcBorders>
              <w:top w:val="single" w:sz="4" w:space="0" w:color="auto"/>
              <w:bottom w:val="single" w:sz="4" w:space="0" w:color="auto"/>
            </w:tcBorders>
          </w:tcPr>
          <w:p w14:paraId="2A9203F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55504E9C" w14:textId="77777777" w:rsidTr="008041DE">
        <w:tc>
          <w:tcPr>
            <w:tcW w:w="9066" w:type="dxa"/>
            <w:gridSpan w:val="6"/>
            <w:tcBorders>
              <w:bottom w:val="single" w:sz="4" w:space="0" w:color="auto"/>
            </w:tcBorders>
          </w:tcPr>
          <w:p w14:paraId="4E52B0AA"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525762EE" w14:textId="77777777" w:rsidTr="008041DE">
        <w:tc>
          <w:tcPr>
            <w:tcW w:w="9066" w:type="dxa"/>
            <w:gridSpan w:val="6"/>
            <w:tcBorders>
              <w:top w:val="single" w:sz="4" w:space="0" w:color="auto"/>
            </w:tcBorders>
          </w:tcPr>
          <w:p w14:paraId="04E4A33F"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2805510C" w14:textId="77777777" w:rsidTr="008041DE">
        <w:tc>
          <w:tcPr>
            <w:tcW w:w="1979" w:type="dxa"/>
            <w:gridSpan w:val="2"/>
          </w:tcPr>
          <w:p w14:paraId="7D7B2364"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Услуги оказал</w:t>
            </w:r>
          </w:p>
        </w:tc>
        <w:tc>
          <w:tcPr>
            <w:tcW w:w="7087" w:type="dxa"/>
            <w:gridSpan w:val="4"/>
            <w:tcBorders>
              <w:bottom w:val="single" w:sz="4" w:space="0" w:color="auto"/>
            </w:tcBorders>
          </w:tcPr>
          <w:p w14:paraId="7809B8D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AA425B" w:rsidRPr="00027C07" w14:paraId="47F65E60" w14:textId="77777777" w:rsidTr="008041DE">
        <w:tc>
          <w:tcPr>
            <w:tcW w:w="1979" w:type="dxa"/>
            <w:gridSpan w:val="2"/>
          </w:tcPr>
          <w:p w14:paraId="6F0308B5"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Услуги принял</w:t>
            </w:r>
          </w:p>
        </w:tc>
        <w:tc>
          <w:tcPr>
            <w:tcW w:w="7087" w:type="dxa"/>
            <w:gridSpan w:val="4"/>
            <w:tcBorders>
              <w:top w:val="single" w:sz="4" w:space="0" w:color="auto"/>
              <w:bottom w:val="single" w:sz="4" w:space="0" w:color="auto"/>
            </w:tcBorders>
          </w:tcPr>
          <w:p w14:paraId="6271EF4E"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bl>
    <w:p w14:paraId="518F56F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03078C7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53A438B9" w14:textId="77777777" w:rsidR="00AA425B" w:rsidRPr="00027C07" w:rsidRDefault="00AA425B" w:rsidP="00AA425B">
      <w:pPr>
        <w:tabs>
          <w:tab w:val="left" w:pos="567"/>
          <w:tab w:val="left" w:pos="709"/>
        </w:tabs>
        <w:spacing w:after="0" w:line="240" w:lineRule="auto"/>
        <w:rPr>
          <w:rFonts w:ascii="Times New Roman" w:eastAsia="Calibri" w:hAnsi="Times New Roman" w:cs="Times New Roman"/>
        </w:rPr>
      </w:pPr>
      <w:r w:rsidRPr="00027C07">
        <w:rPr>
          <w:rFonts w:ascii="Times New Roman" w:eastAsia="Calibri" w:hAnsi="Times New Roman" w:cs="Times New Roman"/>
        </w:rPr>
        <w:br w:type="page"/>
      </w:r>
    </w:p>
    <w:p w14:paraId="5E20F157"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30D7892C" w14:textId="77777777" w:rsidR="00AA425B" w:rsidRPr="00027C07" w:rsidRDefault="00AA425B" w:rsidP="00AA425B">
      <w:pPr>
        <w:tabs>
          <w:tab w:val="left" w:pos="567"/>
          <w:tab w:val="left" w:pos="709"/>
        </w:tabs>
        <w:spacing w:after="0" w:line="240" w:lineRule="auto"/>
        <w:contextualSpacing/>
        <w:jc w:val="center"/>
        <w:rPr>
          <w:rFonts w:ascii="Times New Roman" w:hAnsi="Times New Roman" w:cs="Times New Roman"/>
          <w:i/>
          <w:kern w:val="28"/>
        </w:rPr>
      </w:pPr>
      <w:r w:rsidRPr="00027C07">
        <w:rPr>
          <w:rFonts w:ascii="Times New Roman" w:hAnsi="Times New Roman" w:cs="Times New Roman"/>
          <w:i/>
          <w:kern w:val="28"/>
        </w:rPr>
        <w:t>Форма 7. Акт проверки технического состояния</w:t>
      </w:r>
    </w:p>
    <w:p w14:paraId="57B62C68"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42"/>
        <w:gridCol w:w="1263"/>
        <w:gridCol w:w="6066"/>
      </w:tblGrid>
      <w:tr w:rsidR="00B666E3" w:rsidRPr="00027C07" w14:paraId="310A998A" w14:textId="77777777" w:rsidTr="008041DE">
        <w:tc>
          <w:tcPr>
            <w:tcW w:w="9071" w:type="dxa"/>
            <w:gridSpan w:val="3"/>
          </w:tcPr>
          <w:p w14:paraId="02D2804E"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b/>
                <w:bCs/>
              </w:rPr>
              <w:t>АКТ</w:t>
            </w:r>
          </w:p>
          <w:p w14:paraId="6090E0BD" w14:textId="77777777" w:rsidR="00AA425B" w:rsidRPr="00027C07" w:rsidRDefault="00AA425B" w:rsidP="00AA425B">
            <w:pPr>
              <w:tabs>
                <w:tab w:val="left" w:pos="567"/>
                <w:tab w:val="left" w:pos="709"/>
              </w:tabs>
              <w:spacing w:after="0" w:line="240" w:lineRule="auto"/>
              <w:jc w:val="center"/>
              <w:rPr>
                <w:rFonts w:ascii="Times New Roman" w:eastAsia="Calibri" w:hAnsi="Times New Roman" w:cs="Times New Roman"/>
              </w:rPr>
            </w:pPr>
            <w:r w:rsidRPr="00027C07">
              <w:rPr>
                <w:rFonts w:ascii="Times New Roman" w:eastAsia="Calibri" w:hAnsi="Times New Roman" w:cs="Times New Roman"/>
                <w:b/>
                <w:shd w:val="clear" w:color="auto" w:fill="FFFFFF"/>
              </w:rPr>
              <w:t>проверки технического состояния</w:t>
            </w:r>
            <w:r w:rsidRPr="00027C07">
              <w:rPr>
                <w:rFonts w:ascii="Times New Roman" w:eastAsia="Calibri" w:hAnsi="Times New Roman" w:cs="Times New Roman"/>
              </w:rPr>
              <w:t xml:space="preserve"> </w:t>
            </w:r>
            <w:r w:rsidRPr="00027C07">
              <w:rPr>
                <w:rFonts w:ascii="Times New Roman" w:eastAsia="Calibri" w:hAnsi="Times New Roman" w:cs="Times New Roman"/>
                <w:shd w:val="clear" w:color="auto" w:fill="FFFFFF"/>
              </w:rPr>
              <w:t>№ ______ от «__» _____ 20__г.</w:t>
            </w:r>
          </w:p>
        </w:tc>
      </w:tr>
      <w:tr w:rsidR="00B666E3" w:rsidRPr="00027C07" w14:paraId="52F579F7" w14:textId="77777777" w:rsidTr="008041DE">
        <w:tc>
          <w:tcPr>
            <w:tcW w:w="3005" w:type="dxa"/>
            <w:gridSpan w:val="2"/>
          </w:tcPr>
          <w:p w14:paraId="7EB11CAB"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Настоящий акт составлен</w:t>
            </w:r>
          </w:p>
        </w:tc>
        <w:tc>
          <w:tcPr>
            <w:tcW w:w="6066" w:type="dxa"/>
            <w:tcBorders>
              <w:bottom w:val="single" w:sz="4" w:space="0" w:color="auto"/>
            </w:tcBorders>
          </w:tcPr>
          <w:p w14:paraId="6BA5CEA5"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07417B2A" w14:textId="77777777" w:rsidTr="008041DE">
        <w:tc>
          <w:tcPr>
            <w:tcW w:w="9071" w:type="dxa"/>
            <w:gridSpan w:val="3"/>
          </w:tcPr>
          <w:p w14:paraId="2E54D378"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(должность, фамилия, имя, отчество)</w:t>
            </w:r>
          </w:p>
        </w:tc>
      </w:tr>
      <w:tr w:rsidR="00B666E3" w:rsidRPr="00027C07" w14:paraId="2F170E53" w14:textId="77777777" w:rsidTr="008041DE">
        <w:tc>
          <w:tcPr>
            <w:tcW w:w="3005" w:type="dxa"/>
            <w:gridSpan w:val="2"/>
          </w:tcPr>
          <w:p w14:paraId="761EA231"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в том, что согласно заявке</w:t>
            </w:r>
          </w:p>
        </w:tc>
        <w:tc>
          <w:tcPr>
            <w:tcW w:w="6066" w:type="dxa"/>
            <w:tcBorders>
              <w:bottom w:val="single" w:sz="4" w:space="0" w:color="auto"/>
            </w:tcBorders>
          </w:tcPr>
          <w:p w14:paraId="10412AE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20053A5C" w14:textId="77777777" w:rsidTr="008041DE">
        <w:tc>
          <w:tcPr>
            <w:tcW w:w="9071" w:type="dxa"/>
            <w:gridSpan w:val="3"/>
            <w:tcBorders>
              <w:bottom w:val="single" w:sz="4" w:space="0" w:color="auto"/>
            </w:tcBorders>
          </w:tcPr>
          <w:p w14:paraId="228D410C"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2A2B27D2" w14:textId="77777777" w:rsidTr="008041DE">
        <w:tc>
          <w:tcPr>
            <w:tcW w:w="9071" w:type="dxa"/>
            <w:gridSpan w:val="3"/>
            <w:tcBorders>
              <w:top w:val="single" w:sz="4" w:space="0" w:color="auto"/>
            </w:tcBorders>
          </w:tcPr>
          <w:p w14:paraId="039C9C77"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(объект, адрес)</w:t>
            </w:r>
          </w:p>
        </w:tc>
      </w:tr>
      <w:tr w:rsidR="00B666E3" w:rsidRPr="00027C07" w14:paraId="1C666ACC" w14:textId="77777777" w:rsidTr="008041DE">
        <w:tc>
          <w:tcPr>
            <w:tcW w:w="9071" w:type="dxa"/>
            <w:gridSpan w:val="3"/>
          </w:tcPr>
          <w:p w14:paraId="54A36BAB"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проведена проверка технического состояния:</w:t>
            </w:r>
          </w:p>
        </w:tc>
      </w:tr>
      <w:tr w:rsidR="00B666E3" w:rsidRPr="00027C07" w14:paraId="64DE7600" w14:textId="77777777" w:rsidTr="008041DE">
        <w:tc>
          <w:tcPr>
            <w:tcW w:w="9071" w:type="dxa"/>
            <w:gridSpan w:val="3"/>
            <w:tcBorders>
              <w:bottom w:val="single" w:sz="4" w:space="0" w:color="auto"/>
            </w:tcBorders>
          </w:tcPr>
          <w:p w14:paraId="201BC84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50F6235B" w14:textId="77777777" w:rsidTr="008041DE">
        <w:tc>
          <w:tcPr>
            <w:tcW w:w="9071" w:type="dxa"/>
            <w:gridSpan w:val="3"/>
            <w:tcBorders>
              <w:top w:val="single" w:sz="4" w:space="0" w:color="auto"/>
            </w:tcBorders>
          </w:tcPr>
          <w:p w14:paraId="4561B8AA"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(наименование, марка устройства, подлежащего проверке)</w:t>
            </w:r>
          </w:p>
        </w:tc>
      </w:tr>
      <w:tr w:rsidR="00B666E3" w:rsidRPr="00027C07" w14:paraId="035BEB06" w14:textId="77777777" w:rsidTr="008041DE">
        <w:tc>
          <w:tcPr>
            <w:tcW w:w="9071" w:type="dxa"/>
            <w:gridSpan w:val="3"/>
          </w:tcPr>
          <w:p w14:paraId="0DB72C7C"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модель ________________</w:t>
            </w:r>
          </w:p>
          <w:p w14:paraId="47323D08"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год выпуска _________________</w:t>
            </w:r>
          </w:p>
          <w:p w14:paraId="6D5C2748"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инвентарный номер _________________</w:t>
            </w:r>
          </w:p>
        </w:tc>
      </w:tr>
      <w:tr w:rsidR="00B666E3" w:rsidRPr="00027C07" w14:paraId="46DEE911" w14:textId="77777777" w:rsidTr="008041DE">
        <w:tc>
          <w:tcPr>
            <w:tcW w:w="9071" w:type="dxa"/>
            <w:gridSpan w:val="3"/>
          </w:tcPr>
          <w:p w14:paraId="7853EE0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21B6719C" w14:textId="77777777" w:rsidTr="008041DE">
        <w:tc>
          <w:tcPr>
            <w:tcW w:w="1742" w:type="dxa"/>
          </w:tcPr>
          <w:p w14:paraId="70A0144E"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Установлено:</w:t>
            </w:r>
          </w:p>
        </w:tc>
        <w:tc>
          <w:tcPr>
            <w:tcW w:w="7329" w:type="dxa"/>
            <w:gridSpan w:val="2"/>
            <w:tcBorders>
              <w:bottom w:val="single" w:sz="4" w:space="0" w:color="auto"/>
            </w:tcBorders>
          </w:tcPr>
          <w:p w14:paraId="4837DA17"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4C610E80" w14:textId="77777777" w:rsidTr="008041DE">
        <w:tc>
          <w:tcPr>
            <w:tcW w:w="9071" w:type="dxa"/>
            <w:gridSpan w:val="3"/>
            <w:tcBorders>
              <w:bottom w:val="single" w:sz="4" w:space="0" w:color="auto"/>
            </w:tcBorders>
          </w:tcPr>
          <w:p w14:paraId="6F312B8F"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48CCFD66" w14:textId="77777777" w:rsidTr="008041DE">
        <w:tc>
          <w:tcPr>
            <w:tcW w:w="9071" w:type="dxa"/>
            <w:gridSpan w:val="3"/>
            <w:tcBorders>
              <w:top w:val="single" w:sz="4" w:space="0" w:color="auto"/>
              <w:bottom w:val="single" w:sz="4" w:space="0" w:color="auto"/>
            </w:tcBorders>
          </w:tcPr>
          <w:p w14:paraId="4276209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62D63161" w14:textId="77777777" w:rsidTr="008041DE">
        <w:tc>
          <w:tcPr>
            <w:tcW w:w="9071" w:type="dxa"/>
            <w:gridSpan w:val="3"/>
            <w:tcBorders>
              <w:top w:val="single" w:sz="4" w:space="0" w:color="auto"/>
            </w:tcBorders>
          </w:tcPr>
          <w:p w14:paraId="7B2202E6"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(описание неисправностей в технике, явившихся причиной неработоспособности)</w:t>
            </w:r>
          </w:p>
        </w:tc>
      </w:tr>
      <w:tr w:rsidR="00B666E3" w:rsidRPr="00027C07" w14:paraId="5521867B" w14:textId="77777777" w:rsidTr="008041DE">
        <w:tc>
          <w:tcPr>
            <w:tcW w:w="9071" w:type="dxa"/>
            <w:gridSpan w:val="3"/>
          </w:tcPr>
          <w:p w14:paraId="4E3151F2"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2DEC67A5" w14:textId="77777777" w:rsidTr="008041DE">
        <w:tc>
          <w:tcPr>
            <w:tcW w:w="9071" w:type="dxa"/>
            <w:gridSpan w:val="3"/>
          </w:tcPr>
          <w:p w14:paraId="02310729"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Заключение:</w:t>
            </w:r>
          </w:p>
        </w:tc>
      </w:tr>
      <w:tr w:rsidR="00B666E3" w:rsidRPr="00027C07" w14:paraId="765A603B" w14:textId="77777777" w:rsidTr="008041DE">
        <w:tc>
          <w:tcPr>
            <w:tcW w:w="9071" w:type="dxa"/>
            <w:gridSpan w:val="3"/>
          </w:tcPr>
          <w:p w14:paraId="6150DDD0"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В результате вышеуказанных неисправностей изделие признано:</w:t>
            </w:r>
          </w:p>
        </w:tc>
      </w:tr>
      <w:tr w:rsidR="00B666E3" w:rsidRPr="00027C07" w14:paraId="75ED98B8" w14:textId="77777777" w:rsidTr="008041DE">
        <w:tc>
          <w:tcPr>
            <w:tcW w:w="9071" w:type="dxa"/>
            <w:gridSpan w:val="3"/>
          </w:tcPr>
          <w:p w14:paraId="042AB850"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1.</w:t>
            </w:r>
          </w:p>
        </w:tc>
      </w:tr>
      <w:tr w:rsidR="00B666E3" w:rsidRPr="00027C07" w14:paraId="6781FBC2" w14:textId="77777777" w:rsidTr="008041DE">
        <w:tc>
          <w:tcPr>
            <w:tcW w:w="9071" w:type="dxa"/>
            <w:gridSpan w:val="3"/>
          </w:tcPr>
          <w:p w14:paraId="3708CBDF"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2.</w:t>
            </w:r>
          </w:p>
        </w:tc>
      </w:tr>
      <w:tr w:rsidR="00B666E3" w:rsidRPr="00027C07" w14:paraId="33B2D8D9" w14:textId="77777777" w:rsidTr="008041DE">
        <w:tc>
          <w:tcPr>
            <w:tcW w:w="9071" w:type="dxa"/>
            <w:gridSpan w:val="3"/>
          </w:tcPr>
          <w:p w14:paraId="00A421D7"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3.</w:t>
            </w:r>
          </w:p>
        </w:tc>
      </w:tr>
      <w:tr w:rsidR="00AA425B" w:rsidRPr="00027C07" w14:paraId="7D6B5952" w14:textId="77777777" w:rsidTr="008041DE">
        <w:tc>
          <w:tcPr>
            <w:tcW w:w="9071" w:type="dxa"/>
            <w:gridSpan w:val="3"/>
          </w:tcPr>
          <w:p w14:paraId="6F35C8F5"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Примечание:</w:t>
            </w:r>
          </w:p>
        </w:tc>
      </w:tr>
    </w:tbl>
    <w:p w14:paraId="1A4EA031"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1"/>
        <w:gridCol w:w="3005"/>
        <w:gridCol w:w="3005"/>
      </w:tblGrid>
      <w:tr w:rsidR="00B666E3" w:rsidRPr="00027C07" w14:paraId="5896142C" w14:textId="77777777" w:rsidTr="008041DE">
        <w:tc>
          <w:tcPr>
            <w:tcW w:w="3061" w:type="dxa"/>
            <w:tcBorders>
              <w:top w:val="single" w:sz="4" w:space="0" w:color="auto"/>
              <w:left w:val="single" w:sz="4" w:space="0" w:color="auto"/>
              <w:right w:val="single" w:sz="4" w:space="0" w:color="auto"/>
            </w:tcBorders>
          </w:tcPr>
          <w:p w14:paraId="556445F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С заключением согласен:</w:t>
            </w:r>
          </w:p>
        </w:tc>
        <w:tc>
          <w:tcPr>
            <w:tcW w:w="3005" w:type="dxa"/>
            <w:tcBorders>
              <w:top w:val="single" w:sz="4" w:space="0" w:color="auto"/>
              <w:left w:val="single" w:sz="4" w:space="0" w:color="auto"/>
              <w:right w:val="single" w:sz="4" w:space="0" w:color="auto"/>
            </w:tcBorders>
          </w:tcPr>
          <w:p w14:paraId="02DC666E"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Заключение выдал:</w:t>
            </w:r>
          </w:p>
        </w:tc>
        <w:tc>
          <w:tcPr>
            <w:tcW w:w="3005" w:type="dxa"/>
            <w:tcBorders>
              <w:top w:val="single" w:sz="4" w:space="0" w:color="auto"/>
              <w:left w:val="single" w:sz="4" w:space="0" w:color="auto"/>
              <w:right w:val="single" w:sz="4" w:space="0" w:color="auto"/>
            </w:tcBorders>
          </w:tcPr>
          <w:p w14:paraId="5C5233B2"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Услугу принял:</w:t>
            </w:r>
          </w:p>
        </w:tc>
      </w:tr>
      <w:tr w:rsidR="00B666E3" w:rsidRPr="00027C07" w14:paraId="1D534A1B" w14:textId="77777777" w:rsidTr="008041DE">
        <w:tc>
          <w:tcPr>
            <w:tcW w:w="3061" w:type="dxa"/>
            <w:tcBorders>
              <w:left w:val="single" w:sz="4" w:space="0" w:color="auto"/>
              <w:right w:val="single" w:sz="4" w:space="0" w:color="auto"/>
            </w:tcBorders>
          </w:tcPr>
          <w:p w14:paraId="1090CB08"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_______________________</w:t>
            </w:r>
          </w:p>
        </w:tc>
        <w:tc>
          <w:tcPr>
            <w:tcW w:w="3005" w:type="dxa"/>
            <w:tcBorders>
              <w:left w:val="single" w:sz="4" w:space="0" w:color="auto"/>
              <w:right w:val="single" w:sz="4" w:space="0" w:color="auto"/>
            </w:tcBorders>
          </w:tcPr>
          <w:p w14:paraId="1DC9ACBA"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_______________________</w:t>
            </w:r>
          </w:p>
        </w:tc>
        <w:tc>
          <w:tcPr>
            <w:tcW w:w="3005" w:type="dxa"/>
            <w:tcBorders>
              <w:left w:val="single" w:sz="4" w:space="0" w:color="auto"/>
              <w:right w:val="single" w:sz="4" w:space="0" w:color="auto"/>
            </w:tcBorders>
          </w:tcPr>
          <w:p w14:paraId="5CF4259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_______________________</w:t>
            </w:r>
          </w:p>
        </w:tc>
      </w:tr>
      <w:tr w:rsidR="00B666E3" w:rsidRPr="00027C07" w14:paraId="24A08C1F" w14:textId="77777777" w:rsidTr="008041DE">
        <w:tc>
          <w:tcPr>
            <w:tcW w:w="3061" w:type="dxa"/>
            <w:tcBorders>
              <w:left w:val="single" w:sz="4" w:space="0" w:color="auto"/>
              <w:bottom w:val="single" w:sz="4" w:space="0" w:color="auto"/>
              <w:right w:val="single" w:sz="4" w:space="0" w:color="auto"/>
            </w:tcBorders>
          </w:tcPr>
          <w:p w14:paraId="1F4EBA6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((Ф.И.О.), должность, дата)</w:t>
            </w:r>
          </w:p>
          <w:p w14:paraId="2A5133DE"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М.П.</w:t>
            </w:r>
          </w:p>
        </w:tc>
        <w:tc>
          <w:tcPr>
            <w:tcW w:w="3005" w:type="dxa"/>
            <w:tcBorders>
              <w:left w:val="single" w:sz="4" w:space="0" w:color="auto"/>
              <w:bottom w:val="single" w:sz="4" w:space="0" w:color="auto"/>
              <w:right w:val="single" w:sz="4" w:space="0" w:color="auto"/>
            </w:tcBorders>
          </w:tcPr>
          <w:p w14:paraId="083FA591"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((Ф.И.О.), должность, дата)</w:t>
            </w:r>
          </w:p>
          <w:p w14:paraId="0CBF5DF5"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М.П.</w:t>
            </w:r>
          </w:p>
        </w:tc>
        <w:tc>
          <w:tcPr>
            <w:tcW w:w="3005" w:type="dxa"/>
            <w:tcBorders>
              <w:left w:val="single" w:sz="4" w:space="0" w:color="auto"/>
              <w:bottom w:val="single" w:sz="4" w:space="0" w:color="auto"/>
              <w:right w:val="single" w:sz="4" w:space="0" w:color="auto"/>
            </w:tcBorders>
          </w:tcPr>
          <w:p w14:paraId="24842EE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(Ф.И.О.), должность, дата)</w:t>
            </w:r>
          </w:p>
          <w:p w14:paraId="7E086F3E"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М.П.</w:t>
            </w:r>
          </w:p>
        </w:tc>
      </w:tr>
    </w:tbl>
    <w:p w14:paraId="3E2C38A2" w14:textId="77777777" w:rsidR="00AA425B" w:rsidRPr="00027C07" w:rsidRDefault="00AA425B" w:rsidP="00AA425B">
      <w:pPr>
        <w:tabs>
          <w:tab w:val="left" w:pos="567"/>
          <w:tab w:val="left" w:pos="709"/>
        </w:tabs>
        <w:spacing w:after="0" w:line="240" w:lineRule="auto"/>
        <w:jc w:val="center"/>
        <w:rPr>
          <w:rFonts w:ascii="Times New Roman" w:hAnsi="Times New Roman" w:cs="Times New Roman"/>
          <w:i/>
          <w:kern w:val="28"/>
        </w:rPr>
      </w:pPr>
      <w:r w:rsidRPr="00027C07">
        <w:rPr>
          <w:rFonts w:ascii="Times New Roman" w:eastAsia="Calibri" w:hAnsi="Times New Roman" w:cs="Times New Roman"/>
        </w:rPr>
        <w:br w:type="page"/>
      </w:r>
      <w:r w:rsidRPr="00027C07">
        <w:rPr>
          <w:rFonts w:ascii="Times New Roman" w:hAnsi="Times New Roman" w:cs="Times New Roman"/>
          <w:i/>
          <w:kern w:val="28"/>
        </w:rPr>
        <w:lastRenderedPageBreak/>
        <w:t>Форма 8. Акт проведения монтажа/демонтажа оборудования</w:t>
      </w:r>
    </w:p>
    <w:p w14:paraId="4185819B"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94"/>
        <w:gridCol w:w="1417"/>
        <w:gridCol w:w="454"/>
        <w:gridCol w:w="2778"/>
        <w:gridCol w:w="2154"/>
        <w:gridCol w:w="1474"/>
      </w:tblGrid>
      <w:tr w:rsidR="00B666E3" w:rsidRPr="00027C07" w14:paraId="326F2730" w14:textId="77777777" w:rsidTr="00544B4E">
        <w:tc>
          <w:tcPr>
            <w:tcW w:w="9071" w:type="dxa"/>
            <w:gridSpan w:val="6"/>
          </w:tcPr>
          <w:p w14:paraId="39CA0095"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b/>
                <w:bCs/>
              </w:rPr>
              <w:t>Акт проведения монтажа/демонтажа оборудования</w:t>
            </w:r>
          </w:p>
          <w:p w14:paraId="158535D7" w14:textId="77777777" w:rsidR="00AA425B" w:rsidRPr="00027C07" w:rsidRDefault="00AA425B" w:rsidP="00AA425B">
            <w:pPr>
              <w:tabs>
                <w:tab w:val="left" w:pos="567"/>
                <w:tab w:val="left" w:pos="709"/>
              </w:tabs>
              <w:spacing w:after="0" w:line="240" w:lineRule="auto"/>
              <w:jc w:val="center"/>
              <w:rPr>
                <w:rFonts w:ascii="Times New Roman" w:eastAsia="Calibri" w:hAnsi="Times New Roman" w:cs="Times New Roman"/>
                <w:b/>
              </w:rPr>
            </w:pPr>
            <w:r w:rsidRPr="00027C07">
              <w:rPr>
                <w:rFonts w:ascii="Times New Roman" w:eastAsia="Calibri" w:hAnsi="Times New Roman" w:cs="Times New Roman"/>
              </w:rPr>
              <w:t>№ ____ от «__» _______ 20___ г.</w:t>
            </w:r>
          </w:p>
        </w:tc>
      </w:tr>
      <w:tr w:rsidR="00B666E3" w:rsidRPr="00027C07" w14:paraId="66CF3F92" w14:textId="77777777" w:rsidTr="00544B4E">
        <w:tc>
          <w:tcPr>
            <w:tcW w:w="2211" w:type="dxa"/>
            <w:gridSpan w:val="2"/>
          </w:tcPr>
          <w:p w14:paraId="7A85F3FC"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b/>
                <w:bCs/>
              </w:rPr>
              <w:t>Представитель объекта:</w:t>
            </w:r>
          </w:p>
        </w:tc>
        <w:tc>
          <w:tcPr>
            <w:tcW w:w="6860" w:type="dxa"/>
            <w:gridSpan w:val="4"/>
            <w:tcBorders>
              <w:bottom w:val="single" w:sz="4" w:space="0" w:color="auto"/>
            </w:tcBorders>
          </w:tcPr>
          <w:p w14:paraId="7FEDF4A4"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5AEC917C" w14:textId="77777777" w:rsidTr="00544B4E">
        <w:tc>
          <w:tcPr>
            <w:tcW w:w="2211" w:type="dxa"/>
            <w:gridSpan w:val="2"/>
          </w:tcPr>
          <w:p w14:paraId="37C6B7F4"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6860" w:type="dxa"/>
            <w:gridSpan w:val="4"/>
            <w:tcBorders>
              <w:top w:val="single" w:sz="4" w:space="0" w:color="auto"/>
            </w:tcBorders>
          </w:tcPr>
          <w:p w14:paraId="5D8BE567"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sz w:val="18"/>
              </w:rPr>
              <w:t>должность, фамилия, инициалы,</w:t>
            </w:r>
          </w:p>
        </w:tc>
      </w:tr>
      <w:tr w:rsidR="00B666E3" w:rsidRPr="00027C07" w14:paraId="5A457ECC" w14:textId="77777777" w:rsidTr="00544B4E">
        <w:tc>
          <w:tcPr>
            <w:tcW w:w="9071" w:type="dxa"/>
            <w:gridSpan w:val="6"/>
            <w:tcBorders>
              <w:bottom w:val="single" w:sz="4" w:space="0" w:color="auto"/>
            </w:tcBorders>
          </w:tcPr>
          <w:p w14:paraId="40961F8F"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3AC2A11A" w14:textId="77777777" w:rsidTr="00544B4E">
        <w:trPr>
          <w:trHeight w:val="148"/>
        </w:trPr>
        <w:tc>
          <w:tcPr>
            <w:tcW w:w="2211" w:type="dxa"/>
            <w:gridSpan w:val="2"/>
            <w:tcBorders>
              <w:top w:val="single" w:sz="4" w:space="0" w:color="auto"/>
            </w:tcBorders>
          </w:tcPr>
          <w:p w14:paraId="371E4DBF"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b/>
                <w:bCs/>
              </w:rPr>
              <w:t>Представитель Исполнителя</w:t>
            </w:r>
          </w:p>
        </w:tc>
        <w:tc>
          <w:tcPr>
            <w:tcW w:w="6860" w:type="dxa"/>
            <w:gridSpan w:val="4"/>
            <w:tcBorders>
              <w:top w:val="single" w:sz="4" w:space="0" w:color="auto"/>
              <w:bottom w:val="single" w:sz="4" w:space="0" w:color="auto"/>
            </w:tcBorders>
          </w:tcPr>
          <w:p w14:paraId="209978F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610BF8FB" w14:textId="77777777" w:rsidTr="00544B4E">
        <w:tc>
          <w:tcPr>
            <w:tcW w:w="9071" w:type="dxa"/>
            <w:gridSpan w:val="6"/>
          </w:tcPr>
          <w:p w14:paraId="57AB4892" w14:textId="77777777" w:rsidR="00AA425B" w:rsidRPr="00027C07" w:rsidRDefault="00AA425B" w:rsidP="00AA425B">
            <w:pPr>
              <w:tabs>
                <w:tab w:val="left" w:pos="567"/>
                <w:tab w:val="left" w:pos="709"/>
              </w:tabs>
              <w:autoSpaceDE w:val="0"/>
              <w:autoSpaceDN w:val="0"/>
              <w:adjustRightInd w:val="0"/>
              <w:spacing w:after="0" w:line="240" w:lineRule="auto"/>
              <w:jc w:val="right"/>
              <w:rPr>
                <w:rFonts w:ascii="Times New Roman" w:eastAsia="Calibri" w:hAnsi="Times New Roman" w:cs="Times New Roman"/>
                <w:sz w:val="20"/>
              </w:rPr>
            </w:pPr>
            <w:r w:rsidRPr="00027C07">
              <w:rPr>
                <w:rFonts w:ascii="Times New Roman" w:eastAsia="Calibri" w:hAnsi="Times New Roman" w:cs="Times New Roman"/>
                <w:sz w:val="20"/>
              </w:rPr>
              <w:t>(должность, фамилия, инициалы, реквизиты документа о представительстве)</w:t>
            </w:r>
          </w:p>
        </w:tc>
      </w:tr>
      <w:tr w:rsidR="00B666E3" w:rsidRPr="00027C07" w14:paraId="5D0BDDCF" w14:textId="77777777" w:rsidTr="00544B4E">
        <w:trPr>
          <w:trHeight w:val="521"/>
        </w:trPr>
        <w:tc>
          <w:tcPr>
            <w:tcW w:w="9071" w:type="dxa"/>
            <w:gridSpan w:val="6"/>
          </w:tcPr>
          <w:p w14:paraId="235B9D4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Настоящий акт составлен о нижеследующем:</w:t>
            </w:r>
          </w:p>
          <w:p w14:paraId="0CACD248" w14:textId="77777777" w:rsidR="00AA425B" w:rsidRPr="00027C07" w:rsidRDefault="00AA425B" w:rsidP="00AA425B">
            <w:pPr>
              <w:tabs>
                <w:tab w:val="left" w:pos="567"/>
                <w:tab w:val="left" w:pos="709"/>
              </w:tabs>
              <w:spacing w:after="0" w:line="240" w:lineRule="auto"/>
              <w:jc w:val="both"/>
              <w:rPr>
                <w:rFonts w:ascii="Times New Roman" w:eastAsia="Calibri" w:hAnsi="Times New Roman" w:cs="Times New Roman"/>
              </w:rPr>
            </w:pPr>
            <w:r w:rsidRPr="00027C07">
              <w:rPr>
                <w:rFonts w:ascii="Times New Roman" w:eastAsia="Calibri" w:hAnsi="Times New Roman" w:cs="Times New Roman"/>
              </w:rPr>
              <w:t>«__» ________ 20___ года, исполнителем произведен демонтаж/монтаж</w:t>
            </w:r>
          </w:p>
        </w:tc>
      </w:tr>
      <w:tr w:rsidR="00B666E3" w:rsidRPr="00027C07" w14:paraId="33BF54B5" w14:textId="77777777" w:rsidTr="00544B4E">
        <w:tc>
          <w:tcPr>
            <w:tcW w:w="9071" w:type="dxa"/>
            <w:gridSpan w:val="6"/>
          </w:tcPr>
          <w:p w14:paraId="2B493D3F"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(ненужное подчеркнуть)</w:t>
            </w:r>
          </w:p>
        </w:tc>
      </w:tr>
      <w:tr w:rsidR="00B666E3" w:rsidRPr="00027C07" w14:paraId="737D7D2D" w14:textId="77777777" w:rsidTr="00544B4E">
        <w:tc>
          <w:tcPr>
            <w:tcW w:w="9071" w:type="dxa"/>
            <w:gridSpan w:val="6"/>
          </w:tcPr>
          <w:p w14:paraId="4E216DC8"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оборудования системы _____________________</w:t>
            </w:r>
          </w:p>
        </w:tc>
      </w:tr>
      <w:tr w:rsidR="00B666E3" w:rsidRPr="00027C07" w14:paraId="735554EF" w14:textId="77777777" w:rsidTr="00544B4E">
        <w:tc>
          <w:tcPr>
            <w:tcW w:w="9071" w:type="dxa"/>
            <w:gridSpan w:val="6"/>
          </w:tcPr>
          <w:p w14:paraId="30381A4A"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(наименование системы)</w:t>
            </w:r>
          </w:p>
        </w:tc>
      </w:tr>
      <w:tr w:rsidR="00B666E3" w:rsidRPr="00027C07" w14:paraId="779FCBA5" w14:textId="77777777" w:rsidTr="00544B4E">
        <w:tc>
          <w:tcPr>
            <w:tcW w:w="2665" w:type="dxa"/>
            <w:gridSpan w:val="3"/>
          </w:tcPr>
          <w:p w14:paraId="2BA83CAD"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Причина демонтажа/монтажа</w:t>
            </w:r>
          </w:p>
        </w:tc>
        <w:tc>
          <w:tcPr>
            <w:tcW w:w="6406" w:type="dxa"/>
            <w:gridSpan w:val="3"/>
            <w:tcBorders>
              <w:bottom w:val="single" w:sz="4" w:space="0" w:color="auto"/>
            </w:tcBorders>
          </w:tcPr>
          <w:p w14:paraId="702C8965"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67C47FB5" w14:textId="77777777" w:rsidTr="00544B4E">
        <w:tc>
          <w:tcPr>
            <w:tcW w:w="9071" w:type="dxa"/>
            <w:gridSpan w:val="6"/>
          </w:tcPr>
          <w:p w14:paraId="48545EC5"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Перечень демонтированного/смонтированного оборудования:</w:t>
            </w:r>
          </w:p>
        </w:tc>
      </w:tr>
      <w:tr w:rsidR="00B666E3" w:rsidRPr="00027C07" w14:paraId="2293D3DE" w14:textId="77777777" w:rsidTr="00544B4E">
        <w:tc>
          <w:tcPr>
            <w:tcW w:w="794" w:type="dxa"/>
            <w:tcBorders>
              <w:top w:val="single" w:sz="4" w:space="0" w:color="auto"/>
              <w:left w:val="single" w:sz="4" w:space="0" w:color="auto"/>
              <w:bottom w:val="single" w:sz="4" w:space="0" w:color="auto"/>
              <w:right w:val="single" w:sz="4" w:space="0" w:color="auto"/>
            </w:tcBorders>
          </w:tcPr>
          <w:p w14:paraId="394FA3D7"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b/>
                <w:bCs/>
              </w:rPr>
              <w:t>№ п/п</w:t>
            </w:r>
          </w:p>
        </w:tc>
        <w:tc>
          <w:tcPr>
            <w:tcW w:w="4649" w:type="dxa"/>
            <w:gridSpan w:val="3"/>
            <w:tcBorders>
              <w:top w:val="single" w:sz="4" w:space="0" w:color="auto"/>
              <w:left w:val="single" w:sz="4" w:space="0" w:color="auto"/>
              <w:bottom w:val="single" w:sz="4" w:space="0" w:color="auto"/>
              <w:right w:val="single" w:sz="4" w:space="0" w:color="auto"/>
            </w:tcBorders>
          </w:tcPr>
          <w:p w14:paraId="3F4D474C"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b/>
                <w:bCs/>
              </w:rPr>
              <w:t>Наименование Оборудования</w:t>
            </w:r>
          </w:p>
        </w:tc>
        <w:tc>
          <w:tcPr>
            <w:tcW w:w="2154" w:type="dxa"/>
            <w:tcBorders>
              <w:top w:val="single" w:sz="4" w:space="0" w:color="auto"/>
              <w:left w:val="single" w:sz="4" w:space="0" w:color="auto"/>
              <w:bottom w:val="single" w:sz="4" w:space="0" w:color="auto"/>
              <w:right w:val="single" w:sz="4" w:space="0" w:color="auto"/>
            </w:tcBorders>
          </w:tcPr>
          <w:p w14:paraId="12B5006F"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b/>
                <w:bCs/>
              </w:rPr>
              <w:t>Серийный номер</w:t>
            </w:r>
          </w:p>
        </w:tc>
        <w:tc>
          <w:tcPr>
            <w:tcW w:w="1474" w:type="dxa"/>
            <w:tcBorders>
              <w:top w:val="single" w:sz="4" w:space="0" w:color="auto"/>
              <w:left w:val="single" w:sz="4" w:space="0" w:color="auto"/>
              <w:bottom w:val="single" w:sz="4" w:space="0" w:color="auto"/>
              <w:right w:val="single" w:sz="4" w:space="0" w:color="auto"/>
            </w:tcBorders>
          </w:tcPr>
          <w:p w14:paraId="44DE6349"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b/>
                <w:bCs/>
              </w:rPr>
              <w:t>Место установки</w:t>
            </w:r>
          </w:p>
        </w:tc>
      </w:tr>
      <w:tr w:rsidR="00B666E3" w:rsidRPr="00027C07" w14:paraId="05581512" w14:textId="77777777" w:rsidTr="00544B4E">
        <w:trPr>
          <w:trHeight w:val="13"/>
        </w:trPr>
        <w:tc>
          <w:tcPr>
            <w:tcW w:w="794" w:type="dxa"/>
            <w:tcBorders>
              <w:top w:val="single" w:sz="4" w:space="0" w:color="auto"/>
              <w:left w:val="single" w:sz="4" w:space="0" w:color="auto"/>
              <w:bottom w:val="single" w:sz="4" w:space="0" w:color="auto"/>
              <w:right w:val="single" w:sz="4" w:space="0" w:color="auto"/>
            </w:tcBorders>
          </w:tcPr>
          <w:p w14:paraId="1C33B827"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4649" w:type="dxa"/>
            <w:gridSpan w:val="3"/>
            <w:tcBorders>
              <w:top w:val="single" w:sz="4" w:space="0" w:color="auto"/>
              <w:left w:val="single" w:sz="4" w:space="0" w:color="auto"/>
              <w:bottom w:val="single" w:sz="4" w:space="0" w:color="auto"/>
              <w:right w:val="single" w:sz="4" w:space="0" w:color="auto"/>
            </w:tcBorders>
          </w:tcPr>
          <w:p w14:paraId="072C751B"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154" w:type="dxa"/>
            <w:tcBorders>
              <w:top w:val="single" w:sz="4" w:space="0" w:color="auto"/>
              <w:left w:val="single" w:sz="4" w:space="0" w:color="auto"/>
              <w:bottom w:val="single" w:sz="4" w:space="0" w:color="auto"/>
              <w:right w:val="single" w:sz="4" w:space="0" w:color="auto"/>
            </w:tcBorders>
          </w:tcPr>
          <w:p w14:paraId="4F95447B"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474" w:type="dxa"/>
            <w:tcBorders>
              <w:top w:val="single" w:sz="4" w:space="0" w:color="auto"/>
              <w:left w:val="single" w:sz="4" w:space="0" w:color="auto"/>
              <w:bottom w:val="single" w:sz="4" w:space="0" w:color="auto"/>
              <w:right w:val="single" w:sz="4" w:space="0" w:color="auto"/>
            </w:tcBorders>
          </w:tcPr>
          <w:p w14:paraId="2C70FAF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30F2CE17" w14:textId="77777777" w:rsidTr="00544B4E">
        <w:tc>
          <w:tcPr>
            <w:tcW w:w="794" w:type="dxa"/>
            <w:tcBorders>
              <w:top w:val="single" w:sz="4" w:space="0" w:color="auto"/>
              <w:left w:val="single" w:sz="4" w:space="0" w:color="auto"/>
              <w:bottom w:val="single" w:sz="4" w:space="0" w:color="auto"/>
              <w:right w:val="single" w:sz="4" w:space="0" w:color="auto"/>
            </w:tcBorders>
          </w:tcPr>
          <w:p w14:paraId="1F2D1062"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4649" w:type="dxa"/>
            <w:gridSpan w:val="3"/>
            <w:tcBorders>
              <w:top w:val="single" w:sz="4" w:space="0" w:color="auto"/>
              <w:left w:val="single" w:sz="4" w:space="0" w:color="auto"/>
              <w:bottom w:val="single" w:sz="4" w:space="0" w:color="auto"/>
              <w:right w:val="single" w:sz="4" w:space="0" w:color="auto"/>
            </w:tcBorders>
          </w:tcPr>
          <w:p w14:paraId="1EDA45F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154" w:type="dxa"/>
            <w:tcBorders>
              <w:top w:val="single" w:sz="4" w:space="0" w:color="auto"/>
              <w:left w:val="single" w:sz="4" w:space="0" w:color="auto"/>
              <w:bottom w:val="single" w:sz="4" w:space="0" w:color="auto"/>
              <w:right w:val="single" w:sz="4" w:space="0" w:color="auto"/>
            </w:tcBorders>
          </w:tcPr>
          <w:p w14:paraId="36BAB75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474" w:type="dxa"/>
            <w:tcBorders>
              <w:top w:val="single" w:sz="4" w:space="0" w:color="auto"/>
              <w:left w:val="single" w:sz="4" w:space="0" w:color="auto"/>
              <w:bottom w:val="single" w:sz="4" w:space="0" w:color="auto"/>
              <w:right w:val="single" w:sz="4" w:space="0" w:color="auto"/>
            </w:tcBorders>
          </w:tcPr>
          <w:p w14:paraId="3418A80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7650CCD5" w14:textId="77777777" w:rsidTr="00544B4E">
        <w:tc>
          <w:tcPr>
            <w:tcW w:w="794" w:type="dxa"/>
            <w:tcBorders>
              <w:top w:val="single" w:sz="4" w:space="0" w:color="auto"/>
              <w:left w:val="single" w:sz="4" w:space="0" w:color="auto"/>
              <w:bottom w:val="single" w:sz="4" w:space="0" w:color="auto"/>
              <w:right w:val="single" w:sz="4" w:space="0" w:color="auto"/>
            </w:tcBorders>
          </w:tcPr>
          <w:p w14:paraId="6DD90F0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4649" w:type="dxa"/>
            <w:gridSpan w:val="3"/>
            <w:tcBorders>
              <w:top w:val="single" w:sz="4" w:space="0" w:color="auto"/>
              <w:left w:val="single" w:sz="4" w:space="0" w:color="auto"/>
              <w:bottom w:val="single" w:sz="4" w:space="0" w:color="auto"/>
              <w:right w:val="single" w:sz="4" w:space="0" w:color="auto"/>
            </w:tcBorders>
          </w:tcPr>
          <w:p w14:paraId="3B21CAF2"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154" w:type="dxa"/>
            <w:tcBorders>
              <w:top w:val="single" w:sz="4" w:space="0" w:color="auto"/>
              <w:left w:val="single" w:sz="4" w:space="0" w:color="auto"/>
              <w:bottom w:val="single" w:sz="4" w:space="0" w:color="auto"/>
              <w:right w:val="single" w:sz="4" w:space="0" w:color="auto"/>
            </w:tcBorders>
          </w:tcPr>
          <w:p w14:paraId="1A736C4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1474" w:type="dxa"/>
            <w:tcBorders>
              <w:top w:val="single" w:sz="4" w:space="0" w:color="auto"/>
              <w:left w:val="single" w:sz="4" w:space="0" w:color="auto"/>
              <w:bottom w:val="single" w:sz="4" w:space="0" w:color="auto"/>
              <w:right w:val="single" w:sz="4" w:space="0" w:color="auto"/>
            </w:tcBorders>
          </w:tcPr>
          <w:p w14:paraId="590D826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0F3B713E" w14:textId="77777777" w:rsidTr="00544B4E">
        <w:tc>
          <w:tcPr>
            <w:tcW w:w="9071" w:type="dxa"/>
            <w:gridSpan w:val="6"/>
          </w:tcPr>
          <w:p w14:paraId="664B8653"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1. При демонтаже: Указанное оборудование в течение 3 (трех) рабочих дней подлежит передаче на склад получателя услуг в полной комплектности, включая соединительные провода и документацию на оборудование (паспорта, инструкции по эксплуатации, журнал проведения технического обслуживания).</w:t>
            </w:r>
          </w:p>
          <w:p w14:paraId="7A6D0301"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2. При монтаже: Указанное оборудование новое, взято из подменного фонда, другое: __________________________.</w:t>
            </w:r>
          </w:p>
          <w:p w14:paraId="431929EF"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Акт составлен в 3 экземплярах:</w:t>
            </w:r>
          </w:p>
          <w:p w14:paraId="376A974F"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rPr>
              <w:t>1 экземпляр - исполнителю; 2, 3 экземпляры - заказчику и объекту.</w:t>
            </w:r>
          </w:p>
        </w:tc>
      </w:tr>
      <w:tr w:rsidR="00B666E3" w:rsidRPr="00027C07" w14:paraId="5D04CE9A" w14:textId="77777777" w:rsidTr="00544B4E">
        <w:trPr>
          <w:trHeight w:val="297"/>
        </w:trPr>
        <w:tc>
          <w:tcPr>
            <w:tcW w:w="9071" w:type="dxa"/>
            <w:gridSpan w:val="6"/>
          </w:tcPr>
          <w:p w14:paraId="76740C32"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b/>
                <w:bCs/>
              </w:rPr>
              <w:t>Представитель объекта</w:t>
            </w:r>
          </w:p>
        </w:tc>
      </w:tr>
      <w:tr w:rsidR="00B666E3" w:rsidRPr="00027C07" w14:paraId="14D43597" w14:textId="77777777" w:rsidTr="00544B4E">
        <w:trPr>
          <w:trHeight w:val="42"/>
        </w:trPr>
        <w:tc>
          <w:tcPr>
            <w:tcW w:w="9071" w:type="dxa"/>
            <w:gridSpan w:val="6"/>
            <w:tcBorders>
              <w:bottom w:val="single" w:sz="4" w:space="0" w:color="auto"/>
            </w:tcBorders>
          </w:tcPr>
          <w:p w14:paraId="1C76CE47"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16"/>
              </w:rPr>
            </w:pPr>
          </w:p>
        </w:tc>
      </w:tr>
      <w:tr w:rsidR="00B666E3" w:rsidRPr="00027C07" w14:paraId="45DAF2EA" w14:textId="77777777" w:rsidTr="00544B4E">
        <w:tc>
          <w:tcPr>
            <w:tcW w:w="9071" w:type="dxa"/>
            <w:gridSpan w:val="6"/>
            <w:tcBorders>
              <w:top w:val="single" w:sz="4" w:space="0" w:color="auto"/>
            </w:tcBorders>
          </w:tcPr>
          <w:p w14:paraId="2C189362"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sz w:val="20"/>
              </w:rPr>
            </w:pPr>
            <w:r w:rsidRPr="00027C07">
              <w:rPr>
                <w:rFonts w:ascii="Times New Roman" w:eastAsia="Calibri" w:hAnsi="Times New Roman" w:cs="Times New Roman"/>
                <w:sz w:val="20"/>
              </w:rPr>
              <w:t>должность, фамилия, инициалы, подпись</w:t>
            </w:r>
          </w:p>
        </w:tc>
      </w:tr>
      <w:tr w:rsidR="00B666E3" w:rsidRPr="00027C07" w14:paraId="22A168FE" w14:textId="77777777" w:rsidTr="00544B4E">
        <w:tc>
          <w:tcPr>
            <w:tcW w:w="9071" w:type="dxa"/>
            <w:gridSpan w:val="6"/>
          </w:tcPr>
          <w:p w14:paraId="7BA5CC74"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b/>
                <w:bCs/>
              </w:rPr>
              <w:t>Представитель Исполнителя</w:t>
            </w:r>
          </w:p>
        </w:tc>
      </w:tr>
      <w:tr w:rsidR="00B666E3" w:rsidRPr="00027C07" w14:paraId="783194DE" w14:textId="77777777" w:rsidTr="00544B4E">
        <w:tc>
          <w:tcPr>
            <w:tcW w:w="9071" w:type="dxa"/>
            <w:gridSpan w:val="6"/>
            <w:tcBorders>
              <w:bottom w:val="single" w:sz="4" w:space="0" w:color="auto"/>
            </w:tcBorders>
          </w:tcPr>
          <w:p w14:paraId="25458CA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18"/>
              </w:rPr>
            </w:pPr>
          </w:p>
        </w:tc>
      </w:tr>
      <w:tr w:rsidR="00B666E3" w:rsidRPr="00027C07" w14:paraId="3C8AB8DC" w14:textId="77777777" w:rsidTr="00544B4E">
        <w:tc>
          <w:tcPr>
            <w:tcW w:w="9071" w:type="dxa"/>
            <w:gridSpan w:val="6"/>
            <w:tcBorders>
              <w:top w:val="single" w:sz="4" w:space="0" w:color="auto"/>
            </w:tcBorders>
          </w:tcPr>
          <w:p w14:paraId="2128FD50"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sz w:val="18"/>
              </w:rPr>
            </w:pPr>
            <w:r w:rsidRPr="00027C07">
              <w:rPr>
                <w:rFonts w:ascii="Times New Roman" w:eastAsia="Calibri" w:hAnsi="Times New Roman" w:cs="Times New Roman"/>
                <w:sz w:val="18"/>
              </w:rPr>
              <w:t>должность, фамилия, инициалы, подпись</w:t>
            </w:r>
          </w:p>
        </w:tc>
      </w:tr>
      <w:tr w:rsidR="00B666E3" w:rsidRPr="00027C07" w14:paraId="00F0E287" w14:textId="77777777" w:rsidTr="00544B4E">
        <w:trPr>
          <w:trHeight w:val="23"/>
        </w:trPr>
        <w:tc>
          <w:tcPr>
            <w:tcW w:w="9071" w:type="dxa"/>
            <w:gridSpan w:val="6"/>
          </w:tcPr>
          <w:p w14:paraId="30E29EBF" w14:textId="77777777" w:rsidR="00AA425B" w:rsidRPr="00027C07" w:rsidRDefault="00AA425B" w:rsidP="00AA425B">
            <w:pPr>
              <w:tabs>
                <w:tab w:val="left" w:pos="567"/>
                <w:tab w:val="left" w:pos="709"/>
              </w:tabs>
              <w:autoSpaceDE w:val="0"/>
              <w:autoSpaceDN w:val="0"/>
              <w:adjustRightInd w:val="0"/>
              <w:spacing w:after="0" w:line="240" w:lineRule="auto"/>
              <w:jc w:val="both"/>
              <w:rPr>
                <w:rFonts w:ascii="Times New Roman" w:eastAsia="Calibri" w:hAnsi="Times New Roman" w:cs="Times New Roman"/>
              </w:rPr>
            </w:pPr>
            <w:r w:rsidRPr="00027C07">
              <w:rPr>
                <w:rFonts w:ascii="Times New Roman" w:eastAsia="Calibri" w:hAnsi="Times New Roman" w:cs="Times New Roman"/>
                <w:b/>
                <w:bCs/>
              </w:rPr>
              <w:t>Представитель Заказчика</w:t>
            </w:r>
          </w:p>
        </w:tc>
      </w:tr>
      <w:tr w:rsidR="00B666E3" w:rsidRPr="00027C07" w14:paraId="0A21D69B" w14:textId="77777777" w:rsidTr="00544B4E">
        <w:tc>
          <w:tcPr>
            <w:tcW w:w="9071" w:type="dxa"/>
            <w:gridSpan w:val="6"/>
            <w:tcBorders>
              <w:bottom w:val="single" w:sz="4" w:space="0" w:color="auto"/>
            </w:tcBorders>
          </w:tcPr>
          <w:p w14:paraId="342F000E"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sz w:val="16"/>
              </w:rPr>
            </w:pPr>
          </w:p>
        </w:tc>
      </w:tr>
      <w:tr w:rsidR="00AA425B" w:rsidRPr="00027C07" w14:paraId="6869236E" w14:textId="77777777" w:rsidTr="00544B4E">
        <w:tc>
          <w:tcPr>
            <w:tcW w:w="9071" w:type="dxa"/>
            <w:gridSpan w:val="6"/>
            <w:tcBorders>
              <w:top w:val="single" w:sz="4" w:space="0" w:color="auto"/>
            </w:tcBorders>
          </w:tcPr>
          <w:p w14:paraId="4F32BC28"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sz w:val="20"/>
              </w:rPr>
              <w:t>должность, фамилия, инициалы, подпись</w:t>
            </w:r>
          </w:p>
        </w:tc>
      </w:tr>
    </w:tbl>
    <w:p w14:paraId="248133D7"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0BAE82C5"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3DF8DD3F" w14:textId="77777777" w:rsidR="00AA425B" w:rsidRPr="00027C07" w:rsidRDefault="00AA425B" w:rsidP="00AA425B">
      <w:pPr>
        <w:tabs>
          <w:tab w:val="left" w:pos="567"/>
          <w:tab w:val="left" w:pos="709"/>
        </w:tabs>
        <w:spacing w:after="0" w:line="240" w:lineRule="auto"/>
        <w:contextualSpacing/>
        <w:jc w:val="center"/>
        <w:rPr>
          <w:rFonts w:ascii="Times New Roman" w:hAnsi="Times New Roman" w:cs="Times New Roman"/>
          <w:i/>
          <w:kern w:val="28"/>
        </w:rPr>
      </w:pPr>
      <w:r w:rsidRPr="00027C07">
        <w:rPr>
          <w:rFonts w:ascii="Times New Roman" w:hAnsi="Times New Roman" w:cs="Times New Roman"/>
          <w:i/>
          <w:kern w:val="28"/>
        </w:rPr>
        <w:t>Форма 9. График проведения первичного обследования</w:t>
      </w:r>
    </w:p>
    <w:p w14:paraId="0F4C8C50"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027C07" w:rsidRPr="00027C07" w14:paraId="29E06A29" w14:textId="77777777" w:rsidTr="008041DE">
        <w:tc>
          <w:tcPr>
            <w:tcW w:w="9071" w:type="dxa"/>
          </w:tcPr>
          <w:p w14:paraId="06AF850D"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b/>
                <w:bCs/>
              </w:rPr>
              <w:t>График проведения первичного обследования на ________ 20__ г.</w:t>
            </w:r>
          </w:p>
          <w:p w14:paraId="168FE8BD" w14:textId="3210AEF4" w:rsidR="00AA425B" w:rsidRPr="00027C07" w:rsidRDefault="00AA425B" w:rsidP="00027C07">
            <w:pPr>
              <w:tabs>
                <w:tab w:val="left" w:pos="567"/>
                <w:tab w:val="left" w:pos="709"/>
              </w:tabs>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по контракту (контракту) №_____________</w:t>
            </w:r>
          </w:p>
        </w:tc>
      </w:tr>
    </w:tbl>
    <w:p w14:paraId="21557605"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2268"/>
        <w:gridCol w:w="2268"/>
        <w:gridCol w:w="2268"/>
      </w:tblGrid>
      <w:tr w:rsidR="00B666E3" w:rsidRPr="00027C07" w14:paraId="4EB6D36E" w14:textId="77777777" w:rsidTr="008041DE">
        <w:tc>
          <w:tcPr>
            <w:tcW w:w="2268" w:type="dxa"/>
            <w:tcBorders>
              <w:top w:val="single" w:sz="4" w:space="0" w:color="auto"/>
              <w:left w:val="single" w:sz="4" w:space="0" w:color="auto"/>
              <w:bottom w:val="single" w:sz="4" w:space="0" w:color="auto"/>
              <w:right w:val="single" w:sz="4" w:space="0" w:color="auto"/>
            </w:tcBorders>
          </w:tcPr>
          <w:p w14:paraId="669D7076"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 п/п</w:t>
            </w:r>
          </w:p>
        </w:tc>
        <w:tc>
          <w:tcPr>
            <w:tcW w:w="2268" w:type="dxa"/>
            <w:tcBorders>
              <w:top w:val="single" w:sz="4" w:space="0" w:color="auto"/>
              <w:left w:val="single" w:sz="4" w:space="0" w:color="auto"/>
              <w:bottom w:val="single" w:sz="4" w:space="0" w:color="auto"/>
              <w:right w:val="single" w:sz="4" w:space="0" w:color="auto"/>
            </w:tcBorders>
          </w:tcPr>
          <w:p w14:paraId="40F0461E"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Объект</w:t>
            </w:r>
          </w:p>
        </w:tc>
        <w:tc>
          <w:tcPr>
            <w:tcW w:w="2268" w:type="dxa"/>
            <w:tcBorders>
              <w:top w:val="single" w:sz="4" w:space="0" w:color="auto"/>
              <w:left w:val="single" w:sz="4" w:space="0" w:color="auto"/>
              <w:bottom w:val="single" w:sz="4" w:space="0" w:color="auto"/>
              <w:right w:val="single" w:sz="4" w:space="0" w:color="auto"/>
            </w:tcBorders>
          </w:tcPr>
          <w:p w14:paraId="5CBED246"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Адрес</w:t>
            </w:r>
          </w:p>
        </w:tc>
        <w:tc>
          <w:tcPr>
            <w:tcW w:w="2268" w:type="dxa"/>
            <w:tcBorders>
              <w:top w:val="single" w:sz="4" w:space="0" w:color="auto"/>
              <w:left w:val="single" w:sz="4" w:space="0" w:color="auto"/>
              <w:bottom w:val="single" w:sz="4" w:space="0" w:color="auto"/>
              <w:right w:val="single" w:sz="4" w:space="0" w:color="auto"/>
            </w:tcBorders>
          </w:tcPr>
          <w:p w14:paraId="1F95BE6B" w14:textId="77777777" w:rsidR="00AA425B" w:rsidRPr="00027C07" w:rsidRDefault="00AA425B" w:rsidP="00AA425B">
            <w:pPr>
              <w:tabs>
                <w:tab w:val="left" w:pos="567"/>
                <w:tab w:val="left" w:pos="709"/>
              </w:tabs>
              <w:autoSpaceDE w:val="0"/>
              <w:autoSpaceDN w:val="0"/>
              <w:adjustRightInd w:val="0"/>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Дата</w:t>
            </w:r>
          </w:p>
        </w:tc>
      </w:tr>
      <w:tr w:rsidR="00AA425B" w:rsidRPr="00027C07" w14:paraId="1FD8D425" w14:textId="77777777" w:rsidTr="008041DE">
        <w:tc>
          <w:tcPr>
            <w:tcW w:w="2268" w:type="dxa"/>
            <w:tcBorders>
              <w:top w:val="single" w:sz="4" w:space="0" w:color="auto"/>
              <w:left w:val="single" w:sz="4" w:space="0" w:color="auto"/>
              <w:bottom w:val="single" w:sz="4" w:space="0" w:color="auto"/>
              <w:right w:val="single" w:sz="4" w:space="0" w:color="auto"/>
            </w:tcBorders>
          </w:tcPr>
          <w:p w14:paraId="56DA0484"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14:paraId="04EC28D4"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14:paraId="72E6FD91"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14:paraId="229A987E"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bl>
    <w:p w14:paraId="5C4F560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95"/>
        <w:gridCol w:w="680"/>
        <w:gridCol w:w="4195"/>
      </w:tblGrid>
      <w:tr w:rsidR="00B666E3" w:rsidRPr="00027C07" w14:paraId="560D04A5" w14:textId="77777777" w:rsidTr="008041DE">
        <w:tc>
          <w:tcPr>
            <w:tcW w:w="4195" w:type="dxa"/>
          </w:tcPr>
          <w:p w14:paraId="6AA40210"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b/>
                <w:bCs/>
              </w:rPr>
              <w:t>от Исполнителя:</w:t>
            </w:r>
          </w:p>
        </w:tc>
        <w:tc>
          <w:tcPr>
            <w:tcW w:w="680" w:type="dxa"/>
          </w:tcPr>
          <w:p w14:paraId="30F01082"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4195" w:type="dxa"/>
          </w:tcPr>
          <w:p w14:paraId="04B605E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b/>
                <w:bCs/>
              </w:rPr>
              <w:t>от Заказчика:</w:t>
            </w:r>
          </w:p>
        </w:tc>
      </w:tr>
      <w:tr w:rsidR="00B666E3" w:rsidRPr="00027C07" w14:paraId="599608AA" w14:textId="77777777" w:rsidTr="008041DE">
        <w:tc>
          <w:tcPr>
            <w:tcW w:w="4195" w:type="dxa"/>
          </w:tcPr>
          <w:p w14:paraId="4C7821B5"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«___» ____________________ 20__ г.</w:t>
            </w:r>
          </w:p>
        </w:tc>
        <w:tc>
          <w:tcPr>
            <w:tcW w:w="680" w:type="dxa"/>
          </w:tcPr>
          <w:p w14:paraId="37B1E895"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4195" w:type="dxa"/>
          </w:tcPr>
          <w:p w14:paraId="3F346F1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«___» ____________________ 20__ г.</w:t>
            </w:r>
          </w:p>
        </w:tc>
      </w:tr>
      <w:tr w:rsidR="00B666E3" w:rsidRPr="00027C07" w14:paraId="095F4036" w14:textId="77777777" w:rsidTr="008041DE">
        <w:tc>
          <w:tcPr>
            <w:tcW w:w="4195" w:type="dxa"/>
            <w:tcBorders>
              <w:bottom w:val="single" w:sz="4" w:space="0" w:color="auto"/>
            </w:tcBorders>
          </w:tcPr>
          <w:p w14:paraId="6BD736A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680" w:type="dxa"/>
          </w:tcPr>
          <w:p w14:paraId="3A5876CA"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4195" w:type="dxa"/>
            <w:tcBorders>
              <w:bottom w:val="single" w:sz="4" w:space="0" w:color="auto"/>
            </w:tcBorders>
          </w:tcPr>
          <w:p w14:paraId="6ED20037"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r>
      <w:tr w:rsidR="00B666E3" w:rsidRPr="00027C07" w14:paraId="180A5384" w14:textId="77777777" w:rsidTr="008041DE">
        <w:tc>
          <w:tcPr>
            <w:tcW w:w="4195" w:type="dxa"/>
            <w:tcBorders>
              <w:top w:val="single" w:sz="4" w:space="0" w:color="auto"/>
            </w:tcBorders>
          </w:tcPr>
          <w:p w14:paraId="262EFF68"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Ф.И.О., подпись</w:t>
            </w:r>
          </w:p>
        </w:tc>
        <w:tc>
          <w:tcPr>
            <w:tcW w:w="680" w:type="dxa"/>
          </w:tcPr>
          <w:p w14:paraId="7408FD90"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4195" w:type="dxa"/>
            <w:tcBorders>
              <w:top w:val="single" w:sz="4" w:space="0" w:color="auto"/>
            </w:tcBorders>
          </w:tcPr>
          <w:p w14:paraId="17F473C7"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Ф.И.О., подпись</w:t>
            </w:r>
          </w:p>
        </w:tc>
      </w:tr>
      <w:tr w:rsidR="00AA425B" w:rsidRPr="00027C07" w14:paraId="2D4BF5BE" w14:textId="77777777" w:rsidTr="008041DE">
        <w:tc>
          <w:tcPr>
            <w:tcW w:w="4195" w:type="dxa"/>
          </w:tcPr>
          <w:p w14:paraId="5F32A79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М.П.</w:t>
            </w:r>
          </w:p>
        </w:tc>
        <w:tc>
          <w:tcPr>
            <w:tcW w:w="680" w:type="dxa"/>
          </w:tcPr>
          <w:p w14:paraId="35547EB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tc>
        <w:tc>
          <w:tcPr>
            <w:tcW w:w="4195" w:type="dxa"/>
          </w:tcPr>
          <w:p w14:paraId="058DD5B3"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r w:rsidRPr="00027C07">
              <w:rPr>
                <w:rFonts w:ascii="Times New Roman" w:eastAsia="Calibri" w:hAnsi="Times New Roman" w:cs="Times New Roman"/>
              </w:rPr>
              <w:t>М.П.</w:t>
            </w:r>
          </w:p>
        </w:tc>
      </w:tr>
    </w:tbl>
    <w:p w14:paraId="561F38F6"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06D92564" w14:textId="77777777" w:rsidR="00AA425B" w:rsidRPr="00B666E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bCs/>
          <w:color w:val="FF0000"/>
        </w:rPr>
      </w:pPr>
    </w:p>
    <w:p w14:paraId="537C0FA5" w14:textId="77777777" w:rsidR="00AA425B" w:rsidRPr="00B666E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bCs/>
          <w:color w:val="FF0000"/>
        </w:rPr>
      </w:pPr>
    </w:p>
    <w:p w14:paraId="59710E1F" w14:textId="77777777" w:rsidR="00AA425B" w:rsidRPr="00B666E3" w:rsidRDefault="00AA425B" w:rsidP="00AA425B">
      <w:pPr>
        <w:tabs>
          <w:tab w:val="left" w:pos="567"/>
          <w:tab w:val="left" w:pos="709"/>
        </w:tabs>
        <w:spacing w:after="0" w:line="240" w:lineRule="auto"/>
        <w:rPr>
          <w:rFonts w:ascii="Times New Roman" w:eastAsia="Calibri" w:hAnsi="Times New Roman" w:cs="Times New Roman"/>
          <w:bCs/>
          <w:color w:val="FF0000"/>
        </w:rPr>
      </w:pPr>
      <w:r w:rsidRPr="00B666E3">
        <w:rPr>
          <w:rFonts w:ascii="Times New Roman" w:eastAsia="Calibri" w:hAnsi="Times New Roman" w:cs="Times New Roman"/>
          <w:bCs/>
          <w:color w:val="FF0000"/>
        </w:rPr>
        <w:br w:type="page"/>
      </w:r>
    </w:p>
    <w:p w14:paraId="6137ABA7" w14:textId="77777777" w:rsidR="00AA425B" w:rsidRPr="00027C07" w:rsidRDefault="00AA425B" w:rsidP="00AA425B">
      <w:pPr>
        <w:keepNext/>
        <w:keepLines/>
        <w:tabs>
          <w:tab w:val="left" w:pos="567"/>
          <w:tab w:val="left" w:pos="709"/>
        </w:tabs>
        <w:spacing w:after="0" w:line="240" w:lineRule="auto"/>
        <w:ind w:left="6096"/>
        <w:outlineLvl w:val="3"/>
        <w:rPr>
          <w:rFonts w:ascii="Times New Roman" w:hAnsi="Times New Roman" w:cs="Times New Roman"/>
          <w:iCs/>
        </w:rPr>
      </w:pPr>
      <w:r w:rsidRPr="00027C07">
        <w:rPr>
          <w:rFonts w:ascii="Times New Roman" w:hAnsi="Times New Roman" w:cs="Times New Roman"/>
          <w:iCs/>
        </w:rPr>
        <w:lastRenderedPageBreak/>
        <w:t xml:space="preserve">Приложение № 6 </w:t>
      </w:r>
      <w:r w:rsidRPr="00027C07">
        <w:rPr>
          <w:rFonts w:ascii="Times New Roman" w:hAnsi="Times New Roman" w:cs="Times New Roman"/>
          <w:iCs/>
        </w:rPr>
        <w:br/>
        <w:t>к Описанию объекта закупки</w:t>
      </w:r>
    </w:p>
    <w:p w14:paraId="2FC11131"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bCs/>
        </w:rPr>
      </w:pPr>
    </w:p>
    <w:p w14:paraId="1CBD5161" w14:textId="77777777" w:rsidR="00AA425B" w:rsidRPr="00027C07" w:rsidRDefault="00AA425B" w:rsidP="00AA425B">
      <w:pPr>
        <w:tabs>
          <w:tab w:val="left" w:pos="567"/>
          <w:tab w:val="left" w:pos="709"/>
        </w:tabs>
        <w:spacing w:after="0" w:line="240" w:lineRule="auto"/>
        <w:contextualSpacing/>
        <w:jc w:val="center"/>
        <w:rPr>
          <w:rFonts w:ascii="Times New Roman" w:hAnsi="Times New Roman" w:cs="Times New Roman"/>
          <w:b/>
          <w:kern w:val="28"/>
          <w:szCs w:val="28"/>
        </w:rPr>
      </w:pPr>
      <w:r w:rsidRPr="00027C07">
        <w:rPr>
          <w:rFonts w:ascii="Times New Roman" w:hAnsi="Times New Roman" w:cs="Times New Roman"/>
          <w:b/>
          <w:kern w:val="28"/>
          <w:szCs w:val="28"/>
        </w:rPr>
        <w:t>ТРЕБОВАНИЯ</w:t>
      </w:r>
    </w:p>
    <w:p w14:paraId="25E7C224" w14:textId="77777777" w:rsidR="00AA425B" w:rsidRPr="00027C07" w:rsidRDefault="00AA425B" w:rsidP="00AA425B">
      <w:pPr>
        <w:tabs>
          <w:tab w:val="left" w:pos="567"/>
          <w:tab w:val="left" w:pos="709"/>
        </w:tabs>
        <w:spacing w:after="0" w:line="240" w:lineRule="auto"/>
        <w:contextualSpacing/>
        <w:jc w:val="center"/>
        <w:rPr>
          <w:rFonts w:ascii="Times New Roman" w:hAnsi="Times New Roman" w:cs="Times New Roman"/>
          <w:b/>
          <w:kern w:val="28"/>
          <w:szCs w:val="28"/>
        </w:rPr>
      </w:pPr>
      <w:r w:rsidRPr="00027C07">
        <w:rPr>
          <w:rFonts w:ascii="Times New Roman" w:hAnsi="Times New Roman" w:cs="Times New Roman"/>
          <w:b/>
          <w:kern w:val="28"/>
          <w:szCs w:val="28"/>
        </w:rPr>
        <w:t>К ОФОРМЛЕНИЮ ТЕХНИЧЕСКОГО ПАСПОРТА КСОБ</w:t>
      </w:r>
    </w:p>
    <w:p w14:paraId="470FB8FE" w14:textId="77777777" w:rsidR="00AA425B" w:rsidRPr="00027C07" w:rsidRDefault="00AA425B" w:rsidP="00AA425B">
      <w:pPr>
        <w:tabs>
          <w:tab w:val="left" w:pos="567"/>
          <w:tab w:val="left" w:pos="709"/>
        </w:tabs>
        <w:spacing w:after="0" w:line="240" w:lineRule="auto"/>
        <w:contextualSpacing/>
        <w:jc w:val="center"/>
        <w:rPr>
          <w:rFonts w:ascii="Times New Roman" w:hAnsi="Times New Roman" w:cs="Times New Roman"/>
          <w:b/>
          <w:kern w:val="28"/>
          <w:szCs w:val="28"/>
        </w:rPr>
      </w:pPr>
      <w:r w:rsidRPr="00027C07">
        <w:rPr>
          <w:rFonts w:ascii="Times New Roman" w:hAnsi="Times New Roman" w:cs="Times New Roman"/>
          <w:b/>
          <w:kern w:val="28"/>
          <w:szCs w:val="28"/>
        </w:rPr>
        <w:t>АДРЕСНЫХ И АДРЕСНО-АНАЛОГОВЫХ ПОДСИСТЕМ КСОБ</w:t>
      </w:r>
    </w:p>
    <w:p w14:paraId="4138C0EA"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394DA647" w14:textId="77777777" w:rsidR="00AA425B" w:rsidRPr="00027C07" w:rsidRDefault="00AA425B" w:rsidP="00AA425B">
      <w:pPr>
        <w:numPr>
          <w:ilvl w:val="1"/>
          <w:numId w:val="0"/>
        </w:numPr>
        <w:tabs>
          <w:tab w:val="left" w:pos="567"/>
          <w:tab w:val="left" w:pos="709"/>
        </w:tabs>
        <w:spacing w:after="0" w:line="240" w:lineRule="auto"/>
        <w:ind w:firstLine="539"/>
        <w:jc w:val="both"/>
        <w:rPr>
          <w:rFonts w:ascii="Times New Roman" w:hAnsi="Times New Roman" w:cs="Times New Roman"/>
          <w:b/>
        </w:rPr>
      </w:pPr>
      <w:r w:rsidRPr="00027C07">
        <w:rPr>
          <w:rFonts w:ascii="Times New Roman" w:hAnsi="Times New Roman" w:cs="Times New Roman"/>
          <w:b/>
        </w:rPr>
        <w:t>1. Требования к программированию КСОБ объекта</w:t>
      </w:r>
    </w:p>
    <w:p w14:paraId="72F0C064"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p>
    <w:p w14:paraId="1911AAED"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1.1. Программирование системы должно обеспечивать возможность передачи тревожных сообщений с точностью до извещателя.</w:t>
      </w:r>
    </w:p>
    <w:p w14:paraId="55D6FD78"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1.2. Система должна быть запрограммирована таким образом, чтобы однозначно определять раздел, в котором произошло формирование тревожного сообщения. Один извещатель не должен принадлежать нескольким разделам.</w:t>
      </w:r>
    </w:p>
    <w:p w14:paraId="33C6C75A"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1.3. Разделы должны быть определены таким образом, чтобы место возникновения тревожной ситуации на ИС могло быть установлено с точностью до помещения. Для этого, при наличии технической возможности, каждое отдельное помещение должно быть запрограммировано как отдельный раздел.</w:t>
      </w:r>
    </w:p>
    <w:p w14:paraId="6BDA8A9B"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1.3.1. Не допускается объединение в один раздел различных видов КСОБ.</w:t>
      </w:r>
    </w:p>
    <w:p w14:paraId="3A043E04"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1.3.2. Должны передаваться все события, генерируемые системой КСОБ.</w:t>
      </w:r>
    </w:p>
    <w:p w14:paraId="4FCBF3E6"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p>
    <w:p w14:paraId="5E588D3A" w14:textId="77777777" w:rsidR="00AA425B" w:rsidRPr="00027C07" w:rsidRDefault="00AA425B" w:rsidP="00AA425B">
      <w:pPr>
        <w:numPr>
          <w:ilvl w:val="1"/>
          <w:numId w:val="0"/>
        </w:numPr>
        <w:tabs>
          <w:tab w:val="left" w:pos="567"/>
          <w:tab w:val="left" w:pos="709"/>
        </w:tabs>
        <w:spacing w:after="0" w:line="240" w:lineRule="auto"/>
        <w:ind w:firstLine="539"/>
        <w:jc w:val="both"/>
        <w:rPr>
          <w:rFonts w:ascii="Times New Roman" w:hAnsi="Times New Roman" w:cs="Times New Roman"/>
          <w:b/>
        </w:rPr>
      </w:pPr>
      <w:r w:rsidRPr="00027C07">
        <w:rPr>
          <w:rFonts w:ascii="Times New Roman" w:hAnsi="Times New Roman" w:cs="Times New Roman"/>
          <w:b/>
        </w:rPr>
        <w:t>2. Требования к документации</w:t>
      </w:r>
    </w:p>
    <w:p w14:paraId="062EDFA3"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p>
    <w:p w14:paraId="4F462377"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2.1.1. Документ «План-подложка» должен удовлетворять следующим требованиям:</w:t>
      </w:r>
    </w:p>
    <w:p w14:paraId="50CB6F5C"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2.1.1.1. План-подложка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w:t>
      </w:r>
    </w:p>
    <w:p w14:paraId="277C022D"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2.1.1.2. Использование осей с размерами в плане-подложке не допускается, оси </w:t>
      </w:r>
      <w:r w:rsidRPr="00027C07">
        <w:rPr>
          <w:rFonts w:ascii="Times New Roman" w:eastAsia="Calibri" w:hAnsi="Times New Roman" w:cs="Times New Roman"/>
        </w:rPr>
        <w:br/>
        <w:t>и прочие лишние элементы графики должны быть удалены, включая условные графические обозначения технических средств КСОБ.</w:t>
      </w:r>
    </w:p>
    <w:p w14:paraId="5B6C4573"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2.1.1.3. Наименование и номера помещений наносятся на план-подложку в пределах контуров изображенных помещений согласно 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утвержденному и введенному в действие приказом Федерального агентства по техническому регулированию </w:t>
      </w:r>
      <w:r w:rsidRPr="00027C07">
        <w:rPr>
          <w:rFonts w:ascii="Times New Roman" w:eastAsia="Calibri" w:hAnsi="Times New Roman" w:cs="Times New Roman"/>
        </w:rPr>
        <w:br/>
        <w:t>и метрологии от 23.06.2020 № 282-ст.</w:t>
      </w:r>
    </w:p>
    <w:p w14:paraId="63B12318"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2.1.1.4. Наименования и номера помещений должны отвечать требованиям:</w:t>
      </w:r>
    </w:p>
    <w:p w14:paraId="1D9C3327"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2.1.1.4.1. Номера помещений указываются только соответствующие фактической нумерации, принятой на объекте, любую другую нумерацию запрещено наносить </w:t>
      </w:r>
      <w:r w:rsidRPr="00027C07">
        <w:rPr>
          <w:rFonts w:ascii="Times New Roman" w:eastAsia="Calibri" w:hAnsi="Times New Roman" w:cs="Times New Roman"/>
        </w:rPr>
        <w:br/>
        <w:t>на графическую схему.</w:t>
      </w:r>
    </w:p>
    <w:p w14:paraId="0C631412"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2.1.1.4.2. В качестве наименований указываются либо официальные названия кабинетов, принятые на объекте, либо, в случае отсутствия официального названия, помещения именуются в соответствии с их функциями (пример: Коридор, Санузел, Подсобное помещение и т.п.).</w:t>
      </w:r>
    </w:p>
    <w:p w14:paraId="5005B328"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2.1.1.5. План-подложка создается для каждого этажа, на котором устанавливаются средства КСОБ, включая подвальный и чердачный.</w:t>
      </w:r>
    </w:p>
    <w:p w14:paraId="05B6DD5A"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2.1.1.6. На плане-подложке должен быть указан этаж в формате «План Э», где Э - наименование этажа в родительном падеже, номер этажа, при наличии, указывается прописью. Пример: «План второго этажа».</w:t>
      </w:r>
    </w:p>
    <w:p w14:paraId="535674AD"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2.1.1.7. План-подложка должен быть распечатан и согласован с администрацией объекта поэтажно.</w:t>
      </w:r>
    </w:p>
    <w:p w14:paraId="36C6E66B"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2.1.1.8. План-подложка предоставляется в виде исходного файла формата векторной графики DWG (*.dwg), в виде графического файла формата JPEG (*.jpg). Файл формата JPEG должен быть с соотношением сторон 16:9 и разрешением при сканировании или конвертации из других графических форматов не менее 300 dpi.</w:t>
      </w:r>
    </w:p>
    <w:p w14:paraId="07825AFC"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2.1.2. Документ «Таблица программирования» должен удовлетворять следующим требованиям:</w:t>
      </w:r>
    </w:p>
    <w:p w14:paraId="2EE92D4B"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2.1.2.1. Таблица программирования должна отражать адресность программирования КСОБ для каждого извещателя согласно </w:t>
      </w:r>
      <w:hyperlink w:anchor="Par33" w:history="1">
        <w:r w:rsidRPr="00027C07">
          <w:rPr>
            <w:rFonts w:ascii="Times New Roman" w:eastAsia="Calibri" w:hAnsi="Times New Roman" w:cs="Times New Roman"/>
          </w:rPr>
          <w:t>пунктам 2.1.2.4</w:t>
        </w:r>
      </w:hyperlink>
      <w:r w:rsidRPr="00027C07">
        <w:rPr>
          <w:rFonts w:ascii="Times New Roman" w:eastAsia="Calibri" w:hAnsi="Times New Roman" w:cs="Times New Roman"/>
        </w:rPr>
        <w:t xml:space="preserve"> - 2.1.2.5 (в зависимости </w:t>
      </w:r>
      <w:r w:rsidRPr="00027C07">
        <w:rPr>
          <w:rFonts w:ascii="Times New Roman" w:eastAsia="Calibri" w:hAnsi="Times New Roman" w:cs="Times New Roman"/>
        </w:rPr>
        <w:br/>
        <w:t>от производителя оборудования, на основе которого построена КСОБ).</w:t>
      </w:r>
    </w:p>
    <w:p w14:paraId="427B757B"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2.1.2.2. Средства СКУД и СОУЭ не заносятся в таблицу программирования.</w:t>
      </w:r>
    </w:p>
    <w:p w14:paraId="1556C45B"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lastRenderedPageBreak/>
        <w:t>2.1.2.3. Таблица программирования предоставляется в формате таблицы данных Excel (*.xls, *.xlsx).</w:t>
      </w:r>
    </w:p>
    <w:p w14:paraId="3CB79447"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bookmarkStart w:id="13" w:name="Par33"/>
      <w:bookmarkEnd w:id="13"/>
      <w:r w:rsidRPr="00027C07">
        <w:rPr>
          <w:rFonts w:ascii="Times New Roman" w:eastAsia="Calibri" w:hAnsi="Times New Roman" w:cs="Times New Roman"/>
        </w:rPr>
        <w:t>2.1.2.4. Таблица программирования для КСОБ, построенных на основе оборудования «ИСБ Стрелец-Интеграл» производства ЗАО «Аргус-Спектр», содержит следующие столбцы:</w:t>
      </w:r>
    </w:p>
    <w:p w14:paraId="69C02AA0"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 Порядковый номер, нумерация начинается с первого;</w:t>
      </w:r>
    </w:p>
    <w:p w14:paraId="0C303D3B"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 Подсеть (№ Сегмента)</w:t>
      </w:r>
    </w:p>
    <w:p w14:paraId="31A9B2A3"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3) Узел (№ РРОП-И, который осуществляет управление дочерними РРОП)</w:t>
      </w:r>
    </w:p>
    <w:p w14:paraId="5636E584"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4) № РРОП (адрес РРОП в системе);</w:t>
      </w:r>
    </w:p>
    <w:p w14:paraId="130FCBAD"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5) Группа разделов;</w:t>
      </w:r>
    </w:p>
    <w:p w14:paraId="600573B4"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6) № Глобального раздела;</w:t>
      </w:r>
    </w:p>
    <w:p w14:paraId="4C34A1A6"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7) № Локального раздела;</w:t>
      </w:r>
    </w:p>
    <w:p w14:paraId="1A2A2E4E"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9) № Зоны;</w:t>
      </w:r>
    </w:p>
    <w:p w14:paraId="5F3F275F"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10) Тип раздела;</w:t>
      </w:r>
    </w:p>
    <w:p w14:paraId="14D65AD4"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11) Номера помещений раздела;</w:t>
      </w:r>
    </w:p>
    <w:p w14:paraId="7E673F65"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12) Название раздела;</w:t>
      </w:r>
    </w:p>
    <w:p w14:paraId="59F7F15D"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13) Наименование зоны;</w:t>
      </w:r>
    </w:p>
    <w:p w14:paraId="17F35760"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14) Пользователь;</w:t>
      </w:r>
    </w:p>
    <w:p w14:paraId="6D6BC880"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15) Марка извещателя;</w:t>
      </w:r>
    </w:p>
    <w:p w14:paraId="5AF7D367"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2.1.2.4.1. Пояснения к составлению таблицы программирования ИС:</w:t>
      </w:r>
    </w:p>
    <w:p w14:paraId="70760ED3"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2.1.2.4.1.1. Номера Подсети, Узла, РРОП, группы разделов, глобального и локального раздела, а также зоны и пользователя указываются арабскими цифрами.</w:t>
      </w:r>
    </w:p>
    <w:p w14:paraId="7C23B0E1"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2.1.2.4.1.2. Тип раздела может принимать следующие значения:</w:t>
      </w:r>
    </w:p>
    <w:p w14:paraId="0045AE3D"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Охранный;</w:t>
      </w:r>
    </w:p>
    <w:p w14:paraId="0C3A0F70"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Тревожный;</w:t>
      </w:r>
    </w:p>
    <w:p w14:paraId="2A6EF4C9"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Пожарный.</w:t>
      </w:r>
    </w:p>
    <w:p w14:paraId="7DB1949B"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2.1.2.4.1.3.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14:paraId="209EE7D9"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2.1.2.4.1.4. Название раздела формируется по следующему алгоритму:</w:t>
      </w:r>
    </w:p>
    <w:p w14:paraId="0B313080"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2.1.2.4.1.4.1. Если в раздел входит только одно помещение, то название раздела должно соответствовать маске:</w:t>
      </w:r>
    </w:p>
    <w:p w14:paraId="791E489B"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«Э, Помещение/я № Н, Название»,</w:t>
      </w:r>
    </w:p>
    <w:p w14:paraId="19D465A9"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044CC7E9"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Н – номер помещения в соответствии с нумерацией помещения в плане-подложке объекта;</w:t>
      </w:r>
    </w:p>
    <w:p w14:paraId="109DDC03"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Название – наименование помещения в соответствии с информацией, указанной </w:t>
      </w:r>
      <w:r w:rsidRPr="00027C07">
        <w:rPr>
          <w:rFonts w:ascii="Times New Roman" w:eastAsia="Calibri" w:hAnsi="Times New Roman" w:cs="Times New Roman"/>
        </w:rPr>
        <w:br/>
        <w:t>в плане-подложке объекта.</w:t>
      </w:r>
    </w:p>
    <w:p w14:paraId="130E1292"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Допускается исключить из маски номер или наименование помещения в случае, если эта информация отсутствует в плане-подложке.</w:t>
      </w:r>
    </w:p>
    <w:p w14:paraId="1DEB165A"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Пример: «Подвал, Помещение № 12, Кабинет директора».</w:t>
      </w:r>
    </w:p>
    <w:p w14:paraId="5EC52DB8"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2.1.2.4.1.4.2.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14:paraId="4D77E06F"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«Э, Группа помещений Г»,</w:t>
      </w:r>
    </w:p>
    <w:p w14:paraId="0AE9CE15"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4693A13E"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Г – общее название группы помещений.</w:t>
      </w:r>
    </w:p>
    <w:p w14:paraId="289DA868"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Пример: «Группа помещений бухгалтерии».</w:t>
      </w:r>
    </w:p>
    <w:p w14:paraId="4352724D"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2.1.2.4.1.5. Наименование зоны формируется по следующей маске:</w:t>
      </w:r>
    </w:p>
    <w:p w14:paraId="4CF7C99D"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«W, XY(Z)»,</w:t>
      </w:r>
    </w:p>
    <w:p w14:paraId="58FE7D7A"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где W – охраняемый элемент, указывается только для ОС:</w:t>
      </w:r>
    </w:p>
    <w:p w14:paraId="36208B4F"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окно;</w:t>
      </w:r>
    </w:p>
    <w:p w14:paraId="198D354F"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дверь;</w:t>
      </w:r>
    </w:p>
    <w:p w14:paraId="5942E8D8"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объем.</w:t>
      </w:r>
    </w:p>
    <w:p w14:paraId="76EB9BCE"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X – односложная характеристика и/или тип извещателя:</w:t>
      </w:r>
    </w:p>
    <w:p w14:paraId="47C518E9"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магнитно-контактный (СМК), объемный (ИК), акустический (ДРС) и т.п. - для ОС;</w:t>
      </w:r>
    </w:p>
    <w:p w14:paraId="6F596BD9"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дымовой, тепловой и т.п. - для АПС.</w:t>
      </w:r>
    </w:p>
    <w:p w14:paraId="548B4F6E"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Y – сокращенное наименование извещателя по типу КСОБ:</w:t>
      </w:r>
    </w:p>
    <w:p w14:paraId="7F730281"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ИО – для ОС;</w:t>
      </w:r>
    </w:p>
    <w:p w14:paraId="7A33FD01"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ИП – для АПС.</w:t>
      </w:r>
    </w:p>
    <w:p w14:paraId="377E102A"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lastRenderedPageBreak/>
        <w:t>Z – условное обозначение датчика в соответствии с исполнительной документацией.</w:t>
      </w:r>
    </w:p>
    <w:p w14:paraId="7A3EFE62"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Пример: «Дверь, магнитно-контактный (СМК) ИО (BGB1.01)»</w:t>
      </w:r>
    </w:p>
    <w:p w14:paraId="5DB201B7"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2.1.2.4.1.6. Марка извещателя указывается в соответствии с исполнительной документацией.</w:t>
      </w:r>
    </w:p>
    <w:p w14:paraId="10F8BD19"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bookmarkStart w:id="14" w:name="Par83"/>
      <w:bookmarkEnd w:id="14"/>
      <w:r w:rsidRPr="00027C07">
        <w:rPr>
          <w:rFonts w:ascii="Times New Roman" w:eastAsia="Calibri" w:hAnsi="Times New Roman" w:cs="Times New Roman"/>
        </w:rPr>
        <w:t>2.1.2.5. Таблица программирования для КСОБ, построенных на основе оборудования производства «НВП Болид», содержит следующие столбцы:</w:t>
      </w:r>
    </w:p>
    <w:p w14:paraId="317B25F9"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 Порядковый номер, нумерация начинается с первого;</w:t>
      </w:r>
    </w:p>
    <w:p w14:paraId="5C6C9CA5"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 Адрес прибора в системе;</w:t>
      </w:r>
    </w:p>
    <w:p w14:paraId="4DC241F4"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3) Наименование прибора с его проектным обозначением;</w:t>
      </w:r>
    </w:p>
    <w:p w14:paraId="30690994"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4) Группа разделов;</w:t>
      </w:r>
    </w:p>
    <w:p w14:paraId="48A147BC"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5) № раздела;</w:t>
      </w:r>
    </w:p>
    <w:p w14:paraId="6E49D062"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6) № Зоны;</w:t>
      </w:r>
    </w:p>
    <w:p w14:paraId="20CC3EAF"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7) Тип раздела;</w:t>
      </w:r>
    </w:p>
    <w:p w14:paraId="568D7572"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8) Номера помещений раздела;</w:t>
      </w:r>
    </w:p>
    <w:p w14:paraId="0BDF8742"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9) Название раздела;</w:t>
      </w:r>
    </w:p>
    <w:p w14:paraId="1954B796"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10) Наименование зоны;</w:t>
      </w:r>
    </w:p>
    <w:p w14:paraId="6213A957"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11) Марка извещателя;</w:t>
      </w:r>
    </w:p>
    <w:p w14:paraId="2754631F"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2.1.2.5.1. Пояснения к составлению таблицы программирования ИС.</w:t>
      </w:r>
    </w:p>
    <w:p w14:paraId="6B6B610B"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2.1.2.5.1.1. Номера группы разделов, раздела и зоны указываются арабскими цифрами.</w:t>
      </w:r>
    </w:p>
    <w:p w14:paraId="1176D976"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2.1.2.5.1.2. Тип раздела может принимать следующие значения:</w:t>
      </w:r>
    </w:p>
    <w:p w14:paraId="17813E17"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Охранный;</w:t>
      </w:r>
    </w:p>
    <w:p w14:paraId="5437B100"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Тревожный;</w:t>
      </w:r>
    </w:p>
    <w:p w14:paraId="778E3320"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Пожарный.</w:t>
      </w:r>
    </w:p>
    <w:p w14:paraId="254C4292"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2.1.2.5.1.3.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14:paraId="79A29CE6"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2.1.2.5.1.4. Название раздела формируется по следующему алгоритму:</w:t>
      </w:r>
    </w:p>
    <w:p w14:paraId="6E6A16CB"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2.1.2.5.1.4.1. Если в раздел входит только одно помещение, то название раздела должно соответствовать маске:</w:t>
      </w:r>
    </w:p>
    <w:p w14:paraId="76F951AB"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«Э, Помещение/я № Н, Название»,</w:t>
      </w:r>
    </w:p>
    <w:p w14:paraId="55BF0AED"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1D12FF0A"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Н - номер помещения в соответствии с нумерацией помещения в плане-подложке объекта;</w:t>
      </w:r>
    </w:p>
    <w:p w14:paraId="7CCEED68"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Название - наименование помещения в соответствии с информацией, указанной </w:t>
      </w:r>
      <w:r w:rsidRPr="00027C07">
        <w:rPr>
          <w:rFonts w:ascii="Times New Roman" w:eastAsia="Calibri" w:hAnsi="Times New Roman" w:cs="Times New Roman"/>
        </w:rPr>
        <w:br/>
        <w:t>в плане-подложке объекта.</w:t>
      </w:r>
    </w:p>
    <w:p w14:paraId="2976B9A0"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Допускается исключить из маски номер или наименование помещения в случае, если эта информация отсутствует в плане-подложке.</w:t>
      </w:r>
    </w:p>
    <w:p w14:paraId="4ABBF8EE"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Пример: «Подвал, Помещение № 12, Кабинет директора».</w:t>
      </w:r>
    </w:p>
    <w:p w14:paraId="28499914"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2.1.2.5.1.4.2.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14:paraId="2A826D35"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«Э, Группа помещений Г»,</w:t>
      </w:r>
    </w:p>
    <w:p w14:paraId="68A45508"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где Э - наименование этажа в именительном падеже, номер этажа указывается в виде цифры с окончанием -ой/-ий/-ый, в наименовании чердачных и подвальных помещений номер этажа не указывается;</w:t>
      </w:r>
    </w:p>
    <w:p w14:paraId="035EF864"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Г - общее название группы помещений.</w:t>
      </w:r>
    </w:p>
    <w:p w14:paraId="6D6BB7B1"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Пример: «Группа помещений бухгалтерии».</w:t>
      </w:r>
    </w:p>
    <w:p w14:paraId="5872F750"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2.1.2.5.1.5. Наименование зоны формируется по следующей маске:</w:t>
      </w:r>
    </w:p>
    <w:p w14:paraId="4D869533"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«W, XY(Z)»,</w:t>
      </w:r>
    </w:p>
    <w:p w14:paraId="3F1696E6"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где W - охраняемый элемент, указывается только для ОС:</w:t>
      </w:r>
    </w:p>
    <w:p w14:paraId="60A7D96F"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окно;</w:t>
      </w:r>
    </w:p>
    <w:p w14:paraId="224D5609"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дверь;</w:t>
      </w:r>
    </w:p>
    <w:p w14:paraId="0BEA6187"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объем,</w:t>
      </w:r>
    </w:p>
    <w:p w14:paraId="39AC2BBF"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X - односложная характеристика и/или тип извещателя:</w:t>
      </w:r>
    </w:p>
    <w:p w14:paraId="1D16FE9A"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магнитно-контактный (СМК), объемный (ИК), акустический (ДРС) и т.п. - для ОС;</w:t>
      </w:r>
    </w:p>
    <w:p w14:paraId="163226F9"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дымовой, тепловой и т.п. - для АПС;</w:t>
      </w:r>
    </w:p>
    <w:p w14:paraId="1D0DEDCF"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Y - сокращенное наименование извещателя по типу КСОБ:</w:t>
      </w:r>
    </w:p>
    <w:p w14:paraId="3A68DF63"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ИО - для ОС;</w:t>
      </w:r>
    </w:p>
    <w:p w14:paraId="644EB3DA"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ИП - для АПС;</w:t>
      </w:r>
    </w:p>
    <w:p w14:paraId="3A5698B3"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Z - условное обозначение датчика в соответствии с исполнительной документацией.</w:t>
      </w:r>
    </w:p>
    <w:p w14:paraId="272CD116"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Пример: «Дверь, магнитно-контактный (СМК) ИО (BGB1.01)».</w:t>
      </w:r>
    </w:p>
    <w:p w14:paraId="7D5E0C75"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lastRenderedPageBreak/>
        <w:t>2.1.3. Документ «Схема размещения оборудования» должен удовлетворять следующим требованиям:</w:t>
      </w:r>
    </w:p>
    <w:p w14:paraId="1C10F20C"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2.1.3.1. Схема размещения оборудования - графическая схема помещений объекта </w:t>
      </w:r>
      <w:r w:rsidRPr="00027C07">
        <w:rPr>
          <w:rFonts w:ascii="Times New Roman" w:eastAsia="Calibri" w:hAnsi="Times New Roman" w:cs="Times New Roman"/>
        </w:rPr>
        <w:br/>
        <w:t>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 отображающая места установки извещателей объектовой КСОБ.</w:t>
      </w:r>
    </w:p>
    <w:p w14:paraId="51226E7B"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2.1.3.2. Наименования и графические обозначения извещателей наносятся на схему размещения оборудования в местах их реальной установки, в пределах контуров изображенных помещений согласно РД 25.953-90 «Системы автоматического пожаротушения, пожарной, охранной и охранно-пожарной сигнализации. Обозначения условные графические элементов связи», Р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w:t>
      </w:r>
    </w:p>
    <w:p w14:paraId="30F54066"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2.1.3.3. Наименование и графические обозначения извещателей должны отвечать требованиям:</w:t>
      </w:r>
    </w:p>
    <w:p w14:paraId="4BB4491E"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2.1.3.3.1. В качестве наименований извещателей указываются их наименования согласно исполнительной документации на КСОБ.</w:t>
      </w:r>
    </w:p>
    <w:p w14:paraId="5E65E95A"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2.1.3.3.2. В случае отсутствия обозначений в исполнительной документации или расхождений с требованиями РД 25.953-90 «Системы автоматического пожаротушения, пожарной, охранной и охранно-пожарной сигнализации. Обозначения условные графические элементов связи», Р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 необходимо произвести маркировку извещателей согласно требованиям РД 25.953-90, Р 071-2017».</w:t>
      </w:r>
    </w:p>
    <w:p w14:paraId="06B5F94A"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2.1.3.3.3. Места установки извещателей на схеме установки оборудования должны соответствовать реальному месту установки извещателя.</w:t>
      </w:r>
    </w:p>
    <w:p w14:paraId="0E294C53"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2.1.3.4. Схема размещения оборудования создается для каждого этажа, на котором устанавливаются средства КСОБ, включая подвальный и чердачный.</w:t>
      </w:r>
    </w:p>
    <w:p w14:paraId="6161C7B8"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2.1.3.5. На схеме размещения оборудования должен быть указан этаж в формате «План Э», где Э - наименование этажа в родительном падеже, номер этажа, при наличии, указывается прописью. Пример: «План второго этажа».</w:t>
      </w:r>
    </w:p>
    <w:p w14:paraId="7F37C730"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2.1.4. Схема размещения оборудования предоставляется в виде исходного файла формата векторной графики DWG (*.dwg).</w:t>
      </w:r>
    </w:p>
    <w:p w14:paraId="19E18B7A"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p>
    <w:p w14:paraId="7CB097B7" w14:textId="77777777" w:rsidR="00AA425B" w:rsidRPr="00027C07" w:rsidRDefault="00AA425B" w:rsidP="00AA425B">
      <w:pPr>
        <w:numPr>
          <w:ilvl w:val="1"/>
          <w:numId w:val="0"/>
        </w:numPr>
        <w:tabs>
          <w:tab w:val="left" w:pos="567"/>
          <w:tab w:val="left" w:pos="709"/>
        </w:tabs>
        <w:spacing w:after="0" w:line="240" w:lineRule="auto"/>
        <w:ind w:firstLine="539"/>
        <w:jc w:val="both"/>
        <w:rPr>
          <w:rFonts w:ascii="Times New Roman" w:hAnsi="Times New Roman" w:cs="Times New Roman"/>
          <w:b/>
        </w:rPr>
      </w:pPr>
      <w:r w:rsidRPr="00027C07">
        <w:rPr>
          <w:rFonts w:ascii="Times New Roman" w:hAnsi="Times New Roman" w:cs="Times New Roman"/>
          <w:b/>
        </w:rPr>
        <w:t>3. Требования к Конфигурации КСОБ</w:t>
      </w:r>
    </w:p>
    <w:p w14:paraId="1DB943DD"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p>
    <w:p w14:paraId="676D3CD7"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3.1. Конфигурация КСОБ является конфигурационными файлами подсистем КСОБ, предоставляется в формате производителей.</w:t>
      </w:r>
    </w:p>
    <w:p w14:paraId="64C3EFDA"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3.1.1. Для подсистем, построенных на базе ИСБ «Стрелец-Интеграл» производства ЗАО «Аргус-Спектр», конфигурационные файлы предоставляются в формате программного обеспечения «Стрелец-Мастер» - файлы с расширением «.bf» </w:t>
      </w:r>
      <w:r w:rsidRPr="00027C07">
        <w:rPr>
          <w:rFonts w:ascii="Times New Roman" w:eastAsia="Calibri" w:hAnsi="Times New Roman" w:cs="Times New Roman"/>
        </w:rPr>
        <w:br/>
        <w:t>и программного обеспечения «WirelEx Tools» - файлы с расширением «.sts».</w:t>
      </w:r>
    </w:p>
    <w:p w14:paraId="4BD55FAD"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3.1.2. Для подсистем, построенных на базе оборудования производства «НВП Болид», конфигурационные файлы предоставляются в формате программного обеспечения «PPROG» - файлы конфигурации пульта с расширением «.txt» и программного обеспечения «UPROG» - файлы конфигурации оборудования с расширением «.c№u».</w:t>
      </w:r>
    </w:p>
    <w:p w14:paraId="53C455C0"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3.2. Файлы конфигурации предоставляются актуальные на момент передачи документации, описанной в п. 4.</w:t>
      </w:r>
    </w:p>
    <w:p w14:paraId="2E1A81CA"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3.3. Файлы конфигурации предоставляются с паролями и прочей информацией, необходимой для их открытия, информация предоставляется в текстовом файле </w:t>
      </w:r>
      <w:r w:rsidRPr="00027C07">
        <w:rPr>
          <w:rFonts w:ascii="Times New Roman" w:eastAsia="Calibri" w:hAnsi="Times New Roman" w:cs="Times New Roman"/>
        </w:rPr>
        <w:br/>
        <w:t>с расширением «.txt».</w:t>
      </w:r>
    </w:p>
    <w:p w14:paraId="49F1F075" w14:textId="77777777" w:rsidR="00AA425B" w:rsidRPr="00B666E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color w:val="FF0000"/>
        </w:rPr>
      </w:pPr>
    </w:p>
    <w:p w14:paraId="61A29CAE" w14:textId="77777777" w:rsidR="00AA425B" w:rsidRPr="00B666E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bCs/>
          <w:color w:val="FF0000"/>
        </w:rPr>
      </w:pPr>
    </w:p>
    <w:p w14:paraId="3661B9CB" w14:textId="77777777" w:rsidR="00AA425B" w:rsidRPr="00B666E3"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bCs/>
          <w:color w:val="FF0000"/>
        </w:rPr>
      </w:pPr>
    </w:p>
    <w:p w14:paraId="5E2180E1" w14:textId="77777777" w:rsidR="00AA425B" w:rsidRPr="00B666E3" w:rsidRDefault="00AA425B" w:rsidP="00AA425B">
      <w:pPr>
        <w:tabs>
          <w:tab w:val="left" w:pos="567"/>
          <w:tab w:val="left" w:pos="709"/>
        </w:tabs>
        <w:spacing w:after="0" w:line="240" w:lineRule="auto"/>
        <w:rPr>
          <w:rFonts w:ascii="Times New Roman" w:eastAsia="Calibri" w:hAnsi="Times New Roman" w:cs="Times New Roman"/>
          <w:bCs/>
          <w:color w:val="FF0000"/>
        </w:rPr>
      </w:pPr>
      <w:r w:rsidRPr="00B666E3">
        <w:rPr>
          <w:rFonts w:ascii="Times New Roman" w:eastAsia="Calibri" w:hAnsi="Times New Roman" w:cs="Times New Roman"/>
          <w:bCs/>
          <w:color w:val="FF0000"/>
        </w:rPr>
        <w:br w:type="page"/>
      </w:r>
    </w:p>
    <w:p w14:paraId="465A134D" w14:textId="77777777" w:rsidR="00AA425B" w:rsidRPr="00027C07" w:rsidRDefault="00AA425B" w:rsidP="00AA425B">
      <w:pPr>
        <w:keepNext/>
        <w:keepLines/>
        <w:tabs>
          <w:tab w:val="left" w:pos="567"/>
          <w:tab w:val="left" w:pos="709"/>
        </w:tabs>
        <w:spacing w:after="0" w:line="240" w:lineRule="auto"/>
        <w:ind w:left="6237"/>
        <w:outlineLvl w:val="3"/>
        <w:rPr>
          <w:rFonts w:ascii="Times New Roman" w:hAnsi="Times New Roman" w:cs="Times New Roman"/>
          <w:iCs/>
        </w:rPr>
      </w:pPr>
      <w:r w:rsidRPr="00027C07">
        <w:rPr>
          <w:rFonts w:ascii="Times New Roman" w:hAnsi="Times New Roman" w:cs="Times New Roman"/>
          <w:iCs/>
        </w:rPr>
        <w:lastRenderedPageBreak/>
        <w:t xml:space="preserve">Приложение № 7 </w:t>
      </w:r>
      <w:r w:rsidRPr="00027C07">
        <w:rPr>
          <w:rFonts w:ascii="Times New Roman" w:hAnsi="Times New Roman" w:cs="Times New Roman"/>
          <w:iCs/>
        </w:rPr>
        <w:br/>
        <w:t>к Описанию объекта закупки</w:t>
      </w:r>
    </w:p>
    <w:p w14:paraId="08A34977"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bCs/>
        </w:rPr>
      </w:pPr>
    </w:p>
    <w:p w14:paraId="7B46218F" w14:textId="77777777" w:rsidR="00AA425B" w:rsidRPr="00027C07" w:rsidRDefault="00AA425B" w:rsidP="00AA425B">
      <w:pPr>
        <w:tabs>
          <w:tab w:val="left" w:pos="567"/>
          <w:tab w:val="left" w:pos="709"/>
        </w:tabs>
        <w:spacing w:after="0" w:line="240" w:lineRule="auto"/>
        <w:contextualSpacing/>
        <w:jc w:val="center"/>
        <w:rPr>
          <w:rFonts w:ascii="Times New Roman" w:hAnsi="Times New Roman" w:cs="Times New Roman"/>
          <w:b/>
          <w:kern w:val="28"/>
          <w:szCs w:val="28"/>
        </w:rPr>
      </w:pPr>
      <w:r w:rsidRPr="00027C07">
        <w:rPr>
          <w:rFonts w:ascii="Times New Roman" w:hAnsi="Times New Roman" w:cs="Times New Roman"/>
          <w:b/>
          <w:kern w:val="28"/>
          <w:szCs w:val="28"/>
        </w:rPr>
        <w:t xml:space="preserve">ПАМЯТКА </w:t>
      </w:r>
      <w:r w:rsidRPr="00027C07">
        <w:rPr>
          <w:rFonts w:ascii="Times New Roman" w:hAnsi="Times New Roman" w:cs="Times New Roman"/>
          <w:b/>
          <w:kern w:val="28"/>
          <w:szCs w:val="28"/>
        </w:rPr>
        <w:br/>
        <w:t xml:space="preserve">ДЛЯ ПЕРСОНАЛА ОБЪЕКТОВ СОЦИАЛЬНОЙ ИНФРАСТРУКТУРЫ </w:t>
      </w:r>
      <w:r w:rsidRPr="00027C07">
        <w:rPr>
          <w:rFonts w:ascii="Times New Roman" w:hAnsi="Times New Roman" w:cs="Times New Roman"/>
          <w:b/>
          <w:kern w:val="28"/>
          <w:szCs w:val="28"/>
        </w:rPr>
        <w:br/>
        <w:t xml:space="preserve">САНКТ-ПЕТЕРБУРГА ПО ДЕЙСТВИЯМ ПРИ СРАБАТЫВАНИИ </w:t>
      </w:r>
      <w:r w:rsidRPr="00027C07">
        <w:rPr>
          <w:rFonts w:ascii="Times New Roman" w:hAnsi="Times New Roman" w:cs="Times New Roman"/>
          <w:b/>
          <w:kern w:val="28"/>
          <w:szCs w:val="28"/>
        </w:rPr>
        <w:br/>
        <w:t xml:space="preserve">И ТЕСТИРОВАНИИ АВТОМАТИЧЕСКОЙ ПОЖАРНОЙ, ОХРАННОЙ, ТРЕВОЖНОЙ СИГНАЛИЗАЦИИ И СИСТЕМЫ КОНТРОЛЯ ЗАГАЗОВАННОСТИ, </w:t>
      </w:r>
      <w:r w:rsidRPr="00027C07">
        <w:rPr>
          <w:rFonts w:ascii="Times New Roman" w:hAnsi="Times New Roman" w:cs="Times New Roman"/>
          <w:b/>
          <w:kern w:val="28"/>
          <w:szCs w:val="28"/>
        </w:rPr>
        <w:br/>
        <w:t xml:space="preserve">УСТАНОВЛЕННЫХ НА ОБЪЕКТАХ И СОПРЯЖЕННЫХ </w:t>
      </w:r>
      <w:r w:rsidRPr="00027C07">
        <w:rPr>
          <w:rFonts w:ascii="Times New Roman" w:hAnsi="Times New Roman" w:cs="Times New Roman"/>
          <w:b/>
          <w:kern w:val="28"/>
          <w:szCs w:val="28"/>
        </w:rPr>
        <w:br/>
        <w:t>С АС «КСОМБ» СПб ГКУ «ГМЦ»</w:t>
      </w:r>
    </w:p>
    <w:p w14:paraId="4C826827" w14:textId="77777777" w:rsidR="00AA425B" w:rsidRPr="00027C07" w:rsidRDefault="00AA425B" w:rsidP="00AA425B">
      <w:pPr>
        <w:widowControl w:val="0"/>
        <w:tabs>
          <w:tab w:val="left" w:pos="567"/>
          <w:tab w:val="left" w:pos="709"/>
        </w:tabs>
        <w:autoSpaceDE w:val="0"/>
        <w:autoSpaceDN w:val="0"/>
        <w:adjustRightInd w:val="0"/>
        <w:spacing w:after="0" w:line="240" w:lineRule="auto"/>
        <w:jc w:val="both"/>
        <w:rPr>
          <w:rFonts w:ascii="Times New Roman" w:hAnsi="Times New Roman" w:cs="Times New Roman"/>
          <w:sz w:val="20"/>
          <w:szCs w:val="20"/>
        </w:rPr>
      </w:pPr>
    </w:p>
    <w:p w14:paraId="41E28E17" w14:textId="77777777" w:rsidR="00AA425B" w:rsidRPr="00027C07" w:rsidRDefault="00AA425B" w:rsidP="00AA425B">
      <w:pPr>
        <w:numPr>
          <w:ilvl w:val="1"/>
          <w:numId w:val="0"/>
        </w:numPr>
        <w:tabs>
          <w:tab w:val="left" w:pos="567"/>
          <w:tab w:val="left" w:pos="709"/>
        </w:tabs>
        <w:spacing w:after="0" w:line="240" w:lineRule="auto"/>
        <w:jc w:val="center"/>
        <w:rPr>
          <w:rFonts w:ascii="Times New Roman" w:hAnsi="Times New Roman" w:cs="Times New Roman"/>
          <w:b/>
        </w:rPr>
      </w:pPr>
      <w:r w:rsidRPr="00027C07">
        <w:rPr>
          <w:rFonts w:ascii="Times New Roman" w:hAnsi="Times New Roman" w:cs="Times New Roman"/>
          <w:b/>
        </w:rPr>
        <w:t>1. Общие положения</w:t>
      </w:r>
    </w:p>
    <w:p w14:paraId="2B71CDBE"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47EEAD24"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1.1. Мониторинг состояния систем безопасности на объектах социальной инфраструктуры Санкт-Петербурга (далее - объекты) осуществляется работниками управления видеонаблюдения и мониторинга Санкт-Петербургского государственного казенного учреждения «Городской мониторинговый центр» (далее - СПб ГКУ «ГМЦ») </w:t>
      </w:r>
      <w:r w:rsidRPr="00027C07">
        <w:rPr>
          <w:rFonts w:ascii="Times New Roman" w:eastAsia="Calibri" w:hAnsi="Times New Roman" w:cs="Times New Roman"/>
        </w:rPr>
        <w:br/>
        <w:t>с помощью Автоматизированной системы «Комплексная система обеспечения мониторинга безопасности» (далее - АС «КСОМБ») государственной информационной системы Санкт-Петербурга «Аппаратно-программный комплекс «Безопасный город», оператором которой является СПб ГКУ «ГМЦ».</w:t>
      </w:r>
    </w:p>
    <w:p w14:paraId="2A7523FB"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1.2. К комплексным системам обеспечения безопасности (далее - КСОБ), за которыми осуществляют мониторинг операторы АС «КСОМБ», относятся системы и средства охранно-тревожной сигнализации, системы и средства автоматической пожарной сигнализации и оповещения, системы и средства контроля загазованности, расположенные на объектах.</w:t>
      </w:r>
    </w:p>
    <w:p w14:paraId="6AF22F38"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1.3. Виды тревожных извещений, поступающих с объектов в АС «КСОМБ» и типы оборудования, которое их формирует:</w:t>
      </w:r>
    </w:p>
    <w:p w14:paraId="680A6BC8"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Тревога ПОЖАР - сигнал, формируемый датчиками автоматической пожарной сигнализации (далее - АПС) при задымлении;</w:t>
      </w:r>
    </w:p>
    <w:p w14:paraId="72D5BBFC"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Тревога ОС - сигнал, формируемый датчиками охранной сигнализации (далее - ОС) при нарушении целостности (контура, периметра) объекта или некорректной постановке/снятии объекта с охраны;</w:t>
      </w:r>
    </w:p>
    <w:p w14:paraId="0C9994B5"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Тревога КТС - сигнал, формируемый при нажатии кнопки тревожной сигнализации (далее - КТС);</w:t>
      </w:r>
    </w:p>
    <w:p w14:paraId="7AEA956E"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Тревога РКТС - сигнал, формируемый при нажатии радиокнопки тревожной сигнализации (далее - РКТС);</w:t>
      </w:r>
    </w:p>
    <w:p w14:paraId="14738736"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Тревога утечка газа - сигнал, формируемый датчиками системы контроля загазованности (далее - СКЗ) при превышении допустимой концентрации контролируемого газа в помещении.</w:t>
      </w:r>
    </w:p>
    <w:p w14:paraId="2F16EBF9"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1.4. Экстренные службы, на реагирование в которые передаются извещения, поступающие с объектов, и контактные телефоны для связи:</w:t>
      </w:r>
    </w:p>
    <w:p w14:paraId="1D6782A1"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Тревога ПОЖАР - Служба оперативного обеспечения ФКУ «ЦУКС ГУ МЧС России по г. Санкт-Петербургу» (телефоны 01 и 718-26-00);</w:t>
      </w:r>
    </w:p>
    <w:p w14:paraId="270B25CB"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Тревога ОС - Дежурная часть ГУ МВД России по Санкт-Петербургу и Ленинградской области (телефоны 02 и 573-24-19);</w:t>
      </w:r>
    </w:p>
    <w:p w14:paraId="71B5A546"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Тревога КТС/РКТС - Дежурная часть ГУ МВД России по Санкт-Петербургу </w:t>
      </w:r>
      <w:r w:rsidRPr="00027C07">
        <w:rPr>
          <w:rFonts w:ascii="Times New Roman" w:eastAsia="Calibri" w:hAnsi="Times New Roman" w:cs="Times New Roman"/>
        </w:rPr>
        <w:br/>
        <w:t>и Ленинградской области (телефоны 02 и 573-24-19), для образовательных учреждений дополнительно ООО «Росохрана-Телеком» (телефон - 326-17-18 и 8-921-995-17-18);</w:t>
      </w:r>
    </w:p>
    <w:p w14:paraId="60926809"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Тревога утечка газа - Центральная аварийно-диспетчерская служба ГРО «ПетербургГаз» (телефон 04 и 610-04-04).</w:t>
      </w:r>
    </w:p>
    <w:p w14:paraId="6BAE19FA"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1.5. Время принятия решения оператором АС «КСОМБ» о передаче извещения </w:t>
      </w:r>
      <w:r w:rsidRPr="00027C07">
        <w:rPr>
          <w:rFonts w:ascii="Times New Roman" w:eastAsia="Calibri" w:hAnsi="Times New Roman" w:cs="Times New Roman"/>
        </w:rPr>
        <w:br/>
        <w:t>на реагирование:</w:t>
      </w:r>
    </w:p>
    <w:p w14:paraId="11277D91"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Тревога ПОЖАР - не более 3 минут (с дозвоном на объект или ответственным лицам, указанным в карточке объекта);</w:t>
      </w:r>
    </w:p>
    <w:p w14:paraId="3308CCF6"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Тревога ОС - не более 3 минут (с дозвоном на объект или ответственным лицам, указанным в карточке объекта);</w:t>
      </w:r>
    </w:p>
    <w:p w14:paraId="73ABD66D"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Тревога КТС/РКТС - немедленно;</w:t>
      </w:r>
    </w:p>
    <w:p w14:paraId="224E045E"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Тревога утечка газа - немедленно.</w:t>
      </w:r>
    </w:p>
    <w:p w14:paraId="260A4BDD"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1.6. Если извещение о тревожном событии на объекте поступило в нерабочее (ночное) время, в выходные (праздничные) дни, звонок с целью уточнения обстановки осуществляется на телефон круглосуточной охраны. Если такой телефон отсутствует </w:t>
      </w:r>
      <w:r w:rsidRPr="00027C07">
        <w:rPr>
          <w:rFonts w:ascii="Times New Roman" w:eastAsia="Calibri" w:hAnsi="Times New Roman" w:cs="Times New Roman"/>
        </w:rPr>
        <w:br/>
        <w:t xml:space="preserve">в карточке объекта, извещению о тревоге присваивается статус «Реальный сигнал» и в АС-112 направляется заявка на реагирование. О факте отправки заявки на реагирование оператор должен </w:t>
      </w:r>
      <w:r w:rsidRPr="00027C07">
        <w:rPr>
          <w:rFonts w:ascii="Times New Roman" w:eastAsia="Calibri" w:hAnsi="Times New Roman" w:cs="Times New Roman"/>
        </w:rPr>
        <w:lastRenderedPageBreak/>
        <w:t>уведомить должностное лицо, указанное в карточке объекта с высшим приоритетом (при невозможности - далее по списку).</w:t>
      </w:r>
    </w:p>
    <w:p w14:paraId="740D1C39"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1.7. Извещения, поступившие с объектов в АС «КСОМБ», отрабатываются следующим образом.</w:t>
      </w:r>
    </w:p>
    <w:p w14:paraId="3600A6BA"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Извещение, при анализе которого с объекта получено подтверждение нештатной ситуации, или в случае, когда ответственные лица объекта не могут прояснить ситуацию, отрабатывается нажатием кнопки «Реальный сигнал».</w:t>
      </w:r>
    </w:p>
    <w:p w14:paraId="5208F653"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Извещение, на которое по заявлению ответственных лиц объекта не требуется реагирование экстренных служб, вызванное ложным срабатыванием системы безопасности или проведением на объекте работ, не связанных с обслуживанием систем безопасности (строительные работы, перепады напряжения в электросетях и т.д.), отрабатывается нажатием кнопки «Ложный сигнал».</w:t>
      </w:r>
    </w:p>
    <w:p w14:paraId="3CDEB64E"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Извещение, на которое не требуется реагирование экстренных служб, вызванное срабатыванием системы безопасности при проведении технического обслуживания объектовых КСОБ, отрабатывается нажатием кнопки «Ремонтные работы».</w:t>
      </w:r>
    </w:p>
    <w:p w14:paraId="4704943E"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Извещение, на которое по заявлению ответственных лиц объекта не требуется реагирование экстренных служб, вызванное возникшей неисправностью системы безопасности, отрабатывается нажатием кнопки «Неисправность».</w:t>
      </w:r>
    </w:p>
    <w:p w14:paraId="15B7FA6C"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Извещение, которое сформировано вследствие проведения тестирования объектовых КСОБ, о чем заблаговременно сообщено ответственными лицами объекта, отрабатывается нажатием кнопки «Тестирование».</w:t>
      </w:r>
    </w:p>
    <w:p w14:paraId="4E0ECA4A"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1.8. Право отмены выезда экстренных служб принадлежит руководителю (ответственному должностному лицу) объекта, с которого поступило извещение, направленное на реагирование.</w:t>
      </w:r>
    </w:p>
    <w:p w14:paraId="2873568C"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1.9. Техническое обслуживание, ремонтные и монтажные работы КСОБ осуществляет организация, с которой учреждением или уполномоченным органом заключен договор на оказание соответствующих услуг и проведение соответствующих работ.</w:t>
      </w:r>
    </w:p>
    <w:p w14:paraId="6BCBEE48"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1.10. Для исключения реагирования на ложные извещения, сформированные в период технического обслуживания или ремонта объектовых КСОБ, должностные лица объекта должны оповестить соответствующие подразделения СПб ГКУ «ГМЦ» по наиболее подходящему варианту, приведенному ниже.</w:t>
      </w:r>
    </w:p>
    <w:p w14:paraId="09812D8E"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При проведении технического обслуживания или ремонта оборудования КСОБ, </w:t>
      </w:r>
      <w:r w:rsidRPr="00027C07">
        <w:rPr>
          <w:rFonts w:ascii="Times New Roman" w:eastAsia="Calibri" w:hAnsi="Times New Roman" w:cs="Times New Roman"/>
        </w:rPr>
        <w:br/>
        <w:t xml:space="preserve">а также при выполнении работ в помещениях, которые могут вызвать несанкционированное срабатывание одной или нескольких систем безопасности (сварочные работы, работы </w:t>
      </w:r>
      <w:r w:rsidRPr="00027C07">
        <w:rPr>
          <w:rFonts w:ascii="Times New Roman" w:eastAsia="Calibri" w:hAnsi="Times New Roman" w:cs="Times New Roman"/>
        </w:rPr>
        <w:br/>
        <w:t>с электрооборудованием, работы с большим количеством пыли и т.д.), и если данные работы проводятся в течение одного рабочего дня, необходимо оповестить операторов АС «КСОМБ» о данных работах и времени их проведения по круглосуточному многоканальному телефону 576-42-04.</w:t>
      </w:r>
    </w:p>
    <w:p w14:paraId="3BBD5B8E"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При проведении технического обслуживания или ремонта оборудования КСОБ, </w:t>
      </w:r>
      <w:r w:rsidRPr="00027C07">
        <w:rPr>
          <w:rFonts w:ascii="Times New Roman" w:eastAsia="Calibri" w:hAnsi="Times New Roman" w:cs="Times New Roman"/>
        </w:rPr>
        <w:br/>
        <w:t xml:space="preserve">а также при выполнении работ в помещениях, которые могут вызвать несанкционированное срабатывание систем безопасности, и если данные работы проводятся в течение длительного периода времени, необходимо заблаговременно прислать информационное письмо на имя директора СПб ГКУ «ГМЦ» о характере и периоде проведения данных работ с просьбой приостановить мониторинг определенной системы безопасности или объекта </w:t>
      </w:r>
      <w:r w:rsidRPr="00027C07">
        <w:rPr>
          <w:rFonts w:ascii="Times New Roman" w:eastAsia="Calibri" w:hAnsi="Times New Roman" w:cs="Times New Roman"/>
        </w:rPr>
        <w:br/>
        <w:t>в целом на факс 438-25-73, 438-25-80 или 576-26-69.</w:t>
      </w:r>
    </w:p>
    <w:p w14:paraId="6A6E2E8D"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1.11. Телематические услуги связи по передаче электронных сообщений с объектов социальной инфраструктуры Санкт-Петербурга оказывает организация, с которой Комитетом по информатизации и связи заключен соответствующий государственный контракт.</w:t>
      </w:r>
    </w:p>
    <w:p w14:paraId="1FFCBA81"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1.12. Для привлечения специалистов организации, оказывающей телематические услуги связи по передаче электронных сообщений с объектов социальной инфраструктуры Санкт-Петербурга, необходимо не менее чем за два рабочих дня до проведения работ прислать письмо на имя директора СПб ГКУ «ГМЦ» с указанием планируемой даты </w:t>
      </w:r>
      <w:r w:rsidRPr="00027C07">
        <w:rPr>
          <w:rFonts w:ascii="Times New Roman" w:eastAsia="Calibri" w:hAnsi="Times New Roman" w:cs="Times New Roman"/>
        </w:rPr>
        <w:br/>
        <w:t>и характера необходимых работ на факс 438-25-80 или 576-26-69.</w:t>
      </w:r>
    </w:p>
    <w:p w14:paraId="3D8BB431"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1.13. На объекте должен находиться журнал регистрации работ по техническому обслуживанию и техническому ремонту систем по форме приложения Б.4 к «ГОСТ Р 54101-2010. Национальный стандарт Российской Федерации. Средства автоматизации и системы управления. Средства и системы обеспечения безопасности. Техническое обслуживание </w:t>
      </w:r>
      <w:r w:rsidRPr="00027C07">
        <w:rPr>
          <w:rFonts w:ascii="Times New Roman" w:eastAsia="Calibri" w:hAnsi="Times New Roman" w:cs="Times New Roman"/>
        </w:rPr>
        <w:br/>
        <w:t>и текущий ремонт» (далее - журнал), в котором регистрируются результаты проведения технического обслуживания и ремонта систем безопасности.</w:t>
      </w:r>
    </w:p>
    <w:p w14:paraId="338C80A9"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1.14. Техническое обслуживание объектовых КСОБ должно завершаться проведением тестирования прохождения извещения о тревоге с объекта в АС «КСОМБ». Результаты тестирования, включая дату и время поступления извещения о тревоге в АС «КСОМБ», фиксируются в журнале.</w:t>
      </w:r>
    </w:p>
    <w:p w14:paraId="3030AA76"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lastRenderedPageBreak/>
        <w:t xml:space="preserve">1.15. В целях контроля за периодичностью проведения тестирования в программе учета и редактирования технических паспортов КСОБ в разделе «Лента событий» для просмотра доступны сведения о прохождении сигналов объектовых систем безопасности </w:t>
      </w:r>
      <w:r w:rsidRPr="00027C07">
        <w:rPr>
          <w:rFonts w:ascii="Times New Roman" w:eastAsia="Calibri" w:hAnsi="Times New Roman" w:cs="Times New Roman"/>
        </w:rPr>
        <w:br/>
        <w:t>в АС «КСОМБ».</w:t>
      </w:r>
    </w:p>
    <w:p w14:paraId="56084D41"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1.16. Вся необходимая информация об объекте, включая полное наименование, адрес расположения, список ответственных должностных лиц с контактными телефонами </w:t>
      </w:r>
      <w:r w:rsidRPr="00027C07">
        <w:rPr>
          <w:rFonts w:ascii="Times New Roman" w:eastAsia="Calibri" w:hAnsi="Times New Roman" w:cs="Times New Roman"/>
        </w:rPr>
        <w:br/>
        <w:t>и приоритет звонков, обозначенный порядковым номером сотрудника в списке, а также история реагирования на тревожные извещения, поступающие с объекта, доступна оператору АС «КСОМБ» в электронной карточке объекта (далее - карточка объекта).</w:t>
      </w:r>
    </w:p>
    <w:p w14:paraId="17888F08"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1.17. С целью оперативного взаимодействия и актуализации информации в карточке объекта (Ф.И.О. ответственных лиц, номера телефонов, изменение адреса и др.) необходимо сообщать обо всех изменениях на объекте информационным письмом на имя директора СПб ГКУ «ГМЦ» по факсу 438-25-73, 438-25-80 или 576-26-69.</w:t>
      </w:r>
    </w:p>
    <w:p w14:paraId="6CE3E644"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1.18. За каждым работником СПб ГКУ «ГМЦ», исполняющим обязанности оператора АС «КСОМБ», закреплен постоянный номер, который он должен называть вместо фамилии при общении с представителями объектов или организаций, обслуживающих оборудование объектовых КСОБ.</w:t>
      </w:r>
    </w:p>
    <w:p w14:paraId="7E05C007"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1.19. Исполнительные органы государственной власти Санкт-Петербурга </w:t>
      </w:r>
      <w:r w:rsidRPr="00027C07">
        <w:rPr>
          <w:rFonts w:ascii="Times New Roman" w:eastAsia="Calibri" w:hAnsi="Times New Roman" w:cs="Times New Roman"/>
        </w:rPr>
        <w:br/>
        <w:t xml:space="preserve">и подведомственные им государственные учреждения из числа объектов социальной инфраструктуры Санкт-Петербурга, за исключением Администрации Губернатора </w:t>
      </w:r>
      <w:r w:rsidRPr="00027C07">
        <w:rPr>
          <w:rFonts w:ascii="Times New Roman" w:eastAsia="Calibri" w:hAnsi="Times New Roman" w:cs="Times New Roman"/>
        </w:rPr>
        <w:br/>
        <w:t xml:space="preserve">Санкт-Петербурга и подведомственных Администрации Губернатора Санкт-Петербурга государственных учреждений, обеспечивают условия по ежемесячному тестированию прохождения сигналов о срабатывании средств охранной сигнализации, средств тревожной сигнализации, средств автоматической пожарной сигнализации, средств загазованности </w:t>
      </w:r>
      <w:r w:rsidRPr="00027C07">
        <w:rPr>
          <w:rFonts w:ascii="Times New Roman" w:eastAsia="Calibri" w:hAnsi="Times New Roman" w:cs="Times New Roman"/>
        </w:rPr>
        <w:br/>
        <w:t>в АС «КСОМБ».</w:t>
      </w:r>
    </w:p>
    <w:p w14:paraId="3DA4BA2A" w14:textId="77777777" w:rsidR="00AA425B" w:rsidRPr="00027C07" w:rsidRDefault="00AA425B" w:rsidP="00AA425B">
      <w:pPr>
        <w:numPr>
          <w:ilvl w:val="1"/>
          <w:numId w:val="0"/>
        </w:numPr>
        <w:tabs>
          <w:tab w:val="left" w:pos="567"/>
          <w:tab w:val="left" w:pos="709"/>
        </w:tabs>
        <w:spacing w:after="0" w:line="240" w:lineRule="auto"/>
        <w:jc w:val="center"/>
        <w:rPr>
          <w:rFonts w:ascii="Times New Roman" w:hAnsi="Times New Roman" w:cs="Times New Roman"/>
          <w:b/>
        </w:rPr>
      </w:pPr>
      <w:r w:rsidRPr="00027C07">
        <w:rPr>
          <w:rFonts w:ascii="Times New Roman" w:hAnsi="Times New Roman" w:cs="Times New Roman"/>
          <w:b/>
        </w:rPr>
        <w:t>2. Действия при срабатывании (тестировании) АПС на объекте</w:t>
      </w:r>
    </w:p>
    <w:p w14:paraId="7386AD34"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10AF9CD4"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2.1. При срабатывании на объекте АПС ответственным лицам необходимо принять меры к установлению очага возгорания (источника сигнала) и выполнить мероприятия, предусмотренные планом действий при пожаре.</w:t>
      </w:r>
    </w:p>
    <w:p w14:paraId="3C202B16"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2.2. При выявлении срабатывания АПС, не требующего реагирования расчетов МЧС (ложного), незамедлительно сообщить оператору АС «КСОМБ» причину срабатывания АПС и свою фамилию по круглосуточному многоканальному телефону 576-42-04.</w:t>
      </w:r>
    </w:p>
    <w:p w14:paraId="3921BC11"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В этом случае оператор отрабатывает извещение «Тревога ПОЖАР» как «Ложный сигнал». Информация о поступившем извещении не направляется в Службу оперативного обеспечения ФКУ «ЦУКС ГУ МЧС России по Санкт-Петербургу» (далее - ДЧ-01).</w:t>
      </w:r>
    </w:p>
    <w:p w14:paraId="5E38A02E"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2.3. В случае, когда ответственное лицо подтверждает факт возгорания (задымления), или не может дать объективную информацию по ситуации, или связь с ним установить </w:t>
      </w:r>
      <w:r w:rsidRPr="00027C07">
        <w:rPr>
          <w:rFonts w:ascii="Times New Roman" w:eastAsia="Calibri" w:hAnsi="Times New Roman" w:cs="Times New Roman"/>
        </w:rPr>
        <w:br/>
        <w:t>не удалось в течение 3 минут, оператор АС «КСОМБ» оформляет поступившее извещение как «Реальный сигнал» и передает информацию на реагирование в ДЧ-01.</w:t>
      </w:r>
    </w:p>
    <w:p w14:paraId="3D65F3E8"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2.4. При тестировании или проведении технического обслуживания АПС, а также при проведении работ, связанных с возможностью запыления, контролируемого задымления помещений (сварочные работы и т.д.), малярных работ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w:t>
      </w:r>
      <w:r w:rsidRPr="00027C07">
        <w:rPr>
          <w:rFonts w:ascii="Times New Roman" w:eastAsia="Calibri" w:hAnsi="Times New Roman" w:cs="Times New Roman"/>
        </w:rPr>
        <w:br/>
        <w:t>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w:t>
      </w:r>
    </w:p>
    <w:p w14:paraId="0B4AD40A"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Завершив тестирование, необходимо узнать результаты прохождения извещения </w:t>
      </w:r>
      <w:r w:rsidRPr="00027C07">
        <w:rPr>
          <w:rFonts w:ascii="Times New Roman" w:eastAsia="Calibri" w:hAnsi="Times New Roman" w:cs="Times New Roman"/>
        </w:rPr>
        <w:br/>
        <w:t>в АС «КСОМБ». Результаты тестирования, включая дату и время поступления извещения о тревоге в АС «КСОМБ», фиксируются в журнале.</w:t>
      </w:r>
    </w:p>
    <w:p w14:paraId="50B5456B"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55350624" w14:textId="77777777" w:rsidR="00AA425B" w:rsidRPr="00027C07" w:rsidRDefault="00AA425B" w:rsidP="00AA425B">
      <w:pPr>
        <w:numPr>
          <w:ilvl w:val="1"/>
          <w:numId w:val="0"/>
        </w:numPr>
        <w:tabs>
          <w:tab w:val="left" w:pos="567"/>
          <w:tab w:val="left" w:pos="709"/>
        </w:tabs>
        <w:spacing w:after="0" w:line="240" w:lineRule="auto"/>
        <w:jc w:val="center"/>
        <w:rPr>
          <w:rFonts w:ascii="Times New Roman" w:hAnsi="Times New Roman" w:cs="Times New Roman"/>
          <w:b/>
        </w:rPr>
      </w:pPr>
      <w:r w:rsidRPr="00027C07">
        <w:rPr>
          <w:rFonts w:ascii="Times New Roman" w:hAnsi="Times New Roman" w:cs="Times New Roman"/>
          <w:b/>
        </w:rPr>
        <w:t>3. Действия при срабатывании (тестировании) ОС на объекте</w:t>
      </w:r>
    </w:p>
    <w:p w14:paraId="6E397EF9"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2EC905E0"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3.1. При срабатывании на объекте ОС ответственным лицам необходимо принять меры к установлению места расположения датчика и причины, по которой этот датчик выдал сигнал тревоги.</w:t>
      </w:r>
    </w:p>
    <w:p w14:paraId="70F3401C"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3.2. При выявлении срабатывания ОС, не требующего реагирования расчетов полиции (ложного), незамедлительно сообщить оператору АС «КСОМБ» причину срабатывания ОС и свою фамилию по круглосуточному многоканальному телефону 576-42-04.</w:t>
      </w:r>
    </w:p>
    <w:p w14:paraId="3EEF54EE"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lastRenderedPageBreak/>
        <w:t>В этом случае оператор отрабатывает извещение «Тревога ОС» как «Ложный сигнал». Информация о поступившем извещении не направляется в Дежурную часть ГУ МВД России по Санкт-Петербургу и Ленинградской области (далее - ДЧ-02).</w:t>
      </w:r>
    </w:p>
    <w:p w14:paraId="7E99F185"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3.3. В случае, когда ответственное лицо подтверждает факт проникновения на объект (нарушение периметра и т.д.),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w:t>
      </w:r>
      <w:r w:rsidRPr="00027C07">
        <w:rPr>
          <w:rFonts w:ascii="Times New Roman" w:eastAsia="Calibri" w:hAnsi="Times New Roman" w:cs="Times New Roman"/>
        </w:rPr>
        <w:br/>
        <w:t>на реагирование в ДЧ-02.</w:t>
      </w:r>
    </w:p>
    <w:p w14:paraId="72D36AF5"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3.4. При тестировании или проведении технического обслуживания ОС, а также при проведении работ, связанных с возможными перебоями электроэнергии,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w:t>
      </w:r>
    </w:p>
    <w:p w14:paraId="33BB2BB8"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Завершив тестирование, необходимо узнать результаты прохождения извещения </w:t>
      </w:r>
      <w:r w:rsidRPr="00027C07">
        <w:rPr>
          <w:rFonts w:ascii="Times New Roman" w:eastAsia="Calibri" w:hAnsi="Times New Roman" w:cs="Times New Roman"/>
        </w:rPr>
        <w:br/>
        <w:t>в АС «КСОМБ». Результаты тестирования, включая дату и время поступления извещения о тревоге в АС «КСОМБ», фиксируются в журнале.</w:t>
      </w:r>
    </w:p>
    <w:p w14:paraId="2E890F48"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5B1C0409" w14:textId="77777777" w:rsidR="00AA425B" w:rsidRPr="00027C07" w:rsidRDefault="00AA425B" w:rsidP="00AA425B">
      <w:pPr>
        <w:numPr>
          <w:ilvl w:val="1"/>
          <w:numId w:val="0"/>
        </w:numPr>
        <w:tabs>
          <w:tab w:val="left" w:pos="567"/>
          <w:tab w:val="left" w:pos="709"/>
        </w:tabs>
        <w:spacing w:after="0" w:line="240" w:lineRule="auto"/>
        <w:jc w:val="center"/>
        <w:rPr>
          <w:rFonts w:ascii="Times New Roman" w:hAnsi="Times New Roman" w:cs="Times New Roman"/>
          <w:b/>
        </w:rPr>
      </w:pPr>
      <w:r w:rsidRPr="00027C07">
        <w:rPr>
          <w:rFonts w:ascii="Times New Roman" w:hAnsi="Times New Roman" w:cs="Times New Roman"/>
          <w:b/>
        </w:rPr>
        <w:t>4. Действия при срабатывании (тестировании) КТС/РКТС на объекте</w:t>
      </w:r>
    </w:p>
    <w:p w14:paraId="5CD3C707"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438737C0"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4.1. При поступлении в АС «КСОМБ» тревожного извещения «Тревога КТС/РКТС», сформированного нажатием КТС/РКТС объекта, сигнал фиксируется и незамедлительно передается на реагирование в ДЧ-02. Исключением являются извещения, поступившие при тестировании тревожной сигнализации (далее - ТС) в режиме диалога ответственного лица объекта и оператора АС «КСОМБ», а также поступившие </w:t>
      </w:r>
      <w:r w:rsidRPr="00027C07">
        <w:rPr>
          <w:rFonts w:ascii="Times New Roman" w:eastAsia="Calibri" w:hAnsi="Times New Roman" w:cs="Times New Roman"/>
        </w:rPr>
        <w:br/>
        <w:t>в период проведения технического обслуживания (ремонтных работ), если об этих работах предварительно заявлено ответственным лицом.</w:t>
      </w:r>
    </w:p>
    <w:p w14:paraId="3572A348"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4.2. При тестировании работоспособности КТС/РКТС необходимо связаться </w:t>
      </w:r>
      <w:r w:rsidRPr="00027C07">
        <w:rPr>
          <w:rFonts w:ascii="Times New Roman" w:eastAsia="Calibri" w:hAnsi="Times New Roman" w:cs="Times New Roman"/>
        </w:rPr>
        <w:br/>
        <w:t>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w:t>
      </w:r>
    </w:p>
    <w:p w14:paraId="09EED587"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Тестирование КТС/РКТС проводится в режиме непосредственного телефонного общения оператора АС «КСОМБ» и лица, проводящего тестирование.</w:t>
      </w:r>
    </w:p>
    <w:p w14:paraId="2A8263C0"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Завершив тестирование, необходимо узнать результаты прохождения извещения </w:t>
      </w:r>
      <w:r w:rsidRPr="00027C07">
        <w:rPr>
          <w:rFonts w:ascii="Times New Roman" w:eastAsia="Calibri" w:hAnsi="Times New Roman" w:cs="Times New Roman"/>
        </w:rPr>
        <w:br/>
        <w:t>в АС «КСОМБ». Результаты тестирования, включая дату и время поступления извещения о тревоге в АС «КСОМБ», фиксируются в журнале.</w:t>
      </w:r>
    </w:p>
    <w:p w14:paraId="67399011"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2658DBC8" w14:textId="77777777" w:rsidR="00AA425B" w:rsidRPr="00027C07" w:rsidRDefault="00AA425B" w:rsidP="00AA425B">
      <w:pPr>
        <w:numPr>
          <w:ilvl w:val="1"/>
          <w:numId w:val="0"/>
        </w:numPr>
        <w:tabs>
          <w:tab w:val="left" w:pos="567"/>
          <w:tab w:val="left" w:pos="709"/>
        </w:tabs>
        <w:spacing w:after="0" w:line="240" w:lineRule="auto"/>
        <w:jc w:val="center"/>
        <w:rPr>
          <w:rFonts w:ascii="Times New Roman" w:hAnsi="Times New Roman" w:cs="Times New Roman"/>
          <w:b/>
        </w:rPr>
      </w:pPr>
      <w:r w:rsidRPr="00027C07">
        <w:rPr>
          <w:rFonts w:ascii="Times New Roman" w:hAnsi="Times New Roman" w:cs="Times New Roman"/>
          <w:b/>
        </w:rPr>
        <w:t>5. Действия при срабатывании (тестировании) СКЗ на объекте</w:t>
      </w:r>
    </w:p>
    <w:p w14:paraId="39F447F2"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6B78E2E8"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5.1. При поступлении в АС «КСОМБ» тревожного извещения «Тревога утечка газа», сформированного СКЗ объекта, сигнал фиксируется и незамедлительно передается </w:t>
      </w:r>
      <w:r w:rsidRPr="00027C07">
        <w:rPr>
          <w:rFonts w:ascii="Times New Roman" w:eastAsia="Calibri" w:hAnsi="Times New Roman" w:cs="Times New Roman"/>
        </w:rPr>
        <w:br/>
        <w:t>на реагирование в Центральную аварийно-диспетчерскую службу ГРО «ПетербургГаз» (далее - Служба-04). Исключением являются извещения, поступившие при тестировании СКЗ, а также поступившие в период проведения технического обслуживания (ремонтных работ), если об этих работах предварительно заявлено ответственным должностным лицом объекта или представителем организации, обслуживающей СКЗ.</w:t>
      </w:r>
    </w:p>
    <w:p w14:paraId="17A5CFE0"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5.2. При тестировании работоспособности СКЗ необходимо связаться 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w:t>
      </w:r>
    </w:p>
    <w:p w14:paraId="4F2485F0" w14:textId="77777777" w:rsidR="00AA425B" w:rsidRPr="00027C07" w:rsidRDefault="00AA425B" w:rsidP="00AA425B">
      <w:pPr>
        <w:tabs>
          <w:tab w:val="left" w:pos="567"/>
          <w:tab w:val="left" w:pos="709"/>
        </w:tabs>
        <w:autoSpaceDE w:val="0"/>
        <w:autoSpaceDN w:val="0"/>
        <w:adjustRightInd w:val="0"/>
        <w:spacing w:after="0" w:line="240" w:lineRule="auto"/>
        <w:ind w:firstLine="540"/>
        <w:jc w:val="both"/>
        <w:rPr>
          <w:rFonts w:ascii="Times New Roman" w:eastAsia="Calibri" w:hAnsi="Times New Roman" w:cs="Times New Roman"/>
        </w:rPr>
      </w:pPr>
      <w:r w:rsidRPr="00027C07">
        <w:rPr>
          <w:rFonts w:ascii="Times New Roman" w:eastAsia="Calibri" w:hAnsi="Times New Roman" w:cs="Times New Roman"/>
        </w:rPr>
        <w:t xml:space="preserve">Завершив тестирование, необходимо узнать результаты прохождения извещения </w:t>
      </w:r>
      <w:r w:rsidRPr="00027C07">
        <w:rPr>
          <w:rFonts w:ascii="Times New Roman" w:eastAsia="Calibri" w:hAnsi="Times New Roman" w:cs="Times New Roman"/>
        </w:rPr>
        <w:br/>
        <w:t>в АС «КСОМБ». Результаты тестирования, включая дату и время поступления извещения о тревоге в АС «КСОМБ», фиксируются в журнале.</w:t>
      </w:r>
    </w:p>
    <w:p w14:paraId="47331F8E"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0F4E5C7C"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bCs/>
        </w:rPr>
      </w:pPr>
    </w:p>
    <w:p w14:paraId="4C3EC8FA" w14:textId="77777777" w:rsidR="00AA425B" w:rsidRPr="00027C07" w:rsidRDefault="00AA425B" w:rsidP="00AA425B">
      <w:pPr>
        <w:tabs>
          <w:tab w:val="left" w:pos="567"/>
          <w:tab w:val="left" w:pos="709"/>
        </w:tabs>
        <w:spacing w:after="0" w:line="240" w:lineRule="auto"/>
        <w:rPr>
          <w:rFonts w:ascii="Times New Roman" w:eastAsia="Calibri" w:hAnsi="Times New Roman" w:cs="Times New Roman"/>
          <w:bCs/>
        </w:rPr>
      </w:pPr>
      <w:r w:rsidRPr="00027C07">
        <w:rPr>
          <w:rFonts w:ascii="Times New Roman" w:eastAsia="Calibri" w:hAnsi="Times New Roman" w:cs="Times New Roman"/>
          <w:bCs/>
        </w:rPr>
        <w:br w:type="page"/>
      </w:r>
    </w:p>
    <w:p w14:paraId="1FB1070C" w14:textId="77777777" w:rsidR="00AA425B" w:rsidRPr="00027C07" w:rsidRDefault="00AA425B" w:rsidP="00AA425B">
      <w:pPr>
        <w:keepNext/>
        <w:keepLines/>
        <w:tabs>
          <w:tab w:val="left" w:pos="567"/>
          <w:tab w:val="left" w:pos="709"/>
        </w:tabs>
        <w:spacing w:after="0" w:line="240" w:lineRule="auto"/>
        <w:ind w:left="6237"/>
        <w:outlineLvl w:val="3"/>
        <w:rPr>
          <w:rFonts w:ascii="Times New Roman" w:hAnsi="Times New Roman" w:cs="Times New Roman"/>
          <w:iCs/>
        </w:rPr>
      </w:pPr>
      <w:r w:rsidRPr="00027C07">
        <w:rPr>
          <w:rFonts w:ascii="Times New Roman" w:hAnsi="Times New Roman" w:cs="Times New Roman"/>
          <w:iCs/>
        </w:rPr>
        <w:lastRenderedPageBreak/>
        <w:t xml:space="preserve">Приложение № 8 </w:t>
      </w:r>
      <w:r w:rsidRPr="00027C07">
        <w:rPr>
          <w:rFonts w:ascii="Times New Roman" w:hAnsi="Times New Roman" w:cs="Times New Roman"/>
          <w:iCs/>
        </w:rPr>
        <w:br/>
        <w:t>к Описанию объекта закупки</w:t>
      </w:r>
    </w:p>
    <w:p w14:paraId="6568243C"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bCs/>
        </w:rPr>
      </w:pPr>
    </w:p>
    <w:p w14:paraId="6742F992" w14:textId="77777777" w:rsidR="00AA425B" w:rsidRPr="00027C07" w:rsidRDefault="00AA425B" w:rsidP="00AA425B">
      <w:pPr>
        <w:tabs>
          <w:tab w:val="left" w:pos="567"/>
          <w:tab w:val="left" w:pos="709"/>
        </w:tabs>
        <w:spacing w:after="0" w:line="240" w:lineRule="auto"/>
        <w:contextualSpacing/>
        <w:jc w:val="center"/>
        <w:rPr>
          <w:rFonts w:ascii="Times New Roman" w:hAnsi="Times New Roman" w:cs="Times New Roman"/>
          <w:b/>
          <w:kern w:val="28"/>
          <w:szCs w:val="28"/>
        </w:rPr>
      </w:pPr>
      <w:r w:rsidRPr="00027C07">
        <w:rPr>
          <w:rFonts w:ascii="Times New Roman" w:hAnsi="Times New Roman" w:cs="Times New Roman"/>
          <w:b/>
          <w:kern w:val="28"/>
          <w:szCs w:val="28"/>
        </w:rPr>
        <w:t>ИНСТРУКЦИЯ</w:t>
      </w:r>
    </w:p>
    <w:p w14:paraId="0F6D45D6" w14:textId="77777777" w:rsidR="00AA425B" w:rsidRPr="00027C07" w:rsidRDefault="00AA425B" w:rsidP="00AA425B">
      <w:pPr>
        <w:tabs>
          <w:tab w:val="left" w:pos="567"/>
          <w:tab w:val="left" w:pos="709"/>
        </w:tabs>
        <w:spacing w:after="0" w:line="240" w:lineRule="auto"/>
        <w:contextualSpacing/>
        <w:jc w:val="center"/>
        <w:rPr>
          <w:rFonts w:ascii="Times New Roman" w:hAnsi="Times New Roman" w:cs="Times New Roman"/>
          <w:b/>
          <w:kern w:val="28"/>
          <w:szCs w:val="28"/>
        </w:rPr>
      </w:pPr>
      <w:r w:rsidRPr="00027C07">
        <w:rPr>
          <w:rFonts w:ascii="Times New Roman" w:hAnsi="Times New Roman" w:cs="Times New Roman"/>
          <w:b/>
          <w:kern w:val="28"/>
          <w:szCs w:val="28"/>
        </w:rPr>
        <w:t>ПО СОСТАВЛЕНИЮ ФОТООТЧЕТА</w:t>
      </w:r>
    </w:p>
    <w:p w14:paraId="6E1CD684" w14:textId="77777777" w:rsidR="00AA425B" w:rsidRPr="00027C07" w:rsidRDefault="00AA425B" w:rsidP="00AA425B">
      <w:pPr>
        <w:widowControl w:val="0"/>
        <w:tabs>
          <w:tab w:val="left" w:pos="567"/>
          <w:tab w:val="left" w:pos="709"/>
        </w:tabs>
        <w:autoSpaceDE w:val="0"/>
        <w:autoSpaceDN w:val="0"/>
        <w:adjustRightInd w:val="0"/>
        <w:spacing w:after="0" w:line="240" w:lineRule="auto"/>
        <w:jc w:val="both"/>
        <w:rPr>
          <w:rFonts w:ascii="Times New Roman" w:hAnsi="Times New Roman" w:cs="Times New Roman"/>
          <w:sz w:val="20"/>
          <w:szCs w:val="20"/>
        </w:rPr>
      </w:pPr>
    </w:p>
    <w:p w14:paraId="635E737F" w14:textId="77777777" w:rsidR="00AA425B" w:rsidRPr="00027C07"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027C07">
        <w:rPr>
          <w:rFonts w:ascii="Times New Roman" w:eastAsia="Calibri" w:hAnsi="Times New Roman" w:cs="Times New Roman"/>
        </w:rPr>
        <w:t>Фотоотчет осуществляется при плановом техническом обслуживании, внеплановом техническом обслуживании, при оказании услуг по проведению ремонта с заменой элементов.</w:t>
      </w:r>
    </w:p>
    <w:p w14:paraId="3981BE8E" w14:textId="77777777" w:rsidR="00AA425B" w:rsidRPr="00027C07"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027C07">
        <w:rPr>
          <w:rFonts w:ascii="Times New Roman" w:eastAsia="Calibri" w:hAnsi="Times New Roman" w:cs="Times New Roman"/>
        </w:rPr>
        <w:t>1. При осуществлении планового технического обслуживания необходимо производить фотофиксацию:</w:t>
      </w:r>
    </w:p>
    <w:p w14:paraId="41782B3F" w14:textId="77777777" w:rsidR="00AA425B" w:rsidRPr="00027C07"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027C07">
        <w:rPr>
          <w:rFonts w:ascii="Times New Roman" w:eastAsia="Calibri" w:hAnsi="Times New Roman" w:cs="Times New Roman"/>
        </w:rPr>
        <w:t>а) таблички с наименованием учреждения (при наличии);</w:t>
      </w:r>
    </w:p>
    <w:p w14:paraId="3A1FEBAD" w14:textId="77777777" w:rsidR="00AA425B" w:rsidRPr="00027C07"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027C07">
        <w:rPr>
          <w:rFonts w:ascii="Times New Roman" w:eastAsia="Calibri" w:hAnsi="Times New Roman" w:cs="Times New Roman"/>
        </w:rPr>
        <w:t>б) общего вида системы до вскрытия крышек приборов;</w:t>
      </w:r>
    </w:p>
    <w:p w14:paraId="75A112E0" w14:textId="77777777" w:rsidR="00AA425B" w:rsidRPr="00027C07"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027C07">
        <w:rPr>
          <w:rFonts w:ascii="Times New Roman" w:eastAsia="Calibri" w:hAnsi="Times New Roman" w:cs="Times New Roman"/>
        </w:rPr>
        <w:t>в) оборудования в момент проведения обслуживания (процесс удаления загрязнения, замер процесса снятия напряжения на клеммах аккумулятора и т.д.);</w:t>
      </w:r>
    </w:p>
    <w:p w14:paraId="3F5E2312" w14:textId="77777777" w:rsidR="00AA425B" w:rsidRPr="00027C07"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027C07">
        <w:rPr>
          <w:rFonts w:ascii="Times New Roman" w:eastAsia="Calibri" w:hAnsi="Times New Roman" w:cs="Times New Roman"/>
        </w:rPr>
        <w:t xml:space="preserve">г) систему, сданную представителю объекта в работоспособном состоянии </w:t>
      </w:r>
      <w:r w:rsidRPr="00027C07">
        <w:rPr>
          <w:rFonts w:ascii="Times New Roman" w:eastAsia="Calibri" w:hAnsi="Times New Roman" w:cs="Times New Roman"/>
        </w:rPr>
        <w:br/>
        <w:t>в автоматическом режиме.</w:t>
      </w:r>
    </w:p>
    <w:p w14:paraId="19744195" w14:textId="77777777" w:rsidR="00AA425B" w:rsidRPr="00027C07"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027C07">
        <w:rPr>
          <w:rFonts w:ascii="Times New Roman" w:eastAsia="Calibri" w:hAnsi="Times New Roman" w:cs="Times New Roman"/>
        </w:rPr>
        <w:t>2. При осуществлении внепланового технического обслуживания необходимо производить фотофиксацию:</w:t>
      </w:r>
    </w:p>
    <w:p w14:paraId="1C04B504" w14:textId="77777777" w:rsidR="00AA425B" w:rsidRPr="00027C07"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027C07">
        <w:rPr>
          <w:rFonts w:ascii="Times New Roman" w:eastAsia="Calibri" w:hAnsi="Times New Roman" w:cs="Times New Roman"/>
        </w:rPr>
        <w:t>а) системы в неисправном состоянии;</w:t>
      </w:r>
    </w:p>
    <w:p w14:paraId="7BA123A8" w14:textId="77777777" w:rsidR="00AA425B" w:rsidRPr="00027C07"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027C07">
        <w:rPr>
          <w:rFonts w:ascii="Times New Roman" w:eastAsia="Calibri" w:hAnsi="Times New Roman" w:cs="Times New Roman"/>
        </w:rPr>
        <w:t>б) выявленной неисправности;</w:t>
      </w:r>
    </w:p>
    <w:p w14:paraId="6FE1CFA0" w14:textId="77777777" w:rsidR="00AA425B" w:rsidRPr="00027C07"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027C07">
        <w:rPr>
          <w:rFonts w:ascii="Times New Roman" w:eastAsia="Calibri" w:hAnsi="Times New Roman" w:cs="Times New Roman"/>
        </w:rPr>
        <w:t xml:space="preserve">в) систему, сданную представителю объекта в работоспособном состоянии </w:t>
      </w:r>
      <w:r w:rsidRPr="00027C07">
        <w:rPr>
          <w:rFonts w:ascii="Times New Roman" w:eastAsia="Calibri" w:hAnsi="Times New Roman" w:cs="Times New Roman"/>
        </w:rPr>
        <w:br/>
        <w:t>в автоматическом режиме.</w:t>
      </w:r>
    </w:p>
    <w:p w14:paraId="44E72709" w14:textId="77777777" w:rsidR="00AA425B" w:rsidRPr="00027C07"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027C07">
        <w:rPr>
          <w:rFonts w:ascii="Times New Roman" w:eastAsia="Calibri" w:hAnsi="Times New Roman" w:cs="Times New Roman"/>
        </w:rPr>
        <w:t>3. При осуществлении оказания услуг по проведению ремонта с заменой элементов необходимо производить фотофиксацию:</w:t>
      </w:r>
    </w:p>
    <w:p w14:paraId="72D14C1F" w14:textId="77777777" w:rsidR="00AA425B" w:rsidRPr="00027C07"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027C07">
        <w:rPr>
          <w:rFonts w:ascii="Times New Roman" w:eastAsia="Calibri" w:hAnsi="Times New Roman" w:cs="Times New Roman"/>
        </w:rPr>
        <w:t>а) системы до замены неисправного оборудования;</w:t>
      </w:r>
    </w:p>
    <w:p w14:paraId="626248E1" w14:textId="77777777" w:rsidR="00AA425B" w:rsidRPr="00027C07"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027C07">
        <w:rPr>
          <w:rFonts w:ascii="Times New Roman" w:eastAsia="Calibri" w:hAnsi="Times New Roman" w:cs="Times New Roman"/>
        </w:rPr>
        <w:t>б) оборудования, подлежащего замене;</w:t>
      </w:r>
    </w:p>
    <w:p w14:paraId="6F92D73F" w14:textId="77777777" w:rsidR="00AA425B" w:rsidRPr="00027C07"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027C07">
        <w:rPr>
          <w:rFonts w:ascii="Times New Roman" w:eastAsia="Calibri" w:hAnsi="Times New Roman" w:cs="Times New Roman"/>
        </w:rPr>
        <w:t>в) оборудования, подлежащего установке взамен неисправного;</w:t>
      </w:r>
    </w:p>
    <w:p w14:paraId="6F588139" w14:textId="77777777" w:rsidR="00AA425B" w:rsidRPr="00027C07"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027C07">
        <w:rPr>
          <w:rFonts w:ascii="Times New Roman" w:eastAsia="Calibri" w:hAnsi="Times New Roman" w:cs="Times New Roman"/>
        </w:rPr>
        <w:t xml:space="preserve">г) систему, сданную представителю объекта в работоспособном состоянии </w:t>
      </w:r>
      <w:r w:rsidRPr="00027C07">
        <w:rPr>
          <w:rFonts w:ascii="Times New Roman" w:eastAsia="Calibri" w:hAnsi="Times New Roman" w:cs="Times New Roman"/>
        </w:rPr>
        <w:br/>
        <w:t>в автоматическом режиме.</w:t>
      </w:r>
    </w:p>
    <w:p w14:paraId="316252EE" w14:textId="77777777" w:rsidR="00AA425B" w:rsidRPr="00027C07"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p>
    <w:p w14:paraId="24144B9B" w14:textId="77777777" w:rsidR="00AA425B" w:rsidRPr="00027C07" w:rsidRDefault="00AA425B" w:rsidP="00AA425B">
      <w:pPr>
        <w:tabs>
          <w:tab w:val="left" w:pos="567"/>
          <w:tab w:val="left" w:pos="709"/>
        </w:tabs>
        <w:autoSpaceDE w:val="0"/>
        <w:autoSpaceDN w:val="0"/>
        <w:adjustRightInd w:val="0"/>
        <w:spacing w:after="0" w:line="240" w:lineRule="auto"/>
        <w:ind w:firstLine="539"/>
        <w:jc w:val="both"/>
        <w:rPr>
          <w:rFonts w:ascii="Times New Roman" w:eastAsia="Calibri" w:hAnsi="Times New Roman" w:cs="Times New Roman"/>
        </w:rPr>
      </w:pPr>
      <w:r w:rsidRPr="00027C07">
        <w:rPr>
          <w:rFonts w:ascii="Times New Roman" w:eastAsia="Calibri" w:hAnsi="Times New Roman" w:cs="Times New Roman"/>
        </w:rPr>
        <w:t>Фотоотчет предоставляется на электронном носителе ежемесячно (электронный носитель предоставляется Заказчиком).</w:t>
      </w:r>
    </w:p>
    <w:p w14:paraId="39A5364D"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rPr>
      </w:pPr>
    </w:p>
    <w:p w14:paraId="1220FC45"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bCs/>
        </w:rPr>
      </w:pPr>
    </w:p>
    <w:p w14:paraId="167AA3CF" w14:textId="77777777" w:rsidR="00AA425B" w:rsidRPr="00027C07" w:rsidRDefault="00AA425B" w:rsidP="00AA425B">
      <w:pPr>
        <w:tabs>
          <w:tab w:val="left" w:pos="567"/>
          <w:tab w:val="left" w:pos="709"/>
        </w:tabs>
        <w:autoSpaceDE w:val="0"/>
        <w:autoSpaceDN w:val="0"/>
        <w:adjustRightInd w:val="0"/>
        <w:spacing w:after="0" w:line="240" w:lineRule="auto"/>
        <w:rPr>
          <w:rFonts w:ascii="Times New Roman" w:eastAsia="Calibri" w:hAnsi="Times New Roman" w:cs="Times New Roman"/>
          <w:bCs/>
        </w:rPr>
      </w:pPr>
    </w:p>
    <w:p w14:paraId="79EAED46" w14:textId="77777777" w:rsidR="00AA425B" w:rsidRPr="00027C07" w:rsidRDefault="00AA425B" w:rsidP="00AA425B">
      <w:pPr>
        <w:tabs>
          <w:tab w:val="left" w:pos="567"/>
          <w:tab w:val="left" w:pos="709"/>
        </w:tabs>
        <w:spacing w:after="0" w:line="240" w:lineRule="auto"/>
        <w:rPr>
          <w:rFonts w:ascii="Times New Roman" w:eastAsia="Calibri" w:hAnsi="Times New Roman" w:cs="Times New Roman"/>
          <w:bCs/>
        </w:rPr>
      </w:pPr>
    </w:p>
    <w:tbl>
      <w:tblPr>
        <w:tblW w:w="9619" w:type="dxa"/>
        <w:tblInd w:w="20" w:type="dxa"/>
        <w:tblCellMar>
          <w:left w:w="0" w:type="dxa"/>
          <w:right w:w="0" w:type="dxa"/>
        </w:tblCellMar>
        <w:tblLook w:val="04A0" w:firstRow="1" w:lastRow="0" w:firstColumn="1" w:lastColumn="0" w:noHBand="0" w:noVBand="1"/>
      </w:tblPr>
      <w:tblGrid>
        <w:gridCol w:w="5237"/>
        <w:gridCol w:w="674"/>
        <w:gridCol w:w="3708"/>
      </w:tblGrid>
      <w:tr w:rsidR="00B666E3" w:rsidRPr="00027C07" w14:paraId="65E785EE" w14:textId="77777777" w:rsidTr="008041DE">
        <w:tc>
          <w:tcPr>
            <w:tcW w:w="5237" w:type="dxa"/>
            <w:hideMark/>
          </w:tcPr>
          <w:p w14:paraId="36E212E5" w14:textId="77777777" w:rsidR="00231483" w:rsidRPr="00027C07" w:rsidRDefault="00231483" w:rsidP="008041DE">
            <w:pPr>
              <w:autoSpaceDE w:val="0"/>
              <w:autoSpaceDN w:val="0"/>
              <w:adjustRightInd w:val="0"/>
              <w:spacing w:after="0" w:line="240" w:lineRule="auto"/>
              <w:rPr>
                <w:rFonts w:ascii="Times New Roman" w:eastAsia="Times New Roman" w:hAnsi="Times New Roman" w:cs="Times New Roman"/>
                <w:b/>
                <w:bCs/>
                <w:sz w:val="21"/>
                <w:szCs w:val="21"/>
              </w:rPr>
            </w:pPr>
            <w:r w:rsidRPr="00027C07">
              <w:rPr>
                <w:rFonts w:ascii="Times New Roman" w:eastAsia="Times New Roman" w:hAnsi="Times New Roman" w:cs="Times New Roman"/>
                <w:b/>
                <w:bCs/>
                <w:sz w:val="21"/>
                <w:szCs w:val="21"/>
              </w:rPr>
              <w:t>Заказчик:</w:t>
            </w:r>
          </w:p>
          <w:p w14:paraId="19FBB987" w14:textId="77777777" w:rsidR="00231483" w:rsidRPr="00027C07" w:rsidRDefault="00231483" w:rsidP="008041DE">
            <w:pPr>
              <w:autoSpaceDE w:val="0"/>
              <w:autoSpaceDN w:val="0"/>
              <w:adjustRightInd w:val="0"/>
              <w:spacing w:after="0" w:line="240" w:lineRule="auto"/>
              <w:rPr>
                <w:rFonts w:ascii="Times New Roman" w:eastAsia="Times New Roman" w:hAnsi="Times New Roman" w:cs="Times New Roman"/>
                <w:b/>
                <w:bCs/>
                <w:sz w:val="21"/>
                <w:szCs w:val="21"/>
              </w:rPr>
            </w:pPr>
            <w:r w:rsidRPr="00027C07">
              <w:rPr>
                <w:rFonts w:ascii="Times New Roman" w:eastAsia="Times New Roman" w:hAnsi="Times New Roman" w:cs="Times New Roman"/>
                <w:b/>
                <w:bCs/>
                <w:sz w:val="21"/>
                <w:szCs w:val="21"/>
              </w:rPr>
              <w:t>Администрация Петроградского района</w:t>
            </w:r>
          </w:p>
          <w:p w14:paraId="69093DD1" w14:textId="77777777" w:rsidR="00231483" w:rsidRPr="00027C07" w:rsidRDefault="00231483" w:rsidP="008041DE">
            <w:pPr>
              <w:autoSpaceDE w:val="0"/>
              <w:autoSpaceDN w:val="0"/>
              <w:adjustRightInd w:val="0"/>
              <w:spacing w:after="0" w:line="240" w:lineRule="auto"/>
              <w:rPr>
                <w:rFonts w:ascii="Times New Roman" w:eastAsia="Times New Roman" w:hAnsi="Times New Roman" w:cs="Times New Roman"/>
                <w:b/>
                <w:bCs/>
                <w:sz w:val="21"/>
                <w:szCs w:val="21"/>
              </w:rPr>
            </w:pPr>
            <w:r w:rsidRPr="00027C07">
              <w:rPr>
                <w:rFonts w:ascii="Times New Roman" w:eastAsia="Times New Roman" w:hAnsi="Times New Roman" w:cs="Times New Roman"/>
                <w:b/>
                <w:bCs/>
                <w:sz w:val="21"/>
                <w:szCs w:val="21"/>
              </w:rPr>
              <w:t>Заместитель главы администрации</w:t>
            </w:r>
          </w:p>
          <w:p w14:paraId="22956999" w14:textId="77777777" w:rsidR="00231483" w:rsidRPr="00027C07" w:rsidRDefault="00231483" w:rsidP="008041DE">
            <w:pPr>
              <w:autoSpaceDE w:val="0"/>
              <w:autoSpaceDN w:val="0"/>
              <w:adjustRightInd w:val="0"/>
              <w:spacing w:after="0" w:line="240" w:lineRule="auto"/>
              <w:rPr>
                <w:rFonts w:ascii="Times New Roman" w:eastAsia="Times New Roman" w:hAnsi="Times New Roman" w:cs="Times New Roman"/>
                <w:b/>
                <w:bCs/>
                <w:sz w:val="21"/>
                <w:szCs w:val="21"/>
              </w:rPr>
            </w:pPr>
          </w:p>
          <w:p w14:paraId="5900D0EC" w14:textId="77777777" w:rsidR="00231483" w:rsidRPr="00027C07" w:rsidRDefault="00231483" w:rsidP="008041DE">
            <w:pPr>
              <w:autoSpaceDE w:val="0"/>
              <w:autoSpaceDN w:val="0"/>
              <w:adjustRightInd w:val="0"/>
              <w:spacing w:after="0" w:line="240" w:lineRule="auto"/>
              <w:rPr>
                <w:rFonts w:ascii="Times New Roman" w:eastAsia="Times New Roman" w:hAnsi="Times New Roman" w:cs="Times New Roman"/>
                <w:b/>
                <w:bCs/>
                <w:sz w:val="21"/>
                <w:szCs w:val="21"/>
              </w:rPr>
            </w:pPr>
            <w:r w:rsidRPr="00027C07">
              <w:rPr>
                <w:rFonts w:ascii="Times New Roman" w:eastAsia="Times New Roman" w:hAnsi="Times New Roman" w:cs="Times New Roman"/>
                <w:b/>
                <w:bCs/>
                <w:sz w:val="21"/>
                <w:szCs w:val="21"/>
              </w:rPr>
              <w:t>______________ /А.А.Цибиногин/</w:t>
            </w:r>
          </w:p>
          <w:p w14:paraId="0F5BCC5F" w14:textId="77777777" w:rsidR="00231483" w:rsidRPr="00027C07" w:rsidRDefault="00231483" w:rsidP="008041DE">
            <w:pPr>
              <w:spacing w:after="0" w:line="240" w:lineRule="auto"/>
              <w:jc w:val="both"/>
              <w:rPr>
                <w:rFonts w:ascii="Times New Roman" w:eastAsia="Times New Roman" w:hAnsi="Times New Roman" w:cs="Times New Roman"/>
                <w:sz w:val="24"/>
                <w:szCs w:val="24"/>
                <w:lang w:eastAsia="ru-RU"/>
              </w:rPr>
            </w:pPr>
            <w:r w:rsidRPr="00027C07">
              <w:rPr>
                <w:rFonts w:ascii="Times New Roman" w:hAnsi="Times New Roman" w:cs="Times New Roman"/>
                <w:sz w:val="21"/>
                <w:szCs w:val="21"/>
              </w:rPr>
              <w:t>Контракт подписан усиленными электронными подписями лиц, имеющих право действовать от имени Заказчика и Исполнителя</w:t>
            </w:r>
          </w:p>
        </w:tc>
        <w:tc>
          <w:tcPr>
            <w:tcW w:w="674" w:type="dxa"/>
          </w:tcPr>
          <w:p w14:paraId="4FBC1BCC" w14:textId="77777777" w:rsidR="00231483" w:rsidRPr="00027C07" w:rsidRDefault="00231483" w:rsidP="008041DE">
            <w:pPr>
              <w:spacing w:after="0" w:line="240" w:lineRule="auto"/>
              <w:ind w:firstLine="709"/>
              <w:jc w:val="both"/>
              <w:rPr>
                <w:rFonts w:ascii="Times New Roman" w:eastAsia="Times New Roman" w:hAnsi="Times New Roman" w:cs="Times New Roman"/>
                <w:sz w:val="24"/>
                <w:szCs w:val="24"/>
                <w:lang w:eastAsia="ru-RU"/>
              </w:rPr>
            </w:pPr>
          </w:p>
        </w:tc>
        <w:tc>
          <w:tcPr>
            <w:tcW w:w="3708" w:type="dxa"/>
            <w:hideMark/>
          </w:tcPr>
          <w:p w14:paraId="5DFFAC78" w14:textId="77777777" w:rsidR="00231483" w:rsidRPr="00027C07" w:rsidRDefault="00231483" w:rsidP="008041DE">
            <w:pPr>
              <w:autoSpaceDE w:val="0"/>
              <w:autoSpaceDN w:val="0"/>
              <w:adjustRightInd w:val="0"/>
              <w:spacing w:after="0" w:line="240" w:lineRule="auto"/>
              <w:rPr>
                <w:rFonts w:ascii="Times New Roman" w:eastAsia="Times New Roman" w:hAnsi="Times New Roman" w:cs="Times New Roman"/>
                <w:b/>
                <w:bCs/>
                <w:sz w:val="21"/>
                <w:szCs w:val="21"/>
              </w:rPr>
            </w:pPr>
            <w:r w:rsidRPr="00027C07">
              <w:rPr>
                <w:rFonts w:ascii="Times New Roman" w:eastAsia="Times New Roman" w:hAnsi="Times New Roman" w:cs="Times New Roman"/>
                <w:b/>
                <w:bCs/>
                <w:sz w:val="21"/>
                <w:szCs w:val="21"/>
              </w:rPr>
              <w:t>Исполнитель:</w:t>
            </w:r>
          </w:p>
          <w:p w14:paraId="34886A29" w14:textId="77777777" w:rsidR="00231483" w:rsidRPr="00027C07" w:rsidRDefault="00231483" w:rsidP="008041DE">
            <w:pPr>
              <w:autoSpaceDE w:val="0"/>
              <w:autoSpaceDN w:val="0"/>
              <w:adjustRightInd w:val="0"/>
              <w:spacing w:after="0" w:line="240" w:lineRule="auto"/>
              <w:rPr>
                <w:rFonts w:ascii="Times New Roman" w:eastAsia="Times New Roman" w:hAnsi="Times New Roman" w:cs="Times New Roman"/>
                <w:b/>
                <w:bCs/>
                <w:sz w:val="21"/>
                <w:szCs w:val="21"/>
              </w:rPr>
            </w:pPr>
          </w:p>
          <w:p w14:paraId="705D7651" w14:textId="77777777" w:rsidR="00231483" w:rsidRPr="00027C07" w:rsidRDefault="00231483" w:rsidP="008041DE">
            <w:pPr>
              <w:autoSpaceDE w:val="0"/>
              <w:autoSpaceDN w:val="0"/>
              <w:adjustRightInd w:val="0"/>
              <w:spacing w:after="0" w:line="240" w:lineRule="auto"/>
              <w:rPr>
                <w:rFonts w:ascii="Times New Roman" w:eastAsia="Times New Roman" w:hAnsi="Times New Roman" w:cs="Times New Roman"/>
                <w:b/>
                <w:bCs/>
                <w:sz w:val="21"/>
                <w:szCs w:val="21"/>
              </w:rPr>
            </w:pPr>
          </w:p>
          <w:p w14:paraId="4C90EFF2" w14:textId="77777777" w:rsidR="00231483" w:rsidRPr="00027C07" w:rsidRDefault="00231483" w:rsidP="008041DE">
            <w:pPr>
              <w:autoSpaceDE w:val="0"/>
              <w:autoSpaceDN w:val="0"/>
              <w:adjustRightInd w:val="0"/>
              <w:spacing w:after="0" w:line="240" w:lineRule="auto"/>
              <w:rPr>
                <w:rFonts w:ascii="Times New Roman" w:eastAsia="Times New Roman" w:hAnsi="Times New Roman" w:cs="Times New Roman"/>
                <w:b/>
                <w:bCs/>
                <w:sz w:val="21"/>
                <w:szCs w:val="21"/>
              </w:rPr>
            </w:pPr>
          </w:p>
          <w:p w14:paraId="6F51EDC1" w14:textId="77777777" w:rsidR="00231483" w:rsidRPr="00027C07" w:rsidRDefault="00231483" w:rsidP="008041DE">
            <w:pPr>
              <w:autoSpaceDE w:val="0"/>
              <w:autoSpaceDN w:val="0"/>
              <w:adjustRightInd w:val="0"/>
              <w:spacing w:after="0" w:line="240" w:lineRule="auto"/>
              <w:rPr>
                <w:rFonts w:ascii="Times New Roman" w:eastAsia="Times New Roman" w:hAnsi="Times New Roman" w:cs="Times New Roman"/>
                <w:b/>
                <w:bCs/>
                <w:sz w:val="21"/>
                <w:szCs w:val="21"/>
              </w:rPr>
            </w:pPr>
            <w:r w:rsidRPr="00027C07">
              <w:rPr>
                <w:rFonts w:ascii="Times New Roman" w:eastAsia="Times New Roman" w:hAnsi="Times New Roman" w:cs="Times New Roman"/>
                <w:b/>
                <w:bCs/>
                <w:sz w:val="21"/>
                <w:szCs w:val="21"/>
              </w:rPr>
              <w:t>______________ /______________/</w:t>
            </w:r>
          </w:p>
          <w:p w14:paraId="351AF2F6" w14:textId="77777777" w:rsidR="00231483" w:rsidRPr="00027C07" w:rsidRDefault="00231483" w:rsidP="008041DE">
            <w:pPr>
              <w:spacing w:after="0" w:line="240" w:lineRule="auto"/>
              <w:jc w:val="both"/>
              <w:rPr>
                <w:rFonts w:ascii="Times New Roman" w:eastAsia="Times New Roman" w:hAnsi="Times New Roman" w:cs="Times New Roman"/>
                <w:sz w:val="24"/>
                <w:szCs w:val="24"/>
                <w:lang w:eastAsia="ru-RU"/>
              </w:rPr>
            </w:pPr>
            <w:r w:rsidRPr="00027C07">
              <w:rPr>
                <w:rFonts w:ascii="Times New Roman" w:hAnsi="Times New Roman" w:cs="Times New Roman"/>
                <w:sz w:val="21"/>
                <w:szCs w:val="21"/>
              </w:rPr>
              <w:t>Контракт подписан усиленными электронными подписями лиц, имеющих право действовать от имени Заказчика и Исполнителя</w:t>
            </w:r>
          </w:p>
        </w:tc>
      </w:tr>
    </w:tbl>
    <w:p w14:paraId="226E442A" w14:textId="77777777" w:rsidR="00AA425B" w:rsidRPr="00027C07" w:rsidRDefault="00AA425B">
      <w:pPr>
        <w:rPr>
          <w:rFonts w:ascii="Times New Roman" w:eastAsia="Calibri" w:hAnsi="Times New Roman" w:cs="Times New Roman"/>
          <w:bCs/>
          <w:sz w:val="24"/>
          <w:szCs w:val="24"/>
        </w:rPr>
      </w:pPr>
      <w:r w:rsidRPr="00027C07">
        <w:rPr>
          <w:rFonts w:ascii="Times New Roman" w:eastAsia="Calibri" w:hAnsi="Times New Roman" w:cs="Times New Roman"/>
          <w:bCs/>
          <w:sz w:val="24"/>
          <w:szCs w:val="24"/>
        </w:rPr>
        <w:br w:type="page"/>
      </w:r>
    </w:p>
    <w:p w14:paraId="63FBC057" w14:textId="37ADD26C" w:rsidR="00AC5D9E" w:rsidRPr="00027C07" w:rsidRDefault="00AC5D9E" w:rsidP="00AA425B">
      <w:pPr>
        <w:autoSpaceDE w:val="0"/>
        <w:autoSpaceDN w:val="0"/>
        <w:adjustRightInd w:val="0"/>
        <w:spacing w:after="0" w:line="240" w:lineRule="auto"/>
        <w:ind w:left="5954" w:firstLine="709"/>
        <w:rPr>
          <w:rFonts w:ascii="Times New Roman" w:eastAsia="Calibri" w:hAnsi="Times New Roman" w:cs="Times New Roman"/>
          <w:bCs/>
          <w:szCs w:val="24"/>
        </w:rPr>
      </w:pPr>
      <w:r w:rsidRPr="00027C07">
        <w:rPr>
          <w:rFonts w:ascii="Times New Roman" w:eastAsia="Calibri" w:hAnsi="Times New Roman" w:cs="Times New Roman"/>
          <w:bCs/>
          <w:szCs w:val="24"/>
        </w:rPr>
        <w:lastRenderedPageBreak/>
        <w:t>Приложение № 2</w:t>
      </w:r>
    </w:p>
    <w:p w14:paraId="4C0EC78F" w14:textId="2E8688A2" w:rsidR="00AC5D9E" w:rsidRPr="00027C07" w:rsidRDefault="00AC5D9E" w:rsidP="00AA425B">
      <w:pPr>
        <w:autoSpaceDE w:val="0"/>
        <w:autoSpaceDN w:val="0"/>
        <w:adjustRightInd w:val="0"/>
        <w:spacing w:after="0" w:line="240" w:lineRule="auto"/>
        <w:ind w:left="5954" w:firstLine="709"/>
        <w:rPr>
          <w:rFonts w:ascii="Times New Roman" w:eastAsia="Calibri" w:hAnsi="Times New Roman" w:cs="Times New Roman"/>
          <w:bCs/>
          <w:szCs w:val="24"/>
        </w:rPr>
      </w:pPr>
      <w:r w:rsidRPr="00027C07">
        <w:rPr>
          <w:rFonts w:ascii="Times New Roman" w:eastAsia="Calibri" w:hAnsi="Times New Roman" w:cs="Times New Roman"/>
          <w:bCs/>
          <w:szCs w:val="24"/>
        </w:rPr>
        <w:t>к Контракту</w:t>
      </w:r>
      <w:r w:rsidR="00AA425B" w:rsidRPr="00027C07">
        <w:rPr>
          <w:rFonts w:ascii="Times New Roman" w:eastAsia="Calibri" w:hAnsi="Times New Roman" w:cs="Times New Roman"/>
          <w:bCs/>
          <w:szCs w:val="24"/>
        </w:rPr>
        <w:t xml:space="preserve"> от «___»___202__г. №________</w:t>
      </w:r>
    </w:p>
    <w:p w14:paraId="6E0A9FC0" w14:textId="77777777" w:rsidR="00AC5D9E" w:rsidRPr="00027C07" w:rsidRDefault="00AC5D9E" w:rsidP="00AA425B">
      <w:pPr>
        <w:autoSpaceDE w:val="0"/>
        <w:autoSpaceDN w:val="0"/>
        <w:adjustRightInd w:val="0"/>
        <w:spacing w:after="0" w:line="240" w:lineRule="auto"/>
        <w:ind w:firstLine="709"/>
        <w:jc w:val="both"/>
        <w:rPr>
          <w:rFonts w:ascii="Times New Roman" w:eastAsia="Calibri" w:hAnsi="Times New Roman" w:cs="Times New Roman"/>
          <w:bCs/>
          <w:szCs w:val="24"/>
        </w:rPr>
      </w:pPr>
      <w:bookmarkStart w:id="15" w:name="p605"/>
      <w:bookmarkEnd w:id="15"/>
    </w:p>
    <w:p w14:paraId="48452FD3" w14:textId="77777777" w:rsidR="00AA425B" w:rsidRPr="00027C07" w:rsidRDefault="00AA425B" w:rsidP="00AA425B">
      <w:pPr>
        <w:autoSpaceDE w:val="0"/>
        <w:autoSpaceDN w:val="0"/>
        <w:adjustRightInd w:val="0"/>
        <w:spacing w:after="0" w:line="240" w:lineRule="auto"/>
        <w:jc w:val="center"/>
        <w:rPr>
          <w:rFonts w:ascii="Times New Roman" w:eastAsia="Calibri" w:hAnsi="Times New Roman" w:cs="Times New Roman"/>
          <w:b/>
          <w:bCs/>
          <w:sz w:val="24"/>
          <w:szCs w:val="24"/>
        </w:rPr>
      </w:pPr>
      <w:bookmarkStart w:id="16" w:name="Par351"/>
      <w:bookmarkEnd w:id="16"/>
    </w:p>
    <w:p w14:paraId="289F6AAF" w14:textId="7A346CF7" w:rsidR="00AC46BE" w:rsidRPr="00027C07" w:rsidRDefault="00AC5D9E" w:rsidP="00AA425B">
      <w:pPr>
        <w:autoSpaceDE w:val="0"/>
        <w:autoSpaceDN w:val="0"/>
        <w:adjustRightInd w:val="0"/>
        <w:spacing w:after="0" w:line="240" w:lineRule="auto"/>
        <w:jc w:val="center"/>
        <w:rPr>
          <w:rFonts w:ascii="Times New Roman" w:eastAsia="Calibri" w:hAnsi="Times New Roman" w:cs="Times New Roman"/>
          <w:b/>
          <w:bCs/>
          <w:sz w:val="24"/>
          <w:szCs w:val="24"/>
        </w:rPr>
      </w:pPr>
      <w:r w:rsidRPr="00027C07">
        <w:rPr>
          <w:rFonts w:ascii="Times New Roman" w:eastAsia="Calibri" w:hAnsi="Times New Roman" w:cs="Times New Roman"/>
          <w:b/>
          <w:bCs/>
          <w:sz w:val="24"/>
          <w:szCs w:val="24"/>
        </w:rPr>
        <w:t xml:space="preserve">Расчет цены оказываемых услуг </w:t>
      </w:r>
    </w:p>
    <w:p w14:paraId="06CC7EA4" w14:textId="77777777" w:rsidR="00AC5D9E" w:rsidRPr="00027C07" w:rsidRDefault="00AC5D9E" w:rsidP="00AA425B">
      <w:pPr>
        <w:autoSpaceDE w:val="0"/>
        <w:autoSpaceDN w:val="0"/>
        <w:adjustRightInd w:val="0"/>
        <w:spacing w:after="0" w:line="240" w:lineRule="auto"/>
        <w:jc w:val="center"/>
        <w:rPr>
          <w:rFonts w:ascii="Times New Roman" w:eastAsia="Calibri" w:hAnsi="Times New Roman" w:cs="Times New Roman"/>
          <w:bCs/>
          <w:sz w:val="24"/>
          <w:szCs w:val="24"/>
        </w:rPr>
      </w:pPr>
      <w:r w:rsidRPr="00027C07">
        <w:rPr>
          <w:rFonts w:ascii="Times New Roman" w:eastAsia="Calibri" w:hAnsi="Times New Roman" w:cs="Times New Roman"/>
          <w:bCs/>
          <w:sz w:val="24"/>
          <w:szCs w:val="24"/>
        </w:rPr>
        <w:t>(заполняется с учетом предложения победителя)</w:t>
      </w:r>
    </w:p>
    <w:p w14:paraId="6E22FC7E" w14:textId="77777777" w:rsidR="00AC5D9E" w:rsidRPr="00027C07" w:rsidRDefault="00AC5D9E" w:rsidP="00AA425B">
      <w:pPr>
        <w:autoSpaceDE w:val="0"/>
        <w:autoSpaceDN w:val="0"/>
        <w:adjustRightInd w:val="0"/>
        <w:spacing w:after="0" w:line="240" w:lineRule="auto"/>
        <w:ind w:firstLine="709"/>
        <w:jc w:val="both"/>
        <w:rPr>
          <w:rFonts w:ascii="Times New Roman" w:eastAsia="Calibri" w:hAnsi="Times New Roman" w:cs="Times New Roman"/>
          <w:bCs/>
          <w:sz w:val="24"/>
          <w:szCs w:val="24"/>
        </w:rPr>
      </w:pPr>
    </w:p>
    <w:tbl>
      <w:tblPr>
        <w:tblW w:w="527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
        <w:gridCol w:w="2272"/>
        <w:gridCol w:w="1347"/>
        <w:gridCol w:w="1347"/>
        <w:gridCol w:w="1347"/>
        <w:gridCol w:w="1430"/>
        <w:gridCol w:w="1592"/>
      </w:tblGrid>
      <w:tr w:rsidR="00B666E3" w:rsidRPr="00027C07" w14:paraId="3957A983" w14:textId="77777777" w:rsidTr="00231483">
        <w:tc>
          <w:tcPr>
            <w:tcW w:w="261" w:type="pct"/>
            <w:vAlign w:val="center"/>
          </w:tcPr>
          <w:p w14:paraId="4F3D6057" w14:textId="77777777" w:rsidR="00AA425B" w:rsidRPr="00027C07" w:rsidRDefault="00AA425B" w:rsidP="00AA425B">
            <w:pPr>
              <w:spacing w:after="0" w:line="240" w:lineRule="auto"/>
              <w:ind w:right="-108"/>
              <w:jc w:val="center"/>
              <w:rPr>
                <w:rFonts w:ascii="Times New Roman" w:eastAsia="Calibri" w:hAnsi="Times New Roman" w:cs="Times New Roman"/>
              </w:rPr>
            </w:pPr>
            <w:r w:rsidRPr="00027C07">
              <w:rPr>
                <w:rFonts w:ascii="Times New Roman" w:eastAsia="Calibri" w:hAnsi="Times New Roman" w:cs="Times New Roman"/>
              </w:rPr>
              <w:t>№ п/п</w:t>
            </w:r>
          </w:p>
        </w:tc>
        <w:tc>
          <w:tcPr>
            <w:tcW w:w="1153" w:type="pct"/>
            <w:vAlign w:val="center"/>
          </w:tcPr>
          <w:p w14:paraId="00A5B91C" w14:textId="64CFFD15" w:rsidR="00AA425B" w:rsidRPr="00027C07" w:rsidRDefault="00AA425B" w:rsidP="00AA425B">
            <w:pPr>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Наименование услуги / объект</w:t>
            </w:r>
          </w:p>
        </w:tc>
        <w:tc>
          <w:tcPr>
            <w:tcW w:w="684" w:type="pct"/>
          </w:tcPr>
          <w:p w14:paraId="149DBC35" w14:textId="7B2333ED" w:rsidR="00AA425B" w:rsidRPr="00027C07" w:rsidRDefault="00231483" w:rsidP="00AA425B">
            <w:pPr>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Номер объекта по паспорту КСОБ</w:t>
            </w:r>
          </w:p>
        </w:tc>
        <w:tc>
          <w:tcPr>
            <w:tcW w:w="684" w:type="pct"/>
            <w:vAlign w:val="center"/>
          </w:tcPr>
          <w:p w14:paraId="70BB0FEE" w14:textId="63BAE987" w:rsidR="00AA425B" w:rsidRPr="00027C07" w:rsidRDefault="00AA425B" w:rsidP="00AA425B">
            <w:pPr>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Единица измерения</w:t>
            </w:r>
          </w:p>
        </w:tc>
        <w:tc>
          <w:tcPr>
            <w:tcW w:w="684" w:type="pct"/>
            <w:vAlign w:val="center"/>
          </w:tcPr>
          <w:p w14:paraId="535F1678" w14:textId="77777777" w:rsidR="00AA425B" w:rsidRPr="00027C07" w:rsidRDefault="00AA425B" w:rsidP="00AA425B">
            <w:pPr>
              <w:spacing w:after="0" w:line="240" w:lineRule="auto"/>
              <w:jc w:val="center"/>
              <w:rPr>
                <w:rFonts w:ascii="Times New Roman" w:eastAsia="Calibri" w:hAnsi="Times New Roman" w:cs="Times New Roman"/>
              </w:rPr>
            </w:pPr>
            <w:r w:rsidRPr="00027C07">
              <w:rPr>
                <w:rFonts w:ascii="Times New Roman" w:eastAsia="Calibri" w:hAnsi="Times New Roman" w:cs="Times New Roman"/>
              </w:rPr>
              <w:t>Количество в единицах измерения</w:t>
            </w:r>
          </w:p>
        </w:tc>
        <w:tc>
          <w:tcPr>
            <w:tcW w:w="726" w:type="pct"/>
            <w:vAlign w:val="center"/>
          </w:tcPr>
          <w:p w14:paraId="01EDEC77" w14:textId="77777777" w:rsidR="00AA425B" w:rsidRPr="00027C07" w:rsidRDefault="00AA425B" w:rsidP="00AA425B">
            <w:pPr>
              <w:spacing w:after="0" w:line="240" w:lineRule="auto"/>
              <w:jc w:val="center"/>
              <w:rPr>
                <w:rFonts w:ascii="Times New Roman" w:eastAsia="Calibri" w:hAnsi="Times New Roman" w:cs="Times New Roman"/>
              </w:rPr>
            </w:pPr>
            <w:r w:rsidRPr="00027C07">
              <w:rPr>
                <w:rFonts w:ascii="Times New Roman" w:eastAsia="Calibri" w:hAnsi="Times New Roman" w:cs="Times New Roman"/>
              </w:rPr>
              <w:t>Цена за единицу измерения, руб. (включая НДС) (если облагается НДС)</w:t>
            </w:r>
          </w:p>
        </w:tc>
        <w:tc>
          <w:tcPr>
            <w:tcW w:w="809" w:type="pct"/>
            <w:vAlign w:val="center"/>
          </w:tcPr>
          <w:p w14:paraId="1F952FCE" w14:textId="77777777" w:rsidR="00AA425B" w:rsidRPr="00027C07" w:rsidRDefault="00AA425B" w:rsidP="00AA425B">
            <w:pPr>
              <w:spacing w:after="0" w:line="240" w:lineRule="auto"/>
              <w:jc w:val="center"/>
              <w:rPr>
                <w:rFonts w:ascii="Times New Roman" w:eastAsia="Calibri" w:hAnsi="Times New Roman" w:cs="Times New Roman"/>
              </w:rPr>
            </w:pPr>
            <w:r w:rsidRPr="00027C07">
              <w:rPr>
                <w:rFonts w:ascii="Times New Roman" w:eastAsia="Calibri" w:hAnsi="Times New Roman" w:cs="Times New Roman"/>
              </w:rPr>
              <w:t>Цена контракта, руб. (включая НДС) (если облагается НДС)</w:t>
            </w:r>
          </w:p>
        </w:tc>
      </w:tr>
      <w:tr w:rsidR="00B666E3" w:rsidRPr="00027C07" w14:paraId="17778FF4" w14:textId="77777777" w:rsidTr="00231483">
        <w:trPr>
          <w:trHeight w:val="535"/>
        </w:trPr>
        <w:tc>
          <w:tcPr>
            <w:tcW w:w="261" w:type="pct"/>
            <w:vAlign w:val="center"/>
          </w:tcPr>
          <w:p w14:paraId="730ECF7E" w14:textId="77777777" w:rsidR="00AA425B" w:rsidRPr="00027C07" w:rsidRDefault="00AA425B" w:rsidP="00AA425B">
            <w:pPr>
              <w:spacing w:after="0" w:line="240" w:lineRule="auto"/>
              <w:ind w:right="-108"/>
              <w:jc w:val="center"/>
              <w:rPr>
                <w:rFonts w:ascii="Times New Roman" w:eastAsia="Calibri" w:hAnsi="Times New Roman" w:cs="Times New Roman"/>
              </w:rPr>
            </w:pPr>
            <w:r w:rsidRPr="00027C07">
              <w:rPr>
                <w:rFonts w:ascii="Times New Roman" w:eastAsia="Calibri" w:hAnsi="Times New Roman" w:cs="Times New Roman"/>
              </w:rPr>
              <w:t>1</w:t>
            </w:r>
          </w:p>
        </w:tc>
        <w:tc>
          <w:tcPr>
            <w:tcW w:w="1153" w:type="pct"/>
            <w:vAlign w:val="center"/>
          </w:tcPr>
          <w:p w14:paraId="1A3B0ADD" w14:textId="77777777" w:rsidR="00AA425B" w:rsidRPr="00027C07" w:rsidRDefault="00AA425B" w:rsidP="00AA425B">
            <w:pPr>
              <w:spacing w:after="0" w:line="240" w:lineRule="auto"/>
              <w:jc w:val="center"/>
              <w:rPr>
                <w:rFonts w:ascii="Times New Roman" w:eastAsia="Calibri" w:hAnsi="Times New Roman" w:cs="Times New Roman"/>
              </w:rPr>
            </w:pPr>
            <w:r w:rsidRPr="00027C07">
              <w:rPr>
                <w:rFonts w:ascii="Times New Roman" w:eastAsia="Calibri" w:hAnsi="Times New Roman" w:cs="Times New Roman"/>
              </w:rPr>
              <w:t>2</w:t>
            </w:r>
          </w:p>
        </w:tc>
        <w:tc>
          <w:tcPr>
            <w:tcW w:w="684" w:type="pct"/>
          </w:tcPr>
          <w:p w14:paraId="6C0C2BED" w14:textId="787C6662" w:rsidR="00AA425B" w:rsidRPr="00027C07" w:rsidRDefault="00231483" w:rsidP="00AA425B">
            <w:pPr>
              <w:spacing w:after="0" w:line="240" w:lineRule="auto"/>
              <w:jc w:val="center"/>
              <w:rPr>
                <w:rFonts w:ascii="Times New Roman" w:eastAsia="Calibri" w:hAnsi="Times New Roman" w:cs="Times New Roman"/>
              </w:rPr>
            </w:pPr>
            <w:r w:rsidRPr="00027C07">
              <w:rPr>
                <w:rFonts w:ascii="Times New Roman" w:eastAsia="Calibri" w:hAnsi="Times New Roman" w:cs="Times New Roman"/>
              </w:rPr>
              <w:t>3</w:t>
            </w:r>
          </w:p>
        </w:tc>
        <w:tc>
          <w:tcPr>
            <w:tcW w:w="684" w:type="pct"/>
            <w:vAlign w:val="center"/>
          </w:tcPr>
          <w:p w14:paraId="661C7DF3" w14:textId="19DB28D9" w:rsidR="00AA425B" w:rsidRPr="00027C07" w:rsidRDefault="00231483" w:rsidP="00AA425B">
            <w:pPr>
              <w:spacing w:after="0" w:line="240" w:lineRule="auto"/>
              <w:jc w:val="center"/>
              <w:rPr>
                <w:rFonts w:ascii="Times New Roman" w:eastAsia="Calibri" w:hAnsi="Times New Roman" w:cs="Times New Roman"/>
              </w:rPr>
            </w:pPr>
            <w:r w:rsidRPr="00027C07">
              <w:rPr>
                <w:rFonts w:ascii="Times New Roman" w:eastAsia="Calibri" w:hAnsi="Times New Roman" w:cs="Times New Roman"/>
              </w:rPr>
              <w:t>4</w:t>
            </w:r>
          </w:p>
        </w:tc>
        <w:tc>
          <w:tcPr>
            <w:tcW w:w="684" w:type="pct"/>
            <w:vAlign w:val="center"/>
          </w:tcPr>
          <w:p w14:paraId="6E18BFEC" w14:textId="218D5297" w:rsidR="00AA425B" w:rsidRPr="00027C07" w:rsidRDefault="00231483" w:rsidP="00AA425B">
            <w:pPr>
              <w:spacing w:after="0" w:line="240" w:lineRule="auto"/>
              <w:jc w:val="center"/>
              <w:rPr>
                <w:rFonts w:ascii="Times New Roman" w:eastAsia="Calibri" w:hAnsi="Times New Roman" w:cs="Times New Roman"/>
              </w:rPr>
            </w:pPr>
            <w:r w:rsidRPr="00027C07">
              <w:rPr>
                <w:rFonts w:ascii="Times New Roman" w:eastAsia="Calibri" w:hAnsi="Times New Roman" w:cs="Times New Roman"/>
              </w:rPr>
              <w:t>5</w:t>
            </w:r>
          </w:p>
        </w:tc>
        <w:tc>
          <w:tcPr>
            <w:tcW w:w="726" w:type="pct"/>
            <w:vAlign w:val="center"/>
          </w:tcPr>
          <w:p w14:paraId="4687A91C" w14:textId="13A0F521" w:rsidR="00AA425B" w:rsidRPr="00027C07" w:rsidRDefault="00231483" w:rsidP="00AA425B">
            <w:pPr>
              <w:spacing w:after="0" w:line="240" w:lineRule="auto"/>
              <w:jc w:val="center"/>
              <w:rPr>
                <w:rFonts w:ascii="Times New Roman" w:eastAsia="Calibri" w:hAnsi="Times New Roman" w:cs="Times New Roman"/>
              </w:rPr>
            </w:pPr>
            <w:r w:rsidRPr="00027C07">
              <w:rPr>
                <w:rFonts w:ascii="Times New Roman" w:eastAsia="Calibri" w:hAnsi="Times New Roman" w:cs="Times New Roman"/>
              </w:rPr>
              <w:t>6</w:t>
            </w:r>
          </w:p>
        </w:tc>
        <w:tc>
          <w:tcPr>
            <w:tcW w:w="809" w:type="pct"/>
            <w:vAlign w:val="center"/>
          </w:tcPr>
          <w:p w14:paraId="5D6F720F" w14:textId="179D5C89" w:rsidR="00AA425B" w:rsidRPr="00027C07" w:rsidRDefault="00231483" w:rsidP="00AA425B">
            <w:pPr>
              <w:spacing w:after="0" w:line="240" w:lineRule="auto"/>
              <w:jc w:val="center"/>
              <w:rPr>
                <w:rFonts w:ascii="Times New Roman" w:eastAsia="Calibri" w:hAnsi="Times New Roman" w:cs="Times New Roman"/>
              </w:rPr>
            </w:pPr>
            <w:r w:rsidRPr="00027C07">
              <w:rPr>
                <w:rFonts w:ascii="Times New Roman" w:eastAsia="Calibri" w:hAnsi="Times New Roman" w:cs="Times New Roman"/>
              </w:rPr>
              <w:t>7</w:t>
            </w:r>
          </w:p>
        </w:tc>
      </w:tr>
      <w:tr w:rsidR="00B666E3" w:rsidRPr="00027C07" w14:paraId="349AF07B" w14:textId="77777777" w:rsidTr="00231483">
        <w:trPr>
          <w:trHeight w:val="535"/>
        </w:trPr>
        <w:tc>
          <w:tcPr>
            <w:tcW w:w="261" w:type="pct"/>
          </w:tcPr>
          <w:p w14:paraId="60DA49B2" w14:textId="77777777" w:rsidR="00AA425B" w:rsidRPr="00027C07" w:rsidRDefault="00AA425B" w:rsidP="00AA425B">
            <w:pPr>
              <w:spacing w:after="0" w:line="240" w:lineRule="auto"/>
              <w:ind w:right="-108"/>
              <w:jc w:val="center"/>
              <w:rPr>
                <w:rFonts w:ascii="Times New Roman" w:eastAsia="Calibri" w:hAnsi="Times New Roman" w:cs="Times New Roman"/>
              </w:rPr>
            </w:pPr>
          </w:p>
        </w:tc>
        <w:tc>
          <w:tcPr>
            <w:tcW w:w="1153" w:type="pct"/>
            <w:vAlign w:val="center"/>
          </w:tcPr>
          <w:p w14:paraId="314A2B80" w14:textId="77777777" w:rsidR="00AA425B" w:rsidRPr="00027C07" w:rsidRDefault="00AA425B" w:rsidP="00AA425B">
            <w:pPr>
              <w:spacing w:after="0" w:line="240" w:lineRule="auto"/>
              <w:jc w:val="both"/>
              <w:rPr>
                <w:rFonts w:ascii="Times New Roman" w:eastAsia="Calibri" w:hAnsi="Times New Roman" w:cs="Times New Roman"/>
              </w:rPr>
            </w:pPr>
          </w:p>
        </w:tc>
        <w:tc>
          <w:tcPr>
            <w:tcW w:w="684" w:type="pct"/>
          </w:tcPr>
          <w:p w14:paraId="159D29A7" w14:textId="77777777" w:rsidR="00AA425B" w:rsidRPr="00027C07" w:rsidRDefault="00AA425B" w:rsidP="00AA425B">
            <w:pPr>
              <w:spacing w:after="0" w:line="240" w:lineRule="auto"/>
              <w:jc w:val="center"/>
              <w:rPr>
                <w:rFonts w:ascii="Times New Roman" w:eastAsia="Calibri" w:hAnsi="Times New Roman" w:cs="Times New Roman"/>
              </w:rPr>
            </w:pPr>
          </w:p>
        </w:tc>
        <w:tc>
          <w:tcPr>
            <w:tcW w:w="684" w:type="pct"/>
            <w:vAlign w:val="center"/>
          </w:tcPr>
          <w:p w14:paraId="05738E51" w14:textId="29FE234E" w:rsidR="00AA425B" w:rsidRPr="00027C07" w:rsidRDefault="00AA425B" w:rsidP="00AA425B">
            <w:pPr>
              <w:spacing w:after="0" w:line="240" w:lineRule="auto"/>
              <w:jc w:val="center"/>
              <w:rPr>
                <w:rFonts w:ascii="Times New Roman" w:eastAsia="Calibri" w:hAnsi="Times New Roman" w:cs="Times New Roman"/>
              </w:rPr>
            </w:pPr>
          </w:p>
        </w:tc>
        <w:tc>
          <w:tcPr>
            <w:tcW w:w="684" w:type="pct"/>
            <w:vAlign w:val="center"/>
          </w:tcPr>
          <w:p w14:paraId="3D277179" w14:textId="77777777" w:rsidR="00AA425B" w:rsidRPr="00027C07" w:rsidRDefault="00AA425B" w:rsidP="00AA425B">
            <w:pPr>
              <w:spacing w:after="0" w:line="240" w:lineRule="auto"/>
              <w:jc w:val="center"/>
              <w:rPr>
                <w:rFonts w:ascii="Times New Roman" w:eastAsia="Calibri" w:hAnsi="Times New Roman" w:cs="Times New Roman"/>
              </w:rPr>
            </w:pPr>
          </w:p>
        </w:tc>
        <w:tc>
          <w:tcPr>
            <w:tcW w:w="726" w:type="pct"/>
            <w:vAlign w:val="center"/>
          </w:tcPr>
          <w:p w14:paraId="2D3903B4" w14:textId="77777777" w:rsidR="00AA425B" w:rsidRPr="00027C07" w:rsidRDefault="00AA425B" w:rsidP="00AA425B">
            <w:pPr>
              <w:spacing w:after="0" w:line="240" w:lineRule="auto"/>
              <w:jc w:val="center"/>
              <w:rPr>
                <w:rFonts w:ascii="Times New Roman" w:eastAsia="Calibri" w:hAnsi="Times New Roman" w:cs="Times New Roman"/>
              </w:rPr>
            </w:pPr>
          </w:p>
        </w:tc>
        <w:tc>
          <w:tcPr>
            <w:tcW w:w="809" w:type="pct"/>
            <w:vAlign w:val="center"/>
          </w:tcPr>
          <w:p w14:paraId="7F4FD492" w14:textId="77777777" w:rsidR="00AA425B" w:rsidRPr="00027C07" w:rsidRDefault="00AA425B" w:rsidP="00AA425B">
            <w:pPr>
              <w:spacing w:after="0" w:line="240" w:lineRule="auto"/>
              <w:jc w:val="center"/>
              <w:rPr>
                <w:rFonts w:ascii="Times New Roman" w:eastAsia="Calibri" w:hAnsi="Times New Roman" w:cs="Times New Roman"/>
              </w:rPr>
            </w:pPr>
          </w:p>
        </w:tc>
      </w:tr>
    </w:tbl>
    <w:p w14:paraId="370879DF" w14:textId="53C52C22" w:rsidR="00AC5D9E" w:rsidRPr="00027C07" w:rsidRDefault="00AC5D9E" w:rsidP="00AA425B">
      <w:pPr>
        <w:spacing w:after="0" w:line="240" w:lineRule="auto"/>
        <w:jc w:val="both"/>
        <w:rPr>
          <w:rFonts w:ascii="Times New Roman" w:eastAsia="Times New Roman" w:hAnsi="Times New Roman" w:cs="Times New Roman"/>
          <w:sz w:val="24"/>
          <w:szCs w:val="24"/>
          <w:lang w:eastAsia="ru-RU"/>
        </w:rPr>
      </w:pPr>
    </w:p>
    <w:p w14:paraId="4E3B0006" w14:textId="487CC0B1" w:rsidR="001D523D" w:rsidRPr="00027C07" w:rsidRDefault="001D523D" w:rsidP="00AA425B">
      <w:pPr>
        <w:spacing w:after="0" w:line="240" w:lineRule="auto"/>
        <w:jc w:val="both"/>
        <w:rPr>
          <w:rFonts w:ascii="Times New Roman" w:eastAsia="Times New Roman" w:hAnsi="Times New Roman" w:cs="Times New Roman"/>
          <w:sz w:val="24"/>
          <w:szCs w:val="24"/>
          <w:lang w:eastAsia="ru-RU"/>
        </w:rPr>
      </w:pPr>
    </w:p>
    <w:p w14:paraId="74F93052" w14:textId="16BFBAD2" w:rsidR="001D523D" w:rsidRPr="00027C07" w:rsidRDefault="001D523D" w:rsidP="00AA425B">
      <w:pPr>
        <w:spacing w:after="0" w:line="240" w:lineRule="auto"/>
        <w:jc w:val="both"/>
        <w:rPr>
          <w:rFonts w:ascii="Times New Roman" w:eastAsia="Times New Roman" w:hAnsi="Times New Roman" w:cs="Times New Roman"/>
          <w:sz w:val="24"/>
          <w:szCs w:val="24"/>
          <w:lang w:eastAsia="ru-RU"/>
        </w:rPr>
      </w:pPr>
    </w:p>
    <w:p w14:paraId="546EB5AC" w14:textId="363C67D8" w:rsidR="001D523D" w:rsidRPr="00027C07" w:rsidRDefault="001D523D" w:rsidP="00AA425B">
      <w:pPr>
        <w:spacing w:after="0" w:line="240" w:lineRule="auto"/>
        <w:jc w:val="both"/>
        <w:rPr>
          <w:rFonts w:ascii="Times New Roman" w:eastAsia="Times New Roman" w:hAnsi="Times New Roman" w:cs="Times New Roman"/>
          <w:sz w:val="24"/>
          <w:szCs w:val="24"/>
          <w:lang w:eastAsia="ru-RU"/>
        </w:rPr>
      </w:pPr>
    </w:p>
    <w:p w14:paraId="34F23A88" w14:textId="77777777" w:rsidR="001D523D" w:rsidRPr="00027C07" w:rsidRDefault="001D523D" w:rsidP="001D523D">
      <w:pPr>
        <w:tabs>
          <w:tab w:val="left" w:pos="567"/>
          <w:tab w:val="left" w:pos="709"/>
        </w:tabs>
        <w:spacing w:after="0" w:line="240" w:lineRule="auto"/>
        <w:rPr>
          <w:rFonts w:ascii="Times New Roman" w:eastAsia="Calibri" w:hAnsi="Times New Roman" w:cs="Times New Roman"/>
          <w:bCs/>
        </w:rPr>
      </w:pPr>
    </w:p>
    <w:tbl>
      <w:tblPr>
        <w:tblW w:w="9619" w:type="dxa"/>
        <w:tblInd w:w="20" w:type="dxa"/>
        <w:tblCellMar>
          <w:left w:w="0" w:type="dxa"/>
          <w:right w:w="0" w:type="dxa"/>
        </w:tblCellMar>
        <w:tblLook w:val="04A0" w:firstRow="1" w:lastRow="0" w:firstColumn="1" w:lastColumn="0" w:noHBand="0" w:noVBand="1"/>
      </w:tblPr>
      <w:tblGrid>
        <w:gridCol w:w="5237"/>
        <w:gridCol w:w="674"/>
        <w:gridCol w:w="3708"/>
      </w:tblGrid>
      <w:tr w:rsidR="001D523D" w:rsidRPr="00027C07" w14:paraId="53476064" w14:textId="77777777" w:rsidTr="008041DE">
        <w:tc>
          <w:tcPr>
            <w:tcW w:w="5237" w:type="dxa"/>
            <w:hideMark/>
          </w:tcPr>
          <w:p w14:paraId="4BBC3BDD" w14:textId="77777777" w:rsidR="001D523D" w:rsidRPr="00027C07" w:rsidRDefault="001D523D" w:rsidP="008041DE">
            <w:pPr>
              <w:autoSpaceDE w:val="0"/>
              <w:autoSpaceDN w:val="0"/>
              <w:adjustRightInd w:val="0"/>
              <w:spacing w:after="0" w:line="240" w:lineRule="auto"/>
              <w:rPr>
                <w:rFonts w:ascii="Times New Roman" w:eastAsia="Times New Roman" w:hAnsi="Times New Roman" w:cs="Times New Roman"/>
                <w:b/>
                <w:bCs/>
                <w:sz w:val="21"/>
                <w:szCs w:val="21"/>
              </w:rPr>
            </w:pPr>
            <w:r w:rsidRPr="00027C07">
              <w:rPr>
                <w:rFonts w:ascii="Times New Roman" w:eastAsia="Times New Roman" w:hAnsi="Times New Roman" w:cs="Times New Roman"/>
                <w:b/>
                <w:bCs/>
                <w:sz w:val="21"/>
                <w:szCs w:val="21"/>
              </w:rPr>
              <w:t>Заказчик:</w:t>
            </w:r>
          </w:p>
          <w:p w14:paraId="0F515991" w14:textId="77777777" w:rsidR="001D523D" w:rsidRPr="00027C07" w:rsidRDefault="001D523D" w:rsidP="008041DE">
            <w:pPr>
              <w:autoSpaceDE w:val="0"/>
              <w:autoSpaceDN w:val="0"/>
              <w:adjustRightInd w:val="0"/>
              <w:spacing w:after="0" w:line="240" w:lineRule="auto"/>
              <w:rPr>
                <w:rFonts w:ascii="Times New Roman" w:eastAsia="Times New Roman" w:hAnsi="Times New Roman" w:cs="Times New Roman"/>
                <w:b/>
                <w:bCs/>
                <w:sz w:val="21"/>
                <w:szCs w:val="21"/>
              </w:rPr>
            </w:pPr>
            <w:r w:rsidRPr="00027C07">
              <w:rPr>
                <w:rFonts w:ascii="Times New Roman" w:eastAsia="Times New Roman" w:hAnsi="Times New Roman" w:cs="Times New Roman"/>
                <w:b/>
                <w:bCs/>
                <w:sz w:val="21"/>
                <w:szCs w:val="21"/>
              </w:rPr>
              <w:t>Администрация Петроградского района</w:t>
            </w:r>
          </w:p>
          <w:p w14:paraId="3EE5BFB5" w14:textId="77777777" w:rsidR="001D523D" w:rsidRPr="00027C07" w:rsidRDefault="001D523D" w:rsidP="008041DE">
            <w:pPr>
              <w:autoSpaceDE w:val="0"/>
              <w:autoSpaceDN w:val="0"/>
              <w:adjustRightInd w:val="0"/>
              <w:spacing w:after="0" w:line="240" w:lineRule="auto"/>
              <w:rPr>
                <w:rFonts w:ascii="Times New Roman" w:eastAsia="Times New Roman" w:hAnsi="Times New Roman" w:cs="Times New Roman"/>
                <w:b/>
                <w:bCs/>
                <w:sz w:val="21"/>
                <w:szCs w:val="21"/>
              </w:rPr>
            </w:pPr>
            <w:r w:rsidRPr="00027C07">
              <w:rPr>
                <w:rFonts w:ascii="Times New Roman" w:eastAsia="Times New Roman" w:hAnsi="Times New Roman" w:cs="Times New Roman"/>
                <w:b/>
                <w:bCs/>
                <w:sz w:val="21"/>
                <w:szCs w:val="21"/>
              </w:rPr>
              <w:t>Заместитель главы администрации</w:t>
            </w:r>
          </w:p>
          <w:p w14:paraId="0EF846CB" w14:textId="77777777" w:rsidR="001D523D" w:rsidRPr="00027C07" w:rsidRDefault="001D523D" w:rsidP="008041DE">
            <w:pPr>
              <w:autoSpaceDE w:val="0"/>
              <w:autoSpaceDN w:val="0"/>
              <w:adjustRightInd w:val="0"/>
              <w:spacing w:after="0" w:line="240" w:lineRule="auto"/>
              <w:rPr>
                <w:rFonts w:ascii="Times New Roman" w:eastAsia="Times New Roman" w:hAnsi="Times New Roman" w:cs="Times New Roman"/>
                <w:b/>
                <w:bCs/>
                <w:sz w:val="21"/>
                <w:szCs w:val="21"/>
              </w:rPr>
            </w:pPr>
          </w:p>
          <w:p w14:paraId="65C08A86" w14:textId="77777777" w:rsidR="001D523D" w:rsidRPr="00027C07" w:rsidRDefault="001D523D" w:rsidP="008041DE">
            <w:pPr>
              <w:autoSpaceDE w:val="0"/>
              <w:autoSpaceDN w:val="0"/>
              <w:adjustRightInd w:val="0"/>
              <w:spacing w:after="0" w:line="240" w:lineRule="auto"/>
              <w:rPr>
                <w:rFonts w:ascii="Times New Roman" w:eastAsia="Times New Roman" w:hAnsi="Times New Roman" w:cs="Times New Roman"/>
                <w:b/>
                <w:bCs/>
                <w:sz w:val="21"/>
                <w:szCs w:val="21"/>
              </w:rPr>
            </w:pPr>
            <w:r w:rsidRPr="00027C07">
              <w:rPr>
                <w:rFonts w:ascii="Times New Roman" w:eastAsia="Times New Roman" w:hAnsi="Times New Roman" w:cs="Times New Roman"/>
                <w:b/>
                <w:bCs/>
                <w:sz w:val="21"/>
                <w:szCs w:val="21"/>
              </w:rPr>
              <w:t>______________ /А.А.Цибиногин/</w:t>
            </w:r>
          </w:p>
          <w:p w14:paraId="268F1A09" w14:textId="77777777" w:rsidR="001D523D" w:rsidRPr="00027C07" w:rsidRDefault="001D523D" w:rsidP="008041DE">
            <w:pPr>
              <w:spacing w:after="0" w:line="240" w:lineRule="auto"/>
              <w:jc w:val="both"/>
              <w:rPr>
                <w:rFonts w:ascii="Times New Roman" w:eastAsia="Times New Roman" w:hAnsi="Times New Roman" w:cs="Times New Roman"/>
                <w:sz w:val="24"/>
                <w:szCs w:val="24"/>
                <w:lang w:eastAsia="ru-RU"/>
              </w:rPr>
            </w:pPr>
            <w:r w:rsidRPr="00027C07">
              <w:rPr>
                <w:rFonts w:ascii="Times New Roman" w:hAnsi="Times New Roman" w:cs="Times New Roman"/>
                <w:sz w:val="21"/>
                <w:szCs w:val="21"/>
              </w:rPr>
              <w:t>Контракт подписан усиленными электронными подписями лиц, имеющих право действовать от имени Заказчика и Исполнителя</w:t>
            </w:r>
          </w:p>
        </w:tc>
        <w:tc>
          <w:tcPr>
            <w:tcW w:w="674" w:type="dxa"/>
          </w:tcPr>
          <w:p w14:paraId="5AE69F90" w14:textId="77777777" w:rsidR="001D523D" w:rsidRPr="00027C07" w:rsidRDefault="001D523D" w:rsidP="008041DE">
            <w:pPr>
              <w:spacing w:after="0" w:line="240" w:lineRule="auto"/>
              <w:ind w:firstLine="709"/>
              <w:jc w:val="both"/>
              <w:rPr>
                <w:rFonts w:ascii="Times New Roman" w:eastAsia="Times New Roman" w:hAnsi="Times New Roman" w:cs="Times New Roman"/>
                <w:sz w:val="24"/>
                <w:szCs w:val="24"/>
                <w:lang w:eastAsia="ru-RU"/>
              </w:rPr>
            </w:pPr>
          </w:p>
        </w:tc>
        <w:tc>
          <w:tcPr>
            <w:tcW w:w="3708" w:type="dxa"/>
            <w:hideMark/>
          </w:tcPr>
          <w:p w14:paraId="5C843E6A" w14:textId="77777777" w:rsidR="001D523D" w:rsidRPr="00027C07" w:rsidRDefault="001D523D" w:rsidP="008041DE">
            <w:pPr>
              <w:autoSpaceDE w:val="0"/>
              <w:autoSpaceDN w:val="0"/>
              <w:adjustRightInd w:val="0"/>
              <w:spacing w:after="0" w:line="240" w:lineRule="auto"/>
              <w:rPr>
                <w:rFonts w:ascii="Times New Roman" w:eastAsia="Times New Roman" w:hAnsi="Times New Roman" w:cs="Times New Roman"/>
                <w:b/>
                <w:bCs/>
                <w:sz w:val="21"/>
                <w:szCs w:val="21"/>
              </w:rPr>
            </w:pPr>
            <w:r w:rsidRPr="00027C07">
              <w:rPr>
                <w:rFonts w:ascii="Times New Roman" w:eastAsia="Times New Roman" w:hAnsi="Times New Roman" w:cs="Times New Roman"/>
                <w:b/>
                <w:bCs/>
                <w:sz w:val="21"/>
                <w:szCs w:val="21"/>
              </w:rPr>
              <w:t>Исполнитель:</w:t>
            </w:r>
          </w:p>
          <w:p w14:paraId="585B3FF3" w14:textId="77777777" w:rsidR="001D523D" w:rsidRPr="00027C07" w:rsidRDefault="001D523D" w:rsidP="008041DE">
            <w:pPr>
              <w:autoSpaceDE w:val="0"/>
              <w:autoSpaceDN w:val="0"/>
              <w:adjustRightInd w:val="0"/>
              <w:spacing w:after="0" w:line="240" w:lineRule="auto"/>
              <w:rPr>
                <w:rFonts w:ascii="Times New Roman" w:eastAsia="Times New Roman" w:hAnsi="Times New Roman" w:cs="Times New Roman"/>
                <w:b/>
                <w:bCs/>
                <w:sz w:val="21"/>
                <w:szCs w:val="21"/>
              </w:rPr>
            </w:pPr>
          </w:p>
          <w:p w14:paraId="3FB12625" w14:textId="77777777" w:rsidR="001D523D" w:rsidRPr="00027C07" w:rsidRDefault="001D523D" w:rsidP="008041DE">
            <w:pPr>
              <w:autoSpaceDE w:val="0"/>
              <w:autoSpaceDN w:val="0"/>
              <w:adjustRightInd w:val="0"/>
              <w:spacing w:after="0" w:line="240" w:lineRule="auto"/>
              <w:rPr>
                <w:rFonts w:ascii="Times New Roman" w:eastAsia="Times New Roman" w:hAnsi="Times New Roman" w:cs="Times New Roman"/>
                <w:b/>
                <w:bCs/>
                <w:sz w:val="21"/>
                <w:szCs w:val="21"/>
              </w:rPr>
            </w:pPr>
          </w:p>
          <w:p w14:paraId="0A111D41" w14:textId="77777777" w:rsidR="001D523D" w:rsidRPr="00027C07" w:rsidRDefault="001D523D" w:rsidP="008041DE">
            <w:pPr>
              <w:autoSpaceDE w:val="0"/>
              <w:autoSpaceDN w:val="0"/>
              <w:adjustRightInd w:val="0"/>
              <w:spacing w:after="0" w:line="240" w:lineRule="auto"/>
              <w:rPr>
                <w:rFonts w:ascii="Times New Roman" w:eastAsia="Times New Roman" w:hAnsi="Times New Roman" w:cs="Times New Roman"/>
                <w:b/>
                <w:bCs/>
                <w:sz w:val="21"/>
                <w:szCs w:val="21"/>
              </w:rPr>
            </w:pPr>
          </w:p>
          <w:p w14:paraId="4D9C08D9" w14:textId="77777777" w:rsidR="001D523D" w:rsidRPr="00027C07" w:rsidRDefault="001D523D" w:rsidP="008041DE">
            <w:pPr>
              <w:autoSpaceDE w:val="0"/>
              <w:autoSpaceDN w:val="0"/>
              <w:adjustRightInd w:val="0"/>
              <w:spacing w:after="0" w:line="240" w:lineRule="auto"/>
              <w:rPr>
                <w:rFonts w:ascii="Times New Roman" w:eastAsia="Times New Roman" w:hAnsi="Times New Roman" w:cs="Times New Roman"/>
                <w:b/>
                <w:bCs/>
                <w:sz w:val="21"/>
                <w:szCs w:val="21"/>
              </w:rPr>
            </w:pPr>
            <w:r w:rsidRPr="00027C07">
              <w:rPr>
                <w:rFonts w:ascii="Times New Roman" w:eastAsia="Times New Roman" w:hAnsi="Times New Roman" w:cs="Times New Roman"/>
                <w:b/>
                <w:bCs/>
                <w:sz w:val="21"/>
                <w:szCs w:val="21"/>
              </w:rPr>
              <w:t>______________ /______________/</w:t>
            </w:r>
          </w:p>
          <w:p w14:paraId="760C5C8C" w14:textId="77777777" w:rsidR="001D523D" w:rsidRPr="00027C07" w:rsidRDefault="001D523D" w:rsidP="008041DE">
            <w:pPr>
              <w:spacing w:after="0" w:line="240" w:lineRule="auto"/>
              <w:jc w:val="both"/>
              <w:rPr>
                <w:rFonts w:ascii="Times New Roman" w:eastAsia="Times New Roman" w:hAnsi="Times New Roman" w:cs="Times New Roman"/>
                <w:sz w:val="24"/>
                <w:szCs w:val="24"/>
                <w:lang w:eastAsia="ru-RU"/>
              </w:rPr>
            </w:pPr>
            <w:r w:rsidRPr="00027C07">
              <w:rPr>
                <w:rFonts w:ascii="Times New Roman" w:hAnsi="Times New Roman" w:cs="Times New Roman"/>
                <w:sz w:val="21"/>
                <w:szCs w:val="21"/>
              </w:rPr>
              <w:t>Контракт подписан усиленными электронными подписями лиц, имеющих право действовать от имени Заказчика и Исполнителя</w:t>
            </w:r>
          </w:p>
        </w:tc>
      </w:tr>
    </w:tbl>
    <w:p w14:paraId="46689393" w14:textId="77777777" w:rsidR="001D523D" w:rsidRPr="00027C07" w:rsidRDefault="001D523D" w:rsidP="00AA425B">
      <w:pPr>
        <w:spacing w:after="0" w:line="240" w:lineRule="auto"/>
        <w:jc w:val="both"/>
        <w:rPr>
          <w:rFonts w:ascii="Times New Roman" w:eastAsia="Times New Roman" w:hAnsi="Times New Roman" w:cs="Times New Roman"/>
          <w:sz w:val="24"/>
          <w:szCs w:val="24"/>
          <w:lang w:eastAsia="ru-RU"/>
        </w:rPr>
      </w:pPr>
    </w:p>
    <w:sectPr w:rsidR="001D523D" w:rsidRPr="00027C07" w:rsidSect="00544B4E">
      <w:headerReference w:type="default" r:id="rId11"/>
      <w:pgSz w:w="11906" w:h="16838"/>
      <w:pgMar w:top="567" w:right="850" w:bottom="567" w:left="1701" w:header="227" w:footer="5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8BF0FA" w14:textId="77777777" w:rsidR="008041DE" w:rsidRDefault="008041DE" w:rsidP="00AC5D9E">
      <w:pPr>
        <w:spacing w:after="0" w:line="240" w:lineRule="auto"/>
      </w:pPr>
      <w:r>
        <w:separator/>
      </w:r>
    </w:p>
  </w:endnote>
  <w:endnote w:type="continuationSeparator" w:id="0">
    <w:p w14:paraId="4E540574" w14:textId="77777777" w:rsidR="008041DE" w:rsidRDefault="008041DE" w:rsidP="00AC5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pitch w:val="variable"/>
    <w:sig w:usb0="00000007" w:usb1="00000000" w:usb2="00000000" w:usb3="00000000" w:csb0="00000093" w:csb1="00000000"/>
  </w:font>
  <w:font w:name="ヒラギノ角ゴ Pro W3">
    <w:altName w:val="Times New Roman"/>
    <w:charset w:val="00"/>
    <w:family w:val="auto"/>
    <w:pitch w:val="default"/>
  </w:font>
  <w:font w:name="Mangal">
    <w:altName w:val="Courier New"/>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D95A8" w14:textId="77777777" w:rsidR="008041DE" w:rsidRPr="004A41AA" w:rsidRDefault="008041DE">
    <w:pPr>
      <w:pStyle w:val="a7"/>
      <w:jc w:val="center"/>
    </w:pPr>
    <w:r w:rsidRPr="004A41AA">
      <w:fldChar w:fldCharType="begin"/>
    </w:r>
    <w:r w:rsidRPr="004A41AA">
      <w:instrText>PAGE   \* MERGEFORMAT</w:instrText>
    </w:r>
    <w:r w:rsidRPr="004A41AA">
      <w:fldChar w:fldCharType="separate"/>
    </w:r>
    <w:r>
      <w:rPr>
        <w:noProof/>
      </w:rPr>
      <w:t>1</w:t>
    </w:r>
    <w:r w:rsidRPr="004A41AA">
      <w:fldChar w:fldCharType="end"/>
    </w:r>
  </w:p>
  <w:p w14:paraId="6C83385A" w14:textId="77777777" w:rsidR="008041DE" w:rsidRDefault="008041DE">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2FB473" w14:textId="77777777" w:rsidR="008041DE" w:rsidRDefault="008041DE" w:rsidP="00AC5D9E">
      <w:pPr>
        <w:spacing w:after="0" w:line="240" w:lineRule="auto"/>
      </w:pPr>
      <w:r>
        <w:separator/>
      </w:r>
    </w:p>
  </w:footnote>
  <w:footnote w:type="continuationSeparator" w:id="0">
    <w:p w14:paraId="68B6467D" w14:textId="77777777" w:rsidR="008041DE" w:rsidRDefault="008041DE" w:rsidP="00AC5D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8CDE7C" w14:textId="77777777" w:rsidR="008041DE" w:rsidRPr="00E01B36" w:rsidRDefault="008041DE">
    <w:pPr>
      <w:pStyle w:val="a5"/>
      <w:jc w:val="cent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145A8"/>
    <w:multiLevelType w:val="hybridMultilevel"/>
    <w:tmpl w:val="CA42DE24"/>
    <w:lvl w:ilvl="0" w:tplc="795EA332">
      <w:start w:val="1"/>
      <w:numFmt w:val="bullet"/>
      <w:pStyle w:val="a"/>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BB417C6"/>
    <w:multiLevelType w:val="hybridMultilevel"/>
    <w:tmpl w:val="87F6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4FE0F93"/>
    <w:multiLevelType w:val="multilevel"/>
    <w:tmpl w:val="0419001F"/>
    <w:lvl w:ilvl="0">
      <w:start w:val="1"/>
      <w:numFmt w:val="decimal"/>
      <w:lvlText w:val="%1."/>
      <w:lvlJc w:val="left"/>
      <w:pPr>
        <w:ind w:left="360" w:hanging="360"/>
      </w:pPr>
    </w:lvl>
    <w:lvl w:ilvl="1">
      <w:start w:val="1"/>
      <w:numFmt w:val="decimal"/>
      <w:lvlText w:val="%1.%2."/>
      <w:lvlJc w:val="left"/>
      <w:pPr>
        <w:ind w:left="397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8B504E3"/>
    <w:multiLevelType w:val="multilevel"/>
    <w:tmpl w:val="6B76EB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D437CB"/>
    <w:multiLevelType w:val="multilevel"/>
    <w:tmpl w:val="07103428"/>
    <w:lvl w:ilvl="0">
      <w:start w:val="1"/>
      <w:numFmt w:val="decimal"/>
      <w:suff w:val="space"/>
      <w:lvlText w:val="%1."/>
      <w:lvlJc w:val="left"/>
      <w:pPr>
        <w:ind w:left="360" w:hanging="360"/>
      </w:pPr>
      <w:rPr>
        <w:b/>
        <w:bCs/>
      </w:rPr>
    </w:lvl>
    <w:lvl w:ilvl="1">
      <w:start w:val="1"/>
      <w:numFmt w:val="decimal"/>
      <w:suff w:val="space"/>
      <w:lvlText w:val="%1.%2."/>
      <w:lvlJc w:val="left"/>
      <w:pPr>
        <w:ind w:left="0" w:firstLine="0"/>
      </w:pPr>
      <w:rPr>
        <w:color w:val="auto"/>
      </w:rPr>
    </w:lvl>
    <w:lvl w:ilvl="2">
      <w:start w:val="1"/>
      <w:numFmt w:val="decimal"/>
      <w:suff w:val="space"/>
      <w:lvlText w:val="%1.%2.%3."/>
      <w:lvlJc w:val="left"/>
      <w:pPr>
        <w:ind w:left="0" w:firstLine="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32590"/>
    <w:multiLevelType w:val="hybridMultilevel"/>
    <w:tmpl w:val="1B4817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87117F"/>
    <w:multiLevelType w:val="hybridMultilevel"/>
    <w:tmpl w:val="3ABA600C"/>
    <w:lvl w:ilvl="0" w:tplc="37AC0CE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598706C"/>
    <w:multiLevelType w:val="multilevel"/>
    <w:tmpl w:val="0BA06282"/>
    <w:lvl w:ilvl="0">
      <w:start w:val="1"/>
      <w:numFmt w:val="decimal"/>
      <w:suff w:val="space"/>
      <w:lvlText w:val="%1."/>
      <w:lvlJc w:val="left"/>
      <w:pPr>
        <w:ind w:left="0" w:firstLine="0"/>
      </w:pPr>
    </w:lvl>
    <w:lvl w:ilvl="1">
      <w:start w:val="1"/>
      <w:numFmt w:val="decimal"/>
      <w:suff w:val="nothing"/>
      <w:lvlText w:val="%1.%2."/>
      <w:lvlJc w:val="left"/>
      <w:pPr>
        <w:ind w:left="0" w:firstLine="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8AB6C2D"/>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 w15:restartNumberingAfterBreak="0">
    <w:nsid w:val="2A983C67"/>
    <w:multiLevelType w:val="hybridMultilevel"/>
    <w:tmpl w:val="3C0869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4D3040A"/>
    <w:multiLevelType w:val="multilevel"/>
    <w:tmpl w:val="D9901426"/>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6C70A6B"/>
    <w:multiLevelType w:val="multilevel"/>
    <w:tmpl w:val="B28083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A0D0627"/>
    <w:multiLevelType w:val="hybridMultilevel"/>
    <w:tmpl w:val="3C30603E"/>
    <w:lvl w:ilvl="0" w:tplc="A4BC2DC6">
      <w:start w:val="1"/>
      <w:numFmt w:val="russianLower"/>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4A403164"/>
    <w:multiLevelType w:val="hybridMultilevel"/>
    <w:tmpl w:val="66648582"/>
    <w:lvl w:ilvl="0" w:tplc="31421E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4C064A69"/>
    <w:multiLevelType w:val="hybridMultilevel"/>
    <w:tmpl w:val="20E2E70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D980F46"/>
    <w:multiLevelType w:val="multilevel"/>
    <w:tmpl w:val="4B380A4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F717000"/>
    <w:multiLevelType w:val="hybridMultilevel"/>
    <w:tmpl w:val="30F0EADE"/>
    <w:lvl w:ilvl="0" w:tplc="338E5B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0D964DB"/>
    <w:multiLevelType w:val="hybridMultilevel"/>
    <w:tmpl w:val="D11E129E"/>
    <w:lvl w:ilvl="0" w:tplc="AB86E34C">
      <w:start w:val="1"/>
      <w:numFmt w:val="bullet"/>
      <w:lvlText w:val="-"/>
      <w:lvlJc w:val="left"/>
      <w:pPr>
        <w:ind w:left="1287" w:hanging="360"/>
      </w:pPr>
      <w:rPr>
        <w:rFonts w:ascii="Times New Roman" w:hAnsi="Times New Roman" w:cs="Times New Roman" w:hint="default"/>
        <w:b w:val="0"/>
        <w:i w:val="0"/>
        <w:sz w:val="24"/>
      </w:rPr>
    </w:lvl>
    <w:lvl w:ilvl="1" w:tplc="04190003" w:tentative="1">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589351E9"/>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5AD31D51"/>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5E7446E8"/>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2"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21E57C7"/>
    <w:multiLevelType w:val="hybridMultilevel"/>
    <w:tmpl w:val="460C9D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3191430"/>
    <w:multiLevelType w:val="multilevel"/>
    <w:tmpl w:val="F920ECA6"/>
    <w:lvl w:ilvl="0">
      <w:start w:val="1"/>
      <w:numFmt w:val="decimal"/>
      <w:lvlText w:val="%1."/>
      <w:lvlJc w:val="left"/>
      <w:pPr>
        <w:ind w:left="1637" w:hanging="360"/>
      </w:pPr>
      <w:rPr>
        <w:rFonts w:hint="default"/>
        <w:b w:val="0"/>
        <w:i w:val="0"/>
        <w:spacing w:val="0"/>
        <w:sz w:val="24"/>
      </w:rPr>
    </w:lvl>
    <w:lvl w:ilvl="1">
      <w:start w:val="1"/>
      <w:numFmt w:val="decimal"/>
      <w:lvlText w:val="%1.%2."/>
      <w:lvlJc w:val="left"/>
      <w:pPr>
        <w:ind w:left="792" w:hanging="432"/>
      </w:pPr>
    </w:lvl>
    <w:lvl w:ilvl="2">
      <w:start w:val="1"/>
      <w:numFmt w:val="decimal"/>
      <w:lvlText w:val="%1.%2.%3."/>
      <w:lvlJc w:val="left"/>
      <w:pPr>
        <w:ind w:left="50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5CC7EF2"/>
    <w:multiLevelType w:val="multilevel"/>
    <w:tmpl w:val="EE2A8192"/>
    <w:lvl w:ilvl="0">
      <w:start w:val="1"/>
      <w:numFmt w:val="decimal"/>
      <w:lvlText w:val="%1."/>
      <w:lvlJc w:val="left"/>
      <w:pPr>
        <w:ind w:left="567" w:firstLine="0"/>
      </w:pPr>
      <w:rPr>
        <w:rFonts w:hint="default"/>
        <w:b/>
        <w:sz w:val="20"/>
        <w:szCs w:val="20"/>
      </w:rPr>
    </w:lvl>
    <w:lvl w:ilvl="1">
      <w:start w:val="1"/>
      <w:numFmt w:val="decimal"/>
      <w:isLgl/>
      <w:lvlText w:val="%1.%2."/>
      <w:lvlJc w:val="left"/>
      <w:pPr>
        <w:ind w:left="567"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26" w15:restartNumberingAfterBreak="0">
    <w:nsid w:val="75340D9F"/>
    <w:multiLevelType w:val="hybridMultilevel"/>
    <w:tmpl w:val="D2940E14"/>
    <w:lvl w:ilvl="0" w:tplc="FBBAA14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FF22BD7"/>
    <w:multiLevelType w:val="hybridMultilevel"/>
    <w:tmpl w:val="A6B630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11"/>
  </w:num>
  <w:num w:numId="3">
    <w:abstractNumId w:val="5"/>
  </w:num>
  <w:num w:numId="4">
    <w:abstractNumId w:val="16"/>
  </w:num>
  <w:num w:numId="5">
    <w:abstractNumId w:val="12"/>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19"/>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4"/>
  </w:num>
  <w:num w:numId="12">
    <w:abstractNumId w:val="27"/>
  </w:num>
  <w:num w:numId="13">
    <w:abstractNumId w:val="15"/>
  </w:num>
  <w:num w:numId="14">
    <w:abstractNumId w:val="10"/>
  </w:num>
  <w:num w:numId="15">
    <w:abstractNumId w:val="25"/>
  </w:num>
  <w:num w:numId="16">
    <w:abstractNumId w:val="6"/>
  </w:num>
  <w:num w:numId="17">
    <w:abstractNumId w:val="0"/>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24"/>
  </w:num>
  <w:num w:numId="22">
    <w:abstractNumId w:val="26"/>
  </w:num>
  <w:num w:numId="23">
    <w:abstractNumId w:val="18"/>
  </w:num>
  <w:num w:numId="24">
    <w:abstractNumId w:val="23"/>
  </w:num>
  <w:num w:numId="25">
    <w:abstractNumId w:val="17"/>
  </w:num>
  <w:num w:numId="26">
    <w:abstractNumId w:val="2"/>
  </w:num>
  <w:num w:numId="27">
    <w:abstractNumId w:val="13"/>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32B"/>
    <w:rsid w:val="00000401"/>
    <w:rsid w:val="0000200E"/>
    <w:rsid w:val="000020B4"/>
    <w:rsid w:val="00002299"/>
    <w:rsid w:val="00002718"/>
    <w:rsid w:val="00002A83"/>
    <w:rsid w:val="00002C5A"/>
    <w:rsid w:val="00002EA3"/>
    <w:rsid w:val="00003B19"/>
    <w:rsid w:val="00003BDA"/>
    <w:rsid w:val="00003C1C"/>
    <w:rsid w:val="00003D02"/>
    <w:rsid w:val="00003DCE"/>
    <w:rsid w:val="00003F99"/>
    <w:rsid w:val="0000445D"/>
    <w:rsid w:val="00004B80"/>
    <w:rsid w:val="00004E54"/>
    <w:rsid w:val="000058A6"/>
    <w:rsid w:val="00005D5D"/>
    <w:rsid w:val="000064B6"/>
    <w:rsid w:val="00006985"/>
    <w:rsid w:val="00007C35"/>
    <w:rsid w:val="00010AF6"/>
    <w:rsid w:val="00011732"/>
    <w:rsid w:val="00011C5D"/>
    <w:rsid w:val="0001222F"/>
    <w:rsid w:val="000123D1"/>
    <w:rsid w:val="00012755"/>
    <w:rsid w:val="000127C6"/>
    <w:rsid w:val="00012893"/>
    <w:rsid w:val="000131F5"/>
    <w:rsid w:val="00013921"/>
    <w:rsid w:val="000142B0"/>
    <w:rsid w:val="0001447A"/>
    <w:rsid w:val="00014600"/>
    <w:rsid w:val="00014652"/>
    <w:rsid w:val="00014996"/>
    <w:rsid w:val="00014A68"/>
    <w:rsid w:val="00015062"/>
    <w:rsid w:val="000150F7"/>
    <w:rsid w:val="0001545C"/>
    <w:rsid w:val="000155F6"/>
    <w:rsid w:val="00015B31"/>
    <w:rsid w:val="00015C6E"/>
    <w:rsid w:val="000163DB"/>
    <w:rsid w:val="00017012"/>
    <w:rsid w:val="00017883"/>
    <w:rsid w:val="000178F5"/>
    <w:rsid w:val="000203A5"/>
    <w:rsid w:val="000203FA"/>
    <w:rsid w:val="00020734"/>
    <w:rsid w:val="00020769"/>
    <w:rsid w:val="00022B2B"/>
    <w:rsid w:val="00022DC1"/>
    <w:rsid w:val="00023023"/>
    <w:rsid w:val="00023024"/>
    <w:rsid w:val="00023802"/>
    <w:rsid w:val="000238CE"/>
    <w:rsid w:val="00023CBD"/>
    <w:rsid w:val="00023E39"/>
    <w:rsid w:val="00023E57"/>
    <w:rsid w:val="00023F69"/>
    <w:rsid w:val="00023FAB"/>
    <w:rsid w:val="00024879"/>
    <w:rsid w:val="0002487A"/>
    <w:rsid w:val="00024BAD"/>
    <w:rsid w:val="00024DEF"/>
    <w:rsid w:val="0002512D"/>
    <w:rsid w:val="0002568A"/>
    <w:rsid w:val="000258D1"/>
    <w:rsid w:val="00026DF9"/>
    <w:rsid w:val="0002714A"/>
    <w:rsid w:val="00027437"/>
    <w:rsid w:val="00027A02"/>
    <w:rsid w:val="00027C07"/>
    <w:rsid w:val="00027CB1"/>
    <w:rsid w:val="000301F3"/>
    <w:rsid w:val="0003034D"/>
    <w:rsid w:val="00030595"/>
    <w:rsid w:val="0003085E"/>
    <w:rsid w:val="00030FAA"/>
    <w:rsid w:val="00031104"/>
    <w:rsid w:val="00031B2B"/>
    <w:rsid w:val="0003217C"/>
    <w:rsid w:val="00032472"/>
    <w:rsid w:val="0003337A"/>
    <w:rsid w:val="00033A19"/>
    <w:rsid w:val="00033A43"/>
    <w:rsid w:val="0003492E"/>
    <w:rsid w:val="00034FAC"/>
    <w:rsid w:val="000354B5"/>
    <w:rsid w:val="00035B58"/>
    <w:rsid w:val="00035E2A"/>
    <w:rsid w:val="00035F1F"/>
    <w:rsid w:val="00036AE5"/>
    <w:rsid w:val="000376A2"/>
    <w:rsid w:val="00040237"/>
    <w:rsid w:val="00040707"/>
    <w:rsid w:val="0004094A"/>
    <w:rsid w:val="00040A85"/>
    <w:rsid w:val="00040E92"/>
    <w:rsid w:val="00040EA2"/>
    <w:rsid w:val="000411F7"/>
    <w:rsid w:val="00041B2A"/>
    <w:rsid w:val="000422C7"/>
    <w:rsid w:val="0004248A"/>
    <w:rsid w:val="00042B1A"/>
    <w:rsid w:val="00043172"/>
    <w:rsid w:val="000436D6"/>
    <w:rsid w:val="00043982"/>
    <w:rsid w:val="00043A8D"/>
    <w:rsid w:val="00044028"/>
    <w:rsid w:val="00044940"/>
    <w:rsid w:val="00044CFF"/>
    <w:rsid w:val="00044E7B"/>
    <w:rsid w:val="00045731"/>
    <w:rsid w:val="00045888"/>
    <w:rsid w:val="00045A70"/>
    <w:rsid w:val="00045C6D"/>
    <w:rsid w:val="00045CC1"/>
    <w:rsid w:val="00045ECF"/>
    <w:rsid w:val="00046019"/>
    <w:rsid w:val="00046058"/>
    <w:rsid w:val="00047649"/>
    <w:rsid w:val="0004769A"/>
    <w:rsid w:val="0004791A"/>
    <w:rsid w:val="00047DFC"/>
    <w:rsid w:val="000505BA"/>
    <w:rsid w:val="000508CF"/>
    <w:rsid w:val="00050BFC"/>
    <w:rsid w:val="0005134F"/>
    <w:rsid w:val="00051EDD"/>
    <w:rsid w:val="0005281C"/>
    <w:rsid w:val="00052D22"/>
    <w:rsid w:val="0005368B"/>
    <w:rsid w:val="00053694"/>
    <w:rsid w:val="00053AFF"/>
    <w:rsid w:val="00053C03"/>
    <w:rsid w:val="00053F5B"/>
    <w:rsid w:val="000540C0"/>
    <w:rsid w:val="00054423"/>
    <w:rsid w:val="0005460D"/>
    <w:rsid w:val="0005462E"/>
    <w:rsid w:val="00054D5E"/>
    <w:rsid w:val="000552B1"/>
    <w:rsid w:val="00055ABA"/>
    <w:rsid w:val="0005690F"/>
    <w:rsid w:val="00056CF0"/>
    <w:rsid w:val="00056E78"/>
    <w:rsid w:val="00057639"/>
    <w:rsid w:val="0005781E"/>
    <w:rsid w:val="00060227"/>
    <w:rsid w:val="00060525"/>
    <w:rsid w:val="000617D1"/>
    <w:rsid w:val="000618F8"/>
    <w:rsid w:val="00062395"/>
    <w:rsid w:val="000623A5"/>
    <w:rsid w:val="000623D7"/>
    <w:rsid w:val="00062476"/>
    <w:rsid w:val="000629F8"/>
    <w:rsid w:val="0006340C"/>
    <w:rsid w:val="00063823"/>
    <w:rsid w:val="00063936"/>
    <w:rsid w:val="00063DA0"/>
    <w:rsid w:val="00063DE8"/>
    <w:rsid w:val="000640F0"/>
    <w:rsid w:val="00064816"/>
    <w:rsid w:val="000648D2"/>
    <w:rsid w:val="00065258"/>
    <w:rsid w:val="000657C6"/>
    <w:rsid w:val="00065A38"/>
    <w:rsid w:val="00065F2E"/>
    <w:rsid w:val="00066C97"/>
    <w:rsid w:val="00066D1F"/>
    <w:rsid w:val="00066ED6"/>
    <w:rsid w:val="000676CD"/>
    <w:rsid w:val="00067AEE"/>
    <w:rsid w:val="00070D39"/>
    <w:rsid w:val="00070DAD"/>
    <w:rsid w:val="00071D37"/>
    <w:rsid w:val="00071EF3"/>
    <w:rsid w:val="0007388B"/>
    <w:rsid w:val="00073A10"/>
    <w:rsid w:val="00074513"/>
    <w:rsid w:val="000746C2"/>
    <w:rsid w:val="000746E6"/>
    <w:rsid w:val="000747FA"/>
    <w:rsid w:val="000748AF"/>
    <w:rsid w:val="000748C0"/>
    <w:rsid w:val="00074B7F"/>
    <w:rsid w:val="00074E12"/>
    <w:rsid w:val="000752A4"/>
    <w:rsid w:val="000757D4"/>
    <w:rsid w:val="00075A32"/>
    <w:rsid w:val="00076546"/>
    <w:rsid w:val="000768F3"/>
    <w:rsid w:val="000772B2"/>
    <w:rsid w:val="00077E34"/>
    <w:rsid w:val="000801DC"/>
    <w:rsid w:val="00080823"/>
    <w:rsid w:val="000808F3"/>
    <w:rsid w:val="0008093C"/>
    <w:rsid w:val="00080A14"/>
    <w:rsid w:val="00080A52"/>
    <w:rsid w:val="00080E51"/>
    <w:rsid w:val="000814FB"/>
    <w:rsid w:val="000816C7"/>
    <w:rsid w:val="00081C05"/>
    <w:rsid w:val="000820F3"/>
    <w:rsid w:val="0008212E"/>
    <w:rsid w:val="0008283D"/>
    <w:rsid w:val="00082CCE"/>
    <w:rsid w:val="0008355A"/>
    <w:rsid w:val="0008372B"/>
    <w:rsid w:val="00083759"/>
    <w:rsid w:val="00084155"/>
    <w:rsid w:val="0008420D"/>
    <w:rsid w:val="000842BC"/>
    <w:rsid w:val="000845F3"/>
    <w:rsid w:val="0008460C"/>
    <w:rsid w:val="00084710"/>
    <w:rsid w:val="0008486F"/>
    <w:rsid w:val="00084B15"/>
    <w:rsid w:val="00084FA1"/>
    <w:rsid w:val="0008546E"/>
    <w:rsid w:val="00085F83"/>
    <w:rsid w:val="00085F9F"/>
    <w:rsid w:val="0008628E"/>
    <w:rsid w:val="00087593"/>
    <w:rsid w:val="00087A16"/>
    <w:rsid w:val="00087ABE"/>
    <w:rsid w:val="00087D79"/>
    <w:rsid w:val="00090158"/>
    <w:rsid w:val="000908E1"/>
    <w:rsid w:val="00091515"/>
    <w:rsid w:val="000915CF"/>
    <w:rsid w:val="00091771"/>
    <w:rsid w:val="00091845"/>
    <w:rsid w:val="00092B06"/>
    <w:rsid w:val="00092C95"/>
    <w:rsid w:val="00092F6B"/>
    <w:rsid w:val="00093EB9"/>
    <w:rsid w:val="00093EC2"/>
    <w:rsid w:val="00093EE1"/>
    <w:rsid w:val="000947B5"/>
    <w:rsid w:val="00094E6B"/>
    <w:rsid w:val="000952D0"/>
    <w:rsid w:val="00095593"/>
    <w:rsid w:val="00095FA2"/>
    <w:rsid w:val="00096766"/>
    <w:rsid w:val="00097002"/>
    <w:rsid w:val="00097409"/>
    <w:rsid w:val="00097757"/>
    <w:rsid w:val="00097948"/>
    <w:rsid w:val="00097949"/>
    <w:rsid w:val="000979F2"/>
    <w:rsid w:val="00097E82"/>
    <w:rsid w:val="00097FBC"/>
    <w:rsid w:val="000A0384"/>
    <w:rsid w:val="000A0CEF"/>
    <w:rsid w:val="000A0D8F"/>
    <w:rsid w:val="000A13A9"/>
    <w:rsid w:val="000A16D5"/>
    <w:rsid w:val="000A1D9E"/>
    <w:rsid w:val="000A2092"/>
    <w:rsid w:val="000A2618"/>
    <w:rsid w:val="000A287E"/>
    <w:rsid w:val="000A2F43"/>
    <w:rsid w:val="000A356A"/>
    <w:rsid w:val="000A38A1"/>
    <w:rsid w:val="000A3B50"/>
    <w:rsid w:val="000A3EC7"/>
    <w:rsid w:val="000A4070"/>
    <w:rsid w:val="000A4268"/>
    <w:rsid w:val="000A4424"/>
    <w:rsid w:val="000A4CC0"/>
    <w:rsid w:val="000A5381"/>
    <w:rsid w:val="000A5697"/>
    <w:rsid w:val="000A5C18"/>
    <w:rsid w:val="000A6172"/>
    <w:rsid w:val="000A6866"/>
    <w:rsid w:val="000A6F3A"/>
    <w:rsid w:val="000A7CDB"/>
    <w:rsid w:val="000B0251"/>
    <w:rsid w:val="000B0D06"/>
    <w:rsid w:val="000B11E4"/>
    <w:rsid w:val="000B1C08"/>
    <w:rsid w:val="000B1DF3"/>
    <w:rsid w:val="000B22D2"/>
    <w:rsid w:val="000B27DC"/>
    <w:rsid w:val="000B2D5A"/>
    <w:rsid w:val="000B33B8"/>
    <w:rsid w:val="000B4057"/>
    <w:rsid w:val="000B4B69"/>
    <w:rsid w:val="000B5A69"/>
    <w:rsid w:val="000B5D6C"/>
    <w:rsid w:val="000B5DE6"/>
    <w:rsid w:val="000B65A8"/>
    <w:rsid w:val="000B6D9B"/>
    <w:rsid w:val="000B7262"/>
    <w:rsid w:val="000B7A1E"/>
    <w:rsid w:val="000B7B36"/>
    <w:rsid w:val="000B7D2A"/>
    <w:rsid w:val="000C0CD5"/>
    <w:rsid w:val="000C10B7"/>
    <w:rsid w:val="000C12B5"/>
    <w:rsid w:val="000C1310"/>
    <w:rsid w:val="000C15E8"/>
    <w:rsid w:val="000C16BB"/>
    <w:rsid w:val="000C18BA"/>
    <w:rsid w:val="000C1B2F"/>
    <w:rsid w:val="000C207B"/>
    <w:rsid w:val="000C211A"/>
    <w:rsid w:val="000C2327"/>
    <w:rsid w:val="000C28B6"/>
    <w:rsid w:val="000C2DB0"/>
    <w:rsid w:val="000C2F55"/>
    <w:rsid w:val="000C3575"/>
    <w:rsid w:val="000C3636"/>
    <w:rsid w:val="000C3D25"/>
    <w:rsid w:val="000C408F"/>
    <w:rsid w:val="000C415C"/>
    <w:rsid w:val="000C4319"/>
    <w:rsid w:val="000C4453"/>
    <w:rsid w:val="000C4653"/>
    <w:rsid w:val="000C54AD"/>
    <w:rsid w:val="000C60A8"/>
    <w:rsid w:val="000C6218"/>
    <w:rsid w:val="000C6C46"/>
    <w:rsid w:val="000C6E19"/>
    <w:rsid w:val="000C6E46"/>
    <w:rsid w:val="000C7140"/>
    <w:rsid w:val="000C7153"/>
    <w:rsid w:val="000C721D"/>
    <w:rsid w:val="000C7C9B"/>
    <w:rsid w:val="000C7EC6"/>
    <w:rsid w:val="000D12CD"/>
    <w:rsid w:val="000D1B12"/>
    <w:rsid w:val="000D2CAE"/>
    <w:rsid w:val="000D35D3"/>
    <w:rsid w:val="000D3B76"/>
    <w:rsid w:val="000D3BE9"/>
    <w:rsid w:val="000D3F29"/>
    <w:rsid w:val="000D3FF7"/>
    <w:rsid w:val="000D418F"/>
    <w:rsid w:val="000D4260"/>
    <w:rsid w:val="000D48D4"/>
    <w:rsid w:val="000D50D9"/>
    <w:rsid w:val="000D5785"/>
    <w:rsid w:val="000D597D"/>
    <w:rsid w:val="000D6394"/>
    <w:rsid w:val="000D6454"/>
    <w:rsid w:val="000D69FF"/>
    <w:rsid w:val="000D6A76"/>
    <w:rsid w:val="000D7B5B"/>
    <w:rsid w:val="000E016E"/>
    <w:rsid w:val="000E03C9"/>
    <w:rsid w:val="000E04DA"/>
    <w:rsid w:val="000E0AF6"/>
    <w:rsid w:val="000E0EF4"/>
    <w:rsid w:val="000E0F2B"/>
    <w:rsid w:val="000E1099"/>
    <w:rsid w:val="000E10C1"/>
    <w:rsid w:val="000E1AE0"/>
    <w:rsid w:val="000E1EFE"/>
    <w:rsid w:val="000E2573"/>
    <w:rsid w:val="000E2A78"/>
    <w:rsid w:val="000E375D"/>
    <w:rsid w:val="000E3B16"/>
    <w:rsid w:val="000E46BF"/>
    <w:rsid w:val="000E4D69"/>
    <w:rsid w:val="000E4EA9"/>
    <w:rsid w:val="000E5005"/>
    <w:rsid w:val="000E54AD"/>
    <w:rsid w:val="000E55C9"/>
    <w:rsid w:val="000E604B"/>
    <w:rsid w:val="000E6303"/>
    <w:rsid w:val="000E6C10"/>
    <w:rsid w:val="000E6F16"/>
    <w:rsid w:val="000E72A3"/>
    <w:rsid w:val="000E746A"/>
    <w:rsid w:val="000F01FA"/>
    <w:rsid w:val="000F0339"/>
    <w:rsid w:val="000F08B1"/>
    <w:rsid w:val="000F1051"/>
    <w:rsid w:val="000F17A0"/>
    <w:rsid w:val="000F1DAD"/>
    <w:rsid w:val="000F2C72"/>
    <w:rsid w:val="000F32DA"/>
    <w:rsid w:val="000F4254"/>
    <w:rsid w:val="000F45A3"/>
    <w:rsid w:val="000F47F7"/>
    <w:rsid w:val="000F4AE5"/>
    <w:rsid w:val="000F5C1B"/>
    <w:rsid w:val="000F5D39"/>
    <w:rsid w:val="000F63DA"/>
    <w:rsid w:val="000F6879"/>
    <w:rsid w:val="000F6963"/>
    <w:rsid w:val="000F6BA2"/>
    <w:rsid w:val="000F6C5B"/>
    <w:rsid w:val="000F6CC4"/>
    <w:rsid w:val="001005C2"/>
    <w:rsid w:val="00100E69"/>
    <w:rsid w:val="00100EED"/>
    <w:rsid w:val="001010BD"/>
    <w:rsid w:val="00101BAB"/>
    <w:rsid w:val="001025AD"/>
    <w:rsid w:val="00102A3C"/>
    <w:rsid w:val="00102E7D"/>
    <w:rsid w:val="001033A4"/>
    <w:rsid w:val="00103948"/>
    <w:rsid w:val="00103D84"/>
    <w:rsid w:val="001041FA"/>
    <w:rsid w:val="00105008"/>
    <w:rsid w:val="001052BE"/>
    <w:rsid w:val="00105A56"/>
    <w:rsid w:val="00106001"/>
    <w:rsid w:val="00106BB4"/>
    <w:rsid w:val="001072C2"/>
    <w:rsid w:val="00107358"/>
    <w:rsid w:val="00107437"/>
    <w:rsid w:val="00110150"/>
    <w:rsid w:val="00110558"/>
    <w:rsid w:val="001106A5"/>
    <w:rsid w:val="00110734"/>
    <w:rsid w:val="00110956"/>
    <w:rsid w:val="00110B0F"/>
    <w:rsid w:val="001110B2"/>
    <w:rsid w:val="0011150C"/>
    <w:rsid w:val="00111BD2"/>
    <w:rsid w:val="00111D40"/>
    <w:rsid w:val="00112891"/>
    <w:rsid w:val="001128C8"/>
    <w:rsid w:val="00112BA6"/>
    <w:rsid w:val="00112DAF"/>
    <w:rsid w:val="001136A4"/>
    <w:rsid w:val="00113902"/>
    <w:rsid w:val="001139CF"/>
    <w:rsid w:val="00113D43"/>
    <w:rsid w:val="00113F28"/>
    <w:rsid w:val="00113FFA"/>
    <w:rsid w:val="0011494C"/>
    <w:rsid w:val="00114991"/>
    <w:rsid w:val="00114B9C"/>
    <w:rsid w:val="001158C5"/>
    <w:rsid w:val="00115CCE"/>
    <w:rsid w:val="00115D87"/>
    <w:rsid w:val="00116534"/>
    <w:rsid w:val="00116CAC"/>
    <w:rsid w:val="001172CC"/>
    <w:rsid w:val="00117502"/>
    <w:rsid w:val="00117A42"/>
    <w:rsid w:val="00120099"/>
    <w:rsid w:val="00120738"/>
    <w:rsid w:val="00120A3F"/>
    <w:rsid w:val="00120FB0"/>
    <w:rsid w:val="00121544"/>
    <w:rsid w:val="001218CE"/>
    <w:rsid w:val="00121B0A"/>
    <w:rsid w:val="0012239B"/>
    <w:rsid w:val="00122406"/>
    <w:rsid w:val="00122C6F"/>
    <w:rsid w:val="00122FB3"/>
    <w:rsid w:val="001239C5"/>
    <w:rsid w:val="00123DA4"/>
    <w:rsid w:val="0012412F"/>
    <w:rsid w:val="001245AA"/>
    <w:rsid w:val="00124D75"/>
    <w:rsid w:val="00125183"/>
    <w:rsid w:val="00125478"/>
    <w:rsid w:val="0012576F"/>
    <w:rsid w:val="00125CAC"/>
    <w:rsid w:val="00126585"/>
    <w:rsid w:val="00126D84"/>
    <w:rsid w:val="0012720E"/>
    <w:rsid w:val="001302A8"/>
    <w:rsid w:val="001303F8"/>
    <w:rsid w:val="001311E6"/>
    <w:rsid w:val="00131A2B"/>
    <w:rsid w:val="00131B7C"/>
    <w:rsid w:val="00131BC8"/>
    <w:rsid w:val="00131C0C"/>
    <w:rsid w:val="0013239C"/>
    <w:rsid w:val="00132420"/>
    <w:rsid w:val="0013274A"/>
    <w:rsid w:val="001329F8"/>
    <w:rsid w:val="0013325A"/>
    <w:rsid w:val="00133EF1"/>
    <w:rsid w:val="00134935"/>
    <w:rsid w:val="00135894"/>
    <w:rsid w:val="00135BD1"/>
    <w:rsid w:val="001374AE"/>
    <w:rsid w:val="00137630"/>
    <w:rsid w:val="001377CD"/>
    <w:rsid w:val="00137829"/>
    <w:rsid w:val="00137AF2"/>
    <w:rsid w:val="00137C39"/>
    <w:rsid w:val="00137E43"/>
    <w:rsid w:val="00137EF6"/>
    <w:rsid w:val="00141151"/>
    <w:rsid w:val="00141685"/>
    <w:rsid w:val="00141A0A"/>
    <w:rsid w:val="00141F43"/>
    <w:rsid w:val="001422BC"/>
    <w:rsid w:val="00142637"/>
    <w:rsid w:val="0014287A"/>
    <w:rsid w:val="00143383"/>
    <w:rsid w:val="001436C4"/>
    <w:rsid w:val="001436E8"/>
    <w:rsid w:val="00143B7D"/>
    <w:rsid w:val="00143FEC"/>
    <w:rsid w:val="0014404E"/>
    <w:rsid w:val="00144210"/>
    <w:rsid w:val="0014423D"/>
    <w:rsid w:val="001449A3"/>
    <w:rsid w:val="00144C15"/>
    <w:rsid w:val="001454D8"/>
    <w:rsid w:val="00145520"/>
    <w:rsid w:val="00146648"/>
    <w:rsid w:val="00146D75"/>
    <w:rsid w:val="00146ECF"/>
    <w:rsid w:val="001474C1"/>
    <w:rsid w:val="001507D8"/>
    <w:rsid w:val="00150BB0"/>
    <w:rsid w:val="00150CDE"/>
    <w:rsid w:val="001512A7"/>
    <w:rsid w:val="0015226A"/>
    <w:rsid w:val="0015375A"/>
    <w:rsid w:val="00153AB5"/>
    <w:rsid w:val="00153BD7"/>
    <w:rsid w:val="00153E92"/>
    <w:rsid w:val="00153F53"/>
    <w:rsid w:val="0015455C"/>
    <w:rsid w:val="001546BF"/>
    <w:rsid w:val="001549A4"/>
    <w:rsid w:val="00154E2D"/>
    <w:rsid w:val="001551A4"/>
    <w:rsid w:val="0015564D"/>
    <w:rsid w:val="001558F4"/>
    <w:rsid w:val="00156282"/>
    <w:rsid w:val="001564C8"/>
    <w:rsid w:val="00156D8E"/>
    <w:rsid w:val="00156EEA"/>
    <w:rsid w:val="001570BA"/>
    <w:rsid w:val="00157132"/>
    <w:rsid w:val="00157DB5"/>
    <w:rsid w:val="00157EC2"/>
    <w:rsid w:val="00157FA8"/>
    <w:rsid w:val="00160063"/>
    <w:rsid w:val="00160171"/>
    <w:rsid w:val="00160B08"/>
    <w:rsid w:val="00160CBD"/>
    <w:rsid w:val="00160F9A"/>
    <w:rsid w:val="0016126C"/>
    <w:rsid w:val="00161294"/>
    <w:rsid w:val="00163005"/>
    <w:rsid w:val="00164354"/>
    <w:rsid w:val="00164419"/>
    <w:rsid w:val="00164B8F"/>
    <w:rsid w:val="0016506C"/>
    <w:rsid w:val="001655C3"/>
    <w:rsid w:val="00165666"/>
    <w:rsid w:val="00165B48"/>
    <w:rsid w:val="00166B79"/>
    <w:rsid w:val="00166B8B"/>
    <w:rsid w:val="00167597"/>
    <w:rsid w:val="00167CDA"/>
    <w:rsid w:val="00167E27"/>
    <w:rsid w:val="00167FE9"/>
    <w:rsid w:val="00170528"/>
    <w:rsid w:val="001708C7"/>
    <w:rsid w:val="00170A2E"/>
    <w:rsid w:val="0017153B"/>
    <w:rsid w:val="00171541"/>
    <w:rsid w:val="001717E7"/>
    <w:rsid w:val="0017186F"/>
    <w:rsid w:val="00171B52"/>
    <w:rsid w:val="001729CE"/>
    <w:rsid w:val="001731A0"/>
    <w:rsid w:val="001732A2"/>
    <w:rsid w:val="001735D4"/>
    <w:rsid w:val="00173764"/>
    <w:rsid w:val="00173BA3"/>
    <w:rsid w:val="0017401C"/>
    <w:rsid w:val="001742A3"/>
    <w:rsid w:val="0017514C"/>
    <w:rsid w:val="00175679"/>
    <w:rsid w:val="0017595A"/>
    <w:rsid w:val="00175EE8"/>
    <w:rsid w:val="00175F85"/>
    <w:rsid w:val="001764E4"/>
    <w:rsid w:val="00176B6C"/>
    <w:rsid w:val="00176E7B"/>
    <w:rsid w:val="00176FF4"/>
    <w:rsid w:val="0017721B"/>
    <w:rsid w:val="00177E7D"/>
    <w:rsid w:val="0018052C"/>
    <w:rsid w:val="00180BBE"/>
    <w:rsid w:val="00180F4E"/>
    <w:rsid w:val="00180FDA"/>
    <w:rsid w:val="00181106"/>
    <w:rsid w:val="00181466"/>
    <w:rsid w:val="00182415"/>
    <w:rsid w:val="001824CD"/>
    <w:rsid w:val="0018279C"/>
    <w:rsid w:val="00182AB8"/>
    <w:rsid w:val="00182B42"/>
    <w:rsid w:val="00183181"/>
    <w:rsid w:val="00183197"/>
    <w:rsid w:val="00183245"/>
    <w:rsid w:val="0018336C"/>
    <w:rsid w:val="001836CC"/>
    <w:rsid w:val="00183EB0"/>
    <w:rsid w:val="00184150"/>
    <w:rsid w:val="00184286"/>
    <w:rsid w:val="001847BB"/>
    <w:rsid w:val="00184D5E"/>
    <w:rsid w:val="00185B54"/>
    <w:rsid w:val="00185CC0"/>
    <w:rsid w:val="00186464"/>
    <w:rsid w:val="001865D2"/>
    <w:rsid w:val="00186CCB"/>
    <w:rsid w:val="001871BF"/>
    <w:rsid w:val="00187907"/>
    <w:rsid w:val="00187BBA"/>
    <w:rsid w:val="00187DC0"/>
    <w:rsid w:val="0019001E"/>
    <w:rsid w:val="001906C3"/>
    <w:rsid w:val="001908F5"/>
    <w:rsid w:val="001912B3"/>
    <w:rsid w:val="001914F2"/>
    <w:rsid w:val="00191CA6"/>
    <w:rsid w:val="00191D5A"/>
    <w:rsid w:val="00191E83"/>
    <w:rsid w:val="00191EB2"/>
    <w:rsid w:val="001924E5"/>
    <w:rsid w:val="00192AA5"/>
    <w:rsid w:val="00192D25"/>
    <w:rsid w:val="00192EA9"/>
    <w:rsid w:val="001936B8"/>
    <w:rsid w:val="0019466D"/>
    <w:rsid w:val="001946B1"/>
    <w:rsid w:val="00194BB7"/>
    <w:rsid w:val="00194D21"/>
    <w:rsid w:val="00195280"/>
    <w:rsid w:val="00195CD9"/>
    <w:rsid w:val="00195D8A"/>
    <w:rsid w:val="001963EF"/>
    <w:rsid w:val="00196B31"/>
    <w:rsid w:val="00196CA1"/>
    <w:rsid w:val="00196CDE"/>
    <w:rsid w:val="00197462"/>
    <w:rsid w:val="0019750A"/>
    <w:rsid w:val="00197EB4"/>
    <w:rsid w:val="001A0704"/>
    <w:rsid w:val="001A108C"/>
    <w:rsid w:val="001A19EC"/>
    <w:rsid w:val="001A1A85"/>
    <w:rsid w:val="001A20AB"/>
    <w:rsid w:val="001A2315"/>
    <w:rsid w:val="001A268C"/>
    <w:rsid w:val="001A2992"/>
    <w:rsid w:val="001A2AD3"/>
    <w:rsid w:val="001A2AEC"/>
    <w:rsid w:val="001A303C"/>
    <w:rsid w:val="001A31DF"/>
    <w:rsid w:val="001A3D2B"/>
    <w:rsid w:val="001A3E8C"/>
    <w:rsid w:val="001A4051"/>
    <w:rsid w:val="001A44EE"/>
    <w:rsid w:val="001A4F46"/>
    <w:rsid w:val="001A4FBF"/>
    <w:rsid w:val="001A50A8"/>
    <w:rsid w:val="001A58DF"/>
    <w:rsid w:val="001A5C97"/>
    <w:rsid w:val="001A6156"/>
    <w:rsid w:val="001A6248"/>
    <w:rsid w:val="001A6977"/>
    <w:rsid w:val="001A6BDF"/>
    <w:rsid w:val="001A748A"/>
    <w:rsid w:val="001A77A6"/>
    <w:rsid w:val="001A7DB6"/>
    <w:rsid w:val="001B009C"/>
    <w:rsid w:val="001B0E06"/>
    <w:rsid w:val="001B12A6"/>
    <w:rsid w:val="001B1432"/>
    <w:rsid w:val="001B1ECF"/>
    <w:rsid w:val="001B2943"/>
    <w:rsid w:val="001B30E0"/>
    <w:rsid w:val="001B337C"/>
    <w:rsid w:val="001B3B2C"/>
    <w:rsid w:val="001B4A56"/>
    <w:rsid w:val="001B4F96"/>
    <w:rsid w:val="001B5541"/>
    <w:rsid w:val="001B5A9D"/>
    <w:rsid w:val="001B6608"/>
    <w:rsid w:val="001B6826"/>
    <w:rsid w:val="001B6AD0"/>
    <w:rsid w:val="001B6B48"/>
    <w:rsid w:val="001B6CFD"/>
    <w:rsid w:val="001B6F9A"/>
    <w:rsid w:val="001B77EF"/>
    <w:rsid w:val="001C05AA"/>
    <w:rsid w:val="001C0642"/>
    <w:rsid w:val="001C0729"/>
    <w:rsid w:val="001C1167"/>
    <w:rsid w:val="001C1647"/>
    <w:rsid w:val="001C1F5E"/>
    <w:rsid w:val="001C20AF"/>
    <w:rsid w:val="001C20D2"/>
    <w:rsid w:val="001C22AF"/>
    <w:rsid w:val="001C230D"/>
    <w:rsid w:val="001C2781"/>
    <w:rsid w:val="001C2862"/>
    <w:rsid w:val="001C295C"/>
    <w:rsid w:val="001C3374"/>
    <w:rsid w:val="001C3DB4"/>
    <w:rsid w:val="001C42FB"/>
    <w:rsid w:val="001C4CA6"/>
    <w:rsid w:val="001C53B6"/>
    <w:rsid w:val="001C55AA"/>
    <w:rsid w:val="001C5839"/>
    <w:rsid w:val="001C5E16"/>
    <w:rsid w:val="001C6077"/>
    <w:rsid w:val="001C673A"/>
    <w:rsid w:val="001C6B10"/>
    <w:rsid w:val="001C6F0B"/>
    <w:rsid w:val="001C74B5"/>
    <w:rsid w:val="001C76E6"/>
    <w:rsid w:val="001C7E2E"/>
    <w:rsid w:val="001D0643"/>
    <w:rsid w:val="001D0AA0"/>
    <w:rsid w:val="001D0C12"/>
    <w:rsid w:val="001D1026"/>
    <w:rsid w:val="001D13C5"/>
    <w:rsid w:val="001D1594"/>
    <w:rsid w:val="001D1EAE"/>
    <w:rsid w:val="001D22B7"/>
    <w:rsid w:val="001D2420"/>
    <w:rsid w:val="001D2D7B"/>
    <w:rsid w:val="001D363A"/>
    <w:rsid w:val="001D369A"/>
    <w:rsid w:val="001D4D73"/>
    <w:rsid w:val="001D523D"/>
    <w:rsid w:val="001D53A3"/>
    <w:rsid w:val="001D5C2F"/>
    <w:rsid w:val="001D5FC8"/>
    <w:rsid w:val="001D6717"/>
    <w:rsid w:val="001D6F59"/>
    <w:rsid w:val="001D70B1"/>
    <w:rsid w:val="001D737E"/>
    <w:rsid w:val="001D74C2"/>
    <w:rsid w:val="001D7D32"/>
    <w:rsid w:val="001E004D"/>
    <w:rsid w:val="001E060B"/>
    <w:rsid w:val="001E1BE0"/>
    <w:rsid w:val="001E1C7D"/>
    <w:rsid w:val="001E25DF"/>
    <w:rsid w:val="001E2972"/>
    <w:rsid w:val="001E2A08"/>
    <w:rsid w:val="001E2AAE"/>
    <w:rsid w:val="001E2C72"/>
    <w:rsid w:val="001E36FE"/>
    <w:rsid w:val="001E41EE"/>
    <w:rsid w:val="001E466B"/>
    <w:rsid w:val="001E4971"/>
    <w:rsid w:val="001E53FE"/>
    <w:rsid w:val="001E5CBA"/>
    <w:rsid w:val="001E5DAD"/>
    <w:rsid w:val="001E5F69"/>
    <w:rsid w:val="001E683A"/>
    <w:rsid w:val="001E6C21"/>
    <w:rsid w:val="001E6D4D"/>
    <w:rsid w:val="001E732F"/>
    <w:rsid w:val="001E7807"/>
    <w:rsid w:val="001E7A9E"/>
    <w:rsid w:val="001E7DD8"/>
    <w:rsid w:val="001E7E01"/>
    <w:rsid w:val="001E7EA9"/>
    <w:rsid w:val="001E7FF5"/>
    <w:rsid w:val="001F0214"/>
    <w:rsid w:val="001F0CE9"/>
    <w:rsid w:val="001F13E6"/>
    <w:rsid w:val="001F2B57"/>
    <w:rsid w:val="001F2D25"/>
    <w:rsid w:val="001F2F91"/>
    <w:rsid w:val="001F3A44"/>
    <w:rsid w:val="001F3A61"/>
    <w:rsid w:val="001F3C83"/>
    <w:rsid w:val="001F402D"/>
    <w:rsid w:val="001F4160"/>
    <w:rsid w:val="001F44FC"/>
    <w:rsid w:val="001F48AF"/>
    <w:rsid w:val="001F4C6B"/>
    <w:rsid w:val="001F5081"/>
    <w:rsid w:val="001F50EB"/>
    <w:rsid w:val="001F511E"/>
    <w:rsid w:val="001F515D"/>
    <w:rsid w:val="001F5318"/>
    <w:rsid w:val="001F6172"/>
    <w:rsid w:val="001F61BD"/>
    <w:rsid w:val="001F6AD8"/>
    <w:rsid w:val="001F6BCC"/>
    <w:rsid w:val="001F6F67"/>
    <w:rsid w:val="001F7289"/>
    <w:rsid w:val="001F7631"/>
    <w:rsid w:val="001F7D12"/>
    <w:rsid w:val="002001CA"/>
    <w:rsid w:val="0020029C"/>
    <w:rsid w:val="00200452"/>
    <w:rsid w:val="00200636"/>
    <w:rsid w:val="002007D4"/>
    <w:rsid w:val="0020188F"/>
    <w:rsid w:val="002019C9"/>
    <w:rsid w:val="00201D05"/>
    <w:rsid w:val="00202133"/>
    <w:rsid w:val="00202D2E"/>
    <w:rsid w:val="00202FE1"/>
    <w:rsid w:val="00203167"/>
    <w:rsid w:val="0020331F"/>
    <w:rsid w:val="0020335D"/>
    <w:rsid w:val="00203797"/>
    <w:rsid w:val="00203A27"/>
    <w:rsid w:val="00203EB0"/>
    <w:rsid w:val="00203FE6"/>
    <w:rsid w:val="00204087"/>
    <w:rsid w:val="0020415C"/>
    <w:rsid w:val="0020441E"/>
    <w:rsid w:val="00204FC6"/>
    <w:rsid w:val="0020591C"/>
    <w:rsid w:val="00206266"/>
    <w:rsid w:val="00206567"/>
    <w:rsid w:val="00206B64"/>
    <w:rsid w:val="00206D72"/>
    <w:rsid w:val="002078EF"/>
    <w:rsid w:val="00210194"/>
    <w:rsid w:val="00210B62"/>
    <w:rsid w:val="00210BBF"/>
    <w:rsid w:val="0021115B"/>
    <w:rsid w:val="002113F2"/>
    <w:rsid w:val="002114E5"/>
    <w:rsid w:val="002114F9"/>
    <w:rsid w:val="00211BF3"/>
    <w:rsid w:val="002121CE"/>
    <w:rsid w:val="0021253B"/>
    <w:rsid w:val="00212E81"/>
    <w:rsid w:val="00213311"/>
    <w:rsid w:val="002133F8"/>
    <w:rsid w:val="00213483"/>
    <w:rsid w:val="00213D18"/>
    <w:rsid w:val="00213F8C"/>
    <w:rsid w:val="002147C7"/>
    <w:rsid w:val="00214926"/>
    <w:rsid w:val="0021548E"/>
    <w:rsid w:val="00215588"/>
    <w:rsid w:val="00216085"/>
    <w:rsid w:val="00216442"/>
    <w:rsid w:val="00216AF8"/>
    <w:rsid w:val="0022053B"/>
    <w:rsid w:val="00220FC6"/>
    <w:rsid w:val="0022153D"/>
    <w:rsid w:val="0022180B"/>
    <w:rsid w:val="00221C19"/>
    <w:rsid w:val="00221D64"/>
    <w:rsid w:val="0022223B"/>
    <w:rsid w:val="0022253B"/>
    <w:rsid w:val="00222615"/>
    <w:rsid w:val="00222809"/>
    <w:rsid w:val="0022296C"/>
    <w:rsid w:val="0022323C"/>
    <w:rsid w:val="00223390"/>
    <w:rsid w:val="00223C58"/>
    <w:rsid w:val="0022443C"/>
    <w:rsid w:val="002249AA"/>
    <w:rsid w:val="00224D1E"/>
    <w:rsid w:val="0022519D"/>
    <w:rsid w:val="0022525F"/>
    <w:rsid w:val="0022596F"/>
    <w:rsid w:val="00225BEB"/>
    <w:rsid w:val="00225E7D"/>
    <w:rsid w:val="00225FDB"/>
    <w:rsid w:val="002260D3"/>
    <w:rsid w:val="00226BE9"/>
    <w:rsid w:val="00227083"/>
    <w:rsid w:val="00227967"/>
    <w:rsid w:val="002301F9"/>
    <w:rsid w:val="00230280"/>
    <w:rsid w:val="002305DF"/>
    <w:rsid w:val="00230A04"/>
    <w:rsid w:val="00230BEB"/>
    <w:rsid w:val="00231483"/>
    <w:rsid w:val="0023176B"/>
    <w:rsid w:val="00231ACD"/>
    <w:rsid w:val="00232953"/>
    <w:rsid w:val="00232A5D"/>
    <w:rsid w:val="00232C32"/>
    <w:rsid w:val="00232D5D"/>
    <w:rsid w:val="00233382"/>
    <w:rsid w:val="00233697"/>
    <w:rsid w:val="002336C7"/>
    <w:rsid w:val="002338B9"/>
    <w:rsid w:val="00233B14"/>
    <w:rsid w:val="00233E31"/>
    <w:rsid w:val="002340B5"/>
    <w:rsid w:val="002342C1"/>
    <w:rsid w:val="002346D9"/>
    <w:rsid w:val="00234807"/>
    <w:rsid w:val="00234A87"/>
    <w:rsid w:val="002352F6"/>
    <w:rsid w:val="00235BDF"/>
    <w:rsid w:val="0023654E"/>
    <w:rsid w:val="002376E8"/>
    <w:rsid w:val="00237EBB"/>
    <w:rsid w:val="0024025E"/>
    <w:rsid w:val="00240BFC"/>
    <w:rsid w:val="00240CD2"/>
    <w:rsid w:val="0024134B"/>
    <w:rsid w:val="00241A10"/>
    <w:rsid w:val="00241CE5"/>
    <w:rsid w:val="002425CF"/>
    <w:rsid w:val="002427D3"/>
    <w:rsid w:val="0024294A"/>
    <w:rsid w:val="0024298F"/>
    <w:rsid w:val="0024301E"/>
    <w:rsid w:val="00243CD9"/>
    <w:rsid w:val="00243DEF"/>
    <w:rsid w:val="00243FEE"/>
    <w:rsid w:val="00244318"/>
    <w:rsid w:val="0024434F"/>
    <w:rsid w:val="0024463D"/>
    <w:rsid w:val="00244E84"/>
    <w:rsid w:val="00245523"/>
    <w:rsid w:val="00245A0F"/>
    <w:rsid w:val="00246344"/>
    <w:rsid w:val="00246EB3"/>
    <w:rsid w:val="00247021"/>
    <w:rsid w:val="0024749E"/>
    <w:rsid w:val="002474E3"/>
    <w:rsid w:val="00247D9D"/>
    <w:rsid w:val="00247FBB"/>
    <w:rsid w:val="00250852"/>
    <w:rsid w:val="00250BC8"/>
    <w:rsid w:val="00251488"/>
    <w:rsid w:val="00252DCF"/>
    <w:rsid w:val="00252F77"/>
    <w:rsid w:val="0025319A"/>
    <w:rsid w:val="00253E0C"/>
    <w:rsid w:val="002542B7"/>
    <w:rsid w:val="0025432C"/>
    <w:rsid w:val="00254D15"/>
    <w:rsid w:val="00254FC7"/>
    <w:rsid w:val="002556EA"/>
    <w:rsid w:val="00255BC5"/>
    <w:rsid w:val="00256152"/>
    <w:rsid w:val="00256644"/>
    <w:rsid w:val="00256776"/>
    <w:rsid w:val="00256828"/>
    <w:rsid w:val="00257429"/>
    <w:rsid w:val="00257558"/>
    <w:rsid w:val="00257690"/>
    <w:rsid w:val="0025786F"/>
    <w:rsid w:val="00257EC7"/>
    <w:rsid w:val="00257F16"/>
    <w:rsid w:val="00257F6C"/>
    <w:rsid w:val="00260040"/>
    <w:rsid w:val="002609A5"/>
    <w:rsid w:val="00260C0A"/>
    <w:rsid w:val="00260E6C"/>
    <w:rsid w:val="0026105B"/>
    <w:rsid w:val="002612AB"/>
    <w:rsid w:val="00261584"/>
    <w:rsid w:val="0026166A"/>
    <w:rsid w:val="00261DEC"/>
    <w:rsid w:val="00261DED"/>
    <w:rsid w:val="00261E42"/>
    <w:rsid w:val="00262410"/>
    <w:rsid w:val="00262431"/>
    <w:rsid w:val="002632FB"/>
    <w:rsid w:val="00263A7B"/>
    <w:rsid w:val="00263BE2"/>
    <w:rsid w:val="0026433C"/>
    <w:rsid w:val="00264442"/>
    <w:rsid w:val="0026577D"/>
    <w:rsid w:val="00265A7E"/>
    <w:rsid w:val="00265C0D"/>
    <w:rsid w:val="00265C45"/>
    <w:rsid w:val="00266B76"/>
    <w:rsid w:val="00267048"/>
    <w:rsid w:val="0026719D"/>
    <w:rsid w:val="00267287"/>
    <w:rsid w:val="00267362"/>
    <w:rsid w:val="00267650"/>
    <w:rsid w:val="00270340"/>
    <w:rsid w:val="00270872"/>
    <w:rsid w:val="00271040"/>
    <w:rsid w:val="00271240"/>
    <w:rsid w:val="00271F16"/>
    <w:rsid w:val="00271FD7"/>
    <w:rsid w:val="0027243F"/>
    <w:rsid w:val="002727C5"/>
    <w:rsid w:val="002746A0"/>
    <w:rsid w:val="002749A0"/>
    <w:rsid w:val="00274F4B"/>
    <w:rsid w:val="00275479"/>
    <w:rsid w:val="00275D2C"/>
    <w:rsid w:val="00276AE6"/>
    <w:rsid w:val="00276D61"/>
    <w:rsid w:val="002775B7"/>
    <w:rsid w:val="00277865"/>
    <w:rsid w:val="00277940"/>
    <w:rsid w:val="002801DF"/>
    <w:rsid w:val="00280223"/>
    <w:rsid w:val="002803C4"/>
    <w:rsid w:val="0028074C"/>
    <w:rsid w:val="002808F9"/>
    <w:rsid w:val="00280942"/>
    <w:rsid w:val="00280A11"/>
    <w:rsid w:val="002814CC"/>
    <w:rsid w:val="00282720"/>
    <w:rsid w:val="00282A45"/>
    <w:rsid w:val="00282F72"/>
    <w:rsid w:val="002831D7"/>
    <w:rsid w:val="00283566"/>
    <w:rsid w:val="00283703"/>
    <w:rsid w:val="00283A41"/>
    <w:rsid w:val="002845A4"/>
    <w:rsid w:val="00284678"/>
    <w:rsid w:val="00284770"/>
    <w:rsid w:val="00284C91"/>
    <w:rsid w:val="00284D09"/>
    <w:rsid w:val="00284DD7"/>
    <w:rsid w:val="00284FF3"/>
    <w:rsid w:val="00285238"/>
    <w:rsid w:val="0028539B"/>
    <w:rsid w:val="00286E98"/>
    <w:rsid w:val="00287029"/>
    <w:rsid w:val="00287704"/>
    <w:rsid w:val="002903D6"/>
    <w:rsid w:val="00290C7A"/>
    <w:rsid w:val="0029124B"/>
    <w:rsid w:val="002915EA"/>
    <w:rsid w:val="00291B65"/>
    <w:rsid w:val="00292F1D"/>
    <w:rsid w:val="002930AD"/>
    <w:rsid w:val="00293103"/>
    <w:rsid w:val="00293D7B"/>
    <w:rsid w:val="00294D3E"/>
    <w:rsid w:val="002950CF"/>
    <w:rsid w:val="002955A6"/>
    <w:rsid w:val="00295A4E"/>
    <w:rsid w:val="00295AEE"/>
    <w:rsid w:val="00295F06"/>
    <w:rsid w:val="00295F1C"/>
    <w:rsid w:val="00296093"/>
    <w:rsid w:val="002963AE"/>
    <w:rsid w:val="0029647C"/>
    <w:rsid w:val="00297260"/>
    <w:rsid w:val="0029794D"/>
    <w:rsid w:val="00297DD6"/>
    <w:rsid w:val="00297E03"/>
    <w:rsid w:val="002A05B1"/>
    <w:rsid w:val="002A09A1"/>
    <w:rsid w:val="002A252F"/>
    <w:rsid w:val="002A270F"/>
    <w:rsid w:val="002A28E6"/>
    <w:rsid w:val="002A2B85"/>
    <w:rsid w:val="002A2FAD"/>
    <w:rsid w:val="002A33F9"/>
    <w:rsid w:val="002A442D"/>
    <w:rsid w:val="002A48BA"/>
    <w:rsid w:val="002A4A6A"/>
    <w:rsid w:val="002A4F8C"/>
    <w:rsid w:val="002A4FF0"/>
    <w:rsid w:val="002A51D0"/>
    <w:rsid w:val="002A52F5"/>
    <w:rsid w:val="002A5333"/>
    <w:rsid w:val="002A55CC"/>
    <w:rsid w:val="002A5F56"/>
    <w:rsid w:val="002A601E"/>
    <w:rsid w:val="002A6078"/>
    <w:rsid w:val="002A6246"/>
    <w:rsid w:val="002A6503"/>
    <w:rsid w:val="002A682D"/>
    <w:rsid w:val="002A6DAA"/>
    <w:rsid w:val="002A7080"/>
    <w:rsid w:val="002A719F"/>
    <w:rsid w:val="002A7636"/>
    <w:rsid w:val="002B027C"/>
    <w:rsid w:val="002B0892"/>
    <w:rsid w:val="002B08B7"/>
    <w:rsid w:val="002B0EF3"/>
    <w:rsid w:val="002B1308"/>
    <w:rsid w:val="002B1544"/>
    <w:rsid w:val="002B18F8"/>
    <w:rsid w:val="002B18FC"/>
    <w:rsid w:val="002B1C15"/>
    <w:rsid w:val="002B2D02"/>
    <w:rsid w:val="002B34D6"/>
    <w:rsid w:val="002B35AB"/>
    <w:rsid w:val="002B4120"/>
    <w:rsid w:val="002B4CEB"/>
    <w:rsid w:val="002B50BC"/>
    <w:rsid w:val="002B51DF"/>
    <w:rsid w:val="002B5777"/>
    <w:rsid w:val="002B5BB4"/>
    <w:rsid w:val="002B6285"/>
    <w:rsid w:val="002B66F6"/>
    <w:rsid w:val="002B6859"/>
    <w:rsid w:val="002B6A47"/>
    <w:rsid w:val="002B70AD"/>
    <w:rsid w:val="002C060E"/>
    <w:rsid w:val="002C0B84"/>
    <w:rsid w:val="002C0C8A"/>
    <w:rsid w:val="002C132B"/>
    <w:rsid w:val="002C1488"/>
    <w:rsid w:val="002C1BBD"/>
    <w:rsid w:val="002C1E80"/>
    <w:rsid w:val="002C207A"/>
    <w:rsid w:val="002C2242"/>
    <w:rsid w:val="002C230C"/>
    <w:rsid w:val="002C23B5"/>
    <w:rsid w:val="002C2C0D"/>
    <w:rsid w:val="002C2C7D"/>
    <w:rsid w:val="002C3008"/>
    <w:rsid w:val="002C35C3"/>
    <w:rsid w:val="002C3639"/>
    <w:rsid w:val="002C3670"/>
    <w:rsid w:val="002C37B3"/>
    <w:rsid w:val="002C39A7"/>
    <w:rsid w:val="002C3AAA"/>
    <w:rsid w:val="002C3D28"/>
    <w:rsid w:val="002C3E8D"/>
    <w:rsid w:val="002C41E9"/>
    <w:rsid w:val="002C48FD"/>
    <w:rsid w:val="002C4A4E"/>
    <w:rsid w:val="002C4F09"/>
    <w:rsid w:val="002C54CB"/>
    <w:rsid w:val="002C5BBF"/>
    <w:rsid w:val="002C5C35"/>
    <w:rsid w:val="002C5C55"/>
    <w:rsid w:val="002C5C89"/>
    <w:rsid w:val="002C6257"/>
    <w:rsid w:val="002C6352"/>
    <w:rsid w:val="002C6B4C"/>
    <w:rsid w:val="002C77FA"/>
    <w:rsid w:val="002C78D0"/>
    <w:rsid w:val="002C798C"/>
    <w:rsid w:val="002C7D06"/>
    <w:rsid w:val="002D00AD"/>
    <w:rsid w:val="002D00C2"/>
    <w:rsid w:val="002D00D0"/>
    <w:rsid w:val="002D045D"/>
    <w:rsid w:val="002D06F8"/>
    <w:rsid w:val="002D0E15"/>
    <w:rsid w:val="002D18C6"/>
    <w:rsid w:val="002D1B18"/>
    <w:rsid w:val="002D21BE"/>
    <w:rsid w:val="002D22BB"/>
    <w:rsid w:val="002D2549"/>
    <w:rsid w:val="002D2E41"/>
    <w:rsid w:val="002D2F50"/>
    <w:rsid w:val="002D3142"/>
    <w:rsid w:val="002D358A"/>
    <w:rsid w:val="002D36BE"/>
    <w:rsid w:val="002D48D9"/>
    <w:rsid w:val="002D4EA9"/>
    <w:rsid w:val="002D532A"/>
    <w:rsid w:val="002D561B"/>
    <w:rsid w:val="002D5A92"/>
    <w:rsid w:val="002D5DF0"/>
    <w:rsid w:val="002D63A1"/>
    <w:rsid w:val="002D6A9D"/>
    <w:rsid w:val="002D7F06"/>
    <w:rsid w:val="002E0C63"/>
    <w:rsid w:val="002E1324"/>
    <w:rsid w:val="002E154E"/>
    <w:rsid w:val="002E1743"/>
    <w:rsid w:val="002E1BFB"/>
    <w:rsid w:val="002E1C46"/>
    <w:rsid w:val="002E1DA1"/>
    <w:rsid w:val="002E25A7"/>
    <w:rsid w:val="002E2654"/>
    <w:rsid w:val="002E2A7A"/>
    <w:rsid w:val="002E2FF2"/>
    <w:rsid w:val="002E34D2"/>
    <w:rsid w:val="002E35C3"/>
    <w:rsid w:val="002E3953"/>
    <w:rsid w:val="002E4D51"/>
    <w:rsid w:val="002E5854"/>
    <w:rsid w:val="002E5ADA"/>
    <w:rsid w:val="002E733C"/>
    <w:rsid w:val="002E7511"/>
    <w:rsid w:val="002E7513"/>
    <w:rsid w:val="002F09BA"/>
    <w:rsid w:val="002F0DC4"/>
    <w:rsid w:val="002F19BD"/>
    <w:rsid w:val="002F1CB7"/>
    <w:rsid w:val="002F20CC"/>
    <w:rsid w:val="002F2398"/>
    <w:rsid w:val="002F274A"/>
    <w:rsid w:val="002F275E"/>
    <w:rsid w:val="002F297E"/>
    <w:rsid w:val="002F3A1D"/>
    <w:rsid w:val="002F3DFB"/>
    <w:rsid w:val="002F4925"/>
    <w:rsid w:val="002F4FA0"/>
    <w:rsid w:val="002F4FBA"/>
    <w:rsid w:val="002F57DF"/>
    <w:rsid w:val="002F5FCC"/>
    <w:rsid w:val="002F69A6"/>
    <w:rsid w:val="002F6E06"/>
    <w:rsid w:val="002F748C"/>
    <w:rsid w:val="002F7848"/>
    <w:rsid w:val="002F7E0C"/>
    <w:rsid w:val="00300136"/>
    <w:rsid w:val="003002D3"/>
    <w:rsid w:val="00300311"/>
    <w:rsid w:val="00300E5C"/>
    <w:rsid w:val="0030179A"/>
    <w:rsid w:val="003018F3"/>
    <w:rsid w:val="00302720"/>
    <w:rsid w:val="0030298B"/>
    <w:rsid w:val="00302BC3"/>
    <w:rsid w:val="00302DEB"/>
    <w:rsid w:val="0030304F"/>
    <w:rsid w:val="00303870"/>
    <w:rsid w:val="0030415D"/>
    <w:rsid w:val="003046F2"/>
    <w:rsid w:val="00304F09"/>
    <w:rsid w:val="00304FAA"/>
    <w:rsid w:val="00305771"/>
    <w:rsid w:val="00305F95"/>
    <w:rsid w:val="0030635A"/>
    <w:rsid w:val="0030685F"/>
    <w:rsid w:val="00306EB3"/>
    <w:rsid w:val="00306F87"/>
    <w:rsid w:val="00307225"/>
    <w:rsid w:val="00307BBC"/>
    <w:rsid w:val="003102D4"/>
    <w:rsid w:val="00310526"/>
    <w:rsid w:val="00310ECA"/>
    <w:rsid w:val="003111DD"/>
    <w:rsid w:val="00311620"/>
    <w:rsid w:val="00313502"/>
    <w:rsid w:val="00314214"/>
    <w:rsid w:val="00314225"/>
    <w:rsid w:val="0031444E"/>
    <w:rsid w:val="00314AEA"/>
    <w:rsid w:val="00314F52"/>
    <w:rsid w:val="003150D0"/>
    <w:rsid w:val="003155D2"/>
    <w:rsid w:val="00315CBD"/>
    <w:rsid w:val="00315CC0"/>
    <w:rsid w:val="00316960"/>
    <w:rsid w:val="0031777F"/>
    <w:rsid w:val="00317808"/>
    <w:rsid w:val="00317FE4"/>
    <w:rsid w:val="0032073A"/>
    <w:rsid w:val="00320F0B"/>
    <w:rsid w:val="003213E1"/>
    <w:rsid w:val="00321813"/>
    <w:rsid w:val="00321A0D"/>
    <w:rsid w:val="00321A18"/>
    <w:rsid w:val="00321D67"/>
    <w:rsid w:val="003229CF"/>
    <w:rsid w:val="00322BBF"/>
    <w:rsid w:val="003234F7"/>
    <w:rsid w:val="0032383D"/>
    <w:rsid w:val="0032391F"/>
    <w:rsid w:val="00325617"/>
    <w:rsid w:val="00325920"/>
    <w:rsid w:val="00326373"/>
    <w:rsid w:val="003264A9"/>
    <w:rsid w:val="003268BA"/>
    <w:rsid w:val="003269C1"/>
    <w:rsid w:val="00326ACF"/>
    <w:rsid w:val="00326AEF"/>
    <w:rsid w:val="00326C7F"/>
    <w:rsid w:val="00326FDD"/>
    <w:rsid w:val="0032728E"/>
    <w:rsid w:val="003277B7"/>
    <w:rsid w:val="003278DF"/>
    <w:rsid w:val="003279D1"/>
    <w:rsid w:val="00327A3B"/>
    <w:rsid w:val="003305E1"/>
    <w:rsid w:val="00331172"/>
    <w:rsid w:val="003311DD"/>
    <w:rsid w:val="00332516"/>
    <w:rsid w:val="00333A50"/>
    <w:rsid w:val="00333BEA"/>
    <w:rsid w:val="003346FD"/>
    <w:rsid w:val="0033525A"/>
    <w:rsid w:val="00335700"/>
    <w:rsid w:val="0033596F"/>
    <w:rsid w:val="00335A3D"/>
    <w:rsid w:val="00335D65"/>
    <w:rsid w:val="00335F93"/>
    <w:rsid w:val="00336267"/>
    <w:rsid w:val="00336D7D"/>
    <w:rsid w:val="00336EDB"/>
    <w:rsid w:val="003374A2"/>
    <w:rsid w:val="003377B2"/>
    <w:rsid w:val="00337DDD"/>
    <w:rsid w:val="00340245"/>
    <w:rsid w:val="00340CF5"/>
    <w:rsid w:val="00340E70"/>
    <w:rsid w:val="00340F62"/>
    <w:rsid w:val="0034119B"/>
    <w:rsid w:val="003413AE"/>
    <w:rsid w:val="00341400"/>
    <w:rsid w:val="00341DEB"/>
    <w:rsid w:val="003421A6"/>
    <w:rsid w:val="00342462"/>
    <w:rsid w:val="00342BCF"/>
    <w:rsid w:val="00342BF0"/>
    <w:rsid w:val="003431FF"/>
    <w:rsid w:val="0034352A"/>
    <w:rsid w:val="00344211"/>
    <w:rsid w:val="0034480A"/>
    <w:rsid w:val="0034515D"/>
    <w:rsid w:val="0034545B"/>
    <w:rsid w:val="003466A9"/>
    <w:rsid w:val="00346C59"/>
    <w:rsid w:val="00346D71"/>
    <w:rsid w:val="00346FB5"/>
    <w:rsid w:val="00347272"/>
    <w:rsid w:val="00347B40"/>
    <w:rsid w:val="00347DD1"/>
    <w:rsid w:val="00347FF1"/>
    <w:rsid w:val="003500C0"/>
    <w:rsid w:val="00350884"/>
    <w:rsid w:val="003510EA"/>
    <w:rsid w:val="0035161B"/>
    <w:rsid w:val="00352DF7"/>
    <w:rsid w:val="0035309D"/>
    <w:rsid w:val="00353FA2"/>
    <w:rsid w:val="003541AD"/>
    <w:rsid w:val="003542AC"/>
    <w:rsid w:val="00354A24"/>
    <w:rsid w:val="00354AC5"/>
    <w:rsid w:val="00354AF9"/>
    <w:rsid w:val="00354D9C"/>
    <w:rsid w:val="00354F15"/>
    <w:rsid w:val="003554F7"/>
    <w:rsid w:val="00355B84"/>
    <w:rsid w:val="00355FDD"/>
    <w:rsid w:val="00356361"/>
    <w:rsid w:val="00356498"/>
    <w:rsid w:val="00356DC3"/>
    <w:rsid w:val="0035700C"/>
    <w:rsid w:val="00357563"/>
    <w:rsid w:val="00357672"/>
    <w:rsid w:val="00357701"/>
    <w:rsid w:val="003579F2"/>
    <w:rsid w:val="00357C3D"/>
    <w:rsid w:val="00357DBA"/>
    <w:rsid w:val="003604A1"/>
    <w:rsid w:val="0036086F"/>
    <w:rsid w:val="00360895"/>
    <w:rsid w:val="003613BE"/>
    <w:rsid w:val="00361D8F"/>
    <w:rsid w:val="00361E08"/>
    <w:rsid w:val="00362547"/>
    <w:rsid w:val="00362E16"/>
    <w:rsid w:val="00362E8E"/>
    <w:rsid w:val="00363688"/>
    <w:rsid w:val="00364053"/>
    <w:rsid w:val="00364894"/>
    <w:rsid w:val="00364B8E"/>
    <w:rsid w:val="0036551D"/>
    <w:rsid w:val="0036582E"/>
    <w:rsid w:val="00365A94"/>
    <w:rsid w:val="00365D73"/>
    <w:rsid w:val="00366172"/>
    <w:rsid w:val="003670E4"/>
    <w:rsid w:val="003671B9"/>
    <w:rsid w:val="00367759"/>
    <w:rsid w:val="003678FB"/>
    <w:rsid w:val="00370FD9"/>
    <w:rsid w:val="00371792"/>
    <w:rsid w:val="003718D8"/>
    <w:rsid w:val="00371943"/>
    <w:rsid w:val="00371A02"/>
    <w:rsid w:val="00371DC3"/>
    <w:rsid w:val="00371E80"/>
    <w:rsid w:val="0037225C"/>
    <w:rsid w:val="003726BA"/>
    <w:rsid w:val="00372AC5"/>
    <w:rsid w:val="00372C1A"/>
    <w:rsid w:val="0037381F"/>
    <w:rsid w:val="00373F23"/>
    <w:rsid w:val="003740D4"/>
    <w:rsid w:val="0037437E"/>
    <w:rsid w:val="003746F8"/>
    <w:rsid w:val="003747C8"/>
    <w:rsid w:val="00374EE6"/>
    <w:rsid w:val="00375518"/>
    <w:rsid w:val="003756E9"/>
    <w:rsid w:val="003759DA"/>
    <w:rsid w:val="00375B36"/>
    <w:rsid w:val="003763F5"/>
    <w:rsid w:val="003766C3"/>
    <w:rsid w:val="00376B16"/>
    <w:rsid w:val="00376B68"/>
    <w:rsid w:val="00377064"/>
    <w:rsid w:val="00377500"/>
    <w:rsid w:val="003811A2"/>
    <w:rsid w:val="0038262F"/>
    <w:rsid w:val="00382FC2"/>
    <w:rsid w:val="00383538"/>
    <w:rsid w:val="00383539"/>
    <w:rsid w:val="00383902"/>
    <w:rsid w:val="003848E6"/>
    <w:rsid w:val="00384AEA"/>
    <w:rsid w:val="00384DAE"/>
    <w:rsid w:val="00384F69"/>
    <w:rsid w:val="00384F6D"/>
    <w:rsid w:val="00385CB0"/>
    <w:rsid w:val="00386B73"/>
    <w:rsid w:val="0038767A"/>
    <w:rsid w:val="00390743"/>
    <w:rsid w:val="003908B7"/>
    <w:rsid w:val="00390A19"/>
    <w:rsid w:val="00391655"/>
    <w:rsid w:val="00391AFA"/>
    <w:rsid w:val="00391D85"/>
    <w:rsid w:val="003921CF"/>
    <w:rsid w:val="003924B1"/>
    <w:rsid w:val="00392760"/>
    <w:rsid w:val="00392806"/>
    <w:rsid w:val="0039288F"/>
    <w:rsid w:val="00394358"/>
    <w:rsid w:val="003944FB"/>
    <w:rsid w:val="003945E1"/>
    <w:rsid w:val="003947F7"/>
    <w:rsid w:val="00394E67"/>
    <w:rsid w:val="003952A3"/>
    <w:rsid w:val="003959BD"/>
    <w:rsid w:val="00395C0A"/>
    <w:rsid w:val="00396686"/>
    <w:rsid w:val="003970F5"/>
    <w:rsid w:val="00397599"/>
    <w:rsid w:val="003979D7"/>
    <w:rsid w:val="00397B04"/>
    <w:rsid w:val="00397B9A"/>
    <w:rsid w:val="00397EE9"/>
    <w:rsid w:val="00397FE6"/>
    <w:rsid w:val="003A0A17"/>
    <w:rsid w:val="003A0FF5"/>
    <w:rsid w:val="003A1181"/>
    <w:rsid w:val="003A1401"/>
    <w:rsid w:val="003A15D0"/>
    <w:rsid w:val="003A294A"/>
    <w:rsid w:val="003A2C75"/>
    <w:rsid w:val="003A3203"/>
    <w:rsid w:val="003A326D"/>
    <w:rsid w:val="003A3B7D"/>
    <w:rsid w:val="003A3C5F"/>
    <w:rsid w:val="003A4764"/>
    <w:rsid w:val="003A4877"/>
    <w:rsid w:val="003A517B"/>
    <w:rsid w:val="003A532B"/>
    <w:rsid w:val="003A622C"/>
    <w:rsid w:val="003A66FE"/>
    <w:rsid w:val="003A695F"/>
    <w:rsid w:val="003A698E"/>
    <w:rsid w:val="003A6E13"/>
    <w:rsid w:val="003B02B9"/>
    <w:rsid w:val="003B063A"/>
    <w:rsid w:val="003B08DA"/>
    <w:rsid w:val="003B0B74"/>
    <w:rsid w:val="003B1329"/>
    <w:rsid w:val="003B1881"/>
    <w:rsid w:val="003B1BDD"/>
    <w:rsid w:val="003B2590"/>
    <w:rsid w:val="003B2809"/>
    <w:rsid w:val="003B2CA7"/>
    <w:rsid w:val="003B2D45"/>
    <w:rsid w:val="003B3005"/>
    <w:rsid w:val="003B3778"/>
    <w:rsid w:val="003B39FD"/>
    <w:rsid w:val="003B3B2F"/>
    <w:rsid w:val="003B3C45"/>
    <w:rsid w:val="003B3CF5"/>
    <w:rsid w:val="003B3F03"/>
    <w:rsid w:val="003B56B3"/>
    <w:rsid w:val="003B6562"/>
    <w:rsid w:val="003B728F"/>
    <w:rsid w:val="003C0301"/>
    <w:rsid w:val="003C06D6"/>
    <w:rsid w:val="003C06F8"/>
    <w:rsid w:val="003C07B3"/>
    <w:rsid w:val="003C1631"/>
    <w:rsid w:val="003C1735"/>
    <w:rsid w:val="003C1955"/>
    <w:rsid w:val="003C1A72"/>
    <w:rsid w:val="003C1E70"/>
    <w:rsid w:val="003C2054"/>
    <w:rsid w:val="003C260B"/>
    <w:rsid w:val="003C281B"/>
    <w:rsid w:val="003C2D1D"/>
    <w:rsid w:val="003C2DBB"/>
    <w:rsid w:val="003C3AF7"/>
    <w:rsid w:val="003C3C48"/>
    <w:rsid w:val="003C3F55"/>
    <w:rsid w:val="003C4023"/>
    <w:rsid w:val="003C4408"/>
    <w:rsid w:val="003C4CB3"/>
    <w:rsid w:val="003C58C6"/>
    <w:rsid w:val="003C5EED"/>
    <w:rsid w:val="003C633D"/>
    <w:rsid w:val="003C6469"/>
    <w:rsid w:val="003C725E"/>
    <w:rsid w:val="003C727F"/>
    <w:rsid w:val="003C77DE"/>
    <w:rsid w:val="003D0442"/>
    <w:rsid w:val="003D0735"/>
    <w:rsid w:val="003D14AA"/>
    <w:rsid w:val="003D16A8"/>
    <w:rsid w:val="003D1986"/>
    <w:rsid w:val="003D1F9F"/>
    <w:rsid w:val="003D2239"/>
    <w:rsid w:val="003D2337"/>
    <w:rsid w:val="003D2CB7"/>
    <w:rsid w:val="003D2F09"/>
    <w:rsid w:val="003D3344"/>
    <w:rsid w:val="003D3395"/>
    <w:rsid w:val="003D33F3"/>
    <w:rsid w:val="003D3885"/>
    <w:rsid w:val="003D411A"/>
    <w:rsid w:val="003D4478"/>
    <w:rsid w:val="003D4834"/>
    <w:rsid w:val="003D49EF"/>
    <w:rsid w:val="003D4A8A"/>
    <w:rsid w:val="003D5A9A"/>
    <w:rsid w:val="003D5B9A"/>
    <w:rsid w:val="003D5D65"/>
    <w:rsid w:val="003D5FCE"/>
    <w:rsid w:val="003D66CC"/>
    <w:rsid w:val="003D7E5B"/>
    <w:rsid w:val="003E0BB5"/>
    <w:rsid w:val="003E1ACC"/>
    <w:rsid w:val="003E1D9B"/>
    <w:rsid w:val="003E24B9"/>
    <w:rsid w:val="003E258F"/>
    <w:rsid w:val="003E2802"/>
    <w:rsid w:val="003E2C96"/>
    <w:rsid w:val="003E30A2"/>
    <w:rsid w:val="003E32CE"/>
    <w:rsid w:val="003E34B3"/>
    <w:rsid w:val="003E37F8"/>
    <w:rsid w:val="003E4040"/>
    <w:rsid w:val="003E4475"/>
    <w:rsid w:val="003E485B"/>
    <w:rsid w:val="003E4931"/>
    <w:rsid w:val="003E4D85"/>
    <w:rsid w:val="003E5392"/>
    <w:rsid w:val="003E53FB"/>
    <w:rsid w:val="003E54EE"/>
    <w:rsid w:val="003E5C41"/>
    <w:rsid w:val="003E628F"/>
    <w:rsid w:val="003E7AB5"/>
    <w:rsid w:val="003E7BF8"/>
    <w:rsid w:val="003E7E6D"/>
    <w:rsid w:val="003F01B7"/>
    <w:rsid w:val="003F0A22"/>
    <w:rsid w:val="003F0F16"/>
    <w:rsid w:val="003F14FA"/>
    <w:rsid w:val="003F1724"/>
    <w:rsid w:val="003F1A92"/>
    <w:rsid w:val="003F1C99"/>
    <w:rsid w:val="003F1F21"/>
    <w:rsid w:val="003F2638"/>
    <w:rsid w:val="003F3C24"/>
    <w:rsid w:val="003F4C98"/>
    <w:rsid w:val="003F4D02"/>
    <w:rsid w:val="003F5273"/>
    <w:rsid w:val="003F5B7F"/>
    <w:rsid w:val="003F5D1C"/>
    <w:rsid w:val="003F68C8"/>
    <w:rsid w:val="003F6A21"/>
    <w:rsid w:val="003F6E8C"/>
    <w:rsid w:val="003F6F3F"/>
    <w:rsid w:val="003F7973"/>
    <w:rsid w:val="003F7E4B"/>
    <w:rsid w:val="00400488"/>
    <w:rsid w:val="00400A25"/>
    <w:rsid w:val="00401017"/>
    <w:rsid w:val="0040109C"/>
    <w:rsid w:val="0040111E"/>
    <w:rsid w:val="00401191"/>
    <w:rsid w:val="004011D6"/>
    <w:rsid w:val="00401596"/>
    <w:rsid w:val="00401C11"/>
    <w:rsid w:val="00401E64"/>
    <w:rsid w:val="00402A96"/>
    <w:rsid w:val="004034C4"/>
    <w:rsid w:val="00403C28"/>
    <w:rsid w:val="00403EBA"/>
    <w:rsid w:val="00403FEA"/>
    <w:rsid w:val="0040433E"/>
    <w:rsid w:val="00404499"/>
    <w:rsid w:val="004048D4"/>
    <w:rsid w:val="00404A44"/>
    <w:rsid w:val="00404A68"/>
    <w:rsid w:val="00404FA9"/>
    <w:rsid w:val="0040576F"/>
    <w:rsid w:val="00405793"/>
    <w:rsid w:val="004057A5"/>
    <w:rsid w:val="00405A02"/>
    <w:rsid w:val="00405A6D"/>
    <w:rsid w:val="00405E60"/>
    <w:rsid w:val="0040675E"/>
    <w:rsid w:val="0040694A"/>
    <w:rsid w:val="0040739F"/>
    <w:rsid w:val="00407B39"/>
    <w:rsid w:val="00407D15"/>
    <w:rsid w:val="00407DF3"/>
    <w:rsid w:val="00407FCD"/>
    <w:rsid w:val="00410891"/>
    <w:rsid w:val="0041114E"/>
    <w:rsid w:val="00411C2E"/>
    <w:rsid w:val="00412516"/>
    <w:rsid w:val="00412DDF"/>
    <w:rsid w:val="00412EAE"/>
    <w:rsid w:val="00413AB8"/>
    <w:rsid w:val="00413B96"/>
    <w:rsid w:val="00413D36"/>
    <w:rsid w:val="00413F76"/>
    <w:rsid w:val="0041440C"/>
    <w:rsid w:val="00414424"/>
    <w:rsid w:val="004145C1"/>
    <w:rsid w:val="0041478A"/>
    <w:rsid w:val="00414CBD"/>
    <w:rsid w:val="0041546D"/>
    <w:rsid w:val="004154D8"/>
    <w:rsid w:val="00415A59"/>
    <w:rsid w:val="00415D56"/>
    <w:rsid w:val="00415F47"/>
    <w:rsid w:val="00416BE2"/>
    <w:rsid w:val="004171D5"/>
    <w:rsid w:val="00417BAF"/>
    <w:rsid w:val="00420ABE"/>
    <w:rsid w:val="00421031"/>
    <w:rsid w:val="00421427"/>
    <w:rsid w:val="00421554"/>
    <w:rsid w:val="004221EE"/>
    <w:rsid w:val="00422566"/>
    <w:rsid w:val="00422576"/>
    <w:rsid w:val="00422743"/>
    <w:rsid w:val="00422F93"/>
    <w:rsid w:val="004232C6"/>
    <w:rsid w:val="00423358"/>
    <w:rsid w:val="00423A06"/>
    <w:rsid w:val="00424113"/>
    <w:rsid w:val="004243A6"/>
    <w:rsid w:val="00424A5B"/>
    <w:rsid w:val="00424C4F"/>
    <w:rsid w:val="00425741"/>
    <w:rsid w:val="00425E62"/>
    <w:rsid w:val="0042621C"/>
    <w:rsid w:val="0042637C"/>
    <w:rsid w:val="004263B8"/>
    <w:rsid w:val="00426B48"/>
    <w:rsid w:val="00426E8B"/>
    <w:rsid w:val="00426EAE"/>
    <w:rsid w:val="00426F6F"/>
    <w:rsid w:val="0042701C"/>
    <w:rsid w:val="004271A8"/>
    <w:rsid w:val="00427608"/>
    <w:rsid w:val="00430817"/>
    <w:rsid w:val="00430C49"/>
    <w:rsid w:val="00431D27"/>
    <w:rsid w:val="00431DD2"/>
    <w:rsid w:val="00431EB6"/>
    <w:rsid w:val="0043203E"/>
    <w:rsid w:val="00432BA2"/>
    <w:rsid w:val="00432C16"/>
    <w:rsid w:val="00432D2C"/>
    <w:rsid w:val="00433CC7"/>
    <w:rsid w:val="004343A7"/>
    <w:rsid w:val="00435F94"/>
    <w:rsid w:val="004361DC"/>
    <w:rsid w:val="00436644"/>
    <w:rsid w:val="0043688E"/>
    <w:rsid w:val="004370D4"/>
    <w:rsid w:val="004376F2"/>
    <w:rsid w:val="004378B4"/>
    <w:rsid w:val="004378D2"/>
    <w:rsid w:val="00437B48"/>
    <w:rsid w:val="00437C95"/>
    <w:rsid w:val="00440161"/>
    <w:rsid w:val="00440182"/>
    <w:rsid w:val="00440395"/>
    <w:rsid w:val="004404D9"/>
    <w:rsid w:val="0044102E"/>
    <w:rsid w:val="0044105D"/>
    <w:rsid w:val="00441176"/>
    <w:rsid w:val="00441442"/>
    <w:rsid w:val="004414C5"/>
    <w:rsid w:val="004418C9"/>
    <w:rsid w:val="00442778"/>
    <w:rsid w:val="00442E3A"/>
    <w:rsid w:val="004433F4"/>
    <w:rsid w:val="004438CA"/>
    <w:rsid w:val="00443CA0"/>
    <w:rsid w:val="004443C7"/>
    <w:rsid w:val="004451C2"/>
    <w:rsid w:val="00445B6E"/>
    <w:rsid w:val="00445E7B"/>
    <w:rsid w:val="004463E7"/>
    <w:rsid w:val="00447711"/>
    <w:rsid w:val="0045025A"/>
    <w:rsid w:val="004503F0"/>
    <w:rsid w:val="00450457"/>
    <w:rsid w:val="00451968"/>
    <w:rsid w:val="00451B18"/>
    <w:rsid w:val="00451CA6"/>
    <w:rsid w:val="00453397"/>
    <w:rsid w:val="004539CD"/>
    <w:rsid w:val="00453DEF"/>
    <w:rsid w:val="00454169"/>
    <w:rsid w:val="00454D73"/>
    <w:rsid w:val="0045538D"/>
    <w:rsid w:val="00455C87"/>
    <w:rsid w:val="004561BC"/>
    <w:rsid w:val="00456253"/>
    <w:rsid w:val="00456537"/>
    <w:rsid w:val="00456FFC"/>
    <w:rsid w:val="00457C81"/>
    <w:rsid w:val="004607D7"/>
    <w:rsid w:val="00460C97"/>
    <w:rsid w:val="004611AE"/>
    <w:rsid w:val="0046133D"/>
    <w:rsid w:val="00461750"/>
    <w:rsid w:val="00462267"/>
    <w:rsid w:val="004623FC"/>
    <w:rsid w:val="00462DF6"/>
    <w:rsid w:val="0046373E"/>
    <w:rsid w:val="00463842"/>
    <w:rsid w:val="004639B0"/>
    <w:rsid w:val="00463B41"/>
    <w:rsid w:val="00463CCB"/>
    <w:rsid w:val="00463E7D"/>
    <w:rsid w:val="004646CC"/>
    <w:rsid w:val="00464927"/>
    <w:rsid w:val="00464AD8"/>
    <w:rsid w:val="00464B5C"/>
    <w:rsid w:val="00464C3C"/>
    <w:rsid w:val="00465FCF"/>
    <w:rsid w:val="00466A06"/>
    <w:rsid w:val="00466B1A"/>
    <w:rsid w:val="00466B1D"/>
    <w:rsid w:val="004670CC"/>
    <w:rsid w:val="00467864"/>
    <w:rsid w:val="00467C14"/>
    <w:rsid w:val="004707DB"/>
    <w:rsid w:val="00470A94"/>
    <w:rsid w:val="00470AAF"/>
    <w:rsid w:val="00471E8C"/>
    <w:rsid w:val="00471FD9"/>
    <w:rsid w:val="00472828"/>
    <w:rsid w:val="00472994"/>
    <w:rsid w:val="00472BA9"/>
    <w:rsid w:val="00472ED1"/>
    <w:rsid w:val="00472FE0"/>
    <w:rsid w:val="00473D3B"/>
    <w:rsid w:val="00474195"/>
    <w:rsid w:val="0047457A"/>
    <w:rsid w:val="00474E04"/>
    <w:rsid w:val="00474F84"/>
    <w:rsid w:val="00475677"/>
    <w:rsid w:val="00475749"/>
    <w:rsid w:val="00475786"/>
    <w:rsid w:val="004759E9"/>
    <w:rsid w:val="0047636A"/>
    <w:rsid w:val="004765B9"/>
    <w:rsid w:val="00476663"/>
    <w:rsid w:val="00476B34"/>
    <w:rsid w:val="00477C76"/>
    <w:rsid w:val="00477CD1"/>
    <w:rsid w:val="00477DC4"/>
    <w:rsid w:val="00480028"/>
    <w:rsid w:val="004801D2"/>
    <w:rsid w:val="004806C5"/>
    <w:rsid w:val="00480C8E"/>
    <w:rsid w:val="00481069"/>
    <w:rsid w:val="0048181C"/>
    <w:rsid w:val="00481AEC"/>
    <w:rsid w:val="00481B05"/>
    <w:rsid w:val="00482A5F"/>
    <w:rsid w:val="0048327D"/>
    <w:rsid w:val="00483F5A"/>
    <w:rsid w:val="00484676"/>
    <w:rsid w:val="00484B14"/>
    <w:rsid w:val="00484D91"/>
    <w:rsid w:val="00485310"/>
    <w:rsid w:val="0048570D"/>
    <w:rsid w:val="00485734"/>
    <w:rsid w:val="004857CE"/>
    <w:rsid w:val="00485B01"/>
    <w:rsid w:val="00485C36"/>
    <w:rsid w:val="00485E80"/>
    <w:rsid w:val="00485E89"/>
    <w:rsid w:val="00485EAB"/>
    <w:rsid w:val="00485F0E"/>
    <w:rsid w:val="0048602D"/>
    <w:rsid w:val="0048664D"/>
    <w:rsid w:val="00486A81"/>
    <w:rsid w:val="00486D25"/>
    <w:rsid w:val="00487761"/>
    <w:rsid w:val="00487795"/>
    <w:rsid w:val="004902CC"/>
    <w:rsid w:val="00490853"/>
    <w:rsid w:val="004909BD"/>
    <w:rsid w:val="00491AA4"/>
    <w:rsid w:val="00492295"/>
    <w:rsid w:val="0049274A"/>
    <w:rsid w:val="0049282A"/>
    <w:rsid w:val="00492F19"/>
    <w:rsid w:val="00492FBF"/>
    <w:rsid w:val="00493443"/>
    <w:rsid w:val="00493484"/>
    <w:rsid w:val="0049362A"/>
    <w:rsid w:val="0049381D"/>
    <w:rsid w:val="0049384D"/>
    <w:rsid w:val="004939FB"/>
    <w:rsid w:val="004943CB"/>
    <w:rsid w:val="004944FA"/>
    <w:rsid w:val="004957B1"/>
    <w:rsid w:val="004959A8"/>
    <w:rsid w:val="004963CB"/>
    <w:rsid w:val="004965B9"/>
    <w:rsid w:val="00496AB3"/>
    <w:rsid w:val="00496D81"/>
    <w:rsid w:val="00496DF3"/>
    <w:rsid w:val="0049732C"/>
    <w:rsid w:val="00497761"/>
    <w:rsid w:val="0049798D"/>
    <w:rsid w:val="004A0A0F"/>
    <w:rsid w:val="004A0D3E"/>
    <w:rsid w:val="004A18A1"/>
    <w:rsid w:val="004A1A73"/>
    <w:rsid w:val="004A1DD9"/>
    <w:rsid w:val="004A23FC"/>
    <w:rsid w:val="004A26A0"/>
    <w:rsid w:val="004A2E79"/>
    <w:rsid w:val="004A3140"/>
    <w:rsid w:val="004A35AB"/>
    <w:rsid w:val="004A3A24"/>
    <w:rsid w:val="004A461C"/>
    <w:rsid w:val="004A4F88"/>
    <w:rsid w:val="004A504D"/>
    <w:rsid w:val="004A6AEA"/>
    <w:rsid w:val="004A6E6A"/>
    <w:rsid w:val="004A6F0E"/>
    <w:rsid w:val="004A7586"/>
    <w:rsid w:val="004A75E4"/>
    <w:rsid w:val="004B1024"/>
    <w:rsid w:val="004B1B82"/>
    <w:rsid w:val="004B1C01"/>
    <w:rsid w:val="004B23CE"/>
    <w:rsid w:val="004B302B"/>
    <w:rsid w:val="004B34EA"/>
    <w:rsid w:val="004B3667"/>
    <w:rsid w:val="004B3FF8"/>
    <w:rsid w:val="004B40A8"/>
    <w:rsid w:val="004B4F57"/>
    <w:rsid w:val="004B53D3"/>
    <w:rsid w:val="004B5548"/>
    <w:rsid w:val="004B6137"/>
    <w:rsid w:val="004B61BE"/>
    <w:rsid w:val="004B6300"/>
    <w:rsid w:val="004B67B8"/>
    <w:rsid w:val="004B6D45"/>
    <w:rsid w:val="004B72F0"/>
    <w:rsid w:val="004B76FC"/>
    <w:rsid w:val="004B7AC9"/>
    <w:rsid w:val="004B7E32"/>
    <w:rsid w:val="004C01DC"/>
    <w:rsid w:val="004C06B0"/>
    <w:rsid w:val="004C08C8"/>
    <w:rsid w:val="004C090B"/>
    <w:rsid w:val="004C0D39"/>
    <w:rsid w:val="004C0F5E"/>
    <w:rsid w:val="004C10B5"/>
    <w:rsid w:val="004C14EE"/>
    <w:rsid w:val="004C16AA"/>
    <w:rsid w:val="004C1CC5"/>
    <w:rsid w:val="004C1FF5"/>
    <w:rsid w:val="004C2375"/>
    <w:rsid w:val="004C250F"/>
    <w:rsid w:val="004C2C13"/>
    <w:rsid w:val="004C315F"/>
    <w:rsid w:val="004C3177"/>
    <w:rsid w:val="004C33C8"/>
    <w:rsid w:val="004C4049"/>
    <w:rsid w:val="004C42D4"/>
    <w:rsid w:val="004C42F0"/>
    <w:rsid w:val="004C44E8"/>
    <w:rsid w:val="004C4822"/>
    <w:rsid w:val="004C4A0D"/>
    <w:rsid w:val="004C556F"/>
    <w:rsid w:val="004C5636"/>
    <w:rsid w:val="004C5833"/>
    <w:rsid w:val="004C5E28"/>
    <w:rsid w:val="004C65ED"/>
    <w:rsid w:val="004C6687"/>
    <w:rsid w:val="004C6FD2"/>
    <w:rsid w:val="004D06D7"/>
    <w:rsid w:val="004D0C1B"/>
    <w:rsid w:val="004D0D6D"/>
    <w:rsid w:val="004D10F7"/>
    <w:rsid w:val="004D134A"/>
    <w:rsid w:val="004D1DD6"/>
    <w:rsid w:val="004D20F1"/>
    <w:rsid w:val="004D2126"/>
    <w:rsid w:val="004D25F0"/>
    <w:rsid w:val="004D2747"/>
    <w:rsid w:val="004D2916"/>
    <w:rsid w:val="004D2932"/>
    <w:rsid w:val="004D30AA"/>
    <w:rsid w:val="004D3366"/>
    <w:rsid w:val="004D3904"/>
    <w:rsid w:val="004D3CEF"/>
    <w:rsid w:val="004D3F65"/>
    <w:rsid w:val="004D41EE"/>
    <w:rsid w:val="004D425A"/>
    <w:rsid w:val="004D4695"/>
    <w:rsid w:val="004D5057"/>
    <w:rsid w:val="004D594F"/>
    <w:rsid w:val="004D5A9D"/>
    <w:rsid w:val="004D5B41"/>
    <w:rsid w:val="004D5C66"/>
    <w:rsid w:val="004D68EC"/>
    <w:rsid w:val="004D75D5"/>
    <w:rsid w:val="004D767E"/>
    <w:rsid w:val="004D7EA2"/>
    <w:rsid w:val="004E05E4"/>
    <w:rsid w:val="004E090A"/>
    <w:rsid w:val="004E10B4"/>
    <w:rsid w:val="004E2120"/>
    <w:rsid w:val="004E2945"/>
    <w:rsid w:val="004E3075"/>
    <w:rsid w:val="004E31C0"/>
    <w:rsid w:val="004E336E"/>
    <w:rsid w:val="004E3534"/>
    <w:rsid w:val="004E3F40"/>
    <w:rsid w:val="004E3FF4"/>
    <w:rsid w:val="004E4735"/>
    <w:rsid w:val="004E47C8"/>
    <w:rsid w:val="004E4D0B"/>
    <w:rsid w:val="004E51D9"/>
    <w:rsid w:val="004E53CB"/>
    <w:rsid w:val="004E54DE"/>
    <w:rsid w:val="004E6246"/>
    <w:rsid w:val="004E671C"/>
    <w:rsid w:val="004E6952"/>
    <w:rsid w:val="004E6B7D"/>
    <w:rsid w:val="004E6C9D"/>
    <w:rsid w:val="004E78AF"/>
    <w:rsid w:val="004E7928"/>
    <w:rsid w:val="004F00F8"/>
    <w:rsid w:val="004F0AD0"/>
    <w:rsid w:val="004F0BD9"/>
    <w:rsid w:val="004F15B6"/>
    <w:rsid w:val="004F1908"/>
    <w:rsid w:val="004F2282"/>
    <w:rsid w:val="004F2619"/>
    <w:rsid w:val="004F2BD1"/>
    <w:rsid w:val="004F367B"/>
    <w:rsid w:val="004F39A3"/>
    <w:rsid w:val="004F3D38"/>
    <w:rsid w:val="004F3EA3"/>
    <w:rsid w:val="004F3F31"/>
    <w:rsid w:val="004F4831"/>
    <w:rsid w:val="004F49D2"/>
    <w:rsid w:val="004F4E29"/>
    <w:rsid w:val="004F58B1"/>
    <w:rsid w:val="004F5C2E"/>
    <w:rsid w:val="004F5CF7"/>
    <w:rsid w:val="004F5E8A"/>
    <w:rsid w:val="004F606C"/>
    <w:rsid w:val="004F68CE"/>
    <w:rsid w:val="004F6DF6"/>
    <w:rsid w:val="004F703C"/>
    <w:rsid w:val="004F7598"/>
    <w:rsid w:val="004F7B48"/>
    <w:rsid w:val="004F7CE1"/>
    <w:rsid w:val="00500183"/>
    <w:rsid w:val="005001CA"/>
    <w:rsid w:val="0050025A"/>
    <w:rsid w:val="0050062D"/>
    <w:rsid w:val="00500708"/>
    <w:rsid w:val="00500F3E"/>
    <w:rsid w:val="005010C1"/>
    <w:rsid w:val="00501AE1"/>
    <w:rsid w:val="00501E12"/>
    <w:rsid w:val="005022FC"/>
    <w:rsid w:val="0050246E"/>
    <w:rsid w:val="00502529"/>
    <w:rsid w:val="00503C5F"/>
    <w:rsid w:val="00503E7F"/>
    <w:rsid w:val="005042E1"/>
    <w:rsid w:val="00504400"/>
    <w:rsid w:val="00504B39"/>
    <w:rsid w:val="00504B8F"/>
    <w:rsid w:val="00505246"/>
    <w:rsid w:val="005053E4"/>
    <w:rsid w:val="00505CB1"/>
    <w:rsid w:val="0050647E"/>
    <w:rsid w:val="00506ABE"/>
    <w:rsid w:val="005071D7"/>
    <w:rsid w:val="00507595"/>
    <w:rsid w:val="005078AF"/>
    <w:rsid w:val="00507BC7"/>
    <w:rsid w:val="00510169"/>
    <w:rsid w:val="00510368"/>
    <w:rsid w:val="005106AB"/>
    <w:rsid w:val="00510A82"/>
    <w:rsid w:val="00510B63"/>
    <w:rsid w:val="00510E0D"/>
    <w:rsid w:val="00511241"/>
    <w:rsid w:val="00511336"/>
    <w:rsid w:val="00511434"/>
    <w:rsid w:val="00511890"/>
    <w:rsid w:val="00511D6F"/>
    <w:rsid w:val="00512B3D"/>
    <w:rsid w:val="00513834"/>
    <w:rsid w:val="005138C5"/>
    <w:rsid w:val="00513AAD"/>
    <w:rsid w:val="005141BC"/>
    <w:rsid w:val="005142E6"/>
    <w:rsid w:val="0051512A"/>
    <w:rsid w:val="005155F8"/>
    <w:rsid w:val="0051569C"/>
    <w:rsid w:val="00515A56"/>
    <w:rsid w:val="00516A6C"/>
    <w:rsid w:val="00516AE7"/>
    <w:rsid w:val="005178EC"/>
    <w:rsid w:val="005179B6"/>
    <w:rsid w:val="005200D7"/>
    <w:rsid w:val="0052037F"/>
    <w:rsid w:val="00520F18"/>
    <w:rsid w:val="00521EA0"/>
    <w:rsid w:val="005221E2"/>
    <w:rsid w:val="00522C23"/>
    <w:rsid w:val="0052339A"/>
    <w:rsid w:val="00523B05"/>
    <w:rsid w:val="00523C54"/>
    <w:rsid w:val="005240B7"/>
    <w:rsid w:val="0052448D"/>
    <w:rsid w:val="005245D2"/>
    <w:rsid w:val="0052491D"/>
    <w:rsid w:val="0052582C"/>
    <w:rsid w:val="00525E4D"/>
    <w:rsid w:val="00525FE2"/>
    <w:rsid w:val="00526A27"/>
    <w:rsid w:val="00526E9A"/>
    <w:rsid w:val="00527109"/>
    <w:rsid w:val="00527158"/>
    <w:rsid w:val="00530078"/>
    <w:rsid w:val="00530532"/>
    <w:rsid w:val="005305F3"/>
    <w:rsid w:val="00530B68"/>
    <w:rsid w:val="005319A0"/>
    <w:rsid w:val="00531A47"/>
    <w:rsid w:val="00531D46"/>
    <w:rsid w:val="00532139"/>
    <w:rsid w:val="00533086"/>
    <w:rsid w:val="005341F4"/>
    <w:rsid w:val="00534940"/>
    <w:rsid w:val="00534A65"/>
    <w:rsid w:val="00535555"/>
    <w:rsid w:val="00535EFF"/>
    <w:rsid w:val="00536032"/>
    <w:rsid w:val="005360F4"/>
    <w:rsid w:val="00536133"/>
    <w:rsid w:val="00536485"/>
    <w:rsid w:val="00536526"/>
    <w:rsid w:val="00536724"/>
    <w:rsid w:val="0053679E"/>
    <w:rsid w:val="00536977"/>
    <w:rsid w:val="00536EB8"/>
    <w:rsid w:val="00537955"/>
    <w:rsid w:val="00537E56"/>
    <w:rsid w:val="00540268"/>
    <w:rsid w:val="005414FE"/>
    <w:rsid w:val="00541B73"/>
    <w:rsid w:val="00541B80"/>
    <w:rsid w:val="00541C18"/>
    <w:rsid w:val="00541D88"/>
    <w:rsid w:val="00542899"/>
    <w:rsid w:val="00542EF0"/>
    <w:rsid w:val="00542FFD"/>
    <w:rsid w:val="00543123"/>
    <w:rsid w:val="0054376F"/>
    <w:rsid w:val="0054487C"/>
    <w:rsid w:val="00544B4E"/>
    <w:rsid w:val="00544F83"/>
    <w:rsid w:val="0054515F"/>
    <w:rsid w:val="005455A2"/>
    <w:rsid w:val="005457DB"/>
    <w:rsid w:val="00545A57"/>
    <w:rsid w:val="00546376"/>
    <w:rsid w:val="00546711"/>
    <w:rsid w:val="00546B9B"/>
    <w:rsid w:val="00547555"/>
    <w:rsid w:val="005477D6"/>
    <w:rsid w:val="00547DF2"/>
    <w:rsid w:val="00550006"/>
    <w:rsid w:val="005502A1"/>
    <w:rsid w:val="00550DA0"/>
    <w:rsid w:val="00552B1B"/>
    <w:rsid w:val="00552F96"/>
    <w:rsid w:val="00553119"/>
    <w:rsid w:val="005531F2"/>
    <w:rsid w:val="005532EF"/>
    <w:rsid w:val="00553567"/>
    <w:rsid w:val="00553788"/>
    <w:rsid w:val="005537DC"/>
    <w:rsid w:val="005537F4"/>
    <w:rsid w:val="0055594F"/>
    <w:rsid w:val="00555A70"/>
    <w:rsid w:val="00555C2D"/>
    <w:rsid w:val="00556075"/>
    <w:rsid w:val="00556084"/>
    <w:rsid w:val="005560AA"/>
    <w:rsid w:val="00556BDF"/>
    <w:rsid w:val="0055756B"/>
    <w:rsid w:val="00557B51"/>
    <w:rsid w:val="00557C58"/>
    <w:rsid w:val="00560099"/>
    <w:rsid w:val="005602D3"/>
    <w:rsid w:val="00560B43"/>
    <w:rsid w:val="00560BDB"/>
    <w:rsid w:val="00560F6A"/>
    <w:rsid w:val="00561304"/>
    <w:rsid w:val="005618D6"/>
    <w:rsid w:val="00561AFE"/>
    <w:rsid w:val="00561C5C"/>
    <w:rsid w:val="00562438"/>
    <w:rsid w:val="005625A7"/>
    <w:rsid w:val="00562E2F"/>
    <w:rsid w:val="005634B0"/>
    <w:rsid w:val="0056399F"/>
    <w:rsid w:val="00563E25"/>
    <w:rsid w:val="0056430B"/>
    <w:rsid w:val="00564523"/>
    <w:rsid w:val="00564936"/>
    <w:rsid w:val="00565296"/>
    <w:rsid w:val="005652A7"/>
    <w:rsid w:val="00565AF7"/>
    <w:rsid w:val="00565B82"/>
    <w:rsid w:val="005661EF"/>
    <w:rsid w:val="00566205"/>
    <w:rsid w:val="00566826"/>
    <w:rsid w:val="00567026"/>
    <w:rsid w:val="005671E0"/>
    <w:rsid w:val="005677F3"/>
    <w:rsid w:val="00567863"/>
    <w:rsid w:val="00570757"/>
    <w:rsid w:val="005707B0"/>
    <w:rsid w:val="00570915"/>
    <w:rsid w:val="00570C37"/>
    <w:rsid w:val="00570C5B"/>
    <w:rsid w:val="00570ED4"/>
    <w:rsid w:val="00571B9A"/>
    <w:rsid w:val="00571DC3"/>
    <w:rsid w:val="00572053"/>
    <w:rsid w:val="005723B1"/>
    <w:rsid w:val="005725E5"/>
    <w:rsid w:val="00572FBD"/>
    <w:rsid w:val="0057350B"/>
    <w:rsid w:val="0057365A"/>
    <w:rsid w:val="00573DCA"/>
    <w:rsid w:val="0057401B"/>
    <w:rsid w:val="00574405"/>
    <w:rsid w:val="00574B05"/>
    <w:rsid w:val="00574DEC"/>
    <w:rsid w:val="0057600B"/>
    <w:rsid w:val="00576275"/>
    <w:rsid w:val="0057633B"/>
    <w:rsid w:val="00576352"/>
    <w:rsid w:val="0057666F"/>
    <w:rsid w:val="0057670A"/>
    <w:rsid w:val="00576A6C"/>
    <w:rsid w:val="005770B7"/>
    <w:rsid w:val="00577561"/>
    <w:rsid w:val="005775BC"/>
    <w:rsid w:val="00577C86"/>
    <w:rsid w:val="00577CA0"/>
    <w:rsid w:val="005809DB"/>
    <w:rsid w:val="005814AF"/>
    <w:rsid w:val="00581945"/>
    <w:rsid w:val="00581A17"/>
    <w:rsid w:val="0058202D"/>
    <w:rsid w:val="00582749"/>
    <w:rsid w:val="005828AB"/>
    <w:rsid w:val="00582E6F"/>
    <w:rsid w:val="00583315"/>
    <w:rsid w:val="00583599"/>
    <w:rsid w:val="00583D35"/>
    <w:rsid w:val="005843AC"/>
    <w:rsid w:val="00584F45"/>
    <w:rsid w:val="00585BA2"/>
    <w:rsid w:val="0058644D"/>
    <w:rsid w:val="00586ABC"/>
    <w:rsid w:val="00586D41"/>
    <w:rsid w:val="005870D7"/>
    <w:rsid w:val="005870FD"/>
    <w:rsid w:val="0059009A"/>
    <w:rsid w:val="0059027C"/>
    <w:rsid w:val="00590C8B"/>
    <w:rsid w:val="00591463"/>
    <w:rsid w:val="00591930"/>
    <w:rsid w:val="00592114"/>
    <w:rsid w:val="00592FD1"/>
    <w:rsid w:val="00593BE5"/>
    <w:rsid w:val="0059418E"/>
    <w:rsid w:val="005945AF"/>
    <w:rsid w:val="00594866"/>
    <w:rsid w:val="00594C4E"/>
    <w:rsid w:val="005951B3"/>
    <w:rsid w:val="00595786"/>
    <w:rsid w:val="00595F0A"/>
    <w:rsid w:val="005960BC"/>
    <w:rsid w:val="0059613C"/>
    <w:rsid w:val="005962B6"/>
    <w:rsid w:val="00596543"/>
    <w:rsid w:val="00596FC0"/>
    <w:rsid w:val="00597131"/>
    <w:rsid w:val="00597583"/>
    <w:rsid w:val="00597A0B"/>
    <w:rsid w:val="00597ECA"/>
    <w:rsid w:val="00597F4D"/>
    <w:rsid w:val="005A041D"/>
    <w:rsid w:val="005A0708"/>
    <w:rsid w:val="005A1A3E"/>
    <w:rsid w:val="005A1A44"/>
    <w:rsid w:val="005A1BA0"/>
    <w:rsid w:val="005A1C9A"/>
    <w:rsid w:val="005A2C7D"/>
    <w:rsid w:val="005A2F1F"/>
    <w:rsid w:val="005A4245"/>
    <w:rsid w:val="005A47D7"/>
    <w:rsid w:val="005A4E40"/>
    <w:rsid w:val="005A4E64"/>
    <w:rsid w:val="005A51BF"/>
    <w:rsid w:val="005A53DF"/>
    <w:rsid w:val="005A5B54"/>
    <w:rsid w:val="005A6017"/>
    <w:rsid w:val="005A6319"/>
    <w:rsid w:val="005A64E6"/>
    <w:rsid w:val="005A681A"/>
    <w:rsid w:val="005A6C01"/>
    <w:rsid w:val="005A6FB1"/>
    <w:rsid w:val="005A6FDB"/>
    <w:rsid w:val="005A735E"/>
    <w:rsid w:val="005A7B1A"/>
    <w:rsid w:val="005A7B65"/>
    <w:rsid w:val="005A7CCF"/>
    <w:rsid w:val="005A7D37"/>
    <w:rsid w:val="005B006F"/>
    <w:rsid w:val="005B00DE"/>
    <w:rsid w:val="005B01A7"/>
    <w:rsid w:val="005B0AA8"/>
    <w:rsid w:val="005B0C77"/>
    <w:rsid w:val="005B265C"/>
    <w:rsid w:val="005B2D94"/>
    <w:rsid w:val="005B32F1"/>
    <w:rsid w:val="005B3595"/>
    <w:rsid w:val="005B3737"/>
    <w:rsid w:val="005B38B1"/>
    <w:rsid w:val="005B40EE"/>
    <w:rsid w:val="005B43AE"/>
    <w:rsid w:val="005B4D4C"/>
    <w:rsid w:val="005B4D94"/>
    <w:rsid w:val="005B5879"/>
    <w:rsid w:val="005B5B2E"/>
    <w:rsid w:val="005B5C76"/>
    <w:rsid w:val="005B6D18"/>
    <w:rsid w:val="005B6F8E"/>
    <w:rsid w:val="005B71FF"/>
    <w:rsid w:val="005B73FE"/>
    <w:rsid w:val="005B7E77"/>
    <w:rsid w:val="005C005B"/>
    <w:rsid w:val="005C01C6"/>
    <w:rsid w:val="005C06D1"/>
    <w:rsid w:val="005C07E0"/>
    <w:rsid w:val="005C0804"/>
    <w:rsid w:val="005C0A39"/>
    <w:rsid w:val="005C1034"/>
    <w:rsid w:val="005C1110"/>
    <w:rsid w:val="005C1374"/>
    <w:rsid w:val="005C209D"/>
    <w:rsid w:val="005C2132"/>
    <w:rsid w:val="005C22D4"/>
    <w:rsid w:val="005C31FA"/>
    <w:rsid w:val="005C35B5"/>
    <w:rsid w:val="005C3A97"/>
    <w:rsid w:val="005C3F33"/>
    <w:rsid w:val="005C4088"/>
    <w:rsid w:val="005C410B"/>
    <w:rsid w:val="005C45B1"/>
    <w:rsid w:val="005C4AAD"/>
    <w:rsid w:val="005C4C53"/>
    <w:rsid w:val="005C4D51"/>
    <w:rsid w:val="005C4E56"/>
    <w:rsid w:val="005C53AB"/>
    <w:rsid w:val="005C5BC2"/>
    <w:rsid w:val="005C67CC"/>
    <w:rsid w:val="005C70BC"/>
    <w:rsid w:val="005C74A1"/>
    <w:rsid w:val="005C793D"/>
    <w:rsid w:val="005D005D"/>
    <w:rsid w:val="005D0244"/>
    <w:rsid w:val="005D03FB"/>
    <w:rsid w:val="005D043C"/>
    <w:rsid w:val="005D12A0"/>
    <w:rsid w:val="005D1388"/>
    <w:rsid w:val="005D1A70"/>
    <w:rsid w:val="005D1AEC"/>
    <w:rsid w:val="005D1F4F"/>
    <w:rsid w:val="005D2129"/>
    <w:rsid w:val="005D2412"/>
    <w:rsid w:val="005D289A"/>
    <w:rsid w:val="005D353A"/>
    <w:rsid w:val="005D3A12"/>
    <w:rsid w:val="005D3B20"/>
    <w:rsid w:val="005D40A6"/>
    <w:rsid w:val="005D41C1"/>
    <w:rsid w:val="005D43AE"/>
    <w:rsid w:val="005D4736"/>
    <w:rsid w:val="005D47F7"/>
    <w:rsid w:val="005D51A8"/>
    <w:rsid w:val="005D52D6"/>
    <w:rsid w:val="005D639A"/>
    <w:rsid w:val="005D67A0"/>
    <w:rsid w:val="005D6876"/>
    <w:rsid w:val="005D6A40"/>
    <w:rsid w:val="005D6BCB"/>
    <w:rsid w:val="005D6D3A"/>
    <w:rsid w:val="005D748C"/>
    <w:rsid w:val="005D7AA3"/>
    <w:rsid w:val="005D7AD6"/>
    <w:rsid w:val="005D7D63"/>
    <w:rsid w:val="005D7FC3"/>
    <w:rsid w:val="005E02A0"/>
    <w:rsid w:val="005E03D7"/>
    <w:rsid w:val="005E0888"/>
    <w:rsid w:val="005E0ABF"/>
    <w:rsid w:val="005E0E74"/>
    <w:rsid w:val="005E183A"/>
    <w:rsid w:val="005E1AF2"/>
    <w:rsid w:val="005E1E2C"/>
    <w:rsid w:val="005E1ED1"/>
    <w:rsid w:val="005E221A"/>
    <w:rsid w:val="005E2C81"/>
    <w:rsid w:val="005E2D19"/>
    <w:rsid w:val="005E31F9"/>
    <w:rsid w:val="005E32EE"/>
    <w:rsid w:val="005E40D6"/>
    <w:rsid w:val="005E4B2C"/>
    <w:rsid w:val="005E4D52"/>
    <w:rsid w:val="005E5E6B"/>
    <w:rsid w:val="005E5F13"/>
    <w:rsid w:val="005E6200"/>
    <w:rsid w:val="005E6A4D"/>
    <w:rsid w:val="005E7FA2"/>
    <w:rsid w:val="005F0150"/>
    <w:rsid w:val="005F01A2"/>
    <w:rsid w:val="005F1176"/>
    <w:rsid w:val="005F17BE"/>
    <w:rsid w:val="005F200D"/>
    <w:rsid w:val="005F234C"/>
    <w:rsid w:val="005F2697"/>
    <w:rsid w:val="005F29EF"/>
    <w:rsid w:val="005F2B84"/>
    <w:rsid w:val="005F2CBE"/>
    <w:rsid w:val="005F2D59"/>
    <w:rsid w:val="005F356E"/>
    <w:rsid w:val="005F37AE"/>
    <w:rsid w:val="005F3D47"/>
    <w:rsid w:val="005F3D67"/>
    <w:rsid w:val="005F42A4"/>
    <w:rsid w:val="005F45E5"/>
    <w:rsid w:val="005F541A"/>
    <w:rsid w:val="005F5F60"/>
    <w:rsid w:val="005F6EB8"/>
    <w:rsid w:val="005F70C3"/>
    <w:rsid w:val="005F73EA"/>
    <w:rsid w:val="005F7AB9"/>
    <w:rsid w:val="00600E82"/>
    <w:rsid w:val="00600EBE"/>
    <w:rsid w:val="0060130B"/>
    <w:rsid w:val="006013C1"/>
    <w:rsid w:val="00601CEC"/>
    <w:rsid w:val="006020D0"/>
    <w:rsid w:val="0060281D"/>
    <w:rsid w:val="00602941"/>
    <w:rsid w:val="00603096"/>
    <w:rsid w:val="00603697"/>
    <w:rsid w:val="00603EB9"/>
    <w:rsid w:val="0060449E"/>
    <w:rsid w:val="00604970"/>
    <w:rsid w:val="00604E12"/>
    <w:rsid w:val="0060598D"/>
    <w:rsid w:val="006059CA"/>
    <w:rsid w:val="00605FB0"/>
    <w:rsid w:val="006061A1"/>
    <w:rsid w:val="00606222"/>
    <w:rsid w:val="006062AC"/>
    <w:rsid w:val="00606744"/>
    <w:rsid w:val="00606929"/>
    <w:rsid w:val="00606E2F"/>
    <w:rsid w:val="0060715C"/>
    <w:rsid w:val="006078E5"/>
    <w:rsid w:val="006079EB"/>
    <w:rsid w:val="006106B1"/>
    <w:rsid w:val="00610A1B"/>
    <w:rsid w:val="00610DC3"/>
    <w:rsid w:val="006112B2"/>
    <w:rsid w:val="0061185C"/>
    <w:rsid w:val="006121C3"/>
    <w:rsid w:val="00612793"/>
    <w:rsid w:val="00612955"/>
    <w:rsid w:val="00612A79"/>
    <w:rsid w:val="006136B7"/>
    <w:rsid w:val="0061411B"/>
    <w:rsid w:val="00614343"/>
    <w:rsid w:val="00614522"/>
    <w:rsid w:val="0061467C"/>
    <w:rsid w:val="00614907"/>
    <w:rsid w:val="0061499B"/>
    <w:rsid w:val="00615018"/>
    <w:rsid w:val="00615CFD"/>
    <w:rsid w:val="00615F51"/>
    <w:rsid w:val="0061631A"/>
    <w:rsid w:val="0061649E"/>
    <w:rsid w:val="006166C4"/>
    <w:rsid w:val="00616EBC"/>
    <w:rsid w:val="006208B5"/>
    <w:rsid w:val="00621367"/>
    <w:rsid w:val="006213EA"/>
    <w:rsid w:val="00621651"/>
    <w:rsid w:val="006218B4"/>
    <w:rsid w:val="00622B90"/>
    <w:rsid w:val="00623036"/>
    <w:rsid w:val="00623181"/>
    <w:rsid w:val="006231DD"/>
    <w:rsid w:val="006239FA"/>
    <w:rsid w:val="006240E6"/>
    <w:rsid w:val="0062531D"/>
    <w:rsid w:val="00625DF4"/>
    <w:rsid w:val="006264F6"/>
    <w:rsid w:val="0062657A"/>
    <w:rsid w:val="0062675B"/>
    <w:rsid w:val="00626C52"/>
    <w:rsid w:val="00626CC0"/>
    <w:rsid w:val="006270EB"/>
    <w:rsid w:val="0062714E"/>
    <w:rsid w:val="006272E8"/>
    <w:rsid w:val="00627697"/>
    <w:rsid w:val="00627B74"/>
    <w:rsid w:val="0063038B"/>
    <w:rsid w:val="006309B8"/>
    <w:rsid w:val="00630B62"/>
    <w:rsid w:val="00630C9F"/>
    <w:rsid w:val="006319DF"/>
    <w:rsid w:val="00632048"/>
    <w:rsid w:val="00632C4A"/>
    <w:rsid w:val="00632D72"/>
    <w:rsid w:val="00632F14"/>
    <w:rsid w:val="00633409"/>
    <w:rsid w:val="00633D94"/>
    <w:rsid w:val="00633DF9"/>
    <w:rsid w:val="00633F78"/>
    <w:rsid w:val="006341DB"/>
    <w:rsid w:val="00635256"/>
    <w:rsid w:val="0063560E"/>
    <w:rsid w:val="00635729"/>
    <w:rsid w:val="006360B3"/>
    <w:rsid w:val="00636702"/>
    <w:rsid w:val="0063681F"/>
    <w:rsid w:val="00636A9A"/>
    <w:rsid w:val="006378F8"/>
    <w:rsid w:val="00637C47"/>
    <w:rsid w:val="00637F48"/>
    <w:rsid w:val="00640A64"/>
    <w:rsid w:val="00641815"/>
    <w:rsid w:val="00641969"/>
    <w:rsid w:val="006419EB"/>
    <w:rsid w:val="00641C97"/>
    <w:rsid w:val="00642BA8"/>
    <w:rsid w:val="00642EBA"/>
    <w:rsid w:val="006430B7"/>
    <w:rsid w:val="0064347B"/>
    <w:rsid w:val="00643F5E"/>
    <w:rsid w:val="00643F7A"/>
    <w:rsid w:val="0064516A"/>
    <w:rsid w:val="0064574D"/>
    <w:rsid w:val="0064590C"/>
    <w:rsid w:val="006459C1"/>
    <w:rsid w:val="0064642B"/>
    <w:rsid w:val="006466BC"/>
    <w:rsid w:val="00646938"/>
    <w:rsid w:val="00647688"/>
    <w:rsid w:val="0064784C"/>
    <w:rsid w:val="006500F7"/>
    <w:rsid w:val="00650147"/>
    <w:rsid w:val="00650276"/>
    <w:rsid w:val="006507F5"/>
    <w:rsid w:val="006510AA"/>
    <w:rsid w:val="006511C6"/>
    <w:rsid w:val="006514C7"/>
    <w:rsid w:val="00651F93"/>
    <w:rsid w:val="00651FCD"/>
    <w:rsid w:val="00652179"/>
    <w:rsid w:val="006521F6"/>
    <w:rsid w:val="00652823"/>
    <w:rsid w:val="00652D60"/>
    <w:rsid w:val="00652E80"/>
    <w:rsid w:val="00653820"/>
    <w:rsid w:val="0065389B"/>
    <w:rsid w:val="00654849"/>
    <w:rsid w:val="00654917"/>
    <w:rsid w:val="00654C90"/>
    <w:rsid w:val="00654CD2"/>
    <w:rsid w:val="00654D5B"/>
    <w:rsid w:val="0065555C"/>
    <w:rsid w:val="0065589A"/>
    <w:rsid w:val="006566CA"/>
    <w:rsid w:val="0065728F"/>
    <w:rsid w:val="00657451"/>
    <w:rsid w:val="0065751C"/>
    <w:rsid w:val="00657A54"/>
    <w:rsid w:val="00657D15"/>
    <w:rsid w:val="00657D1B"/>
    <w:rsid w:val="00660807"/>
    <w:rsid w:val="0066093C"/>
    <w:rsid w:val="006612D7"/>
    <w:rsid w:val="0066154B"/>
    <w:rsid w:val="00661ACC"/>
    <w:rsid w:val="00661FDD"/>
    <w:rsid w:val="006623D1"/>
    <w:rsid w:val="00662DED"/>
    <w:rsid w:val="0066357B"/>
    <w:rsid w:val="00664032"/>
    <w:rsid w:val="0066423B"/>
    <w:rsid w:val="006643AD"/>
    <w:rsid w:val="0066487B"/>
    <w:rsid w:val="00664891"/>
    <w:rsid w:val="00664E07"/>
    <w:rsid w:val="00665024"/>
    <w:rsid w:val="0066513B"/>
    <w:rsid w:val="00665294"/>
    <w:rsid w:val="00665E2C"/>
    <w:rsid w:val="00666B77"/>
    <w:rsid w:val="00666DB0"/>
    <w:rsid w:val="00670DEC"/>
    <w:rsid w:val="00670E25"/>
    <w:rsid w:val="00670E63"/>
    <w:rsid w:val="00672A2E"/>
    <w:rsid w:val="00672AF0"/>
    <w:rsid w:val="00672EFA"/>
    <w:rsid w:val="00672F97"/>
    <w:rsid w:val="0067312B"/>
    <w:rsid w:val="006732D8"/>
    <w:rsid w:val="0067341F"/>
    <w:rsid w:val="006735A8"/>
    <w:rsid w:val="00673C01"/>
    <w:rsid w:val="00673F0E"/>
    <w:rsid w:val="006740FB"/>
    <w:rsid w:val="0067437C"/>
    <w:rsid w:val="00674579"/>
    <w:rsid w:val="0067555A"/>
    <w:rsid w:val="006760CB"/>
    <w:rsid w:val="006767CD"/>
    <w:rsid w:val="00676A48"/>
    <w:rsid w:val="00677156"/>
    <w:rsid w:val="006776CF"/>
    <w:rsid w:val="006801F6"/>
    <w:rsid w:val="006806F2"/>
    <w:rsid w:val="00680FF1"/>
    <w:rsid w:val="0068233E"/>
    <w:rsid w:val="00682AB1"/>
    <w:rsid w:val="00682E34"/>
    <w:rsid w:val="00683613"/>
    <w:rsid w:val="006836DB"/>
    <w:rsid w:val="0068437F"/>
    <w:rsid w:val="00686818"/>
    <w:rsid w:val="0068709D"/>
    <w:rsid w:val="006874B9"/>
    <w:rsid w:val="00687BFC"/>
    <w:rsid w:val="00687E6F"/>
    <w:rsid w:val="006905DD"/>
    <w:rsid w:val="006909F3"/>
    <w:rsid w:val="00690B41"/>
    <w:rsid w:val="00690DB5"/>
    <w:rsid w:val="00691F5C"/>
    <w:rsid w:val="006929A7"/>
    <w:rsid w:val="00692A35"/>
    <w:rsid w:val="00692B1B"/>
    <w:rsid w:val="00692D75"/>
    <w:rsid w:val="00693CCB"/>
    <w:rsid w:val="0069405F"/>
    <w:rsid w:val="006944F2"/>
    <w:rsid w:val="006945B3"/>
    <w:rsid w:val="006945CC"/>
    <w:rsid w:val="006955C6"/>
    <w:rsid w:val="00695643"/>
    <w:rsid w:val="00695F70"/>
    <w:rsid w:val="00696306"/>
    <w:rsid w:val="00696349"/>
    <w:rsid w:val="0069656D"/>
    <w:rsid w:val="006968F6"/>
    <w:rsid w:val="00696942"/>
    <w:rsid w:val="0069699F"/>
    <w:rsid w:val="00696DAA"/>
    <w:rsid w:val="00697114"/>
    <w:rsid w:val="00697227"/>
    <w:rsid w:val="006972EA"/>
    <w:rsid w:val="006973BF"/>
    <w:rsid w:val="006975D6"/>
    <w:rsid w:val="00697C14"/>
    <w:rsid w:val="006A023E"/>
    <w:rsid w:val="006A05F0"/>
    <w:rsid w:val="006A0A90"/>
    <w:rsid w:val="006A1750"/>
    <w:rsid w:val="006A1798"/>
    <w:rsid w:val="006A195E"/>
    <w:rsid w:val="006A1E32"/>
    <w:rsid w:val="006A207B"/>
    <w:rsid w:val="006A539E"/>
    <w:rsid w:val="006A5F0F"/>
    <w:rsid w:val="006A6B73"/>
    <w:rsid w:val="006A6D05"/>
    <w:rsid w:val="006B0548"/>
    <w:rsid w:val="006B0726"/>
    <w:rsid w:val="006B084D"/>
    <w:rsid w:val="006B0E36"/>
    <w:rsid w:val="006B0F80"/>
    <w:rsid w:val="006B1A52"/>
    <w:rsid w:val="006B20BB"/>
    <w:rsid w:val="006B2119"/>
    <w:rsid w:val="006B239A"/>
    <w:rsid w:val="006B2927"/>
    <w:rsid w:val="006B3080"/>
    <w:rsid w:val="006B332D"/>
    <w:rsid w:val="006B34AC"/>
    <w:rsid w:val="006B38DD"/>
    <w:rsid w:val="006B3CC1"/>
    <w:rsid w:val="006B3CCA"/>
    <w:rsid w:val="006B3FA2"/>
    <w:rsid w:val="006B40AB"/>
    <w:rsid w:val="006B439F"/>
    <w:rsid w:val="006B4FD6"/>
    <w:rsid w:val="006B5897"/>
    <w:rsid w:val="006B5A3B"/>
    <w:rsid w:val="006B5C51"/>
    <w:rsid w:val="006B5F6D"/>
    <w:rsid w:val="006B68FE"/>
    <w:rsid w:val="006B70A5"/>
    <w:rsid w:val="006B70EC"/>
    <w:rsid w:val="006B7CAE"/>
    <w:rsid w:val="006B7D3E"/>
    <w:rsid w:val="006C02FA"/>
    <w:rsid w:val="006C080B"/>
    <w:rsid w:val="006C0A37"/>
    <w:rsid w:val="006C0A7C"/>
    <w:rsid w:val="006C101A"/>
    <w:rsid w:val="006C10C0"/>
    <w:rsid w:val="006C2619"/>
    <w:rsid w:val="006C2849"/>
    <w:rsid w:val="006C29C9"/>
    <w:rsid w:val="006C357A"/>
    <w:rsid w:val="006C3757"/>
    <w:rsid w:val="006C3A81"/>
    <w:rsid w:val="006C44BD"/>
    <w:rsid w:val="006C4549"/>
    <w:rsid w:val="006C45AC"/>
    <w:rsid w:val="006C4650"/>
    <w:rsid w:val="006C4CA5"/>
    <w:rsid w:val="006C5209"/>
    <w:rsid w:val="006C584A"/>
    <w:rsid w:val="006C6323"/>
    <w:rsid w:val="006C654F"/>
    <w:rsid w:val="006C6AB5"/>
    <w:rsid w:val="006C6AE4"/>
    <w:rsid w:val="006C6F85"/>
    <w:rsid w:val="006C7AEC"/>
    <w:rsid w:val="006C7E9B"/>
    <w:rsid w:val="006D02DE"/>
    <w:rsid w:val="006D041B"/>
    <w:rsid w:val="006D0ED2"/>
    <w:rsid w:val="006D1316"/>
    <w:rsid w:val="006D15F7"/>
    <w:rsid w:val="006D17D6"/>
    <w:rsid w:val="006D21C5"/>
    <w:rsid w:val="006D2A08"/>
    <w:rsid w:val="006D4B83"/>
    <w:rsid w:val="006D4C42"/>
    <w:rsid w:val="006D5003"/>
    <w:rsid w:val="006D53C7"/>
    <w:rsid w:val="006D54B7"/>
    <w:rsid w:val="006D5591"/>
    <w:rsid w:val="006D593A"/>
    <w:rsid w:val="006D5A70"/>
    <w:rsid w:val="006D5D7D"/>
    <w:rsid w:val="006D6DF7"/>
    <w:rsid w:val="006D703C"/>
    <w:rsid w:val="006D74F4"/>
    <w:rsid w:val="006D787C"/>
    <w:rsid w:val="006D78FB"/>
    <w:rsid w:val="006D7F6C"/>
    <w:rsid w:val="006E067B"/>
    <w:rsid w:val="006E0E5F"/>
    <w:rsid w:val="006E1247"/>
    <w:rsid w:val="006E1315"/>
    <w:rsid w:val="006E16ED"/>
    <w:rsid w:val="006E2056"/>
    <w:rsid w:val="006E2FD5"/>
    <w:rsid w:val="006E3047"/>
    <w:rsid w:val="006E30E0"/>
    <w:rsid w:val="006E3234"/>
    <w:rsid w:val="006E365F"/>
    <w:rsid w:val="006E3E47"/>
    <w:rsid w:val="006E3E64"/>
    <w:rsid w:val="006E4097"/>
    <w:rsid w:val="006E4EA5"/>
    <w:rsid w:val="006E5544"/>
    <w:rsid w:val="006E565D"/>
    <w:rsid w:val="006E586A"/>
    <w:rsid w:val="006E601B"/>
    <w:rsid w:val="006E69FE"/>
    <w:rsid w:val="006E773C"/>
    <w:rsid w:val="006E7D4C"/>
    <w:rsid w:val="006F0116"/>
    <w:rsid w:val="006F08F5"/>
    <w:rsid w:val="006F1261"/>
    <w:rsid w:val="006F12DA"/>
    <w:rsid w:val="006F15D0"/>
    <w:rsid w:val="006F18D6"/>
    <w:rsid w:val="006F19F5"/>
    <w:rsid w:val="006F1CB2"/>
    <w:rsid w:val="006F24A8"/>
    <w:rsid w:val="006F2CCC"/>
    <w:rsid w:val="006F302A"/>
    <w:rsid w:val="006F32A7"/>
    <w:rsid w:val="006F3D68"/>
    <w:rsid w:val="006F42A6"/>
    <w:rsid w:val="006F43A7"/>
    <w:rsid w:val="006F4E4E"/>
    <w:rsid w:val="006F4FDC"/>
    <w:rsid w:val="006F6908"/>
    <w:rsid w:val="006F6FFE"/>
    <w:rsid w:val="006F7032"/>
    <w:rsid w:val="006F777D"/>
    <w:rsid w:val="006F78FC"/>
    <w:rsid w:val="007002B2"/>
    <w:rsid w:val="007006F1"/>
    <w:rsid w:val="00700F9B"/>
    <w:rsid w:val="007015A6"/>
    <w:rsid w:val="00701844"/>
    <w:rsid w:val="00702ADD"/>
    <w:rsid w:val="00703786"/>
    <w:rsid w:val="00703B52"/>
    <w:rsid w:val="00704ACD"/>
    <w:rsid w:val="007066CD"/>
    <w:rsid w:val="007069F3"/>
    <w:rsid w:val="00706D91"/>
    <w:rsid w:val="00707740"/>
    <w:rsid w:val="00707ACD"/>
    <w:rsid w:val="00707D84"/>
    <w:rsid w:val="007105B0"/>
    <w:rsid w:val="00710EAC"/>
    <w:rsid w:val="007111CD"/>
    <w:rsid w:val="00711B84"/>
    <w:rsid w:val="00712E0F"/>
    <w:rsid w:val="00713319"/>
    <w:rsid w:val="007140C1"/>
    <w:rsid w:val="00714A38"/>
    <w:rsid w:val="00714F1D"/>
    <w:rsid w:val="00715C5D"/>
    <w:rsid w:val="00715D0F"/>
    <w:rsid w:val="00715F34"/>
    <w:rsid w:val="007165D0"/>
    <w:rsid w:val="00716936"/>
    <w:rsid w:val="00716A34"/>
    <w:rsid w:val="00716AAA"/>
    <w:rsid w:val="00716C15"/>
    <w:rsid w:val="00716DC9"/>
    <w:rsid w:val="007172E2"/>
    <w:rsid w:val="007177E2"/>
    <w:rsid w:val="00717844"/>
    <w:rsid w:val="00717A38"/>
    <w:rsid w:val="00717E44"/>
    <w:rsid w:val="00717E80"/>
    <w:rsid w:val="00717EFC"/>
    <w:rsid w:val="00720464"/>
    <w:rsid w:val="00720502"/>
    <w:rsid w:val="00720B5C"/>
    <w:rsid w:val="00720BCB"/>
    <w:rsid w:val="00720CE6"/>
    <w:rsid w:val="007216F0"/>
    <w:rsid w:val="00722104"/>
    <w:rsid w:val="00722202"/>
    <w:rsid w:val="0072230B"/>
    <w:rsid w:val="00722684"/>
    <w:rsid w:val="007228EA"/>
    <w:rsid w:val="00722995"/>
    <w:rsid w:val="00722BD0"/>
    <w:rsid w:val="0072365A"/>
    <w:rsid w:val="0072369F"/>
    <w:rsid w:val="007237DF"/>
    <w:rsid w:val="00723CE5"/>
    <w:rsid w:val="00723DB4"/>
    <w:rsid w:val="00724443"/>
    <w:rsid w:val="0072528D"/>
    <w:rsid w:val="00725C3C"/>
    <w:rsid w:val="00726758"/>
    <w:rsid w:val="007269D6"/>
    <w:rsid w:val="007274A7"/>
    <w:rsid w:val="007276FD"/>
    <w:rsid w:val="00727DF8"/>
    <w:rsid w:val="007303BC"/>
    <w:rsid w:val="007305B0"/>
    <w:rsid w:val="007309AA"/>
    <w:rsid w:val="00730ADD"/>
    <w:rsid w:val="00730C2A"/>
    <w:rsid w:val="00731B90"/>
    <w:rsid w:val="0073208A"/>
    <w:rsid w:val="007339D9"/>
    <w:rsid w:val="00733A28"/>
    <w:rsid w:val="00734085"/>
    <w:rsid w:val="00735B88"/>
    <w:rsid w:val="00735BF0"/>
    <w:rsid w:val="00735EBA"/>
    <w:rsid w:val="007360E8"/>
    <w:rsid w:val="0073692E"/>
    <w:rsid w:val="00737B00"/>
    <w:rsid w:val="00737D84"/>
    <w:rsid w:val="0074060B"/>
    <w:rsid w:val="007413FA"/>
    <w:rsid w:val="00741918"/>
    <w:rsid w:val="00741B3A"/>
    <w:rsid w:val="00741F0D"/>
    <w:rsid w:val="007424EC"/>
    <w:rsid w:val="00742AD6"/>
    <w:rsid w:val="0074373A"/>
    <w:rsid w:val="00743A20"/>
    <w:rsid w:val="00743F4B"/>
    <w:rsid w:val="00744687"/>
    <w:rsid w:val="00744E9D"/>
    <w:rsid w:val="00745D2E"/>
    <w:rsid w:val="007466DB"/>
    <w:rsid w:val="00746CA8"/>
    <w:rsid w:val="00746D43"/>
    <w:rsid w:val="0074718C"/>
    <w:rsid w:val="00747AD4"/>
    <w:rsid w:val="00747AE8"/>
    <w:rsid w:val="00747E34"/>
    <w:rsid w:val="0075011E"/>
    <w:rsid w:val="00750396"/>
    <w:rsid w:val="007507A9"/>
    <w:rsid w:val="00750AFE"/>
    <w:rsid w:val="0075130D"/>
    <w:rsid w:val="0075227A"/>
    <w:rsid w:val="0075242C"/>
    <w:rsid w:val="00752CA5"/>
    <w:rsid w:val="00752FBA"/>
    <w:rsid w:val="00753241"/>
    <w:rsid w:val="007539F3"/>
    <w:rsid w:val="00753A3E"/>
    <w:rsid w:val="00754A09"/>
    <w:rsid w:val="0075501C"/>
    <w:rsid w:val="00755251"/>
    <w:rsid w:val="007552AC"/>
    <w:rsid w:val="00755484"/>
    <w:rsid w:val="00755740"/>
    <w:rsid w:val="007557C3"/>
    <w:rsid w:val="007561CA"/>
    <w:rsid w:val="00756466"/>
    <w:rsid w:val="00756E9D"/>
    <w:rsid w:val="00757066"/>
    <w:rsid w:val="007571C7"/>
    <w:rsid w:val="007574A8"/>
    <w:rsid w:val="007600D2"/>
    <w:rsid w:val="00761F78"/>
    <w:rsid w:val="00762F87"/>
    <w:rsid w:val="007638B2"/>
    <w:rsid w:val="007640EA"/>
    <w:rsid w:val="00765337"/>
    <w:rsid w:val="00765787"/>
    <w:rsid w:val="00765880"/>
    <w:rsid w:val="00765A1E"/>
    <w:rsid w:val="00766E8B"/>
    <w:rsid w:val="00766EB8"/>
    <w:rsid w:val="007678E2"/>
    <w:rsid w:val="00767F7D"/>
    <w:rsid w:val="00767FDC"/>
    <w:rsid w:val="00770405"/>
    <w:rsid w:val="00770433"/>
    <w:rsid w:val="00770653"/>
    <w:rsid w:val="00770AB5"/>
    <w:rsid w:val="00770FD6"/>
    <w:rsid w:val="00770FE1"/>
    <w:rsid w:val="0077119B"/>
    <w:rsid w:val="0077119C"/>
    <w:rsid w:val="00771438"/>
    <w:rsid w:val="007716FF"/>
    <w:rsid w:val="0077204A"/>
    <w:rsid w:val="0077224C"/>
    <w:rsid w:val="007723DB"/>
    <w:rsid w:val="0077248F"/>
    <w:rsid w:val="007726BF"/>
    <w:rsid w:val="007732DF"/>
    <w:rsid w:val="00773667"/>
    <w:rsid w:val="007738CE"/>
    <w:rsid w:val="00773C9C"/>
    <w:rsid w:val="00773DB8"/>
    <w:rsid w:val="0077416F"/>
    <w:rsid w:val="00774177"/>
    <w:rsid w:val="0077417E"/>
    <w:rsid w:val="0077425C"/>
    <w:rsid w:val="00774437"/>
    <w:rsid w:val="00774B1F"/>
    <w:rsid w:val="00774BD9"/>
    <w:rsid w:val="00775478"/>
    <w:rsid w:val="00776272"/>
    <w:rsid w:val="0077643A"/>
    <w:rsid w:val="0077651C"/>
    <w:rsid w:val="00776596"/>
    <w:rsid w:val="0077676D"/>
    <w:rsid w:val="00776BBC"/>
    <w:rsid w:val="00776D00"/>
    <w:rsid w:val="007770D3"/>
    <w:rsid w:val="00777B5A"/>
    <w:rsid w:val="00777F62"/>
    <w:rsid w:val="00780494"/>
    <w:rsid w:val="00780716"/>
    <w:rsid w:val="007809F9"/>
    <w:rsid w:val="0078104F"/>
    <w:rsid w:val="007810E2"/>
    <w:rsid w:val="007817DC"/>
    <w:rsid w:val="007822EF"/>
    <w:rsid w:val="007825FA"/>
    <w:rsid w:val="00782F12"/>
    <w:rsid w:val="00783271"/>
    <w:rsid w:val="0078348D"/>
    <w:rsid w:val="00783671"/>
    <w:rsid w:val="0078382D"/>
    <w:rsid w:val="0078392F"/>
    <w:rsid w:val="00783ED9"/>
    <w:rsid w:val="00784172"/>
    <w:rsid w:val="00784D27"/>
    <w:rsid w:val="00784D33"/>
    <w:rsid w:val="00784F32"/>
    <w:rsid w:val="00785DBD"/>
    <w:rsid w:val="00785F44"/>
    <w:rsid w:val="007863CA"/>
    <w:rsid w:val="007868B4"/>
    <w:rsid w:val="00786ECB"/>
    <w:rsid w:val="00787596"/>
    <w:rsid w:val="007879C1"/>
    <w:rsid w:val="007879DD"/>
    <w:rsid w:val="007902D1"/>
    <w:rsid w:val="00790E58"/>
    <w:rsid w:val="007924D0"/>
    <w:rsid w:val="007925C3"/>
    <w:rsid w:val="00792651"/>
    <w:rsid w:val="00793057"/>
    <w:rsid w:val="007931D2"/>
    <w:rsid w:val="007937AE"/>
    <w:rsid w:val="007937BA"/>
    <w:rsid w:val="00793A00"/>
    <w:rsid w:val="00793D66"/>
    <w:rsid w:val="00793E2B"/>
    <w:rsid w:val="00794316"/>
    <w:rsid w:val="00795035"/>
    <w:rsid w:val="007952E0"/>
    <w:rsid w:val="00796382"/>
    <w:rsid w:val="007974A5"/>
    <w:rsid w:val="007974E6"/>
    <w:rsid w:val="00797757"/>
    <w:rsid w:val="007A055E"/>
    <w:rsid w:val="007A08D6"/>
    <w:rsid w:val="007A0946"/>
    <w:rsid w:val="007A0A3A"/>
    <w:rsid w:val="007A1499"/>
    <w:rsid w:val="007A1BC0"/>
    <w:rsid w:val="007A1EC1"/>
    <w:rsid w:val="007A1F7F"/>
    <w:rsid w:val="007A2743"/>
    <w:rsid w:val="007A3D90"/>
    <w:rsid w:val="007A3DF4"/>
    <w:rsid w:val="007A452A"/>
    <w:rsid w:val="007A4549"/>
    <w:rsid w:val="007A5546"/>
    <w:rsid w:val="007A58CC"/>
    <w:rsid w:val="007A6133"/>
    <w:rsid w:val="007A6776"/>
    <w:rsid w:val="007A6E24"/>
    <w:rsid w:val="007A7035"/>
    <w:rsid w:val="007A73EF"/>
    <w:rsid w:val="007A7658"/>
    <w:rsid w:val="007B00C6"/>
    <w:rsid w:val="007B03AB"/>
    <w:rsid w:val="007B0530"/>
    <w:rsid w:val="007B067C"/>
    <w:rsid w:val="007B0961"/>
    <w:rsid w:val="007B0C3E"/>
    <w:rsid w:val="007B16DA"/>
    <w:rsid w:val="007B1731"/>
    <w:rsid w:val="007B1E27"/>
    <w:rsid w:val="007B1EBE"/>
    <w:rsid w:val="007B1F1A"/>
    <w:rsid w:val="007B2146"/>
    <w:rsid w:val="007B22A6"/>
    <w:rsid w:val="007B240D"/>
    <w:rsid w:val="007B27D5"/>
    <w:rsid w:val="007B2EF1"/>
    <w:rsid w:val="007B2F3E"/>
    <w:rsid w:val="007B31E0"/>
    <w:rsid w:val="007B419B"/>
    <w:rsid w:val="007B4292"/>
    <w:rsid w:val="007B49E2"/>
    <w:rsid w:val="007B568D"/>
    <w:rsid w:val="007B6091"/>
    <w:rsid w:val="007B6A27"/>
    <w:rsid w:val="007B6A5D"/>
    <w:rsid w:val="007B6F12"/>
    <w:rsid w:val="007C0A66"/>
    <w:rsid w:val="007C130A"/>
    <w:rsid w:val="007C1A32"/>
    <w:rsid w:val="007C1E34"/>
    <w:rsid w:val="007C1F48"/>
    <w:rsid w:val="007C2031"/>
    <w:rsid w:val="007C2923"/>
    <w:rsid w:val="007C36EC"/>
    <w:rsid w:val="007C3A14"/>
    <w:rsid w:val="007C41E0"/>
    <w:rsid w:val="007C45FA"/>
    <w:rsid w:val="007C568C"/>
    <w:rsid w:val="007C5762"/>
    <w:rsid w:val="007C59AA"/>
    <w:rsid w:val="007C5A07"/>
    <w:rsid w:val="007C5BC8"/>
    <w:rsid w:val="007C6061"/>
    <w:rsid w:val="007C60CC"/>
    <w:rsid w:val="007C7061"/>
    <w:rsid w:val="007C79F8"/>
    <w:rsid w:val="007C7A1A"/>
    <w:rsid w:val="007C7B2F"/>
    <w:rsid w:val="007D0189"/>
    <w:rsid w:val="007D0460"/>
    <w:rsid w:val="007D066D"/>
    <w:rsid w:val="007D0D40"/>
    <w:rsid w:val="007D0F4C"/>
    <w:rsid w:val="007D119A"/>
    <w:rsid w:val="007D1440"/>
    <w:rsid w:val="007D1681"/>
    <w:rsid w:val="007D1D97"/>
    <w:rsid w:val="007D248F"/>
    <w:rsid w:val="007D27C4"/>
    <w:rsid w:val="007D29FD"/>
    <w:rsid w:val="007D2BFF"/>
    <w:rsid w:val="007D2E21"/>
    <w:rsid w:val="007D3468"/>
    <w:rsid w:val="007D36FB"/>
    <w:rsid w:val="007D40C4"/>
    <w:rsid w:val="007D46D3"/>
    <w:rsid w:val="007D4C03"/>
    <w:rsid w:val="007D4CA6"/>
    <w:rsid w:val="007D4E05"/>
    <w:rsid w:val="007D50E9"/>
    <w:rsid w:val="007D5933"/>
    <w:rsid w:val="007D5A7F"/>
    <w:rsid w:val="007D5DB4"/>
    <w:rsid w:val="007D63AF"/>
    <w:rsid w:val="007D66CE"/>
    <w:rsid w:val="007D6EEC"/>
    <w:rsid w:val="007D7037"/>
    <w:rsid w:val="007D74BC"/>
    <w:rsid w:val="007D7971"/>
    <w:rsid w:val="007E03BA"/>
    <w:rsid w:val="007E04A0"/>
    <w:rsid w:val="007E064A"/>
    <w:rsid w:val="007E0916"/>
    <w:rsid w:val="007E0E21"/>
    <w:rsid w:val="007E0E28"/>
    <w:rsid w:val="007E11C3"/>
    <w:rsid w:val="007E1C4E"/>
    <w:rsid w:val="007E218F"/>
    <w:rsid w:val="007E290B"/>
    <w:rsid w:val="007E3776"/>
    <w:rsid w:val="007E38F7"/>
    <w:rsid w:val="007E461A"/>
    <w:rsid w:val="007E4932"/>
    <w:rsid w:val="007E4B47"/>
    <w:rsid w:val="007E5A73"/>
    <w:rsid w:val="007E67F9"/>
    <w:rsid w:val="007E69DB"/>
    <w:rsid w:val="007E6A14"/>
    <w:rsid w:val="007E6B4E"/>
    <w:rsid w:val="007E7126"/>
    <w:rsid w:val="007E757B"/>
    <w:rsid w:val="007E7661"/>
    <w:rsid w:val="007E7782"/>
    <w:rsid w:val="007E7E08"/>
    <w:rsid w:val="007F0475"/>
    <w:rsid w:val="007F057E"/>
    <w:rsid w:val="007F06B7"/>
    <w:rsid w:val="007F16BF"/>
    <w:rsid w:val="007F1B4F"/>
    <w:rsid w:val="007F254E"/>
    <w:rsid w:val="007F276A"/>
    <w:rsid w:val="007F286E"/>
    <w:rsid w:val="007F2AEF"/>
    <w:rsid w:val="007F2D55"/>
    <w:rsid w:val="007F35A2"/>
    <w:rsid w:val="007F3A02"/>
    <w:rsid w:val="007F410F"/>
    <w:rsid w:val="007F4648"/>
    <w:rsid w:val="007F4D26"/>
    <w:rsid w:val="007F6FC3"/>
    <w:rsid w:val="007F7234"/>
    <w:rsid w:val="007F7310"/>
    <w:rsid w:val="007F7A06"/>
    <w:rsid w:val="00800062"/>
    <w:rsid w:val="008005FE"/>
    <w:rsid w:val="00800B21"/>
    <w:rsid w:val="00800CE7"/>
    <w:rsid w:val="00801E15"/>
    <w:rsid w:val="008021E7"/>
    <w:rsid w:val="008022B8"/>
    <w:rsid w:val="008027FF"/>
    <w:rsid w:val="00802A0B"/>
    <w:rsid w:val="0080307D"/>
    <w:rsid w:val="00803505"/>
    <w:rsid w:val="00803A92"/>
    <w:rsid w:val="00803F3C"/>
    <w:rsid w:val="008041DE"/>
    <w:rsid w:val="008058A9"/>
    <w:rsid w:val="00805DAE"/>
    <w:rsid w:val="00805E67"/>
    <w:rsid w:val="00806240"/>
    <w:rsid w:val="0080639B"/>
    <w:rsid w:val="00806D82"/>
    <w:rsid w:val="00807156"/>
    <w:rsid w:val="00807C6B"/>
    <w:rsid w:val="008100AE"/>
    <w:rsid w:val="00810513"/>
    <w:rsid w:val="0081075A"/>
    <w:rsid w:val="00810AAE"/>
    <w:rsid w:val="00810B44"/>
    <w:rsid w:val="008112EB"/>
    <w:rsid w:val="008118D8"/>
    <w:rsid w:val="008118F5"/>
    <w:rsid w:val="00811900"/>
    <w:rsid w:val="00811A44"/>
    <w:rsid w:val="00812A1F"/>
    <w:rsid w:val="00813276"/>
    <w:rsid w:val="0081399A"/>
    <w:rsid w:val="00813C44"/>
    <w:rsid w:val="00813FCE"/>
    <w:rsid w:val="008146DF"/>
    <w:rsid w:val="00814935"/>
    <w:rsid w:val="00815014"/>
    <w:rsid w:val="00815A1B"/>
    <w:rsid w:val="00815A5A"/>
    <w:rsid w:val="00816541"/>
    <w:rsid w:val="00816953"/>
    <w:rsid w:val="00816B5B"/>
    <w:rsid w:val="00816ED3"/>
    <w:rsid w:val="00817F47"/>
    <w:rsid w:val="0082017C"/>
    <w:rsid w:val="00820C75"/>
    <w:rsid w:val="00821019"/>
    <w:rsid w:val="0082137E"/>
    <w:rsid w:val="00821A9F"/>
    <w:rsid w:val="00821C90"/>
    <w:rsid w:val="00821D11"/>
    <w:rsid w:val="00821D44"/>
    <w:rsid w:val="00821ED8"/>
    <w:rsid w:val="00822577"/>
    <w:rsid w:val="008226BA"/>
    <w:rsid w:val="008228EC"/>
    <w:rsid w:val="00822DAF"/>
    <w:rsid w:val="00823132"/>
    <w:rsid w:val="00823A51"/>
    <w:rsid w:val="00823B77"/>
    <w:rsid w:val="00823BC3"/>
    <w:rsid w:val="008242FC"/>
    <w:rsid w:val="00824728"/>
    <w:rsid w:val="00824811"/>
    <w:rsid w:val="008249DC"/>
    <w:rsid w:val="00824BC7"/>
    <w:rsid w:val="008269DB"/>
    <w:rsid w:val="00827487"/>
    <w:rsid w:val="008274F8"/>
    <w:rsid w:val="008276E4"/>
    <w:rsid w:val="00827D9B"/>
    <w:rsid w:val="008301D2"/>
    <w:rsid w:val="008301EF"/>
    <w:rsid w:val="00830508"/>
    <w:rsid w:val="0083050C"/>
    <w:rsid w:val="0083079B"/>
    <w:rsid w:val="00830872"/>
    <w:rsid w:val="00830D2F"/>
    <w:rsid w:val="00831060"/>
    <w:rsid w:val="00831148"/>
    <w:rsid w:val="0083141F"/>
    <w:rsid w:val="00831775"/>
    <w:rsid w:val="008317F2"/>
    <w:rsid w:val="00831BFB"/>
    <w:rsid w:val="00831D62"/>
    <w:rsid w:val="008329BC"/>
    <w:rsid w:val="00832E3E"/>
    <w:rsid w:val="008335E7"/>
    <w:rsid w:val="00834090"/>
    <w:rsid w:val="008357B6"/>
    <w:rsid w:val="00836197"/>
    <w:rsid w:val="00836285"/>
    <w:rsid w:val="008368C1"/>
    <w:rsid w:val="00837C47"/>
    <w:rsid w:val="00837F7C"/>
    <w:rsid w:val="0084020C"/>
    <w:rsid w:val="00840D08"/>
    <w:rsid w:val="008417D3"/>
    <w:rsid w:val="008419B8"/>
    <w:rsid w:val="0084216D"/>
    <w:rsid w:val="008423AD"/>
    <w:rsid w:val="00842F32"/>
    <w:rsid w:val="008432C4"/>
    <w:rsid w:val="0084352C"/>
    <w:rsid w:val="00844050"/>
    <w:rsid w:val="00844349"/>
    <w:rsid w:val="00844425"/>
    <w:rsid w:val="008446F1"/>
    <w:rsid w:val="0084472A"/>
    <w:rsid w:val="00844C4A"/>
    <w:rsid w:val="00844F00"/>
    <w:rsid w:val="00844F89"/>
    <w:rsid w:val="0084590D"/>
    <w:rsid w:val="008462DD"/>
    <w:rsid w:val="0084635E"/>
    <w:rsid w:val="008463D4"/>
    <w:rsid w:val="00846638"/>
    <w:rsid w:val="00846897"/>
    <w:rsid w:val="008468D3"/>
    <w:rsid w:val="00846CBD"/>
    <w:rsid w:val="00846DCC"/>
    <w:rsid w:val="008472C0"/>
    <w:rsid w:val="00847301"/>
    <w:rsid w:val="008473E7"/>
    <w:rsid w:val="0084747D"/>
    <w:rsid w:val="008476D5"/>
    <w:rsid w:val="008508B2"/>
    <w:rsid w:val="00851B59"/>
    <w:rsid w:val="00852454"/>
    <w:rsid w:val="00852512"/>
    <w:rsid w:val="008528FC"/>
    <w:rsid w:val="008533CD"/>
    <w:rsid w:val="00853CD2"/>
    <w:rsid w:val="00853D44"/>
    <w:rsid w:val="00853D55"/>
    <w:rsid w:val="008555C6"/>
    <w:rsid w:val="00855678"/>
    <w:rsid w:val="00855F39"/>
    <w:rsid w:val="008564AC"/>
    <w:rsid w:val="0085672E"/>
    <w:rsid w:val="00856A05"/>
    <w:rsid w:val="008570E8"/>
    <w:rsid w:val="008571D7"/>
    <w:rsid w:val="00857B4E"/>
    <w:rsid w:val="00857DB8"/>
    <w:rsid w:val="008601C2"/>
    <w:rsid w:val="008607B5"/>
    <w:rsid w:val="00860C65"/>
    <w:rsid w:val="008610BB"/>
    <w:rsid w:val="0086119F"/>
    <w:rsid w:val="00861589"/>
    <w:rsid w:val="008619C7"/>
    <w:rsid w:val="00861F3D"/>
    <w:rsid w:val="0086222E"/>
    <w:rsid w:val="00862567"/>
    <w:rsid w:val="008634F4"/>
    <w:rsid w:val="0086373B"/>
    <w:rsid w:val="00863B5A"/>
    <w:rsid w:val="00864522"/>
    <w:rsid w:val="00864E13"/>
    <w:rsid w:val="00864E68"/>
    <w:rsid w:val="0086581D"/>
    <w:rsid w:val="008658F3"/>
    <w:rsid w:val="00865AB4"/>
    <w:rsid w:val="008668CA"/>
    <w:rsid w:val="00867148"/>
    <w:rsid w:val="00867586"/>
    <w:rsid w:val="00867E88"/>
    <w:rsid w:val="0087010D"/>
    <w:rsid w:val="00870261"/>
    <w:rsid w:val="008713D3"/>
    <w:rsid w:val="00872555"/>
    <w:rsid w:val="00872945"/>
    <w:rsid w:val="008732F3"/>
    <w:rsid w:val="008741A3"/>
    <w:rsid w:val="0087534D"/>
    <w:rsid w:val="008754FD"/>
    <w:rsid w:val="00875A81"/>
    <w:rsid w:val="00875D76"/>
    <w:rsid w:val="0087633F"/>
    <w:rsid w:val="00876B2F"/>
    <w:rsid w:val="00876E0D"/>
    <w:rsid w:val="00877362"/>
    <w:rsid w:val="00877397"/>
    <w:rsid w:val="00877A6F"/>
    <w:rsid w:val="00880365"/>
    <w:rsid w:val="00880481"/>
    <w:rsid w:val="00880547"/>
    <w:rsid w:val="008805D2"/>
    <w:rsid w:val="0088071B"/>
    <w:rsid w:val="0088171D"/>
    <w:rsid w:val="00881B17"/>
    <w:rsid w:val="00882074"/>
    <w:rsid w:val="008821A8"/>
    <w:rsid w:val="00882572"/>
    <w:rsid w:val="00882E06"/>
    <w:rsid w:val="00883777"/>
    <w:rsid w:val="00883D8F"/>
    <w:rsid w:val="00884121"/>
    <w:rsid w:val="00884A23"/>
    <w:rsid w:val="00884C12"/>
    <w:rsid w:val="00885B90"/>
    <w:rsid w:val="00885D83"/>
    <w:rsid w:val="00885E2B"/>
    <w:rsid w:val="00885E8E"/>
    <w:rsid w:val="0088654B"/>
    <w:rsid w:val="00887510"/>
    <w:rsid w:val="0089040D"/>
    <w:rsid w:val="008908AF"/>
    <w:rsid w:val="008910D0"/>
    <w:rsid w:val="00891467"/>
    <w:rsid w:val="008915A5"/>
    <w:rsid w:val="0089175A"/>
    <w:rsid w:val="00891956"/>
    <w:rsid w:val="00892731"/>
    <w:rsid w:val="0089307F"/>
    <w:rsid w:val="00893406"/>
    <w:rsid w:val="0089363B"/>
    <w:rsid w:val="008943F1"/>
    <w:rsid w:val="00894F31"/>
    <w:rsid w:val="008960EE"/>
    <w:rsid w:val="00896935"/>
    <w:rsid w:val="00896D86"/>
    <w:rsid w:val="00897068"/>
    <w:rsid w:val="008970BB"/>
    <w:rsid w:val="008971CD"/>
    <w:rsid w:val="0089726E"/>
    <w:rsid w:val="008A0187"/>
    <w:rsid w:val="008A0536"/>
    <w:rsid w:val="008A0597"/>
    <w:rsid w:val="008A09B7"/>
    <w:rsid w:val="008A0FF4"/>
    <w:rsid w:val="008A11E2"/>
    <w:rsid w:val="008A12FA"/>
    <w:rsid w:val="008A1E64"/>
    <w:rsid w:val="008A1F81"/>
    <w:rsid w:val="008A26C0"/>
    <w:rsid w:val="008A2871"/>
    <w:rsid w:val="008A2A76"/>
    <w:rsid w:val="008A2D62"/>
    <w:rsid w:val="008A2F89"/>
    <w:rsid w:val="008A344D"/>
    <w:rsid w:val="008A3542"/>
    <w:rsid w:val="008A4904"/>
    <w:rsid w:val="008A5051"/>
    <w:rsid w:val="008A6330"/>
    <w:rsid w:val="008A66FA"/>
    <w:rsid w:val="008A6EB7"/>
    <w:rsid w:val="008A6F2D"/>
    <w:rsid w:val="008A7029"/>
    <w:rsid w:val="008A756F"/>
    <w:rsid w:val="008A7866"/>
    <w:rsid w:val="008A79BC"/>
    <w:rsid w:val="008A79D0"/>
    <w:rsid w:val="008A7D07"/>
    <w:rsid w:val="008A7E7F"/>
    <w:rsid w:val="008A7FE3"/>
    <w:rsid w:val="008B0C3D"/>
    <w:rsid w:val="008B0C93"/>
    <w:rsid w:val="008B18E9"/>
    <w:rsid w:val="008B1B9C"/>
    <w:rsid w:val="008B223F"/>
    <w:rsid w:val="008B2BD2"/>
    <w:rsid w:val="008B337E"/>
    <w:rsid w:val="008B37E8"/>
    <w:rsid w:val="008B39AF"/>
    <w:rsid w:val="008B4130"/>
    <w:rsid w:val="008B4373"/>
    <w:rsid w:val="008B48B4"/>
    <w:rsid w:val="008B4D6B"/>
    <w:rsid w:val="008B4D90"/>
    <w:rsid w:val="008B55E4"/>
    <w:rsid w:val="008B5716"/>
    <w:rsid w:val="008B57EF"/>
    <w:rsid w:val="008B5B09"/>
    <w:rsid w:val="008B6393"/>
    <w:rsid w:val="008B6432"/>
    <w:rsid w:val="008B64CF"/>
    <w:rsid w:val="008B6835"/>
    <w:rsid w:val="008B6B6C"/>
    <w:rsid w:val="008B6BDD"/>
    <w:rsid w:val="008B75FA"/>
    <w:rsid w:val="008B7774"/>
    <w:rsid w:val="008B7AE8"/>
    <w:rsid w:val="008B7C3E"/>
    <w:rsid w:val="008B7D1E"/>
    <w:rsid w:val="008C0084"/>
    <w:rsid w:val="008C00A5"/>
    <w:rsid w:val="008C0AC6"/>
    <w:rsid w:val="008C0B92"/>
    <w:rsid w:val="008C179A"/>
    <w:rsid w:val="008C19EF"/>
    <w:rsid w:val="008C1A7B"/>
    <w:rsid w:val="008C1AB9"/>
    <w:rsid w:val="008C2414"/>
    <w:rsid w:val="008C248C"/>
    <w:rsid w:val="008C2ADE"/>
    <w:rsid w:val="008C2C90"/>
    <w:rsid w:val="008C31B5"/>
    <w:rsid w:val="008C37B8"/>
    <w:rsid w:val="008C492D"/>
    <w:rsid w:val="008C519F"/>
    <w:rsid w:val="008C51EA"/>
    <w:rsid w:val="008C5ED4"/>
    <w:rsid w:val="008C60A8"/>
    <w:rsid w:val="008C6207"/>
    <w:rsid w:val="008C6BE1"/>
    <w:rsid w:val="008C6D3B"/>
    <w:rsid w:val="008C71DE"/>
    <w:rsid w:val="008C72DA"/>
    <w:rsid w:val="008C73F1"/>
    <w:rsid w:val="008C7531"/>
    <w:rsid w:val="008D0426"/>
    <w:rsid w:val="008D06C4"/>
    <w:rsid w:val="008D0A85"/>
    <w:rsid w:val="008D0CA2"/>
    <w:rsid w:val="008D0CC6"/>
    <w:rsid w:val="008D126E"/>
    <w:rsid w:val="008D19D2"/>
    <w:rsid w:val="008D1E62"/>
    <w:rsid w:val="008D1E98"/>
    <w:rsid w:val="008D29E5"/>
    <w:rsid w:val="008D2E6A"/>
    <w:rsid w:val="008D3015"/>
    <w:rsid w:val="008D33AB"/>
    <w:rsid w:val="008D3E18"/>
    <w:rsid w:val="008D4290"/>
    <w:rsid w:val="008D4866"/>
    <w:rsid w:val="008D49F8"/>
    <w:rsid w:val="008D4ABD"/>
    <w:rsid w:val="008D4AEE"/>
    <w:rsid w:val="008D4BDB"/>
    <w:rsid w:val="008D4F7A"/>
    <w:rsid w:val="008D5304"/>
    <w:rsid w:val="008D5398"/>
    <w:rsid w:val="008D55F9"/>
    <w:rsid w:val="008D5889"/>
    <w:rsid w:val="008D595E"/>
    <w:rsid w:val="008D7010"/>
    <w:rsid w:val="008D7067"/>
    <w:rsid w:val="008D7155"/>
    <w:rsid w:val="008D7D1E"/>
    <w:rsid w:val="008D7EBC"/>
    <w:rsid w:val="008E00B8"/>
    <w:rsid w:val="008E0878"/>
    <w:rsid w:val="008E0EA3"/>
    <w:rsid w:val="008E111D"/>
    <w:rsid w:val="008E127D"/>
    <w:rsid w:val="008E1F70"/>
    <w:rsid w:val="008E24EE"/>
    <w:rsid w:val="008E3490"/>
    <w:rsid w:val="008E3878"/>
    <w:rsid w:val="008E38A5"/>
    <w:rsid w:val="008E392C"/>
    <w:rsid w:val="008E3E9E"/>
    <w:rsid w:val="008E4E4E"/>
    <w:rsid w:val="008E4E8D"/>
    <w:rsid w:val="008E4F60"/>
    <w:rsid w:val="008E5000"/>
    <w:rsid w:val="008E56E1"/>
    <w:rsid w:val="008E59CE"/>
    <w:rsid w:val="008E5EAD"/>
    <w:rsid w:val="008E6021"/>
    <w:rsid w:val="008E78B9"/>
    <w:rsid w:val="008F00AC"/>
    <w:rsid w:val="008F01AC"/>
    <w:rsid w:val="008F050F"/>
    <w:rsid w:val="008F0890"/>
    <w:rsid w:val="008F0B05"/>
    <w:rsid w:val="008F12B8"/>
    <w:rsid w:val="008F1DC9"/>
    <w:rsid w:val="008F2980"/>
    <w:rsid w:val="008F2E32"/>
    <w:rsid w:val="008F32B9"/>
    <w:rsid w:val="008F3678"/>
    <w:rsid w:val="008F398E"/>
    <w:rsid w:val="008F4051"/>
    <w:rsid w:val="008F45DD"/>
    <w:rsid w:val="008F4D3C"/>
    <w:rsid w:val="008F51A1"/>
    <w:rsid w:val="008F54FE"/>
    <w:rsid w:val="008F5755"/>
    <w:rsid w:val="008F578F"/>
    <w:rsid w:val="008F5C6B"/>
    <w:rsid w:val="008F5F0B"/>
    <w:rsid w:val="008F5FF7"/>
    <w:rsid w:val="008F6231"/>
    <w:rsid w:val="008F6FD1"/>
    <w:rsid w:val="008F7139"/>
    <w:rsid w:val="008F739B"/>
    <w:rsid w:val="008F7674"/>
    <w:rsid w:val="008F76E3"/>
    <w:rsid w:val="008F7A0F"/>
    <w:rsid w:val="009002F1"/>
    <w:rsid w:val="0090058F"/>
    <w:rsid w:val="00902649"/>
    <w:rsid w:val="009029F0"/>
    <w:rsid w:val="00902C06"/>
    <w:rsid w:val="0090301B"/>
    <w:rsid w:val="0090340C"/>
    <w:rsid w:val="0090415F"/>
    <w:rsid w:val="009043C3"/>
    <w:rsid w:val="0090459B"/>
    <w:rsid w:val="0090467F"/>
    <w:rsid w:val="00904E4F"/>
    <w:rsid w:val="0090538B"/>
    <w:rsid w:val="00905863"/>
    <w:rsid w:val="0090668B"/>
    <w:rsid w:val="00906895"/>
    <w:rsid w:val="00906D39"/>
    <w:rsid w:val="00907599"/>
    <w:rsid w:val="009079FD"/>
    <w:rsid w:val="00907D3B"/>
    <w:rsid w:val="00910183"/>
    <w:rsid w:val="009102B3"/>
    <w:rsid w:val="00910814"/>
    <w:rsid w:val="00910E26"/>
    <w:rsid w:val="00911005"/>
    <w:rsid w:val="00911E26"/>
    <w:rsid w:val="009129CB"/>
    <w:rsid w:val="00912D85"/>
    <w:rsid w:val="00913036"/>
    <w:rsid w:val="009135FC"/>
    <w:rsid w:val="00913659"/>
    <w:rsid w:val="00913A5B"/>
    <w:rsid w:val="009145E7"/>
    <w:rsid w:val="009148A5"/>
    <w:rsid w:val="00914BE8"/>
    <w:rsid w:val="0091586F"/>
    <w:rsid w:val="009159D4"/>
    <w:rsid w:val="00915BCE"/>
    <w:rsid w:val="00915F5D"/>
    <w:rsid w:val="009166C4"/>
    <w:rsid w:val="00916CDE"/>
    <w:rsid w:val="009200C1"/>
    <w:rsid w:val="0092114D"/>
    <w:rsid w:val="009212CE"/>
    <w:rsid w:val="00921764"/>
    <w:rsid w:val="00921BBD"/>
    <w:rsid w:val="00921F75"/>
    <w:rsid w:val="00921F9D"/>
    <w:rsid w:val="009226EF"/>
    <w:rsid w:val="00922916"/>
    <w:rsid w:val="00923033"/>
    <w:rsid w:val="0092390D"/>
    <w:rsid w:val="00923F5E"/>
    <w:rsid w:val="0092495E"/>
    <w:rsid w:val="00925243"/>
    <w:rsid w:val="009253D1"/>
    <w:rsid w:val="00925B99"/>
    <w:rsid w:val="00926612"/>
    <w:rsid w:val="00926A7C"/>
    <w:rsid w:val="00927013"/>
    <w:rsid w:val="009270E4"/>
    <w:rsid w:val="00927576"/>
    <w:rsid w:val="0092775D"/>
    <w:rsid w:val="00927938"/>
    <w:rsid w:val="00927A77"/>
    <w:rsid w:val="00930081"/>
    <w:rsid w:val="009307DF"/>
    <w:rsid w:val="00931C69"/>
    <w:rsid w:val="00931E10"/>
    <w:rsid w:val="00931ED9"/>
    <w:rsid w:val="00932119"/>
    <w:rsid w:val="009324F9"/>
    <w:rsid w:val="00932529"/>
    <w:rsid w:val="00933063"/>
    <w:rsid w:val="0093351A"/>
    <w:rsid w:val="00933B36"/>
    <w:rsid w:val="00933B60"/>
    <w:rsid w:val="009342C2"/>
    <w:rsid w:val="00934828"/>
    <w:rsid w:val="00934A68"/>
    <w:rsid w:val="00934B02"/>
    <w:rsid w:val="00934F14"/>
    <w:rsid w:val="00935CEA"/>
    <w:rsid w:val="00936112"/>
    <w:rsid w:val="00936206"/>
    <w:rsid w:val="00936553"/>
    <w:rsid w:val="0093668A"/>
    <w:rsid w:val="009367B3"/>
    <w:rsid w:val="00936828"/>
    <w:rsid w:val="009369BB"/>
    <w:rsid w:val="009369CE"/>
    <w:rsid w:val="009370A0"/>
    <w:rsid w:val="00937133"/>
    <w:rsid w:val="00937371"/>
    <w:rsid w:val="00937CDB"/>
    <w:rsid w:val="009408EF"/>
    <w:rsid w:val="00941306"/>
    <w:rsid w:val="00941454"/>
    <w:rsid w:val="00941519"/>
    <w:rsid w:val="00941549"/>
    <w:rsid w:val="009419AB"/>
    <w:rsid w:val="00941ED7"/>
    <w:rsid w:val="00942810"/>
    <w:rsid w:val="00942DBF"/>
    <w:rsid w:val="00943203"/>
    <w:rsid w:val="009434FD"/>
    <w:rsid w:val="009438AC"/>
    <w:rsid w:val="00943AA7"/>
    <w:rsid w:val="00943E78"/>
    <w:rsid w:val="0094409D"/>
    <w:rsid w:val="009445CD"/>
    <w:rsid w:val="009448DA"/>
    <w:rsid w:val="00944C62"/>
    <w:rsid w:val="0094554C"/>
    <w:rsid w:val="00945684"/>
    <w:rsid w:val="009457BA"/>
    <w:rsid w:val="009459CA"/>
    <w:rsid w:val="00945D15"/>
    <w:rsid w:val="00946837"/>
    <w:rsid w:val="00946977"/>
    <w:rsid w:val="00946A56"/>
    <w:rsid w:val="00946D8C"/>
    <w:rsid w:val="009477B8"/>
    <w:rsid w:val="00947DAE"/>
    <w:rsid w:val="0095087B"/>
    <w:rsid w:val="009510FA"/>
    <w:rsid w:val="00952410"/>
    <w:rsid w:val="009524C7"/>
    <w:rsid w:val="00952C95"/>
    <w:rsid w:val="00952F66"/>
    <w:rsid w:val="0095316C"/>
    <w:rsid w:val="0095348A"/>
    <w:rsid w:val="009535DA"/>
    <w:rsid w:val="00953AAE"/>
    <w:rsid w:val="00954815"/>
    <w:rsid w:val="00954842"/>
    <w:rsid w:val="00954BFA"/>
    <w:rsid w:val="009551E7"/>
    <w:rsid w:val="0095583A"/>
    <w:rsid w:val="009558DA"/>
    <w:rsid w:val="009565CB"/>
    <w:rsid w:val="00956B86"/>
    <w:rsid w:val="00957472"/>
    <w:rsid w:val="00957D0A"/>
    <w:rsid w:val="00957D6E"/>
    <w:rsid w:val="009603A6"/>
    <w:rsid w:val="00960BF8"/>
    <w:rsid w:val="009628A1"/>
    <w:rsid w:val="00962FE3"/>
    <w:rsid w:val="0096337D"/>
    <w:rsid w:val="00963762"/>
    <w:rsid w:val="0096390B"/>
    <w:rsid w:val="00964410"/>
    <w:rsid w:val="00964CCC"/>
    <w:rsid w:val="00964D35"/>
    <w:rsid w:val="00964DF3"/>
    <w:rsid w:val="00965566"/>
    <w:rsid w:val="00965596"/>
    <w:rsid w:val="00966242"/>
    <w:rsid w:val="0096697D"/>
    <w:rsid w:val="00966D47"/>
    <w:rsid w:val="00966E84"/>
    <w:rsid w:val="0096720C"/>
    <w:rsid w:val="00967CC4"/>
    <w:rsid w:val="00967F90"/>
    <w:rsid w:val="00970090"/>
    <w:rsid w:val="0097021A"/>
    <w:rsid w:val="00970CD6"/>
    <w:rsid w:val="00971123"/>
    <w:rsid w:val="0097113B"/>
    <w:rsid w:val="009715E2"/>
    <w:rsid w:val="0097197E"/>
    <w:rsid w:val="00971A41"/>
    <w:rsid w:val="00971CB1"/>
    <w:rsid w:val="0097202F"/>
    <w:rsid w:val="009721E6"/>
    <w:rsid w:val="009726CA"/>
    <w:rsid w:val="00972AFD"/>
    <w:rsid w:val="00972E14"/>
    <w:rsid w:val="0097365B"/>
    <w:rsid w:val="00973A3C"/>
    <w:rsid w:val="00973DBD"/>
    <w:rsid w:val="00973E3C"/>
    <w:rsid w:val="0097456C"/>
    <w:rsid w:val="00974885"/>
    <w:rsid w:val="009749F0"/>
    <w:rsid w:val="0097596B"/>
    <w:rsid w:val="00975ACD"/>
    <w:rsid w:val="00975FD9"/>
    <w:rsid w:val="00976841"/>
    <w:rsid w:val="009768BC"/>
    <w:rsid w:val="00976B7C"/>
    <w:rsid w:val="009774E1"/>
    <w:rsid w:val="00977987"/>
    <w:rsid w:val="00977BAB"/>
    <w:rsid w:val="00977DDC"/>
    <w:rsid w:val="0098012F"/>
    <w:rsid w:val="00980389"/>
    <w:rsid w:val="009807FB"/>
    <w:rsid w:val="009808B3"/>
    <w:rsid w:val="009808D8"/>
    <w:rsid w:val="00980A80"/>
    <w:rsid w:val="009819A4"/>
    <w:rsid w:val="00981A7D"/>
    <w:rsid w:val="00981D9D"/>
    <w:rsid w:val="009823E1"/>
    <w:rsid w:val="00982C3B"/>
    <w:rsid w:val="00982F4E"/>
    <w:rsid w:val="009838B9"/>
    <w:rsid w:val="0098409A"/>
    <w:rsid w:val="00984513"/>
    <w:rsid w:val="00985287"/>
    <w:rsid w:val="009858B1"/>
    <w:rsid w:val="00985D05"/>
    <w:rsid w:val="00986513"/>
    <w:rsid w:val="0098687A"/>
    <w:rsid w:val="00987EAF"/>
    <w:rsid w:val="00990243"/>
    <w:rsid w:val="00990B39"/>
    <w:rsid w:val="00990C38"/>
    <w:rsid w:val="00990D65"/>
    <w:rsid w:val="00990FD3"/>
    <w:rsid w:val="0099100F"/>
    <w:rsid w:val="0099116C"/>
    <w:rsid w:val="0099131E"/>
    <w:rsid w:val="00991417"/>
    <w:rsid w:val="009915D5"/>
    <w:rsid w:val="009916B4"/>
    <w:rsid w:val="00991A90"/>
    <w:rsid w:val="00991B11"/>
    <w:rsid w:val="00992365"/>
    <w:rsid w:val="0099295E"/>
    <w:rsid w:val="00992B53"/>
    <w:rsid w:val="009934DD"/>
    <w:rsid w:val="009934F1"/>
    <w:rsid w:val="00993675"/>
    <w:rsid w:val="009937B4"/>
    <w:rsid w:val="0099387A"/>
    <w:rsid w:val="00994587"/>
    <w:rsid w:val="00994732"/>
    <w:rsid w:val="00994ACB"/>
    <w:rsid w:val="00995292"/>
    <w:rsid w:val="0099586C"/>
    <w:rsid w:val="00995ED9"/>
    <w:rsid w:val="009967B8"/>
    <w:rsid w:val="00996807"/>
    <w:rsid w:val="0099780D"/>
    <w:rsid w:val="00997E54"/>
    <w:rsid w:val="009A1118"/>
    <w:rsid w:val="009A1973"/>
    <w:rsid w:val="009A1B25"/>
    <w:rsid w:val="009A1E6B"/>
    <w:rsid w:val="009A273E"/>
    <w:rsid w:val="009A2A28"/>
    <w:rsid w:val="009A2E06"/>
    <w:rsid w:val="009A32D3"/>
    <w:rsid w:val="009A3577"/>
    <w:rsid w:val="009A383A"/>
    <w:rsid w:val="009A387F"/>
    <w:rsid w:val="009A3C30"/>
    <w:rsid w:val="009A40A1"/>
    <w:rsid w:val="009A448C"/>
    <w:rsid w:val="009A4C62"/>
    <w:rsid w:val="009A5388"/>
    <w:rsid w:val="009A5428"/>
    <w:rsid w:val="009A58C0"/>
    <w:rsid w:val="009A5B91"/>
    <w:rsid w:val="009A6874"/>
    <w:rsid w:val="009A7369"/>
    <w:rsid w:val="009B03D6"/>
    <w:rsid w:val="009B0BFC"/>
    <w:rsid w:val="009B0CE3"/>
    <w:rsid w:val="009B112D"/>
    <w:rsid w:val="009B11B7"/>
    <w:rsid w:val="009B136B"/>
    <w:rsid w:val="009B1811"/>
    <w:rsid w:val="009B2065"/>
    <w:rsid w:val="009B212B"/>
    <w:rsid w:val="009B2250"/>
    <w:rsid w:val="009B27AC"/>
    <w:rsid w:val="009B27B5"/>
    <w:rsid w:val="009B2C0A"/>
    <w:rsid w:val="009B3244"/>
    <w:rsid w:val="009B32E4"/>
    <w:rsid w:val="009B33B3"/>
    <w:rsid w:val="009B470D"/>
    <w:rsid w:val="009B474F"/>
    <w:rsid w:val="009B4862"/>
    <w:rsid w:val="009B4C4C"/>
    <w:rsid w:val="009B4F66"/>
    <w:rsid w:val="009B54F7"/>
    <w:rsid w:val="009B5C46"/>
    <w:rsid w:val="009B6082"/>
    <w:rsid w:val="009B6509"/>
    <w:rsid w:val="009B7374"/>
    <w:rsid w:val="009B7555"/>
    <w:rsid w:val="009B790E"/>
    <w:rsid w:val="009B7F06"/>
    <w:rsid w:val="009C045B"/>
    <w:rsid w:val="009C0B06"/>
    <w:rsid w:val="009C0E0D"/>
    <w:rsid w:val="009C131C"/>
    <w:rsid w:val="009C1A83"/>
    <w:rsid w:val="009C1B17"/>
    <w:rsid w:val="009C1CC8"/>
    <w:rsid w:val="009C2491"/>
    <w:rsid w:val="009C2643"/>
    <w:rsid w:val="009C2649"/>
    <w:rsid w:val="009C2878"/>
    <w:rsid w:val="009C3890"/>
    <w:rsid w:val="009C39EB"/>
    <w:rsid w:val="009C3AE5"/>
    <w:rsid w:val="009C3E64"/>
    <w:rsid w:val="009C3F00"/>
    <w:rsid w:val="009C4194"/>
    <w:rsid w:val="009C454A"/>
    <w:rsid w:val="009C4735"/>
    <w:rsid w:val="009C4C53"/>
    <w:rsid w:val="009C4CFF"/>
    <w:rsid w:val="009C4DE9"/>
    <w:rsid w:val="009C546B"/>
    <w:rsid w:val="009C57F5"/>
    <w:rsid w:val="009C6187"/>
    <w:rsid w:val="009C62DC"/>
    <w:rsid w:val="009C6974"/>
    <w:rsid w:val="009C6D45"/>
    <w:rsid w:val="009C6F91"/>
    <w:rsid w:val="009C74C9"/>
    <w:rsid w:val="009C7CFE"/>
    <w:rsid w:val="009C7DF6"/>
    <w:rsid w:val="009C7EE6"/>
    <w:rsid w:val="009C7FCB"/>
    <w:rsid w:val="009D02D3"/>
    <w:rsid w:val="009D033C"/>
    <w:rsid w:val="009D0834"/>
    <w:rsid w:val="009D0A7A"/>
    <w:rsid w:val="009D0E92"/>
    <w:rsid w:val="009D1C41"/>
    <w:rsid w:val="009D1EBC"/>
    <w:rsid w:val="009D1FAE"/>
    <w:rsid w:val="009D289B"/>
    <w:rsid w:val="009D2C99"/>
    <w:rsid w:val="009D31F9"/>
    <w:rsid w:val="009D3400"/>
    <w:rsid w:val="009D36CF"/>
    <w:rsid w:val="009D3730"/>
    <w:rsid w:val="009D38AF"/>
    <w:rsid w:val="009D4435"/>
    <w:rsid w:val="009D4581"/>
    <w:rsid w:val="009D4629"/>
    <w:rsid w:val="009D4AD0"/>
    <w:rsid w:val="009D4DEF"/>
    <w:rsid w:val="009D54D2"/>
    <w:rsid w:val="009D6065"/>
    <w:rsid w:val="009D6737"/>
    <w:rsid w:val="009D6818"/>
    <w:rsid w:val="009D6BFD"/>
    <w:rsid w:val="009D6EAD"/>
    <w:rsid w:val="009D6FED"/>
    <w:rsid w:val="009D7656"/>
    <w:rsid w:val="009D7A47"/>
    <w:rsid w:val="009D7D4A"/>
    <w:rsid w:val="009D7F06"/>
    <w:rsid w:val="009D7F59"/>
    <w:rsid w:val="009E037E"/>
    <w:rsid w:val="009E0D37"/>
    <w:rsid w:val="009E0F46"/>
    <w:rsid w:val="009E14FC"/>
    <w:rsid w:val="009E1DD3"/>
    <w:rsid w:val="009E2089"/>
    <w:rsid w:val="009E20D9"/>
    <w:rsid w:val="009E2597"/>
    <w:rsid w:val="009E315A"/>
    <w:rsid w:val="009E3456"/>
    <w:rsid w:val="009E3493"/>
    <w:rsid w:val="009E3542"/>
    <w:rsid w:val="009E3607"/>
    <w:rsid w:val="009E36E7"/>
    <w:rsid w:val="009E3730"/>
    <w:rsid w:val="009E398F"/>
    <w:rsid w:val="009E418B"/>
    <w:rsid w:val="009E4FC5"/>
    <w:rsid w:val="009E506F"/>
    <w:rsid w:val="009E5672"/>
    <w:rsid w:val="009E591D"/>
    <w:rsid w:val="009E5D3E"/>
    <w:rsid w:val="009E5F0A"/>
    <w:rsid w:val="009E6724"/>
    <w:rsid w:val="009E67BD"/>
    <w:rsid w:val="009E6845"/>
    <w:rsid w:val="009E6E54"/>
    <w:rsid w:val="009E7578"/>
    <w:rsid w:val="009E77C4"/>
    <w:rsid w:val="009E77E3"/>
    <w:rsid w:val="009E7ACC"/>
    <w:rsid w:val="009F045E"/>
    <w:rsid w:val="009F04D5"/>
    <w:rsid w:val="009F0710"/>
    <w:rsid w:val="009F0716"/>
    <w:rsid w:val="009F0CE5"/>
    <w:rsid w:val="009F0F31"/>
    <w:rsid w:val="009F1065"/>
    <w:rsid w:val="009F1112"/>
    <w:rsid w:val="009F13AA"/>
    <w:rsid w:val="009F1474"/>
    <w:rsid w:val="009F1614"/>
    <w:rsid w:val="009F161D"/>
    <w:rsid w:val="009F1B0D"/>
    <w:rsid w:val="009F1BBD"/>
    <w:rsid w:val="009F1D9B"/>
    <w:rsid w:val="009F1FC3"/>
    <w:rsid w:val="009F238C"/>
    <w:rsid w:val="009F2470"/>
    <w:rsid w:val="009F2DEC"/>
    <w:rsid w:val="009F3076"/>
    <w:rsid w:val="009F33EB"/>
    <w:rsid w:val="009F38CB"/>
    <w:rsid w:val="009F433B"/>
    <w:rsid w:val="009F436E"/>
    <w:rsid w:val="009F4F07"/>
    <w:rsid w:val="009F550F"/>
    <w:rsid w:val="009F555C"/>
    <w:rsid w:val="009F60B5"/>
    <w:rsid w:val="009F6FA0"/>
    <w:rsid w:val="009F7253"/>
    <w:rsid w:val="009F77DD"/>
    <w:rsid w:val="009F7B43"/>
    <w:rsid w:val="00A001AA"/>
    <w:rsid w:val="00A00308"/>
    <w:rsid w:val="00A00462"/>
    <w:rsid w:val="00A0071F"/>
    <w:rsid w:val="00A00FCA"/>
    <w:rsid w:val="00A01716"/>
    <w:rsid w:val="00A01A19"/>
    <w:rsid w:val="00A01FC1"/>
    <w:rsid w:val="00A02556"/>
    <w:rsid w:val="00A02570"/>
    <w:rsid w:val="00A02696"/>
    <w:rsid w:val="00A02DA6"/>
    <w:rsid w:val="00A031C4"/>
    <w:rsid w:val="00A03BBD"/>
    <w:rsid w:val="00A03D29"/>
    <w:rsid w:val="00A04125"/>
    <w:rsid w:val="00A0435B"/>
    <w:rsid w:val="00A04653"/>
    <w:rsid w:val="00A04C4E"/>
    <w:rsid w:val="00A04E0D"/>
    <w:rsid w:val="00A057CC"/>
    <w:rsid w:val="00A0616E"/>
    <w:rsid w:val="00A06D9D"/>
    <w:rsid w:val="00A06FE9"/>
    <w:rsid w:val="00A072BE"/>
    <w:rsid w:val="00A07A2B"/>
    <w:rsid w:val="00A07CE6"/>
    <w:rsid w:val="00A07D06"/>
    <w:rsid w:val="00A1000D"/>
    <w:rsid w:val="00A10405"/>
    <w:rsid w:val="00A105F9"/>
    <w:rsid w:val="00A10626"/>
    <w:rsid w:val="00A10F9A"/>
    <w:rsid w:val="00A111DC"/>
    <w:rsid w:val="00A1281B"/>
    <w:rsid w:val="00A12A77"/>
    <w:rsid w:val="00A12DFE"/>
    <w:rsid w:val="00A13026"/>
    <w:rsid w:val="00A13670"/>
    <w:rsid w:val="00A13CD3"/>
    <w:rsid w:val="00A14A93"/>
    <w:rsid w:val="00A156C4"/>
    <w:rsid w:val="00A157DB"/>
    <w:rsid w:val="00A16A38"/>
    <w:rsid w:val="00A1708E"/>
    <w:rsid w:val="00A177FE"/>
    <w:rsid w:val="00A17991"/>
    <w:rsid w:val="00A2019E"/>
    <w:rsid w:val="00A20534"/>
    <w:rsid w:val="00A206C0"/>
    <w:rsid w:val="00A20842"/>
    <w:rsid w:val="00A20862"/>
    <w:rsid w:val="00A20935"/>
    <w:rsid w:val="00A20A2D"/>
    <w:rsid w:val="00A20A4F"/>
    <w:rsid w:val="00A2113F"/>
    <w:rsid w:val="00A217C7"/>
    <w:rsid w:val="00A21995"/>
    <w:rsid w:val="00A22F72"/>
    <w:rsid w:val="00A23036"/>
    <w:rsid w:val="00A2355A"/>
    <w:rsid w:val="00A23A18"/>
    <w:rsid w:val="00A23CBD"/>
    <w:rsid w:val="00A2414C"/>
    <w:rsid w:val="00A24889"/>
    <w:rsid w:val="00A24B5D"/>
    <w:rsid w:val="00A254C7"/>
    <w:rsid w:val="00A2580B"/>
    <w:rsid w:val="00A25CFB"/>
    <w:rsid w:val="00A26171"/>
    <w:rsid w:val="00A26989"/>
    <w:rsid w:val="00A26F9C"/>
    <w:rsid w:val="00A279C3"/>
    <w:rsid w:val="00A27AAC"/>
    <w:rsid w:val="00A3111C"/>
    <w:rsid w:val="00A3127D"/>
    <w:rsid w:val="00A3159A"/>
    <w:rsid w:val="00A3160E"/>
    <w:rsid w:val="00A31C22"/>
    <w:rsid w:val="00A31E2A"/>
    <w:rsid w:val="00A3213C"/>
    <w:rsid w:val="00A32B75"/>
    <w:rsid w:val="00A32D22"/>
    <w:rsid w:val="00A333A2"/>
    <w:rsid w:val="00A339CF"/>
    <w:rsid w:val="00A33C1E"/>
    <w:rsid w:val="00A34515"/>
    <w:rsid w:val="00A34F25"/>
    <w:rsid w:val="00A35213"/>
    <w:rsid w:val="00A35810"/>
    <w:rsid w:val="00A35921"/>
    <w:rsid w:val="00A35AE1"/>
    <w:rsid w:val="00A35B94"/>
    <w:rsid w:val="00A35E53"/>
    <w:rsid w:val="00A35F4A"/>
    <w:rsid w:val="00A35FF7"/>
    <w:rsid w:val="00A3613F"/>
    <w:rsid w:val="00A368A5"/>
    <w:rsid w:val="00A368EA"/>
    <w:rsid w:val="00A369CF"/>
    <w:rsid w:val="00A36FF1"/>
    <w:rsid w:val="00A375B6"/>
    <w:rsid w:val="00A3772D"/>
    <w:rsid w:val="00A37B0B"/>
    <w:rsid w:val="00A37B6E"/>
    <w:rsid w:val="00A40580"/>
    <w:rsid w:val="00A405CF"/>
    <w:rsid w:val="00A4062A"/>
    <w:rsid w:val="00A41649"/>
    <w:rsid w:val="00A418E3"/>
    <w:rsid w:val="00A41C22"/>
    <w:rsid w:val="00A41C4C"/>
    <w:rsid w:val="00A420EC"/>
    <w:rsid w:val="00A422B7"/>
    <w:rsid w:val="00A42689"/>
    <w:rsid w:val="00A4295D"/>
    <w:rsid w:val="00A42A03"/>
    <w:rsid w:val="00A44AFD"/>
    <w:rsid w:val="00A44CDB"/>
    <w:rsid w:val="00A44F82"/>
    <w:rsid w:val="00A45230"/>
    <w:rsid w:val="00A45241"/>
    <w:rsid w:val="00A4559C"/>
    <w:rsid w:val="00A45CA1"/>
    <w:rsid w:val="00A45D25"/>
    <w:rsid w:val="00A46EF0"/>
    <w:rsid w:val="00A46FE0"/>
    <w:rsid w:val="00A47F59"/>
    <w:rsid w:val="00A5008D"/>
    <w:rsid w:val="00A500E7"/>
    <w:rsid w:val="00A50DF8"/>
    <w:rsid w:val="00A50EBC"/>
    <w:rsid w:val="00A51AF4"/>
    <w:rsid w:val="00A5216A"/>
    <w:rsid w:val="00A5239B"/>
    <w:rsid w:val="00A53139"/>
    <w:rsid w:val="00A53435"/>
    <w:rsid w:val="00A5380B"/>
    <w:rsid w:val="00A541C8"/>
    <w:rsid w:val="00A5432A"/>
    <w:rsid w:val="00A544DA"/>
    <w:rsid w:val="00A54EB0"/>
    <w:rsid w:val="00A551C4"/>
    <w:rsid w:val="00A55739"/>
    <w:rsid w:val="00A55DA0"/>
    <w:rsid w:val="00A56894"/>
    <w:rsid w:val="00A569D3"/>
    <w:rsid w:val="00A569D5"/>
    <w:rsid w:val="00A56A79"/>
    <w:rsid w:val="00A5700D"/>
    <w:rsid w:val="00A57240"/>
    <w:rsid w:val="00A57356"/>
    <w:rsid w:val="00A5754E"/>
    <w:rsid w:val="00A60433"/>
    <w:rsid w:val="00A608F9"/>
    <w:rsid w:val="00A60BF0"/>
    <w:rsid w:val="00A60C1C"/>
    <w:rsid w:val="00A60D74"/>
    <w:rsid w:val="00A61680"/>
    <w:rsid w:val="00A6181D"/>
    <w:rsid w:val="00A61ECC"/>
    <w:rsid w:val="00A6233D"/>
    <w:rsid w:val="00A628FF"/>
    <w:rsid w:val="00A63690"/>
    <w:rsid w:val="00A640C4"/>
    <w:rsid w:val="00A6416D"/>
    <w:rsid w:val="00A6427D"/>
    <w:rsid w:val="00A64575"/>
    <w:rsid w:val="00A64B8C"/>
    <w:rsid w:val="00A64BAA"/>
    <w:rsid w:val="00A65EDF"/>
    <w:rsid w:val="00A66188"/>
    <w:rsid w:val="00A665A1"/>
    <w:rsid w:val="00A66747"/>
    <w:rsid w:val="00A66B1C"/>
    <w:rsid w:val="00A66CF5"/>
    <w:rsid w:val="00A66E5D"/>
    <w:rsid w:val="00A67072"/>
    <w:rsid w:val="00A670F6"/>
    <w:rsid w:val="00A672A9"/>
    <w:rsid w:val="00A677C7"/>
    <w:rsid w:val="00A678EE"/>
    <w:rsid w:val="00A679C6"/>
    <w:rsid w:val="00A67EC8"/>
    <w:rsid w:val="00A708D8"/>
    <w:rsid w:val="00A7098A"/>
    <w:rsid w:val="00A70D58"/>
    <w:rsid w:val="00A7122E"/>
    <w:rsid w:val="00A7192A"/>
    <w:rsid w:val="00A732E1"/>
    <w:rsid w:val="00A73329"/>
    <w:rsid w:val="00A73F63"/>
    <w:rsid w:val="00A7400A"/>
    <w:rsid w:val="00A74134"/>
    <w:rsid w:val="00A74A02"/>
    <w:rsid w:val="00A74DF2"/>
    <w:rsid w:val="00A7599B"/>
    <w:rsid w:val="00A76019"/>
    <w:rsid w:val="00A76419"/>
    <w:rsid w:val="00A76629"/>
    <w:rsid w:val="00A76C5E"/>
    <w:rsid w:val="00A76C78"/>
    <w:rsid w:val="00A77F71"/>
    <w:rsid w:val="00A804D7"/>
    <w:rsid w:val="00A80602"/>
    <w:rsid w:val="00A806AE"/>
    <w:rsid w:val="00A807C4"/>
    <w:rsid w:val="00A80B43"/>
    <w:rsid w:val="00A80F0C"/>
    <w:rsid w:val="00A81675"/>
    <w:rsid w:val="00A81995"/>
    <w:rsid w:val="00A81BE4"/>
    <w:rsid w:val="00A82B6B"/>
    <w:rsid w:val="00A82BAA"/>
    <w:rsid w:val="00A8345B"/>
    <w:rsid w:val="00A83DF8"/>
    <w:rsid w:val="00A83EE3"/>
    <w:rsid w:val="00A8461C"/>
    <w:rsid w:val="00A84C75"/>
    <w:rsid w:val="00A8561F"/>
    <w:rsid w:val="00A86611"/>
    <w:rsid w:val="00A86A6B"/>
    <w:rsid w:val="00A86A6D"/>
    <w:rsid w:val="00A87C5F"/>
    <w:rsid w:val="00A87D6E"/>
    <w:rsid w:val="00A87E83"/>
    <w:rsid w:val="00A87EC6"/>
    <w:rsid w:val="00A90195"/>
    <w:rsid w:val="00A903FB"/>
    <w:rsid w:val="00A90745"/>
    <w:rsid w:val="00A90855"/>
    <w:rsid w:val="00A90964"/>
    <w:rsid w:val="00A90C1C"/>
    <w:rsid w:val="00A90E2F"/>
    <w:rsid w:val="00A913E3"/>
    <w:rsid w:val="00A917DF"/>
    <w:rsid w:val="00A92302"/>
    <w:rsid w:val="00A924A7"/>
    <w:rsid w:val="00A924B7"/>
    <w:rsid w:val="00A92E8F"/>
    <w:rsid w:val="00A92FA5"/>
    <w:rsid w:val="00A93380"/>
    <w:rsid w:val="00A93401"/>
    <w:rsid w:val="00A93794"/>
    <w:rsid w:val="00A93B70"/>
    <w:rsid w:val="00A93EBB"/>
    <w:rsid w:val="00A94910"/>
    <w:rsid w:val="00A94AC3"/>
    <w:rsid w:val="00A9563D"/>
    <w:rsid w:val="00A95C45"/>
    <w:rsid w:val="00A96477"/>
    <w:rsid w:val="00A96479"/>
    <w:rsid w:val="00A966E5"/>
    <w:rsid w:val="00A96ACA"/>
    <w:rsid w:val="00A97875"/>
    <w:rsid w:val="00AA04E9"/>
    <w:rsid w:val="00AA07ED"/>
    <w:rsid w:val="00AA1901"/>
    <w:rsid w:val="00AA1987"/>
    <w:rsid w:val="00AA1B6E"/>
    <w:rsid w:val="00AA3904"/>
    <w:rsid w:val="00AA3914"/>
    <w:rsid w:val="00AA3BA9"/>
    <w:rsid w:val="00AA403C"/>
    <w:rsid w:val="00AA425B"/>
    <w:rsid w:val="00AA4991"/>
    <w:rsid w:val="00AA4FA0"/>
    <w:rsid w:val="00AA577D"/>
    <w:rsid w:val="00AA5C07"/>
    <w:rsid w:val="00AA5CF5"/>
    <w:rsid w:val="00AA5F39"/>
    <w:rsid w:val="00AA619D"/>
    <w:rsid w:val="00AA62A9"/>
    <w:rsid w:val="00AA631F"/>
    <w:rsid w:val="00AA6835"/>
    <w:rsid w:val="00AA6B2B"/>
    <w:rsid w:val="00AA6FD7"/>
    <w:rsid w:val="00AA7125"/>
    <w:rsid w:val="00AA7494"/>
    <w:rsid w:val="00AA7ACC"/>
    <w:rsid w:val="00AA7B00"/>
    <w:rsid w:val="00AA7B38"/>
    <w:rsid w:val="00AB05D2"/>
    <w:rsid w:val="00AB0BCC"/>
    <w:rsid w:val="00AB13DB"/>
    <w:rsid w:val="00AB1C06"/>
    <w:rsid w:val="00AB1C41"/>
    <w:rsid w:val="00AB1D86"/>
    <w:rsid w:val="00AB228C"/>
    <w:rsid w:val="00AB245F"/>
    <w:rsid w:val="00AB2529"/>
    <w:rsid w:val="00AB25AC"/>
    <w:rsid w:val="00AB26FC"/>
    <w:rsid w:val="00AB3770"/>
    <w:rsid w:val="00AB3F0F"/>
    <w:rsid w:val="00AB42B5"/>
    <w:rsid w:val="00AB461F"/>
    <w:rsid w:val="00AB49F4"/>
    <w:rsid w:val="00AB4A33"/>
    <w:rsid w:val="00AB4BED"/>
    <w:rsid w:val="00AB4C39"/>
    <w:rsid w:val="00AB4CCF"/>
    <w:rsid w:val="00AB4CE0"/>
    <w:rsid w:val="00AB4DC9"/>
    <w:rsid w:val="00AB5145"/>
    <w:rsid w:val="00AB5361"/>
    <w:rsid w:val="00AB53AA"/>
    <w:rsid w:val="00AB70A7"/>
    <w:rsid w:val="00AB733F"/>
    <w:rsid w:val="00AC0302"/>
    <w:rsid w:val="00AC0B95"/>
    <w:rsid w:val="00AC0BB0"/>
    <w:rsid w:val="00AC1501"/>
    <w:rsid w:val="00AC19FE"/>
    <w:rsid w:val="00AC1AC7"/>
    <w:rsid w:val="00AC1AEF"/>
    <w:rsid w:val="00AC267F"/>
    <w:rsid w:val="00AC2B1F"/>
    <w:rsid w:val="00AC2C3F"/>
    <w:rsid w:val="00AC2CF9"/>
    <w:rsid w:val="00AC3284"/>
    <w:rsid w:val="00AC3BD8"/>
    <w:rsid w:val="00AC406B"/>
    <w:rsid w:val="00AC4553"/>
    <w:rsid w:val="00AC4677"/>
    <w:rsid w:val="00AC46BE"/>
    <w:rsid w:val="00AC4865"/>
    <w:rsid w:val="00AC59BF"/>
    <w:rsid w:val="00AC5D9E"/>
    <w:rsid w:val="00AC5DBE"/>
    <w:rsid w:val="00AC60BD"/>
    <w:rsid w:val="00AC66ED"/>
    <w:rsid w:val="00AC7115"/>
    <w:rsid w:val="00AC7387"/>
    <w:rsid w:val="00AC774F"/>
    <w:rsid w:val="00AC7857"/>
    <w:rsid w:val="00AC7BE6"/>
    <w:rsid w:val="00AC7D3D"/>
    <w:rsid w:val="00AD0E14"/>
    <w:rsid w:val="00AD0E3B"/>
    <w:rsid w:val="00AD1842"/>
    <w:rsid w:val="00AD2535"/>
    <w:rsid w:val="00AD2AD6"/>
    <w:rsid w:val="00AD2F41"/>
    <w:rsid w:val="00AD2FD1"/>
    <w:rsid w:val="00AD3CFF"/>
    <w:rsid w:val="00AD40A0"/>
    <w:rsid w:val="00AD45AE"/>
    <w:rsid w:val="00AD4D50"/>
    <w:rsid w:val="00AD4F09"/>
    <w:rsid w:val="00AD4F5E"/>
    <w:rsid w:val="00AD51CC"/>
    <w:rsid w:val="00AD5224"/>
    <w:rsid w:val="00AD6026"/>
    <w:rsid w:val="00AD659E"/>
    <w:rsid w:val="00AD702D"/>
    <w:rsid w:val="00AD7060"/>
    <w:rsid w:val="00AD706B"/>
    <w:rsid w:val="00AD718E"/>
    <w:rsid w:val="00AD74AB"/>
    <w:rsid w:val="00AD7A83"/>
    <w:rsid w:val="00AD7BF8"/>
    <w:rsid w:val="00AE0879"/>
    <w:rsid w:val="00AE0CD7"/>
    <w:rsid w:val="00AE0FC9"/>
    <w:rsid w:val="00AE11CB"/>
    <w:rsid w:val="00AE19D1"/>
    <w:rsid w:val="00AE225A"/>
    <w:rsid w:val="00AE246D"/>
    <w:rsid w:val="00AE278D"/>
    <w:rsid w:val="00AE35D9"/>
    <w:rsid w:val="00AE39D6"/>
    <w:rsid w:val="00AE3F07"/>
    <w:rsid w:val="00AE41FF"/>
    <w:rsid w:val="00AE4569"/>
    <w:rsid w:val="00AE4928"/>
    <w:rsid w:val="00AE4A33"/>
    <w:rsid w:val="00AE4CC2"/>
    <w:rsid w:val="00AE4E60"/>
    <w:rsid w:val="00AE540A"/>
    <w:rsid w:val="00AE5A09"/>
    <w:rsid w:val="00AE5CF3"/>
    <w:rsid w:val="00AE6103"/>
    <w:rsid w:val="00AE6202"/>
    <w:rsid w:val="00AE682D"/>
    <w:rsid w:val="00AE743A"/>
    <w:rsid w:val="00AE7D41"/>
    <w:rsid w:val="00AF0322"/>
    <w:rsid w:val="00AF051C"/>
    <w:rsid w:val="00AF0707"/>
    <w:rsid w:val="00AF079B"/>
    <w:rsid w:val="00AF0D92"/>
    <w:rsid w:val="00AF10B0"/>
    <w:rsid w:val="00AF1B3B"/>
    <w:rsid w:val="00AF1DB4"/>
    <w:rsid w:val="00AF21DA"/>
    <w:rsid w:val="00AF27D7"/>
    <w:rsid w:val="00AF2B0E"/>
    <w:rsid w:val="00AF2B51"/>
    <w:rsid w:val="00AF2E4A"/>
    <w:rsid w:val="00AF33D1"/>
    <w:rsid w:val="00AF584B"/>
    <w:rsid w:val="00AF5A71"/>
    <w:rsid w:val="00AF61CA"/>
    <w:rsid w:val="00AF6A94"/>
    <w:rsid w:val="00AF75D5"/>
    <w:rsid w:val="00AF75FA"/>
    <w:rsid w:val="00AF7E4E"/>
    <w:rsid w:val="00AF7EED"/>
    <w:rsid w:val="00B000FB"/>
    <w:rsid w:val="00B00598"/>
    <w:rsid w:val="00B00886"/>
    <w:rsid w:val="00B0090A"/>
    <w:rsid w:val="00B009AB"/>
    <w:rsid w:val="00B009C9"/>
    <w:rsid w:val="00B00C2F"/>
    <w:rsid w:val="00B01277"/>
    <w:rsid w:val="00B012CF"/>
    <w:rsid w:val="00B015DA"/>
    <w:rsid w:val="00B01CAB"/>
    <w:rsid w:val="00B0224B"/>
    <w:rsid w:val="00B02263"/>
    <w:rsid w:val="00B02AEC"/>
    <w:rsid w:val="00B03907"/>
    <w:rsid w:val="00B04CC4"/>
    <w:rsid w:val="00B06FBD"/>
    <w:rsid w:val="00B10104"/>
    <w:rsid w:val="00B105D6"/>
    <w:rsid w:val="00B111B9"/>
    <w:rsid w:val="00B117A1"/>
    <w:rsid w:val="00B12821"/>
    <w:rsid w:val="00B128F5"/>
    <w:rsid w:val="00B12A81"/>
    <w:rsid w:val="00B13DC9"/>
    <w:rsid w:val="00B14901"/>
    <w:rsid w:val="00B15598"/>
    <w:rsid w:val="00B1599F"/>
    <w:rsid w:val="00B15C52"/>
    <w:rsid w:val="00B15D04"/>
    <w:rsid w:val="00B20168"/>
    <w:rsid w:val="00B20655"/>
    <w:rsid w:val="00B2073A"/>
    <w:rsid w:val="00B2118D"/>
    <w:rsid w:val="00B222EC"/>
    <w:rsid w:val="00B226D6"/>
    <w:rsid w:val="00B228BF"/>
    <w:rsid w:val="00B22F3B"/>
    <w:rsid w:val="00B231A9"/>
    <w:rsid w:val="00B2327C"/>
    <w:rsid w:val="00B235BB"/>
    <w:rsid w:val="00B23DD5"/>
    <w:rsid w:val="00B24BB9"/>
    <w:rsid w:val="00B24EC6"/>
    <w:rsid w:val="00B257FC"/>
    <w:rsid w:val="00B2614D"/>
    <w:rsid w:val="00B2629A"/>
    <w:rsid w:val="00B26558"/>
    <w:rsid w:val="00B265D2"/>
    <w:rsid w:val="00B2719A"/>
    <w:rsid w:val="00B2775D"/>
    <w:rsid w:val="00B30730"/>
    <w:rsid w:val="00B3075B"/>
    <w:rsid w:val="00B30FD5"/>
    <w:rsid w:val="00B31542"/>
    <w:rsid w:val="00B31683"/>
    <w:rsid w:val="00B32857"/>
    <w:rsid w:val="00B32D57"/>
    <w:rsid w:val="00B334A2"/>
    <w:rsid w:val="00B33556"/>
    <w:rsid w:val="00B33C08"/>
    <w:rsid w:val="00B33F66"/>
    <w:rsid w:val="00B3417D"/>
    <w:rsid w:val="00B342B0"/>
    <w:rsid w:val="00B34BF3"/>
    <w:rsid w:val="00B355CC"/>
    <w:rsid w:val="00B356D2"/>
    <w:rsid w:val="00B37620"/>
    <w:rsid w:val="00B37803"/>
    <w:rsid w:val="00B37CF7"/>
    <w:rsid w:val="00B402CE"/>
    <w:rsid w:val="00B40C5F"/>
    <w:rsid w:val="00B40D88"/>
    <w:rsid w:val="00B40E6D"/>
    <w:rsid w:val="00B41488"/>
    <w:rsid w:val="00B4268F"/>
    <w:rsid w:val="00B427A0"/>
    <w:rsid w:val="00B432BC"/>
    <w:rsid w:val="00B438B0"/>
    <w:rsid w:val="00B43930"/>
    <w:rsid w:val="00B440A9"/>
    <w:rsid w:val="00B440D1"/>
    <w:rsid w:val="00B44407"/>
    <w:rsid w:val="00B447E5"/>
    <w:rsid w:val="00B4581E"/>
    <w:rsid w:val="00B45CE8"/>
    <w:rsid w:val="00B4686C"/>
    <w:rsid w:val="00B469EB"/>
    <w:rsid w:val="00B46CE6"/>
    <w:rsid w:val="00B46EC8"/>
    <w:rsid w:val="00B47099"/>
    <w:rsid w:val="00B472FD"/>
    <w:rsid w:val="00B47CAB"/>
    <w:rsid w:val="00B47F26"/>
    <w:rsid w:val="00B47FAC"/>
    <w:rsid w:val="00B50627"/>
    <w:rsid w:val="00B5131C"/>
    <w:rsid w:val="00B5140C"/>
    <w:rsid w:val="00B51726"/>
    <w:rsid w:val="00B51BF8"/>
    <w:rsid w:val="00B51CD2"/>
    <w:rsid w:val="00B52DAC"/>
    <w:rsid w:val="00B5457D"/>
    <w:rsid w:val="00B54895"/>
    <w:rsid w:val="00B5522A"/>
    <w:rsid w:val="00B55F07"/>
    <w:rsid w:val="00B5665E"/>
    <w:rsid w:val="00B5697A"/>
    <w:rsid w:val="00B572A0"/>
    <w:rsid w:val="00B573C6"/>
    <w:rsid w:val="00B57719"/>
    <w:rsid w:val="00B577FD"/>
    <w:rsid w:val="00B57CDE"/>
    <w:rsid w:val="00B6027C"/>
    <w:rsid w:val="00B6093C"/>
    <w:rsid w:val="00B61374"/>
    <w:rsid w:val="00B6167F"/>
    <w:rsid w:val="00B619B8"/>
    <w:rsid w:val="00B61ACD"/>
    <w:rsid w:val="00B61DCF"/>
    <w:rsid w:val="00B61EB0"/>
    <w:rsid w:val="00B62264"/>
    <w:rsid w:val="00B6242C"/>
    <w:rsid w:val="00B624AA"/>
    <w:rsid w:val="00B62818"/>
    <w:rsid w:val="00B62A8F"/>
    <w:rsid w:val="00B6338A"/>
    <w:rsid w:val="00B639E6"/>
    <w:rsid w:val="00B646BF"/>
    <w:rsid w:val="00B64A32"/>
    <w:rsid w:val="00B64ED9"/>
    <w:rsid w:val="00B651C0"/>
    <w:rsid w:val="00B65579"/>
    <w:rsid w:val="00B659E4"/>
    <w:rsid w:val="00B65DFE"/>
    <w:rsid w:val="00B66294"/>
    <w:rsid w:val="00B6649F"/>
    <w:rsid w:val="00B666E3"/>
    <w:rsid w:val="00B67120"/>
    <w:rsid w:val="00B678D9"/>
    <w:rsid w:val="00B67F9C"/>
    <w:rsid w:val="00B700CE"/>
    <w:rsid w:val="00B7038E"/>
    <w:rsid w:val="00B7041E"/>
    <w:rsid w:val="00B7058B"/>
    <w:rsid w:val="00B71305"/>
    <w:rsid w:val="00B715EE"/>
    <w:rsid w:val="00B71ACC"/>
    <w:rsid w:val="00B72011"/>
    <w:rsid w:val="00B720E3"/>
    <w:rsid w:val="00B728DB"/>
    <w:rsid w:val="00B72C1B"/>
    <w:rsid w:val="00B73047"/>
    <w:rsid w:val="00B73526"/>
    <w:rsid w:val="00B74242"/>
    <w:rsid w:val="00B74559"/>
    <w:rsid w:val="00B74A25"/>
    <w:rsid w:val="00B74FCB"/>
    <w:rsid w:val="00B75A89"/>
    <w:rsid w:val="00B75BD3"/>
    <w:rsid w:val="00B7621F"/>
    <w:rsid w:val="00B7670F"/>
    <w:rsid w:val="00B7675B"/>
    <w:rsid w:val="00B76876"/>
    <w:rsid w:val="00B76CA4"/>
    <w:rsid w:val="00B76ED6"/>
    <w:rsid w:val="00B7711F"/>
    <w:rsid w:val="00B77746"/>
    <w:rsid w:val="00B77C6F"/>
    <w:rsid w:val="00B81627"/>
    <w:rsid w:val="00B81B51"/>
    <w:rsid w:val="00B82507"/>
    <w:rsid w:val="00B82BB3"/>
    <w:rsid w:val="00B82BBB"/>
    <w:rsid w:val="00B8306B"/>
    <w:rsid w:val="00B83E1C"/>
    <w:rsid w:val="00B8419E"/>
    <w:rsid w:val="00B842C1"/>
    <w:rsid w:val="00B84547"/>
    <w:rsid w:val="00B84E2F"/>
    <w:rsid w:val="00B8598B"/>
    <w:rsid w:val="00B85BAA"/>
    <w:rsid w:val="00B867EA"/>
    <w:rsid w:val="00B868E7"/>
    <w:rsid w:val="00B868EB"/>
    <w:rsid w:val="00B8690B"/>
    <w:rsid w:val="00B86AB4"/>
    <w:rsid w:val="00B86B90"/>
    <w:rsid w:val="00B87675"/>
    <w:rsid w:val="00B87E40"/>
    <w:rsid w:val="00B902F5"/>
    <w:rsid w:val="00B90BA5"/>
    <w:rsid w:val="00B90BDA"/>
    <w:rsid w:val="00B9104F"/>
    <w:rsid w:val="00B91842"/>
    <w:rsid w:val="00B92080"/>
    <w:rsid w:val="00B92249"/>
    <w:rsid w:val="00B924C3"/>
    <w:rsid w:val="00B925A7"/>
    <w:rsid w:val="00B92A74"/>
    <w:rsid w:val="00B92C99"/>
    <w:rsid w:val="00B92FBC"/>
    <w:rsid w:val="00B930C9"/>
    <w:rsid w:val="00B93190"/>
    <w:rsid w:val="00B93531"/>
    <w:rsid w:val="00B93548"/>
    <w:rsid w:val="00B9373E"/>
    <w:rsid w:val="00B93787"/>
    <w:rsid w:val="00B939B0"/>
    <w:rsid w:val="00B94232"/>
    <w:rsid w:val="00B943E7"/>
    <w:rsid w:val="00B95424"/>
    <w:rsid w:val="00B95561"/>
    <w:rsid w:val="00B9591A"/>
    <w:rsid w:val="00B95E29"/>
    <w:rsid w:val="00B95FA4"/>
    <w:rsid w:val="00B96046"/>
    <w:rsid w:val="00B96428"/>
    <w:rsid w:val="00B97745"/>
    <w:rsid w:val="00B97CBA"/>
    <w:rsid w:val="00B97DF9"/>
    <w:rsid w:val="00BA016D"/>
    <w:rsid w:val="00BA01C0"/>
    <w:rsid w:val="00BA06C2"/>
    <w:rsid w:val="00BA0E72"/>
    <w:rsid w:val="00BA0EF4"/>
    <w:rsid w:val="00BA12A6"/>
    <w:rsid w:val="00BA1B3D"/>
    <w:rsid w:val="00BA2033"/>
    <w:rsid w:val="00BA21DD"/>
    <w:rsid w:val="00BA273A"/>
    <w:rsid w:val="00BA277F"/>
    <w:rsid w:val="00BA2A2E"/>
    <w:rsid w:val="00BA30C4"/>
    <w:rsid w:val="00BA32E9"/>
    <w:rsid w:val="00BA34FD"/>
    <w:rsid w:val="00BA3A99"/>
    <w:rsid w:val="00BA4BBB"/>
    <w:rsid w:val="00BA4F9C"/>
    <w:rsid w:val="00BA50FE"/>
    <w:rsid w:val="00BA51C8"/>
    <w:rsid w:val="00BA545D"/>
    <w:rsid w:val="00BA648F"/>
    <w:rsid w:val="00BA6899"/>
    <w:rsid w:val="00BA68DC"/>
    <w:rsid w:val="00BA68F5"/>
    <w:rsid w:val="00BA6E6D"/>
    <w:rsid w:val="00BA6F74"/>
    <w:rsid w:val="00BA72AD"/>
    <w:rsid w:val="00BB00B2"/>
    <w:rsid w:val="00BB0375"/>
    <w:rsid w:val="00BB06E8"/>
    <w:rsid w:val="00BB0801"/>
    <w:rsid w:val="00BB0ADC"/>
    <w:rsid w:val="00BB0BA6"/>
    <w:rsid w:val="00BB0E9C"/>
    <w:rsid w:val="00BB0FBE"/>
    <w:rsid w:val="00BB1043"/>
    <w:rsid w:val="00BB1466"/>
    <w:rsid w:val="00BB1651"/>
    <w:rsid w:val="00BB169D"/>
    <w:rsid w:val="00BB19B3"/>
    <w:rsid w:val="00BB233F"/>
    <w:rsid w:val="00BB2F30"/>
    <w:rsid w:val="00BB37F4"/>
    <w:rsid w:val="00BB3B28"/>
    <w:rsid w:val="00BB3CF5"/>
    <w:rsid w:val="00BB4508"/>
    <w:rsid w:val="00BB4D4C"/>
    <w:rsid w:val="00BB4EC5"/>
    <w:rsid w:val="00BB540B"/>
    <w:rsid w:val="00BB612E"/>
    <w:rsid w:val="00BB67A6"/>
    <w:rsid w:val="00BB6A43"/>
    <w:rsid w:val="00BB6AE4"/>
    <w:rsid w:val="00BB729E"/>
    <w:rsid w:val="00BB72C1"/>
    <w:rsid w:val="00BB7381"/>
    <w:rsid w:val="00BB7C75"/>
    <w:rsid w:val="00BB7C90"/>
    <w:rsid w:val="00BC03C9"/>
    <w:rsid w:val="00BC0C4D"/>
    <w:rsid w:val="00BC17B0"/>
    <w:rsid w:val="00BC19EA"/>
    <w:rsid w:val="00BC1CC7"/>
    <w:rsid w:val="00BC1FED"/>
    <w:rsid w:val="00BC224D"/>
    <w:rsid w:val="00BC29E4"/>
    <w:rsid w:val="00BC3262"/>
    <w:rsid w:val="00BC3A43"/>
    <w:rsid w:val="00BC3BF5"/>
    <w:rsid w:val="00BC3D1C"/>
    <w:rsid w:val="00BC3E01"/>
    <w:rsid w:val="00BC3E2E"/>
    <w:rsid w:val="00BC3F9E"/>
    <w:rsid w:val="00BC3FBE"/>
    <w:rsid w:val="00BC4093"/>
    <w:rsid w:val="00BC41E2"/>
    <w:rsid w:val="00BC4955"/>
    <w:rsid w:val="00BC4C91"/>
    <w:rsid w:val="00BC510B"/>
    <w:rsid w:val="00BC59D2"/>
    <w:rsid w:val="00BC5C46"/>
    <w:rsid w:val="00BC5E41"/>
    <w:rsid w:val="00BC6909"/>
    <w:rsid w:val="00BC70E7"/>
    <w:rsid w:val="00BC71E8"/>
    <w:rsid w:val="00BC782A"/>
    <w:rsid w:val="00BC7CC8"/>
    <w:rsid w:val="00BC7FB2"/>
    <w:rsid w:val="00BD08E4"/>
    <w:rsid w:val="00BD098F"/>
    <w:rsid w:val="00BD198C"/>
    <w:rsid w:val="00BD1B93"/>
    <w:rsid w:val="00BD2A49"/>
    <w:rsid w:val="00BD3015"/>
    <w:rsid w:val="00BD3572"/>
    <w:rsid w:val="00BD3B6B"/>
    <w:rsid w:val="00BD3C87"/>
    <w:rsid w:val="00BD40F1"/>
    <w:rsid w:val="00BD465C"/>
    <w:rsid w:val="00BD4752"/>
    <w:rsid w:val="00BD48BC"/>
    <w:rsid w:val="00BD5083"/>
    <w:rsid w:val="00BD50FC"/>
    <w:rsid w:val="00BD5475"/>
    <w:rsid w:val="00BD5556"/>
    <w:rsid w:val="00BD5D64"/>
    <w:rsid w:val="00BD60FD"/>
    <w:rsid w:val="00BD62F7"/>
    <w:rsid w:val="00BD6606"/>
    <w:rsid w:val="00BD77ED"/>
    <w:rsid w:val="00BE0071"/>
    <w:rsid w:val="00BE021B"/>
    <w:rsid w:val="00BE0A59"/>
    <w:rsid w:val="00BE13DD"/>
    <w:rsid w:val="00BE2018"/>
    <w:rsid w:val="00BE2720"/>
    <w:rsid w:val="00BE273F"/>
    <w:rsid w:val="00BE29E8"/>
    <w:rsid w:val="00BE2D7B"/>
    <w:rsid w:val="00BE2F33"/>
    <w:rsid w:val="00BE31AF"/>
    <w:rsid w:val="00BE31C9"/>
    <w:rsid w:val="00BE3F53"/>
    <w:rsid w:val="00BE416A"/>
    <w:rsid w:val="00BE446D"/>
    <w:rsid w:val="00BE464D"/>
    <w:rsid w:val="00BE508C"/>
    <w:rsid w:val="00BE5C0F"/>
    <w:rsid w:val="00BE5C71"/>
    <w:rsid w:val="00BE5D48"/>
    <w:rsid w:val="00BE5EEB"/>
    <w:rsid w:val="00BE6382"/>
    <w:rsid w:val="00BE6589"/>
    <w:rsid w:val="00BE706A"/>
    <w:rsid w:val="00BE7B09"/>
    <w:rsid w:val="00BF00A9"/>
    <w:rsid w:val="00BF051C"/>
    <w:rsid w:val="00BF0741"/>
    <w:rsid w:val="00BF091D"/>
    <w:rsid w:val="00BF0E40"/>
    <w:rsid w:val="00BF1292"/>
    <w:rsid w:val="00BF1398"/>
    <w:rsid w:val="00BF1541"/>
    <w:rsid w:val="00BF1B5F"/>
    <w:rsid w:val="00BF2358"/>
    <w:rsid w:val="00BF252A"/>
    <w:rsid w:val="00BF2957"/>
    <w:rsid w:val="00BF29ED"/>
    <w:rsid w:val="00BF2A73"/>
    <w:rsid w:val="00BF2DA4"/>
    <w:rsid w:val="00BF2FB1"/>
    <w:rsid w:val="00BF3157"/>
    <w:rsid w:val="00BF32A5"/>
    <w:rsid w:val="00BF3B78"/>
    <w:rsid w:val="00BF4162"/>
    <w:rsid w:val="00BF507F"/>
    <w:rsid w:val="00BF55B8"/>
    <w:rsid w:val="00BF564C"/>
    <w:rsid w:val="00BF64DA"/>
    <w:rsid w:val="00BF6865"/>
    <w:rsid w:val="00BF6A4E"/>
    <w:rsid w:val="00BF6FD8"/>
    <w:rsid w:val="00BF7335"/>
    <w:rsid w:val="00BF77A3"/>
    <w:rsid w:val="00BF79FB"/>
    <w:rsid w:val="00BF7D26"/>
    <w:rsid w:val="00C0049A"/>
    <w:rsid w:val="00C00743"/>
    <w:rsid w:val="00C01005"/>
    <w:rsid w:val="00C014CC"/>
    <w:rsid w:val="00C01A35"/>
    <w:rsid w:val="00C01BEA"/>
    <w:rsid w:val="00C01DBE"/>
    <w:rsid w:val="00C01DCA"/>
    <w:rsid w:val="00C02094"/>
    <w:rsid w:val="00C02461"/>
    <w:rsid w:val="00C02BDB"/>
    <w:rsid w:val="00C02F49"/>
    <w:rsid w:val="00C034BD"/>
    <w:rsid w:val="00C03E31"/>
    <w:rsid w:val="00C03FB6"/>
    <w:rsid w:val="00C04686"/>
    <w:rsid w:val="00C04F31"/>
    <w:rsid w:val="00C05068"/>
    <w:rsid w:val="00C050D9"/>
    <w:rsid w:val="00C058EB"/>
    <w:rsid w:val="00C05DDA"/>
    <w:rsid w:val="00C0720E"/>
    <w:rsid w:val="00C07433"/>
    <w:rsid w:val="00C07522"/>
    <w:rsid w:val="00C07ADD"/>
    <w:rsid w:val="00C10461"/>
    <w:rsid w:val="00C10A8D"/>
    <w:rsid w:val="00C11756"/>
    <w:rsid w:val="00C11FD1"/>
    <w:rsid w:val="00C131AE"/>
    <w:rsid w:val="00C1368A"/>
    <w:rsid w:val="00C1424F"/>
    <w:rsid w:val="00C144D5"/>
    <w:rsid w:val="00C147DF"/>
    <w:rsid w:val="00C1501E"/>
    <w:rsid w:val="00C157BC"/>
    <w:rsid w:val="00C1588B"/>
    <w:rsid w:val="00C15941"/>
    <w:rsid w:val="00C15A92"/>
    <w:rsid w:val="00C1664C"/>
    <w:rsid w:val="00C17088"/>
    <w:rsid w:val="00C17375"/>
    <w:rsid w:val="00C2008F"/>
    <w:rsid w:val="00C206A8"/>
    <w:rsid w:val="00C20916"/>
    <w:rsid w:val="00C21A2C"/>
    <w:rsid w:val="00C21D17"/>
    <w:rsid w:val="00C21FBF"/>
    <w:rsid w:val="00C22B52"/>
    <w:rsid w:val="00C22D44"/>
    <w:rsid w:val="00C22DDC"/>
    <w:rsid w:val="00C23F18"/>
    <w:rsid w:val="00C24D23"/>
    <w:rsid w:val="00C24F2E"/>
    <w:rsid w:val="00C259D0"/>
    <w:rsid w:val="00C25D14"/>
    <w:rsid w:val="00C262B2"/>
    <w:rsid w:val="00C26502"/>
    <w:rsid w:val="00C26E0D"/>
    <w:rsid w:val="00C27BDC"/>
    <w:rsid w:val="00C27E66"/>
    <w:rsid w:val="00C27EFE"/>
    <w:rsid w:val="00C303B2"/>
    <w:rsid w:val="00C30494"/>
    <w:rsid w:val="00C30EDF"/>
    <w:rsid w:val="00C314F9"/>
    <w:rsid w:val="00C31514"/>
    <w:rsid w:val="00C317EC"/>
    <w:rsid w:val="00C318AF"/>
    <w:rsid w:val="00C31994"/>
    <w:rsid w:val="00C31DEC"/>
    <w:rsid w:val="00C3399E"/>
    <w:rsid w:val="00C33D1E"/>
    <w:rsid w:val="00C33FAC"/>
    <w:rsid w:val="00C34544"/>
    <w:rsid w:val="00C348FE"/>
    <w:rsid w:val="00C34A40"/>
    <w:rsid w:val="00C354EA"/>
    <w:rsid w:val="00C355D5"/>
    <w:rsid w:val="00C3568B"/>
    <w:rsid w:val="00C35835"/>
    <w:rsid w:val="00C3624A"/>
    <w:rsid w:val="00C36EA7"/>
    <w:rsid w:val="00C36FD9"/>
    <w:rsid w:val="00C37723"/>
    <w:rsid w:val="00C37932"/>
    <w:rsid w:val="00C37FA1"/>
    <w:rsid w:val="00C407FD"/>
    <w:rsid w:val="00C40885"/>
    <w:rsid w:val="00C40A45"/>
    <w:rsid w:val="00C40F88"/>
    <w:rsid w:val="00C410CB"/>
    <w:rsid w:val="00C4299D"/>
    <w:rsid w:val="00C42E98"/>
    <w:rsid w:val="00C438C3"/>
    <w:rsid w:val="00C43FF8"/>
    <w:rsid w:val="00C440F7"/>
    <w:rsid w:val="00C44942"/>
    <w:rsid w:val="00C449F8"/>
    <w:rsid w:val="00C44ED3"/>
    <w:rsid w:val="00C45C17"/>
    <w:rsid w:val="00C46176"/>
    <w:rsid w:val="00C4672A"/>
    <w:rsid w:val="00C47136"/>
    <w:rsid w:val="00C4715E"/>
    <w:rsid w:val="00C47755"/>
    <w:rsid w:val="00C47889"/>
    <w:rsid w:val="00C47AE2"/>
    <w:rsid w:val="00C47B2D"/>
    <w:rsid w:val="00C47C55"/>
    <w:rsid w:val="00C47E80"/>
    <w:rsid w:val="00C50076"/>
    <w:rsid w:val="00C50260"/>
    <w:rsid w:val="00C502A4"/>
    <w:rsid w:val="00C50BEE"/>
    <w:rsid w:val="00C50F09"/>
    <w:rsid w:val="00C51BE3"/>
    <w:rsid w:val="00C51DCF"/>
    <w:rsid w:val="00C51EC0"/>
    <w:rsid w:val="00C522B1"/>
    <w:rsid w:val="00C52349"/>
    <w:rsid w:val="00C536D2"/>
    <w:rsid w:val="00C539D2"/>
    <w:rsid w:val="00C541DD"/>
    <w:rsid w:val="00C54540"/>
    <w:rsid w:val="00C549D9"/>
    <w:rsid w:val="00C54D9A"/>
    <w:rsid w:val="00C54FCC"/>
    <w:rsid w:val="00C551A2"/>
    <w:rsid w:val="00C5585B"/>
    <w:rsid w:val="00C56563"/>
    <w:rsid w:val="00C56BF8"/>
    <w:rsid w:val="00C56E40"/>
    <w:rsid w:val="00C57516"/>
    <w:rsid w:val="00C575D0"/>
    <w:rsid w:val="00C60AA0"/>
    <w:rsid w:val="00C60D77"/>
    <w:rsid w:val="00C60F02"/>
    <w:rsid w:val="00C61069"/>
    <w:rsid w:val="00C6106D"/>
    <w:rsid w:val="00C61103"/>
    <w:rsid w:val="00C61460"/>
    <w:rsid w:val="00C61C48"/>
    <w:rsid w:val="00C6237A"/>
    <w:rsid w:val="00C62B1A"/>
    <w:rsid w:val="00C62C53"/>
    <w:rsid w:val="00C62EC1"/>
    <w:rsid w:val="00C63067"/>
    <w:rsid w:val="00C63362"/>
    <w:rsid w:val="00C63838"/>
    <w:rsid w:val="00C63A43"/>
    <w:rsid w:val="00C63B14"/>
    <w:rsid w:val="00C640D0"/>
    <w:rsid w:val="00C6439A"/>
    <w:rsid w:val="00C647E0"/>
    <w:rsid w:val="00C64B4F"/>
    <w:rsid w:val="00C658D3"/>
    <w:rsid w:val="00C66465"/>
    <w:rsid w:val="00C6662C"/>
    <w:rsid w:val="00C66A34"/>
    <w:rsid w:val="00C67514"/>
    <w:rsid w:val="00C679D8"/>
    <w:rsid w:val="00C71073"/>
    <w:rsid w:val="00C7121A"/>
    <w:rsid w:val="00C73381"/>
    <w:rsid w:val="00C73D40"/>
    <w:rsid w:val="00C742F8"/>
    <w:rsid w:val="00C74A82"/>
    <w:rsid w:val="00C75256"/>
    <w:rsid w:val="00C75858"/>
    <w:rsid w:val="00C7595D"/>
    <w:rsid w:val="00C75A83"/>
    <w:rsid w:val="00C763DC"/>
    <w:rsid w:val="00C76B5F"/>
    <w:rsid w:val="00C776C5"/>
    <w:rsid w:val="00C77A1A"/>
    <w:rsid w:val="00C80376"/>
    <w:rsid w:val="00C8131D"/>
    <w:rsid w:val="00C815B5"/>
    <w:rsid w:val="00C81A69"/>
    <w:rsid w:val="00C820DD"/>
    <w:rsid w:val="00C82432"/>
    <w:rsid w:val="00C8254E"/>
    <w:rsid w:val="00C8278B"/>
    <w:rsid w:val="00C82B5C"/>
    <w:rsid w:val="00C82EBF"/>
    <w:rsid w:val="00C835E9"/>
    <w:rsid w:val="00C83E86"/>
    <w:rsid w:val="00C83F17"/>
    <w:rsid w:val="00C844A1"/>
    <w:rsid w:val="00C844BD"/>
    <w:rsid w:val="00C84D80"/>
    <w:rsid w:val="00C850D1"/>
    <w:rsid w:val="00C8518A"/>
    <w:rsid w:val="00C856BF"/>
    <w:rsid w:val="00C85D62"/>
    <w:rsid w:val="00C8653B"/>
    <w:rsid w:val="00C865F4"/>
    <w:rsid w:val="00C86AB5"/>
    <w:rsid w:val="00C874C6"/>
    <w:rsid w:val="00C875D4"/>
    <w:rsid w:val="00C87F87"/>
    <w:rsid w:val="00C90237"/>
    <w:rsid w:val="00C90E4F"/>
    <w:rsid w:val="00C9179B"/>
    <w:rsid w:val="00C9199D"/>
    <w:rsid w:val="00C919A3"/>
    <w:rsid w:val="00C9229A"/>
    <w:rsid w:val="00C924A0"/>
    <w:rsid w:val="00C92668"/>
    <w:rsid w:val="00C92A96"/>
    <w:rsid w:val="00C9389A"/>
    <w:rsid w:val="00C94C0E"/>
    <w:rsid w:val="00C95007"/>
    <w:rsid w:val="00C95270"/>
    <w:rsid w:val="00C95435"/>
    <w:rsid w:val="00C9575E"/>
    <w:rsid w:val="00C957CC"/>
    <w:rsid w:val="00C95A1E"/>
    <w:rsid w:val="00C95F63"/>
    <w:rsid w:val="00C960C3"/>
    <w:rsid w:val="00C96804"/>
    <w:rsid w:val="00C969B7"/>
    <w:rsid w:val="00C96B59"/>
    <w:rsid w:val="00C96EDA"/>
    <w:rsid w:val="00C97901"/>
    <w:rsid w:val="00CA0126"/>
    <w:rsid w:val="00CA0632"/>
    <w:rsid w:val="00CA0CAD"/>
    <w:rsid w:val="00CA176B"/>
    <w:rsid w:val="00CA1CF7"/>
    <w:rsid w:val="00CA1D14"/>
    <w:rsid w:val="00CA1FD0"/>
    <w:rsid w:val="00CA2096"/>
    <w:rsid w:val="00CA21D9"/>
    <w:rsid w:val="00CA28F3"/>
    <w:rsid w:val="00CA2E1F"/>
    <w:rsid w:val="00CA3003"/>
    <w:rsid w:val="00CA3638"/>
    <w:rsid w:val="00CA37D1"/>
    <w:rsid w:val="00CA3962"/>
    <w:rsid w:val="00CA3C77"/>
    <w:rsid w:val="00CA59FC"/>
    <w:rsid w:val="00CB0262"/>
    <w:rsid w:val="00CB08DC"/>
    <w:rsid w:val="00CB0D47"/>
    <w:rsid w:val="00CB0FFB"/>
    <w:rsid w:val="00CB1646"/>
    <w:rsid w:val="00CB1B15"/>
    <w:rsid w:val="00CB1E24"/>
    <w:rsid w:val="00CB1F5C"/>
    <w:rsid w:val="00CB3130"/>
    <w:rsid w:val="00CB327E"/>
    <w:rsid w:val="00CB32BD"/>
    <w:rsid w:val="00CB4466"/>
    <w:rsid w:val="00CB5341"/>
    <w:rsid w:val="00CB651C"/>
    <w:rsid w:val="00CB679C"/>
    <w:rsid w:val="00CB6CC2"/>
    <w:rsid w:val="00CB6CE0"/>
    <w:rsid w:val="00CB6F07"/>
    <w:rsid w:val="00CB767E"/>
    <w:rsid w:val="00CB7E83"/>
    <w:rsid w:val="00CC037F"/>
    <w:rsid w:val="00CC1AC7"/>
    <w:rsid w:val="00CC1F4C"/>
    <w:rsid w:val="00CC2082"/>
    <w:rsid w:val="00CC2AA9"/>
    <w:rsid w:val="00CC2DAD"/>
    <w:rsid w:val="00CC2EC4"/>
    <w:rsid w:val="00CC383E"/>
    <w:rsid w:val="00CC3A72"/>
    <w:rsid w:val="00CC3D12"/>
    <w:rsid w:val="00CC44B6"/>
    <w:rsid w:val="00CC44C4"/>
    <w:rsid w:val="00CC4596"/>
    <w:rsid w:val="00CC4631"/>
    <w:rsid w:val="00CC476F"/>
    <w:rsid w:val="00CC488A"/>
    <w:rsid w:val="00CC4DD0"/>
    <w:rsid w:val="00CC4EB2"/>
    <w:rsid w:val="00CC4F49"/>
    <w:rsid w:val="00CC5B87"/>
    <w:rsid w:val="00CC6781"/>
    <w:rsid w:val="00CC7059"/>
    <w:rsid w:val="00CC712C"/>
    <w:rsid w:val="00CC743B"/>
    <w:rsid w:val="00CC781C"/>
    <w:rsid w:val="00CC7957"/>
    <w:rsid w:val="00CD00D2"/>
    <w:rsid w:val="00CD0313"/>
    <w:rsid w:val="00CD0711"/>
    <w:rsid w:val="00CD0785"/>
    <w:rsid w:val="00CD0789"/>
    <w:rsid w:val="00CD1640"/>
    <w:rsid w:val="00CD1D1F"/>
    <w:rsid w:val="00CD24AF"/>
    <w:rsid w:val="00CD2651"/>
    <w:rsid w:val="00CD314F"/>
    <w:rsid w:val="00CD327B"/>
    <w:rsid w:val="00CD3A75"/>
    <w:rsid w:val="00CD4325"/>
    <w:rsid w:val="00CD4BF9"/>
    <w:rsid w:val="00CD50A9"/>
    <w:rsid w:val="00CD5849"/>
    <w:rsid w:val="00CD6189"/>
    <w:rsid w:val="00CD6662"/>
    <w:rsid w:val="00CD729B"/>
    <w:rsid w:val="00CD7CD0"/>
    <w:rsid w:val="00CE0358"/>
    <w:rsid w:val="00CE0664"/>
    <w:rsid w:val="00CE0C89"/>
    <w:rsid w:val="00CE0F94"/>
    <w:rsid w:val="00CE1181"/>
    <w:rsid w:val="00CE12DC"/>
    <w:rsid w:val="00CE1D3F"/>
    <w:rsid w:val="00CE2463"/>
    <w:rsid w:val="00CE2B7D"/>
    <w:rsid w:val="00CE385B"/>
    <w:rsid w:val="00CE44C3"/>
    <w:rsid w:val="00CE4757"/>
    <w:rsid w:val="00CE4A71"/>
    <w:rsid w:val="00CE4B02"/>
    <w:rsid w:val="00CE5634"/>
    <w:rsid w:val="00CE5B32"/>
    <w:rsid w:val="00CE5DF2"/>
    <w:rsid w:val="00CE69D4"/>
    <w:rsid w:val="00CE6B09"/>
    <w:rsid w:val="00CE6C46"/>
    <w:rsid w:val="00CF0681"/>
    <w:rsid w:val="00CF1482"/>
    <w:rsid w:val="00CF21A4"/>
    <w:rsid w:val="00CF245E"/>
    <w:rsid w:val="00CF24B9"/>
    <w:rsid w:val="00CF2522"/>
    <w:rsid w:val="00CF33FF"/>
    <w:rsid w:val="00CF3EF7"/>
    <w:rsid w:val="00CF406E"/>
    <w:rsid w:val="00CF440C"/>
    <w:rsid w:val="00CF46DA"/>
    <w:rsid w:val="00CF4738"/>
    <w:rsid w:val="00CF4AE3"/>
    <w:rsid w:val="00CF5243"/>
    <w:rsid w:val="00CF52E0"/>
    <w:rsid w:val="00CF54D5"/>
    <w:rsid w:val="00CF5A5C"/>
    <w:rsid w:val="00CF6584"/>
    <w:rsid w:val="00CF65D6"/>
    <w:rsid w:val="00CF6625"/>
    <w:rsid w:val="00CF6933"/>
    <w:rsid w:val="00CF6976"/>
    <w:rsid w:val="00CF6AFB"/>
    <w:rsid w:val="00CF711E"/>
    <w:rsid w:val="00CF7257"/>
    <w:rsid w:val="00CF73D2"/>
    <w:rsid w:val="00CF7B4E"/>
    <w:rsid w:val="00D00C5B"/>
    <w:rsid w:val="00D013DF"/>
    <w:rsid w:val="00D01489"/>
    <w:rsid w:val="00D01BAB"/>
    <w:rsid w:val="00D01E20"/>
    <w:rsid w:val="00D026BC"/>
    <w:rsid w:val="00D026E8"/>
    <w:rsid w:val="00D02CAD"/>
    <w:rsid w:val="00D02CE1"/>
    <w:rsid w:val="00D02E4B"/>
    <w:rsid w:val="00D02ECE"/>
    <w:rsid w:val="00D03029"/>
    <w:rsid w:val="00D0306E"/>
    <w:rsid w:val="00D03E8F"/>
    <w:rsid w:val="00D03EFF"/>
    <w:rsid w:val="00D043F0"/>
    <w:rsid w:val="00D04699"/>
    <w:rsid w:val="00D04854"/>
    <w:rsid w:val="00D0500A"/>
    <w:rsid w:val="00D0528D"/>
    <w:rsid w:val="00D05576"/>
    <w:rsid w:val="00D05AF5"/>
    <w:rsid w:val="00D068F4"/>
    <w:rsid w:val="00D06D75"/>
    <w:rsid w:val="00D072D1"/>
    <w:rsid w:val="00D0768E"/>
    <w:rsid w:val="00D076D6"/>
    <w:rsid w:val="00D07E5C"/>
    <w:rsid w:val="00D108DB"/>
    <w:rsid w:val="00D10A2C"/>
    <w:rsid w:val="00D1176E"/>
    <w:rsid w:val="00D11926"/>
    <w:rsid w:val="00D1204E"/>
    <w:rsid w:val="00D1239C"/>
    <w:rsid w:val="00D12417"/>
    <w:rsid w:val="00D12A16"/>
    <w:rsid w:val="00D12A86"/>
    <w:rsid w:val="00D12C82"/>
    <w:rsid w:val="00D130D9"/>
    <w:rsid w:val="00D138AE"/>
    <w:rsid w:val="00D13950"/>
    <w:rsid w:val="00D139C7"/>
    <w:rsid w:val="00D13EA9"/>
    <w:rsid w:val="00D1544B"/>
    <w:rsid w:val="00D159DE"/>
    <w:rsid w:val="00D15B51"/>
    <w:rsid w:val="00D16236"/>
    <w:rsid w:val="00D16802"/>
    <w:rsid w:val="00D17538"/>
    <w:rsid w:val="00D178E9"/>
    <w:rsid w:val="00D178F1"/>
    <w:rsid w:val="00D17939"/>
    <w:rsid w:val="00D1795D"/>
    <w:rsid w:val="00D17C20"/>
    <w:rsid w:val="00D17D01"/>
    <w:rsid w:val="00D20844"/>
    <w:rsid w:val="00D20D12"/>
    <w:rsid w:val="00D20E74"/>
    <w:rsid w:val="00D20F8F"/>
    <w:rsid w:val="00D21933"/>
    <w:rsid w:val="00D21E0D"/>
    <w:rsid w:val="00D22608"/>
    <w:rsid w:val="00D231A0"/>
    <w:rsid w:val="00D23221"/>
    <w:rsid w:val="00D24586"/>
    <w:rsid w:val="00D24840"/>
    <w:rsid w:val="00D24855"/>
    <w:rsid w:val="00D24B90"/>
    <w:rsid w:val="00D2530E"/>
    <w:rsid w:val="00D2532C"/>
    <w:rsid w:val="00D2553C"/>
    <w:rsid w:val="00D2569E"/>
    <w:rsid w:val="00D25B51"/>
    <w:rsid w:val="00D2601D"/>
    <w:rsid w:val="00D265C8"/>
    <w:rsid w:val="00D26761"/>
    <w:rsid w:val="00D269A3"/>
    <w:rsid w:val="00D26B9D"/>
    <w:rsid w:val="00D27BCA"/>
    <w:rsid w:val="00D303D4"/>
    <w:rsid w:val="00D30647"/>
    <w:rsid w:val="00D3072F"/>
    <w:rsid w:val="00D30E39"/>
    <w:rsid w:val="00D31291"/>
    <w:rsid w:val="00D31612"/>
    <w:rsid w:val="00D31E9C"/>
    <w:rsid w:val="00D31EFA"/>
    <w:rsid w:val="00D31F83"/>
    <w:rsid w:val="00D3233C"/>
    <w:rsid w:val="00D32347"/>
    <w:rsid w:val="00D3254C"/>
    <w:rsid w:val="00D32AFA"/>
    <w:rsid w:val="00D32B5D"/>
    <w:rsid w:val="00D32DC4"/>
    <w:rsid w:val="00D32ECC"/>
    <w:rsid w:val="00D32FE8"/>
    <w:rsid w:val="00D343E7"/>
    <w:rsid w:val="00D3465B"/>
    <w:rsid w:val="00D34B6C"/>
    <w:rsid w:val="00D34CD4"/>
    <w:rsid w:val="00D34CF0"/>
    <w:rsid w:val="00D34E83"/>
    <w:rsid w:val="00D3533B"/>
    <w:rsid w:val="00D36078"/>
    <w:rsid w:val="00D361A6"/>
    <w:rsid w:val="00D36634"/>
    <w:rsid w:val="00D36801"/>
    <w:rsid w:val="00D36993"/>
    <w:rsid w:val="00D369A4"/>
    <w:rsid w:val="00D371FA"/>
    <w:rsid w:val="00D37403"/>
    <w:rsid w:val="00D37D71"/>
    <w:rsid w:val="00D402E7"/>
    <w:rsid w:val="00D41A5C"/>
    <w:rsid w:val="00D41AAB"/>
    <w:rsid w:val="00D41EEA"/>
    <w:rsid w:val="00D420B6"/>
    <w:rsid w:val="00D420BF"/>
    <w:rsid w:val="00D420CE"/>
    <w:rsid w:val="00D42DA6"/>
    <w:rsid w:val="00D43214"/>
    <w:rsid w:val="00D43725"/>
    <w:rsid w:val="00D4380C"/>
    <w:rsid w:val="00D43817"/>
    <w:rsid w:val="00D43A10"/>
    <w:rsid w:val="00D43BC0"/>
    <w:rsid w:val="00D443BE"/>
    <w:rsid w:val="00D44466"/>
    <w:rsid w:val="00D44DF8"/>
    <w:rsid w:val="00D44F6F"/>
    <w:rsid w:val="00D45366"/>
    <w:rsid w:val="00D4584A"/>
    <w:rsid w:val="00D459FE"/>
    <w:rsid w:val="00D45DAE"/>
    <w:rsid w:val="00D45E60"/>
    <w:rsid w:val="00D46098"/>
    <w:rsid w:val="00D465BD"/>
    <w:rsid w:val="00D465FA"/>
    <w:rsid w:val="00D46D07"/>
    <w:rsid w:val="00D47145"/>
    <w:rsid w:val="00D47503"/>
    <w:rsid w:val="00D476B1"/>
    <w:rsid w:val="00D47721"/>
    <w:rsid w:val="00D500B4"/>
    <w:rsid w:val="00D501BC"/>
    <w:rsid w:val="00D50355"/>
    <w:rsid w:val="00D50EAF"/>
    <w:rsid w:val="00D51242"/>
    <w:rsid w:val="00D51C3E"/>
    <w:rsid w:val="00D51D8B"/>
    <w:rsid w:val="00D52333"/>
    <w:rsid w:val="00D527D6"/>
    <w:rsid w:val="00D52DD6"/>
    <w:rsid w:val="00D52ED4"/>
    <w:rsid w:val="00D52F2B"/>
    <w:rsid w:val="00D52F50"/>
    <w:rsid w:val="00D532A9"/>
    <w:rsid w:val="00D53376"/>
    <w:rsid w:val="00D5337A"/>
    <w:rsid w:val="00D5387D"/>
    <w:rsid w:val="00D53DA3"/>
    <w:rsid w:val="00D5447A"/>
    <w:rsid w:val="00D54888"/>
    <w:rsid w:val="00D54D27"/>
    <w:rsid w:val="00D55458"/>
    <w:rsid w:val="00D55630"/>
    <w:rsid w:val="00D55678"/>
    <w:rsid w:val="00D55D8C"/>
    <w:rsid w:val="00D562C0"/>
    <w:rsid w:val="00D56473"/>
    <w:rsid w:val="00D56571"/>
    <w:rsid w:val="00D57467"/>
    <w:rsid w:val="00D57A7E"/>
    <w:rsid w:val="00D607B9"/>
    <w:rsid w:val="00D61692"/>
    <w:rsid w:val="00D6268F"/>
    <w:rsid w:val="00D62AA0"/>
    <w:rsid w:val="00D62CB0"/>
    <w:rsid w:val="00D62D05"/>
    <w:rsid w:val="00D62E76"/>
    <w:rsid w:val="00D62EEA"/>
    <w:rsid w:val="00D636E6"/>
    <w:rsid w:val="00D63C41"/>
    <w:rsid w:val="00D64090"/>
    <w:rsid w:val="00D64A76"/>
    <w:rsid w:val="00D64C25"/>
    <w:rsid w:val="00D64C5C"/>
    <w:rsid w:val="00D65E0C"/>
    <w:rsid w:val="00D66A72"/>
    <w:rsid w:val="00D66F4A"/>
    <w:rsid w:val="00D66FFD"/>
    <w:rsid w:val="00D6724A"/>
    <w:rsid w:val="00D70201"/>
    <w:rsid w:val="00D7028D"/>
    <w:rsid w:val="00D7037D"/>
    <w:rsid w:val="00D704C0"/>
    <w:rsid w:val="00D707E5"/>
    <w:rsid w:val="00D70AD9"/>
    <w:rsid w:val="00D70CA1"/>
    <w:rsid w:val="00D70E9B"/>
    <w:rsid w:val="00D70EDB"/>
    <w:rsid w:val="00D7127A"/>
    <w:rsid w:val="00D714B9"/>
    <w:rsid w:val="00D715B0"/>
    <w:rsid w:val="00D716CE"/>
    <w:rsid w:val="00D7194D"/>
    <w:rsid w:val="00D71A4C"/>
    <w:rsid w:val="00D724FF"/>
    <w:rsid w:val="00D73362"/>
    <w:rsid w:val="00D73838"/>
    <w:rsid w:val="00D74391"/>
    <w:rsid w:val="00D745C6"/>
    <w:rsid w:val="00D7490B"/>
    <w:rsid w:val="00D7491D"/>
    <w:rsid w:val="00D75545"/>
    <w:rsid w:val="00D75620"/>
    <w:rsid w:val="00D75A8A"/>
    <w:rsid w:val="00D764C7"/>
    <w:rsid w:val="00D77392"/>
    <w:rsid w:val="00D77E1E"/>
    <w:rsid w:val="00D77F73"/>
    <w:rsid w:val="00D80534"/>
    <w:rsid w:val="00D81066"/>
    <w:rsid w:val="00D81553"/>
    <w:rsid w:val="00D818C3"/>
    <w:rsid w:val="00D81ADD"/>
    <w:rsid w:val="00D81C2D"/>
    <w:rsid w:val="00D81C68"/>
    <w:rsid w:val="00D823A6"/>
    <w:rsid w:val="00D8269F"/>
    <w:rsid w:val="00D8295C"/>
    <w:rsid w:val="00D82AE3"/>
    <w:rsid w:val="00D82FC3"/>
    <w:rsid w:val="00D8362E"/>
    <w:rsid w:val="00D83A70"/>
    <w:rsid w:val="00D83FDF"/>
    <w:rsid w:val="00D8432D"/>
    <w:rsid w:val="00D84A73"/>
    <w:rsid w:val="00D85B6E"/>
    <w:rsid w:val="00D861B2"/>
    <w:rsid w:val="00D86580"/>
    <w:rsid w:val="00D873BF"/>
    <w:rsid w:val="00D87ED2"/>
    <w:rsid w:val="00D90657"/>
    <w:rsid w:val="00D90799"/>
    <w:rsid w:val="00D90870"/>
    <w:rsid w:val="00D90C80"/>
    <w:rsid w:val="00D91608"/>
    <w:rsid w:val="00D91733"/>
    <w:rsid w:val="00D91800"/>
    <w:rsid w:val="00D92DD6"/>
    <w:rsid w:val="00D9305D"/>
    <w:rsid w:val="00D93E66"/>
    <w:rsid w:val="00D9419A"/>
    <w:rsid w:val="00D94555"/>
    <w:rsid w:val="00D946E5"/>
    <w:rsid w:val="00D947A5"/>
    <w:rsid w:val="00D94B81"/>
    <w:rsid w:val="00D951D1"/>
    <w:rsid w:val="00D952E6"/>
    <w:rsid w:val="00D95FB8"/>
    <w:rsid w:val="00D9612C"/>
    <w:rsid w:val="00D96185"/>
    <w:rsid w:val="00D96CDB"/>
    <w:rsid w:val="00D97321"/>
    <w:rsid w:val="00D97E17"/>
    <w:rsid w:val="00DA1016"/>
    <w:rsid w:val="00DA1084"/>
    <w:rsid w:val="00DA1960"/>
    <w:rsid w:val="00DA1A26"/>
    <w:rsid w:val="00DA22C6"/>
    <w:rsid w:val="00DA2ED3"/>
    <w:rsid w:val="00DA37B0"/>
    <w:rsid w:val="00DA39C5"/>
    <w:rsid w:val="00DA3FE8"/>
    <w:rsid w:val="00DA4822"/>
    <w:rsid w:val="00DA53D1"/>
    <w:rsid w:val="00DA549A"/>
    <w:rsid w:val="00DA5D82"/>
    <w:rsid w:val="00DA657D"/>
    <w:rsid w:val="00DA66C8"/>
    <w:rsid w:val="00DA6EC0"/>
    <w:rsid w:val="00DA7908"/>
    <w:rsid w:val="00DB002E"/>
    <w:rsid w:val="00DB0182"/>
    <w:rsid w:val="00DB051C"/>
    <w:rsid w:val="00DB0CAB"/>
    <w:rsid w:val="00DB0CE8"/>
    <w:rsid w:val="00DB0DBC"/>
    <w:rsid w:val="00DB0F2A"/>
    <w:rsid w:val="00DB1310"/>
    <w:rsid w:val="00DB15BB"/>
    <w:rsid w:val="00DB1996"/>
    <w:rsid w:val="00DB1BDE"/>
    <w:rsid w:val="00DB1C86"/>
    <w:rsid w:val="00DB1D3D"/>
    <w:rsid w:val="00DB30BE"/>
    <w:rsid w:val="00DB3C7E"/>
    <w:rsid w:val="00DB3DB0"/>
    <w:rsid w:val="00DB49AE"/>
    <w:rsid w:val="00DB4F6C"/>
    <w:rsid w:val="00DB511C"/>
    <w:rsid w:val="00DB545B"/>
    <w:rsid w:val="00DB548B"/>
    <w:rsid w:val="00DB54AA"/>
    <w:rsid w:val="00DB54FB"/>
    <w:rsid w:val="00DB570D"/>
    <w:rsid w:val="00DB5A3D"/>
    <w:rsid w:val="00DB5D8E"/>
    <w:rsid w:val="00DB63C0"/>
    <w:rsid w:val="00DB6578"/>
    <w:rsid w:val="00DB7461"/>
    <w:rsid w:val="00DB7746"/>
    <w:rsid w:val="00DB7A64"/>
    <w:rsid w:val="00DB7DD9"/>
    <w:rsid w:val="00DC0B20"/>
    <w:rsid w:val="00DC1363"/>
    <w:rsid w:val="00DC1AD6"/>
    <w:rsid w:val="00DC2656"/>
    <w:rsid w:val="00DC3586"/>
    <w:rsid w:val="00DC41FE"/>
    <w:rsid w:val="00DC434A"/>
    <w:rsid w:val="00DC49A6"/>
    <w:rsid w:val="00DC4AD3"/>
    <w:rsid w:val="00DC5417"/>
    <w:rsid w:val="00DC5FE8"/>
    <w:rsid w:val="00DC6E65"/>
    <w:rsid w:val="00DC7137"/>
    <w:rsid w:val="00DD005C"/>
    <w:rsid w:val="00DD015B"/>
    <w:rsid w:val="00DD052F"/>
    <w:rsid w:val="00DD09F1"/>
    <w:rsid w:val="00DD0E81"/>
    <w:rsid w:val="00DD0F02"/>
    <w:rsid w:val="00DD0FB8"/>
    <w:rsid w:val="00DD1044"/>
    <w:rsid w:val="00DD1150"/>
    <w:rsid w:val="00DD2B49"/>
    <w:rsid w:val="00DD3603"/>
    <w:rsid w:val="00DD399A"/>
    <w:rsid w:val="00DD3BA4"/>
    <w:rsid w:val="00DD547C"/>
    <w:rsid w:val="00DD5786"/>
    <w:rsid w:val="00DD5DE5"/>
    <w:rsid w:val="00DD634B"/>
    <w:rsid w:val="00DD6448"/>
    <w:rsid w:val="00DD6534"/>
    <w:rsid w:val="00DD6CD3"/>
    <w:rsid w:val="00DD77F5"/>
    <w:rsid w:val="00DE08EB"/>
    <w:rsid w:val="00DE28C7"/>
    <w:rsid w:val="00DE2F50"/>
    <w:rsid w:val="00DE351B"/>
    <w:rsid w:val="00DE3DA0"/>
    <w:rsid w:val="00DE3FB0"/>
    <w:rsid w:val="00DE4441"/>
    <w:rsid w:val="00DE45C1"/>
    <w:rsid w:val="00DE4BC0"/>
    <w:rsid w:val="00DE4EDF"/>
    <w:rsid w:val="00DE51D5"/>
    <w:rsid w:val="00DE6122"/>
    <w:rsid w:val="00DE6146"/>
    <w:rsid w:val="00DE65E1"/>
    <w:rsid w:val="00DE7327"/>
    <w:rsid w:val="00DE749C"/>
    <w:rsid w:val="00DE7C16"/>
    <w:rsid w:val="00DE7F11"/>
    <w:rsid w:val="00DF123F"/>
    <w:rsid w:val="00DF13A2"/>
    <w:rsid w:val="00DF20FF"/>
    <w:rsid w:val="00DF2154"/>
    <w:rsid w:val="00DF2499"/>
    <w:rsid w:val="00DF2A7F"/>
    <w:rsid w:val="00DF2C21"/>
    <w:rsid w:val="00DF2E18"/>
    <w:rsid w:val="00DF2EE7"/>
    <w:rsid w:val="00DF3DBD"/>
    <w:rsid w:val="00DF3E0E"/>
    <w:rsid w:val="00DF5013"/>
    <w:rsid w:val="00DF51F5"/>
    <w:rsid w:val="00DF5272"/>
    <w:rsid w:val="00DF54F4"/>
    <w:rsid w:val="00DF5611"/>
    <w:rsid w:val="00DF5662"/>
    <w:rsid w:val="00DF60DA"/>
    <w:rsid w:val="00DF6151"/>
    <w:rsid w:val="00DF6267"/>
    <w:rsid w:val="00DF62D0"/>
    <w:rsid w:val="00DF70AF"/>
    <w:rsid w:val="00DF739C"/>
    <w:rsid w:val="00DF79BB"/>
    <w:rsid w:val="00E00195"/>
    <w:rsid w:val="00E00CC1"/>
    <w:rsid w:val="00E00DD7"/>
    <w:rsid w:val="00E01AD5"/>
    <w:rsid w:val="00E020AB"/>
    <w:rsid w:val="00E020F9"/>
    <w:rsid w:val="00E02182"/>
    <w:rsid w:val="00E0243F"/>
    <w:rsid w:val="00E037AD"/>
    <w:rsid w:val="00E03AAC"/>
    <w:rsid w:val="00E03AC7"/>
    <w:rsid w:val="00E03E58"/>
    <w:rsid w:val="00E03EE4"/>
    <w:rsid w:val="00E04688"/>
    <w:rsid w:val="00E046A3"/>
    <w:rsid w:val="00E051E5"/>
    <w:rsid w:val="00E0526E"/>
    <w:rsid w:val="00E053DB"/>
    <w:rsid w:val="00E059A4"/>
    <w:rsid w:val="00E05B8D"/>
    <w:rsid w:val="00E05BDD"/>
    <w:rsid w:val="00E05DC2"/>
    <w:rsid w:val="00E062DA"/>
    <w:rsid w:val="00E07982"/>
    <w:rsid w:val="00E07D93"/>
    <w:rsid w:val="00E10424"/>
    <w:rsid w:val="00E105DD"/>
    <w:rsid w:val="00E109C1"/>
    <w:rsid w:val="00E10EEA"/>
    <w:rsid w:val="00E11101"/>
    <w:rsid w:val="00E120C7"/>
    <w:rsid w:val="00E122BA"/>
    <w:rsid w:val="00E1238B"/>
    <w:rsid w:val="00E13278"/>
    <w:rsid w:val="00E13617"/>
    <w:rsid w:val="00E13B79"/>
    <w:rsid w:val="00E13B7F"/>
    <w:rsid w:val="00E142C2"/>
    <w:rsid w:val="00E1441A"/>
    <w:rsid w:val="00E149C7"/>
    <w:rsid w:val="00E14A38"/>
    <w:rsid w:val="00E14C9A"/>
    <w:rsid w:val="00E15A24"/>
    <w:rsid w:val="00E163B5"/>
    <w:rsid w:val="00E16B62"/>
    <w:rsid w:val="00E17834"/>
    <w:rsid w:val="00E17C29"/>
    <w:rsid w:val="00E17C8D"/>
    <w:rsid w:val="00E17CC1"/>
    <w:rsid w:val="00E17F0E"/>
    <w:rsid w:val="00E201BE"/>
    <w:rsid w:val="00E21144"/>
    <w:rsid w:val="00E21923"/>
    <w:rsid w:val="00E22155"/>
    <w:rsid w:val="00E221F4"/>
    <w:rsid w:val="00E225D6"/>
    <w:rsid w:val="00E22DBD"/>
    <w:rsid w:val="00E23436"/>
    <w:rsid w:val="00E23A18"/>
    <w:rsid w:val="00E2415D"/>
    <w:rsid w:val="00E24311"/>
    <w:rsid w:val="00E244A6"/>
    <w:rsid w:val="00E24D46"/>
    <w:rsid w:val="00E24DF2"/>
    <w:rsid w:val="00E2538D"/>
    <w:rsid w:val="00E25BC3"/>
    <w:rsid w:val="00E25ECF"/>
    <w:rsid w:val="00E26943"/>
    <w:rsid w:val="00E27F1F"/>
    <w:rsid w:val="00E3028D"/>
    <w:rsid w:val="00E3074A"/>
    <w:rsid w:val="00E30C6D"/>
    <w:rsid w:val="00E30F5F"/>
    <w:rsid w:val="00E3147D"/>
    <w:rsid w:val="00E314B8"/>
    <w:rsid w:val="00E31B1B"/>
    <w:rsid w:val="00E31C3F"/>
    <w:rsid w:val="00E32DEC"/>
    <w:rsid w:val="00E32F57"/>
    <w:rsid w:val="00E3316C"/>
    <w:rsid w:val="00E33639"/>
    <w:rsid w:val="00E3481E"/>
    <w:rsid w:val="00E34939"/>
    <w:rsid w:val="00E349C8"/>
    <w:rsid w:val="00E34AEE"/>
    <w:rsid w:val="00E35628"/>
    <w:rsid w:val="00E357FF"/>
    <w:rsid w:val="00E36349"/>
    <w:rsid w:val="00E36F39"/>
    <w:rsid w:val="00E37037"/>
    <w:rsid w:val="00E3735C"/>
    <w:rsid w:val="00E4026D"/>
    <w:rsid w:val="00E40730"/>
    <w:rsid w:val="00E410C3"/>
    <w:rsid w:val="00E41DCD"/>
    <w:rsid w:val="00E44495"/>
    <w:rsid w:val="00E44CA3"/>
    <w:rsid w:val="00E44F3C"/>
    <w:rsid w:val="00E4618F"/>
    <w:rsid w:val="00E462AC"/>
    <w:rsid w:val="00E462C8"/>
    <w:rsid w:val="00E46C39"/>
    <w:rsid w:val="00E46E59"/>
    <w:rsid w:val="00E46F7D"/>
    <w:rsid w:val="00E47153"/>
    <w:rsid w:val="00E47890"/>
    <w:rsid w:val="00E5170E"/>
    <w:rsid w:val="00E520F6"/>
    <w:rsid w:val="00E522C4"/>
    <w:rsid w:val="00E52C22"/>
    <w:rsid w:val="00E52C35"/>
    <w:rsid w:val="00E5336B"/>
    <w:rsid w:val="00E55613"/>
    <w:rsid w:val="00E55649"/>
    <w:rsid w:val="00E55805"/>
    <w:rsid w:val="00E55EC5"/>
    <w:rsid w:val="00E565A6"/>
    <w:rsid w:val="00E56D19"/>
    <w:rsid w:val="00E57630"/>
    <w:rsid w:val="00E57740"/>
    <w:rsid w:val="00E57F30"/>
    <w:rsid w:val="00E604A7"/>
    <w:rsid w:val="00E606AD"/>
    <w:rsid w:val="00E60836"/>
    <w:rsid w:val="00E61BD0"/>
    <w:rsid w:val="00E61E08"/>
    <w:rsid w:val="00E622DF"/>
    <w:rsid w:val="00E62C72"/>
    <w:rsid w:val="00E644B1"/>
    <w:rsid w:val="00E647BD"/>
    <w:rsid w:val="00E65084"/>
    <w:rsid w:val="00E6594E"/>
    <w:rsid w:val="00E66829"/>
    <w:rsid w:val="00E673A0"/>
    <w:rsid w:val="00E673CB"/>
    <w:rsid w:val="00E67573"/>
    <w:rsid w:val="00E6786B"/>
    <w:rsid w:val="00E67A5E"/>
    <w:rsid w:val="00E67DC2"/>
    <w:rsid w:val="00E701B0"/>
    <w:rsid w:val="00E70E8D"/>
    <w:rsid w:val="00E7158F"/>
    <w:rsid w:val="00E71675"/>
    <w:rsid w:val="00E73096"/>
    <w:rsid w:val="00E736E6"/>
    <w:rsid w:val="00E74182"/>
    <w:rsid w:val="00E744D9"/>
    <w:rsid w:val="00E744E8"/>
    <w:rsid w:val="00E74741"/>
    <w:rsid w:val="00E75469"/>
    <w:rsid w:val="00E75A8B"/>
    <w:rsid w:val="00E766F7"/>
    <w:rsid w:val="00E7694A"/>
    <w:rsid w:val="00E7694C"/>
    <w:rsid w:val="00E76CC8"/>
    <w:rsid w:val="00E76F83"/>
    <w:rsid w:val="00E77063"/>
    <w:rsid w:val="00E777C4"/>
    <w:rsid w:val="00E77D61"/>
    <w:rsid w:val="00E806C5"/>
    <w:rsid w:val="00E8086C"/>
    <w:rsid w:val="00E8088E"/>
    <w:rsid w:val="00E809BA"/>
    <w:rsid w:val="00E81638"/>
    <w:rsid w:val="00E8169D"/>
    <w:rsid w:val="00E81B73"/>
    <w:rsid w:val="00E81DFB"/>
    <w:rsid w:val="00E823B3"/>
    <w:rsid w:val="00E826EA"/>
    <w:rsid w:val="00E82B4A"/>
    <w:rsid w:val="00E831AC"/>
    <w:rsid w:val="00E8335C"/>
    <w:rsid w:val="00E833C6"/>
    <w:rsid w:val="00E835F7"/>
    <w:rsid w:val="00E83720"/>
    <w:rsid w:val="00E83731"/>
    <w:rsid w:val="00E839C5"/>
    <w:rsid w:val="00E8541F"/>
    <w:rsid w:val="00E85AC9"/>
    <w:rsid w:val="00E85D63"/>
    <w:rsid w:val="00E85E8C"/>
    <w:rsid w:val="00E862F2"/>
    <w:rsid w:val="00E86633"/>
    <w:rsid w:val="00E86B04"/>
    <w:rsid w:val="00E86F58"/>
    <w:rsid w:val="00E870DC"/>
    <w:rsid w:val="00E8734C"/>
    <w:rsid w:val="00E875E6"/>
    <w:rsid w:val="00E87D86"/>
    <w:rsid w:val="00E87DEF"/>
    <w:rsid w:val="00E87E93"/>
    <w:rsid w:val="00E9020B"/>
    <w:rsid w:val="00E90322"/>
    <w:rsid w:val="00E908EB"/>
    <w:rsid w:val="00E90957"/>
    <w:rsid w:val="00E90D0E"/>
    <w:rsid w:val="00E916B2"/>
    <w:rsid w:val="00E91BF5"/>
    <w:rsid w:val="00E924F0"/>
    <w:rsid w:val="00E927F5"/>
    <w:rsid w:val="00E92D3F"/>
    <w:rsid w:val="00E94382"/>
    <w:rsid w:val="00E945BC"/>
    <w:rsid w:val="00E95A19"/>
    <w:rsid w:val="00E95EC0"/>
    <w:rsid w:val="00E96109"/>
    <w:rsid w:val="00E96AB3"/>
    <w:rsid w:val="00E96D76"/>
    <w:rsid w:val="00EA01A3"/>
    <w:rsid w:val="00EA01B9"/>
    <w:rsid w:val="00EA09A9"/>
    <w:rsid w:val="00EA1332"/>
    <w:rsid w:val="00EA1548"/>
    <w:rsid w:val="00EA1648"/>
    <w:rsid w:val="00EA1795"/>
    <w:rsid w:val="00EA195D"/>
    <w:rsid w:val="00EA202B"/>
    <w:rsid w:val="00EA2288"/>
    <w:rsid w:val="00EA2795"/>
    <w:rsid w:val="00EA2AA8"/>
    <w:rsid w:val="00EA2F3A"/>
    <w:rsid w:val="00EA30FC"/>
    <w:rsid w:val="00EA333D"/>
    <w:rsid w:val="00EA3559"/>
    <w:rsid w:val="00EA3744"/>
    <w:rsid w:val="00EA3B97"/>
    <w:rsid w:val="00EA3CF1"/>
    <w:rsid w:val="00EA425E"/>
    <w:rsid w:val="00EA4A05"/>
    <w:rsid w:val="00EA4A3D"/>
    <w:rsid w:val="00EA5B7A"/>
    <w:rsid w:val="00EA65F3"/>
    <w:rsid w:val="00EA6F37"/>
    <w:rsid w:val="00EA747B"/>
    <w:rsid w:val="00EA7962"/>
    <w:rsid w:val="00EA7D2B"/>
    <w:rsid w:val="00EA7FBE"/>
    <w:rsid w:val="00EB0347"/>
    <w:rsid w:val="00EB1B06"/>
    <w:rsid w:val="00EB26C5"/>
    <w:rsid w:val="00EB28CC"/>
    <w:rsid w:val="00EB2B55"/>
    <w:rsid w:val="00EB2B7A"/>
    <w:rsid w:val="00EB2E03"/>
    <w:rsid w:val="00EB3023"/>
    <w:rsid w:val="00EB3038"/>
    <w:rsid w:val="00EB338B"/>
    <w:rsid w:val="00EB3A23"/>
    <w:rsid w:val="00EB459B"/>
    <w:rsid w:val="00EB48AC"/>
    <w:rsid w:val="00EB490D"/>
    <w:rsid w:val="00EB4CB1"/>
    <w:rsid w:val="00EB4F4A"/>
    <w:rsid w:val="00EB578C"/>
    <w:rsid w:val="00EB5BBC"/>
    <w:rsid w:val="00EB6075"/>
    <w:rsid w:val="00EB64C1"/>
    <w:rsid w:val="00EB6A3B"/>
    <w:rsid w:val="00EB7004"/>
    <w:rsid w:val="00EB70A2"/>
    <w:rsid w:val="00EB72DE"/>
    <w:rsid w:val="00EC0095"/>
    <w:rsid w:val="00EC00FB"/>
    <w:rsid w:val="00EC0C3D"/>
    <w:rsid w:val="00EC1023"/>
    <w:rsid w:val="00EC110B"/>
    <w:rsid w:val="00EC153E"/>
    <w:rsid w:val="00EC1620"/>
    <w:rsid w:val="00EC1F0F"/>
    <w:rsid w:val="00EC2166"/>
    <w:rsid w:val="00EC2277"/>
    <w:rsid w:val="00EC2480"/>
    <w:rsid w:val="00EC2790"/>
    <w:rsid w:val="00EC27D2"/>
    <w:rsid w:val="00EC2B02"/>
    <w:rsid w:val="00EC2C80"/>
    <w:rsid w:val="00EC357D"/>
    <w:rsid w:val="00EC3D95"/>
    <w:rsid w:val="00EC3DF0"/>
    <w:rsid w:val="00EC43D5"/>
    <w:rsid w:val="00EC4496"/>
    <w:rsid w:val="00EC44C3"/>
    <w:rsid w:val="00EC4534"/>
    <w:rsid w:val="00EC477C"/>
    <w:rsid w:val="00EC4879"/>
    <w:rsid w:val="00EC53E2"/>
    <w:rsid w:val="00EC5BF4"/>
    <w:rsid w:val="00EC61C2"/>
    <w:rsid w:val="00EC61EE"/>
    <w:rsid w:val="00EC67C8"/>
    <w:rsid w:val="00EC6CF1"/>
    <w:rsid w:val="00EC72A8"/>
    <w:rsid w:val="00EC7307"/>
    <w:rsid w:val="00EC7C3F"/>
    <w:rsid w:val="00EC7CCE"/>
    <w:rsid w:val="00ED042B"/>
    <w:rsid w:val="00ED04B9"/>
    <w:rsid w:val="00ED05A3"/>
    <w:rsid w:val="00ED0FA9"/>
    <w:rsid w:val="00ED0FC4"/>
    <w:rsid w:val="00ED1484"/>
    <w:rsid w:val="00ED157E"/>
    <w:rsid w:val="00ED1963"/>
    <w:rsid w:val="00ED1CDE"/>
    <w:rsid w:val="00ED1EE8"/>
    <w:rsid w:val="00ED3027"/>
    <w:rsid w:val="00ED305A"/>
    <w:rsid w:val="00ED3180"/>
    <w:rsid w:val="00ED31EA"/>
    <w:rsid w:val="00ED4A2E"/>
    <w:rsid w:val="00ED4AE1"/>
    <w:rsid w:val="00ED4BCC"/>
    <w:rsid w:val="00ED51D7"/>
    <w:rsid w:val="00ED5296"/>
    <w:rsid w:val="00ED59BD"/>
    <w:rsid w:val="00ED5A07"/>
    <w:rsid w:val="00ED5D1A"/>
    <w:rsid w:val="00ED6139"/>
    <w:rsid w:val="00ED618D"/>
    <w:rsid w:val="00ED61B8"/>
    <w:rsid w:val="00ED673B"/>
    <w:rsid w:val="00ED69B4"/>
    <w:rsid w:val="00ED6C01"/>
    <w:rsid w:val="00ED736D"/>
    <w:rsid w:val="00EE14CD"/>
    <w:rsid w:val="00EE18FD"/>
    <w:rsid w:val="00EE1901"/>
    <w:rsid w:val="00EE1E8C"/>
    <w:rsid w:val="00EE1E9B"/>
    <w:rsid w:val="00EE2047"/>
    <w:rsid w:val="00EE255E"/>
    <w:rsid w:val="00EE26C5"/>
    <w:rsid w:val="00EE2855"/>
    <w:rsid w:val="00EE34FC"/>
    <w:rsid w:val="00EE433E"/>
    <w:rsid w:val="00EE4888"/>
    <w:rsid w:val="00EE4A8B"/>
    <w:rsid w:val="00EE4D1C"/>
    <w:rsid w:val="00EE50A5"/>
    <w:rsid w:val="00EE569F"/>
    <w:rsid w:val="00EE6290"/>
    <w:rsid w:val="00EE6D2F"/>
    <w:rsid w:val="00EE7005"/>
    <w:rsid w:val="00EE70C0"/>
    <w:rsid w:val="00EE75AF"/>
    <w:rsid w:val="00EE7B05"/>
    <w:rsid w:val="00EF0AFD"/>
    <w:rsid w:val="00EF10D9"/>
    <w:rsid w:val="00EF1A60"/>
    <w:rsid w:val="00EF2496"/>
    <w:rsid w:val="00EF26B1"/>
    <w:rsid w:val="00EF36BB"/>
    <w:rsid w:val="00EF3B5F"/>
    <w:rsid w:val="00EF3D49"/>
    <w:rsid w:val="00EF3E36"/>
    <w:rsid w:val="00EF3ED7"/>
    <w:rsid w:val="00EF40D7"/>
    <w:rsid w:val="00EF4504"/>
    <w:rsid w:val="00EF4829"/>
    <w:rsid w:val="00EF55C0"/>
    <w:rsid w:val="00EF5FDF"/>
    <w:rsid w:val="00EF63AA"/>
    <w:rsid w:val="00EF6B49"/>
    <w:rsid w:val="00EF72FB"/>
    <w:rsid w:val="00EF761D"/>
    <w:rsid w:val="00EF768B"/>
    <w:rsid w:val="00EF7702"/>
    <w:rsid w:val="00EF794D"/>
    <w:rsid w:val="00EF7C8F"/>
    <w:rsid w:val="00F00037"/>
    <w:rsid w:val="00F005AD"/>
    <w:rsid w:val="00F006BA"/>
    <w:rsid w:val="00F0140C"/>
    <w:rsid w:val="00F01612"/>
    <w:rsid w:val="00F01F87"/>
    <w:rsid w:val="00F020B7"/>
    <w:rsid w:val="00F020E3"/>
    <w:rsid w:val="00F02141"/>
    <w:rsid w:val="00F032D9"/>
    <w:rsid w:val="00F0360B"/>
    <w:rsid w:val="00F044FC"/>
    <w:rsid w:val="00F048A1"/>
    <w:rsid w:val="00F0496D"/>
    <w:rsid w:val="00F049C2"/>
    <w:rsid w:val="00F04A52"/>
    <w:rsid w:val="00F04D68"/>
    <w:rsid w:val="00F051A8"/>
    <w:rsid w:val="00F052E7"/>
    <w:rsid w:val="00F056FE"/>
    <w:rsid w:val="00F05A31"/>
    <w:rsid w:val="00F05D16"/>
    <w:rsid w:val="00F062C3"/>
    <w:rsid w:val="00F06421"/>
    <w:rsid w:val="00F06491"/>
    <w:rsid w:val="00F06FDC"/>
    <w:rsid w:val="00F073D4"/>
    <w:rsid w:val="00F07505"/>
    <w:rsid w:val="00F0778F"/>
    <w:rsid w:val="00F07D34"/>
    <w:rsid w:val="00F102C9"/>
    <w:rsid w:val="00F104BC"/>
    <w:rsid w:val="00F10DA1"/>
    <w:rsid w:val="00F115DC"/>
    <w:rsid w:val="00F11E65"/>
    <w:rsid w:val="00F12090"/>
    <w:rsid w:val="00F1224D"/>
    <w:rsid w:val="00F126E1"/>
    <w:rsid w:val="00F12B03"/>
    <w:rsid w:val="00F12EB9"/>
    <w:rsid w:val="00F12F25"/>
    <w:rsid w:val="00F1352C"/>
    <w:rsid w:val="00F14058"/>
    <w:rsid w:val="00F14912"/>
    <w:rsid w:val="00F15C5C"/>
    <w:rsid w:val="00F15D0E"/>
    <w:rsid w:val="00F165A2"/>
    <w:rsid w:val="00F16DE1"/>
    <w:rsid w:val="00F16E04"/>
    <w:rsid w:val="00F1709D"/>
    <w:rsid w:val="00F170DF"/>
    <w:rsid w:val="00F17209"/>
    <w:rsid w:val="00F2067B"/>
    <w:rsid w:val="00F2085B"/>
    <w:rsid w:val="00F211C0"/>
    <w:rsid w:val="00F2132F"/>
    <w:rsid w:val="00F21FA2"/>
    <w:rsid w:val="00F22CFA"/>
    <w:rsid w:val="00F23138"/>
    <w:rsid w:val="00F231C6"/>
    <w:rsid w:val="00F2346C"/>
    <w:rsid w:val="00F23A40"/>
    <w:rsid w:val="00F2431A"/>
    <w:rsid w:val="00F24513"/>
    <w:rsid w:val="00F24813"/>
    <w:rsid w:val="00F24DF8"/>
    <w:rsid w:val="00F24E39"/>
    <w:rsid w:val="00F24E3C"/>
    <w:rsid w:val="00F24F7F"/>
    <w:rsid w:val="00F252A3"/>
    <w:rsid w:val="00F2534F"/>
    <w:rsid w:val="00F2586B"/>
    <w:rsid w:val="00F2649A"/>
    <w:rsid w:val="00F268BA"/>
    <w:rsid w:val="00F26C69"/>
    <w:rsid w:val="00F26FE3"/>
    <w:rsid w:val="00F278B4"/>
    <w:rsid w:val="00F27DD3"/>
    <w:rsid w:val="00F27FA7"/>
    <w:rsid w:val="00F3021C"/>
    <w:rsid w:val="00F30505"/>
    <w:rsid w:val="00F31BAD"/>
    <w:rsid w:val="00F322C8"/>
    <w:rsid w:val="00F329DE"/>
    <w:rsid w:val="00F32F6B"/>
    <w:rsid w:val="00F3321D"/>
    <w:rsid w:val="00F3321E"/>
    <w:rsid w:val="00F336FF"/>
    <w:rsid w:val="00F33CAA"/>
    <w:rsid w:val="00F33DD2"/>
    <w:rsid w:val="00F33E65"/>
    <w:rsid w:val="00F33FA6"/>
    <w:rsid w:val="00F342B3"/>
    <w:rsid w:val="00F342F3"/>
    <w:rsid w:val="00F34444"/>
    <w:rsid w:val="00F349A0"/>
    <w:rsid w:val="00F35011"/>
    <w:rsid w:val="00F352D8"/>
    <w:rsid w:val="00F35322"/>
    <w:rsid w:val="00F3537F"/>
    <w:rsid w:val="00F359BD"/>
    <w:rsid w:val="00F35D4B"/>
    <w:rsid w:val="00F369BA"/>
    <w:rsid w:val="00F369C7"/>
    <w:rsid w:val="00F36DA9"/>
    <w:rsid w:val="00F37266"/>
    <w:rsid w:val="00F37898"/>
    <w:rsid w:val="00F37996"/>
    <w:rsid w:val="00F379D6"/>
    <w:rsid w:val="00F4165D"/>
    <w:rsid w:val="00F41709"/>
    <w:rsid w:val="00F421BE"/>
    <w:rsid w:val="00F4249B"/>
    <w:rsid w:val="00F43A50"/>
    <w:rsid w:val="00F43E67"/>
    <w:rsid w:val="00F441C0"/>
    <w:rsid w:val="00F445D2"/>
    <w:rsid w:val="00F45309"/>
    <w:rsid w:val="00F45C06"/>
    <w:rsid w:val="00F45C4D"/>
    <w:rsid w:val="00F45E56"/>
    <w:rsid w:val="00F45FF0"/>
    <w:rsid w:val="00F462A8"/>
    <w:rsid w:val="00F46595"/>
    <w:rsid w:val="00F46A5F"/>
    <w:rsid w:val="00F47664"/>
    <w:rsid w:val="00F4782E"/>
    <w:rsid w:val="00F47B2D"/>
    <w:rsid w:val="00F50941"/>
    <w:rsid w:val="00F50E68"/>
    <w:rsid w:val="00F510A3"/>
    <w:rsid w:val="00F511D7"/>
    <w:rsid w:val="00F51C62"/>
    <w:rsid w:val="00F52245"/>
    <w:rsid w:val="00F52722"/>
    <w:rsid w:val="00F5290B"/>
    <w:rsid w:val="00F52F88"/>
    <w:rsid w:val="00F53223"/>
    <w:rsid w:val="00F555C1"/>
    <w:rsid w:val="00F5627A"/>
    <w:rsid w:val="00F56E0B"/>
    <w:rsid w:val="00F57CAD"/>
    <w:rsid w:val="00F57CB6"/>
    <w:rsid w:val="00F57DB5"/>
    <w:rsid w:val="00F60372"/>
    <w:rsid w:val="00F60499"/>
    <w:rsid w:val="00F6124A"/>
    <w:rsid w:val="00F61DA2"/>
    <w:rsid w:val="00F61EE3"/>
    <w:rsid w:val="00F62078"/>
    <w:rsid w:val="00F62232"/>
    <w:rsid w:val="00F63611"/>
    <w:rsid w:val="00F638B4"/>
    <w:rsid w:val="00F64317"/>
    <w:rsid w:val="00F644A4"/>
    <w:rsid w:val="00F645D9"/>
    <w:rsid w:val="00F65253"/>
    <w:rsid w:val="00F65581"/>
    <w:rsid w:val="00F66182"/>
    <w:rsid w:val="00F66382"/>
    <w:rsid w:val="00F666BA"/>
    <w:rsid w:val="00F6706A"/>
    <w:rsid w:val="00F673A2"/>
    <w:rsid w:val="00F67897"/>
    <w:rsid w:val="00F67991"/>
    <w:rsid w:val="00F7007D"/>
    <w:rsid w:val="00F702CC"/>
    <w:rsid w:val="00F7041E"/>
    <w:rsid w:val="00F708F1"/>
    <w:rsid w:val="00F70F2E"/>
    <w:rsid w:val="00F71AA5"/>
    <w:rsid w:val="00F72B1F"/>
    <w:rsid w:val="00F72BC6"/>
    <w:rsid w:val="00F72CD5"/>
    <w:rsid w:val="00F72CD8"/>
    <w:rsid w:val="00F73470"/>
    <w:rsid w:val="00F73719"/>
    <w:rsid w:val="00F73768"/>
    <w:rsid w:val="00F73A72"/>
    <w:rsid w:val="00F73B52"/>
    <w:rsid w:val="00F74156"/>
    <w:rsid w:val="00F74FD7"/>
    <w:rsid w:val="00F754F5"/>
    <w:rsid w:val="00F755D1"/>
    <w:rsid w:val="00F7598F"/>
    <w:rsid w:val="00F75A4F"/>
    <w:rsid w:val="00F76E24"/>
    <w:rsid w:val="00F773BA"/>
    <w:rsid w:val="00F77530"/>
    <w:rsid w:val="00F776AE"/>
    <w:rsid w:val="00F77FA1"/>
    <w:rsid w:val="00F80399"/>
    <w:rsid w:val="00F8039B"/>
    <w:rsid w:val="00F8059C"/>
    <w:rsid w:val="00F80B7B"/>
    <w:rsid w:val="00F80BC5"/>
    <w:rsid w:val="00F81126"/>
    <w:rsid w:val="00F8150C"/>
    <w:rsid w:val="00F8154D"/>
    <w:rsid w:val="00F81A23"/>
    <w:rsid w:val="00F81BDF"/>
    <w:rsid w:val="00F828DF"/>
    <w:rsid w:val="00F82AA4"/>
    <w:rsid w:val="00F82D34"/>
    <w:rsid w:val="00F83990"/>
    <w:rsid w:val="00F842F8"/>
    <w:rsid w:val="00F843F7"/>
    <w:rsid w:val="00F84945"/>
    <w:rsid w:val="00F85459"/>
    <w:rsid w:val="00F8600C"/>
    <w:rsid w:val="00F8626D"/>
    <w:rsid w:val="00F86374"/>
    <w:rsid w:val="00F86683"/>
    <w:rsid w:val="00F87412"/>
    <w:rsid w:val="00F874A5"/>
    <w:rsid w:val="00F874B5"/>
    <w:rsid w:val="00F877CA"/>
    <w:rsid w:val="00F87833"/>
    <w:rsid w:val="00F87D18"/>
    <w:rsid w:val="00F90308"/>
    <w:rsid w:val="00F9162D"/>
    <w:rsid w:val="00F9175A"/>
    <w:rsid w:val="00F92182"/>
    <w:rsid w:val="00F926C4"/>
    <w:rsid w:val="00F928C0"/>
    <w:rsid w:val="00F92CCA"/>
    <w:rsid w:val="00F92DCE"/>
    <w:rsid w:val="00F92F4E"/>
    <w:rsid w:val="00F9371E"/>
    <w:rsid w:val="00F9386B"/>
    <w:rsid w:val="00F93992"/>
    <w:rsid w:val="00F93A0C"/>
    <w:rsid w:val="00F93CB1"/>
    <w:rsid w:val="00F93F28"/>
    <w:rsid w:val="00F94BEE"/>
    <w:rsid w:val="00F9528A"/>
    <w:rsid w:val="00F95312"/>
    <w:rsid w:val="00F95BEB"/>
    <w:rsid w:val="00F95BF5"/>
    <w:rsid w:val="00F96068"/>
    <w:rsid w:val="00F965D7"/>
    <w:rsid w:val="00F97638"/>
    <w:rsid w:val="00F97931"/>
    <w:rsid w:val="00F979C1"/>
    <w:rsid w:val="00F97BA2"/>
    <w:rsid w:val="00F97C37"/>
    <w:rsid w:val="00FA02AB"/>
    <w:rsid w:val="00FA098F"/>
    <w:rsid w:val="00FA0D8D"/>
    <w:rsid w:val="00FA0F69"/>
    <w:rsid w:val="00FA129B"/>
    <w:rsid w:val="00FA2650"/>
    <w:rsid w:val="00FA2DB3"/>
    <w:rsid w:val="00FA2EDD"/>
    <w:rsid w:val="00FA3195"/>
    <w:rsid w:val="00FA323D"/>
    <w:rsid w:val="00FA3687"/>
    <w:rsid w:val="00FA3DB0"/>
    <w:rsid w:val="00FA4388"/>
    <w:rsid w:val="00FA4C88"/>
    <w:rsid w:val="00FA5573"/>
    <w:rsid w:val="00FA55E2"/>
    <w:rsid w:val="00FA592B"/>
    <w:rsid w:val="00FA6017"/>
    <w:rsid w:val="00FA663D"/>
    <w:rsid w:val="00FA6D20"/>
    <w:rsid w:val="00FA7709"/>
    <w:rsid w:val="00FA7CB5"/>
    <w:rsid w:val="00FB0729"/>
    <w:rsid w:val="00FB0C32"/>
    <w:rsid w:val="00FB0ED3"/>
    <w:rsid w:val="00FB11DB"/>
    <w:rsid w:val="00FB12E3"/>
    <w:rsid w:val="00FB1993"/>
    <w:rsid w:val="00FB1B9F"/>
    <w:rsid w:val="00FB2693"/>
    <w:rsid w:val="00FB3276"/>
    <w:rsid w:val="00FB383D"/>
    <w:rsid w:val="00FB3938"/>
    <w:rsid w:val="00FB3BE5"/>
    <w:rsid w:val="00FB4531"/>
    <w:rsid w:val="00FB46E0"/>
    <w:rsid w:val="00FB4B24"/>
    <w:rsid w:val="00FB51C1"/>
    <w:rsid w:val="00FB538F"/>
    <w:rsid w:val="00FB5DDF"/>
    <w:rsid w:val="00FB605C"/>
    <w:rsid w:val="00FB611A"/>
    <w:rsid w:val="00FB61AD"/>
    <w:rsid w:val="00FB692C"/>
    <w:rsid w:val="00FB7020"/>
    <w:rsid w:val="00FB755F"/>
    <w:rsid w:val="00FB757A"/>
    <w:rsid w:val="00FB7871"/>
    <w:rsid w:val="00FC06D6"/>
    <w:rsid w:val="00FC06E0"/>
    <w:rsid w:val="00FC0A54"/>
    <w:rsid w:val="00FC1127"/>
    <w:rsid w:val="00FC1629"/>
    <w:rsid w:val="00FC1691"/>
    <w:rsid w:val="00FC273C"/>
    <w:rsid w:val="00FC321B"/>
    <w:rsid w:val="00FC35F5"/>
    <w:rsid w:val="00FC3A37"/>
    <w:rsid w:val="00FC3D1E"/>
    <w:rsid w:val="00FC48D8"/>
    <w:rsid w:val="00FC5358"/>
    <w:rsid w:val="00FC57F6"/>
    <w:rsid w:val="00FC5811"/>
    <w:rsid w:val="00FC593F"/>
    <w:rsid w:val="00FC5BF9"/>
    <w:rsid w:val="00FC6649"/>
    <w:rsid w:val="00FC66CA"/>
    <w:rsid w:val="00FC674A"/>
    <w:rsid w:val="00FC6856"/>
    <w:rsid w:val="00FC70CA"/>
    <w:rsid w:val="00FD0485"/>
    <w:rsid w:val="00FD059D"/>
    <w:rsid w:val="00FD1041"/>
    <w:rsid w:val="00FD1100"/>
    <w:rsid w:val="00FD4596"/>
    <w:rsid w:val="00FD56D2"/>
    <w:rsid w:val="00FD606E"/>
    <w:rsid w:val="00FD60D7"/>
    <w:rsid w:val="00FD6103"/>
    <w:rsid w:val="00FD6165"/>
    <w:rsid w:val="00FD6C3E"/>
    <w:rsid w:val="00FD75C0"/>
    <w:rsid w:val="00FD765E"/>
    <w:rsid w:val="00FD7A03"/>
    <w:rsid w:val="00FE034E"/>
    <w:rsid w:val="00FE049B"/>
    <w:rsid w:val="00FE05A5"/>
    <w:rsid w:val="00FE07B8"/>
    <w:rsid w:val="00FE0875"/>
    <w:rsid w:val="00FE0884"/>
    <w:rsid w:val="00FE0CD6"/>
    <w:rsid w:val="00FE12ED"/>
    <w:rsid w:val="00FE14F4"/>
    <w:rsid w:val="00FE1AE3"/>
    <w:rsid w:val="00FE1EF7"/>
    <w:rsid w:val="00FE2E72"/>
    <w:rsid w:val="00FE38EA"/>
    <w:rsid w:val="00FE3C72"/>
    <w:rsid w:val="00FE470C"/>
    <w:rsid w:val="00FE4F78"/>
    <w:rsid w:val="00FE51D6"/>
    <w:rsid w:val="00FE71A0"/>
    <w:rsid w:val="00FE7458"/>
    <w:rsid w:val="00FE7A84"/>
    <w:rsid w:val="00FF0012"/>
    <w:rsid w:val="00FF07D4"/>
    <w:rsid w:val="00FF0B4F"/>
    <w:rsid w:val="00FF0BEF"/>
    <w:rsid w:val="00FF1721"/>
    <w:rsid w:val="00FF177F"/>
    <w:rsid w:val="00FF1852"/>
    <w:rsid w:val="00FF196D"/>
    <w:rsid w:val="00FF206A"/>
    <w:rsid w:val="00FF22D2"/>
    <w:rsid w:val="00FF25E0"/>
    <w:rsid w:val="00FF29AA"/>
    <w:rsid w:val="00FF37EC"/>
    <w:rsid w:val="00FF3E77"/>
    <w:rsid w:val="00FF3FE1"/>
    <w:rsid w:val="00FF557D"/>
    <w:rsid w:val="00FF596B"/>
    <w:rsid w:val="00FF5C74"/>
    <w:rsid w:val="00FF62CD"/>
    <w:rsid w:val="00FF7411"/>
    <w:rsid w:val="00FF75A3"/>
    <w:rsid w:val="00FF771E"/>
    <w:rsid w:val="00FF7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12422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
    <w:name w:val="heading 1"/>
    <w:basedOn w:val="a1"/>
    <w:next w:val="a1"/>
    <w:link w:val="10"/>
    <w:uiPriority w:val="9"/>
    <w:qFormat/>
    <w:rsid w:val="00AC5D9E"/>
    <w:pPr>
      <w:keepNext/>
      <w:keepLines/>
      <w:spacing w:before="480" w:after="0"/>
      <w:outlineLvl w:val="0"/>
    </w:pPr>
    <w:rPr>
      <w:rFonts w:ascii="Calibri Light" w:eastAsia="Times New Roman" w:hAnsi="Calibri Light" w:cs="Times New Roman"/>
      <w:color w:val="2E74B5"/>
      <w:sz w:val="32"/>
      <w:szCs w:val="32"/>
    </w:rPr>
  </w:style>
  <w:style w:type="paragraph" w:styleId="2">
    <w:name w:val="heading 2"/>
    <w:basedOn w:val="a1"/>
    <w:next w:val="a1"/>
    <w:link w:val="20"/>
    <w:uiPriority w:val="9"/>
    <w:unhideWhenUsed/>
    <w:qFormat/>
    <w:rsid w:val="00AC5D9E"/>
    <w:pPr>
      <w:keepNext/>
      <w:keepLines/>
      <w:spacing w:before="200" w:after="0"/>
      <w:outlineLvl w:val="1"/>
    </w:pPr>
    <w:rPr>
      <w:rFonts w:ascii="Calibri Light" w:eastAsia="Times New Roman" w:hAnsi="Calibri Light" w:cs="Times New Roman"/>
      <w:color w:val="2E74B5"/>
      <w:sz w:val="26"/>
      <w:szCs w:val="26"/>
    </w:rPr>
  </w:style>
  <w:style w:type="paragraph" w:styleId="3">
    <w:name w:val="heading 3"/>
    <w:basedOn w:val="a1"/>
    <w:next w:val="a1"/>
    <w:link w:val="30"/>
    <w:uiPriority w:val="9"/>
    <w:unhideWhenUsed/>
    <w:qFormat/>
    <w:rsid w:val="00AC5D9E"/>
    <w:pPr>
      <w:keepNext/>
      <w:keepLines/>
      <w:spacing w:before="200" w:after="0"/>
      <w:outlineLvl w:val="2"/>
    </w:pPr>
    <w:rPr>
      <w:rFonts w:ascii="Calibri Light" w:eastAsia="Times New Roman" w:hAnsi="Calibri Light" w:cs="Times New Roman"/>
      <w:color w:val="1F4D78"/>
      <w:sz w:val="24"/>
      <w:szCs w:val="24"/>
    </w:rPr>
  </w:style>
  <w:style w:type="paragraph" w:styleId="4">
    <w:name w:val="heading 4"/>
    <w:basedOn w:val="a1"/>
    <w:next w:val="a1"/>
    <w:link w:val="40"/>
    <w:uiPriority w:val="9"/>
    <w:unhideWhenUsed/>
    <w:qFormat/>
    <w:rsid w:val="00AC5D9E"/>
    <w:pPr>
      <w:keepNext/>
      <w:keepLines/>
      <w:spacing w:before="200" w:after="0"/>
      <w:outlineLvl w:val="3"/>
    </w:pPr>
    <w:rPr>
      <w:rFonts w:ascii="Calibri Light" w:eastAsia="Times New Roman" w:hAnsi="Calibri Light" w:cs="Times New Roman"/>
      <w:i/>
      <w:iCs/>
      <w:color w:val="2E74B5"/>
    </w:rPr>
  </w:style>
  <w:style w:type="paragraph" w:styleId="5">
    <w:name w:val="heading 5"/>
    <w:basedOn w:val="a1"/>
    <w:next w:val="a1"/>
    <w:link w:val="50"/>
    <w:qFormat/>
    <w:rsid w:val="00AA425B"/>
    <w:pPr>
      <w:suppressAutoHyphens/>
      <w:spacing w:before="240" w:after="60" w:line="240" w:lineRule="auto"/>
      <w:ind w:left="3600" w:hanging="360"/>
      <w:outlineLvl w:val="4"/>
    </w:pPr>
    <w:rPr>
      <w:rFonts w:ascii="Calibri" w:eastAsia="Times New Roman" w:hAnsi="Calibri" w:cs="Times New Roman"/>
      <w:b/>
      <w:bCs/>
      <w:i/>
      <w:iCs/>
      <w:sz w:val="26"/>
      <w:szCs w:val="26"/>
      <w:lang w:eastAsia="zh-CN"/>
    </w:rPr>
  </w:style>
  <w:style w:type="paragraph" w:styleId="9">
    <w:name w:val="heading 9"/>
    <w:basedOn w:val="a1"/>
    <w:next w:val="a1"/>
    <w:link w:val="90"/>
    <w:uiPriority w:val="9"/>
    <w:semiHidden/>
    <w:unhideWhenUsed/>
    <w:qFormat/>
    <w:rsid w:val="00AA425B"/>
    <w:pPr>
      <w:spacing w:before="240" w:after="60" w:line="240" w:lineRule="auto"/>
      <w:outlineLvl w:val="8"/>
    </w:pPr>
    <w:rPr>
      <w:rFonts w:ascii="Cambria" w:eastAsia="Times New Roman" w:hAnsi="Cambria" w:cs="Times New Roman"/>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1">
    <w:name w:val="Заголовок 11"/>
    <w:basedOn w:val="a1"/>
    <w:next w:val="a1"/>
    <w:uiPriority w:val="9"/>
    <w:qFormat/>
    <w:rsid w:val="00AC5D9E"/>
    <w:pPr>
      <w:keepNext/>
      <w:keepLines/>
      <w:spacing w:before="240" w:after="0" w:line="259" w:lineRule="auto"/>
      <w:outlineLvl w:val="0"/>
    </w:pPr>
    <w:rPr>
      <w:rFonts w:ascii="Calibri Light" w:eastAsia="Times New Roman" w:hAnsi="Calibri Light" w:cs="Times New Roman"/>
      <w:color w:val="2E74B5"/>
      <w:sz w:val="32"/>
      <w:szCs w:val="32"/>
    </w:rPr>
  </w:style>
  <w:style w:type="paragraph" w:customStyle="1" w:styleId="21">
    <w:name w:val="Заголовок 21"/>
    <w:basedOn w:val="a1"/>
    <w:next w:val="a1"/>
    <w:uiPriority w:val="9"/>
    <w:unhideWhenUsed/>
    <w:qFormat/>
    <w:rsid w:val="00AC5D9E"/>
    <w:pPr>
      <w:keepNext/>
      <w:keepLines/>
      <w:spacing w:before="40" w:after="0" w:line="259" w:lineRule="auto"/>
      <w:outlineLvl w:val="1"/>
    </w:pPr>
    <w:rPr>
      <w:rFonts w:ascii="Calibri Light" w:eastAsia="Times New Roman" w:hAnsi="Calibri Light" w:cs="Times New Roman"/>
      <w:color w:val="2E74B5"/>
      <w:sz w:val="26"/>
      <w:szCs w:val="26"/>
    </w:rPr>
  </w:style>
  <w:style w:type="paragraph" w:customStyle="1" w:styleId="31">
    <w:name w:val="Заголовок 31"/>
    <w:basedOn w:val="a1"/>
    <w:next w:val="a1"/>
    <w:uiPriority w:val="9"/>
    <w:unhideWhenUsed/>
    <w:qFormat/>
    <w:rsid w:val="00AC5D9E"/>
    <w:pPr>
      <w:keepNext/>
      <w:keepLines/>
      <w:spacing w:before="40" w:after="0" w:line="259" w:lineRule="auto"/>
      <w:outlineLvl w:val="2"/>
    </w:pPr>
    <w:rPr>
      <w:rFonts w:ascii="Calibri Light" w:eastAsia="Times New Roman" w:hAnsi="Calibri Light" w:cs="Times New Roman"/>
      <w:color w:val="1F4D78"/>
      <w:sz w:val="24"/>
      <w:szCs w:val="24"/>
    </w:rPr>
  </w:style>
  <w:style w:type="paragraph" w:customStyle="1" w:styleId="41">
    <w:name w:val="Заголовок 41"/>
    <w:basedOn w:val="a1"/>
    <w:next w:val="a1"/>
    <w:uiPriority w:val="9"/>
    <w:unhideWhenUsed/>
    <w:qFormat/>
    <w:rsid w:val="00AC5D9E"/>
    <w:pPr>
      <w:keepNext/>
      <w:keepLines/>
      <w:spacing w:before="40" w:after="0" w:line="259" w:lineRule="auto"/>
      <w:outlineLvl w:val="3"/>
    </w:pPr>
    <w:rPr>
      <w:rFonts w:ascii="Calibri Light" w:eastAsia="Times New Roman" w:hAnsi="Calibri Light" w:cs="Times New Roman"/>
      <w:i/>
      <w:iCs/>
      <w:color w:val="2E74B5"/>
    </w:rPr>
  </w:style>
  <w:style w:type="numbering" w:customStyle="1" w:styleId="12">
    <w:name w:val="Нет списка1"/>
    <w:next w:val="a4"/>
    <w:uiPriority w:val="99"/>
    <w:semiHidden/>
    <w:unhideWhenUsed/>
    <w:rsid w:val="00AC5D9E"/>
  </w:style>
  <w:style w:type="paragraph" w:styleId="a5">
    <w:name w:val="header"/>
    <w:basedOn w:val="a1"/>
    <w:link w:val="a6"/>
    <w:uiPriority w:val="99"/>
    <w:unhideWhenUsed/>
    <w:rsid w:val="00AC5D9E"/>
    <w:pPr>
      <w:tabs>
        <w:tab w:val="center" w:pos="4677"/>
        <w:tab w:val="right" w:pos="9355"/>
      </w:tabs>
      <w:spacing w:after="0" w:line="240" w:lineRule="auto"/>
    </w:pPr>
  </w:style>
  <w:style w:type="character" w:customStyle="1" w:styleId="a6">
    <w:name w:val="Верхний колонтитул Знак"/>
    <w:basedOn w:val="a2"/>
    <w:link w:val="a5"/>
    <w:uiPriority w:val="99"/>
    <w:rsid w:val="00AC5D9E"/>
  </w:style>
  <w:style w:type="paragraph" w:styleId="a7">
    <w:name w:val="footer"/>
    <w:basedOn w:val="a1"/>
    <w:link w:val="a8"/>
    <w:uiPriority w:val="99"/>
    <w:unhideWhenUsed/>
    <w:rsid w:val="00AC5D9E"/>
    <w:pPr>
      <w:tabs>
        <w:tab w:val="center" w:pos="4677"/>
        <w:tab w:val="right" w:pos="9355"/>
      </w:tabs>
      <w:spacing w:after="0" w:line="240" w:lineRule="auto"/>
    </w:pPr>
  </w:style>
  <w:style w:type="character" w:customStyle="1" w:styleId="a8">
    <w:name w:val="Нижний колонтитул Знак"/>
    <w:basedOn w:val="a2"/>
    <w:link w:val="a7"/>
    <w:uiPriority w:val="99"/>
    <w:rsid w:val="00AC5D9E"/>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1"/>
    <w:link w:val="aa"/>
    <w:uiPriority w:val="34"/>
    <w:qFormat/>
    <w:rsid w:val="00AC5D9E"/>
    <w:pPr>
      <w:spacing w:after="160" w:line="259" w:lineRule="auto"/>
      <w:ind w:left="720"/>
      <w:contextualSpacing/>
    </w:p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c"/>
    <w:uiPriority w:val="99"/>
    <w:unhideWhenUsed/>
    <w:qFormat/>
    <w:rsid w:val="00AC5D9E"/>
    <w:pPr>
      <w:spacing w:after="0" w:line="240" w:lineRule="auto"/>
    </w:pPr>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b"/>
    <w:uiPriority w:val="99"/>
    <w:rsid w:val="00AC5D9E"/>
    <w:rPr>
      <w:sz w:val="20"/>
      <w:szCs w:val="20"/>
    </w:rPr>
  </w:style>
  <w:style w:type="character" w:styleId="ad">
    <w:name w:val="footnote reference"/>
    <w:basedOn w:val="a2"/>
    <w:uiPriority w:val="99"/>
    <w:unhideWhenUsed/>
    <w:rsid w:val="00AC5D9E"/>
    <w:rPr>
      <w:vertAlign w:val="superscript"/>
    </w:rPr>
  </w:style>
  <w:style w:type="paragraph" w:customStyle="1" w:styleId="ConsPlusNormal">
    <w:name w:val="ConsPlusNormal"/>
    <w:link w:val="ConsPlusNormal0"/>
    <w:qFormat/>
    <w:rsid w:val="00AC5D9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AC5D9E"/>
    <w:rPr>
      <w:rFonts w:ascii="Times New Roman" w:eastAsia="Times New Roman" w:hAnsi="Times New Roman" w:cs="Times New Roman"/>
      <w:sz w:val="24"/>
      <w:szCs w:val="24"/>
      <w:lang w:eastAsia="ru-RU"/>
    </w:rPr>
  </w:style>
  <w:style w:type="paragraph" w:customStyle="1" w:styleId="ConsPlusNonformat">
    <w:name w:val="ConsPlusNonformat"/>
    <w:qFormat/>
    <w:rsid w:val="00AC5D9E"/>
    <w:pPr>
      <w:widowControl w:val="0"/>
      <w:autoSpaceDE w:val="0"/>
      <w:autoSpaceDN w:val="0"/>
      <w:adjustRightInd w:val="0"/>
      <w:spacing w:before="120" w:after="120" w:line="240" w:lineRule="auto"/>
    </w:pPr>
    <w:rPr>
      <w:rFonts w:ascii="Courier New" w:eastAsia="Times New Roman" w:hAnsi="Courier New" w:cs="Courier New"/>
      <w:sz w:val="20"/>
      <w:szCs w:val="20"/>
      <w:lang w:eastAsia="ru-RU"/>
    </w:rPr>
  </w:style>
  <w:style w:type="paragraph" w:styleId="ae">
    <w:name w:val="Balloon Text"/>
    <w:basedOn w:val="a1"/>
    <w:link w:val="af"/>
    <w:uiPriority w:val="99"/>
    <w:unhideWhenUsed/>
    <w:rsid w:val="00AC5D9E"/>
    <w:pPr>
      <w:spacing w:after="0" w:line="240" w:lineRule="auto"/>
    </w:pPr>
    <w:rPr>
      <w:rFonts w:ascii="Segoe UI" w:hAnsi="Segoe UI" w:cs="Segoe UI"/>
      <w:sz w:val="18"/>
      <w:szCs w:val="18"/>
    </w:rPr>
  </w:style>
  <w:style w:type="character" w:customStyle="1" w:styleId="af">
    <w:name w:val="Текст выноски Знак"/>
    <w:basedOn w:val="a2"/>
    <w:link w:val="ae"/>
    <w:uiPriority w:val="99"/>
    <w:rsid w:val="00AC5D9E"/>
    <w:rPr>
      <w:rFonts w:ascii="Segoe UI" w:hAnsi="Segoe UI" w:cs="Segoe UI"/>
      <w:sz w:val="18"/>
      <w:szCs w:val="18"/>
    </w:rPr>
  </w:style>
  <w:style w:type="table" w:styleId="af0">
    <w:name w:val="Table Grid"/>
    <w:basedOn w:val="a3"/>
    <w:uiPriority w:val="59"/>
    <w:rsid w:val="00AC5D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2"/>
    <w:link w:val="1"/>
    <w:uiPriority w:val="9"/>
    <w:rsid w:val="00AC5D9E"/>
    <w:rPr>
      <w:rFonts w:ascii="Calibri Light" w:eastAsia="Times New Roman" w:hAnsi="Calibri Light" w:cs="Times New Roman"/>
      <w:color w:val="2E74B5"/>
      <w:sz w:val="32"/>
      <w:szCs w:val="32"/>
    </w:rPr>
  </w:style>
  <w:style w:type="character" w:customStyle="1" w:styleId="20">
    <w:name w:val="Заголовок 2 Знак"/>
    <w:basedOn w:val="a2"/>
    <w:link w:val="2"/>
    <w:uiPriority w:val="9"/>
    <w:rsid w:val="00AC5D9E"/>
    <w:rPr>
      <w:rFonts w:ascii="Calibri Light" w:eastAsia="Times New Roman" w:hAnsi="Calibri Light" w:cs="Times New Roman"/>
      <w:color w:val="2E74B5"/>
      <w:sz w:val="26"/>
      <w:szCs w:val="26"/>
    </w:rPr>
  </w:style>
  <w:style w:type="character" w:customStyle="1" w:styleId="30">
    <w:name w:val="Заголовок 3 Знак"/>
    <w:basedOn w:val="a2"/>
    <w:link w:val="3"/>
    <w:uiPriority w:val="9"/>
    <w:rsid w:val="00AC5D9E"/>
    <w:rPr>
      <w:rFonts w:ascii="Calibri Light" w:eastAsia="Times New Roman" w:hAnsi="Calibri Light" w:cs="Times New Roman"/>
      <w:color w:val="1F4D78"/>
      <w:sz w:val="24"/>
      <w:szCs w:val="24"/>
    </w:rPr>
  </w:style>
  <w:style w:type="paragraph" w:customStyle="1" w:styleId="13">
    <w:name w:val="Подзаголовок1"/>
    <w:basedOn w:val="a1"/>
    <w:next w:val="a1"/>
    <w:uiPriority w:val="11"/>
    <w:qFormat/>
    <w:rsid w:val="00AC5D9E"/>
    <w:pPr>
      <w:numPr>
        <w:ilvl w:val="1"/>
      </w:numPr>
      <w:spacing w:after="160" w:line="259" w:lineRule="auto"/>
    </w:pPr>
    <w:rPr>
      <w:rFonts w:eastAsia="Times New Roman"/>
      <w:color w:val="5A5A5A"/>
      <w:spacing w:val="15"/>
    </w:rPr>
  </w:style>
  <w:style w:type="character" w:customStyle="1" w:styleId="af1">
    <w:name w:val="Подзаголовок Знак"/>
    <w:basedOn w:val="a2"/>
    <w:link w:val="af2"/>
    <w:uiPriority w:val="11"/>
    <w:rsid w:val="00AC5D9E"/>
    <w:rPr>
      <w:rFonts w:eastAsia="Times New Roman"/>
      <w:color w:val="5A5A5A"/>
      <w:spacing w:val="15"/>
    </w:rPr>
  </w:style>
  <w:style w:type="character" w:customStyle="1" w:styleId="40">
    <w:name w:val="Заголовок 4 Знак"/>
    <w:basedOn w:val="a2"/>
    <w:link w:val="4"/>
    <w:uiPriority w:val="9"/>
    <w:rsid w:val="00AC5D9E"/>
    <w:rPr>
      <w:rFonts w:ascii="Calibri Light" w:eastAsia="Times New Roman" w:hAnsi="Calibri Light" w:cs="Times New Roman"/>
      <w:i/>
      <w:iCs/>
      <w:color w:val="2E74B5"/>
    </w:rPr>
  </w:style>
  <w:style w:type="paragraph" w:customStyle="1" w:styleId="14">
    <w:name w:val="Название1"/>
    <w:basedOn w:val="a1"/>
    <w:next w:val="a1"/>
    <w:uiPriority w:val="10"/>
    <w:qFormat/>
    <w:rsid w:val="00AC5D9E"/>
    <w:pPr>
      <w:spacing w:after="0" w:line="240" w:lineRule="auto"/>
      <w:contextualSpacing/>
    </w:pPr>
    <w:rPr>
      <w:rFonts w:ascii="Calibri Light" w:eastAsia="Times New Roman" w:hAnsi="Calibri Light" w:cs="Times New Roman"/>
      <w:spacing w:val="-10"/>
      <w:kern w:val="28"/>
      <w:sz w:val="56"/>
      <w:szCs w:val="56"/>
    </w:rPr>
  </w:style>
  <w:style w:type="character" w:customStyle="1" w:styleId="af3">
    <w:name w:val="Заголовок Знак"/>
    <w:basedOn w:val="a2"/>
    <w:link w:val="af4"/>
    <w:uiPriority w:val="10"/>
    <w:rsid w:val="00AC5D9E"/>
    <w:rPr>
      <w:rFonts w:ascii="Calibri Light" w:eastAsia="Times New Roman" w:hAnsi="Calibri Light" w:cs="Times New Roman"/>
      <w:spacing w:val="-10"/>
      <w:kern w:val="28"/>
      <w:sz w:val="56"/>
      <w:szCs w:val="56"/>
    </w:rPr>
  </w:style>
  <w:style w:type="paragraph" w:styleId="af5">
    <w:name w:val="endnote text"/>
    <w:basedOn w:val="a1"/>
    <w:link w:val="af6"/>
    <w:uiPriority w:val="99"/>
    <w:unhideWhenUsed/>
    <w:rsid w:val="00AC5D9E"/>
    <w:pPr>
      <w:spacing w:after="0" w:line="240" w:lineRule="auto"/>
    </w:pPr>
    <w:rPr>
      <w:sz w:val="20"/>
      <w:szCs w:val="20"/>
    </w:rPr>
  </w:style>
  <w:style w:type="character" w:customStyle="1" w:styleId="af6">
    <w:name w:val="Текст концевой сноски Знак"/>
    <w:basedOn w:val="a2"/>
    <w:link w:val="af5"/>
    <w:uiPriority w:val="99"/>
    <w:rsid w:val="00AC5D9E"/>
    <w:rPr>
      <w:sz w:val="20"/>
      <w:szCs w:val="20"/>
    </w:rPr>
  </w:style>
  <w:style w:type="character" w:styleId="af7">
    <w:name w:val="endnote reference"/>
    <w:basedOn w:val="a2"/>
    <w:uiPriority w:val="99"/>
    <w:unhideWhenUsed/>
    <w:rsid w:val="00AC5D9E"/>
    <w:rPr>
      <w:vertAlign w:val="superscript"/>
    </w:rPr>
  </w:style>
  <w:style w:type="paragraph" w:customStyle="1" w:styleId="FORMATTEXT">
    <w:name w:val=".FORMATTEXT"/>
    <w:uiPriority w:val="99"/>
    <w:rsid w:val="00AC5D9E"/>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8">
    <w:name w:val="Hyperlink"/>
    <w:basedOn w:val="a2"/>
    <w:uiPriority w:val="99"/>
    <w:unhideWhenUsed/>
    <w:rsid w:val="00AC5D9E"/>
    <w:rPr>
      <w:color w:val="0000FF"/>
      <w:u w:val="single"/>
    </w:r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locked/>
    <w:rsid w:val="00AC5D9E"/>
  </w:style>
  <w:style w:type="character" w:customStyle="1" w:styleId="110">
    <w:name w:val="Заголовок 1 Знак1"/>
    <w:basedOn w:val="a2"/>
    <w:uiPriority w:val="9"/>
    <w:rsid w:val="00AC5D9E"/>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basedOn w:val="a2"/>
    <w:uiPriority w:val="9"/>
    <w:semiHidden/>
    <w:rsid w:val="00AC5D9E"/>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a2"/>
    <w:uiPriority w:val="9"/>
    <w:semiHidden/>
    <w:rsid w:val="00AC5D9E"/>
    <w:rPr>
      <w:rFonts w:asciiTheme="majorHAnsi" w:eastAsiaTheme="majorEastAsia" w:hAnsiTheme="majorHAnsi" w:cstheme="majorBidi"/>
      <w:b/>
      <w:bCs/>
      <w:color w:val="4F81BD" w:themeColor="accent1"/>
    </w:rPr>
  </w:style>
  <w:style w:type="paragraph" w:styleId="af2">
    <w:name w:val="Subtitle"/>
    <w:basedOn w:val="a1"/>
    <w:next w:val="a1"/>
    <w:link w:val="af1"/>
    <w:uiPriority w:val="11"/>
    <w:qFormat/>
    <w:rsid w:val="00AC5D9E"/>
    <w:pPr>
      <w:numPr>
        <w:ilvl w:val="1"/>
      </w:numPr>
    </w:pPr>
    <w:rPr>
      <w:rFonts w:eastAsia="Times New Roman"/>
      <w:color w:val="5A5A5A"/>
      <w:spacing w:val="15"/>
    </w:rPr>
  </w:style>
  <w:style w:type="character" w:customStyle="1" w:styleId="15">
    <w:name w:val="Подзаголовок Знак1"/>
    <w:basedOn w:val="a2"/>
    <w:uiPriority w:val="11"/>
    <w:rsid w:val="00AC5D9E"/>
    <w:rPr>
      <w:rFonts w:asciiTheme="majorHAnsi" w:eastAsiaTheme="majorEastAsia" w:hAnsiTheme="majorHAnsi" w:cstheme="majorBidi"/>
      <w:i/>
      <w:iCs/>
      <w:color w:val="4F81BD" w:themeColor="accent1"/>
      <w:spacing w:val="15"/>
      <w:sz w:val="24"/>
      <w:szCs w:val="24"/>
    </w:rPr>
  </w:style>
  <w:style w:type="character" w:customStyle="1" w:styleId="410">
    <w:name w:val="Заголовок 4 Знак1"/>
    <w:basedOn w:val="a2"/>
    <w:uiPriority w:val="9"/>
    <w:semiHidden/>
    <w:rsid w:val="00AC5D9E"/>
    <w:rPr>
      <w:rFonts w:asciiTheme="majorHAnsi" w:eastAsiaTheme="majorEastAsia" w:hAnsiTheme="majorHAnsi" w:cstheme="majorBidi"/>
      <w:b/>
      <w:bCs/>
      <w:i/>
      <w:iCs/>
      <w:color w:val="4F81BD" w:themeColor="accent1"/>
    </w:rPr>
  </w:style>
  <w:style w:type="paragraph" w:styleId="af4">
    <w:name w:val="Title"/>
    <w:basedOn w:val="a1"/>
    <w:next w:val="a1"/>
    <w:link w:val="af3"/>
    <w:uiPriority w:val="10"/>
    <w:qFormat/>
    <w:rsid w:val="00AC5D9E"/>
    <w:pPr>
      <w:pBdr>
        <w:bottom w:val="single" w:sz="8" w:space="4" w:color="4F81BD" w:themeColor="accent1"/>
      </w:pBdr>
      <w:spacing w:after="300" w:line="240" w:lineRule="auto"/>
      <w:contextualSpacing/>
    </w:pPr>
    <w:rPr>
      <w:rFonts w:ascii="Calibri Light" w:eastAsia="Times New Roman" w:hAnsi="Calibri Light" w:cs="Times New Roman"/>
      <w:spacing w:val="-10"/>
      <w:kern w:val="28"/>
      <w:sz w:val="56"/>
      <w:szCs w:val="56"/>
    </w:rPr>
  </w:style>
  <w:style w:type="character" w:customStyle="1" w:styleId="16">
    <w:name w:val="Название Знак1"/>
    <w:basedOn w:val="a2"/>
    <w:uiPriority w:val="10"/>
    <w:rsid w:val="00AC5D9E"/>
    <w:rPr>
      <w:rFonts w:asciiTheme="majorHAnsi" w:eastAsiaTheme="majorEastAsia" w:hAnsiTheme="majorHAnsi" w:cstheme="majorBidi"/>
      <w:color w:val="17365D" w:themeColor="text2" w:themeShade="BF"/>
      <w:spacing w:val="5"/>
      <w:kern w:val="28"/>
      <w:sz w:val="52"/>
      <w:szCs w:val="52"/>
    </w:rPr>
  </w:style>
  <w:style w:type="character" w:customStyle="1" w:styleId="50">
    <w:name w:val="Заголовок 5 Знак"/>
    <w:basedOn w:val="a2"/>
    <w:link w:val="5"/>
    <w:rsid w:val="00AA425B"/>
    <w:rPr>
      <w:rFonts w:ascii="Calibri" w:eastAsia="Times New Roman" w:hAnsi="Calibri" w:cs="Times New Roman"/>
      <w:b/>
      <w:bCs/>
      <w:i/>
      <w:iCs/>
      <w:sz w:val="26"/>
      <w:szCs w:val="26"/>
      <w:lang w:eastAsia="zh-CN"/>
    </w:rPr>
  </w:style>
  <w:style w:type="character" w:customStyle="1" w:styleId="90">
    <w:name w:val="Заголовок 9 Знак"/>
    <w:basedOn w:val="a2"/>
    <w:link w:val="9"/>
    <w:uiPriority w:val="9"/>
    <w:semiHidden/>
    <w:rsid w:val="00AA425B"/>
    <w:rPr>
      <w:rFonts w:ascii="Cambria" w:eastAsia="Times New Roman" w:hAnsi="Cambria" w:cs="Times New Roman"/>
      <w:lang w:eastAsia="ru-RU"/>
    </w:rPr>
  </w:style>
  <w:style w:type="paragraph" w:styleId="af9">
    <w:name w:val="Body Text"/>
    <w:aliases w:val="Основной текст Знак1,Основной текст Знак Знак,Основной текст Знак Знак Знак,Знак Знак Знак,Знак"/>
    <w:basedOn w:val="a1"/>
    <w:link w:val="afa"/>
    <w:rsid w:val="00AA425B"/>
    <w:pPr>
      <w:spacing w:after="120" w:line="240" w:lineRule="auto"/>
    </w:pPr>
    <w:rPr>
      <w:rFonts w:ascii="Times New Roman" w:eastAsia="Times New Roman" w:hAnsi="Times New Roman" w:cs="Arial"/>
      <w:sz w:val="24"/>
      <w:szCs w:val="24"/>
      <w:lang w:eastAsia="ru-RU"/>
    </w:rPr>
  </w:style>
  <w:style w:type="character" w:customStyle="1" w:styleId="afa">
    <w:name w:val="Основной текст Знак"/>
    <w:aliases w:val="Основной текст Знак1 Знак,Основной текст Знак Знак Знак1,Основной текст Знак Знак Знак Знак,Знак Знак Знак Знак,Знак Знак"/>
    <w:basedOn w:val="a2"/>
    <w:link w:val="af9"/>
    <w:rsid w:val="00AA425B"/>
    <w:rPr>
      <w:rFonts w:ascii="Times New Roman" w:eastAsia="Times New Roman" w:hAnsi="Times New Roman" w:cs="Arial"/>
      <w:sz w:val="24"/>
      <w:szCs w:val="24"/>
      <w:lang w:eastAsia="ru-RU"/>
    </w:rPr>
  </w:style>
  <w:style w:type="paragraph" w:customStyle="1" w:styleId="a0">
    <w:name w:val="Пункты"/>
    <w:basedOn w:val="2"/>
    <w:link w:val="afb"/>
    <w:qFormat/>
    <w:rsid w:val="00AA425B"/>
    <w:pPr>
      <w:keepLines w:val="0"/>
      <w:numPr>
        <w:ilvl w:val="1"/>
        <w:numId w:val="16"/>
      </w:numPr>
      <w:tabs>
        <w:tab w:val="left" w:pos="1134"/>
      </w:tabs>
      <w:spacing w:before="120" w:line="240" w:lineRule="auto"/>
      <w:jc w:val="both"/>
    </w:pPr>
    <w:rPr>
      <w:rFonts w:ascii="Times New Roman" w:hAnsi="Times New Roman" w:cs="Arial"/>
      <w:bCs/>
      <w:iCs/>
      <w:color w:val="auto"/>
      <w:sz w:val="24"/>
      <w:szCs w:val="28"/>
      <w:lang w:eastAsia="ru-RU"/>
    </w:rPr>
  </w:style>
  <w:style w:type="character" w:customStyle="1" w:styleId="afb">
    <w:name w:val="Пункты Знак"/>
    <w:link w:val="a0"/>
    <w:rsid w:val="00AA425B"/>
    <w:rPr>
      <w:rFonts w:ascii="Times New Roman" w:eastAsia="Times New Roman" w:hAnsi="Times New Roman" w:cs="Arial"/>
      <w:bCs/>
      <w:iCs/>
      <w:sz w:val="24"/>
      <w:szCs w:val="28"/>
      <w:lang w:eastAsia="ru-RU"/>
    </w:rPr>
  </w:style>
  <w:style w:type="paragraph" w:customStyle="1" w:styleId="Afc">
    <w:name w:val="Текстовый блок A"/>
    <w:rsid w:val="00AA425B"/>
    <w:pPr>
      <w:spacing w:after="0" w:line="240" w:lineRule="auto"/>
    </w:pPr>
    <w:rPr>
      <w:rFonts w:ascii="Helvetica" w:eastAsia="ヒラギノ角ゴ Pro W3" w:hAnsi="Helvetica" w:cs="Times New Roman"/>
      <w:color w:val="000000"/>
      <w:sz w:val="24"/>
      <w:szCs w:val="20"/>
      <w:lang w:eastAsia="ru-RU"/>
    </w:rPr>
  </w:style>
  <w:style w:type="paragraph" w:styleId="afd">
    <w:name w:val="annotation text"/>
    <w:basedOn w:val="a1"/>
    <w:link w:val="afe"/>
    <w:semiHidden/>
    <w:rsid w:val="00AA425B"/>
    <w:pPr>
      <w:widowControl w:val="0"/>
      <w:autoSpaceDE w:val="0"/>
      <w:autoSpaceDN w:val="0"/>
      <w:adjustRightInd w:val="0"/>
      <w:spacing w:after="0" w:line="240" w:lineRule="auto"/>
    </w:pPr>
    <w:rPr>
      <w:rFonts w:ascii="Arial" w:eastAsia="Times New Roman" w:hAnsi="Arial" w:cs="Times New Roman"/>
      <w:sz w:val="20"/>
      <w:szCs w:val="20"/>
      <w:lang w:eastAsia="ru-RU"/>
    </w:rPr>
  </w:style>
  <w:style w:type="character" w:customStyle="1" w:styleId="afe">
    <w:name w:val="Текст примечания Знак"/>
    <w:basedOn w:val="a2"/>
    <w:link w:val="afd"/>
    <w:semiHidden/>
    <w:rsid w:val="00AA425B"/>
    <w:rPr>
      <w:rFonts w:ascii="Arial" w:eastAsia="Times New Roman" w:hAnsi="Arial" w:cs="Times New Roman"/>
      <w:sz w:val="20"/>
      <w:szCs w:val="20"/>
      <w:lang w:eastAsia="ru-RU"/>
    </w:rPr>
  </w:style>
  <w:style w:type="character" w:customStyle="1" w:styleId="iceouttxt">
    <w:name w:val="iceouttxt"/>
    <w:rsid w:val="00AA425B"/>
  </w:style>
  <w:style w:type="table" w:customStyle="1" w:styleId="17">
    <w:name w:val="Сетка таблицы1"/>
    <w:basedOn w:val="a3"/>
    <w:next w:val="af0"/>
    <w:uiPriority w:val="39"/>
    <w:rsid w:val="00AA42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3"/>
    <w:next w:val="af0"/>
    <w:uiPriority w:val="39"/>
    <w:rsid w:val="00AA42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3"/>
    <w:next w:val="af0"/>
    <w:uiPriority w:val="39"/>
    <w:rsid w:val="00AA42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3"/>
    <w:next w:val="af0"/>
    <w:uiPriority w:val="39"/>
    <w:rsid w:val="00AA425B"/>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A425B"/>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51">
    <w:name w:val="Сетка таблицы5"/>
    <w:basedOn w:val="a3"/>
    <w:next w:val="af0"/>
    <w:uiPriority w:val="39"/>
    <w:rsid w:val="00AA425B"/>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4"/>
    <w:uiPriority w:val="99"/>
    <w:semiHidden/>
    <w:unhideWhenUsed/>
    <w:rsid w:val="00AA425B"/>
  </w:style>
  <w:style w:type="table" w:customStyle="1" w:styleId="TableGrid1">
    <w:name w:val="TableGrid1"/>
    <w:rsid w:val="00AA425B"/>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pt-a-000053">
    <w:name w:val="pt-a-000053"/>
    <w:basedOn w:val="a1"/>
    <w:rsid w:val="00AA42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t-a0-000037">
    <w:name w:val="pt-a0-000037"/>
    <w:basedOn w:val="a2"/>
    <w:rsid w:val="00AA425B"/>
  </w:style>
  <w:style w:type="paragraph" w:customStyle="1" w:styleId="pt-a-000057">
    <w:name w:val="pt-a-000057"/>
    <w:basedOn w:val="a1"/>
    <w:rsid w:val="00AA42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t-000036">
    <w:name w:val="pt-000036"/>
    <w:basedOn w:val="a2"/>
    <w:rsid w:val="00AA425B"/>
  </w:style>
  <w:style w:type="table" w:customStyle="1" w:styleId="TableGrid2">
    <w:name w:val="TableGrid2"/>
    <w:rsid w:val="00AA425B"/>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3">
    <w:name w:val="TableGrid3"/>
    <w:rsid w:val="00AA425B"/>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4">
    <w:name w:val="TableGrid4"/>
    <w:rsid w:val="00AA425B"/>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5">
    <w:name w:val="TableGrid5"/>
    <w:rsid w:val="00AA425B"/>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6">
    <w:name w:val="TableGrid6"/>
    <w:rsid w:val="00AA425B"/>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7">
    <w:name w:val="TableGrid7"/>
    <w:rsid w:val="00AA425B"/>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numbering" w:customStyle="1" w:styleId="33">
    <w:name w:val="Нет списка3"/>
    <w:next w:val="a4"/>
    <w:uiPriority w:val="99"/>
    <w:semiHidden/>
    <w:unhideWhenUsed/>
    <w:rsid w:val="00AA425B"/>
  </w:style>
  <w:style w:type="paragraph" w:customStyle="1" w:styleId="Heading">
    <w:name w:val="Heading"/>
    <w:rsid w:val="00AA425B"/>
    <w:pPr>
      <w:autoSpaceDE w:val="0"/>
      <w:autoSpaceDN w:val="0"/>
      <w:adjustRightInd w:val="0"/>
      <w:spacing w:after="0" w:line="240" w:lineRule="auto"/>
    </w:pPr>
    <w:rPr>
      <w:rFonts w:ascii="Arial" w:eastAsia="Times New Roman" w:hAnsi="Arial" w:cs="Arial"/>
      <w:b/>
      <w:bCs/>
      <w:lang w:eastAsia="ru-RU"/>
    </w:rPr>
  </w:style>
  <w:style w:type="paragraph" w:customStyle="1" w:styleId="a">
    <w:name w:val="Абзац первого уровня"/>
    <w:basedOn w:val="a1"/>
    <w:link w:val="aff"/>
    <w:uiPriority w:val="99"/>
    <w:qFormat/>
    <w:rsid w:val="00AA425B"/>
    <w:pPr>
      <w:numPr>
        <w:numId w:val="17"/>
      </w:numPr>
      <w:spacing w:before="120" w:after="120" w:line="240" w:lineRule="auto"/>
      <w:jc w:val="both"/>
    </w:pPr>
    <w:rPr>
      <w:rFonts w:ascii="Calibri" w:eastAsia="Times New Roman" w:hAnsi="Calibri" w:cs="Times New Roman"/>
      <w:sz w:val="24"/>
      <w:szCs w:val="24"/>
      <w:lang w:eastAsia="ru-RU"/>
    </w:rPr>
  </w:style>
  <w:style w:type="character" w:customStyle="1" w:styleId="aff">
    <w:name w:val="Абзац первого уровня Знак"/>
    <w:basedOn w:val="a2"/>
    <w:link w:val="a"/>
    <w:uiPriority w:val="99"/>
    <w:locked/>
    <w:rsid w:val="00AA425B"/>
    <w:rPr>
      <w:rFonts w:ascii="Calibri" w:eastAsia="Times New Roman" w:hAnsi="Calibri" w:cs="Times New Roman"/>
      <w:sz w:val="24"/>
      <w:szCs w:val="24"/>
      <w:lang w:eastAsia="ru-RU"/>
    </w:rPr>
  </w:style>
  <w:style w:type="paragraph" w:styleId="aff0">
    <w:name w:val="Body Text Indent"/>
    <w:basedOn w:val="a1"/>
    <w:link w:val="aff1"/>
    <w:uiPriority w:val="99"/>
    <w:unhideWhenUsed/>
    <w:rsid w:val="00AA425B"/>
    <w:pPr>
      <w:spacing w:after="120" w:line="240" w:lineRule="auto"/>
      <w:ind w:left="283"/>
    </w:pPr>
    <w:rPr>
      <w:rFonts w:ascii="Times New Roman" w:eastAsia="Times New Roman" w:hAnsi="Times New Roman" w:cs="Times New Roman"/>
      <w:sz w:val="24"/>
      <w:szCs w:val="24"/>
      <w:lang w:eastAsia="ru-RU"/>
    </w:rPr>
  </w:style>
  <w:style w:type="character" w:customStyle="1" w:styleId="aff1">
    <w:name w:val="Основной текст с отступом Знак"/>
    <w:basedOn w:val="a2"/>
    <w:link w:val="aff0"/>
    <w:uiPriority w:val="99"/>
    <w:rsid w:val="00AA425B"/>
    <w:rPr>
      <w:rFonts w:ascii="Times New Roman" w:eastAsia="Times New Roman" w:hAnsi="Times New Roman" w:cs="Times New Roman"/>
      <w:sz w:val="24"/>
      <w:szCs w:val="24"/>
      <w:lang w:eastAsia="ru-RU"/>
    </w:rPr>
  </w:style>
  <w:style w:type="paragraph" w:customStyle="1" w:styleId="ConsPlusTitle">
    <w:name w:val="ConsPlusTitle"/>
    <w:rsid w:val="00AA425B"/>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blk">
    <w:name w:val="blk"/>
    <w:basedOn w:val="a2"/>
    <w:rsid w:val="00AA425B"/>
    <w:rPr>
      <w:rFonts w:cs="Times New Roman"/>
    </w:rPr>
  </w:style>
  <w:style w:type="character" w:customStyle="1" w:styleId="u">
    <w:name w:val="u"/>
    <w:basedOn w:val="a2"/>
    <w:rsid w:val="00AA425B"/>
    <w:rPr>
      <w:rFonts w:cs="Times New Roman"/>
    </w:rPr>
  </w:style>
  <w:style w:type="paragraph" w:customStyle="1" w:styleId="ConsPlusCell">
    <w:name w:val="ConsPlusCell"/>
    <w:uiPriority w:val="99"/>
    <w:rsid w:val="00AA425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4">
    <w:name w:val="Body Text 2"/>
    <w:basedOn w:val="a1"/>
    <w:link w:val="25"/>
    <w:uiPriority w:val="99"/>
    <w:rsid w:val="00AA425B"/>
    <w:pPr>
      <w:widowControl w:val="0"/>
      <w:autoSpaceDE w:val="0"/>
      <w:autoSpaceDN w:val="0"/>
      <w:adjustRightInd w:val="0"/>
      <w:spacing w:after="120" w:line="480" w:lineRule="auto"/>
    </w:pPr>
    <w:rPr>
      <w:rFonts w:ascii="Arial" w:eastAsia="Times New Roman" w:hAnsi="Arial" w:cs="Arial"/>
      <w:sz w:val="18"/>
      <w:szCs w:val="18"/>
      <w:lang w:eastAsia="ru-RU"/>
    </w:rPr>
  </w:style>
  <w:style w:type="character" w:customStyle="1" w:styleId="25">
    <w:name w:val="Основной текст 2 Знак"/>
    <w:basedOn w:val="a2"/>
    <w:link w:val="24"/>
    <w:uiPriority w:val="99"/>
    <w:rsid w:val="00AA425B"/>
    <w:rPr>
      <w:rFonts w:ascii="Arial" w:eastAsia="Times New Roman" w:hAnsi="Arial" w:cs="Arial"/>
      <w:sz w:val="18"/>
      <w:szCs w:val="18"/>
      <w:lang w:eastAsia="ru-RU"/>
    </w:rPr>
  </w:style>
  <w:style w:type="table" w:customStyle="1" w:styleId="6">
    <w:name w:val="Сетка таблицы6"/>
    <w:basedOn w:val="a3"/>
    <w:next w:val="af0"/>
    <w:uiPriority w:val="39"/>
    <w:rsid w:val="00AA42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3"/>
    <w:next w:val="af0"/>
    <w:uiPriority w:val="59"/>
    <w:rsid w:val="00AA42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
    <w:next w:val="a4"/>
    <w:uiPriority w:val="99"/>
    <w:semiHidden/>
    <w:unhideWhenUsed/>
    <w:rsid w:val="00AA425B"/>
  </w:style>
  <w:style w:type="character" w:customStyle="1" w:styleId="WW8Num1z0">
    <w:name w:val="WW8Num1z0"/>
    <w:rsid w:val="00AA425B"/>
    <w:rPr>
      <w:rFonts w:ascii="Times New Roman" w:hAnsi="Times New Roman" w:cs="Times New Roman" w:hint="default"/>
      <w:bCs/>
      <w:sz w:val="20"/>
      <w:szCs w:val="20"/>
    </w:rPr>
  </w:style>
  <w:style w:type="character" w:customStyle="1" w:styleId="WW8Num1z1">
    <w:name w:val="WW8Num1z1"/>
    <w:rsid w:val="00AA425B"/>
  </w:style>
  <w:style w:type="character" w:customStyle="1" w:styleId="WW8Num1z2">
    <w:name w:val="WW8Num1z2"/>
    <w:rsid w:val="00AA425B"/>
  </w:style>
  <w:style w:type="character" w:customStyle="1" w:styleId="WW8Num1z3">
    <w:name w:val="WW8Num1z3"/>
    <w:rsid w:val="00AA425B"/>
  </w:style>
  <w:style w:type="character" w:customStyle="1" w:styleId="WW8Num1z4">
    <w:name w:val="WW8Num1z4"/>
    <w:rsid w:val="00AA425B"/>
  </w:style>
  <w:style w:type="character" w:customStyle="1" w:styleId="WW8Num1z5">
    <w:name w:val="WW8Num1z5"/>
    <w:rsid w:val="00AA425B"/>
  </w:style>
  <w:style w:type="character" w:customStyle="1" w:styleId="WW8Num1z6">
    <w:name w:val="WW8Num1z6"/>
    <w:rsid w:val="00AA425B"/>
  </w:style>
  <w:style w:type="character" w:customStyle="1" w:styleId="WW8Num1z7">
    <w:name w:val="WW8Num1z7"/>
    <w:rsid w:val="00AA425B"/>
  </w:style>
  <w:style w:type="character" w:customStyle="1" w:styleId="WW8Num1z8">
    <w:name w:val="WW8Num1z8"/>
    <w:rsid w:val="00AA425B"/>
  </w:style>
  <w:style w:type="character" w:customStyle="1" w:styleId="WW8Num2z0">
    <w:name w:val="WW8Num2z0"/>
    <w:rsid w:val="00AA425B"/>
  </w:style>
  <w:style w:type="character" w:customStyle="1" w:styleId="WW8Num2z1">
    <w:name w:val="WW8Num2z1"/>
    <w:rsid w:val="00AA425B"/>
    <w:rPr>
      <w:b w:val="0"/>
    </w:rPr>
  </w:style>
  <w:style w:type="character" w:customStyle="1" w:styleId="WW8Num2z2">
    <w:name w:val="WW8Num2z2"/>
    <w:rsid w:val="00AA425B"/>
  </w:style>
  <w:style w:type="character" w:customStyle="1" w:styleId="WW8Num2z3">
    <w:name w:val="WW8Num2z3"/>
    <w:rsid w:val="00AA425B"/>
  </w:style>
  <w:style w:type="character" w:customStyle="1" w:styleId="WW8Num2z4">
    <w:name w:val="WW8Num2z4"/>
    <w:rsid w:val="00AA425B"/>
  </w:style>
  <w:style w:type="character" w:customStyle="1" w:styleId="WW8Num2z5">
    <w:name w:val="WW8Num2z5"/>
    <w:rsid w:val="00AA425B"/>
  </w:style>
  <w:style w:type="character" w:customStyle="1" w:styleId="WW8Num2z6">
    <w:name w:val="WW8Num2z6"/>
    <w:rsid w:val="00AA425B"/>
  </w:style>
  <w:style w:type="character" w:customStyle="1" w:styleId="WW8Num2z7">
    <w:name w:val="WW8Num2z7"/>
    <w:rsid w:val="00AA425B"/>
  </w:style>
  <w:style w:type="character" w:customStyle="1" w:styleId="WW8Num2z8">
    <w:name w:val="WW8Num2z8"/>
    <w:rsid w:val="00AA425B"/>
  </w:style>
  <w:style w:type="character" w:customStyle="1" w:styleId="WW8Num3z0">
    <w:name w:val="WW8Num3z0"/>
    <w:rsid w:val="00AA425B"/>
    <w:rPr>
      <w:rFonts w:cs="Times New Roman"/>
    </w:rPr>
  </w:style>
  <w:style w:type="character" w:customStyle="1" w:styleId="18">
    <w:name w:val="Основной шрифт абзаца1"/>
    <w:rsid w:val="00AA425B"/>
  </w:style>
  <w:style w:type="character" w:customStyle="1" w:styleId="ConsNormal">
    <w:name w:val="ConsNormal Знак"/>
    <w:rsid w:val="00AA425B"/>
    <w:rPr>
      <w:rFonts w:ascii="Arial" w:eastAsia="Times New Roman" w:hAnsi="Arial" w:cs="Arial"/>
      <w:sz w:val="22"/>
      <w:szCs w:val="22"/>
      <w:lang w:val="ru-RU" w:bidi="ar-SA"/>
    </w:rPr>
  </w:style>
  <w:style w:type="character" w:customStyle="1" w:styleId="26">
    <w:name w:val="Основной текст с отступом 2 Знак"/>
    <w:rsid w:val="00AA425B"/>
    <w:rPr>
      <w:sz w:val="22"/>
      <w:szCs w:val="22"/>
    </w:rPr>
  </w:style>
  <w:style w:type="character" w:customStyle="1" w:styleId="apple-converted-space">
    <w:name w:val="apple-converted-space"/>
    <w:basedOn w:val="18"/>
    <w:rsid w:val="00AA425B"/>
  </w:style>
  <w:style w:type="character" w:customStyle="1" w:styleId="match">
    <w:name w:val="match"/>
    <w:basedOn w:val="18"/>
    <w:rsid w:val="00AA425B"/>
  </w:style>
  <w:style w:type="character" w:styleId="aff2">
    <w:name w:val="Emphasis"/>
    <w:qFormat/>
    <w:rsid w:val="00AA425B"/>
    <w:rPr>
      <w:i/>
      <w:iCs/>
    </w:rPr>
  </w:style>
  <w:style w:type="character" w:styleId="aff3">
    <w:name w:val="Strong"/>
    <w:qFormat/>
    <w:rsid w:val="00AA425B"/>
    <w:rPr>
      <w:b/>
      <w:bCs/>
    </w:rPr>
  </w:style>
  <w:style w:type="character" w:customStyle="1" w:styleId="34">
    <w:name w:val="Основной текст с отступом 3 Знак"/>
    <w:rsid w:val="00AA425B"/>
    <w:rPr>
      <w:sz w:val="16"/>
      <w:szCs w:val="16"/>
    </w:rPr>
  </w:style>
  <w:style w:type="character" w:styleId="aff4">
    <w:name w:val="page number"/>
    <w:rsid w:val="00AA425B"/>
    <w:rPr>
      <w:rFonts w:cs="Times New Roman"/>
    </w:rPr>
  </w:style>
  <w:style w:type="character" w:customStyle="1" w:styleId="aff5">
    <w:name w:val="Название Знак"/>
    <w:uiPriority w:val="10"/>
    <w:rsid w:val="00AA425B"/>
    <w:rPr>
      <w:rFonts w:ascii="Times New Roman" w:eastAsia="Times New Roman" w:hAnsi="Times New Roman" w:cs="Times New Roman"/>
      <w:sz w:val="24"/>
      <w:szCs w:val="24"/>
    </w:rPr>
  </w:style>
  <w:style w:type="character" w:customStyle="1" w:styleId="aff6">
    <w:name w:val="Символ сноски"/>
    <w:rsid w:val="00AA425B"/>
    <w:rPr>
      <w:vertAlign w:val="superscript"/>
    </w:rPr>
  </w:style>
  <w:style w:type="character" w:customStyle="1" w:styleId="aff7">
    <w:name w:val="ЗАГОЛОВОК ТЗ Знак"/>
    <w:rsid w:val="00AA425B"/>
    <w:rPr>
      <w:rFonts w:ascii="Times New Roman" w:eastAsia="Times New Roman" w:hAnsi="Times New Roman" w:cs="Times New Roman"/>
      <w:b/>
      <w:caps/>
      <w:sz w:val="28"/>
      <w:szCs w:val="28"/>
      <w:lang w:val="x-none"/>
    </w:rPr>
  </w:style>
  <w:style w:type="character" w:customStyle="1" w:styleId="name">
    <w:name w:val="name"/>
    <w:rsid w:val="00AA425B"/>
  </w:style>
  <w:style w:type="character" w:customStyle="1" w:styleId="value">
    <w:name w:val="value"/>
    <w:rsid w:val="00AA425B"/>
  </w:style>
  <w:style w:type="character" w:customStyle="1" w:styleId="param">
    <w:name w:val="param"/>
    <w:rsid w:val="00AA425B"/>
  </w:style>
  <w:style w:type="character" w:customStyle="1" w:styleId="thname">
    <w:name w:val="thname"/>
    <w:rsid w:val="00AA425B"/>
  </w:style>
  <w:style w:type="character" w:customStyle="1" w:styleId="thvalue">
    <w:name w:val="thvalue"/>
    <w:rsid w:val="00AA425B"/>
  </w:style>
  <w:style w:type="character" w:customStyle="1" w:styleId="caps">
    <w:name w:val="caps"/>
    <w:rsid w:val="00AA425B"/>
  </w:style>
  <w:style w:type="character" w:customStyle="1" w:styleId="per-postheadericon">
    <w:name w:val="per-postheadericon"/>
    <w:rsid w:val="00AA425B"/>
  </w:style>
  <w:style w:type="character" w:customStyle="1" w:styleId="aff8">
    <w:name w:val="Символ концевой сноски"/>
    <w:rsid w:val="00AA425B"/>
  </w:style>
  <w:style w:type="paragraph" w:styleId="aff9">
    <w:name w:val="List"/>
    <w:basedOn w:val="af9"/>
    <w:rsid w:val="00AA425B"/>
    <w:pPr>
      <w:suppressAutoHyphens/>
      <w:spacing w:line="276" w:lineRule="auto"/>
    </w:pPr>
    <w:rPr>
      <w:rFonts w:ascii="Calibri" w:eastAsia="Calibri" w:hAnsi="Calibri" w:cs="Mangal"/>
      <w:sz w:val="22"/>
      <w:szCs w:val="22"/>
      <w:lang w:val="x-none" w:eastAsia="zh-CN"/>
    </w:rPr>
  </w:style>
  <w:style w:type="paragraph" w:styleId="affa">
    <w:name w:val="caption"/>
    <w:basedOn w:val="a1"/>
    <w:qFormat/>
    <w:rsid w:val="00AA425B"/>
    <w:pPr>
      <w:suppressLineNumbers/>
      <w:suppressAutoHyphens/>
      <w:spacing w:before="120" w:after="120"/>
    </w:pPr>
    <w:rPr>
      <w:rFonts w:ascii="Calibri" w:eastAsia="Calibri" w:hAnsi="Calibri" w:cs="Mangal"/>
      <w:i/>
      <w:iCs/>
      <w:sz w:val="24"/>
      <w:szCs w:val="24"/>
      <w:lang w:eastAsia="zh-CN"/>
    </w:rPr>
  </w:style>
  <w:style w:type="paragraph" w:customStyle="1" w:styleId="19">
    <w:name w:val="Указатель1"/>
    <w:basedOn w:val="a1"/>
    <w:rsid w:val="00AA425B"/>
    <w:pPr>
      <w:suppressLineNumbers/>
      <w:suppressAutoHyphens/>
    </w:pPr>
    <w:rPr>
      <w:rFonts w:ascii="Calibri" w:eastAsia="Calibri" w:hAnsi="Calibri" w:cs="Mangal"/>
      <w:lang w:eastAsia="zh-CN"/>
    </w:rPr>
  </w:style>
  <w:style w:type="paragraph" w:customStyle="1" w:styleId="title1">
    <w:name w:val="title1"/>
    <w:basedOn w:val="a1"/>
    <w:rsid w:val="00AA425B"/>
    <w:pPr>
      <w:suppressAutoHyphens/>
      <w:spacing w:before="280" w:after="280" w:line="240" w:lineRule="auto"/>
    </w:pPr>
    <w:rPr>
      <w:rFonts w:ascii="Times New Roman" w:eastAsia="Times New Roman" w:hAnsi="Times New Roman" w:cs="Times New Roman"/>
      <w:i/>
      <w:iCs/>
      <w:sz w:val="24"/>
      <w:szCs w:val="24"/>
      <w:lang w:eastAsia="zh-CN"/>
    </w:rPr>
  </w:style>
  <w:style w:type="paragraph" w:styleId="affb">
    <w:name w:val="Normal (Web)"/>
    <w:basedOn w:val="a1"/>
    <w:rsid w:val="00AA425B"/>
    <w:pPr>
      <w:suppressAutoHyphens/>
      <w:spacing w:before="280" w:after="119" w:line="240" w:lineRule="auto"/>
    </w:pPr>
    <w:rPr>
      <w:rFonts w:ascii="Times New Roman" w:eastAsia="Times New Roman" w:hAnsi="Times New Roman" w:cs="Times New Roman"/>
      <w:sz w:val="24"/>
      <w:szCs w:val="24"/>
      <w:lang w:eastAsia="zh-CN"/>
    </w:rPr>
  </w:style>
  <w:style w:type="paragraph" w:customStyle="1" w:styleId="western">
    <w:name w:val="western"/>
    <w:basedOn w:val="a1"/>
    <w:rsid w:val="00AA425B"/>
    <w:pPr>
      <w:suppressAutoHyphens/>
      <w:spacing w:before="280" w:after="119" w:line="240" w:lineRule="auto"/>
    </w:pPr>
    <w:rPr>
      <w:rFonts w:ascii="Times New Roman" w:eastAsia="Times New Roman" w:hAnsi="Times New Roman" w:cs="Times New Roman"/>
      <w:sz w:val="24"/>
      <w:szCs w:val="24"/>
      <w:lang w:eastAsia="zh-CN"/>
    </w:rPr>
  </w:style>
  <w:style w:type="paragraph" w:customStyle="1" w:styleId="western1">
    <w:name w:val="western1"/>
    <w:basedOn w:val="a1"/>
    <w:rsid w:val="00AA425B"/>
    <w:pPr>
      <w:suppressAutoHyphens/>
      <w:spacing w:before="280" w:after="119" w:line="240" w:lineRule="auto"/>
    </w:pPr>
    <w:rPr>
      <w:rFonts w:ascii="Times New Roman" w:eastAsia="Times New Roman" w:hAnsi="Times New Roman" w:cs="Times New Roman"/>
      <w:sz w:val="24"/>
      <w:szCs w:val="24"/>
      <w:lang w:eastAsia="zh-CN"/>
    </w:rPr>
  </w:style>
  <w:style w:type="paragraph" w:customStyle="1" w:styleId="ConsNormal0">
    <w:name w:val="ConsNormal"/>
    <w:rsid w:val="00AA425B"/>
    <w:pPr>
      <w:widowControl w:val="0"/>
      <w:suppressAutoHyphens/>
      <w:autoSpaceDE w:val="0"/>
      <w:spacing w:after="0" w:line="240" w:lineRule="auto"/>
      <w:ind w:right="19772" w:firstLine="720"/>
    </w:pPr>
    <w:rPr>
      <w:rFonts w:ascii="Arial" w:eastAsia="Times New Roman" w:hAnsi="Arial" w:cs="Arial"/>
      <w:lang w:eastAsia="zh-CN"/>
    </w:rPr>
  </w:style>
  <w:style w:type="paragraph" w:customStyle="1" w:styleId="Preformat">
    <w:name w:val="Preformat"/>
    <w:rsid w:val="00AA425B"/>
    <w:pPr>
      <w:suppressAutoHyphens/>
      <w:autoSpaceDE w:val="0"/>
      <w:spacing w:after="0" w:line="240" w:lineRule="auto"/>
    </w:pPr>
    <w:rPr>
      <w:rFonts w:ascii="Courier New" w:eastAsia="Calibri" w:hAnsi="Courier New" w:cs="Courier New"/>
      <w:sz w:val="20"/>
      <w:szCs w:val="20"/>
      <w:lang w:eastAsia="zh-CN"/>
    </w:rPr>
  </w:style>
  <w:style w:type="paragraph" w:customStyle="1" w:styleId="Context">
    <w:name w:val="Context"/>
    <w:rsid w:val="00AA425B"/>
    <w:pPr>
      <w:suppressAutoHyphens/>
      <w:autoSpaceDE w:val="0"/>
      <w:spacing w:after="0" w:line="240" w:lineRule="auto"/>
    </w:pPr>
    <w:rPr>
      <w:rFonts w:ascii="Arial Unicode MS" w:eastAsia="Arial Unicode MS" w:hAnsi="Arial Unicode MS" w:cs="Arial Unicode MS"/>
      <w:sz w:val="28"/>
      <w:szCs w:val="28"/>
      <w:lang w:eastAsia="zh-CN"/>
    </w:rPr>
  </w:style>
  <w:style w:type="paragraph" w:customStyle="1" w:styleId="35">
    <w:name w:val="Стиль3 Знак Знак"/>
    <w:basedOn w:val="western1"/>
    <w:next w:val="western"/>
    <w:rsid w:val="00AA425B"/>
    <w:pPr>
      <w:widowControl w:val="0"/>
      <w:tabs>
        <w:tab w:val="left" w:pos="227"/>
      </w:tabs>
      <w:spacing w:before="0" w:after="0"/>
      <w:jc w:val="both"/>
      <w:textAlignment w:val="baseline"/>
    </w:pPr>
    <w:rPr>
      <w:szCs w:val="20"/>
    </w:rPr>
  </w:style>
  <w:style w:type="paragraph" w:customStyle="1" w:styleId="xl24">
    <w:name w:val="xl24"/>
    <w:basedOn w:val="a1"/>
    <w:rsid w:val="00AA425B"/>
    <w:pPr>
      <w:suppressAutoHyphens/>
      <w:spacing w:before="100" w:after="100" w:line="240" w:lineRule="auto"/>
      <w:jc w:val="center"/>
      <w:textAlignment w:val="center"/>
    </w:pPr>
    <w:rPr>
      <w:rFonts w:ascii="Times New Roman" w:eastAsia="Times New Roman" w:hAnsi="Times New Roman" w:cs="Times New Roman"/>
      <w:sz w:val="24"/>
      <w:szCs w:val="20"/>
      <w:lang w:eastAsia="zh-CN"/>
    </w:rPr>
  </w:style>
  <w:style w:type="paragraph" w:customStyle="1" w:styleId="211">
    <w:name w:val="Основной текст с отступом 21"/>
    <w:basedOn w:val="a1"/>
    <w:rsid w:val="00AA425B"/>
    <w:pPr>
      <w:suppressAutoHyphens/>
      <w:spacing w:after="120" w:line="480" w:lineRule="auto"/>
      <w:ind w:left="283"/>
    </w:pPr>
    <w:rPr>
      <w:rFonts w:ascii="Calibri" w:eastAsia="Calibri" w:hAnsi="Calibri" w:cs="Times New Roman"/>
      <w:lang w:val="x-none" w:eastAsia="zh-CN"/>
    </w:rPr>
  </w:style>
  <w:style w:type="paragraph" w:customStyle="1" w:styleId="headertext">
    <w:name w:val="headertext"/>
    <w:basedOn w:val="a1"/>
    <w:rsid w:val="00AA425B"/>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formattext0">
    <w:name w:val="formattext"/>
    <w:basedOn w:val="a1"/>
    <w:rsid w:val="00AA425B"/>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unformattext">
    <w:name w:val="unformattext"/>
    <w:basedOn w:val="a1"/>
    <w:rsid w:val="00AA425B"/>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0">
    <w:name w:val=".HEADERTEXT"/>
    <w:rsid w:val="00AA425B"/>
    <w:pPr>
      <w:widowControl w:val="0"/>
      <w:suppressAutoHyphens/>
      <w:autoSpaceDE w:val="0"/>
      <w:spacing w:after="0" w:line="240" w:lineRule="auto"/>
    </w:pPr>
    <w:rPr>
      <w:rFonts w:ascii="Arial" w:eastAsia="Times New Roman" w:hAnsi="Arial" w:cs="Arial"/>
      <w:color w:val="2B4279"/>
      <w:lang w:eastAsia="zh-CN"/>
    </w:rPr>
  </w:style>
  <w:style w:type="paragraph" w:customStyle="1" w:styleId="MIDDLEPICT">
    <w:name w:val=".MIDDLEPICT"/>
    <w:rsid w:val="00AA425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311">
    <w:name w:val="Основной текст с отступом 31"/>
    <w:basedOn w:val="a1"/>
    <w:rsid w:val="00AA425B"/>
    <w:pPr>
      <w:suppressAutoHyphens/>
      <w:spacing w:after="120"/>
      <w:ind w:left="283"/>
    </w:pPr>
    <w:rPr>
      <w:rFonts w:ascii="Calibri" w:eastAsia="Calibri" w:hAnsi="Calibri" w:cs="Times New Roman"/>
      <w:sz w:val="16"/>
      <w:szCs w:val="16"/>
      <w:lang w:val="x-none" w:eastAsia="zh-CN"/>
    </w:rPr>
  </w:style>
  <w:style w:type="paragraph" w:customStyle="1" w:styleId="212">
    <w:name w:val="Основной текст 21"/>
    <w:basedOn w:val="a1"/>
    <w:rsid w:val="00AA425B"/>
    <w:pPr>
      <w:suppressAutoHyphens/>
      <w:spacing w:after="120" w:line="480" w:lineRule="auto"/>
    </w:pPr>
    <w:rPr>
      <w:rFonts w:ascii="Calibri" w:eastAsia="Calibri" w:hAnsi="Calibri" w:cs="Times New Roman"/>
      <w:lang w:val="x-none" w:eastAsia="zh-CN"/>
    </w:rPr>
  </w:style>
  <w:style w:type="paragraph" w:customStyle="1" w:styleId="1a">
    <w:name w:val="Абзац списка1"/>
    <w:basedOn w:val="a1"/>
    <w:rsid w:val="00AA425B"/>
    <w:pPr>
      <w:suppressAutoHyphens/>
      <w:ind w:left="720"/>
    </w:pPr>
    <w:rPr>
      <w:rFonts w:ascii="Calibri" w:eastAsia="Times New Roman" w:hAnsi="Calibri" w:cs="Calibri"/>
      <w:lang w:eastAsia="zh-CN"/>
    </w:rPr>
  </w:style>
  <w:style w:type="paragraph" w:styleId="affc">
    <w:name w:val="No Spacing"/>
    <w:qFormat/>
    <w:rsid w:val="00AA425B"/>
    <w:pPr>
      <w:suppressAutoHyphens/>
      <w:spacing w:after="0" w:line="240" w:lineRule="auto"/>
    </w:pPr>
    <w:rPr>
      <w:rFonts w:ascii="Calibri" w:eastAsia="Calibri" w:hAnsi="Calibri" w:cs="Times New Roman"/>
      <w:lang w:eastAsia="zh-CN"/>
    </w:rPr>
  </w:style>
  <w:style w:type="paragraph" w:customStyle="1" w:styleId="affd">
    <w:name w:val="ЗАГОЛОВОК ТЗ"/>
    <w:basedOn w:val="a1"/>
    <w:rsid w:val="00AA425B"/>
    <w:pPr>
      <w:suppressAutoHyphens/>
      <w:spacing w:after="120" w:line="240" w:lineRule="auto"/>
      <w:jc w:val="center"/>
    </w:pPr>
    <w:rPr>
      <w:rFonts w:ascii="Times New Roman" w:eastAsia="Times New Roman" w:hAnsi="Times New Roman" w:cs="Times New Roman"/>
      <w:b/>
      <w:caps/>
      <w:sz w:val="28"/>
      <w:szCs w:val="28"/>
      <w:lang w:val="x-none" w:eastAsia="zh-CN"/>
    </w:rPr>
  </w:style>
  <w:style w:type="paragraph" w:customStyle="1" w:styleId="Style6">
    <w:name w:val="Style6"/>
    <w:basedOn w:val="a1"/>
    <w:rsid w:val="00AA425B"/>
    <w:pPr>
      <w:widowControl w:val="0"/>
      <w:suppressAutoHyphens/>
      <w:autoSpaceDE w:val="0"/>
      <w:spacing w:after="0" w:line="283" w:lineRule="exact"/>
      <w:ind w:firstLine="192"/>
      <w:jc w:val="both"/>
    </w:pPr>
    <w:rPr>
      <w:rFonts w:ascii="Times New Roman" w:eastAsia="Times New Roman" w:hAnsi="Times New Roman" w:cs="Times New Roman"/>
      <w:sz w:val="24"/>
      <w:szCs w:val="24"/>
      <w:lang w:eastAsia="zh-CN"/>
    </w:rPr>
  </w:style>
  <w:style w:type="paragraph" w:customStyle="1" w:styleId="1b">
    <w:name w:val="Знак Знак1 Знак Знак"/>
    <w:basedOn w:val="a1"/>
    <w:rsid w:val="00AA425B"/>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character" w:customStyle="1" w:styleId="1c">
    <w:name w:val="Текст концевой сноски Знак1"/>
    <w:basedOn w:val="a2"/>
    <w:rsid w:val="00AA425B"/>
    <w:rPr>
      <w:rFonts w:ascii="Times New Roman" w:eastAsia="Times New Roman" w:hAnsi="Times New Roman"/>
      <w:lang w:eastAsia="zh-CN"/>
    </w:rPr>
  </w:style>
  <w:style w:type="paragraph" w:customStyle="1" w:styleId="36">
    <w:name w:val="Абзац списка3"/>
    <w:basedOn w:val="a1"/>
    <w:rsid w:val="00AA425B"/>
    <w:pPr>
      <w:suppressAutoHyphens/>
      <w:ind w:left="720"/>
    </w:pPr>
    <w:rPr>
      <w:rFonts w:ascii="Calibri" w:eastAsia="Times New Roman" w:hAnsi="Calibri" w:cs="Calibri"/>
      <w:lang w:eastAsia="zh-CN"/>
    </w:rPr>
  </w:style>
  <w:style w:type="paragraph" w:customStyle="1" w:styleId="p17">
    <w:name w:val="p17"/>
    <w:basedOn w:val="a1"/>
    <w:rsid w:val="00AA425B"/>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ext">
    <w:name w:val="text"/>
    <w:basedOn w:val="a1"/>
    <w:rsid w:val="00AA425B"/>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intro">
    <w:name w:val="intro"/>
    <w:basedOn w:val="a1"/>
    <w:rsid w:val="00AA425B"/>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descrtext">
    <w:name w:val="descr__text"/>
    <w:basedOn w:val="a1"/>
    <w:rsid w:val="00AA425B"/>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article-number">
    <w:name w:val="article-number"/>
    <w:basedOn w:val="a1"/>
    <w:rsid w:val="00AA425B"/>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font5">
    <w:name w:val="font5"/>
    <w:basedOn w:val="a1"/>
    <w:rsid w:val="00AA425B"/>
    <w:pPr>
      <w:suppressAutoHyphens/>
      <w:spacing w:before="280" w:after="280" w:line="240" w:lineRule="auto"/>
    </w:pPr>
    <w:rPr>
      <w:rFonts w:ascii="Times New Roman" w:eastAsia="Times New Roman" w:hAnsi="Times New Roman" w:cs="Times New Roman"/>
      <w:b/>
      <w:bCs/>
      <w:color w:val="000000"/>
      <w:sz w:val="16"/>
      <w:szCs w:val="16"/>
      <w:lang w:eastAsia="zh-CN"/>
    </w:rPr>
  </w:style>
  <w:style w:type="paragraph" w:customStyle="1" w:styleId="font6">
    <w:name w:val="font6"/>
    <w:basedOn w:val="a1"/>
    <w:rsid w:val="00AA425B"/>
    <w:pPr>
      <w:suppressAutoHyphens/>
      <w:spacing w:before="280" w:after="280" w:line="240" w:lineRule="auto"/>
    </w:pPr>
    <w:rPr>
      <w:rFonts w:ascii="Times New Roman" w:eastAsia="Times New Roman" w:hAnsi="Times New Roman" w:cs="Times New Roman"/>
      <w:i/>
      <w:iCs/>
      <w:color w:val="FF0000"/>
      <w:sz w:val="16"/>
      <w:szCs w:val="16"/>
      <w:lang w:eastAsia="zh-CN"/>
    </w:rPr>
  </w:style>
  <w:style w:type="paragraph" w:customStyle="1" w:styleId="font7">
    <w:name w:val="font7"/>
    <w:basedOn w:val="a1"/>
    <w:rsid w:val="00AA425B"/>
    <w:pPr>
      <w:suppressAutoHyphens/>
      <w:spacing w:before="280" w:after="280" w:line="240" w:lineRule="auto"/>
    </w:pPr>
    <w:rPr>
      <w:rFonts w:ascii="Times New Roman" w:eastAsia="Times New Roman" w:hAnsi="Times New Roman" w:cs="Times New Roman"/>
      <w:color w:val="000000"/>
      <w:sz w:val="16"/>
      <w:szCs w:val="16"/>
      <w:lang w:eastAsia="zh-CN"/>
    </w:rPr>
  </w:style>
  <w:style w:type="paragraph" w:customStyle="1" w:styleId="font8">
    <w:name w:val="font8"/>
    <w:basedOn w:val="a1"/>
    <w:rsid w:val="00AA425B"/>
    <w:pPr>
      <w:suppressAutoHyphens/>
      <w:spacing w:before="280" w:after="280" w:line="240" w:lineRule="auto"/>
    </w:pPr>
    <w:rPr>
      <w:rFonts w:ascii="Arial" w:eastAsia="Times New Roman" w:hAnsi="Arial" w:cs="Arial"/>
      <w:color w:val="000000"/>
      <w:sz w:val="16"/>
      <w:szCs w:val="16"/>
      <w:lang w:eastAsia="zh-CN"/>
    </w:rPr>
  </w:style>
  <w:style w:type="paragraph" w:customStyle="1" w:styleId="xl67">
    <w:name w:val="xl67"/>
    <w:basedOn w:val="a1"/>
    <w:rsid w:val="00AA425B"/>
    <w:pPr>
      <w:pBdr>
        <w:top w:val="single" w:sz="4" w:space="0" w:color="000000"/>
        <w:left w:val="single" w:sz="4" w:space="0" w:color="000000"/>
        <w:bottom w:val="none" w:sz="0"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000000"/>
      <w:sz w:val="16"/>
      <w:szCs w:val="16"/>
      <w:lang w:eastAsia="zh-CN"/>
    </w:rPr>
  </w:style>
  <w:style w:type="paragraph" w:customStyle="1" w:styleId="xl68">
    <w:name w:val="xl68"/>
    <w:basedOn w:val="a1"/>
    <w:rsid w:val="00AA425B"/>
    <w:pPr>
      <w:pBdr>
        <w:top w:val="single" w:sz="4" w:space="0" w:color="000000"/>
        <w:left w:val="single" w:sz="4" w:space="0" w:color="000000"/>
        <w:bottom w:val="none" w:sz="0"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69">
    <w:name w:val="xl69"/>
    <w:basedOn w:val="a1"/>
    <w:rsid w:val="00AA425B"/>
    <w:pPr>
      <w:pBdr>
        <w:top w:val="single" w:sz="4" w:space="0" w:color="000000"/>
        <w:left w:val="single" w:sz="4" w:space="0" w:color="000000"/>
        <w:bottom w:val="single" w:sz="4" w:space="0" w:color="000000"/>
        <w:right w:val="none" w:sz="0"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0">
    <w:name w:val="xl70"/>
    <w:basedOn w:val="a1"/>
    <w:rsid w:val="00AA425B"/>
    <w:pPr>
      <w:pBdr>
        <w:top w:val="single" w:sz="4" w:space="0" w:color="000000"/>
        <w:left w:val="none" w:sz="0" w:space="0" w:color="000000"/>
        <w:bottom w:val="single" w:sz="4" w:space="0" w:color="000000"/>
        <w:right w:val="none" w:sz="0"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1">
    <w:name w:val="xl71"/>
    <w:basedOn w:val="a1"/>
    <w:rsid w:val="00AA425B"/>
    <w:pPr>
      <w:pBdr>
        <w:top w:val="single" w:sz="4" w:space="0" w:color="000000"/>
        <w:left w:val="none" w:sz="0"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2">
    <w:name w:val="xl72"/>
    <w:basedOn w:val="a1"/>
    <w:rsid w:val="00AA425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73">
    <w:name w:val="xl73"/>
    <w:basedOn w:val="a1"/>
    <w:rsid w:val="00AA425B"/>
    <w:pPr>
      <w:pBdr>
        <w:top w:val="single" w:sz="4" w:space="0" w:color="000000"/>
        <w:left w:val="single" w:sz="4" w:space="0" w:color="000000"/>
        <w:bottom w:val="none" w:sz="0"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4">
    <w:name w:val="xl74"/>
    <w:basedOn w:val="a1"/>
    <w:rsid w:val="00AA425B"/>
    <w:pPr>
      <w:pBdr>
        <w:top w:val="none" w:sz="0" w:space="0" w:color="000000"/>
        <w:left w:val="single" w:sz="4" w:space="0" w:color="000000"/>
        <w:bottom w:val="none" w:sz="0"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000000"/>
      <w:sz w:val="16"/>
      <w:szCs w:val="16"/>
      <w:lang w:eastAsia="zh-CN"/>
    </w:rPr>
  </w:style>
  <w:style w:type="paragraph" w:customStyle="1" w:styleId="xl75">
    <w:name w:val="xl75"/>
    <w:basedOn w:val="a1"/>
    <w:rsid w:val="00AA425B"/>
    <w:pPr>
      <w:pBdr>
        <w:top w:val="none" w:sz="0" w:space="0" w:color="000000"/>
        <w:left w:val="single" w:sz="4" w:space="0" w:color="000000"/>
        <w:bottom w:val="none" w:sz="0" w:space="0" w:color="000000"/>
        <w:right w:val="none" w:sz="0"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6">
    <w:name w:val="xl76"/>
    <w:basedOn w:val="a1"/>
    <w:rsid w:val="00AA425B"/>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Times New Roman" w:eastAsia="Times New Roman" w:hAnsi="Times New Roman" w:cs="Times New Roman"/>
      <w:sz w:val="16"/>
      <w:szCs w:val="16"/>
      <w:lang w:eastAsia="zh-CN"/>
    </w:rPr>
  </w:style>
  <w:style w:type="paragraph" w:customStyle="1" w:styleId="xl77">
    <w:name w:val="xl77"/>
    <w:basedOn w:val="a1"/>
    <w:rsid w:val="00AA425B"/>
    <w:pPr>
      <w:pBdr>
        <w:top w:val="none" w:sz="0"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8">
    <w:name w:val="xl78"/>
    <w:basedOn w:val="a1"/>
    <w:rsid w:val="00AA425B"/>
    <w:pPr>
      <w:pBdr>
        <w:top w:val="single" w:sz="4" w:space="0" w:color="000000"/>
        <w:left w:val="single" w:sz="4" w:space="0" w:color="000000"/>
        <w:bottom w:val="none" w:sz="0"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9">
    <w:name w:val="xl79"/>
    <w:basedOn w:val="a1"/>
    <w:rsid w:val="00AA425B"/>
    <w:pPr>
      <w:pBdr>
        <w:top w:val="single" w:sz="4" w:space="0" w:color="000000"/>
        <w:left w:val="single" w:sz="4" w:space="0" w:color="000000"/>
        <w:bottom w:val="none" w:sz="0"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b/>
      <w:bCs/>
      <w:sz w:val="16"/>
      <w:szCs w:val="16"/>
      <w:lang w:eastAsia="zh-CN"/>
    </w:rPr>
  </w:style>
  <w:style w:type="paragraph" w:customStyle="1" w:styleId="xl80">
    <w:name w:val="xl80"/>
    <w:basedOn w:val="a1"/>
    <w:rsid w:val="00AA425B"/>
    <w:pPr>
      <w:pBdr>
        <w:top w:val="single" w:sz="4" w:space="0" w:color="000000"/>
        <w:left w:val="single" w:sz="4" w:space="0" w:color="000000"/>
        <w:bottom w:val="none" w:sz="0"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b/>
      <w:bCs/>
      <w:sz w:val="16"/>
      <w:szCs w:val="16"/>
      <w:lang w:eastAsia="zh-CN"/>
    </w:rPr>
  </w:style>
  <w:style w:type="paragraph" w:customStyle="1" w:styleId="xl81">
    <w:name w:val="xl81"/>
    <w:basedOn w:val="a1"/>
    <w:rsid w:val="00AA425B"/>
    <w:pPr>
      <w:pBdr>
        <w:top w:val="none" w:sz="0"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82">
    <w:name w:val="xl82"/>
    <w:basedOn w:val="a1"/>
    <w:rsid w:val="00AA42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i/>
      <w:iCs/>
      <w:sz w:val="16"/>
      <w:szCs w:val="16"/>
      <w:lang w:eastAsia="zh-CN"/>
    </w:rPr>
  </w:style>
  <w:style w:type="paragraph" w:customStyle="1" w:styleId="xl83">
    <w:name w:val="xl83"/>
    <w:basedOn w:val="a1"/>
    <w:rsid w:val="00AA425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i/>
      <w:iCs/>
      <w:sz w:val="16"/>
      <w:szCs w:val="16"/>
      <w:lang w:eastAsia="zh-CN"/>
    </w:rPr>
  </w:style>
  <w:style w:type="paragraph" w:customStyle="1" w:styleId="xl84">
    <w:name w:val="xl84"/>
    <w:basedOn w:val="a1"/>
    <w:rsid w:val="00AA425B"/>
    <w:pPr>
      <w:suppressAutoHyphens/>
      <w:spacing w:before="280" w:after="280" w:line="240" w:lineRule="auto"/>
    </w:pPr>
    <w:rPr>
      <w:rFonts w:ascii="Times New Roman" w:eastAsia="Times New Roman" w:hAnsi="Times New Roman" w:cs="Times New Roman"/>
      <w:sz w:val="16"/>
      <w:szCs w:val="16"/>
      <w:lang w:eastAsia="zh-CN"/>
    </w:rPr>
  </w:style>
  <w:style w:type="paragraph" w:customStyle="1" w:styleId="xl85">
    <w:name w:val="xl85"/>
    <w:basedOn w:val="a1"/>
    <w:rsid w:val="00AA42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86">
    <w:name w:val="xl86"/>
    <w:basedOn w:val="a1"/>
    <w:rsid w:val="00AA425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87">
    <w:name w:val="xl87"/>
    <w:basedOn w:val="a1"/>
    <w:rsid w:val="00AA42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88">
    <w:name w:val="xl88"/>
    <w:basedOn w:val="a1"/>
    <w:rsid w:val="00AA425B"/>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89">
    <w:name w:val="xl89"/>
    <w:basedOn w:val="a1"/>
    <w:rsid w:val="00AA42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90">
    <w:name w:val="xl90"/>
    <w:basedOn w:val="a1"/>
    <w:rsid w:val="00AA425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zh-CN"/>
    </w:rPr>
  </w:style>
  <w:style w:type="paragraph" w:customStyle="1" w:styleId="xl91">
    <w:name w:val="xl91"/>
    <w:basedOn w:val="a1"/>
    <w:rsid w:val="00AA42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i/>
      <w:iCs/>
      <w:sz w:val="16"/>
      <w:szCs w:val="16"/>
      <w:lang w:eastAsia="zh-CN"/>
    </w:rPr>
  </w:style>
  <w:style w:type="paragraph" w:customStyle="1" w:styleId="xl92">
    <w:name w:val="xl92"/>
    <w:basedOn w:val="a1"/>
    <w:rsid w:val="00AA425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zh-CN"/>
    </w:rPr>
  </w:style>
  <w:style w:type="paragraph" w:customStyle="1" w:styleId="xl93">
    <w:name w:val="xl93"/>
    <w:basedOn w:val="a1"/>
    <w:rsid w:val="00AA425B"/>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color w:val="000000"/>
      <w:sz w:val="16"/>
      <w:szCs w:val="16"/>
      <w:lang w:eastAsia="zh-CN"/>
    </w:rPr>
  </w:style>
  <w:style w:type="paragraph" w:customStyle="1" w:styleId="xl94">
    <w:name w:val="xl94"/>
    <w:basedOn w:val="a1"/>
    <w:rsid w:val="00AA425B"/>
    <w:pPr>
      <w:suppressAutoHyphens/>
      <w:spacing w:before="280" w:after="280" w:line="240" w:lineRule="auto"/>
    </w:pPr>
    <w:rPr>
      <w:rFonts w:ascii="Times New Roman" w:eastAsia="Times New Roman" w:hAnsi="Times New Roman" w:cs="Times New Roman"/>
      <w:sz w:val="16"/>
      <w:szCs w:val="16"/>
      <w:lang w:eastAsia="zh-CN"/>
    </w:rPr>
  </w:style>
  <w:style w:type="paragraph" w:customStyle="1" w:styleId="xl95">
    <w:name w:val="xl95"/>
    <w:basedOn w:val="a1"/>
    <w:rsid w:val="00AA425B"/>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16"/>
      <w:szCs w:val="16"/>
      <w:lang w:eastAsia="zh-CN"/>
    </w:rPr>
  </w:style>
  <w:style w:type="paragraph" w:customStyle="1" w:styleId="xl96">
    <w:name w:val="xl96"/>
    <w:basedOn w:val="a1"/>
    <w:rsid w:val="00AA425B"/>
    <w:pPr>
      <w:pBdr>
        <w:top w:val="single" w:sz="8" w:space="0" w:color="000000"/>
        <w:left w:val="single" w:sz="8" w:space="0" w:color="000000"/>
        <w:bottom w:val="single" w:sz="8" w:space="0" w:color="000000"/>
        <w:right w:val="single" w:sz="8" w:space="0" w:color="000000"/>
      </w:pBdr>
      <w:suppressAutoHyphens/>
      <w:spacing w:before="280" w:after="280" w:line="240" w:lineRule="auto"/>
      <w:textAlignment w:val="center"/>
    </w:pPr>
    <w:rPr>
      <w:rFonts w:ascii="Times New Roman" w:eastAsia="Times New Roman" w:hAnsi="Times New Roman" w:cs="Times New Roman"/>
      <w:sz w:val="16"/>
      <w:szCs w:val="16"/>
      <w:lang w:eastAsia="zh-CN"/>
    </w:rPr>
  </w:style>
  <w:style w:type="paragraph" w:customStyle="1" w:styleId="xl97">
    <w:name w:val="xl97"/>
    <w:basedOn w:val="a1"/>
    <w:rsid w:val="00AA425B"/>
    <w:pPr>
      <w:suppressAutoHyphens/>
      <w:spacing w:before="280" w:after="280" w:line="240" w:lineRule="auto"/>
      <w:textAlignment w:val="top"/>
    </w:pPr>
    <w:rPr>
      <w:rFonts w:ascii="Times New Roman" w:eastAsia="Times New Roman" w:hAnsi="Times New Roman" w:cs="Times New Roman"/>
      <w:sz w:val="16"/>
      <w:szCs w:val="16"/>
      <w:lang w:eastAsia="zh-CN"/>
    </w:rPr>
  </w:style>
  <w:style w:type="paragraph" w:customStyle="1" w:styleId="xl98">
    <w:name w:val="xl98"/>
    <w:basedOn w:val="a1"/>
    <w:rsid w:val="00AA425B"/>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Cambria" w:eastAsia="Times New Roman" w:hAnsi="Cambria" w:cs="Cambria"/>
      <w:sz w:val="16"/>
      <w:szCs w:val="16"/>
      <w:lang w:eastAsia="zh-CN"/>
    </w:rPr>
  </w:style>
  <w:style w:type="paragraph" w:customStyle="1" w:styleId="xl99">
    <w:name w:val="xl99"/>
    <w:basedOn w:val="a1"/>
    <w:rsid w:val="00AA425B"/>
    <w:pPr>
      <w:pBdr>
        <w:top w:val="single" w:sz="4" w:space="0" w:color="000000"/>
        <w:left w:val="single" w:sz="4" w:space="0" w:color="000000"/>
        <w:bottom w:val="single" w:sz="4" w:space="0" w:color="000000"/>
        <w:right w:val="none" w:sz="0"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i/>
      <w:iCs/>
      <w:sz w:val="16"/>
      <w:szCs w:val="16"/>
      <w:lang w:eastAsia="zh-CN"/>
    </w:rPr>
  </w:style>
  <w:style w:type="paragraph" w:customStyle="1" w:styleId="xl100">
    <w:name w:val="xl100"/>
    <w:basedOn w:val="a1"/>
    <w:rsid w:val="00AA425B"/>
    <w:pPr>
      <w:pBdr>
        <w:top w:val="single" w:sz="4" w:space="0" w:color="000000"/>
        <w:left w:val="none" w:sz="0"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101">
    <w:name w:val="xl101"/>
    <w:basedOn w:val="a1"/>
    <w:rsid w:val="00AA425B"/>
    <w:pPr>
      <w:pBdr>
        <w:top w:val="single" w:sz="4" w:space="0" w:color="000000"/>
        <w:left w:val="single" w:sz="4" w:space="0" w:color="000000"/>
        <w:bottom w:val="none" w:sz="0"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102">
    <w:name w:val="xl102"/>
    <w:basedOn w:val="a1"/>
    <w:rsid w:val="00AA425B"/>
    <w:pPr>
      <w:pBdr>
        <w:top w:val="none" w:sz="0"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103">
    <w:name w:val="xl103"/>
    <w:basedOn w:val="a1"/>
    <w:rsid w:val="00AA425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color w:val="000000"/>
      <w:sz w:val="16"/>
      <w:szCs w:val="16"/>
      <w:lang w:eastAsia="zh-CN"/>
    </w:rPr>
  </w:style>
  <w:style w:type="paragraph" w:customStyle="1" w:styleId="xl104">
    <w:name w:val="xl104"/>
    <w:basedOn w:val="a1"/>
    <w:rsid w:val="00AA425B"/>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color w:val="000000"/>
      <w:sz w:val="16"/>
      <w:szCs w:val="16"/>
      <w:lang w:eastAsia="zh-CN"/>
    </w:rPr>
  </w:style>
  <w:style w:type="paragraph" w:customStyle="1" w:styleId="xl105">
    <w:name w:val="xl105"/>
    <w:basedOn w:val="a1"/>
    <w:rsid w:val="00AA425B"/>
    <w:pPr>
      <w:suppressAutoHyphens/>
      <w:spacing w:before="280" w:after="280" w:line="240" w:lineRule="auto"/>
      <w:textAlignment w:val="center"/>
    </w:pPr>
    <w:rPr>
      <w:rFonts w:ascii="Times New Roman" w:eastAsia="Times New Roman" w:hAnsi="Times New Roman" w:cs="Times New Roman"/>
      <w:color w:val="000000"/>
      <w:sz w:val="16"/>
      <w:szCs w:val="16"/>
      <w:lang w:eastAsia="zh-CN"/>
    </w:rPr>
  </w:style>
  <w:style w:type="paragraph" w:customStyle="1" w:styleId="xl106">
    <w:name w:val="xl106"/>
    <w:basedOn w:val="a1"/>
    <w:rsid w:val="00AA425B"/>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Times New Roman" w:eastAsia="Times New Roman" w:hAnsi="Times New Roman" w:cs="Times New Roman"/>
      <w:color w:val="000000"/>
      <w:sz w:val="16"/>
      <w:szCs w:val="16"/>
      <w:lang w:eastAsia="zh-CN"/>
    </w:rPr>
  </w:style>
  <w:style w:type="paragraph" w:customStyle="1" w:styleId="xl107">
    <w:name w:val="xl107"/>
    <w:basedOn w:val="a1"/>
    <w:rsid w:val="00AA425B"/>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Times New Roman" w:eastAsia="Times New Roman" w:hAnsi="Times New Roman" w:cs="Times New Roman"/>
      <w:color w:val="000000"/>
      <w:sz w:val="16"/>
      <w:szCs w:val="16"/>
      <w:lang w:eastAsia="zh-CN"/>
    </w:rPr>
  </w:style>
  <w:style w:type="paragraph" w:customStyle="1" w:styleId="xl108">
    <w:name w:val="xl108"/>
    <w:basedOn w:val="a1"/>
    <w:rsid w:val="00AA425B"/>
    <w:pPr>
      <w:suppressAutoHyphens/>
      <w:spacing w:before="280" w:after="280" w:line="240" w:lineRule="auto"/>
    </w:pPr>
    <w:rPr>
      <w:rFonts w:ascii="Times New Roman" w:eastAsia="Times New Roman" w:hAnsi="Times New Roman" w:cs="Times New Roman"/>
      <w:color w:val="000000"/>
      <w:sz w:val="16"/>
      <w:szCs w:val="16"/>
      <w:lang w:eastAsia="zh-CN"/>
    </w:rPr>
  </w:style>
  <w:style w:type="paragraph" w:customStyle="1" w:styleId="xl109">
    <w:name w:val="xl109"/>
    <w:basedOn w:val="a1"/>
    <w:rsid w:val="00AA425B"/>
    <w:pPr>
      <w:suppressAutoHyphens/>
      <w:spacing w:before="280" w:after="280" w:line="240" w:lineRule="auto"/>
      <w:jc w:val="center"/>
    </w:pPr>
    <w:rPr>
      <w:rFonts w:ascii="Times New Roman" w:eastAsia="Times New Roman" w:hAnsi="Times New Roman" w:cs="Times New Roman"/>
      <w:color w:val="000000"/>
      <w:sz w:val="16"/>
      <w:szCs w:val="16"/>
      <w:lang w:eastAsia="zh-CN"/>
    </w:rPr>
  </w:style>
  <w:style w:type="paragraph" w:customStyle="1" w:styleId="xl110">
    <w:name w:val="xl110"/>
    <w:basedOn w:val="a1"/>
    <w:rsid w:val="00AA425B"/>
    <w:pPr>
      <w:pBdr>
        <w:top w:val="single" w:sz="4" w:space="0" w:color="000000"/>
        <w:left w:val="single" w:sz="4" w:space="0" w:color="000000"/>
        <w:bottom w:val="none" w:sz="0" w:space="0" w:color="000000"/>
        <w:right w:val="single" w:sz="4" w:space="0" w:color="000000"/>
      </w:pBdr>
      <w:suppressAutoHyphens/>
      <w:spacing w:before="280" w:after="280" w:line="240" w:lineRule="auto"/>
      <w:textAlignment w:val="center"/>
    </w:pPr>
    <w:rPr>
      <w:rFonts w:ascii="Times New Roman" w:eastAsia="Times New Roman" w:hAnsi="Times New Roman" w:cs="Times New Roman"/>
      <w:color w:val="000000"/>
      <w:sz w:val="16"/>
      <w:szCs w:val="16"/>
      <w:lang w:eastAsia="zh-CN"/>
    </w:rPr>
  </w:style>
  <w:style w:type="paragraph" w:customStyle="1" w:styleId="xl111">
    <w:name w:val="xl111"/>
    <w:basedOn w:val="a1"/>
    <w:rsid w:val="00AA425B"/>
    <w:pPr>
      <w:pBdr>
        <w:top w:val="single" w:sz="4" w:space="0" w:color="000000"/>
        <w:left w:val="single" w:sz="4" w:space="0" w:color="000000"/>
        <w:bottom w:val="single" w:sz="4" w:space="0" w:color="000000"/>
        <w:right w:val="single" w:sz="4" w:space="0" w:color="000000"/>
      </w:pBdr>
      <w:shd w:val="clear" w:color="auto" w:fill="C00000"/>
      <w:suppressAutoHyphens/>
      <w:spacing w:before="280" w:after="280" w:line="240" w:lineRule="auto"/>
      <w:jc w:val="center"/>
      <w:textAlignment w:val="center"/>
    </w:pPr>
    <w:rPr>
      <w:rFonts w:ascii="Times New Roman" w:eastAsia="Times New Roman" w:hAnsi="Times New Roman" w:cs="Times New Roman"/>
      <w:i/>
      <w:iCs/>
      <w:color w:val="C00000"/>
      <w:sz w:val="16"/>
      <w:szCs w:val="16"/>
      <w:lang w:eastAsia="zh-CN"/>
    </w:rPr>
  </w:style>
  <w:style w:type="paragraph" w:customStyle="1" w:styleId="xl112">
    <w:name w:val="xl112"/>
    <w:basedOn w:val="a1"/>
    <w:rsid w:val="00AA425B"/>
    <w:pPr>
      <w:pBdr>
        <w:top w:val="single" w:sz="4" w:space="0" w:color="000000"/>
        <w:left w:val="single" w:sz="4" w:space="0" w:color="000000"/>
        <w:bottom w:val="single" w:sz="4" w:space="0" w:color="000000"/>
        <w:right w:val="single" w:sz="4" w:space="0" w:color="000000"/>
      </w:pBdr>
      <w:shd w:val="clear" w:color="auto" w:fill="C00000"/>
      <w:suppressAutoHyphens/>
      <w:spacing w:before="280" w:after="280" w:line="240" w:lineRule="auto"/>
      <w:jc w:val="center"/>
      <w:textAlignment w:val="center"/>
    </w:pPr>
    <w:rPr>
      <w:rFonts w:ascii="Times New Roman" w:eastAsia="Times New Roman" w:hAnsi="Times New Roman" w:cs="Times New Roman"/>
      <w:i/>
      <w:iCs/>
      <w:color w:val="C00000"/>
      <w:sz w:val="16"/>
      <w:szCs w:val="16"/>
      <w:lang w:eastAsia="zh-CN"/>
    </w:rPr>
  </w:style>
  <w:style w:type="paragraph" w:customStyle="1" w:styleId="xl113">
    <w:name w:val="xl113"/>
    <w:basedOn w:val="a1"/>
    <w:rsid w:val="00AA425B"/>
    <w:pPr>
      <w:pBdr>
        <w:top w:val="single" w:sz="4" w:space="0" w:color="000000"/>
        <w:left w:val="single" w:sz="4" w:space="0" w:color="000000"/>
        <w:bottom w:val="single" w:sz="4" w:space="0" w:color="000000"/>
        <w:right w:val="single" w:sz="4" w:space="0" w:color="000000"/>
      </w:pBdr>
      <w:shd w:val="clear" w:color="auto" w:fill="C00000"/>
      <w:suppressAutoHyphens/>
      <w:spacing w:before="280" w:after="280" w:line="240" w:lineRule="auto"/>
      <w:jc w:val="center"/>
      <w:textAlignment w:val="center"/>
    </w:pPr>
    <w:rPr>
      <w:rFonts w:ascii="Times New Roman" w:eastAsia="Times New Roman" w:hAnsi="Times New Roman" w:cs="Times New Roman"/>
      <w:color w:val="C00000"/>
      <w:sz w:val="16"/>
      <w:szCs w:val="16"/>
      <w:lang w:eastAsia="zh-CN"/>
    </w:rPr>
  </w:style>
  <w:style w:type="paragraph" w:customStyle="1" w:styleId="xl114">
    <w:name w:val="xl114"/>
    <w:basedOn w:val="a1"/>
    <w:rsid w:val="00AA425B"/>
    <w:pPr>
      <w:pBdr>
        <w:top w:val="single" w:sz="4" w:space="0" w:color="000000"/>
        <w:left w:val="single" w:sz="4" w:space="0" w:color="000000"/>
        <w:bottom w:val="single" w:sz="4" w:space="0" w:color="000000"/>
        <w:right w:val="single" w:sz="4" w:space="0" w:color="000000"/>
      </w:pBdr>
      <w:shd w:val="clear" w:color="auto" w:fill="C00000"/>
      <w:suppressAutoHyphens/>
      <w:spacing w:before="280" w:after="280" w:line="240" w:lineRule="auto"/>
      <w:jc w:val="center"/>
      <w:textAlignment w:val="center"/>
    </w:pPr>
    <w:rPr>
      <w:rFonts w:ascii="Times New Roman" w:eastAsia="Times New Roman" w:hAnsi="Times New Roman" w:cs="Times New Roman"/>
      <w:color w:val="C00000"/>
      <w:sz w:val="16"/>
      <w:szCs w:val="16"/>
      <w:lang w:eastAsia="zh-CN"/>
    </w:rPr>
  </w:style>
  <w:style w:type="paragraph" w:customStyle="1" w:styleId="xl115">
    <w:name w:val="xl115"/>
    <w:basedOn w:val="a1"/>
    <w:rsid w:val="00AA425B"/>
    <w:pPr>
      <w:pBdr>
        <w:top w:val="single" w:sz="4" w:space="0" w:color="000000"/>
        <w:left w:val="single" w:sz="4" w:space="0" w:color="000000"/>
        <w:bottom w:val="single" w:sz="4" w:space="0" w:color="000000"/>
        <w:right w:val="none" w:sz="0" w:space="0" w:color="000000"/>
      </w:pBdr>
      <w:suppressAutoHyphens/>
      <w:spacing w:before="280" w:after="280" w:line="240" w:lineRule="auto"/>
      <w:jc w:val="right"/>
      <w:textAlignment w:val="center"/>
    </w:pPr>
    <w:rPr>
      <w:rFonts w:ascii="Times New Roman" w:eastAsia="Times New Roman" w:hAnsi="Times New Roman" w:cs="Times New Roman"/>
      <w:b/>
      <w:bCs/>
      <w:sz w:val="16"/>
      <w:szCs w:val="16"/>
      <w:lang w:eastAsia="zh-CN"/>
    </w:rPr>
  </w:style>
  <w:style w:type="paragraph" w:customStyle="1" w:styleId="xl116">
    <w:name w:val="xl116"/>
    <w:basedOn w:val="a1"/>
    <w:rsid w:val="00AA425B"/>
    <w:pPr>
      <w:pBdr>
        <w:top w:val="single" w:sz="4" w:space="0" w:color="000000"/>
        <w:left w:val="none" w:sz="0" w:space="0" w:color="000000"/>
        <w:bottom w:val="single" w:sz="4" w:space="0" w:color="000000"/>
        <w:right w:val="none" w:sz="0" w:space="0" w:color="000000"/>
      </w:pBdr>
      <w:suppressAutoHyphens/>
      <w:spacing w:before="280" w:after="280" w:line="240" w:lineRule="auto"/>
      <w:jc w:val="right"/>
      <w:textAlignment w:val="center"/>
    </w:pPr>
    <w:rPr>
      <w:rFonts w:ascii="Times New Roman" w:eastAsia="Times New Roman" w:hAnsi="Times New Roman" w:cs="Times New Roman"/>
      <w:b/>
      <w:bCs/>
      <w:sz w:val="16"/>
      <w:szCs w:val="16"/>
      <w:lang w:eastAsia="zh-CN"/>
    </w:rPr>
  </w:style>
  <w:style w:type="paragraph" w:customStyle="1" w:styleId="xl117">
    <w:name w:val="xl117"/>
    <w:basedOn w:val="a1"/>
    <w:rsid w:val="00AA425B"/>
    <w:pPr>
      <w:pBdr>
        <w:top w:val="single" w:sz="4" w:space="0" w:color="000000"/>
        <w:left w:val="none" w:sz="0" w:space="0" w:color="000000"/>
        <w:bottom w:val="single" w:sz="4" w:space="0" w:color="000000"/>
        <w:right w:val="single" w:sz="4" w:space="0" w:color="000000"/>
      </w:pBdr>
      <w:suppressAutoHyphens/>
      <w:spacing w:before="280" w:after="280" w:line="240" w:lineRule="auto"/>
      <w:jc w:val="right"/>
      <w:textAlignment w:val="center"/>
    </w:pPr>
    <w:rPr>
      <w:rFonts w:ascii="Times New Roman" w:eastAsia="Times New Roman" w:hAnsi="Times New Roman" w:cs="Times New Roman"/>
      <w:b/>
      <w:bCs/>
      <w:sz w:val="16"/>
      <w:szCs w:val="16"/>
      <w:lang w:eastAsia="zh-CN"/>
    </w:rPr>
  </w:style>
  <w:style w:type="paragraph" w:customStyle="1" w:styleId="xl118">
    <w:name w:val="xl118"/>
    <w:basedOn w:val="a1"/>
    <w:rsid w:val="00AA425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119">
    <w:name w:val="xl119"/>
    <w:basedOn w:val="a1"/>
    <w:rsid w:val="00AA425B"/>
    <w:pPr>
      <w:pBdr>
        <w:top w:val="single" w:sz="4" w:space="0" w:color="000000"/>
        <w:left w:val="single" w:sz="4" w:space="0" w:color="000000"/>
        <w:bottom w:val="none" w:sz="0"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secondtdpriceclass">
    <w:name w:val="second_td_price_class"/>
    <w:basedOn w:val="a1"/>
    <w:rsid w:val="00AA425B"/>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no-margin">
    <w:name w:val="no-margin"/>
    <w:basedOn w:val="a1"/>
    <w:rsid w:val="00AA425B"/>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affe">
    <w:name w:val="Содержимое таблицы"/>
    <w:basedOn w:val="a1"/>
    <w:rsid w:val="00AA425B"/>
    <w:pPr>
      <w:suppressLineNumbers/>
      <w:suppressAutoHyphens/>
    </w:pPr>
    <w:rPr>
      <w:rFonts w:ascii="Calibri" w:eastAsia="Calibri" w:hAnsi="Calibri" w:cs="Times New Roman"/>
      <w:lang w:eastAsia="zh-CN"/>
    </w:rPr>
  </w:style>
  <w:style w:type="paragraph" w:customStyle="1" w:styleId="afff">
    <w:name w:val="Заголовок таблицы"/>
    <w:basedOn w:val="affe"/>
    <w:rsid w:val="00AA425B"/>
    <w:pPr>
      <w:jc w:val="center"/>
    </w:pPr>
    <w:rPr>
      <w:b/>
      <w:bCs/>
    </w:rPr>
  </w:style>
  <w:style w:type="paragraph" w:customStyle="1" w:styleId="afff0">
    <w:name w:val="Содержимое врезки"/>
    <w:basedOn w:val="a1"/>
    <w:rsid w:val="00AA425B"/>
    <w:pPr>
      <w:suppressAutoHyphens/>
    </w:pPr>
    <w:rPr>
      <w:rFonts w:ascii="Calibri" w:eastAsia="Calibri" w:hAnsi="Calibri" w:cs="Times New Roman"/>
      <w:lang w:eastAsia="zh-CN"/>
    </w:rPr>
  </w:style>
  <w:style w:type="table" w:customStyle="1" w:styleId="8">
    <w:name w:val="Сетка таблицы8"/>
    <w:basedOn w:val="a3"/>
    <w:next w:val="af0"/>
    <w:uiPriority w:val="39"/>
    <w:rsid w:val="00AA42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Нет списка5"/>
    <w:next w:val="a4"/>
    <w:uiPriority w:val="99"/>
    <w:semiHidden/>
    <w:unhideWhenUsed/>
    <w:rsid w:val="00AA425B"/>
  </w:style>
  <w:style w:type="character" w:customStyle="1" w:styleId="s1">
    <w:name w:val="s1"/>
    <w:basedOn w:val="a2"/>
    <w:rsid w:val="00AA425B"/>
  </w:style>
  <w:style w:type="paragraph" w:customStyle="1" w:styleId="afff1">
    <w:name w:val="Нормальный (таблица)"/>
    <w:basedOn w:val="a1"/>
    <w:next w:val="a1"/>
    <w:uiPriority w:val="99"/>
    <w:rsid w:val="00AA425B"/>
    <w:pPr>
      <w:autoSpaceDE w:val="0"/>
      <w:autoSpaceDN w:val="0"/>
      <w:adjustRightInd w:val="0"/>
      <w:spacing w:after="0" w:line="240" w:lineRule="auto"/>
      <w:jc w:val="both"/>
    </w:pPr>
    <w:rPr>
      <w:rFonts w:ascii="Arial" w:eastAsia="Times New Roman" w:hAnsi="Arial" w:cs="Arial"/>
      <w:sz w:val="24"/>
      <w:szCs w:val="24"/>
      <w:lang w:eastAsia="ru-RU"/>
    </w:rPr>
  </w:style>
  <w:style w:type="character" w:customStyle="1" w:styleId="1d">
    <w:name w:val="Верхний колонтитул Знак1"/>
    <w:basedOn w:val="a2"/>
    <w:rsid w:val="00AA425B"/>
    <w:rPr>
      <w:rFonts w:ascii="Times New Roman" w:eastAsia="Times New Roman" w:hAnsi="Times New Roman"/>
      <w:sz w:val="24"/>
      <w:szCs w:val="24"/>
      <w:lang w:val="x-none" w:eastAsia="zh-CN"/>
    </w:rPr>
  </w:style>
  <w:style w:type="character" w:customStyle="1" w:styleId="1e">
    <w:name w:val="Нижний колонтитул Знак1"/>
    <w:basedOn w:val="a2"/>
    <w:rsid w:val="00AA425B"/>
    <w:rPr>
      <w:sz w:val="22"/>
      <w:szCs w:val="22"/>
      <w:lang w:eastAsia="zh-CN"/>
    </w:rPr>
  </w:style>
  <w:style w:type="table" w:customStyle="1" w:styleId="91">
    <w:name w:val="Сетка таблицы9"/>
    <w:basedOn w:val="a3"/>
    <w:next w:val="af0"/>
    <w:uiPriority w:val="39"/>
    <w:rsid w:val="00AA42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3"/>
    <w:next w:val="af0"/>
    <w:uiPriority w:val="39"/>
    <w:rsid w:val="00AA425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1"/>
    <w:basedOn w:val="a3"/>
    <w:next w:val="af0"/>
    <w:uiPriority w:val="39"/>
    <w:rsid w:val="00AA42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2">
    <w:name w:val="FollowedHyperlink"/>
    <w:basedOn w:val="a2"/>
    <w:uiPriority w:val="99"/>
    <w:semiHidden/>
    <w:unhideWhenUsed/>
    <w:rsid w:val="00AA425B"/>
    <w:rPr>
      <w:color w:val="800080"/>
      <w:u w:val="single"/>
    </w:rPr>
  </w:style>
  <w:style w:type="paragraph" w:customStyle="1" w:styleId="xl63">
    <w:name w:val="xl63"/>
    <w:basedOn w:val="a1"/>
    <w:rsid w:val="00AA4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4">
    <w:name w:val="xl64"/>
    <w:basedOn w:val="a1"/>
    <w:rsid w:val="00AA4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5">
    <w:name w:val="xl65"/>
    <w:basedOn w:val="a1"/>
    <w:rsid w:val="00AA4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6">
    <w:name w:val="xl66"/>
    <w:basedOn w:val="a1"/>
    <w:rsid w:val="00AA42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table" w:customStyle="1" w:styleId="111">
    <w:name w:val="Сетка таблицы11"/>
    <w:basedOn w:val="a3"/>
    <w:next w:val="af0"/>
    <w:uiPriority w:val="39"/>
    <w:rsid w:val="00AA42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4"/>
    <w:uiPriority w:val="99"/>
    <w:semiHidden/>
    <w:unhideWhenUsed/>
    <w:rsid w:val="00AA425B"/>
  </w:style>
  <w:style w:type="numbering" w:customStyle="1" w:styleId="112">
    <w:name w:val="Нет списка11"/>
    <w:next w:val="a4"/>
    <w:uiPriority w:val="99"/>
    <w:semiHidden/>
    <w:unhideWhenUsed/>
    <w:rsid w:val="00AA425B"/>
  </w:style>
  <w:style w:type="table" w:customStyle="1" w:styleId="120">
    <w:name w:val="Сетка таблицы12"/>
    <w:basedOn w:val="a3"/>
    <w:next w:val="af0"/>
    <w:uiPriority w:val="39"/>
    <w:rsid w:val="00AA42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3"/>
    <w:next w:val="af0"/>
    <w:uiPriority w:val="39"/>
    <w:rsid w:val="00AA42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4">
    <w:name w:val="Абзац списка4"/>
    <w:basedOn w:val="a1"/>
    <w:rsid w:val="00AA425B"/>
    <w:pPr>
      <w:ind w:left="708"/>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316175">
      <w:bodyDiv w:val="1"/>
      <w:marLeft w:val="0"/>
      <w:marRight w:val="0"/>
      <w:marTop w:val="0"/>
      <w:marBottom w:val="0"/>
      <w:divBdr>
        <w:top w:val="none" w:sz="0" w:space="0" w:color="auto"/>
        <w:left w:val="none" w:sz="0" w:space="0" w:color="auto"/>
        <w:bottom w:val="none" w:sz="0" w:space="0" w:color="auto"/>
        <w:right w:val="none" w:sz="0" w:space="0" w:color="auto"/>
      </w:divBdr>
      <w:divsChild>
        <w:div w:id="31544270">
          <w:marLeft w:val="0"/>
          <w:marRight w:val="0"/>
          <w:marTop w:val="0"/>
          <w:marBottom w:val="0"/>
          <w:divBdr>
            <w:top w:val="none" w:sz="0" w:space="0" w:color="auto"/>
            <w:left w:val="none" w:sz="0" w:space="0" w:color="auto"/>
            <w:bottom w:val="none" w:sz="0" w:space="0" w:color="auto"/>
            <w:right w:val="none" w:sz="0" w:space="0" w:color="auto"/>
          </w:divBdr>
        </w:div>
      </w:divsChild>
    </w:div>
    <w:div w:id="464279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5B51E82259FD95D096E0576AD47F4D1FC6E12D60CF824AB6307E3BF8D28DE88DBC3392EB71517992087572812EEaA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25B51E82259FD95D096E1A67B847F4D1FC6A1CD608F824AB6307E3BF8D28DE88C9C36122B1100D9C2192017954BE05AC606239E27777C852E5a6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8B0CB2-FCE8-4EDD-B1B5-F8FBFD7CA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21892</Words>
  <Characters>124789</Characters>
  <Application>Microsoft Office Word</Application>
  <DocSecurity>0</DocSecurity>
  <Lines>1039</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2026-02-17T11:36:00Z</dcterms:created>
  <dcterms:modified xsi:type="dcterms:W3CDTF">2026-03-11T11:28:00Z</dcterms:modified>
</cp:coreProperties>
</file>