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3A8A8" w14:textId="77777777" w:rsidR="00547CF8" w:rsidRPr="00533D21" w:rsidRDefault="00547CF8" w:rsidP="00172E7F">
      <w:pPr>
        <w:rPr>
          <w:b/>
          <w:bCs/>
          <w:sz w:val="20"/>
          <w:szCs w:val="20"/>
        </w:rPr>
      </w:pPr>
    </w:p>
    <w:p w14:paraId="5DCA1A7C" w14:textId="7743F50D"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FE64AF" w:rsidRPr="00FE64AF">
        <w:rPr>
          <w:b/>
          <w:bCs/>
        </w:rPr>
        <w:t xml:space="preserve"> </w:t>
      </w:r>
      <w:r w:rsidR="00FE64AF">
        <w:rPr>
          <w:b/>
          <w:bCs/>
        </w:rPr>
        <w:t>ТТО-624-2026</w:t>
      </w:r>
    </w:p>
    <w:p w14:paraId="319801A4" w14:textId="77777777" w:rsidR="00FE64AF" w:rsidRPr="00FE64AF" w:rsidRDefault="00C52532" w:rsidP="00FE64AF">
      <w:pPr>
        <w:ind w:firstLine="720"/>
        <w:jc w:val="center"/>
        <w:rPr>
          <w:b/>
          <w:sz w:val="20"/>
          <w:szCs w:val="20"/>
        </w:rPr>
      </w:pPr>
      <w:r w:rsidRPr="00533D21">
        <w:rPr>
          <w:b/>
          <w:sz w:val="20"/>
          <w:szCs w:val="20"/>
        </w:rPr>
        <w:t>на оказание услуг по</w:t>
      </w:r>
      <w:r w:rsidR="00727C8E" w:rsidRPr="00533D21">
        <w:rPr>
          <w:b/>
          <w:sz w:val="20"/>
          <w:szCs w:val="20"/>
        </w:rPr>
        <w:t xml:space="preserve"> </w:t>
      </w:r>
      <w:r w:rsidR="00FE64AF" w:rsidRPr="00FE64AF">
        <w:rPr>
          <w:b/>
          <w:sz w:val="20"/>
          <w:szCs w:val="20"/>
        </w:rPr>
        <w:t xml:space="preserve">ремонту и обслуживанию торгово-технологического оборудования </w:t>
      </w:r>
    </w:p>
    <w:p w14:paraId="2D66DEA4" w14:textId="2F83C373" w:rsidR="0029416B" w:rsidRPr="00533D21" w:rsidRDefault="00FE64AF" w:rsidP="00FE64AF">
      <w:pPr>
        <w:ind w:firstLine="720"/>
        <w:jc w:val="center"/>
        <w:rPr>
          <w:b/>
          <w:sz w:val="20"/>
          <w:szCs w:val="20"/>
        </w:rPr>
      </w:pPr>
      <w:r w:rsidRPr="00FE64AF">
        <w:rPr>
          <w:b/>
          <w:sz w:val="20"/>
          <w:szCs w:val="20"/>
        </w:rPr>
        <w:t>в 2026 году</w:t>
      </w:r>
    </w:p>
    <w:p w14:paraId="5E77FA04" w14:textId="2FE199E7" w:rsidR="00984B78" w:rsidRPr="00533D21" w:rsidRDefault="00B218DD" w:rsidP="007B6865">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7B6865" w:rsidRPr="007B6865">
        <w:rPr>
          <w:sz w:val="20"/>
          <w:szCs w:val="20"/>
        </w:rPr>
        <w:t>262783901623778390100100040000000244</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4C3253C5" w:rsidR="00D73F0F" w:rsidRPr="00533D21" w:rsidRDefault="00FE64AF" w:rsidP="00BE2AF6">
      <w:pPr>
        <w:ind w:firstLine="720"/>
        <w:jc w:val="both"/>
        <w:rPr>
          <w:sz w:val="20"/>
          <w:szCs w:val="20"/>
        </w:rPr>
      </w:pPr>
      <w:r w:rsidRPr="00FE64AF">
        <w:rPr>
          <w:bCs/>
          <w:iCs/>
          <w:sz w:val="20"/>
          <w:szCs w:val="20"/>
        </w:rPr>
        <w:t>Государственное бюджетное общеобразовательное учреждение прогимназия «Радуга» № 624 Адмиралтейского района Санкт-Петербурга, именуемое в дальнейшем «Заказчик», в лице директора Антоненковой Татьяны Николаевны,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w:t>
      </w:r>
      <w:r w:rsidR="007C79AA" w:rsidRPr="00FE64AF">
        <w:rPr>
          <w:bCs/>
          <w:sz w:val="20"/>
          <w:szCs w:val="20"/>
        </w:rPr>
        <w:t>соответствии с п.</w:t>
      </w:r>
      <w:r w:rsidRPr="00FE64AF">
        <w:rPr>
          <w:bCs/>
          <w:sz w:val="20"/>
          <w:szCs w:val="20"/>
        </w:rPr>
        <w:t>4</w:t>
      </w:r>
      <w:r w:rsidR="007C79AA" w:rsidRPr="00FE64AF">
        <w:rPr>
          <w:bCs/>
          <w:sz w:val="20"/>
          <w:szCs w:val="20"/>
        </w:rPr>
        <w:t xml:space="preserve"> ч.1 ст. 93  Федерального закона от 05.04.2013 № 44-ФЗ «О контрактной системе в сфере закупок товаров, работ, услуг для обеспечения</w:t>
      </w:r>
      <w:r w:rsidR="007C79AA" w:rsidRPr="00533D21">
        <w:rPr>
          <w:bCs/>
          <w:sz w:val="20"/>
          <w:szCs w:val="20"/>
        </w:rPr>
        <w:t xml:space="preserve">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1F61133"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FE64AF">
        <w:rPr>
          <w:sz w:val="20"/>
          <w:szCs w:val="20"/>
        </w:rPr>
        <w:t xml:space="preserve">услуги по </w:t>
      </w:r>
      <w:r w:rsidR="00FE64AF" w:rsidRPr="00FE64AF">
        <w:rPr>
          <w:sz w:val="20"/>
          <w:szCs w:val="20"/>
        </w:rPr>
        <w:t>ремонту и обслуживанию торгово-технологического оборудования</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09AB6430"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w:t>
      </w:r>
      <w:r w:rsidRPr="00533D21">
        <w:rPr>
          <w:sz w:val="20"/>
          <w:szCs w:val="20"/>
        </w:rPr>
        <w:lastRenderedPageBreak/>
        <w:t xml:space="preserve">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8A26FDA" w14:textId="77777777" w:rsidR="00E627D9" w:rsidRPr="00533D21" w:rsidRDefault="00E627D9" w:rsidP="00FE64AF">
      <w:pPr>
        <w:suppressAutoHyphens w:val="0"/>
        <w:jc w:val="both"/>
        <w:rPr>
          <w:sz w:val="20"/>
          <w:szCs w:val="20"/>
        </w:rPr>
      </w:pPr>
    </w:p>
    <w:p w14:paraId="4C3E1D92" w14:textId="07FEC140" w:rsidR="00FF0EC7" w:rsidRPr="00533D21" w:rsidRDefault="0039356C" w:rsidP="00FE64AF">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w:t>
      </w:r>
      <w:r w:rsidRPr="00FE64AF">
        <w:rPr>
          <w:sz w:val="20"/>
          <w:szCs w:val="20"/>
        </w:rPr>
        <w:t>учреждений/субсидий на государственные задания на 20</w:t>
      </w:r>
      <w:r w:rsidR="00172E7F" w:rsidRPr="00FE64AF">
        <w:rPr>
          <w:sz w:val="20"/>
          <w:szCs w:val="20"/>
        </w:rPr>
        <w:t>2</w:t>
      </w:r>
      <w:r w:rsidR="00533D21" w:rsidRPr="00FE64AF">
        <w:rPr>
          <w:sz w:val="20"/>
          <w:szCs w:val="20"/>
        </w:rPr>
        <w:t>6</w:t>
      </w:r>
      <w:r w:rsidR="00172E7F" w:rsidRPr="00FE64AF">
        <w:rPr>
          <w:sz w:val="20"/>
          <w:szCs w:val="20"/>
        </w:rPr>
        <w:t xml:space="preserve"> </w:t>
      </w:r>
      <w:r w:rsidRPr="00FE64AF">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4B866C9D"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FE64AF" w:rsidRPr="00FE64AF">
        <w:rPr>
          <w:sz w:val="20"/>
          <w:szCs w:val="20"/>
        </w:rPr>
        <w:t>Услуги должны быть оказаны Исполнителем с момента заключения контракта до 15.12.2026 г.</w:t>
      </w:r>
    </w:p>
    <w:p w14:paraId="55CCC3CB" w14:textId="55A0B1B8" w:rsidR="00FE64AF" w:rsidRPr="00FE64AF" w:rsidRDefault="008746DB" w:rsidP="00FE64AF">
      <w:pPr>
        <w:widowControl w:val="0"/>
        <w:tabs>
          <w:tab w:val="left" w:pos="1392"/>
        </w:tabs>
        <w:ind w:firstLine="709"/>
        <w:jc w:val="both"/>
        <w:rPr>
          <w:sz w:val="20"/>
          <w:szCs w:val="20"/>
        </w:rPr>
      </w:pPr>
      <w:r w:rsidRPr="00533D21">
        <w:rPr>
          <w:sz w:val="20"/>
          <w:szCs w:val="20"/>
        </w:rPr>
        <w:t xml:space="preserve">3.2. Место оказания услуг: </w:t>
      </w:r>
      <w:r w:rsidR="00FE64AF" w:rsidRPr="00FE64AF">
        <w:rPr>
          <w:sz w:val="20"/>
          <w:szCs w:val="20"/>
        </w:rPr>
        <w:tab/>
      </w:r>
    </w:p>
    <w:p w14:paraId="6FCAE42E" w14:textId="77777777" w:rsidR="00FE64AF" w:rsidRPr="00FE64AF" w:rsidRDefault="00FE64AF" w:rsidP="00FE64AF">
      <w:pPr>
        <w:widowControl w:val="0"/>
        <w:tabs>
          <w:tab w:val="left" w:pos="1392"/>
        </w:tabs>
        <w:ind w:firstLine="709"/>
        <w:jc w:val="both"/>
        <w:rPr>
          <w:b/>
          <w:bCs/>
          <w:sz w:val="20"/>
          <w:szCs w:val="20"/>
        </w:rPr>
      </w:pPr>
      <w:r w:rsidRPr="00FE64AF">
        <w:rPr>
          <w:b/>
          <w:bCs/>
          <w:sz w:val="20"/>
          <w:szCs w:val="20"/>
        </w:rPr>
        <w:t>г. Санкт-Петербург, вн.тер.г. муниципальный округ Измайловское, ул 10-я Красноармейская, д.3 литера А</w:t>
      </w:r>
    </w:p>
    <w:p w14:paraId="05C4B814" w14:textId="6E1D296B" w:rsidR="00FE64AF" w:rsidRPr="00FE64AF" w:rsidRDefault="00FE64AF" w:rsidP="00FE64AF">
      <w:pPr>
        <w:widowControl w:val="0"/>
        <w:tabs>
          <w:tab w:val="left" w:pos="1392"/>
        </w:tabs>
        <w:ind w:firstLine="709"/>
        <w:jc w:val="both"/>
        <w:rPr>
          <w:b/>
          <w:bCs/>
          <w:sz w:val="20"/>
          <w:szCs w:val="20"/>
        </w:rPr>
      </w:pPr>
      <w:r w:rsidRPr="00FE64AF">
        <w:rPr>
          <w:b/>
          <w:bCs/>
          <w:sz w:val="20"/>
          <w:szCs w:val="20"/>
        </w:rPr>
        <w:t>г. Санкт-Петербург, вн.тер.г. муниципальный округ Екатерингофский, ул Циолковского, д.8 литера А</w:t>
      </w:r>
    </w:p>
    <w:p w14:paraId="4DCD7F4A" w14:textId="4F1F7B29" w:rsidR="000F304A" w:rsidRPr="00533D21" w:rsidRDefault="004B225C" w:rsidP="00FE64AF">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w:t>
      </w:r>
      <w:r w:rsidR="00B17D0B" w:rsidRPr="00FE64AF">
        <w:rPr>
          <w:sz w:val="20"/>
          <w:szCs w:val="20"/>
        </w:rPr>
        <w:t>Сторонами и д</w:t>
      </w:r>
      <w:r w:rsidR="008E744B" w:rsidRPr="00FE64AF">
        <w:rPr>
          <w:sz w:val="20"/>
          <w:szCs w:val="20"/>
        </w:rPr>
        <w:t>ействует до 31.12.202</w:t>
      </w:r>
      <w:r w:rsidR="00533D21" w:rsidRPr="00FE64AF">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254DFE99"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r w:rsidR="00FE64AF" w:rsidRPr="00533D21">
        <w:rPr>
          <w:sz w:val="20"/>
          <w:szCs w:val="20"/>
        </w:rPr>
        <w:t>настоящему Контракту</w:t>
      </w:r>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48F36B2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r w:rsidR="00FE64AF" w:rsidRPr="00533D21">
        <w:rPr>
          <w:sz w:val="20"/>
          <w:szCs w:val="20"/>
        </w:rPr>
        <w:t>в пределах,</w:t>
      </w:r>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4CE1C717"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r w:rsidR="00FE64AF" w:rsidRPr="00533D21">
        <w:rPr>
          <w:spacing w:val="-1"/>
          <w:sz w:val="20"/>
          <w:szCs w:val="20"/>
          <w:lang w:eastAsia="ru-RU"/>
        </w:rPr>
        <w:t>претензию, по существу,</w:t>
      </w:r>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533D21">
        <w:rPr>
          <w:sz w:val="20"/>
          <w:szCs w:val="20"/>
        </w:rPr>
        <w:lastRenderedPageBreak/>
        <w:t>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FE64AF"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 xml:space="preserve">щего </w:t>
      </w:r>
      <w:r w:rsidR="0082646E" w:rsidRPr="00FE64AF">
        <w:rPr>
          <w:sz w:val="20"/>
          <w:szCs w:val="20"/>
          <w:lang w:eastAsia="ru-RU"/>
        </w:rPr>
        <w:t>К</w:t>
      </w:r>
      <w:r w:rsidR="006563CC" w:rsidRPr="00FE64AF">
        <w:rPr>
          <w:sz w:val="20"/>
          <w:szCs w:val="20"/>
          <w:lang w:eastAsia="ru-RU"/>
        </w:rPr>
        <w:t>онтракта и ставших им известным</w:t>
      </w:r>
      <w:r w:rsidR="0082646E" w:rsidRPr="00FE64AF">
        <w:rPr>
          <w:sz w:val="20"/>
          <w:szCs w:val="20"/>
          <w:lang w:eastAsia="ru-RU"/>
        </w:rPr>
        <w:t>и в ходе исполнения настоящего К</w:t>
      </w:r>
      <w:r w:rsidR="006563CC" w:rsidRPr="00FE64AF">
        <w:rPr>
          <w:sz w:val="20"/>
          <w:szCs w:val="20"/>
          <w:lang w:eastAsia="ru-RU"/>
        </w:rPr>
        <w:t>онтракта.</w:t>
      </w:r>
    </w:p>
    <w:p w14:paraId="7F332CD9" w14:textId="7B8B19AE" w:rsidR="006563CC" w:rsidRPr="00FE64AF" w:rsidRDefault="003513C1" w:rsidP="006563CC">
      <w:pPr>
        <w:shd w:val="clear" w:color="auto" w:fill="FFFFFF"/>
        <w:suppressAutoHyphens w:val="0"/>
        <w:autoSpaceDE w:val="0"/>
        <w:autoSpaceDN w:val="0"/>
        <w:ind w:firstLine="540"/>
        <w:jc w:val="both"/>
        <w:rPr>
          <w:sz w:val="20"/>
          <w:szCs w:val="20"/>
          <w:lang w:eastAsia="ru-RU"/>
        </w:rPr>
      </w:pPr>
      <w:r w:rsidRPr="00FE64AF">
        <w:rPr>
          <w:sz w:val="20"/>
          <w:szCs w:val="20"/>
          <w:lang w:eastAsia="ru-RU"/>
        </w:rPr>
        <w:t>12</w:t>
      </w:r>
      <w:r w:rsidR="00181DC4" w:rsidRPr="00FE64AF">
        <w:rPr>
          <w:sz w:val="20"/>
          <w:szCs w:val="20"/>
          <w:lang w:eastAsia="ru-RU"/>
        </w:rPr>
        <w:t>.7</w:t>
      </w:r>
      <w:r w:rsidR="006563CC" w:rsidRPr="00FE64AF">
        <w:rPr>
          <w:sz w:val="20"/>
          <w:szCs w:val="20"/>
          <w:lang w:eastAsia="ru-RU"/>
        </w:rPr>
        <w:t xml:space="preserve">. Должностное лицо Заказчика, ответственное за исполнение настоящего Контракта: </w:t>
      </w:r>
      <w:r w:rsidR="00FE64AF" w:rsidRPr="00FE64AF">
        <w:rPr>
          <w:sz w:val="20"/>
          <w:szCs w:val="20"/>
          <w:lang w:eastAsia="ru-RU"/>
        </w:rPr>
        <w:t xml:space="preserve">Антоненкова Татьяна Николаевна, директор, 8-900-622-44-42, </w:t>
      </w:r>
      <w:r w:rsidR="00FE64AF" w:rsidRPr="00FE64AF">
        <w:rPr>
          <w:sz w:val="20"/>
          <w:szCs w:val="20"/>
          <w:lang w:val="en-US" w:eastAsia="ru-RU"/>
        </w:rPr>
        <w:t>sc</w:t>
      </w:r>
      <w:r w:rsidR="00FE64AF" w:rsidRPr="00FE64AF">
        <w:rPr>
          <w:sz w:val="20"/>
          <w:szCs w:val="20"/>
          <w:lang w:eastAsia="ru-RU"/>
        </w:rPr>
        <w:t>624@</w:t>
      </w:r>
      <w:r w:rsidR="00FE64AF" w:rsidRPr="00FE64AF">
        <w:rPr>
          <w:sz w:val="20"/>
          <w:szCs w:val="20"/>
          <w:lang w:val="en-US" w:eastAsia="ru-RU"/>
        </w:rPr>
        <w:t>adm</w:t>
      </w:r>
      <w:r w:rsidR="00FE64AF" w:rsidRPr="00FE64AF">
        <w:rPr>
          <w:sz w:val="20"/>
          <w:szCs w:val="20"/>
          <w:lang w:eastAsia="ru-RU"/>
        </w:rPr>
        <w:t>-</w:t>
      </w:r>
      <w:r w:rsidR="00FE64AF" w:rsidRPr="00FE64AF">
        <w:rPr>
          <w:sz w:val="20"/>
          <w:szCs w:val="20"/>
          <w:lang w:val="en-US" w:eastAsia="ru-RU"/>
        </w:rPr>
        <w:t>edu</w:t>
      </w:r>
      <w:r w:rsidR="00FE64AF" w:rsidRPr="00FE64AF">
        <w:rPr>
          <w:sz w:val="20"/>
          <w:szCs w:val="20"/>
          <w:lang w:eastAsia="ru-RU"/>
        </w:rPr>
        <w:t>.</w:t>
      </w:r>
      <w:r w:rsidR="00FE64AF" w:rsidRPr="00FE64AF">
        <w:rPr>
          <w:sz w:val="20"/>
          <w:szCs w:val="20"/>
          <w:lang w:val="en-US" w:eastAsia="ru-RU"/>
        </w:rPr>
        <w:t>spb</w:t>
      </w:r>
      <w:r w:rsidR="00FE64AF" w:rsidRPr="00FE64AF">
        <w:rPr>
          <w:sz w:val="20"/>
          <w:szCs w:val="20"/>
          <w:lang w:eastAsia="ru-RU"/>
        </w:rPr>
        <w:t>.</w:t>
      </w:r>
      <w:r w:rsidR="00FE64AF" w:rsidRPr="00FE64AF">
        <w:rPr>
          <w:sz w:val="20"/>
          <w:szCs w:val="20"/>
          <w:lang w:val="en-US" w:eastAsia="ru-RU"/>
        </w:rPr>
        <w:t>ru</w:t>
      </w:r>
    </w:p>
    <w:p w14:paraId="694C6C21" w14:textId="77777777" w:rsidR="006563CC" w:rsidRPr="00FE64AF"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FE64AF">
        <w:rPr>
          <w:b/>
          <w:bCs/>
          <w:sz w:val="20"/>
          <w:szCs w:val="20"/>
          <w:lang w:eastAsia="ru-RU"/>
        </w:rPr>
        <w:t>13</w:t>
      </w:r>
      <w:r w:rsidR="006563CC" w:rsidRPr="00FE64AF">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lastRenderedPageBreak/>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21BC9BAF" w14:textId="77777777" w:rsidR="00FE64AF" w:rsidRPr="00FE64AF" w:rsidRDefault="00FE64AF" w:rsidP="00FE64AF">
            <w:pPr>
              <w:suppressAutoHyphens w:val="0"/>
              <w:rPr>
                <w:sz w:val="20"/>
                <w:szCs w:val="20"/>
                <w:lang w:eastAsia="ru-RU" w:bidi="ru-RU"/>
              </w:rPr>
            </w:pPr>
            <w:r w:rsidRPr="00FE64AF">
              <w:rPr>
                <w:sz w:val="20"/>
                <w:szCs w:val="20"/>
                <w:lang w:eastAsia="ru-RU" w:bidi="ru-RU"/>
              </w:rPr>
              <w:t xml:space="preserve">Государственное бюджетное общеобразовательное учреждение прогимназия «Радуга» № 624 </w:t>
            </w:r>
          </w:p>
          <w:p w14:paraId="5BAD4963" w14:textId="77777777" w:rsidR="00FE64AF" w:rsidRPr="00FE64AF" w:rsidRDefault="00FE64AF" w:rsidP="00FE64AF">
            <w:pPr>
              <w:suppressAutoHyphens w:val="0"/>
              <w:rPr>
                <w:sz w:val="20"/>
                <w:szCs w:val="20"/>
                <w:lang w:eastAsia="ru-RU" w:bidi="ru-RU"/>
              </w:rPr>
            </w:pPr>
            <w:r w:rsidRPr="00FE64AF">
              <w:rPr>
                <w:sz w:val="20"/>
                <w:szCs w:val="20"/>
                <w:lang w:eastAsia="ru-RU" w:bidi="ru-RU"/>
              </w:rPr>
              <w:t>Адмиралтейского района Санкт-Петербурга</w:t>
            </w:r>
          </w:p>
          <w:p w14:paraId="21E53960" w14:textId="77777777" w:rsidR="00FE64AF" w:rsidRPr="00FE64AF" w:rsidRDefault="00FE64AF" w:rsidP="00FE64AF">
            <w:pPr>
              <w:suppressAutoHyphens w:val="0"/>
              <w:rPr>
                <w:sz w:val="20"/>
                <w:szCs w:val="20"/>
                <w:lang w:eastAsia="ru-RU" w:bidi="ru-RU"/>
              </w:rPr>
            </w:pPr>
            <w:r w:rsidRPr="00FE64AF">
              <w:rPr>
                <w:sz w:val="20"/>
                <w:szCs w:val="20"/>
                <w:lang w:eastAsia="ru-RU" w:bidi="ru-RU"/>
              </w:rPr>
              <w:t>(ГБОУ прогимназия «Радуга» № 624 Адмиралтейского района Санкт-Петербурга)</w:t>
            </w:r>
          </w:p>
          <w:p w14:paraId="71D6EC9E" w14:textId="77777777" w:rsidR="00FE64AF" w:rsidRPr="00FE64AF" w:rsidRDefault="00FE64AF" w:rsidP="00FE64AF">
            <w:pPr>
              <w:suppressAutoHyphens w:val="0"/>
              <w:rPr>
                <w:sz w:val="20"/>
                <w:szCs w:val="20"/>
                <w:lang w:eastAsia="ru-RU" w:bidi="ru-RU"/>
              </w:rPr>
            </w:pPr>
          </w:p>
          <w:p w14:paraId="5D4053F2" w14:textId="77777777" w:rsidR="00FE64AF" w:rsidRPr="00FE64AF" w:rsidRDefault="00FE64AF" w:rsidP="00FE64AF">
            <w:pPr>
              <w:suppressAutoHyphens w:val="0"/>
              <w:rPr>
                <w:sz w:val="20"/>
                <w:szCs w:val="20"/>
                <w:lang w:eastAsia="ru-RU" w:bidi="ru-RU"/>
              </w:rPr>
            </w:pPr>
            <w:r w:rsidRPr="00FE64AF">
              <w:rPr>
                <w:sz w:val="20"/>
                <w:szCs w:val="20"/>
                <w:lang w:eastAsia="ru-RU" w:bidi="ru-RU"/>
              </w:rPr>
              <w:t>Адрес: 190020, Санкт-Петербург, ул. 8-я Красноармейская, д.16, литер. А</w:t>
            </w:r>
          </w:p>
          <w:p w14:paraId="07E15025" w14:textId="77777777" w:rsidR="00FE64AF" w:rsidRPr="00FE64AF" w:rsidRDefault="00FE64AF" w:rsidP="00FE64AF">
            <w:pPr>
              <w:suppressAutoHyphens w:val="0"/>
              <w:rPr>
                <w:sz w:val="20"/>
                <w:szCs w:val="20"/>
                <w:lang w:eastAsia="ru-RU" w:bidi="ru-RU"/>
              </w:rPr>
            </w:pPr>
            <w:r w:rsidRPr="00FE64AF">
              <w:rPr>
                <w:sz w:val="20"/>
                <w:szCs w:val="20"/>
                <w:lang w:eastAsia="ru-RU" w:bidi="ru-RU"/>
              </w:rPr>
              <w:t xml:space="preserve">тел. 251-30-81 </w:t>
            </w:r>
          </w:p>
          <w:p w14:paraId="69CC5E20" w14:textId="77777777" w:rsidR="00FE64AF" w:rsidRPr="007B6865" w:rsidRDefault="00FE64AF" w:rsidP="00FE64AF">
            <w:pPr>
              <w:suppressAutoHyphens w:val="0"/>
              <w:rPr>
                <w:sz w:val="20"/>
                <w:szCs w:val="20"/>
                <w:lang w:val="en-US" w:eastAsia="ru-RU" w:bidi="ru-RU"/>
              </w:rPr>
            </w:pPr>
            <w:r w:rsidRPr="007B6865">
              <w:rPr>
                <w:sz w:val="20"/>
                <w:szCs w:val="20"/>
                <w:lang w:val="en-US" w:eastAsia="ru-RU" w:bidi="ru-RU"/>
              </w:rPr>
              <w:t>E-mail:  sc624@adm-edu.spb.ru</w:t>
            </w:r>
          </w:p>
          <w:p w14:paraId="6043E4CA" w14:textId="77777777" w:rsidR="00FE64AF" w:rsidRPr="00FE64AF" w:rsidRDefault="00FE64AF" w:rsidP="00FE64AF">
            <w:pPr>
              <w:suppressAutoHyphens w:val="0"/>
              <w:rPr>
                <w:sz w:val="20"/>
                <w:szCs w:val="20"/>
                <w:lang w:eastAsia="ru-RU" w:bidi="ru-RU"/>
              </w:rPr>
            </w:pPr>
            <w:r w:rsidRPr="00FE64AF">
              <w:rPr>
                <w:sz w:val="20"/>
                <w:szCs w:val="20"/>
                <w:lang w:eastAsia="ru-RU" w:bidi="ru-RU"/>
              </w:rPr>
              <w:t>ИНН 7839016237</w:t>
            </w:r>
          </w:p>
          <w:p w14:paraId="27ACFA31" w14:textId="77777777" w:rsidR="00FE64AF" w:rsidRPr="00FE64AF" w:rsidRDefault="00FE64AF" w:rsidP="00FE64AF">
            <w:pPr>
              <w:suppressAutoHyphens w:val="0"/>
              <w:rPr>
                <w:sz w:val="20"/>
                <w:szCs w:val="20"/>
                <w:lang w:eastAsia="ru-RU" w:bidi="ru-RU"/>
              </w:rPr>
            </w:pPr>
            <w:r w:rsidRPr="00FE64AF">
              <w:rPr>
                <w:sz w:val="20"/>
                <w:szCs w:val="20"/>
                <w:lang w:eastAsia="ru-RU" w:bidi="ru-RU"/>
              </w:rPr>
              <w:t>КПП 783901001</w:t>
            </w:r>
          </w:p>
          <w:p w14:paraId="3206F75A" w14:textId="77777777" w:rsidR="00FE64AF" w:rsidRPr="00FE64AF" w:rsidRDefault="00FE64AF" w:rsidP="00FE64AF">
            <w:pPr>
              <w:suppressAutoHyphens w:val="0"/>
              <w:rPr>
                <w:sz w:val="20"/>
                <w:szCs w:val="20"/>
                <w:lang w:eastAsia="ru-RU" w:bidi="ru-RU"/>
              </w:rPr>
            </w:pPr>
            <w:r w:rsidRPr="00FE64AF">
              <w:rPr>
                <w:sz w:val="20"/>
                <w:szCs w:val="20"/>
                <w:lang w:eastAsia="ru-RU" w:bidi="ru-RU"/>
              </w:rPr>
              <w:t xml:space="preserve">Лицевой счет 0481051 </w:t>
            </w:r>
          </w:p>
          <w:p w14:paraId="504C1175" w14:textId="77777777" w:rsidR="00FE64AF" w:rsidRPr="00FE64AF" w:rsidRDefault="00FE64AF" w:rsidP="00FE64AF">
            <w:pPr>
              <w:suppressAutoHyphens w:val="0"/>
              <w:rPr>
                <w:sz w:val="20"/>
                <w:szCs w:val="20"/>
                <w:lang w:eastAsia="ru-RU" w:bidi="ru-RU"/>
              </w:rPr>
            </w:pPr>
            <w:r w:rsidRPr="00FE64AF">
              <w:rPr>
                <w:sz w:val="20"/>
                <w:szCs w:val="20"/>
                <w:lang w:eastAsia="ru-RU" w:bidi="ru-RU"/>
              </w:rPr>
              <w:t xml:space="preserve"> в Комитете финансов Санкт-Петербурга</w:t>
            </w:r>
          </w:p>
          <w:p w14:paraId="1146A693" w14:textId="77777777" w:rsidR="00FE64AF" w:rsidRPr="00FE64AF" w:rsidRDefault="00FE64AF" w:rsidP="00FE64AF">
            <w:pPr>
              <w:suppressAutoHyphens w:val="0"/>
              <w:rPr>
                <w:sz w:val="20"/>
                <w:szCs w:val="20"/>
                <w:lang w:eastAsia="ru-RU" w:bidi="ru-RU"/>
              </w:rPr>
            </w:pPr>
            <w:r w:rsidRPr="00FE64AF">
              <w:rPr>
                <w:sz w:val="20"/>
                <w:szCs w:val="20"/>
                <w:lang w:eastAsia="ru-RU" w:bidi="ru-RU"/>
              </w:rPr>
              <w:t>р/с 03224643400000007200</w:t>
            </w:r>
          </w:p>
          <w:p w14:paraId="5E710C8C" w14:textId="77777777" w:rsidR="00FE64AF" w:rsidRPr="00FE64AF" w:rsidRDefault="00FE64AF" w:rsidP="00FE64AF">
            <w:pPr>
              <w:suppressAutoHyphens w:val="0"/>
              <w:rPr>
                <w:sz w:val="20"/>
                <w:szCs w:val="20"/>
                <w:lang w:eastAsia="ru-RU" w:bidi="ru-RU"/>
              </w:rPr>
            </w:pPr>
            <w:r w:rsidRPr="00FE64AF">
              <w:rPr>
                <w:sz w:val="20"/>
                <w:szCs w:val="20"/>
                <w:lang w:eastAsia="ru-RU" w:bidi="ru-RU"/>
              </w:rPr>
              <w:t>к/с 40102810945370000005</w:t>
            </w:r>
          </w:p>
          <w:p w14:paraId="31FB4B13" w14:textId="77777777" w:rsidR="00FE64AF" w:rsidRPr="00FE64AF" w:rsidRDefault="00FE64AF" w:rsidP="00FE64AF">
            <w:pPr>
              <w:suppressAutoHyphens w:val="0"/>
              <w:rPr>
                <w:sz w:val="20"/>
                <w:szCs w:val="20"/>
                <w:lang w:eastAsia="ru-RU" w:bidi="ru-RU"/>
              </w:rPr>
            </w:pPr>
            <w:r w:rsidRPr="00FE64AF">
              <w:rPr>
                <w:sz w:val="20"/>
                <w:szCs w:val="20"/>
                <w:lang w:eastAsia="ru-RU" w:bidi="ru-RU"/>
              </w:rPr>
              <w:t xml:space="preserve">в Северо-Западном ГУ Банка России                                                                г. Санкт-Петербурга, </w:t>
            </w:r>
          </w:p>
          <w:p w14:paraId="107BE72E" w14:textId="77777777" w:rsidR="00FE64AF" w:rsidRPr="00FE64AF" w:rsidRDefault="00FE64AF" w:rsidP="00FE64AF">
            <w:pPr>
              <w:suppressAutoHyphens w:val="0"/>
              <w:rPr>
                <w:sz w:val="20"/>
                <w:szCs w:val="20"/>
                <w:lang w:eastAsia="ru-RU" w:bidi="ru-RU"/>
              </w:rPr>
            </w:pPr>
            <w:r w:rsidRPr="00FE64AF">
              <w:rPr>
                <w:sz w:val="20"/>
                <w:szCs w:val="20"/>
                <w:lang w:eastAsia="ru-RU" w:bidi="ru-RU"/>
              </w:rPr>
              <w:t>БИК 014030106.</w:t>
            </w:r>
          </w:p>
          <w:p w14:paraId="7C6089ED" w14:textId="77777777" w:rsidR="00FE64AF" w:rsidRPr="00FE64AF" w:rsidRDefault="00FE64AF" w:rsidP="00FE64AF">
            <w:pPr>
              <w:suppressAutoHyphens w:val="0"/>
              <w:rPr>
                <w:sz w:val="20"/>
                <w:szCs w:val="20"/>
                <w:lang w:eastAsia="ru-RU" w:bidi="ru-RU"/>
              </w:rPr>
            </w:pPr>
          </w:p>
          <w:p w14:paraId="1E984E79" w14:textId="77777777" w:rsidR="00FE64AF" w:rsidRPr="00FE64AF" w:rsidRDefault="00FE64AF" w:rsidP="00FE64AF">
            <w:pPr>
              <w:suppressAutoHyphens w:val="0"/>
              <w:rPr>
                <w:sz w:val="20"/>
                <w:szCs w:val="20"/>
                <w:lang w:eastAsia="ru-RU" w:bidi="ru-RU"/>
              </w:rPr>
            </w:pPr>
            <w:r w:rsidRPr="00FE64AF">
              <w:rPr>
                <w:sz w:val="20"/>
                <w:szCs w:val="20"/>
                <w:lang w:eastAsia="ru-RU" w:bidi="ru-RU"/>
              </w:rPr>
              <w:t>Директор</w:t>
            </w:r>
          </w:p>
          <w:p w14:paraId="540737B8" w14:textId="77777777" w:rsidR="00FE64AF" w:rsidRPr="00FE64AF" w:rsidRDefault="00FE64AF" w:rsidP="00FE64AF">
            <w:pPr>
              <w:suppressAutoHyphens w:val="0"/>
              <w:rPr>
                <w:sz w:val="20"/>
                <w:szCs w:val="20"/>
                <w:lang w:eastAsia="ru-RU" w:bidi="ru-RU"/>
              </w:rPr>
            </w:pPr>
          </w:p>
          <w:p w14:paraId="33F17DCA" w14:textId="77777777" w:rsidR="00FE64AF" w:rsidRPr="00FE64AF" w:rsidRDefault="00FE64AF" w:rsidP="00FE64AF">
            <w:pPr>
              <w:suppressAutoHyphens w:val="0"/>
              <w:rPr>
                <w:sz w:val="20"/>
                <w:szCs w:val="20"/>
                <w:lang w:eastAsia="ru-RU" w:bidi="ru-RU"/>
              </w:rPr>
            </w:pPr>
            <w:r w:rsidRPr="00FE64AF">
              <w:rPr>
                <w:sz w:val="20"/>
                <w:szCs w:val="20"/>
                <w:lang w:eastAsia="ru-RU" w:bidi="ru-RU"/>
              </w:rPr>
              <w:t>___________ Т.Н. Антоненкова</w:t>
            </w:r>
          </w:p>
          <w:p w14:paraId="08B4C0AC" w14:textId="52737018" w:rsidR="00A51D49" w:rsidRPr="00533D21" w:rsidRDefault="00FE64AF" w:rsidP="00FE64AF">
            <w:pPr>
              <w:suppressAutoHyphens w:val="0"/>
              <w:rPr>
                <w:sz w:val="20"/>
                <w:szCs w:val="20"/>
                <w:highlight w:val="yellow"/>
                <w:lang w:eastAsia="ru-RU" w:bidi="ru-RU"/>
              </w:rPr>
            </w:pPr>
            <w:r w:rsidRPr="00FE64AF">
              <w:rPr>
                <w:sz w:val="20"/>
                <w:szCs w:val="20"/>
                <w:lang w:eastAsia="ru-RU" w:bidi="ru-RU"/>
              </w:rPr>
              <w:t xml:space="preserve"> (ПОДПИСАНО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19AC8D8C" w:rsidR="00481C02" w:rsidRDefault="00481C02" w:rsidP="00A51D49">
            <w:pPr>
              <w:suppressAutoHyphens w:val="0"/>
              <w:rPr>
                <w:sz w:val="20"/>
                <w:szCs w:val="20"/>
                <w:lang w:eastAsia="ru-RU" w:bidi="ru-RU"/>
              </w:rPr>
            </w:pPr>
          </w:p>
          <w:p w14:paraId="0BBF016A" w14:textId="39A5F2E9" w:rsidR="00FE64AF" w:rsidRDefault="00FE64AF" w:rsidP="00A51D49">
            <w:pPr>
              <w:suppressAutoHyphens w:val="0"/>
              <w:rPr>
                <w:sz w:val="20"/>
                <w:szCs w:val="20"/>
                <w:lang w:eastAsia="ru-RU" w:bidi="ru-RU"/>
              </w:rPr>
            </w:pPr>
          </w:p>
          <w:p w14:paraId="2E649F59" w14:textId="6541F6D7" w:rsidR="00FE64AF" w:rsidRDefault="00FE64AF" w:rsidP="00A51D49">
            <w:pPr>
              <w:suppressAutoHyphens w:val="0"/>
              <w:rPr>
                <w:sz w:val="20"/>
                <w:szCs w:val="20"/>
                <w:lang w:eastAsia="ru-RU" w:bidi="ru-RU"/>
              </w:rPr>
            </w:pPr>
          </w:p>
          <w:p w14:paraId="2EA78A52" w14:textId="77777777" w:rsidR="00FE64AF" w:rsidRPr="00533D21" w:rsidRDefault="00FE64AF"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FE64AF" w:rsidRDefault="00DC60BC" w:rsidP="00DC60BC">
      <w:pPr>
        <w:shd w:val="clear" w:color="auto" w:fill="FFFFFF"/>
        <w:suppressAutoHyphens w:val="0"/>
        <w:ind w:right="-284"/>
        <w:jc w:val="right"/>
        <w:rPr>
          <w:bCs/>
          <w:sz w:val="20"/>
          <w:szCs w:val="20"/>
          <w:lang w:eastAsia="ru-RU"/>
        </w:rPr>
      </w:pPr>
      <w:bookmarkStart w:id="10" w:name="_Hlk196210653"/>
      <w:r w:rsidRPr="00FE64AF">
        <w:rPr>
          <w:bCs/>
          <w:sz w:val="20"/>
          <w:szCs w:val="20"/>
          <w:lang w:eastAsia="ru-RU"/>
        </w:rPr>
        <w:lastRenderedPageBreak/>
        <w:t>Приложение № 1</w:t>
      </w:r>
    </w:p>
    <w:p w14:paraId="0C7C358B" w14:textId="4211B7BB" w:rsidR="00DC60BC" w:rsidRPr="00533D21" w:rsidRDefault="00DC60BC" w:rsidP="00DC60BC">
      <w:pPr>
        <w:shd w:val="clear" w:color="auto" w:fill="FFFFFF"/>
        <w:suppressAutoHyphens w:val="0"/>
        <w:ind w:right="-284"/>
        <w:jc w:val="right"/>
        <w:rPr>
          <w:bCs/>
          <w:sz w:val="20"/>
          <w:szCs w:val="20"/>
          <w:lang w:eastAsia="ru-RU"/>
        </w:rPr>
      </w:pPr>
      <w:r w:rsidRPr="00FE64AF">
        <w:rPr>
          <w:bCs/>
          <w:sz w:val="20"/>
          <w:szCs w:val="20"/>
          <w:lang w:eastAsia="ru-RU"/>
        </w:rPr>
        <w:t xml:space="preserve">к </w:t>
      </w:r>
      <w:bookmarkStart w:id="11" w:name="_Hlk193388814"/>
      <w:r w:rsidRPr="00FE64AF">
        <w:rPr>
          <w:bCs/>
          <w:sz w:val="20"/>
          <w:szCs w:val="20"/>
          <w:lang w:eastAsia="ru-RU"/>
        </w:rPr>
        <w:t>Контракту №</w:t>
      </w:r>
      <w:r w:rsidR="003E7464" w:rsidRPr="00FE64AF">
        <w:rPr>
          <w:bCs/>
          <w:sz w:val="20"/>
          <w:szCs w:val="20"/>
          <w:lang w:eastAsia="ru-RU"/>
        </w:rPr>
        <w:t xml:space="preserve"> </w:t>
      </w:r>
      <w:r w:rsidR="00FE64AF" w:rsidRPr="00FE64AF">
        <w:rPr>
          <w:bCs/>
          <w:sz w:val="20"/>
          <w:szCs w:val="20"/>
          <w:lang w:eastAsia="ru-RU"/>
        </w:rPr>
        <w:t>ТТО-624-2026</w:t>
      </w:r>
      <w:r w:rsidR="00FE64AF">
        <w:rPr>
          <w:bCs/>
          <w:sz w:val="20"/>
          <w:szCs w:val="20"/>
          <w:lang w:eastAsia="ru-RU"/>
        </w:rPr>
        <w:t xml:space="preserve"> </w:t>
      </w:r>
      <w:r w:rsidRPr="00FE64AF">
        <w:rPr>
          <w:bCs/>
          <w:sz w:val="20"/>
          <w:szCs w:val="20"/>
          <w:lang w:eastAsia="ru-RU"/>
        </w:rPr>
        <w:t>от «___» _________ 20</w:t>
      </w:r>
      <w:r w:rsidR="00533D21" w:rsidRPr="00FE64AF">
        <w:rPr>
          <w:bCs/>
          <w:sz w:val="20"/>
          <w:szCs w:val="20"/>
          <w:lang w:eastAsia="ru-RU"/>
        </w:rPr>
        <w:t>26</w:t>
      </w:r>
      <w:r w:rsidRPr="00FE64AF">
        <w:rPr>
          <w:bCs/>
          <w:sz w:val="20"/>
          <w:szCs w:val="20"/>
          <w:lang w:eastAsia="ru-RU"/>
        </w:rPr>
        <w:t xml:space="preserve"> г.</w:t>
      </w:r>
      <w:bookmarkEnd w:id="11"/>
    </w:p>
    <w:bookmarkEnd w:id="10"/>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8412"/>
        <w:gridCol w:w="951"/>
        <w:gridCol w:w="992"/>
        <w:gridCol w:w="950"/>
        <w:gridCol w:w="1856"/>
        <w:gridCol w:w="1769"/>
      </w:tblGrid>
      <w:tr w:rsidR="00FE64AF" w:rsidRPr="00533D21" w14:paraId="3ACD339A" w14:textId="77777777" w:rsidTr="00FE64AF">
        <w:trPr>
          <w:trHeight w:val="271"/>
          <w:jc w:val="center"/>
        </w:trPr>
        <w:tc>
          <w:tcPr>
            <w:tcW w:w="546" w:type="dxa"/>
            <w:shd w:val="clear" w:color="auto" w:fill="auto"/>
            <w:noWrap/>
            <w:vAlign w:val="center"/>
            <w:hideMark/>
          </w:tcPr>
          <w:p w14:paraId="0E1B42F7" w14:textId="77777777" w:rsidR="00FE64AF" w:rsidRPr="00533D21" w:rsidRDefault="00FE64AF" w:rsidP="00FE64AF">
            <w:pPr>
              <w:suppressAutoHyphens w:val="0"/>
              <w:spacing w:after="60"/>
              <w:jc w:val="center"/>
              <w:rPr>
                <w:b/>
                <w:bCs/>
                <w:sz w:val="20"/>
                <w:szCs w:val="20"/>
                <w:lang w:eastAsia="ru-RU"/>
              </w:rPr>
            </w:pPr>
            <w:r w:rsidRPr="00533D21">
              <w:rPr>
                <w:b/>
                <w:bCs/>
                <w:sz w:val="20"/>
                <w:szCs w:val="20"/>
                <w:lang w:eastAsia="ru-RU"/>
              </w:rPr>
              <w:t>№</w:t>
            </w:r>
          </w:p>
        </w:tc>
        <w:tc>
          <w:tcPr>
            <w:tcW w:w="8412" w:type="dxa"/>
            <w:vAlign w:val="center"/>
          </w:tcPr>
          <w:p w14:paraId="46E4B254" w14:textId="3B2D6F3F" w:rsidR="00FE64AF" w:rsidRPr="00533D21" w:rsidRDefault="00FE64AF" w:rsidP="00FE64AF">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951" w:type="dxa"/>
            <w:shd w:val="clear" w:color="auto" w:fill="auto"/>
            <w:noWrap/>
            <w:vAlign w:val="center"/>
            <w:hideMark/>
          </w:tcPr>
          <w:p w14:paraId="0BE304DA" w14:textId="7E664FC9" w:rsidR="00FE64AF" w:rsidRPr="00533D21" w:rsidRDefault="00FE64AF" w:rsidP="00FE64AF">
            <w:pPr>
              <w:suppressAutoHyphens w:val="0"/>
              <w:spacing w:after="60"/>
              <w:jc w:val="center"/>
              <w:rPr>
                <w:b/>
                <w:bCs/>
                <w:sz w:val="20"/>
                <w:szCs w:val="20"/>
                <w:lang w:eastAsia="ru-RU"/>
              </w:rPr>
            </w:pPr>
            <w:r w:rsidRPr="00533D21">
              <w:rPr>
                <w:b/>
                <w:bCs/>
                <w:sz w:val="20"/>
                <w:szCs w:val="20"/>
                <w:lang w:eastAsia="ru-RU"/>
              </w:rPr>
              <w:t>Ед. изм.</w:t>
            </w:r>
          </w:p>
        </w:tc>
        <w:tc>
          <w:tcPr>
            <w:tcW w:w="992" w:type="dxa"/>
            <w:shd w:val="clear" w:color="auto" w:fill="auto"/>
            <w:noWrap/>
            <w:vAlign w:val="center"/>
            <w:hideMark/>
          </w:tcPr>
          <w:p w14:paraId="1F3DCCAE" w14:textId="3ECD8340" w:rsidR="00FE64AF" w:rsidRPr="00533D21" w:rsidRDefault="00FE64AF" w:rsidP="00FE64AF">
            <w:pPr>
              <w:suppressAutoHyphens w:val="0"/>
              <w:spacing w:after="60"/>
              <w:jc w:val="center"/>
              <w:rPr>
                <w:b/>
                <w:bCs/>
                <w:sz w:val="20"/>
                <w:szCs w:val="20"/>
                <w:lang w:eastAsia="ru-RU"/>
              </w:rPr>
            </w:pPr>
            <w:r w:rsidRPr="00533D21">
              <w:rPr>
                <w:b/>
                <w:bCs/>
                <w:sz w:val="20"/>
                <w:szCs w:val="20"/>
                <w:lang w:eastAsia="ru-RU"/>
              </w:rPr>
              <w:t>Кол-во</w:t>
            </w:r>
          </w:p>
        </w:tc>
        <w:tc>
          <w:tcPr>
            <w:tcW w:w="950" w:type="dxa"/>
            <w:shd w:val="clear" w:color="auto" w:fill="auto"/>
            <w:noWrap/>
            <w:vAlign w:val="center"/>
            <w:hideMark/>
          </w:tcPr>
          <w:p w14:paraId="20E1EC81" w14:textId="4E292CD0" w:rsidR="00FE64AF" w:rsidRPr="00533D21" w:rsidRDefault="00FE64AF" w:rsidP="00FE64AF">
            <w:pPr>
              <w:suppressAutoHyphens w:val="0"/>
              <w:spacing w:after="60"/>
              <w:jc w:val="center"/>
              <w:rPr>
                <w:b/>
                <w:bCs/>
                <w:sz w:val="20"/>
                <w:szCs w:val="20"/>
                <w:lang w:eastAsia="ru-RU"/>
              </w:rPr>
            </w:pPr>
            <w:r w:rsidRPr="00533D21">
              <w:rPr>
                <w:b/>
                <w:bCs/>
                <w:sz w:val="20"/>
                <w:szCs w:val="20"/>
                <w:lang w:eastAsia="ru-RU"/>
              </w:rPr>
              <w:t>Кол-во</w:t>
            </w:r>
            <w:r>
              <w:rPr>
                <w:b/>
                <w:bCs/>
                <w:sz w:val="20"/>
                <w:szCs w:val="20"/>
                <w:lang w:eastAsia="ru-RU"/>
              </w:rPr>
              <w:t xml:space="preserve"> месяцев обсл-ия</w:t>
            </w:r>
          </w:p>
        </w:tc>
        <w:tc>
          <w:tcPr>
            <w:tcW w:w="1856" w:type="dxa"/>
            <w:shd w:val="clear" w:color="auto" w:fill="auto"/>
            <w:noWrap/>
            <w:vAlign w:val="center"/>
            <w:hideMark/>
          </w:tcPr>
          <w:p w14:paraId="163ADAAC" w14:textId="77777777" w:rsidR="00FE64AF" w:rsidRPr="00533D21" w:rsidRDefault="00FE64AF" w:rsidP="00FE64AF">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FE64AF" w:rsidRPr="00533D21" w:rsidRDefault="00FE64AF" w:rsidP="00FE64AF">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FE64AF" w:rsidRPr="00533D21" w14:paraId="33567F09" w14:textId="77777777" w:rsidTr="00FE64AF">
        <w:trPr>
          <w:trHeight w:val="263"/>
          <w:jc w:val="center"/>
        </w:trPr>
        <w:tc>
          <w:tcPr>
            <w:tcW w:w="546" w:type="dxa"/>
            <w:shd w:val="clear" w:color="auto" w:fill="auto"/>
            <w:noWrap/>
            <w:vAlign w:val="center"/>
            <w:hideMark/>
          </w:tcPr>
          <w:p w14:paraId="6D4165CC" w14:textId="77777777" w:rsidR="00FE64AF" w:rsidRPr="00533D21" w:rsidRDefault="00FE64AF" w:rsidP="00FE64AF">
            <w:pPr>
              <w:suppressAutoHyphens w:val="0"/>
              <w:spacing w:after="60"/>
              <w:jc w:val="center"/>
              <w:rPr>
                <w:sz w:val="20"/>
                <w:szCs w:val="20"/>
                <w:lang w:eastAsia="ru-RU"/>
              </w:rPr>
            </w:pPr>
            <w:r w:rsidRPr="00533D21">
              <w:rPr>
                <w:sz w:val="20"/>
                <w:szCs w:val="20"/>
                <w:lang w:eastAsia="ru-RU"/>
              </w:rPr>
              <w:t>1</w:t>
            </w:r>
          </w:p>
        </w:tc>
        <w:tc>
          <w:tcPr>
            <w:tcW w:w="8412" w:type="dxa"/>
            <w:vAlign w:val="center"/>
          </w:tcPr>
          <w:p w14:paraId="00EB2E90" w14:textId="77777777" w:rsidR="00FE64AF" w:rsidRPr="00533D21" w:rsidRDefault="00FE64AF" w:rsidP="00FE64AF">
            <w:pPr>
              <w:suppressAutoHyphens w:val="0"/>
              <w:spacing w:after="60"/>
              <w:jc w:val="center"/>
              <w:rPr>
                <w:sz w:val="20"/>
                <w:szCs w:val="20"/>
                <w:lang w:eastAsia="ru-RU"/>
              </w:rPr>
            </w:pPr>
            <w:r w:rsidRPr="00533D21">
              <w:rPr>
                <w:sz w:val="20"/>
                <w:szCs w:val="20"/>
                <w:lang w:eastAsia="ru-RU"/>
              </w:rPr>
              <w:t>*</w:t>
            </w:r>
          </w:p>
        </w:tc>
        <w:tc>
          <w:tcPr>
            <w:tcW w:w="951" w:type="dxa"/>
            <w:tcBorders>
              <w:top w:val="single" w:sz="4" w:space="0" w:color="auto"/>
              <w:left w:val="single" w:sz="4" w:space="0" w:color="auto"/>
              <w:right w:val="single" w:sz="4" w:space="0" w:color="auto"/>
            </w:tcBorders>
            <w:vAlign w:val="center"/>
          </w:tcPr>
          <w:p w14:paraId="35C3A2B7" w14:textId="175CCDE7" w:rsidR="00FE64AF" w:rsidRPr="00533D21" w:rsidRDefault="00FE64AF" w:rsidP="00FE64AF">
            <w:pPr>
              <w:suppressAutoHyphens w:val="0"/>
              <w:spacing w:after="60"/>
              <w:jc w:val="center"/>
              <w:rPr>
                <w:sz w:val="20"/>
                <w:szCs w:val="20"/>
                <w:lang w:eastAsia="ru-RU"/>
              </w:rPr>
            </w:pPr>
            <w:r w:rsidRPr="00533D21">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0C8ED1DA" w:rsidR="00FE64AF" w:rsidRPr="00533D21" w:rsidRDefault="00FE64AF" w:rsidP="00FE64AF">
            <w:pPr>
              <w:suppressAutoHyphens w:val="0"/>
              <w:spacing w:after="60"/>
              <w:jc w:val="center"/>
              <w:rPr>
                <w:sz w:val="20"/>
                <w:szCs w:val="20"/>
                <w:lang w:eastAsia="ru-RU"/>
              </w:rPr>
            </w:pPr>
            <w:r w:rsidRPr="00533D21">
              <w:rPr>
                <w:sz w:val="20"/>
                <w:szCs w:val="20"/>
                <w:lang w:eastAsia="ru-RU"/>
              </w:rPr>
              <w:t>*</w:t>
            </w:r>
          </w:p>
        </w:tc>
        <w:tc>
          <w:tcPr>
            <w:tcW w:w="950" w:type="dxa"/>
            <w:tcBorders>
              <w:top w:val="single" w:sz="4" w:space="0" w:color="auto"/>
              <w:left w:val="single" w:sz="4" w:space="0" w:color="auto"/>
              <w:right w:val="single" w:sz="4" w:space="0" w:color="auto"/>
            </w:tcBorders>
            <w:noWrap/>
            <w:vAlign w:val="center"/>
          </w:tcPr>
          <w:p w14:paraId="76C2D66A" w14:textId="77777777" w:rsidR="00FE64AF" w:rsidRPr="00533D21" w:rsidRDefault="00FE64AF" w:rsidP="00FE64AF">
            <w:pPr>
              <w:suppressAutoHyphens w:val="0"/>
              <w:spacing w:after="60"/>
              <w:jc w:val="center"/>
              <w:rPr>
                <w:sz w:val="20"/>
                <w:szCs w:val="20"/>
                <w:lang w:eastAsia="ru-RU"/>
              </w:rPr>
            </w:pPr>
            <w:r w:rsidRPr="00533D21">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FE64AF" w:rsidRPr="00533D21" w:rsidRDefault="00FE64AF" w:rsidP="00FE64AF">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FE64AF" w:rsidRPr="00533D21" w:rsidRDefault="00FE64AF" w:rsidP="00FE64AF">
            <w:pPr>
              <w:suppressAutoHyphens w:val="0"/>
              <w:spacing w:after="60"/>
              <w:jc w:val="center"/>
              <w:rPr>
                <w:color w:val="000000"/>
                <w:sz w:val="20"/>
                <w:szCs w:val="20"/>
                <w:lang w:eastAsia="ru-RU"/>
              </w:rPr>
            </w:pPr>
            <w:r w:rsidRPr="00533D21">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476A3AD4" w14:textId="77777777" w:rsidR="00FE64AF" w:rsidRPr="00FE64AF" w:rsidRDefault="00FE64AF" w:rsidP="00FE64AF">
            <w:pPr>
              <w:suppressAutoHyphens w:val="0"/>
              <w:rPr>
                <w:sz w:val="20"/>
                <w:szCs w:val="20"/>
                <w:lang w:eastAsia="ru-RU" w:bidi="ru-RU"/>
              </w:rPr>
            </w:pPr>
            <w:r w:rsidRPr="00FE64AF">
              <w:rPr>
                <w:sz w:val="20"/>
                <w:szCs w:val="20"/>
                <w:lang w:eastAsia="ru-RU" w:bidi="ru-RU"/>
              </w:rPr>
              <w:t>Директор</w:t>
            </w:r>
          </w:p>
          <w:p w14:paraId="515FC289" w14:textId="77777777" w:rsidR="00FE64AF" w:rsidRPr="00FE64AF" w:rsidRDefault="00FE64AF" w:rsidP="00FE64AF">
            <w:pPr>
              <w:suppressAutoHyphens w:val="0"/>
              <w:rPr>
                <w:sz w:val="20"/>
                <w:szCs w:val="20"/>
                <w:lang w:eastAsia="ru-RU" w:bidi="ru-RU"/>
              </w:rPr>
            </w:pPr>
          </w:p>
          <w:p w14:paraId="61B6F4B5" w14:textId="77777777" w:rsidR="00FE64AF" w:rsidRPr="00FE64AF" w:rsidRDefault="00FE64AF" w:rsidP="00FE64AF">
            <w:pPr>
              <w:suppressAutoHyphens w:val="0"/>
              <w:rPr>
                <w:sz w:val="20"/>
                <w:szCs w:val="20"/>
                <w:lang w:eastAsia="ru-RU" w:bidi="ru-RU"/>
              </w:rPr>
            </w:pPr>
            <w:r w:rsidRPr="00FE64AF">
              <w:rPr>
                <w:sz w:val="20"/>
                <w:szCs w:val="20"/>
                <w:lang w:eastAsia="ru-RU" w:bidi="ru-RU"/>
              </w:rPr>
              <w:t>___________ Т.Н. Антоненкова</w:t>
            </w:r>
          </w:p>
          <w:p w14:paraId="3FAE507F" w14:textId="42D6B605" w:rsidR="002A34E4" w:rsidRPr="00533D21" w:rsidRDefault="00FE64AF" w:rsidP="00FE64AF">
            <w:pPr>
              <w:suppressAutoHyphens w:val="0"/>
              <w:spacing w:after="60"/>
              <w:jc w:val="both"/>
              <w:rPr>
                <w:bCs/>
                <w:sz w:val="20"/>
                <w:szCs w:val="20"/>
                <w:lang w:eastAsia="ru-RU"/>
              </w:rPr>
            </w:pPr>
            <w:r w:rsidRPr="00FE64AF">
              <w:rPr>
                <w:sz w:val="20"/>
                <w:szCs w:val="20"/>
                <w:lang w:eastAsia="ru-RU" w:bidi="ru-RU"/>
              </w:rPr>
              <w:t xml:space="preserve"> (ПОДПИСАНО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3AC56216" w14:textId="77777777" w:rsidR="00FE64AF" w:rsidRPr="00533D21" w:rsidRDefault="00FE64AF" w:rsidP="00FE64AF">
      <w:pPr>
        <w:shd w:val="clear" w:color="auto" w:fill="FFFFFF"/>
        <w:suppressAutoHyphens w:val="0"/>
        <w:ind w:right="-284"/>
        <w:jc w:val="right"/>
        <w:rPr>
          <w:bCs/>
          <w:sz w:val="20"/>
          <w:szCs w:val="20"/>
          <w:lang w:eastAsia="ru-RU"/>
        </w:rPr>
      </w:pPr>
      <w:r w:rsidRPr="00FE64AF">
        <w:rPr>
          <w:bCs/>
          <w:sz w:val="20"/>
          <w:szCs w:val="20"/>
          <w:lang w:eastAsia="ru-RU"/>
        </w:rPr>
        <w:t>к Контракту № ТТО-624-2026</w:t>
      </w:r>
      <w:r>
        <w:rPr>
          <w:bCs/>
          <w:sz w:val="20"/>
          <w:szCs w:val="20"/>
          <w:lang w:eastAsia="ru-RU"/>
        </w:rPr>
        <w:t xml:space="preserve"> </w:t>
      </w:r>
      <w:r w:rsidRPr="00FE64AF">
        <w:rPr>
          <w:bCs/>
          <w:sz w:val="20"/>
          <w:szCs w:val="20"/>
          <w:lang w:eastAsia="ru-RU"/>
        </w:rPr>
        <w:t>от «___» _________ 2026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618EECDF" w14:textId="08E4E40F" w:rsidR="002F7519" w:rsidRPr="00F07596" w:rsidRDefault="002F7519" w:rsidP="002F7519">
      <w:pPr>
        <w:shd w:val="clear" w:color="auto" w:fill="FFFFFF"/>
        <w:spacing w:line="0" w:lineRule="atLeast"/>
        <w:ind w:left="567" w:right="98" w:firstLine="567"/>
        <w:rPr>
          <w:sz w:val="20"/>
          <w:szCs w:val="20"/>
        </w:rPr>
      </w:pPr>
      <w:r w:rsidRPr="00F07596">
        <w:rPr>
          <w:sz w:val="20"/>
          <w:szCs w:val="20"/>
        </w:rPr>
        <w:t>1.</w:t>
      </w:r>
      <w:r w:rsidR="00F07596" w:rsidRPr="00F07596">
        <w:t xml:space="preserve"> </w:t>
      </w:r>
      <w:r w:rsidR="00F07596" w:rsidRPr="00F07596">
        <w:rPr>
          <w:sz w:val="20"/>
          <w:szCs w:val="20"/>
        </w:rPr>
        <w:t>Регламентное техническое обслуживание производится не реже одного раза в месяц.</w:t>
      </w:r>
    </w:p>
    <w:p w14:paraId="15F94836" w14:textId="77777777" w:rsidR="002F7519" w:rsidRPr="00F07596" w:rsidRDefault="002F7519" w:rsidP="002F7519">
      <w:pPr>
        <w:pStyle w:val="a6"/>
        <w:ind w:left="567" w:firstLine="567"/>
        <w:rPr>
          <w:sz w:val="20"/>
          <w:szCs w:val="20"/>
        </w:rPr>
      </w:pPr>
    </w:p>
    <w:p w14:paraId="1753F605" w14:textId="417C4615" w:rsidR="002F7519" w:rsidRPr="00F07596" w:rsidRDefault="00F07596" w:rsidP="002F7519">
      <w:pPr>
        <w:shd w:val="clear" w:color="auto" w:fill="FFFFFF"/>
        <w:spacing w:line="0" w:lineRule="atLeast"/>
        <w:ind w:left="567" w:right="98" w:firstLine="567"/>
        <w:rPr>
          <w:sz w:val="20"/>
          <w:szCs w:val="20"/>
        </w:rPr>
      </w:pPr>
      <w:r w:rsidRPr="00F07596">
        <w:rPr>
          <w:sz w:val="20"/>
          <w:szCs w:val="20"/>
        </w:rPr>
        <w:t>2</w:t>
      </w:r>
      <w:r w:rsidR="002F7519" w:rsidRPr="00F07596">
        <w:rPr>
          <w:sz w:val="20"/>
          <w:szCs w:val="20"/>
        </w:rPr>
        <w:t xml:space="preserve">.Оказание услуг по </w:t>
      </w:r>
      <w:r w:rsidRPr="00F07596">
        <w:rPr>
          <w:sz w:val="20"/>
          <w:szCs w:val="20"/>
        </w:rPr>
        <w:t>ремонту торгово-технологического оборудования</w:t>
      </w:r>
      <w:r w:rsidR="002F7519" w:rsidRPr="00F07596">
        <w:rPr>
          <w:sz w:val="20"/>
          <w:szCs w:val="20"/>
        </w:rPr>
        <w:t xml:space="preserve"> осуществляется с 0</w:t>
      </w:r>
      <w:r w:rsidRPr="00F07596">
        <w:rPr>
          <w:sz w:val="20"/>
          <w:szCs w:val="20"/>
        </w:rPr>
        <w:t>9</w:t>
      </w:r>
      <w:r w:rsidR="002F7519" w:rsidRPr="00F07596">
        <w:rPr>
          <w:sz w:val="20"/>
          <w:szCs w:val="20"/>
        </w:rPr>
        <w:t>:00ч до 1</w:t>
      </w:r>
      <w:r w:rsidRPr="00F07596">
        <w:rPr>
          <w:sz w:val="20"/>
          <w:szCs w:val="20"/>
        </w:rPr>
        <w:t>7</w:t>
      </w:r>
      <w:r w:rsidR="002F7519" w:rsidRPr="00F07596">
        <w:rPr>
          <w:sz w:val="20"/>
          <w:szCs w:val="20"/>
        </w:rPr>
        <w:t>:00ч.</w:t>
      </w:r>
    </w:p>
    <w:p w14:paraId="0B11CC5A" w14:textId="77777777" w:rsidR="002F7519" w:rsidRPr="00F07596" w:rsidRDefault="002F7519" w:rsidP="002F7519">
      <w:pPr>
        <w:pStyle w:val="a6"/>
        <w:ind w:left="567" w:firstLine="567"/>
        <w:rPr>
          <w:sz w:val="20"/>
          <w:szCs w:val="20"/>
        </w:rPr>
      </w:pPr>
    </w:p>
    <w:p w14:paraId="44D94474" w14:textId="35E0D10F" w:rsidR="002F7519" w:rsidRPr="00F07596" w:rsidRDefault="00F07596" w:rsidP="002F7519">
      <w:pPr>
        <w:shd w:val="clear" w:color="auto" w:fill="FFFFFF"/>
        <w:spacing w:line="0" w:lineRule="atLeast"/>
        <w:ind w:left="567" w:right="98" w:firstLine="567"/>
        <w:rPr>
          <w:sz w:val="20"/>
          <w:szCs w:val="20"/>
        </w:rPr>
      </w:pPr>
      <w:r w:rsidRPr="00F07596">
        <w:rPr>
          <w:sz w:val="20"/>
          <w:szCs w:val="20"/>
        </w:rPr>
        <w:t>3</w:t>
      </w:r>
      <w:r w:rsidR="002F7519" w:rsidRPr="00F07596">
        <w:rPr>
          <w:sz w:val="20"/>
          <w:szCs w:val="20"/>
        </w:rPr>
        <w:t xml:space="preserve">. </w:t>
      </w:r>
      <w:r w:rsidRPr="00F07596">
        <w:rPr>
          <w:sz w:val="20"/>
          <w:szCs w:val="20"/>
        </w:rPr>
        <w:t>В регламентное техническое обслуживание технологического оборудования входит</w:t>
      </w:r>
      <w:r w:rsidR="002F7519" w:rsidRPr="00F07596">
        <w:rPr>
          <w:sz w:val="20"/>
          <w:szCs w:val="20"/>
        </w:rPr>
        <w:t>:</w:t>
      </w:r>
    </w:p>
    <w:p w14:paraId="6EF1F607" w14:textId="64276F73" w:rsidR="00F07596" w:rsidRPr="00F07596" w:rsidRDefault="00F07596" w:rsidP="00F07596">
      <w:pPr>
        <w:pStyle w:val="a6"/>
        <w:numPr>
          <w:ilvl w:val="0"/>
          <w:numId w:val="30"/>
        </w:numPr>
        <w:spacing w:line="259" w:lineRule="auto"/>
        <w:rPr>
          <w:sz w:val="20"/>
          <w:szCs w:val="20"/>
        </w:rPr>
      </w:pPr>
      <w:r w:rsidRPr="00F07596">
        <w:rPr>
          <w:sz w:val="20"/>
          <w:szCs w:val="20"/>
        </w:rPr>
        <w:t>Проверка соответствия температурного режима изделия на всех элементах.</w:t>
      </w:r>
    </w:p>
    <w:p w14:paraId="5378662C" w14:textId="50691B75" w:rsidR="00F07596" w:rsidRPr="00F07596" w:rsidRDefault="00F07596" w:rsidP="00F07596">
      <w:pPr>
        <w:pStyle w:val="a6"/>
        <w:numPr>
          <w:ilvl w:val="0"/>
          <w:numId w:val="30"/>
        </w:numPr>
        <w:spacing w:line="259" w:lineRule="auto"/>
        <w:rPr>
          <w:sz w:val="20"/>
          <w:szCs w:val="20"/>
        </w:rPr>
      </w:pPr>
      <w:r w:rsidRPr="00F07596">
        <w:rPr>
          <w:sz w:val="20"/>
          <w:szCs w:val="20"/>
        </w:rPr>
        <w:t>Проверка работоспособности всех элементов переключения режимов.</w:t>
      </w:r>
    </w:p>
    <w:p w14:paraId="4CF49B19" w14:textId="06EF8389" w:rsidR="00F07596" w:rsidRPr="00F07596" w:rsidRDefault="00F07596" w:rsidP="00F07596">
      <w:pPr>
        <w:pStyle w:val="a6"/>
        <w:numPr>
          <w:ilvl w:val="0"/>
          <w:numId w:val="30"/>
        </w:numPr>
        <w:spacing w:line="259" w:lineRule="auto"/>
        <w:rPr>
          <w:sz w:val="20"/>
          <w:szCs w:val="20"/>
        </w:rPr>
      </w:pPr>
      <w:r w:rsidRPr="00F07596">
        <w:rPr>
          <w:sz w:val="20"/>
          <w:szCs w:val="20"/>
        </w:rPr>
        <w:t>Регулировка и смазка циатином элементов переключения режимов.</w:t>
      </w:r>
    </w:p>
    <w:p w14:paraId="5EEEE43F" w14:textId="53A68017" w:rsidR="00F07596" w:rsidRPr="00F07596" w:rsidRDefault="00F07596" w:rsidP="00F07596">
      <w:pPr>
        <w:pStyle w:val="a6"/>
        <w:numPr>
          <w:ilvl w:val="0"/>
          <w:numId w:val="30"/>
        </w:numPr>
        <w:spacing w:line="259" w:lineRule="auto"/>
        <w:rPr>
          <w:sz w:val="20"/>
          <w:szCs w:val="20"/>
        </w:rPr>
      </w:pPr>
      <w:r w:rsidRPr="00F07596">
        <w:rPr>
          <w:sz w:val="20"/>
          <w:szCs w:val="20"/>
        </w:rPr>
        <w:t>Проверка работоспособности и регулировка датчиков температуры.</w:t>
      </w:r>
    </w:p>
    <w:p w14:paraId="0DB740BF" w14:textId="60252743" w:rsidR="00F07596" w:rsidRPr="00F07596" w:rsidRDefault="00F07596" w:rsidP="00F07596">
      <w:pPr>
        <w:pStyle w:val="a6"/>
        <w:numPr>
          <w:ilvl w:val="0"/>
          <w:numId w:val="30"/>
        </w:numPr>
        <w:spacing w:line="259" w:lineRule="auto"/>
        <w:rPr>
          <w:sz w:val="20"/>
          <w:szCs w:val="20"/>
        </w:rPr>
      </w:pPr>
      <w:r w:rsidRPr="00F07596">
        <w:rPr>
          <w:sz w:val="20"/>
          <w:szCs w:val="20"/>
        </w:rPr>
        <w:t>Зачистка смазки датчиков циатином.</w:t>
      </w:r>
    </w:p>
    <w:p w14:paraId="4A3B9C87" w14:textId="1C297B5C" w:rsidR="00F07596" w:rsidRPr="00F07596" w:rsidRDefault="00F07596" w:rsidP="00F07596">
      <w:pPr>
        <w:pStyle w:val="a6"/>
        <w:numPr>
          <w:ilvl w:val="0"/>
          <w:numId w:val="30"/>
        </w:numPr>
        <w:spacing w:line="259" w:lineRule="auto"/>
        <w:rPr>
          <w:sz w:val="20"/>
          <w:szCs w:val="20"/>
        </w:rPr>
      </w:pPr>
      <w:r w:rsidRPr="00F07596">
        <w:rPr>
          <w:sz w:val="20"/>
          <w:szCs w:val="20"/>
        </w:rPr>
        <w:t>Проверка работы клапанов, направления, слива, реверсивных, предохранительных, их регулировка, чистка смазка.</w:t>
      </w:r>
    </w:p>
    <w:p w14:paraId="6BF0C946" w14:textId="42FCE460" w:rsidR="00F07596" w:rsidRPr="00F07596" w:rsidRDefault="00F07596" w:rsidP="00F07596">
      <w:pPr>
        <w:pStyle w:val="a6"/>
        <w:numPr>
          <w:ilvl w:val="0"/>
          <w:numId w:val="30"/>
        </w:numPr>
        <w:spacing w:line="259" w:lineRule="auto"/>
        <w:rPr>
          <w:sz w:val="20"/>
          <w:szCs w:val="20"/>
        </w:rPr>
      </w:pPr>
      <w:r w:rsidRPr="00F07596">
        <w:rPr>
          <w:sz w:val="20"/>
          <w:szCs w:val="20"/>
        </w:rPr>
        <w:t>Проверка состояния термопроводов, а также токоведущих частей изделия, замена керамических изоляторов.</w:t>
      </w:r>
    </w:p>
    <w:p w14:paraId="0F66614B" w14:textId="10274A0F" w:rsidR="00F07596" w:rsidRPr="00F07596" w:rsidRDefault="00F07596" w:rsidP="00F07596">
      <w:pPr>
        <w:pStyle w:val="a6"/>
        <w:numPr>
          <w:ilvl w:val="0"/>
          <w:numId w:val="30"/>
        </w:numPr>
        <w:spacing w:line="259" w:lineRule="auto"/>
        <w:rPr>
          <w:sz w:val="20"/>
          <w:szCs w:val="20"/>
        </w:rPr>
      </w:pPr>
      <w:r w:rsidRPr="00F07596">
        <w:rPr>
          <w:sz w:val="20"/>
          <w:szCs w:val="20"/>
        </w:rPr>
        <w:t>Проверка состояния заземляющих шин, исправление несоответствующих требованиям инструкции безопасности.</w:t>
      </w:r>
    </w:p>
    <w:p w14:paraId="65AF2C39" w14:textId="17E0EC38" w:rsidR="00F07596" w:rsidRPr="00F07596" w:rsidRDefault="00F07596" w:rsidP="00F07596">
      <w:pPr>
        <w:pStyle w:val="a6"/>
        <w:numPr>
          <w:ilvl w:val="0"/>
          <w:numId w:val="30"/>
        </w:numPr>
        <w:spacing w:line="259" w:lineRule="auto"/>
        <w:rPr>
          <w:sz w:val="20"/>
          <w:szCs w:val="20"/>
        </w:rPr>
      </w:pPr>
      <w:r w:rsidRPr="00F07596">
        <w:rPr>
          <w:sz w:val="20"/>
          <w:szCs w:val="20"/>
        </w:rPr>
        <w:t>Проверка датчиков уровня: электрических, механических – чистка, замена неисправных.</w:t>
      </w:r>
    </w:p>
    <w:p w14:paraId="0C406678" w14:textId="2F0F98D3" w:rsidR="00F07596" w:rsidRPr="00F07596" w:rsidRDefault="00F07596" w:rsidP="00F07596">
      <w:pPr>
        <w:pStyle w:val="a6"/>
        <w:numPr>
          <w:ilvl w:val="0"/>
          <w:numId w:val="30"/>
        </w:numPr>
        <w:spacing w:line="259" w:lineRule="auto"/>
        <w:rPr>
          <w:sz w:val="20"/>
          <w:szCs w:val="20"/>
        </w:rPr>
      </w:pPr>
      <w:r w:rsidRPr="00F07596">
        <w:rPr>
          <w:sz w:val="20"/>
          <w:szCs w:val="20"/>
        </w:rPr>
        <w:t>Проверка всех механических соединений изделий, редукторов.</w:t>
      </w:r>
    </w:p>
    <w:p w14:paraId="1DA7C251" w14:textId="3A0D35E2" w:rsidR="00F07596" w:rsidRPr="00F07596" w:rsidRDefault="00F07596" w:rsidP="00F07596">
      <w:pPr>
        <w:pStyle w:val="a6"/>
        <w:numPr>
          <w:ilvl w:val="0"/>
          <w:numId w:val="30"/>
        </w:numPr>
        <w:spacing w:line="259" w:lineRule="auto"/>
        <w:rPr>
          <w:sz w:val="20"/>
          <w:szCs w:val="20"/>
        </w:rPr>
      </w:pPr>
      <w:r w:rsidRPr="00F07596">
        <w:rPr>
          <w:sz w:val="20"/>
          <w:szCs w:val="20"/>
        </w:rPr>
        <w:t>Смазка редукторов, устранение люфтов, замена вышедших из строя деталей, узлов, агрегатов.</w:t>
      </w:r>
    </w:p>
    <w:p w14:paraId="47D66428" w14:textId="0A8A05BA" w:rsidR="00F07596" w:rsidRPr="00F07596" w:rsidRDefault="00F07596" w:rsidP="00F07596">
      <w:pPr>
        <w:pStyle w:val="a6"/>
        <w:numPr>
          <w:ilvl w:val="0"/>
          <w:numId w:val="30"/>
        </w:numPr>
        <w:spacing w:line="259" w:lineRule="auto"/>
        <w:rPr>
          <w:sz w:val="20"/>
          <w:szCs w:val="20"/>
        </w:rPr>
      </w:pPr>
      <w:r w:rsidRPr="00F07596">
        <w:rPr>
          <w:sz w:val="20"/>
          <w:szCs w:val="20"/>
        </w:rPr>
        <w:t>Проверка количества и качества масла в редукторах.</w:t>
      </w:r>
    </w:p>
    <w:p w14:paraId="06CD3E5B" w14:textId="31088257" w:rsidR="00F07596" w:rsidRPr="00F07596" w:rsidRDefault="00F07596" w:rsidP="00F07596">
      <w:pPr>
        <w:pStyle w:val="a6"/>
        <w:numPr>
          <w:ilvl w:val="0"/>
          <w:numId w:val="30"/>
        </w:numPr>
        <w:spacing w:line="259" w:lineRule="auto"/>
        <w:rPr>
          <w:sz w:val="20"/>
          <w:szCs w:val="20"/>
        </w:rPr>
      </w:pPr>
      <w:r w:rsidRPr="00F07596">
        <w:rPr>
          <w:sz w:val="20"/>
          <w:szCs w:val="20"/>
        </w:rPr>
        <w:t>Замена масла в соответствии с картой смазки и требованиями инструкции эксплуатации изделия.</w:t>
      </w:r>
    </w:p>
    <w:p w14:paraId="0ADDEB26" w14:textId="06E17057" w:rsidR="00F07596" w:rsidRPr="00F07596" w:rsidRDefault="00F07596" w:rsidP="00F07596">
      <w:pPr>
        <w:pStyle w:val="a6"/>
        <w:numPr>
          <w:ilvl w:val="0"/>
          <w:numId w:val="30"/>
        </w:numPr>
        <w:spacing w:line="259" w:lineRule="auto"/>
        <w:rPr>
          <w:sz w:val="20"/>
          <w:szCs w:val="20"/>
        </w:rPr>
      </w:pPr>
      <w:r w:rsidRPr="00F07596">
        <w:rPr>
          <w:sz w:val="20"/>
          <w:szCs w:val="20"/>
        </w:rPr>
        <w:t>Проверка состояния сальников уплотнений, набивка, замена не соответствующих требованиям инструкции эксплуатации.</w:t>
      </w:r>
    </w:p>
    <w:p w14:paraId="7E92CC38" w14:textId="223BA392" w:rsidR="00F07596" w:rsidRPr="00F07596" w:rsidRDefault="00F07596" w:rsidP="00F07596">
      <w:pPr>
        <w:pStyle w:val="a6"/>
        <w:numPr>
          <w:ilvl w:val="0"/>
          <w:numId w:val="30"/>
        </w:numPr>
        <w:spacing w:line="259" w:lineRule="auto"/>
        <w:rPr>
          <w:sz w:val="20"/>
          <w:szCs w:val="20"/>
        </w:rPr>
      </w:pPr>
      <w:r w:rsidRPr="00F07596">
        <w:rPr>
          <w:sz w:val="20"/>
          <w:szCs w:val="20"/>
        </w:rPr>
        <w:t>Проверка состояния режущего технологического оборудования.</w:t>
      </w:r>
    </w:p>
    <w:p w14:paraId="60B1821E" w14:textId="4A631399" w:rsidR="00F07596" w:rsidRPr="00F07596" w:rsidRDefault="00F07596" w:rsidP="00F07596">
      <w:pPr>
        <w:pStyle w:val="a6"/>
        <w:numPr>
          <w:ilvl w:val="0"/>
          <w:numId w:val="30"/>
        </w:numPr>
        <w:spacing w:line="259" w:lineRule="auto"/>
        <w:rPr>
          <w:sz w:val="20"/>
          <w:szCs w:val="20"/>
        </w:rPr>
      </w:pPr>
      <w:r w:rsidRPr="00F07596">
        <w:rPr>
          <w:sz w:val="20"/>
          <w:szCs w:val="20"/>
        </w:rPr>
        <w:t>Шлифовка, заточка режущего технологического оборудования в соответствии с требованиями инструкции эксплуатации.</w:t>
      </w:r>
    </w:p>
    <w:p w14:paraId="14D9A9D1" w14:textId="68D61BAA" w:rsidR="00F07596" w:rsidRPr="00F07596" w:rsidRDefault="00F07596" w:rsidP="00F07596">
      <w:pPr>
        <w:pStyle w:val="a6"/>
        <w:numPr>
          <w:ilvl w:val="0"/>
          <w:numId w:val="30"/>
        </w:numPr>
        <w:spacing w:line="259" w:lineRule="auto"/>
        <w:rPr>
          <w:sz w:val="20"/>
          <w:szCs w:val="20"/>
        </w:rPr>
      </w:pPr>
      <w:r w:rsidRPr="00F07596">
        <w:rPr>
          <w:sz w:val="20"/>
          <w:szCs w:val="20"/>
        </w:rPr>
        <w:t>Проверка механических соединений на предмет стыковки и надежности крепления с приводными агрегатами.</w:t>
      </w:r>
    </w:p>
    <w:p w14:paraId="7D54867F" w14:textId="6F55A5C5" w:rsidR="00F07596" w:rsidRPr="00F07596" w:rsidRDefault="00F07596" w:rsidP="00F07596">
      <w:pPr>
        <w:pStyle w:val="a6"/>
        <w:numPr>
          <w:ilvl w:val="0"/>
          <w:numId w:val="30"/>
        </w:numPr>
        <w:spacing w:line="259" w:lineRule="auto"/>
        <w:rPr>
          <w:sz w:val="20"/>
          <w:szCs w:val="20"/>
        </w:rPr>
      </w:pPr>
      <w:r w:rsidRPr="00F07596">
        <w:rPr>
          <w:sz w:val="20"/>
          <w:szCs w:val="20"/>
        </w:rPr>
        <w:t>Устранение механических зазоров трущихся поверхностей режущего инструмента.</w:t>
      </w:r>
    </w:p>
    <w:p w14:paraId="2EB8B298" w14:textId="0DB827EF" w:rsidR="00F07596" w:rsidRPr="00F07596" w:rsidRDefault="00F07596" w:rsidP="00F07596">
      <w:pPr>
        <w:pStyle w:val="a6"/>
        <w:numPr>
          <w:ilvl w:val="0"/>
          <w:numId w:val="30"/>
        </w:numPr>
        <w:spacing w:line="259" w:lineRule="auto"/>
        <w:rPr>
          <w:sz w:val="20"/>
          <w:szCs w:val="20"/>
        </w:rPr>
      </w:pPr>
      <w:r w:rsidRPr="00F07596">
        <w:rPr>
          <w:sz w:val="20"/>
          <w:szCs w:val="20"/>
        </w:rPr>
        <w:t>Проверка герметичности паровых рубашек  устранение неисправности изделия.</w:t>
      </w:r>
    </w:p>
    <w:p w14:paraId="7EA83FD1" w14:textId="737586D0" w:rsidR="00F07596" w:rsidRPr="00F07596" w:rsidRDefault="00F07596" w:rsidP="00F07596">
      <w:pPr>
        <w:pStyle w:val="a6"/>
        <w:numPr>
          <w:ilvl w:val="0"/>
          <w:numId w:val="30"/>
        </w:numPr>
        <w:spacing w:line="259" w:lineRule="auto"/>
        <w:rPr>
          <w:sz w:val="20"/>
          <w:szCs w:val="20"/>
        </w:rPr>
      </w:pPr>
      <w:r w:rsidRPr="00F07596">
        <w:rPr>
          <w:sz w:val="20"/>
          <w:szCs w:val="20"/>
        </w:rPr>
        <w:t>Проверка герметичности камер кипячения и устранение неисправностей.</w:t>
      </w:r>
    </w:p>
    <w:p w14:paraId="17A52386" w14:textId="340A793A" w:rsidR="00F07596" w:rsidRPr="00F07596" w:rsidRDefault="00F07596" w:rsidP="00F07596">
      <w:pPr>
        <w:pStyle w:val="a6"/>
        <w:numPr>
          <w:ilvl w:val="0"/>
          <w:numId w:val="30"/>
        </w:numPr>
        <w:spacing w:line="259" w:lineRule="auto"/>
        <w:rPr>
          <w:sz w:val="20"/>
          <w:szCs w:val="20"/>
        </w:rPr>
      </w:pPr>
      <w:r w:rsidRPr="00F07596">
        <w:rPr>
          <w:sz w:val="20"/>
          <w:szCs w:val="20"/>
        </w:rPr>
        <w:t>Проверка неисправности подвижных частей, надежности их крепления с агрегатами.</w:t>
      </w:r>
    </w:p>
    <w:p w14:paraId="3550830D" w14:textId="557F459F" w:rsidR="00F07596" w:rsidRPr="00F07596" w:rsidRDefault="00F07596" w:rsidP="00F07596">
      <w:pPr>
        <w:pStyle w:val="a6"/>
        <w:numPr>
          <w:ilvl w:val="0"/>
          <w:numId w:val="30"/>
        </w:numPr>
        <w:spacing w:line="259" w:lineRule="auto"/>
        <w:rPr>
          <w:sz w:val="20"/>
          <w:szCs w:val="20"/>
        </w:rPr>
      </w:pPr>
      <w:r w:rsidRPr="00F07596">
        <w:rPr>
          <w:sz w:val="20"/>
          <w:szCs w:val="20"/>
        </w:rPr>
        <w:t>Проверка исправности электропусковой аппаратуры.</w:t>
      </w:r>
    </w:p>
    <w:p w14:paraId="6CC06C7A" w14:textId="5DDA0F09" w:rsidR="00F07596" w:rsidRPr="00F07596" w:rsidRDefault="00F07596" w:rsidP="00F07596">
      <w:pPr>
        <w:pStyle w:val="a6"/>
        <w:numPr>
          <w:ilvl w:val="0"/>
          <w:numId w:val="30"/>
        </w:numPr>
        <w:spacing w:line="259" w:lineRule="auto"/>
        <w:rPr>
          <w:sz w:val="20"/>
          <w:szCs w:val="20"/>
        </w:rPr>
      </w:pPr>
      <w:r w:rsidRPr="00F07596">
        <w:rPr>
          <w:sz w:val="20"/>
          <w:szCs w:val="20"/>
        </w:rPr>
        <w:t>Проверка исправности электрозащитной аппаратуры (электрическая схема и механическая защита).</w:t>
      </w:r>
    </w:p>
    <w:p w14:paraId="2D0E6D99" w14:textId="7D946FAD" w:rsidR="00F07596" w:rsidRPr="00F07596" w:rsidRDefault="00F07596" w:rsidP="00F07596">
      <w:pPr>
        <w:pStyle w:val="a6"/>
        <w:numPr>
          <w:ilvl w:val="0"/>
          <w:numId w:val="30"/>
        </w:numPr>
        <w:spacing w:line="259" w:lineRule="auto"/>
        <w:rPr>
          <w:sz w:val="20"/>
          <w:szCs w:val="20"/>
        </w:rPr>
      </w:pPr>
      <w:r w:rsidRPr="00F07596">
        <w:rPr>
          <w:sz w:val="20"/>
          <w:szCs w:val="20"/>
        </w:rPr>
        <w:t>Проверка работы электроавтоматики изделия.</w:t>
      </w:r>
    </w:p>
    <w:p w14:paraId="1D8F4201" w14:textId="6CEBB080" w:rsidR="00F07596" w:rsidRPr="00F07596" w:rsidRDefault="00F07596" w:rsidP="00F07596">
      <w:pPr>
        <w:pStyle w:val="a6"/>
        <w:numPr>
          <w:ilvl w:val="0"/>
          <w:numId w:val="30"/>
        </w:numPr>
        <w:spacing w:line="259" w:lineRule="auto"/>
        <w:rPr>
          <w:sz w:val="20"/>
          <w:szCs w:val="20"/>
        </w:rPr>
      </w:pPr>
      <w:r w:rsidRPr="00F07596">
        <w:rPr>
          <w:sz w:val="20"/>
          <w:szCs w:val="20"/>
        </w:rPr>
        <w:t>Проверка надежности крепления всех электроконтактных соединений всей электромонтажной схемы изделия.</w:t>
      </w:r>
    </w:p>
    <w:p w14:paraId="1BE3D56A" w14:textId="4C46A167" w:rsidR="00F07596" w:rsidRPr="00F07596" w:rsidRDefault="00F07596" w:rsidP="00F07596">
      <w:pPr>
        <w:pStyle w:val="a6"/>
        <w:numPr>
          <w:ilvl w:val="0"/>
          <w:numId w:val="30"/>
        </w:numPr>
        <w:spacing w:line="259" w:lineRule="auto"/>
        <w:rPr>
          <w:sz w:val="20"/>
          <w:szCs w:val="20"/>
        </w:rPr>
      </w:pPr>
      <w:r w:rsidRPr="00F07596">
        <w:rPr>
          <w:sz w:val="20"/>
          <w:szCs w:val="20"/>
        </w:rPr>
        <w:t>Проверка исправности всех нагревательных элементов.</w:t>
      </w:r>
    </w:p>
    <w:p w14:paraId="0E7F0E11" w14:textId="3B6D863B" w:rsidR="00F07596" w:rsidRPr="00F07596" w:rsidRDefault="00F07596" w:rsidP="00F07596">
      <w:pPr>
        <w:pStyle w:val="a6"/>
        <w:numPr>
          <w:ilvl w:val="0"/>
          <w:numId w:val="30"/>
        </w:numPr>
        <w:spacing w:line="259" w:lineRule="auto"/>
        <w:rPr>
          <w:sz w:val="20"/>
          <w:szCs w:val="20"/>
        </w:rPr>
      </w:pPr>
      <w:r w:rsidRPr="00F07596">
        <w:rPr>
          <w:sz w:val="20"/>
          <w:szCs w:val="20"/>
        </w:rPr>
        <w:t>Проверка состояния ременных соединений, при необходимости замена.</w:t>
      </w:r>
    </w:p>
    <w:p w14:paraId="3B4B4B63" w14:textId="6B49D289" w:rsidR="00F07596" w:rsidRPr="00F07596" w:rsidRDefault="00F07596" w:rsidP="00F07596">
      <w:pPr>
        <w:pStyle w:val="a6"/>
        <w:numPr>
          <w:ilvl w:val="0"/>
          <w:numId w:val="30"/>
        </w:numPr>
        <w:spacing w:line="259" w:lineRule="auto"/>
        <w:rPr>
          <w:sz w:val="20"/>
          <w:szCs w:val="20"/>
        </w:rPr>
      </w:pPr>
      <w:r w:rsidRPr="00F07596">
        <w:rPr>
          <w:sz w:val="20"/>
          <w:szCs w:val="20"/>
        </w:rPr>
        <w:t>Проверка состояния терочных поверхностей.</w:t>
      </w:r>
    </w:p>
    <w:p w14:paraId="5297EB0F" w14:textId="069FBAC0" w:rsidR="00F07596" w:rsidRPr="00F07596" w:rsidRDefault="00F07596" w:rsidP="00F07596">
      <w:pPr>
        <w:pStyle w:val="a6"/>
        <w:numPr>
          <w:ilvl w:val="0"/>
          <w:numId w:val="30"/>
        </w:numPr>
        <w:spacing w:line="259" w:lineRule="auto"/>
        <w:rPr>
          <w:sz w:val="20"/>
          <w:szCs w:val="20"/>
        </w:rPr>
      </w:pPr>
      <w:r w:rsidRPr="00F07596">
        <w:rPr>
          <w:sz w:val="20"/>
          <w:szCs w:val="20"/>
        </w:rPr>
        <w:t>Проверка состояния штуцерных соединений.</w:t>
      </w:r>
    </w:p>
    <w:p w14:paraId="29216CFA" w14:textId="1A54978B" w:rsidR="00F07596" w:rsidRPr="00F07596" w:rsidRDefault="00F07596" w:rsidP="00F07596">
      <w:pPr>
        <w:pStyle w:val="a6"/>
        <w:numPr>
          <w:ilvl w:val="0"/>
          <w:numId w:val="30"/>
        </w:numPr>
        <w:spacing w:line="259" w:lineRule="auto"/>
        <w:rPr>
          <w:sz w:val="20"/>
          <w:szCs w:val="20"/>
        </w:rPr>
      </w:pPr>
      <w:r w:rsidRPr="00F07596">
        <w:rPr>
          <w:sz w:val="20"/>
          <w:szCs w:val="20"/>
        </w:rPr>
        <w:lastRenderedPageBreak/>
        <w:t>Проверка состояния сливных соединений, чистка.</w:t>
      </w:r>
    </w:p>
    <w:p w14:paraId="025E7416" w14:textId="77777777" w:rsidR="00F07596" w:rsidRPr="00F07596" w:rsidRDefault="00F07596" w:rsidP="00F07596">
      <w:pPr>
        <w:spacing w:line="259" w:lineRule="auto"/>
        <w:ind w:left="1134"/>
        <w:rPr>
          <w:sz w:val="20"/>
          <w:szCs w:val="20"/>
        </w:rPr>
      </w:pPr>
    </w:p>
    <w:p w14:paraId="7C982B7B" w14:textId="77777777" w:rsidR="00F07596" w:rsidRPr="00F07596" w:rsidRDefault="00F07596" w:rsidP="00F07596">
      <w:pPr>
        <w:spacing w:line="259" w:lineRule="auto"/>
        <w:ind w:left="1134"/>
        <w:rPr>
          <w:sz w:val="20"/>
          <w:szCs w:val="20"/>
        </w:rPr>
      </w:pPr>
      <w:r w:rsidRPr="00F07596">
        <w:rPr>
          <w:sz w:val="20"/>
          <w:szCs w:val="20"/>
        </w:rPr>
        <w:t>В регламентное техническое обслуживание холодильного оборудования входит:</w:t>
      </w:r>
    </w:p>
    <w:p w14:paraId="74C9166D" w14:textId="09697E2A" w:rsidR="00F07596" w:rsidRPr="00F07596" w:rsidRDefault="00F07596" w:rsidP="00F07596">
      <w:pPr>
        <w:pStyle w:val="a6"/>
        <w:numPr>
          <w:ilvl w:val="0"/>
          <w:numId w:val="32"/>
        </w:numPr>
        <w:spacing w:line="259" w:lineRule="auto"/>
        <w:rPr>
          <w:sz w:val="20"/>
          <w:szCs w:val="20"/>
        </w:rPr>
      </w:pPr>
      <w:r w:rsidRPr="00F07596">
        <w:rPr>
          <w:sz w:val="20"/>
          <w:szCs w:val="20"/>
        </w:rPr>
        <w:t>Проверка соответствия температурного режима в охлаждаемом объеме паспортным данным. Настройка прибора.</w:t>
      </w:r>
    </w:p>
    <w:p w14:paraId="616E5765" w14:textId="2ED191EE" w:rsidR="00F07596" w:rsidRPr="00F07596" w:rsidRDefault="00F07596" w:rsidP="00F07596">
      <w:pPr>
        <w:pStyle w:val="a6"/>
        <w:numPr>
          <w:ilvl w:val="0"/>
          <w:numId w:val="32"/>
        </w:numPr>
        <w:spacing w:line="259" w:lineRule="auto"/>
        <w:rPr>
          <w:sz w:val="20"/>
          <w:szCs w:val="20"/>
        </w:rPr>
      </w:pPr>
      <w:r w:rsidRPr="00F07596">
        <w:rPr>
          <w:sz w:val="20"/>
          <w:szCs w:val="20"/>
        </w:rPr>
        <w:t>Проверка состояния испарительной системы. При необходимости настройка системы оттайки.</w:t>
      </w:r>
    </w:p>
    <w:p w14:paraId="611BAB03" w14:textId="523C2823" w:rsidR="00F07596" w:rsidRPr="00F07596" w:rsidRDefault="00F07596" w:rsidP="00F07596">
      <w:pPr>
        <w:pStyle w:val="a6"/>
        <w:numPr>
          <w:ilvl w:val="0"/>
          <w:numId w:val="32"/>
        </w:numPr>
        <w:spacing w:line="259" w:lineRule="auto"/>
        <w:rPr>
          <w:sz w:val="20"/>
          <w:szCs w:val="20"/>
        </w:rPr>
      </w:pPr>
      <w:r w:rsidRPr="00F07596">
        <w:rPr>
          <w:sz w:val="20"/>
          <w:szCs w:val="20"/>
        </w:rPr>
        <w:t>Проверка систем слива талой воды.</w:t>
      </w:r>
    </w:p>
    <w:p w14:paraId="7D7C6C73" w14:textId="694CBC8E" w:rsidR="00F07596" w:rsidRPr="00F07596" w:rsidRDefault="00F07596" w:rsidP="00F07596">
      <w:pPr>
        <w:pStyle w:val="a6"/>
        <w:numPr>
          <w:ilvl w:val="0"/>
          <w:numId w:val="32"/>
        </w:numPr>
        <w:spacing w:line="259" w:lineRule="auto"/>
        <w:rPr>
          <w:sz w:val="20"/>
          <w:szCs w:val="20"/>
        </w:rPr>
      </w:pPr>
      <w:r w:rsidRPr="00F07596">
        <w:rPr>
          <w:sz w:val="20"/>
          <w:szCs w:val="20"/>
        </w:rPr>
        <w:t>Проверка качества резинового уплотнения дверей, исправности замковых устройств.</w:t>
      </w:r>
    </w:p>
    <w:p w14:paraId="29597A3B" w14:textId="18979C49" w:rsidR="00F07596" w:rsidRPr="00F07596" w:rsidRDefault="00F07596" w:rsidP="00F07596">
      <w:pPr>
        <w:pStyle w:val="a6"/>
        <w:numPr>
          <w:ilvl w:val="0"/>
          <w:numId w:val="32"/>
        </w:numPr>
        <w:spacing w:line="259" w:lineRule="auto"/>
        <w:rPr>
          <w:sz w:val="20"/>
          <w:szCs w:val="20"/>
        </w:rPr>
      </w:pPr>
      <w:r w:rsidRPr="00F07596">
        <w:rPr>
          <w:sz w:val="20"/>
          <w:szCs w:val="20"/>
        </w:rPr>
        <w:t>Проверка свободного доступа воздуха к воздушному конденсатору. При необходимости чистка конденсатора. Проверка работы вентилятора.</w:t>
      </w:r>
    </w:p>
    <w:p w14:paraId="68B2E60C" w14:textId="6C948570" w:rsidR="00F07596" w:rsidRPr="00F07596" w:rsidRDefault="00F07596" w:rsidP="00F07596">
      <w:pPr>
        <w:pStyle w:val="a6"/>
        <w:numPr>
          <w:ilvl w:val="0"/>
          <w:numId w:val="32"/>
        </w:numPr>
        <w:spacing w:line="259" w:lineRule="auto"/>
        <w:rPr>
          <w:sz w:val="20"/>
          <w:szCs w:val="20"/>
        </w:rPr>
      </w:pPr>
      <w:r w:rsidRPr="00F07596">
        <w:rPr>
          <w:sz w:val="20"/>
          <w:szCs w:val="20"/>
        </w:rPr>
        <w:t>Проверка работы компрессора по шуму, нагреву и токовым характеристикам.</w:t>
      </w:r>
    </w:p>
    <w:p w14:paraId="3230588A" w14:textId="62C8D7E8" w:rsidR="00F07596" w:rsidRPr="00F07596" w:rsidRDefault="00F07596" w:rsidP="00F07596">
      <w:pPr>
        <w:pStyle w:val="a6"/>
        <w:numPr>
          <w:ilvl w:val="0"/>
          <w:numId w:val="32"/>
        </w:numPr>
        <w:spacing w:line="259" w:lineRule="auto"/>
        <w:rPr>
          <w:sz w:val="20"/>
          <w:szCs w:val="20"/>
        </w:rPr>
      </w:pPr>
      <w:r w:rsidRPr="00F07596">
        <w:rPr>
          <w:sz w:val="20"/>
          <w:szCs w:val="20"/>
        </w:rPr>
        <w:t>Проверка системы на герметичность, при необходимости заправка хладоном.</w:t>
      </w:r>
    </w:p>
    <w:p w14:paraId="03C17B7B" w14:textId="07783493" w:rsidR="00F07596" w:rsidRPr="00F07596" w:rsidRDefault="00F07596" w:rsidP="00F07596">
      <w:pPr>
        <w:pStyle w:val="a6"/>
        <w:numPr>
          <w:ilvl w:val="0"/>
          <w:numId w:val="32"/>
        </w:numPr>
        <w:spacing w:line="259" w:lineRule="auto"/>
        <w:rPr>
          <w:sz w:val="20"/>
          <w:szCs w:val="20"/>
        </w:rPr>
      </w:pPr>
      <w:r w:rsidRPr="00F07596">
        <w:rPr>
          <w:sz w:val="20"/>
          <w:szCs w:val="20"/>
        </w:rPr>
        <w:t>Проверка состояния заземляющих шин, исправление несоответствующих требованиям инструкции безопасности.</w:t>
      </w:r>
    </w:p>
    <w:p w14:paraId="30AACCE4" w14:textId="33787E96" w:rsidR="00F07596" w:rsidRPr="00F07596" w:rsidRDefault="00F07596" w:rsidP="00F07596">
      <w:pPr>
        <w:pStyle w:val="a6"/>
        <w:numPr>
          <w:ilvl w:val="0"/>
          <w:numId w:val="32"/>
        </w:numPr>
        <w:spacing w:line="259" w:lineRule="auto"/>
        <w:rPr>
          <w:sz w:val="20"/>
          <w:szCs w:val="20"/>
        </w:rPr>
      </w:pPr>
      <w:r w:rsidRPr="00F07596">
        <w:rPr>
          <w:sz w:val="20"/>
          <w:szCs w:val="20"/>
        </w:rPr>
        <w:t>Проверка исправности электропусковой аппаратуры.</w:t>
      </w:r>
    </w:p>
    <w:p w14:paraId="23830AF1" w14:textId="188398DE" w:rsidR="00F07596" w:rsidRPr="00F07596" w:rsidRDefault="00F07596" w:rsidP="00F07596">
      <w:pPr>
        <w:pStyle w:val="a6"/>
        <w:numPr>
          <w:ilvl w:val="0"/>
          <w:numId w:val="32"/>
        </w:numPr>
        <w:spacing w:line="259" w:lineRule="auto"/>
        <w:rPr>
          <w:sz w:val="20"/>
          <w:szCs w:val="20"/>
        </w:rPr>
      </w:pPr>
      <w:r w:rsidRPr="00F07596">
        <w:rPr>
          <w:sz w:val="20"/>
          <w:szCs w:val="20"/>
        </w:rPr>
        <w:t>Проверка исправности нагревательных элементов системы оттайки (при ее наличии).</w:t>
      </w:r>
    </w:p>
    <w:p w14:paraId="7547774B" w14:textId="7D9519B8" w:rsidR="00F07596" w:rsidRPr="00F07596" w:rsidRDefault="00F07596" w:rsidP="00F07596">
      <w:pPr>
        <w:pStyle w:val="a6"/>
        <w:numPr>
          <w:ilvl w:val="0"/>
          <w:numId w:val="32"/>
        </w:numPr>
        <w:spacing w:line="259" w:lineRule="auto"/>
        <w:rPr>
          <w:sz w:val="20"/>
          <w:szCs w:val="20"/>
        </w:rPr>
      </w:pPr>
      <w:r w:rsidRPr="00F07596">
        <w:rPr>
          <w:sz w:val="20"/>
          <w:szCs w:val="20"/>
        </w:rPr>
        <w:t>Проверка надежности крепления всех электроконтактных соединений всей электромонтажной схемы изделия.</w:t>
      </w:r>
    </w:p>
    <w:p w14:paraId="51B87DD8" w14:textId="60FB1553" w:rsidR="00F07596" w:rsidRPr="00F07596" w:rsidRDefault="00F07596" w:rsidP="00F07596">
      <w:pPr>
        <w:pStyle w:val="a6"/>
        <w:numPr>
          <w:ilvl w:val="0"/>
          <w:numId w:val="32"/>
        </w:numPr>
        <w:spacing w:line="259" w:lineRule="auto"/>
        <w:rPr>
          <w:sz w:val="20"/>
          <w:szCs w:val="20"/>
        </w:rPr>
      </w:pPr>
      <w:r w:rsidRPr="00F07596">
        <w:rPr>
          <w:sz w:val="20"/>
          <w:szCs w:val="20"/>
        </w:rPr>
        <w:t>Устранение выявленных неисправностей.</w:t>
      </w:r>
    </w:p>
    <w:p w14:paraId="2DC09C37" w14:textId="77777777" w:rsidR="00F07596" w:rsidRPr="00F07596" w:rsidRDefault="00F07596" w:rsidP="00F07596">
      <w:pPr>
        <w:spacing w:line="259" w:lineRule="auto"/>
        <w:ind w:left="1134"/>
        <w:rPr>
          <w:sz w:val="20"/>
          <w:szCs w:val="20"/>
        </w:rPr>
      </w:pPr>
    </w:p>
    <w:p w14:paraId="5135AE2A" w14:textId="77777777" w:rsidR="00F07596" w:rsidRPr="00F07596" w:rsidRDefault="00F07596" w:rsidP="00F07596">
      <w:pPr>
        <w:spacing w:line="259" w:lineRule="auto"/>
        <w:ind w:left="1134"/>
        <w:rPr>
          <w:sz w:val="20"/>
          <w:szCs w:val="20"/>
        </w:rPr>
      </w:pPr>
      <w:r w:rsidRPr="00F07596">
        <w:rPr>
          <w:sz w:val="20"/>
          <w:szCs w:val="20"/>
        </w:rPr>
        <w:t>Устранение отказов в работе электромеханического, теплового, холодильного оборудования:</w:t>
      </w:r>
    </w:p>
    <w:p w14:paraId="13676657" w14:textId="4D9264BF" w:rsidR="00F07596" w:rsidRPr="00F07596" w:rsidRDefault="00F07596" w:rsidP="00F07596">
      <w:pPr>
        <w:pStyle w:val="a6"/>
        <w:numPr>
          <w:ilvl w:val="0"/>
          <w:numId w:val="34"/>
        </w:numPr>
        <w:spacing w:line="259" w:lineRule="auto"/>
        <w:rPr>
          <w:sz w:val="20"/>
          <w:szCs w:val="20"/>
        </w:rPr>
      </w:pPr>
      <w:r w:rsidRPr="00F07596">
        <w:rPr>
          <w:sz w:val="20"/>
          <w:szCs w:val="20"/>
        </w:rPr>
        <w:t>Дефектация и определение неисправностей.</w:t>
      </w:r>
    </w:p>
    <w:p w14:paraId="7133BCE0" w14:textId="22CE678E" w:rsidR="00F07596" w:rsidRPr="00F07596" w:rsidRDefault="00F07596" w:rsidP="00F07596">
      <w:pPr>
        <w:pStyle w:val="a6"/>
        <w:numPr>
          <w:ilvl w:val="0"/>
          <w:numId w:val="34"/>
        </w:numPr>
        <w:spacing w:line="259" w:lineRule="auto"/>
        <w:rPr>
          <w:sz w:val="20"/>
          <w:szCs w:val="20"/>
        </w:rPr>
      </w:pPr>
      <w:r w:rsidRPr="00F07596">
        <w:rPr>
          <w:sz w:val="20"/>
          <w:szCs w:val="20"/>
        </w:rPr>
        <w:t>Устранение отказов в работе оборудования в процессе эксплуатации.</w:t>
      </w:r>
    </w:p>
    <w:p w14:paraId="3FE0CB7E" w14:textId="77777777" w:rsidR="00F07596" w:rsidRDefault="00F07596" w:rsidP="000D3173">
      <w:pPr>
        <w:shd w:val="clear" w:color="auto" w:fill="FFFFFF"/>
        <w:suppressAutoHyphens w:val="0"/>
        <w:ind w:right="-284"/>
        <w:jc w:val="right"/>
        <w:rPr>
          <w:bCs/>
          <w:sz w:val="20"/>
          <w:szCs w:val="20"/>
          <w:lang w:eastAsia="ru-RU"/>
        </w:rPr>
      </w:pPr>
    </w:p>
    <w:p w14:paraId="3D8F4D6C" w14:textId="77777777" w:rsidR="00F07596" w:rsidRDefault="00F07596" w:rsidP="000D3173">
      <w:pPr>
        <w:shd w:val="clear" w:color="auto" w:fill="FFFFFF"/>
        <w:suppressAutoHyphens w:val="0"/>
        <w:ind w:right="-284"/>
        <w:jc w:val="right"/>
        <w:rPr>
          <w:bCs/>
          <w:sz w:val="20"/>
          <w:szCs w:val="20"/>
          <w:lang w:eastAsia="ru-RU"/>
        </w:rPr>
      </w:pPr>
    </w:p>
    <w:p w14:paraId="59B5B468" w14:textId="77777777" w:rsidR="00F07596" w:rsidRDefault="00F07596" w:rsidP="000D3173">
      <w:pPr>
        <w:shd w:val="clear" w:color="auto" w:fill="FFFFFF"/>
        <w:suppressAutoHyphens w:val="0"/>
        <w:ind w:right="-284"/>
        <w:jc w:val="right"/>
        <w:rPr>
          <w:bCs/>
          <w:sz w:val="20"/>
          <w:szCs w:val="20"/>
          <w:lang w:eastAsia="ru-RU"/>
        </w:rPr>
      </w:pPr>
    </w:p>
    <w:p w14:paraId="11BA4752" w14:textId="77777777" w:rsidR="00F07596" w:rsidRDefault="00F07596" w:rsidP="000D3173">
      <w:pPr>
        <w:shd w:val="clear" w:color="auto" w:fill="FFFFFF"/>
        <w:suppressAutoHyphens w:val="0"/>
        <w:ind w:right="-284"/>
        <w:jc w:val="right"/>
        <w:rPr>
          <w:bCs/>
          <w:sz w:val="20"/>
          <w:szCs w:val="20"/>
          <w:lang w:eastAsia="ru-RU"/>
        </w:rPr>
      </w:pPr>
    </w:p>
    <w:p w14:paraId="144E7FE7" w14:textId="77777777" w:rsidR="00F07596" w:rsidRDefault="00F07596" w:rsidP="000D3173">
      <w:pPr>
        <w:shd w:val="clear" w:color="auto" w:fill="FFFFFF"/>
        <w:suppressAutoHyphens w:val="0"/>
        <w:ind w:right="-284"/>
        <w:jc w:val="right"/>
        <w:rPr>
          <w:bCs/>
          <w:sz w:val="20"/>
          <w:szCs w:val="20"/>
          <w:lang w:eastAsia="ru-RU"/>
        </w:rPr>
      </w:pPr>
    </w:p>
    <w:p w14:paraId="295DA55B" w14:textId="77777777" w:rsidR="00F07596" w:rsidRDefault="00F07596" w:rsidP="000D3173">
      <w:pPr>
        <w:shd w:val="clear" w:color="auto" w:fill="FFFFFF"/>
        <w:suppressAutoHyphens w:val="0"/>
        <w:ind w:right="-284"/>
        <w:jc w:val="right"/>
        <w:rPr>
          <w:bCs/>
          <w:sz w:val="20"/>
          <w:szCs w:val="20"/>
          <w:lang w:eastAsia="ru-RU"/>
        </w:rPr>
      </w:pPr>
    </w:p>
    <w:p w14:paraId="15F07762" w14:textId="77777777" w:rsidR="00F07596" w:rsidRDefault="00F07596" w:rsidP="000D3173">
      <w:pPr>
        <w:shd w:val="clear" w:color="auto" w:fill="FFFFFF"/>
        <w:suppressAutoHyphens w:val="0"/>
        <w:ind w:right="-284"/>
        <w:jc w:val="right"/>
        <w:rPr>
          <w:bCs/>
          <w:sz w:val="20"/>
          <w:szCs w:val="20"/>
          <w:lang w:eastAsia="ru-RU"/>
        </w:rPr>
      </w:pPr>
    </w:p>
    <w:p w14:paraId="10294DC2" w14:textId="77777777" w:rsidR="00F07596" w:rsidRDefault="00F07596" w:rsidP="000D3173">
      <w:pPr>
        <w:shd w:val="clear" w:color="auto" w:fill="FFFFFF"/>
        <w:suppressAutoHyphens w:val="0"/>
        <w:ind w:right="-284"/>
        <w:jc w:val="right"/>
        <w:rPr>
          <w:bCs/>
          <w:sz w:val="20"/>
          <w:szCs w:val="20"/>
          <w:lang w:eastAsia="ru-RU"/>
        </w:rPr>
      </w:pPr>
    </w:p>
    <w:p w14:paraId="4FF63063" w14:textId="77777777" w:rsidR="00F07596" w:rsidRDefault="00F07596" w:rsidP="000D3173">
      <w:pPr>
        <w:shd w:val="clear" w:color="auto" w:fill="FFFFFF"/>
        <w:suppressAutoHyphens w:val="0"/>
        <w:ind w:right="-284"/>
        <w:jc w:val="right"/>
        <w:rPr>
          <w:bCs/>
          <w:sz w:val="20"/>
          <w:szCs w:val="20"/>
          <w:lang w:eastAsia="ru-RU"/>
        </w:rPr>
      </w:pPr>
    </w:p>
    <w:p w14:paraId="6A998BE0" w14:textId="77777777" w:rsidR="00F07596" w:rsidRDefault="00F07596" w:rsidP="000D3173">
      <w:pPr>
        <w:shd w:val="clear" w:color="auto" w:fill="FFFFFF"/>
        <w:suppressAutoHyphens w:val="0"/>
        <w:ind w:right="-284"/>
        <w:jc w:val="right"/>
        <w:rPr>
          <w:bCs/>
          <w:sz w:val="20"/>
          <w:szCs w:val="20"/>
          <w:lang w:eastAsia="ru-RU"/>
        </w:rPr>
      </w:pPr>
    </w:p>
    <w:p w14:paraId="25BE4697" w14:textId="77777777" w:rsidR="00F07596" w:rsidRDefault="00F07596" w:rsidP="000D3173">
      <w:pPr>
        <w:shd w:val="clear" w:color="auto" w:fill="FFFFFF"/>
        <w:suppressAutoHyphens w:val="0"/>
        <w:ind w:right="-284"/>
        <w:jc w:val="right"/>
        <w:rPr>
          <w:bCs/>
          <w:sz w:val="20"/>
          <w:szCs w:val="20"/>
          <w:lang w:eastAsia="ru-RU"/>
        </w:rPr>
      </w:pPr>
    </w:p>
    <w:p w14:paraId="0CB91A33" w14:textId="77777777" w:rsidR="00F07596" w:rsidRDefault="00F07596" w:rsidP="000D3173">
      <w:pPr>
        <w:shd w:val="clear" w:color="auto" w:fill="FFFFFF"/>
        <w:suppressAutoHyphens w:val="0"/>
        <w:ind w:right="-284"/>
        <w:jc w:val="right"/>
        <w:rPr>
          <w:bCs/>
          <w:sz w:val="20"/>
          <w:szCs w:val="20"/>
          <w:lang w:eastAsia="ru-RU"/>
        </w:rPr>
      </w:pPr>
    </w:p>
    <w:p w14:paraId="026735C5" w14:textId="77777777" w:rsidR="00F07596" w:rsidRDefault="00F07596" w:rsidP="000D3173">
      <w:pPr>
        <w:shd w:val="clear" w:color="auto" w:fill="FFFFFF"/>
        <w:suppressAutoHyphens w:val="0"/>
        <w:ind w:right="-284"/>
        <w:jc w:val="right"/>
        <w:rPr>
          <w:bCs/>
          <w:sz w:val="20"/>
          <w:szCs w:val="20"/>
          <w:lang w:eastAsia="ru-RU"/>
        </w:rPr>
      </w:pPr>
    </w:p>
    <w:p w14:paraId="60914C50" w14:textId="77777777" w:rsidR="00F07596" w:rsidRDefault="00F07596" w:rsidP="000D3173">
      <w:pPr>
        <w:shd w:val="clear" w:color="auto" w:fill="FFFFFF"/>
        <w:suppressAutoHyphens w:val="0"/>
        <w:ind w:right="-284"/>
        <w:jc w:val="right"/>
        <w:rPr>
          <w:bCs/>
          <w:sz w:val="20"/>
          <w:szCs w:val="20"/>
          <w:lang w:eastAsia="ru-RU"/>
        </w:rPr>
      </w:pPr>
    </w:p>
    <w:p w14:paraId="6F54CC23" w14:textId="77777777" w:rsidR="00F07596" w:rsidRDefault="00F07596" w:rsidP="000D3173">
      <w:pPr>
        <w:shd w:val="clear" w:color="auto" w:fill="FFFFFF"/>
        <w:suppressAutoHyphens w:val="0"/>
        <w:ind w:right="-284"/>
        <w:jc w:val="right"/>
        <w:rPr>
          <w:bCs/>
          <w:sz w:val="20"/>
          <w:szCs w:val="20"/>
          <w:lang w:eastAsia="ru-RU"/>
        </w:rPr>
      </w:pPr>
    </w:p>
    <w:p w14:paraId="5D268746" w14:textId="77777777" w:rsidR="00F07596" w:rsidRDefault="00F07596" w:rsidP="000D3173">
      <w:pPr>
        <w:shd w:val="clear" w:color="auto" w:fill="FFFFFF"/>
        <w:suppressAutoHyphens w:val="0"/>
        <w:ind w:right="-284"/>
        <w:jc w:val="right"/>
        <w:rPr>
          <w:bCs/>
          <w:sz w:val="20"/>
          <w:szCs w:val="20"/>
          <w:lang w:eastAsia="ru-RU"/>
        </w:rPr>
      </w:pPr>
    </w:p>
    <w:p w14:paraId="38F09105" w14:textId="77777777" w:rsidR="00F07596" w:rsidRDefault="00F07596" w:rsidP="000D3173">
      <w:pPr>
        <w:shd w:val="clear" w:color="auto" w:fill="FFFFFF"/>
        <w:suppressAutoHyphens w:val="0"/>
        <w:ind w:right="-284"/>
        <w:jc w:val="right"/>
        <w:rPr>
          <w:bCs/>
          <w:sz w:val="20"/>
          <w:szCs w:val="20"/>
          <w:lang w:eastAsia="ru-RU"/>
        </w:rPr>
      </w:pPr>
    </w:p>
    <w:p w14:paraId="744AFAB9" w14:textId="77777777" w:rsidR="00F07596" w:rsidRDefault="00F07596" w:rsidP="000D3173">
      <w:pPr>
        <w:shd w:val="clear" w:color="auto" w:fill="FFFFFF"/>
        <w:suppressAutoHyphens w:val="0"/>
        <w:ind w:right="-284"/>
        <w:jc w:val="right"/>
        <w:rPr>
          <w:bCs/>
          <w:sz w:val="20"/>
          <w:szCs w:val="20"/>
          <w:lang w:eastAsia="ru-RU"/>
        </w:rPr>
      </w:pPr>
    </w:p>
    <w:p w14:paraId="34244903" w14:textId="77777777" w:rsidR="00F07596" w:rsidRDefault="00F07596" w:rsidP="000D3173">
      <w:pPr>
        <w:shd w:val="clear" w:color="auto" w:fill="FFFFFF"/>
        <w:suppressAutoHyphens w:val="0"/>
        <w:ind w:right="-284"/>
        <w:jc w:val="right"/>
        <w:rPr>
          <w:bCs/>
          <w:sz w:val="20"/>
          <w:szCs w:val="20"/>
          <w:lang w:eastAsia="ru-RU"/>
        </w:rPr>
      </w:pPr>
    </w:p>
    <w:p w14:paraId="1964AC7F" w14:textId="77777777" w:rsidR="00F07596" w:rsidRDefault="00F07596" w:rsidP="000D3173">
      <w:pPr>
        <w:shd w:val="clear" w:color="auto" w:fill="FFFFFF"/>
        <w:suppressAutoHyphens w:val="0"/>
        <w:ind w:right="-284"/>
        <w:jc w:val="right"/>
        <w:rPr>
          <w:bCs/>
          <w:sz w:val="20"/>
          <w:szCs w:val="20"/>
          <w:lang w:eastAsia="ru-RU"/>
        </w:rPr>
      </w:pPr>
    </w:p>
    <w:p w14:paraId="46F21FFA" w14:textId="77777777" w:rsidR="00F07596" w:rsidRDefault="00F07596" w:rsidP="000D3173">
      <w:pPr>
        <w:shd w:val="clear" w:color="auto" w:fill="FFFFFF"/>
        <w:suppressAutoHyphens w:val="0"/>
        <w:ind w:right="-284"/>
        <w:jc w:val="right"/>
        <w:rPr>
          <w:bCs/>
          <w:sz w:val="20"/>
          <w:szCs w:val="20"/>
          <w:lang w:eastAsia="ru-RU"/>
        </w:rPr>
      </w:pPr>
    </w:p>
    <w:p w14:paraId="0A674AC7" w14:textId="77777777" w:rsidR="00F07596" w:rsidRDefault="00F07596" w:rsidP="000D3173">
      <w:pPr>
        <w:shd w:val="clear" w:color="auto" w:fill="FFFFFF"/>
        <w:suppressAutoHyphens w:val="0"/>
        <w:ind w:right="-284"/>
        <w:jc w:val="right"/>
        <w:rPr>
          <w:bCs/>
          <w:sz w:val="20"/>
          <w:szCs w:val="20"/>
          <w:lang w:eastAsia="ru-RU"/>
        </w:rPr>
      </w:pPr>
    </w:p>
    <w:p w14:paraId="6B9747ED" w14:textId="77777777" w:rsidR="00F07596" w:rsidRDefault="00F07596" w:rsidP="000D3173">
      <w:pPr>
        <w:shd w:val="clear" w:color="auto" w:fill="FFFFFF"/>
        <w:suppressAutoHyphens w:val="0"/>
        <w:ind w:right="-284"/>
        <w:jc w:val="right"/>
        <w:rPr>
          <w:bCs/>
          <w:sz w:val="20"/>
          <w:szCs w:val="20"/>
          <w:lang w:eastAsia="ru-RU"/>
        </w:rPr>
      </w:pPr>
    </w:p>
    <w:p w14:paraId="3FF282C1" w14:textId="37AC6479"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3D309102"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 xml:space="preserve">к Контракту </w:t>
      </w:r>
      <w:r w:rsidRPr="003D1E9E">
        <w:rPr>
          <w:bCs/>
          <w:sz w:val="20"/>
          <w:szCs w:val="20"/>
          <w:highlight w:val="yellow"/>
          <w:lang w:eastAsia="ru-RU"/>
        </w:rPr>
        <w:t xml:space="preserve">№ </w:t>
      </w:r>
      <w:r w:rsidR="003D1E9E" w:rsidRPr="003D1E9E">
        <w:rPr>
          <w:bCs/>
          <w:sz w:val="20"/>
          <w:szCs w:val="20"/>
        </w:rPr>
        <w:t>ТТО-624-2026</w:t>
      </w:r>
      <w:r w:rsidR="003D1E9E">
        <w:rPr>
          <w:b/>
          <w:bCs/>
        </w:rPr>
        <w:t xml:space="preserve"> </w:t>
      </w:r>
      <w:r w:rsidRPr="00533D21">
        <w:rPr>
          <w:bCs/>
          <w:sz w:val="20"/>
          <w:szCs w:val="20"/>
          <w:lang w:eastAsia="ru-RU"/>
        </w:rPr>
        <w:t>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D0F02" w14:textId="77777777" w:rsidR="00DF40A2" w:rsidRDefault="00DF40A2" w:rsidP="00A706B3">
      <w:r>
        <w:separator/>
      </w:r>
    </w:p>
  </w:endnote>
  <w:endnote w:type="continuationSeparator" w:id="0">
    <w:p w14:paraId="1A059337" w14:textId="77777777" w:rsidR="00DF40A2" w:rsidRDefault="00DF40A2"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FE714" w14:textId="77777777" w:rsidR="00DF40A2" w:rsidRDefault="00DF40A2" w:rsidP="00A706B3">
      <w:r>
        <w:separator/>
      </w:r>
    </w:p>
  </w:footnote>
  <w:footnote w:type="continuationSeparator" w:id="0">
    <w:p w14:paraId="237EB74D" w14:textId="77777777" w:rsidR="00DF40A2" w:rsidRDefault="00DF40A2"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38F7"/>
    <w:multiLevelType w:val="hybridMultilevel"/>
    <w:tmpl w:val="DB58503A"/>
    <w:lvl w:ilvl="0" w:tplc="496E8BA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1908FC"/>
    <w:multiLevelType w:val="hybridMultilevel"/>
    <w:tmpl w:val="0840FADC"/>
    <w:lvl w:ilvl="0" w:tplc="8DD6AD18">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2" w15:restartNumberingAfterBreak="0">
    <w:nsid w:val="49881B85"/>
    <w:multiLevelType w:val="hybridMultilevel"/>
    <w:tmpl w:val="C844515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3"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EA7DEF"/>
    <w:multiLevelType w:val="hybridMultilevel"/>
    <w:tmpl w:val="AFF4A03E"/>
    <w:lvl w:ilvl="0" w:tplc="84F424F2">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E03838"/>
    <w:multiLevelType w:val="hybridMultilevel"/>
    <w:tmpl w:val="D188059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0"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2"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5E46C9"/>
    <w:multiLevelType w:val="hybridMultilevel"/>
    <w:tmpl w:val="BED483B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4"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8"/>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
  </w:num>
  <w:num w:numId="5">
    <w:abstractNumId w:val="16"/>
  </w:num>
  <w:num w:numId="6">
    <w:abstractNumId w:val="8"/>
  </w:num>
  <w:num w:numId="7">
    <w:abstractNumId w:val="5"/>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27"/>
  </w:num>
  <w:num w:numId="12">
    <w:abstractNumId w:val="20"/>
  </w:num>
  <w:num w:numId="13">
    <w:abstractNumId w:val="25"/>
  </w:num>
  <w:num w:numId="14">
    <w:abstractNumId w:val="17"/>
  </w:num>
  <w:num w:numId="15">
    <w:abstractNumId w:val="18"/>
  </w:num>
  <w:num w:numId="16">
    <w:abstractNumId w:val="13"/>
  </w:num>
  <w:num w:numId="17">
    <w:abstractNumId w:val="19"/>
  </w:num>
  <w:num w:numId="18">
    <w:abstractNumId w:val="32"/>
  </w:num>
  <w:num w:numId="19">
    <w:abstractNumId w:val="11"/>
  </w:num>
  <w:num w:numId="20">
    <w:abstractNumId w:val="23"/>
  </w:num>
  <w:num w:numId="21">
    <w:abstractNumId w:val="4"/>
  </w:num>
  <w:num w:numId="22">
    <w:abstractNumId w:val="14"/>
  </w:num>
  <w:num w:numId="23">
    <w:abstractNumId w:val="30"/>
  </w:num>
  <w:num w:numId="24">
    <w:abstractNumId w:val="3"/>
  </w:num>
  <w:num w:numId="25">
    <w:abstractNumId w:val="15"/>
  </w:num>
  <w:num w:numId="26">
    <w:abstractNumId w:val="2"/>
  </w:num>
  <w:num w:numId="27">
    <w:abstractNumId w:val="10"/>
  </w:num>
  <w:num w:numId="28">
    <w:abstractNumId w:val="9"/>
  </w:num>
  <w:num w:numId="29">
    <w:abstractNumId w:val="7"/>
  </w:num>
  <w:num w:numId="30">
    <w:abstractNumId w:val="33"/>
  </w:num>
  <w:num w:numId="31">
    <w:abstractNumId w:val="26"/>
  </w:num>
  <w:num w:numId="32">
    <w:abstractNumId w:val="22"/>
  </w:num>
  <w:num w:numId="33">
    <w:abstractNumId w:val="12"/>
  </w:num>
  <w:num w:numId="34">
    <w:abstractNumId w:val="29"/>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1E9E"/>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65"/>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0A2"/>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7A9"/>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596"/>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4AF"/>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185703124">
      <w:bodyDiv w:val="1"/>
      <w:marLeft w:val="0"/>
      <w:marRight w:val="0"/>
      <w:marTop w:val="0"/>
      <w:marBottom w:val="0"/>
      <w:divBdr>
        <w:top w:val="none" w:sz="0" w:space="0" w:color="auto"/>
        <w:left w:val="none" w:sz="0" w:space="0" w:color="auto"/>
        <w:bottom w:val="none" w:sz="0" w:space="0" w:color="auto"/>
        <w:right w:val="none" w:sz="0" w:space="0" w:color="auto"/>
      </w:divBdr>
      <w:divsChild>
        <w:div w:id="168259498">
          <w:marLeft w:val="0"/>
          <w:marRight w:val="0"/>
          <w:marTop w:val="0"/>
          <w:marBottom w:val="0"/>
          <w:divBdr>
            <w:top w:val="none" w:sz="0" w:space="0" w:color="auto"/>
            <w:left w:val="none" w:sz="0" w:space="0" w:color="auto"/>
            <w:bottom w:val="none" w:sz="0" w:space="0" w:color="auto"/>
            <w:right w:val="none" w:sz="0" w:space="0" w:color="auto"/>
          </w:divBdr>
        </w:div>
      </w:divsChild>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63685154">
      <w:bodyDiv w:val="1"/>
      <w:marLeft w:val="0"/>
      <w:marRight w:val="0"/>
      <w:marTop w:val="0"/>
      <w:marBottom w:val="0"/>
      <w:divBdr>
        <w:top w:val="none" w:sz="0" w:space="0" w:color="auto"/>
        <w:left w:val="none" w:sz="0" w:space="0" w:color="auto"/>
        <w:bottom w:val="none" w:sz="0" w:space="0" w:color="auto"/>
        <w:right w:val="none" w:sz="0" w:space="0" w:color="auto"/>
      </w:divBdr>
      <w:divsChild>
        <w:div w:id="1674919937">
          <w:marLeft w:val="0"/>
          <w:marRight w:val="0"/>
          <w:marTop w:val="0"/>
          <w:marBottom w:val="0"/>
          <w:divBdr>
            <w:top w:val="none" w:sz="0" w:space="0" w:color="auto"/>
            <w:left w:val="none" w:sz="0" w:space="0" w:color="auto"/>
            <w:bottom w:val="none" w:sz="0" w:space="0" w:color="auto"/>
            <w:right w:val="none" w:sz="0" w:space="0" w:color="auto"/>
          </w:divBdr>
        </w:div>
      </w:divsChild>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6500E-A72F-4F44-8970-F63EA2463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6014</Words>
  <Characters>34284</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3</cp:revision>
  <cp:lastPrinted>2025-08-21T07:21:00Z</cp:lastPrinted>
  <dcterms:created xsi:type="dcterms:W3CDTF">2026-02-18T07:09:00Z</dcterms:created>
  <dcterms:modified xsi:type="dcterms:W3CDTF">2026-03-12T07:06:00Z</dcterms:modified>
</cp:coreProperties>
</file>