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BE8D21" w14:textId="3438E43C" w:rsidR="000F62C1" w:rsidRDefault="007B7ED7" w:rsidP="000F62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E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24E8F377" w14:textId="77777777" w:rsidR="009229FB" w:rsidRPr="000F62C1" w:rsidRDefault="009229FB" w:rsidP="009229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D0DC4C" w14:textId="77777777" w:rsidR="009229FB" w:rsidRDefault="009229FB" w:rsidP="009229FB">
      <w:pPr>
        <w:numPr>
          <w:ilvl w:val="0"/>
          <w:numId w:val="30"/>
        </w:numPr>
        <w:shd w:val="clear" w:color="auto" w:fill="FFFFFF"/>
        <w:tabs>
          <w:tab w:val="left" w:pos="426"/>
        </w:tabs>
        <w:spacing w:after="0" w:line="240" w:lineRule="auto"/>
        <w:ind w:left="426" w:right="-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должны оказываться в соответствии с требованиями действующего законодательства Российской Федерации. Целью оказания услуги является истребительные профилактические мероприятия, мероприятия по снижению численности мышевидных грызунов, насекомых до эпидемиологически безопасного уровня. </w:t>
      </w:r>
    </w:p>
    <w:p w14:paraId="42A00EB3" w14:textId="53112D00" w:rsidR="009229FB" w:rsidRDefault="009229FB" w:rsidP="009229FB">
      <w:pPr>
        <w:numPr>
          <w:ilvl w:val="0"/>
          <w:numId w:val="30"/>
        </w:numPr>
        <w:shd w:val="clear" w:color="auto" w:fill="FFFFFF"/>
        <w:tabs>
          <w:tab w:val="left" w:pos="426"/>
        </w:tabs>
        <w:spacing w:after="0" w:line="240" w:lineRule="auto"/>
        <w:ind w:left="426" w:right="-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оказываемых услуг:</w:t>
      </w:r>
    </w:p>
    <w:p w14:paraId="54F83310" w14:textId="77777777" w:rsidR="009229FB" w:rsidRDefault="009229FB" w:rsidP="009229FB">
      <w:pPr>
        <w:shd w:val="clear" w:color="auto" w:fill="FFFFFF"/>
        <w:tabs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523"/>
        <w:gridCol w:w="1134"/>
        <w:gridCol w:w="1275"/>
      </w:tblGrid>
      <w:tr w:rsidR="009229FB" w:rsidRPr="000F62C1" w14:paraId="4B73770F" w14:textId="77777777" w:rsidTr="009229FB">
        <w:trPr>
          <w:cantSplit/>
          <w:trHeight w:val="1211"/>
          <w:jc w:val="center"/>
        </w:trPr>
        <w:tc>
          <w:tcPr>
            <w:tcW w:w="851" w:type="dxa"/>
          </w:tcPr>
          <w:p w14:paraId="244DBE24" w14:textId="77777777" w:rsidR="009229FB" w:rsidRDefault="009229FB" w:rsidP="00ED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п/п</w:t>
            </w:r>
          </w:p>
        </w:tc>
        <w:tc>
          <w:tcPr>
            <w:tcW w:w="5523" w:type="dxa"/>
            <w:vAlign w:val="center"/>
          </w:tcPr>
          <w:p w14:paraId="558436E8" w14:textId="77777777" w:rsidR="009229FB" w:rsidRPr="000F62C1" w:rsidRDefault="009229FB" w:rsidP="00ED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Наименование услуги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3B353A" w14:textId="77777777" w:rsidR="009229FB" w:rsidRPr="000F62C1" w:rsidRDefault="009229FB" w:rsidP="00ED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0F6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Ед. изм.</w:t>
            </w:r>
          </w:p>
        </w:tc>
        <w:tc>
          <w:tcPr>
            <w:tcW w:w="1275" w:type="dxa"/>
            <w:vAlign w:val="center"/>
          </w:tcPr>
          <w:p w14:paraId="408C9646" w14:textId="77777777" w:rsidR="009229FB" w:rsidRPr="000F62C1" w:rsidRDefault="009229FB" w:rsidP="00ED6F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1"/>
                <w:szCs w:val="21"/>
              </w:rPr>
            </w:pPr>
            <w:r w:rsidRPr="000F62C1">
              <w:rPr>
                <w:rFonts w:ascii="Times New Roman" w:eastAsia="Calibri" w:hAnsi="Times New Roman" w:cs="Times New Roman"/>
                <w:bCs/>
                <w:color w:val="000000"/>
                <w:sz w:val="21"/>
                <w:szCs w:val="21"/>
              </w:rPr>
              <w:t>Количество месяцев</w:t>
            </w:r>
          </w:p>
        </w:tc>
      </w:tr>
      <w:tr w:rsidR="009229FB" w:rsidRPr="000F62C1" w14:paraId="7C0DB7FF" w14:textId="77777777" w:rsidTr="009229FB">
        <w:trPr>
          <w:trHeight w:val="559"/>
          <w:jc w:val="center"/>
        </w:trPr>
        <w:tc>
          <w:tcPr>
            <w:tcW w:w="851" w:type="dxa"/>
          </w:tcPr>
          <w:p w14:paraId="27AB5663" w14:textId="77777777" w:rsidR="009229FB" w:rsidRPr="00DB7D84" w:rsidRDefault="009229FB" w:rsidP="009229FB">
            <w:pPr>
              <w:pStyle w:val="aa"/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523" w:type="dxa"/>
          </w:tcPr>
          <w:p w14:paraId="731DE8EE" w14:textId="77777777" w:rsidR="009229FB" w:rsidRPr="00DB7D84" w:rsidRDefault="009229FB" w:rsidP="00ED6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B7D84">
              <w:rPr>
                <w:rFonts w:ascii="Times New Roman" w:hAnsi="Times New Roman" w:cs="Times New Roman"/>
                <w:color w:val="000000"/>
              </w:rPr>
              <w:t>Дератизация помещений (систематическая)</w:t>
            </w:r>
            <w:r w:rsidRPr="00DB7D84">
              <w:rPr>
                <w:rFonts w:ascii="Times New Roman" w:hAnsi="Times New Roman" w:cs="Times New Roman"/>
                <w:bCs/>
              </w:rPr>
              <w:t xml:space="preserve"> 327,40 кв.м.</w:t>
            </w:r>
          </w:p>
        </w:tc>
        <w:tc>
          <w:tcPr>
            <w:tcW w:w="1134" w:type="dxa"/>
            <w:shd w:val="clear" w:color="auto" w:fill="auto"/>
            <w:noWrap/>
          </w:tcPr>
          <w:p w14:paraId="5D7DF1EA" w14:textId="77777777" w:rsidR="009229FB" w:rsidRPr="004D22F8" w:rsidRDefault="009229FB" w:rsidP="00ED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Мес.</w:t>
            </w:r>
          </w:p>
        </w:tc>
        <w:tc>
          <w:tcPr>
            <w:tcW w:w="1275" w:type="dxa"/>
          </w:tcPr>
          <w:p w14:paraId="49F85350" w14:textId="77777777" w:rsidR="009229FB" w:rsidRPr="000F62C1" w:rsidRDefault="009229FB" w:rsidP="00ED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502B24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10</w:t>
            </w:r>
          </w:p>
        </w:tc>
      </w:tr>
      <w:tr w:rsidR="009229FB" w:rsidRPr="000F62C1" w14:paraId="09DC217C" w14:textId="77777777" w:rsidTr="009229FB">
        <w:trPr>
          <w:trHeight w:val="328"/>
          <w:jc w:val="center"/>
        </w:trPr>
        <w:tc>
          <w:tcPr>
            <w:tcW w:w="851" w:type="dxa"/>
          </w:tcPr>
          <w:p w14:paraId="2166CEA2" w14:textId="77777777" w:rsidR="009229FB" w:rsidRPr="00DB7D84" w:rsidRDefault="009229FB" w:rsidP="009229FB">
            <w:pPr>
              <w:pStyle w:val="aa"/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523" w:type="dxa"/>
          </w:tcPr>
          <w:p w14:paraId="0011E310" w14:textId="77777777" w:rsidR="009229FB" w:rsidRPr="00DB7D84" w:rsidRDefault="009229FB" w:rsidP="00ED6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B7D84">
              <w:rPr>
                <w:rFonts w:ascii="Times New Roman" w:hAnsi="Times New Roman" w:cs="Times New Roman"/>
                <w:color w:val="000000"/>
              </w:rPr>
              <w:t xml:space="preserve">Дезинсекция помещений </w:t>
            </w:r>
            <w:r w:rsidRPr="00DB7D84">
              <w:rPr>
                <w:rFonts w:ascii="Times New Roman" w:hAnsi="Times New Roman" w:cs="Times New Roman"/>
                <w:bCs/>
              </w:rPr>
              <w:t>75,40 кв.м.</w:t>
            </w:r>
          </w:p>
        </w:tc>
        <w:tc>
          <w:tcPr>
            <w:tcW w:w="1134" w:type="dxa"/>
            <w:shd w:val="clear" w:color="auto" w:fill="auto"/>
            <w:noWrap/>
          </w:tcPr>
          <w:p w14:paraId="494097DB" w14:textId="77777777" w:rsidR="009229FB" w:rsidRPr="004D22F8" w:rsidRDefault="009229FB" w:rsidP="00ED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1425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Мес.</w:t>
            </w:r>
          </w:p>
        </w:tc>
        <w:tc>
          <w:tcPr>
            <w:tcW w:w="1275" w:type="dxa"/>
          </w:tcPr>
          <w:p w14:paraId="1F0A4D92" w14:textId="77777777" w:rsidR="009229FB" w:rsidRPr="000F62C1" w:rsidRDefault="009229FB" w:rsidP="00ED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502B24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10</w:t>
            </w:r>
          </w:p>
        </w:tc>
      </w:tr>
      <w:tr w:rsidR="009229FB" w:rsidRPr="000F62C1" w14:paraId="0220FAE8" w14:textId="77777777" w:rsidTr="009229FB">
        <w:trPr>
          <w:trHeight w:val="328"/>
          <w:jc w:val="center"/>
        </w:trPr>
        <w:tc>
          <w:tcPr>
            <w:tcW w:w="851" w:type="dxa"/>
          </w:tcPr>
          <w:p w14:paraId="1A102A28" w14:textId="77777777" w:rsidR="009229FB" w:rsidRPr="00DB7D84" w:rsidRDefault="009229FB" w:rsidP="009229FB">
            <w:pPr>
              <w:pStyle w:val="aa"/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523" w:type="dxa"/>
          </w:tcPr>
          <w:p w14:paraId="792E0337" w14:textId="77777777" w:rsidR="009229FB" w:rsidRPr="00DB7D84" w:rsidRDefault="009229FB" w:rsidP="00ED6F2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B7D84">
              <w:rPr>
                <w:rFonts w:ascii="Times New Roman" w:hAnsi="Times New Roman" w:cs="Times New Roman"/>
                <w:color w:val="000000"/>
              </w:rPr>
              <w:t xml:space="preserve">Дезинсекция пищеблока </w:t>
            </w:r>
            <w:r w:rsidRPr="00DB7D84">
              <w:rPr>
                <w:rFonts w:ascii="Times New Roman" w:hAnsi="Times New Roman" w:cs="Times New Roman"/>
                <w:bCs/>
              </w:rPr>
              <w:t>207,5 кв.м.</w:t>
            </w:r>
          </w:p>
        </w:tc>
        <w:tc>
          <w:tcPr>
            <w:tcW w:w="1134" w:type="dxa"/>
            <w:shd w:val="clear" w:color="auto" w:fill="auto"/>
            <w:noWrap/>
          </w:tcPr>
          <w:p w14:paraId="753E4824" w14:textId="77777777" w:rsidR="009229FB" w:rsidRPr="004D22F8" w:rsidRDefault="009229FB" w:rsidP="00ED6F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1425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Мес.</w:t>
            </w:r>
          </w:p>
        </w:tc>
        <w:tc>
          <w:tcPr>
            <w:tcW w:w="1275" w:type="dxa"/>
          </w:tcPr>
          <w:p w14:paraId="6DE108BE" w14:textId="77777777" w:rsidR="009229FB" w:rsidRDefault="009229FB" w:rsidP="00ED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502B24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10</w:t>
            </w:r>
          </w:p>
        </w:tc>
      </w:tr>
      <w:tr w:rsidR="009229FB" w:rsidRPr="000F62C1" w14:paraId="728CB4DF" w14:textId="77777777" w:rsidTr="009229FB">
        <w:trPr>
          <w:trHeight w:val="328"/>
          <w:jc w:val="center"/>
        </w:trPr>
        <w:tc>
          <w:tcPr>
            <w:tcW w:w="851" w:type="dxa"/>
          </w:tcPr>
          <w:p w14:paraId="10ED46EF" w14:textId="77777777" w:rsidR="009229FB" w:rsidRPr="00DB7D84" w:rsidRDefault="009229FB" w:rsidP="009229FB">
            <w:pPr>
              <w:pStyle w:val="aa"/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523" w:type="dxa"/>
          </w:tcPr>
          <w:p w14:paraId="79C6FB70" w14:textId="77777777" w:rsidR="009229FB" w:rsidRPr="00DB7D84" w:rsidRDefault="009229FB" w:rsidP="00ED6F2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B7D84">
              <w:rPr>
                <w:rFonts w:ascii="Times New Roman" w:hAnsi="Times New Roman" w:cs="Times New Roman"/>
                <w:color w:val="000000"/>
              </w:rPr>
              <w:t>Акарицидная обработка территории (газоны)</w:t>
            </w:r>
            <w:r w:rsidRPr="00DB7D84">
              <w:rPr>
                <w:rFonts w:ascii="Times New Roman" w:hAnsi="Times New Roman" w:cs="Times New Roman"/>
                <w:bCs/>
              </w:rPr>
              <w:t xml:space="preserve"> 0,299 Га</w:t>
            </w:r>
          </w:p>
        </w:tc>
        <w:tc>
          <w:tcPr>
            <w:tcW w:w="1134" w:type="dxa"/>
            <w:shd w:val="clear" w:color="auto" w:fill="auto"/>
            <w:noWrap/>
          </w:tcPr>
          <w:p w14:paraId="61A8F5DD" w14:textId="77777777" w:rsidR="009229FB" w:rsidRPr="00DB7D84" w:rsidRDefault="009229FB" w:rsidP="00ED6F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DB7D84">
              <w:rPr>
                <w:rFonts w:ascii="Times New Roman" w:hAnsi="Times New Roman" w:cs="Times New Roman"/>
                <w:bCs/>
                <w:color w:val="000000"/>
              </w:rPr>
              <w:t>Усл.ед</w:t>
            </w:r>
          </w:p>
        </w:tc>
        <w:tc>
          <w:tcPr>
            <w:tcW w:w="1275" w:type="dxa"/>
          </w:tcPr>
          <w:p w14:paraId="083157D8" w14:textId="77777777" w:rsidR="009229FB" w:rsidRDefault="009229FB" w:rsidP="00ED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2</w:t>
            </w:r>
          </w:p>
        </w:tc>
      </w:tr>
    </w:tbl>
    <w:p w14:paraId="4EACF035" w14:textId="77777777" w:rsidR="009229FB" w:rsidRDefault="009229FB" w:rsidP="009229FB">
      <w:pPr>
        <w:shd w:val="clear" w:color="auto" w:fill="FFFFFF"/>
        <w:tabs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87EF54" w14:textId="77777777" w:rsidR="009229FB" w:rsidRPr="00CE0B5C" w:rsidRDefault="009229FB" w:rsidP="009229FB">
      <w:pPr>
        <w:shd w:val="clear" w:color="auto" w:fill="FFFFFF"/>
        <w:tabs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F54DB3" w14:textId="77777777" w:rsidR="009229FB" w:rsidRPr="00CE0B5C" w:rsidRDefault="009229FB" w:rsidP="009229FB">
      <w:pPr>
        <w:pStyle w:val="aa"/>
        <w:numPr>
          <w:ilvl w:val="0"/>
          <w:numId w:val="30"/>
        </w:num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оказывает услуги по своей инициативе и по заявкам без ограничений с целью предотвращения инфекционных заболеваний сотрудников и граждан не реже 1 раза в месяц.</w:t>
      </w:r>
    </w:p>
    <w:p w14:paraId="45B279E2" w14:textId="77777777" w:rsidR="009229FB" w:rsidRPr="006A003A" w:rsidRDefault="009229FB" w:rsidP="009229FB">
      <w:pPr>
        <w:pStyle w:val="aa"/>
        <w:numPr>
          <w:ilvl w:val="0"/>
          <w:numId w:val="30"/>
        </w:num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Дератизация на объекте предусматривает:</w:t>
      </w:r>
    </w:p>
    <w:p w14:paraId="6AFAB33B" w14:textId="77777777" w:rsidR="009229FB" w:rsidRPr="006A003A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обследование объекта;</w:t>
      </w:r>
    </w:p>
    <w:p w14:paraId="2EBAE05C" w14:textId="77777777" w:rsidR="009229FB" w:rsidRPr="006A003A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разработку тактики дератизации;</w:t>
      </w:r>
    </w:p>
    <w:p w14:paraId="523E0210" w14:textId="77777777" w:rsidR="009229FB" w:rsidRPr="006A003A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истребительные мероприятия;</w:t>
      </w:r>
    </w:p>
    <w:p w14:paraId="2FE1F515" w14:textId="77777777" w:rsidR="009229FB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установка контейнеров для отравы для мышей и крыс в необходимом количестве по площади в подвале и пищеблоке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A83F53B" w14:textId="77777777" w:rsidR="009229FB" w:rsidRPr="006A003A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 результатов проводимых мероприятий.</w:t>
      </w:r>
    </w:p>
    <w:p w14:paraId="0363A0AB" w14:textId="77777777" w:rsidR="009229FB" w:rsidRPr="006A003A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Обследование должно включать осмотр объекта, сбор информации у персонала объекта о наличии грызунов или следов их пребывания.</w:t>
      </w:r>
    </w:p>
    <w:p w14:paraId="2017777F" w14:textId="77777777" w:rsidR="009229FB" w:rsidRPr="006A003A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обследовании должны применяться: субъективная оценка (наличие свежих погрызов, помета, жилых нор, живых зверьков) и объективные методы обнаружения грызунов (следовые площадки, ловушки Геро, клеевые ловушки).</w:t>
      </w:r>
    </w:p>
    <w:p w14:paraId="3F4FFF87" w14:textId="77777777" w:rsidR="009229FB" w:rsidRPr="006A003A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Обнаружение грызунов и следов их жизнедеятельности являются показанием для дератизации.</w:t>
      </w:r>
    </w:p>
    <w:p w14:paraId="7B0AC750" w14:textId="77777777" w:rsidR="009229FB" w:rsidRPr="006A003A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Тактика дератизации должна определяться конкретным видом объекта, численностью и видовым составом грызунов и предусматривать выбор времени, объема дератизации, количества и состава приманки.</w:t>
      </w:r>
    </w:p>
    <w:p w14:paraId="678D5021" w14:textId="77777777" w:rsidR="009229FB" w:rsidRPr="006A003A" w:rsidRDefault="009229FB" w:rsidP="009229FB">
      <w:pPr>
        <w:pStyle w:val="aa"/>
        <w:numPr>
          <w:ilvl w:val="0"/>
          <w:numId w:val="30"/>
        </w:num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 проведению дезинсекционных мероприятий на объекте включают в себя:</w:t>
      </w:r>
    </w:p>
    <w:p w14:paraId="3347FCCC" w14:textId="77777777" w:rsidR="009229FB" w:rsidRPr="00CE0B5C" w:rsidRDefault="009229FB" w:rsidP="009229FB">
      <w:p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предварительное санитарно-эпидемиологическое обследование с целью определения наличия членистоногих и их видов, выявления мест локализации и уровня их численности;</w:t>
      </w:r>
    </w:p>
    <w:p w14:paraId="6BB9ECC8" w14:textId="77777777" w:rsidR="009229FB" w:rsidRPr="006A003A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контрольные обследования с целью своевременной регистрации фактов наличия членистоногих и степени заселенности ими помещений;</w:t>
      </w:r>
    </w:p>
    <w:p w14:paraId="56BDAA38" w14:textId="77777777" w:rsidR="009229FB" w:rsidRPr="006A003A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выбор метода борьбы с членистоногими и разработку тактики;</w:t>
      </w:r>
    </w:p>
    <w:p w14:paraId="45380008" w14:textId="77777777" w:rsidR="009229FB" w:rsidRPr="006A003A" w:rsidRDefault="009229FB" w:rsidP="009229FB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выполнение инженерно-технических и санитарно-гигиенических дезинсекционных мероприятий.</w:t>
      </w:r>
    </w:p>
    <w:p w14:paraId="10661D02" w14:textId="77777777" w:rsidR="009229FB" w:rsidRPr="000F62C1" w:rsidRDefault="009229FB" w:rsidP="009229FB">
      <w:p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</w:t>
      </w:r>
      <w:r w:rsidRPr="000F62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 оказании услуги должны применяться дератизационные средства, зарегистрированные, декларированные и разрешенные к применению на территории Российской Федерации.</w:t>
      </w:r>
    </w:p>
    <w:p w14:paraId="387390FF" w14:textId="77777777" w:rsidR="009229FB" w:rsidRPr="000F62C1" w:rsidRDefault="009229FB" w:rsidP="009229FB">
      <w:p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t>4. Исполнитель должен:</w:t>
      </w:r>
    </w:p>
    <w:p w14:paraId="448E541D" w14:textId="77777777" w:rsidR="009229FB" w:rsidRPr="000F62C1" w:rsidRDefault="009229FB" w:rsidP="009229FB">
      <w:pPr>
        <w:shd w:val="clear" w:color="auto" w:fill="FFFFFF"/>
        <w:tabs>
          <w:tab w:val="left" w:pos="0"/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Обеспечивать санитарно-эпидемиологическое благополучие, исключение опасного и вредного воздействия мышевидных грызунов, насекомых на человека посредством проведения дезинсекционных, дератизационных мероприятий, в соответствии с действующими нормативно-методическими документами;</w:t>
      </w:r>
    </w:p>
    <w:p w14:paraId="233DAF55" w14:textId="77777777" w:rsidR="009229FB" w:rsidRPr="000F62C1" w:rsidRDefault="009229FB" w:rsidP="009229FB">
      <w:pPr>
        <w:shd w:val="clear" w:color="auto" w:fill="FFFFFF"/>
        <w:tabs>
          <w:tab w:val="left" w:pos="0"/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Выполнять работы в полном объеме и с надлежащим качеством, в соответствии с требованиями действующего законодательства, в том числе государственных стандартов, норм, правил и технических условий, регламентирующих данный вид деятельности, применяя только разрешенные в официально установленном порядке средства и оборудование;</w:t>
      </w:r>
    </w:p>
    <w:p w14:paraId="107C1EB5" w14:textId="77777777" w:rsidR="009229FB" w:rsidRPr="000F62C1" w:rsidRDefault="009229FB" w:rsidP="009229FB">
      <w:pPr>
        <w:shd w:val="clear" w:color="auto" w:fill="FFFFFF"/>
        <w:tabs>
          <w:tab w:val="left" w:pos="0"/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Соблюдать меры по защите окружающей среды, правила охраны труда и техники безопасности на объекте;</w:t>
      </w:r>
    </w:p>
    <w:p w14:paraId="04B2BC88" w14:textId="77777777" w:rsidR="009229FB" w:rsidRPr="000F62C1" w:rsidRDefault="009229FB" w:rsidP="009229FB">
      <w:pPr>
        <w:shd w:val="clear" w:color="auto" w:fill="FFFFFF"/>
        <w:tabs>
          <w:tab w:val="left" w:pos="0"/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Производить истребительные, профилактические мероприятия по снижению численности мышевидных грызунов, насекомых до эпидемиологически безопасного уровня на всех объектах и прилегающей территории.</w:t>
      </w:r>
    </w:p>
    <w:p w14:paraId="57F7586A" w14:textId="77777777" w:rsidR="009229FB" w:rsidRPr="000F62C1" w:rsidRDefault="009229FB" w:rsidP="009229FB">
      <w:pPr>
        <w:numPr>
          <w:ilvl w:val="0"/>
          <w:numId w:val="31"/>
        </w:numPr>
        <w:shd w:val="clear" w:color="auto" w:fill="FFFFFF"/>
        <w:tabs>
          <w:tab w:val="left" w:pos="426"/>
        </w:tabs>
        <w:spacing w:after="0" w:line="240" w:lineRule="auto"/>
        <w:ind w:left="426" w:right="-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применяемые Исполнителем при оказании услуг материалы (комплектующие и оборудование) должны соответствовать государственным стандартам РФ и техническим условиям. </w:t>
      </w:r>
    </w:p>
    <w:p w14:paraId="4707BE63" w14:textId="77777777" w:rsidR="009229FB" w:rsidRPr="000F62C1" w:rsidRDefault="009229FB" w:rsidP="009229F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Услуги по дератизации и дезинсекции должны оказываться с использованием производственной базы Исполнителя, включая обеспечение собственного персонала средствами индивидуальной защиты. Размещение/складирование препаратов и химикатов для проведения работ осуществляется на территории Исполнителя. Обязательно наличие оборудованной лаборатории для составления концентратов-эмульсий для уничтожения бытовых насекомых и грызунов;</w:t>
      </w:r>
    </w:p>
    <w:p w14:paraId="0F1FBAAD" w14:textId="77777777" w:rsidR="009229FB" w:rsidRPr="000F62C1" w:rsidRDefault="009229FB" w:rsidP="009229F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Сотрудники организации должны иметь специальную профессиональную подготовку: персонал обязан хорошо знать потенциальную опасность дезинсекционных и дератизационных средств, соблюдать требуемые условия хранения и технику безопасности при их получении, хранении и выдаче, правила обезвреживания тары, просыпанных или пролитых средств, правила противопожарной безопасности, правила поведения в аварийных ситуациях, а также меры оказания первой помощи при случайном отравлении.</w:t>
      </w:r>
    </w:p>
    <w:p w14:paraId="4F49491A" w14:textId="77777777" w:rsidR="009229FB" w:rsidRPr="000F62C1" w:rsidRDefault="009229FB" w:rsidP="009229FB">
      <w:pPr>
        <w:numPr>
          <w:ilvl w:val="0"/>
          <w:numId w:val="31"/>
        </w:numPr>
        <w:shd w:val="clear" w:color="auto" w:fill="FFFFFF"/>
        <w:tabs>
          <w:tab w:val="left" w:pos="426"/>
          <w:tab w:val="left" w:pos="709"/>
        </w:tabs>
        <w:spacing w:after="0" w:line="240" w:lineRule="auto"/>
        <w:ind w:left="426" w:right="-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Лицам, проводящим дератизационные работы, следует соблюдать меры, предотвращающие возможность заражения инфекциями от грызунов: работать в спецодежде; грызунов брать руками, защищенными рукавицами, или с помощью щипцов и т.п.</w:t>
      </w:r>
    </w:p>
    <w:p w14:paraId="49864482" w14:textId="77777777" w:rsidR="009229FB" w:rsidRDefault="009229FB" w:rsidP="009229F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Качество оказываемых услуг должно соответствовать требованиям действующего законодательства, в т.ч.: Федеральному закону </w:t>
      </w:r>
      <w:hyperlink r:id="rId8" w:tooltip="&quot;О санитарно-эпидемиологическом благополучии населения (с изменениями на 2 июля 2021 года) (редакция, действующая с 31 октября 2021 года)&quot;&#10;Федеральный закон от 30.03.1999 N 52-ФЗ&#10;Статус: действующая редакция (действ. с 31.10.2021)" w:history="1">
        <w:r w:rsidRPr="000F62C1">
          <w:rPr>
            <w:rFonts w:ascii="Times New Roman" w:eastAsia="Times New Roman" w:hAnsi="Times New Roman" w:cs="Times New Roman"/>
            <w:color w:val="0000AA"/>
            <w:spacing w:val="-1"/>
            <w:sz w:val="24"/>
            <w:szCs w:val="24"/>
            <w:u w:val="single"/>
            <w:lang w:eastAsia="ru-RU"/>
          </w:rPr>
          <w:t>от 30.03.1999 №52-ФЗ</w:t>
        </w:r>
      </w:hyperlink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«О санитарно-эпидемиологическом благополучии населения»; </w:t>
      </w:r>
      <w:hyperlink r:id="rId9" w:tooltip="&quot;Об утверждении санитарных правил и норм СанПиН 3.3686-21 &quot;Санитарно-эпидемиологические требования по ...&quot;&#10;Постановление Главного государственного санитарного врача РФ от 28.01.2021 N 4&#10;Санитарно-эпидемиологические ...&#10;Статус: действует с 01.09.2021" w:history="1">
        <w:r w:rsidRPr="000F62C1">
          <w:rPr>
            <w:rFonts w:ascii="Times New Roman" w:eastAsia="Times New Roman" w:hAnsi="Times New Roman" w:cs="Times New Roman"/>
            <w:color w:val="0000AA"/>
            <w:spacing w:val="-1"/>
            <w:sz w:val="24"/>
            <w:szCs w:val="24"/>
            <w:u w:val="single"/>
            <w:lang w:eastAsia="ru-RU"/>
          </w:rPr>
          <w:t>СанПиН 3.3686-21</w:t>
        </w:r>
      </w:hyperlink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«Санитарно-эпидемиологические требования к организации и проведению дератизации»; </w:t>
      </w:r>
      <w:hyperlink r:id="rId10" w:tooltip="&quot;Об утверждении санитарных правил и норм СанПиН 3.3686-21 &quot;Санитарно-эпидемиологические требования по ...&quot;&#10;Постановление Главного государственного санитарного врача РФ от 28.01.2021 N 4&#10;Санитарно-эпидемиологические ...&#10;Статус: действует с 01.09.2021" w:history="1">
        <w:r w:rsidRPr="000F62C1">
          <w:rPr>
            <w:rFonts w:ascii="Times New Roman" w:eastAsia="Times New Roman" w:hAnsi="Times New Roman" w:cs="Times New Roman"/>
            <w:color w:val="0000AA"/>
            <w:spacing w:val="-1"/>
            <w:sz w:val="24"/>
            <w:szCs w:val="24"/>
            <w:u w:val="single"/>
            <w:lang w:eastAsia="ru-RU"/>
          </w:rPr>
          <w:t>СанПиН 3.3686-21</w:t>
        </w:r>
      </w:hyperlink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«Санитарно-эпидемиологические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значение».</w:t>
      </w:r>
    </w:p>
    <w:p w14:paraId="563D0F49" w14:textId="7F8048AB" w:rsidR="009229FB" w:rsidRDefault="009229FB" w:rsidP="009229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</w:p>
    <w:p w14:paraId="7770D090" w14:textId="3DFE1BAC" w:rsidR="009229FB" w:rsidRDefault="009229FB" w:rsidP="009229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bookmarkStart w:id="0" w:name="_GoBack"/>
      <w:bookmarkEnd w:id="0"/>
    </w:p>
    <w:sectPr w:rsidR="009229FB" w:rsidSect="007A7EA6">
      <w:pgSz w:w="11906" w:h="16838"/>
      <w:pgMar w:top="567" w:right="707" w:bottom="426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3F4D8" w14:textId="77777777" w:rsidR="003A5A3F" w:rsidRDefault="003A5A3F" w:rsidP="002D3DB0">
      <w:pPr>
        <w:spacing w:after="0" w:line="240" w:lineRule="auto"/>
      </w:pPr>
      <w:r>
        <w:separator/>
      </w:r>
    </w:p>
  </w:endnote>
  <w:endnote w:type="continuationSeparator" w:id="0">
    <w:p w14:paraId="6B17086A" w14:textId="77777777" w:rsidR="003A5A3F" w:rsidRDefault="003A5A3F" w:rsidP="002D3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1AD1F8" w14:textId="77777777" w:rsidR="003A5A3F" w:rsidRDefault="003A5A3F" w:rsidP="002D3DB0">
      <w:pPr>
        <w:spacing w:after="0" w:line="240" w:lineRule="auto"/>
      </w:pPr>
      <w:r>
        <w:separator/>
      </w:r>
    </w:p>
  </w:footnote>
  <w:footnote w:type="continuationSeparator" w:id="0">
    <w:p w14:paraId="5130C438" w14:textId="77777777" w:rsidR="003A5A3F" w:rsidRDefault="003A5A3F" w:rsidP="002D3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E07BA"/>
    <w:multiLevelType w:val="multilevel"/>
    <w:tmpl w:val="16D66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94368"/>
    <w:multiLevelType w:val="hybridMultilevel"/>
    <w:tmpl w:val="69881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80577"/>
    <w:multiLevelType w:val="hybridMultilevel"/>
    <w:tmpl w:val="1CE8632C"/>
    <w:lvl w:ilvl="0" w:tplc="FE70A7B4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0BF20B2"/>
    <w:multiLevelType w:val="multilevel"/>
    <w:tmpl w:val="224ACF7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4" w15:restartNumberingAfterBreak="0">
    <w:nsid w:val="114F444F"/>
    <w:multiLevelType w:val="multilevel"/>
    <w:tmpl w:val="9072C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79445D"/>
    <w:multiLevelType w:val="multilevel"/>
    <w:tmpl w:val="AA62F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6B0069"/>
    <w:multiLevelType w:val="hybridMultilevel"/>
    <w:tmpl w:val="7BF26AF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A59AF"/>
    <w:multiLevelType w:val="multilevel"/>
    <w:tmpl w:val="9722571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2D1922"/>
    <w:multiLevelType w:val="multilevel"/>
    <w:tmpl w:val="DB946AB4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9" w15:restartNumberingAfterBreak="0">
    <w:nsid w:val="2553134E"/>
    <w:multiLevelType w:val="hybridMultilevel"/>
    <w:tmpl w:val="FBB0457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664BB"/>
    <w:multiLevelType w:val="multilevel"/>
    <w:tmpl w:val="698A4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E338E4"/>
    <w:multiLevelType w:val="multilevel"/>
    <w:tmpl w:val="4B36BB4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A9E378C"/>
    <w:multiLevelType w:val="multilevel"/>
    <w:tmpl w:val="71E4901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A70AD0"/>
    <w:multiLevelType w:val="hybridMultilevel"/>
    <w:tmpl w:val="8000F7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9F064B2"/>
    <w:multiLevelType w:val="multilevel"/>
    <w:tmpl w:val="8DB0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614FF6"/>
    <w:multiLevelType w:val="hybridMultilevel"/>
    <w:tmpl w:val="7C9CED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C1C37C8"/>
    <w:multiLevelType w:val="hybridMultilevel"/>
    <w:tmpl w:val="8000F7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F32260C"/>
    <w:multiLevelType w:val="hybridMultilevel"/>
    <w:tmpl w:val="5E22D496"/>
    <w:lvl w:ilvl="0" w:tplc="18607704">
      <w:start w:val="1"/>
      <w:numFmt w:val="decimal"/>
      <w:lvlText w:val="%1."/>
      <w:lvlJc w:val="left"/>
      <w:pPr>
        <w:ind w:left="536" w:hanging="360"/>
      </w:pPr>
      <w:rPr>
        <w:rFonts w:hint="default"/>
        <w:i w:val="0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8" w15:restartNumberingAfterBreak="0">
    <w:nsid w:val="42916567"/>
    <w:multiLevelType w:val="hybridMultilevel"/>
    <w:tmpl w:val="E8AEF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32947"/>
    <w:multiLevelType w:val="multilevel"/>
    <w:tmpl w:val="9268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9B5314"/>
    <w:multiLevelType w:val="multilevel"/>
    <w:tmpl w:val="CC64C916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21" w15:restartNumberingAfterBreak="0">
    <w:nsid w:val="59AF69A2"/>
    <w:multiLevelType w:val="multilevel"/>
    <w:tmpl w:val="71A09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EC080B"/>
    <w:multiLevelType w:val="multilevel"/>
    <w:tmpl w:val="60D070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98100C"/>
    <w:multiLevelType w:val="hybridMultilevel"/>
    <w:tmpl w:val="A24C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C22E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3C00BE"/>
    <w:multiLevelType w:val="hybridMultilevel"/>
    <w:tmpl w:val="9D425F0E"/>
    <w:lvl w:ilvl="0" w:tplc="569041A4">
      <w:start w:val="8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5" w15:restartNumberingAfterBreak="0">
    <w:nsid w:val="63231061"/>
    <w:multiLevelType w:val="multilevel"/>
    <w:tmpl w:val="1EA05E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26" w15:restartNumberingAfterBreak="0">
    <w:nsid w:val="6B987F63"/>
    <w:multiLevelType w:val="multilevel"/>
    <w:tmpl w:val="A1B87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2620D8"/>
    <w:multiLevelType w:val="hybridMultilevel"/>
    <w:tmpl w:val="46AA5F56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8CC775D"/>
    <w:multiLevelType w:val="multilevel"/>
    <w:tmpl w:val="1286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F52C2B"/>
    <w:multiLevelType w:val="hybridMultilevel"/>
    <w:tmpl w:val="7C9CED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C081BD3"/>
    <w:multiLevelType w:val="hybridMultilevel"/>
    <w:tmpl w:val="7C9CED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DEF0A52"/>
    <w:multiLevelType w:val="hybridMultilevel"/>
    <w:tmpl w:val="AB6856C0"/>
    <w:lvl w:ilvl="0" w:tplc="BB46F496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8"/>
  </w:num>
  <w:num w:numId="2">
    <w:abstractNumId w:val="30"/>
  </w:num>
  <w:num w:numId="3">
    <w:abstractNumId w:val="8"/>
  </w:num>
  <w:num w:numId="4">
    <w:abstractNumId w:val="4"/>
  </w:num>
  <w:num w:numId="5">
    <w:abstractNumId w:val="0"/>
  </w:num>
  <w:num w:numId="6">
    <w:abstractNumId w:val="21"/>
  </w:num>
  <w:num w:numId="7">
    <w:abstractNumId w:val="29"/>
  </w:num>
  <w:num w:numId="8">
    <w:abstractNumId w:val="5"/>
  </w:num>
  <w:num w:numId="9">
    <w:abstractNumId w:val="19"/>
  </w:num>
  <w:num w:numId="10">
    <w:abstractNumId w:val="14"/>
  </w:num>
  <w:num w:numId="11">
    <w:abstractNumId w:val="26"/>
  </w:num>
  <w:num w:numId="12">
    <w:abstractNumId w:val="10"/>
  </w:num>
  <w:num w:numId="13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</w:num>
  <w:num w:numId="15">
    <w:abstractNumId w:val="18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2"/>
  </w:num>
  <w:num w:numId="19">
    <w:abstractNumId w:val="22"/>
  </w:num>
  <w:num w:numId="20">
    <w:abstractNumId w:val="17"/>
  </w:num>
  <w:num w:numId="21">
    <w:abstractNumId w:val="7"/>
  </w:num>
  <w:num w:numId="22">
    <w:abstractNumId w:val="3"/>
  </w:num>
  <w:num w:numId="23">
    <w:abstractNumId w:val="25"/>
  </w:num>
  <w:num w:numId="24">
    <w:abstractNumId w:val="6"/>
  </w:num>
  <w:num w:numId="25">
    <w:abstractNumId w:val="20"/>
  </w:num>
  <w:num w:numId="26">
    <w:abstractNumId w:val="24"/>
  </w:num>
  <w:num w:numId="27">
    <w:abstractNumId w:val="11"/>
  </w:num>
  <w:num w:numId="28">
    <w:abstractNumId w:val="9"/>
  </w:num>
  <w:num w:numId="29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 w:numId="33">
    <w:abstractNumId w:val="31"/>
  </w:num>
  <w:num w:numId="34">
    <w:abstractNumId w:val="16"/>
  </w:num>
  <w:num w:numId="35">
    <w:abstractNumId w:val="13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B0"/>
    <w:rsid w:val="00003386"/>
    <w:rsid w:val="00013005"/>
    <w:rsid w:val="00050C28"/>
    <w:rsid w:val="00062CD1"/>
    <w:rsid w:val="000678F9"/>
    <w:rsid w:val="00072BCD"/>
    <w:rsid w:val="00083B0D"/>
    <w:rsid w:val="00087041"/>
    <w:rsid w:val="00094CEA"/>
    <w:rsid w:val="000F5DD3"/>
    <w:rsid w:val="000F62C1"/>
    <w:rsid w:val="000F7E94"/>
    <w:rsid w:val="00104702"/>
    <w:rsid w:val="00132E33"/>
    <w:rsid w:val="001365DE"/>
    <w:rsid w:val="00147512"/>
    <w:rsid w:val="0015308F"/>
    <w:rsid w:val="00156CBE"/>
    <w:rsid w:val="001A3591"/>
    <w:rsid w:val="001D7391"/>
    <w:rsid w:val="0021320B"/>
    <w:rsid w:val="00234140"/>
    <w:rsid w:val="00237FD1"/>
    <w:rsid w:val="00254FD1"/>
    <w:rsid w:val="002D3DB0"/>
    <w:rsid w:val="002F5E6A"/>
    <w:rsid w:val="003039BA"/>
    <w:rsid w:val="00304608"/>
    <w:rsid w:val="003228F7"/>
    <w:rsid w:val="00351CA2"/>
    <w:rsid w:val="0036547A"/>
    <w:rsid w:val="003A1B9D"/>
    <w:rsid w:val="003A5A3F"/>
    <w:rsid w:val="003A775E"/>
    <w:rsid w:val="003C7628"/>
    <w:rsid w:val="003C7CC0"/>
    <w:rsid w:val="004217EF"/>
    <w:rsid w:val="00441152"/>
    <w:rsid w:val="0049043C"/>
    <w:rsid w:val="004C68B0"/>
    <w:rsid w:val="004D1CEA"/>
    <w:rsid w:val="004D22F8"/>
    <w:rsid w:val="004D4152"/>
    <w:rsid w:val="00503EBA"/>
    <w:rsid w:val="005216B6"/>
    <w:rsid w:val="0056246E"/>
    <w:rsid w:val="005B3826"/>
    <w:rsid w:val="00604C53"/>
    <w:rsid w:val="006214DC"/>
    <w:rsid w:val="00683E3E"/>
    <w:rsid w:val="006A19C1"/>
    <w:rsid w:val="0073175E"/>
    <w:rsid w:val="00734E46"/>
    <w:rsid w:val="00766576"/>
    <w:rsid w:val="00775397"/>
    <w:rsid w:val="00791D87"/>
    <w:rsid w:val="007A4C27"/>
    <w:rsid w:val="007A7EA6"/>
    <w:rsid w:val="007B7ED7"/>
    <w:rsid w:val="007E37F5"/>
    <w:rsid w:val="007E69BD"/>
    <w:rsid w:val="00807DC0"/>
    <w:rsid w:val="00817A45"/>
    <w:rsid w:val="008539D2"/>
    <w:rsid w:val="0091715B"/>
    <w:rsid w:val="009229FB"/>
    <w:rsid w:val="00965F3F"/>
    <w:rsid w:val="009E4621"/>
    <w:rsid w:val="009E4C7B"/>
    <w:rsid w:val="00A36D42"/>
    <w:rsid w:val="00A76BED"/>
    <w:rsid w:val="00A973EA"/>
    <w:rsid w:val="00AA6CAF"/>
    <w:rsid w:val="00B06827"/>
    <w:rsid w:val="00B12A81"/>
    <w:rsid w:val="00B610E8"/>
    <w:rsid w:val="00B65947"/>
    <w:rsid w:val="00B72293"/>
    <w:rsid w:val="00B93531"/>
    <w:rsid w:val="00BC7613"/>
    <w:rsid w:val="00BE1204"/>
    <w:rsid w:val="00BE206D"/>
    <w:rsid w:val="00C07B16"/>
    <w:rsid w:val="00C25A90"/>
    <w:rsid w:val="00C3258D"/>
    <w:rsid w:val="00C44F20"/>
    <w:rsid w:val="00C60E8F"/>
    <w:rsid w:val="00C62350"/>
    <w:rsid w:val="00C65AFF"/>
    <w:rsid w:val="00C677A7"/>
    <w:rsid w:val="00C97536"/>
    <w:rsid w:val="00CE2FC6"/>
    <w:rsid w:val="00D04D01"/>
    <w:rsid w:val="00D23AF5"/>
    <w:rsid w:val="00D37BA2"/>
    <w:rsid w:val="00D5718A"/>
    <w:rsid w:val="00DA1590"/>
    <w:rsid w:val="00DB21A4"/>
    <w:rsid w:val="00DB7D84"/>
    <w:rsid w:val="00DF42D7"/>
    <w:rsid w:val="00E060C6"/>
    <w:rsid w:val="00E25529"/>
    <w:rsid w:val="00E41A73"/>
    <w:rsid w:val="00E853EE"/>
    <w:rsid w:val="00E9557A"/>
    <w:rsid w:val="00E968F0"/>
    <w:rsid w:val="00EA6E75"/>
    <w:rsid w:val="00EB2E9E"/>
    <w:rsid w:val="00F10358"/>
    <w:rsid w:val="00F23162"/>
    <w:rsid w:val="00F40B73"/>
    <w:rsid w:val="00F61496"/>
    <w:rsid w:val="00F71A1D"/>
    <w:rsid w:val="00F73997"/>
    <w:rsid w:val="00F92A14"/>
    <w:rsid w:val="00FA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71A5B"/>
  <w15:docId w15:val="{9F235B6C-9F0F-42D4-99BD-681DECB2A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2C1"/>
  </w:style>
  <w:style w:type="paragraph" w:styleId="1">
    <w:name w:val="heading 1"/>
    <w:basedOn w:val="a"/>
    <w:next w:val="a"/>
    <w:link w:val="10"/>
    <w:uiPriority w:val="9"/>
    <w:qFormat/>
    <w:rsid w:val="00147512"/>
    <w:pPr>
      <w:keepNext/>
      <w:keepLines/>
      <w:spacing w:before="480" w:after="0" w:line="360" w:lineRule="auto"/>
      <w:ind w:firstLine="709"/>
      <w:jc w:val="center"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512"/>
    <w:rPr>
      <w:rFonts w:eastAsiaTheme="majorEastAsia" w:cstheme="majorBidi"/>
      <w:b/>
      <w:bCs/>
      <w:szCs w:val="28"/>
    </w:rPr>
  </w:style>
  <w:style w:type="paragraph" w:styleId="a3">
    <w:name w:val="footnote text"/>
    <w:aliases w:val=" Знак3,Знак3, Знак4 Знак Знак, Знак4 Знак, Знак8"/>
    <w:basedOn w:val="a"/>
    <w:link w:val="a4"/>
    <w:unhideWhenUsed/>
    <w:rsid w:val="002D3D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aliases w:val=" Знак3 Знак,Знак3 Знак, Знак4 Знак Знак Знак, Знак4 Знак Знак1, Знак8 Знак"/>
    <w:basedOn w:val="a0"/>
    <w:link w:val="a3"/>
    <w:rsid w:val="002D3D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2D3DB0"/>
    <w:rPr>
      <w:vertAlign w:val="superscript"/>
    </w:rPr>
  </w:style>
  <w:style w:type="table" w:customStyle="1" w:styleId="11">
    <w:name w:val="Сетка таблицы1"/>
    <w:basedOn w:val="a1"/>
    <w:next w:val="a6"/>
    <w:rsid w:val="002D3D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2D3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D3DB0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B2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2E9E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677A7"/>
    <w:pPr>
      <w:ind w:left="720"/>
      <w:contextualSpacing/>
    </w:pPr>
  </w:style>
  <w:style w:type="table" w:customStyle="1" w:styleId="2">
    <w:name w:val="Сетка таблицы2"/>
    <w:basedOn w:val="a1"/>
    <w:next w:val="a6"/>
    <w:rsid w:val="00734E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ubtle Reference"/>
    <w:basedOn w:val="a0"/>
    <w:uiPriority w:val="31"/>
    <w:qFormat/>
    <w:rsid w:val="00254FD1"/>
    <w:rPr>
      <w:smallCaps/>
      <w:color w:val="5A5A5A" w:themeColor="text1" w:themeTint="A5"/>
    </w:rPr>
  </w:style>
  <w:style w:type="paragraph" w:customStyle="1" w:styleId="ConsNonformat">
    <w:name w:val="ConsNonformat"/>
    <w:link w:val="ConsNonformat0"/>
    <w:rsid w:val="00DB7D8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DB7D8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4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172963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kodeks://link/d?nd=573660140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5736601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1FDFE-B3BA-47F4-A4C6-675B291B0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my.personal.yashik@yandex.ru</dc:creator>
  <cp:lastModifiedBy>Елена Семенова</cp:lastModifiedBy>
  <cp:revision>2</cp:revision>
  <cp:lastPrinted>2022-06-28T07:26:00Z</cp:lastPrinted>
  <dcterms:created xsi:type="dcterms:W3CDTF">2026-03-11T20:43:00Z</dcterms:created>
  <dcterms:modified xsi:type="dcterms:W3CDTF">2026-03-11T20:43:00Z</dcterms:modified>
</cp:coreProperties>
</file>