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224" w:type="dxa"/>
        <w:tblInd w:w="5420" w:type="dxa"/>
        <w:tblLook w:val="04A0" w:firstRow="1" w:lastRow="0" w:firstColumn="1" w:lastColumn="0" w:noHBand="0" w:noVBand="1"/>
      </w:tblPr>
      <w:tblGrid>
        <w:gridCol w:w="4224"/>
      </w:tblGrid>
      <w:tr w:rsidR="00FD5656" w:rsidRPr="008B6972" w14:paraId="672B221D" w14:textId="77777777" w:rsidTr="002211A9">
        <w:tc>
          <w:tcPr>
            <w:tcW w:w="4224" w:type="dxa"/>
          </w:tcPr>
          <w:p w14:paraId="293B68AB" w14:textId="17A11B5D" w:rsidR="00FD5656" w:rsidRPr="008B6972" w:rsidRDefault="00FD5656" w:rsidP="00FD5656">
            <w:pPr>
              <w:widowControl w:val="0"/>
              <w:autoSpaceDE w:val="0"/>
              <w:autoSpaceDN w:val="0"/>
              <w:adjustRightInd w:val="0"/>
              <w:spacing w:after="0" w:line="240" w:lineRule="auto"/>
              <w:rPr>
                <w:rFonts w:ascii="Times New Roman" w:eastAsia="Courier New" w:hAnsi="Times New Roman" w:cs="Times New Roman"/>
                <w:color w:val="000000"/>
                <w:lang w:eastAsia="ru-RU" w:bidi="ru-RU"/>
              </w:rPr>
            </w:pPr>
          </w:p>
        </w:tc>
      </w:tr>
    </w:tbl>
    <w:p w14:paraId="4D2FED86" w14:textId="495E28DD" w:rsidR="00557080" w:rsidRPr="008B6972" w:rsidRDefault="007A793C" w:rsidP="00557080">
      <w:pPr>
        <w:autoSpaceDE w:val="0"/>
        <w:autoSpaceDN w:val="0"/>
        <w:adjustRightInd w:val="0"/>
        <w:spacing w:after="0" w:line="240" w:lineRule="auto"/>
        <w:ind w:firstLine="540"/>
        <w:jc w:val="center"/>
        <w:rPr>
          <w:rFonts w:ascii="Times New Roman" w:hAnsi="Times New Roman" w:cs="Times New Roman"/>
        </w:rPr>
      </w:pPr>
      <w:r w:rsidRPr="008B6972">
        <w:rPr>
          <w:rFonts w:ascii="Times New Roman" w:hAnsi="Times New Roman" w:cs="Times New Roman"/>
          <w:b/>
          <w:bCs/>
        </w:rPr>
        <w:t>Проект Контракта</w:t>
      </w:r>
      <w:r w:rsidR="00557080" w:rsidRPr="008B6972">
        <w:rPr>
          <w:rFonts w:ascii="Times New Roman" w:hAnsi="Times New Roman" w:cs="Times New Roman"/>
          <w:b/>
          <w:bCs/>
        </w:rPr>
        <w:t xml:space="preserve"> </w:t>
      </w:r>
      <w:bookmarkStart w:id="0" w:name="_Hlk185353048"/>
      <w:r w:rsidR="00557080" w:rsidRPr="008B6972">
        <w:rPr>
          <w:rFonts w:ascii="Times New Roman" w:hAnsi="Times New Roman" w:cs="Times New Roman"/>
          <w:b/>
          <w:bCs/>
        </w:rPr>
        <w:t xml:space="preserve">N </w:t>
      </w:r>
      <w:r w:rsidRPr="008B6972">
        <w:rPr>
          <w:rFonts w:ascii="Times New Roman" w:hAnsi="Times New Roman" w:cs="Times New Roman"/>
          <w:b/>
          <w:bCs/>
        </w:rPr>
        <w:t>______</w:t>
      </w:r>
      <w:r w:rsidR="00557080" w:rsidRPr="008B6972">
        <w:rPr>
          <w:rFonts w:ascii="Times New Roman" w:hAnsi="Times New Roman" w:cs="Times New Roman"/>
        </w:rPr>
        <w:t xml:space="preserve">  </w:t>
      </w:r>
      <w:bookmarkEnd w:id="0"/>
    </w:p>
    <w:p w14:paraId="42B8160E" w14:textId="7CA48F2A" w:rsidR="00DB79E6" w:rsidRPr="008B6972" w:rsidRDefault="00557080" w:rsidP="00557080">
      <w:pPr>
        <w:autoSpaceDE w:val="0"/>
        <w:autoSpaceDN w:val="0"/>
        <w:adjustRightInd w:val="0"/>
        <w:spacing w:after="0" w:line="240" w:lineRule="auto"/>
        <w:ind w:firstLine="540"/>
        <w:jc w:val="center"/>
        <w:rPr>
          <w:rFonts w:ascii="Times New Roman" w:hAnsi="Times New Roman" w:cs="Times New Roman"/>
        </w:rPr>
      </w:pPr>
      <w:r w:rsidRPr="008B6972">
        <w:rPr>
          <w:rFonts w:ascii="Times New Roman" w:hAnsi="Times New Roman" w:cs="Times New Roman"/>
          <w:b/>
          <w:bCs/>
        </w:rPr>
        <w:t>на оказание услуг по техническому</w:t>
      </w:r>
      <w:r w:rsidRPr="008B6972">
        <w:rPr>
          <w:rFonts w:ascii="Times New Roman" w:hAnsi="Times New Roman" w:cs="Times New Roman"/>
        </w:rPr>
        <w:t xml:space="preserve"> </w:t>
      </w:r>
      <w:r w:rsidRPr="008B6972">
        <w:rPr>
          <w:rFonts w:ascii="Times New Roman" w:hAnsi="Times New Roman" w:cs="Times New Roman"/>
          <w:b/>
          <w:bCs/>
        </w:rPr>
        <w:t xml:space="preserve">обслуживанию комплексных систем </w:t>
      </w:r>
      <w:r w:rsidR="00A32A80" w:rsidRPr="008B6972">
        <w:rPr>
          <w:rFonts w:ascii="Times New Roman" w:hAnsi="Times New Roman" w:cs="Times New Roman"/>
          <w:b/>
          <w:bCs/>
        </w:rPr>
        <w:t>зданий</w:t>
      </w:r>
      <w:r w:rsidR="008F6BBB">
        <w:rPr>
          <w:rFonts w:ascii="Times New Roman" w:hAnsi="Times New Roman" w:cs="Times New Roman"/>
          <w:b/>
          <w:bCs/>
        </w:rPr>
        <w:t xml:space="preserve"> в 2026 году</w:t>
      </w:r>
    </w:p>
    <w:p w14:paraId="5F40036E" w14:textId="77777777" w:rsidR="000C6EDF" w:rsidRPr="008B6972" w:rsidRDefault="000C6EDF" w:rsidP="00557080">
      <w:pPr>
        <w:autoSpaceDE w:val="0"/>
        <w:autoSpaceDN w:val="0"/>
        <w:adjustRightInd w:val="0"/>
        <w:spacing w:after="0" w:line="240" w:lineRule="auto"/>
        <w:ind w:firstLine="540"/>
        <w:jc w:val="center"/>
        <w:rPr>
          <w:rFonts w:ascii="Times New Roman" w:hAnsi="Times New Roman" w:cs="Times New Roman"/>
        </w:rPr>
      </w:pPr>
    </w:p>
    <w:p w14:paraId="20299205" w14:textId="73F1CD52" w:rsidR="000C6EDF" w:rsidRPr="008B6972" w:rsidRDefault="006102A5" w:rsidP="000C6EDF">
      <w:pPr>
        <w:autoSpaceDE w:val="0"/>
        <w:autoSpaceDN w:val="0"/>
        <w:adjustRightInd w:val="0"/>
        <w:spacing w:before="200" w:after="0" w:line="240" w:lineRule="auto"/>
        <w:jc w:val="right"/>
        <w:rPr>
          <w:rFonts w:ascii="Times New Roman" w:hAnsi="Times New Roman" w:cs="Times New Roman"/>
        </w:rPr>
      </w:pPr>
      <w:r w:rsidRPr="008B6972">
        <w:rPr>
          <w:rFonts w:ascii="Times New Roman" w:hAnsi="Times New Roman" w:cs="Times New Roman"/>
        </w:rPr>
        <w:t xml:space="preserve">г. </w:t>
      </w:r>
      <w:r w:rsidR="00DB79E6" w:rsidRPr="008B6972">
        <w:rPr>
          <w:rFonts w:ascii="Times New Roman" w:hAnsi="Times New Roman" w:cs="Times New Roman"/>
        </w:rPr>
        <w:t>Санкт-Петербург</w:t>
      </w:r>
      <w:r w:rsidR="000C6EDF" w:rsidRPr="008B6972">
        <w:rPr>
          <w:rFonts w:ascii="Times New Roman" w:hAnsi="Times New Roman" w:cs="Times New Roman"/>
        </w:rPr>
        <w:t xml:space="preserve">                                                                                                                   "</w:t>
      </w:r>
      <w:r w:rsidR="007A793C" w:rsidRPr="008B6972">
        <w:rPr>
          <w:rFonts w:ascii="Times New Roman" w:hAnsi="Times New Roman" w:cs="Times New Roman"/>
        </w:rPr>
        <w:t>___</w:t>
      </w:r>
      <w:r w:rsidR="000C6EDF" w:rsidRPr="008B6972">
        <w:rPr>
          <w:rFonts w:ascii="Times New Roman" w:hAnsi="Times New Roman" w:cs="Times New Roman"/>
        </w:rPr>
        <w:t xml:space="preserve">" </w:t>
      </w:r>
      <w:r w:rsidR="007A793C" w:rsidRPr="008B6972">
        <w:rPr>
          <w:rFonts w:ascii="Times New Roman" w:hAnsi="Times New Roman" w:cs="Times New Roman"/>
        </w:rPr>
        <w:t>______</w:t>
      </w:r>
      <w:r w:rsidR="000C6EDF" w:rsidRPr="008B6972">
        <w:rPr>
          <w:rFonts w:ascii="Times New Roman" w:hAnsi="Times New Roman" w:cs="Times New Roman"/>
        </w:rPr>
        <w:t xml:space="preserve"> 20</w:t>
      </w:r>
      <w:r w:rsidRPr="008B6972">
        <w:rPr>
          <w:rFonts w:ascii="Times New Roman" w:hAnsi="Times New Roman" w:cs="Times New Roman"/>
        </w:rPr>
        <w:t>2</w:t>
      </w:r>
      <w:r w:rsidR="007A793C" w:rsidRPr="008B6972">
        <w:rPr>
          <w:rFonts w:ascii="Times New Roman" w:hAnsi="Times New Roman" w:cs="Times New Roman"/>
        </w:rPr>
        <w:t>6</w:t>
      </w:r>
      <w:r w:rsidRPr="008B6972">
        <w:rPr>
          <w:rFonts w:ascii="Times New Roman" w:hAnsi="Times New Roman" w:cs="Times New Roman"/>
        </w:rPr>
        <w:t xml:space="preserve"> г</w:t>
      </w:r>
      <w:r w:rsidR="000C6EDF" w:rsidRPr="008B6972">
        <w:rPr>
          <w:rFonts w:ascii="Times New Roman" w:hAnsi="Times New Roman" w:cs="Times New Roman"/>
        </w:rPr>
        <w:t xml:space="preserve"> </w:t>
      </w:r>
    </w:p>
    <w:p w14:paraId="549C2ADD" w14:textId="77777777"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p>
    <w:p w14:paraId="4771D105" w14:textId="7B60F51C" w:rsidR="000C6EDF" w:rsidRPr="008B6972" w:rsidRDefault="006F702C" w:rsidP="000C6EDF">
      <w:pPr>
        <w:spacing w:after="0" w:line="240" w:lineRule="auto"/>
        <w:ind w:firstLine="425"/>
        <w:jc w:val="both"/>
        <w:rPr>
          <w:rFonts w:ascii="Times New Roman" w:eastAsia="Times New Roman" w:hAnsi="Times New Roman"/>
          <w:lang w:val="x-none" w:eastAsia="x-none"/>
        </w:rPr>
      </w:pPr>
      <w:r w:rsidRPr="008B6972">
        <w:rPr>
          <w:rFonts w:ascii="Times New Roman" w:hAnsi="Times New Roman" w:cs="Times New Roman"/>
          <w:b/>
          <w:bCs/>
        </w:rPr>
        <w:t xml:space="preserve">Санкт-Петербургское государственное бюджетное учреждение здравоохранения «Городская поликлиника №49» </w:t>
      </w:r>
      <w:r w:rsidRPr="008B6972">
        <w:rPr>
          <w:rFonts w:ascii="Times New Roman" w:hAnsi="Times New Roman" w:cs="Times New Roman"/>
        </w:rPr>
        <w:t>(далее- СПб ГБУЗ «Городская поликлиника № 49»)</w:t>
      </w:r>
      <w:r w:rsidR="00DB79E6" w:rsidRPr="008B6972">
        <w:rPr>
          <w:rFonts w:ascii="Times New Roman" w:hAnsi="Times New Roman" w:cs="Times New Roman"/>
        </w:rPr>
        <w:t xml:space="preserve"> , именуемое в дальнейшем "Заказчик", в лице </w:t>
      </w:r>
      <w:r w:rsidR="007A793C" w:rsidRPr="008B6972">
        <w:rPr>
          <w:rFonts w:ascii="Times New Roman" w:hAnsi="Times New Roman" w:cs="Times New Roman"/>
        </w:rPr>
        <w:t>_______________</w:t>
      </w:r>
      <w:r w:rsidR="00DB79E6" w:rsidRPr="008B6972">
        <w:rPr>
          <w:rFonts w:ascii="Times New Roman" w:hAnsi="Times New Roman" w:cs="Times New Roman"/>
        </w:rPr>
        <w:t xml:space="preserve">, действующего на основании </w:t>
      </w:r>
      <w:r w:rsidR="007A793C" w:rsidRPr="008B6972">
        <w:rPr>
          <w:rFonts w:ascii="Times New Roman" w:hAnsi="Times New Roman" w:cs="Times New Roman"/>
        </w:rPr>
        <w:t>_______</w:t>
      </w:r>
      <w:r w:rsidR="00DB79E6" w:rsidRPr="008B6972">
        <w:rPr>
          <w:rFonts w:ascii="Times New Roman" w:hAnsi="Times New Roman" w:cs="Times New Roman"/>
        </w:rPr>
        <w:t xml:space="preserve">, с одной стороны и </w:t>
      </w:r>
      <w:r w:rsidR="007A793C" w:rsidRPr="008B6972">
        <w:rPr>
          <w:rFonts w:ascii="Times New Roman" w:hAnsi="Times New Roman" w:cs="Times New Roman"/>
        </w:rPr>
        <w:t>___________________</w:t>
      </w:r>
      <w:r w:rsidR="009526DA" w:rsidRPr="008B6972">
        <w:rPr>
          <w:rFonts w:ascii="Times New Roman" w:hAnsi="Times New Roman" w:cs="Times New Roman"/>
        </w:rPr>
        <w:t xml:space="preserve"> (далее - </w:t>
      </w:r>
      <w:r w:rsidR="007A793C" w:rsidRPr="008B6972">
        <w:rPr>
          <w:rFonts w:ascii="Times New Roman" w:hAnsi="Times New Roman" w:cs="Times New Roman"/>
        </w:rPr>
        <w:t>________________</w:t>
      </w:r>
      <w:r w:rsidR="009526DA" w:rsidRPr="008B6972">
        <w:rPr>
          <w:rFonts w:ascii="Times New Roman" w:hAnsi="Times New Roman" w:cs="Times New Roman"/>
        </w:rPr>
        <w:t xml:space="preserve">)  </w:t>
      </w:r>
      <w:r w:rsidR="00DB79E6" w:rsidRPr="008B6972">
        <w:rPr>
          <w:rFonts w:ascii="Times New Roman" w:hAnsi="Times New Roman" w:cs="Times New Roman"/>
        </w:rPr>
        <w:t xml:space="preserve"> , именуемое в дальнейшем "Исполнитель", в лице </w:t>
      </w:r>
      <w:r w:rsidR="007A793C" w:rsidRPr="008B6972">
        <w:rPr>
          <w:rFonts w:ascii="Times New Roman" w:hAnsi="Times New Roman" w:cs="Times New Roman"/>
        </w:rPr>
        <w:t>__________________</w:t>
      </w:r>
      <w:r w:rsidR="009526DA" w:rsidRPr="008B6972">
        <w:rPr>
          <w:rFonts w:ascii="Times New Roman" w:hAnsi="Times New Roman" w:cs="Times New Roman"/>
        </w:rPr>
        <w:t xml:space="preserve"> </w:t>
      </w:r>
      <w:r w:rsidR="00DB79E6" w:rsidRPr="008B6972">
        <w:rPr>
          <w:rFonts w:ascii="Times New Roman" w:hAnsi="Times New Roman" w:cs="Times New Roman"/>
        </w:rPr>
        <w:t xml:space="preserve">, действующего на основании </w:t>
      </w:r>
      <w:r w:rsidR="007A793C" w:rsidRPr="008B6972">
        <w:rPr>
          <w:rFonts w:ascii="Times New Roman" w:hAnsi="Times New Roman" w:cs="Times New Roman"/>
        </w:rPr>
        <w:t>_______</w:t>
      </w:r>
      <w:r w:rsidR="00DB79E6" w:rsidRPr="008B6972">
        <w:rPr>
          <w:rFonts w:ascii="Times New Roman" w:hAnsi="Times New Roman" w:cs="Times New Roman"/>
        </w:rPr>
        <w:t xml:space="preserve"> , с другой стороны, </w:t>
      </w:r>
      <w:r w:rsidR="000C6EDF" w:rsidRPr="008B6972">
        <w:rPr>
          <w:rFonts w:ascii="Times New Roman" w:eastAsia="Times New Roman" w:hAnsi="Times New Roman"/>
          <w:lang w:val="x-none" w:eastAsia="x-none"/>
        </w:rPr>
        <w:t xml:space="preserve">здесь и далее именуемые «Стороны», в порядке  </w:t>
      </w:r>
      <w:r w:rsidR="007A793C" w:rsidRPr="008B6972">
        <w:rPr>
          <w:rFonts w:ascii="Times New Roman" w:eastAsia="Times New Roman" w:hAnsi="Times New Roman"/>
          <w:lang w:eastAsia="x-none"/>
        </w:rPr>
        <w:t>________</w:t>
      </w:r>
      <w:r w:rsidR="009526DA" w:rsidRPr="008B6972">
        <w:rPr>
          <w:rFonts w:ascii="Times New Roman" w:eastAsia="Times New Roman" w:hAnsi="Times New Roman"/>
          <w:lang w:val="x-none" w:eastAsia="x-none"/>
        </w:rPr>
        <w:t xml:space="preserve"> </w:t>
      </w:r>
      <w:r w:rsidR="000C6EDF" w:rsidRPr="008B6972">
        <w:rPr>
          <w:rFonts w:ascii="Times New Roman" w:eastAsia="Times New Roman" w:hAnsi="Times New Roman"/>
          <w:lang w:val="x-none" w:eastAsia="x-none"/>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FBA7232" w14:textId="77777777"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p>
    <w:p w14:paraId="0EBBE167" w14:textId="77777777" w:rsidR="00DB79E6" w:rsidRPr="008B6972" w:rsidRDefault="00DB79E6" w:rsidP="00DB79E6">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 Предмет Контракта</w:t>
      </w:r>
    </w:p>
    <w:p w14:paraId="4678ECD9" w14:textId="401BB7A9" w:rsidR="00DB79E6" w:rsidRPr="008B6972" w:rsidRDefault="00DB79E6" w:rsidP="00A32A80">
      <w:pPr>
        <w:ind w:firstLine="567"/>
        <w:jc w:val="both"/>
        <w:rPr>
          <w:rFonts w:ascii="Times New Roman" w:hAnsi="Times New Roman" w:cs="Times New Roman"/>
        </w:rPr>
      </w:pPr>
      <w:r w:rsidRPr="008B6972">
        <w:rPr>
          <w:rFonts w:ascii="Times New Roman" w:hAnsi="Times New Roman" w:cs="Times New Roman"/>
        </w:rPr>
        <w:t xml:space="preserve">1.1. Заказчик поручает, а Исполнитель принимает на себя обязательство по </w:t>
      </w:r>
      <w:r w:rsidR="002B03DB" w:rsidRPr="008B6972">
        <w:rPr>
          <w:rFonts w:ascii="Times New Roman" w:eastAsiaTheme="minorEastAsia" w:hAnsi="Times New Roman" w:cs="Times New Roman"/>
        </w:rPr>
        <w:t>оказанию услуг по техническому обслуживанию комплексных систем зданий 2026 год</w:t>
      </w:r>
      <w:r w:rsidR="00A739BF" w:rsidRPr="008B6972">
        <w:rPr>
          <w:rFonts w:ascii="Times New Roman" w:eastAsiaTheme="minorEastAsia" w:hAnsi="Times New Roman" w:cs="Times New Roman"/>
        </w:rPr>
        <w:t>у</w:t>
      </w:r>
      <w:r w:rsidR="002B03DB" w:rsidRPr="008B6972">
        <w:rPr>
          <w:rFonts w:ascii="Times New Roman" w:eastAsiaTheme="minorEastAsia" w:hAnsi="Times New Roman" w:cs="Times New Roman"/>
        </w:rPr>
        <w:t xml:space="preserve"> </w:t>
      </w:r>
      <w:r w:rsidRPr="008B6972">
        <w:rPr>
          <w:rFonts w:ascii="Times New Roman" w:hAnsi="Times New Roman" w:cs="Times New Roman"/>
        </w:rPr>
        <w:t>(далее - услуги, КСОБ) (далее - Объект).</w:t>
      </w:r>
    </w:p>
    <w:p w14:paraId="28231295" w14:textId="50230870" w:rsidR="00DB79E6" w:rsidRPr="008B6972" w:rsidRDefault="00DB79E6" w:rsidP="00C16363">
      <w:pPr>
        <w:jc w:val="both"/>
        <w:rPr>
          <w:rFonts w:ascii="Times New Roman" w:hAnsi="Times New Roman" w:cs="Times New Roman"/>
        </w:rPr>
      </w:pPr>
      <w:r w:rsidRPr="008B6972">
        <w:rPr>
          <w:rFonts w:ascii="Times New Roman" w:hAnsi="Times New Roman" w:cs="Times New Roman"/>
        </w:rPr>
        <w:t xml:space="preserve">       </w:t>
      </w:r>
      <w:r w:rsidR="007119DD" w:rsidRPr="008B6972">
        <w:rPr>
          <w:rFonts w:ascii="Times New Roman" w:hAnsi="Times New Roman" w:cs="Times New Roman"/>
        </w:rPr>
        <w:t xml:space="preserve"> </w:t>
      </w:r>
      <w:r w:rsidRPr="008B6972">
        <w:rPr>
          <w:rFonts w:ascii="Times New Roman" w:hAnsi="Times New Roman" w:cs="Times New Roman"/>
        </w:rPr>
        <w:t xml:space="preserve"> </w:t>
      </w:r>
      <w:r w:rsidR="00A32A80" w:rsidRPr="008B6972">
        <w:rPr>
          <w:rFonts w:ascii="Times New Roman" w:hAnsi="Times New Roman" w:cs="Times New Roman"/>
        </w:rPr>
        <w:t xml:space="preserve"> </w:t>
      </w:r>
      <w:r w:rsidRPr="008B6972">
        <w:rPr>
          <w:rFonts w:ascii="Times New Roman" w:hAnsi="Times New Roman" w:cs="Times New Roman"/>
        </w:rPr>
        <w:t xml:space="preserve"> 1.2. Исполнитель оказывает услуги в соответствии с условиями настоящего Контракта, а также </w:t>
      </w:r>
      <w:hyperlink w:anchor="Par841" w:history="1">
        <w:r w:rsidRPr="008B6972">
          <w:rPr>
            <w:rFonts w:ascii="Times New Roman" w:hAnsi="Times New Roman" w:cs="Times New Roman"/>
          </w:rPr>
          <w:t>Описанием</w:t>
        </w:r>
      </w:hyperlink>
      <w:r w:rsidRPr="008B6972">
        <w:rPr>
          <w:rFonts w:ascii="Times New Roman" w:hAnsi="Times New Roman" w:cs="Times New Roman"/>
        </w:rPr>
        <w:t xml:space="preserve"> объекта закупки (Приложение N 1 к настоящему Контракту), </w:t>
      </w:r>
      <w:hyperlink w:anchor="Par852" w:history="1">
        <w:r w:rsidRPr="008B6972">
          <w:rPr>
            <w:rFonts w:ascii="Times New Roman" w:hAnsi="Times New Roman" w:cs="Times New Roman"/>
          </w:rPr>
          <w:t>Расчетом</w:t>
        </w:r>
      </w:hyperlink>
      <w:r w:rsidRPr="008B6972">
        <w:rPr>
          <w:rFonts w:ascii="Times New Roman" w:hAnsi="Times New Roman" w:cs="Times New Roman"/>
        </w:rPr>
        <w:t xml:space="preserve"> цены оказываемых </w:t>
      </w:r>
      <w:r w:rsidR="003079BE" w:rsidRPr="008B6972">
        <w:rPr>
          <w:rFonts w:ascii="Times New Roman" w:hAnsi="Times New Roman" w:cs="Times New Roman"/>
        </w:rPr>
        <w:t>услуг (</w:t>
      </w:r>
      <w:r w:rsidRPr="008B6972">
        <w:rPr>
          <w:rFonts w:ascii="Times New Roman" w:hAnsi="Times New Roman" w:cs="Times New Roman"/>
        </w:rPr>
        <w:t>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00B4CDBC" w14:textId="77777777"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p>
    <w:p w14:paraId="33454B10" w14:textId="77777777" w:rsidR="00DB79E6" w:rsidRPr="008B6972" w:rsidRDefault="00DB79E6" w:rsidP="007119DD">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2. Порядок, сроки и место оказания услуг</w:t>
      </w:r>
      <w:r w:rsidRPr="008B6972">
        <w:rPr>
          <w:rFonts w:ascii="Times New Roman" w:hAnsi="Times New Roman" w:cs="Times New Roman"/>
        </w:rPr>
        <w:t xml:space="preserve"> </w:t>
      </w:r>
    </w:p>
    <w:p w14:paraId="0F35C7D9" w14:textId="255B1FE0" w:rsidR="00DB79E6" w:rsidRPr="008B6972" w:rsidRDefault="00DB79E6" w:rsidP="007119D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2.1. Перечень, наименование, характеристики и количество (объемы), порядок оказания услуг, подлежащих оказанию по настоящему Контракту, указаны в </w:t>
      </w:r>
      <w:hyperlink w:anchor="Par841" w:history="1">
        <w:r w:rsidRPr="008B6972">
          <w:rPr>
            <w:rFonts w:ascii="Times New Roman" w:hAnsi="Times New Roman" w:cs="Times New Roman"/>
          </w:rPr>
          <w:t>Описании</w:t>
        </w:r>
      </w:hyperlink>
      <w:r w:rsidRPr="008B6972">
        <w:rPr>
          <w:rFonts w:ascii="Times New Roman" w:hAnsi="Times New Roman" w:cs="Times New Roman"/>
        </w:rPr>
        <w:t xml:space="preserve"> объекта закупки (Приложе</w:t>
      </w:r>
      <w:r w:rsidR="000C4ABE" w:rsidRPr="008B6972">
        <w:rPr>
          <w:rFonts w:ascii="Times New Roman" w:hAnsi="Times New Roman" w:cs="Times New Roman"/>
        </w:rPr>
        <w:t xml:space="preserve">ние N 1 к настоящему Контракту) и </w:t>
      </w:r>
      <w:hyperlink w:anchor="Par852" w:history="1">
        <w:r w:rsidR="000C4ABE" w:rsidRPr="008B6972">
          <w:rPr>
            <w:rFonts w:ascii="Times New Roman" w:hAnsi="Times New Roman" w:cs="Times New Roman"/>
          </w:rPr>
          <w:t>Расчете</w:t>
        </w:r>
      </w:hyperlink>
      <w:r w:rsidR="000C4ABE" w:rsidRPr="008B6972">
        <w:rPr>
          <w:rFonts w:ascii="Times New Roman" w:hAnsi="Times New Roman" w:cs="Times New Roman"/>
        </w:rPr>
        <w:t xml:space="preserve"> цены оказываемых услуг (Приложение N 2 к настоящему Контракту).</w:t>
      </w:r>
    </w:p>
    <w:p w14:paraId="3A54B944" w14:textId="77777777" w:rsidR="00534C66" w:rsidRPr="008B6972" w:rsidRDefault="0074336C" w:rsidP="007119DD">
      <w:pPr>
        <w:widowControl w:val="0"/>
        <w:spacing w:after="0" w:line="240" w:lineRule="auto"/>
        <w:jc w:val="both"/>
        <w:rPr>
          <w:rFonts w:ascii="Times New Roman" w:hAnsi="Times New Roman" w:cs="Times New Roman"/>
        </w:rPr>
      </w:pPr>
      <w:r w:rsidRPr="008B6972">
        <w:rPr>
          <w:rFonts w:ascii="Times New Roman" w:hAnsi="Times New Roman" w:cs="Times New Roman"/>
        </w:rPr>
        <w:t xml:space="preserve">        </w:t>
      </w:r>
      <w:r w:rsidR="007119DD" w:rsidRPr="008B6972">
        <w:rPr>
          <w:rFonts w:ascii="Times New Roman" w:hAnsi="Times New Roman" w:cs="Times New Roman"/>
        </w:rPr>
        <w:t xml:space="preserve">  </w:t>
      </w:r>
      <w:r w:rsidRPr="008B6972">
        <w:rPr>
          <w:rFonts w:ascii="Times New Roman" w:hAnsi="Times New Roman" w:cs="Times New Roman"/>
        </w:rPr>
        <w:t xml:space="preserve"> </w:t>
      </w:r>
      <w:r w:rsidR="00FD45B7" w:rsidRPr="008B6972">
        <w:rPr>
          <w:rFonts w:ascii="Times New Roman" w:hAnsi="Times New Roman" w:cs="Times New Roman"/>
        </w:rPr>
        <w:t>2.2</w:t>
      </w:r>
      <w:r w:rsidR="00DB79E6" w:rsidRPr="008B6972">
        <w:rPr>
          <w:rFonts w:ascii="Times New Roman" w:hAnsi="Times New Roman" w:cs="Times New Roman"/>
        </w:rPr>
        <w:t xml:space="preserve">. Срок оказания услуг: </w:t>
      </w:r>
    </w:p>
    <w:p w14:paraId="26C11225" w14:textId="607F1975" w:rsidR="00534C66" w:rsidRPr="008B6972" w:rsidRDefault="00534C66" w:rsidP="007119DD">
      <w:pPr>
        <w:widowControl w:val="0"/>
        <w:spacing w:after="0" w:line="240" w:lineRule="auto"/>
        <w:jc w:val="both"/>
        <w:rPr>
          <w:rFonts w:ascii="Times New Roman" w:eastAsia="Courier New" w:hAnsi="Times New Roman" w:cs="Times New Roman"/>
          <w:color w:val="000000"/>
          <w:lang w:eastAsia="ru-RU" w:bidi="ru-RU"/>
        </w:rPr>
      </w:pPr>
      <w:r w:rsidRPr="008B6972">
        <w:rPr>
          <w:rFonts w:ascii="Times New Roman" w:hAnsi="Times New Roman" w:cs="Times New Roman"/>
        </w:rPr>
        <w:t xml:space="preserve">Начало оказания Услуг: </w:t>
      </w:r>
      <w:r w:rsidR="0074336C" w:rsidRPr="008B6972">
        <w:rPr>
          <w:rFonts w:ascii="Times New Roman" w:eastAsia="Courier New" w:hAnsi="Times New Roman" w:cs="Times New Roman"/>
          <w:color w:val="000000"/>
          <w:lang w:eastAsia="ru-RU" w:bidi="ru-RU"/>
        </w:rPr>
        <w:t xml:space="preserve">с </w:t>
      </w:r>
      <w:r w:rsidR="00A739BF" w:rsidRPr="008B6972">
        <w:rPr>
          <w:rFonts w:ascii="Times New Roman" w:eastAsia="Courier New" w:hAnsi="Times New Roman" w:cs="Times New Roman"/>
          <w:color w:val="000000"/>
          <w:lang w:eastAsia="ru-RU" w:bidi="ru-RU"/>
        </w:rPr>
        <w:t>даты заключения Контракта</w:t>
      </w:r>
      <w:r w:rsidR="00141504">
        <w:rPr>
          <w:rFonts w:ascii="Times New Roman" w:eastAsia="Courier New" w:hAnsi="Times New Roman" w:cs="Times New Roman"/>
          <w:color w:val="000000"/>
          <w:lang w:eastAsia="ru-RU" w:bidi="ru-RU"/>
        </w:rPr>
        <w:t xml:space="preserve"> сторонами.</w:t>
      </w:r>
    </w:p>
    <w:p w14:paraId="50A7FC09" w14:textId="0261A457" w:rsidR="0074336C" w:rsidRPr="008B6972" w:rsidRDefault="00534C66" w:rsidP="007119DD">
      <w:pPr>
        <w:widowControl w:val="0"/>
        <w:spacing w:after="0" w:line="240" w:lineRule="auto"/>
        <w:jc w:val="both"/>
        <w:rPr>
          <w:rFonts w:ascii="Times New Roman" w:eastAsia="Courier New" w:hAnsi="Times New Roman" w:cs="Times New Roman"/>
          <w:b/>
          <w:color w:val="000000"/>
          <w:lang w:eastAsia="ru-RU" w:bidi="ru-RU"/>
        </w:rPr>
      </w:pPr>
      <w:r w:rsidRPr="008B6972">
        <w:rPr>
          <w:rFonts w:ascii="Times New Roman" w:eastAsia="Courier New" w:hAnsi="Times New Roman" w:cs="Times New Roman"/>
          <w:color w:val="000000"/>
          <w:lang w:eastAsia="ru-RU" w:bidi="ru-RU"/>
        </w:rPr>
        <w:t>Окончание</w:t>
      </w:r>
      <w:r w:rsidR="0074336C" w:rsidRPr="008B6972">
        <w:rPr>
          <w:rFonts w:ascii="Times New Roman" w:eastAsia="Courier New" w:hAnsi="Times New Roman" w:cs="Times New Roman"/>
          <w:color w:val="000000"/>
          <w:lang w:eastAsia="ru-RU" w:bidi="ru-RU"/>
        </w:rPr>
        <w:t xml:space="preserve"> оказания услуг: </w:t>
      </w:r>
      <w:r w:rsidR="000C6EDF" w:rsidRPr="008B6972">
        <w:rPr>
          <w:rFonts w:ascii="Times New Roman" w:eastAsia="Courier New" w:hAnsi="Times New Roman" w:cs="Times New Roman"/>
          <w:b/>
          <w:color w:val="000000"/>
          <w:lang w:eastAsia="ru-RU" w:bidi="ru-RU"/>
        </w:rPr>
        <w:t>31.12.2026</w:t>
      </w:r>
      <w:r w:rsidR="008B2CA0">
        <w:rPr>
          <w:rFonts w:ascii="Times New Roman" w:eastAsia="Courier New" w:hAnsi="Times New Roman" w:cs="Times New Roman"/>
          <w:b/>
          <w:color w:val="000000"/>
          <w:lang w:eastAsia="ru-RU" w:bidi="ru-RU"/>
        </w:rPr>
        <w:t xml:space="preserve"> </w:t>
      </w:r>
      <w:r w:rsidR="0074336C" w:rsidRPr="008B6972">
        <w:rPr>
          <w:rFonts w:ascii="Times New Roman" w:eastAsia="Courier New" w:hAnsi="Times New Roman" w:cs="Times New Roman"/>
          <w:b/>
          <w:color w:val="000000"/>
          <w:lang w:eastAsia="ru-RU" w:bidi="ru-RU"/>
        </w:rPr>
        <w:t>г.</w:t>
      </w:r>
    </w:p>
    <w:p w14:paraId="577CCF8E" w14:textId="05CE3AB8" w:rsidR="00A57EA8" w:rsidRPr="008B6972" w:rsidRDefault="007119DD" w:rsidP="007119DD">
      <w:pPr>
        <w:autoSpaceDE w:val="0"/>
        <w:autoSpaceDN w:val="0"/>
        <w:adjustRightInd w:val="0"/>
        <w:spacing w:after="0" w:line="240" w:lineRule="auto"/>
        <w:jc w:val="both"/>
        <w:rPr>
          <w:rFonts w:ascii="Times New Roman" w:hAnsi="Times New Roman" w:cs="Times New Roman"/>
        </w:rPr>
      </w:pPr>
      <w:r w:rsidRPr="008B6972">
        <w:rPr>
          <w:rFonts w:ascii="Times New Roman" w:hAnsi="Times New Roman" w:cs="Times New Roman"/>
        </w:rPr>
        <w:t xml:space="preserve">           </w:t>
      </w:r>
      <w:r w:rsidR="00A57EA8" w:rsidRPr="008B6972">
        <w:rPr>
          <w:rFonts w:ascii="Times New Roman" w:hAnsi="Times New Roman" w:cs="Times New Roman"/>
        </w:rPr>
        <w:t>2.</w:t>
      </w:r>
      <w:r w:rsidR="00FD45B7" w:rsidRPr="008B6972">
        <w:rPr>
          <w:rFonts w:ascii="Times New Roman" w:hAnsi="Times New Roman" w:cs="Times New Roman"/>
        </w:rPr>
        <w:t>3</w:t>
      </w:r>
      <w:r w:rsidR="00A57EA8" w:rsidRPr="008B6972">
        <w:rPr>
          <w:rFonts w:ascii="Times New Roman" w:hAnsi="Times New Roman" w:cs="Times New Roman"/>
        </w:rPr>
        <w:t xml:space="preserve">. Периодичность оказания услуг: </w:t>
      </w:r>
      <w:r w:rsidR="00A57EA8" w:rsidRPr="008B6972">
        <w:rPr>
          <w:rFonts w:ascii="Times New Roman" w:hAnsi="Times New Roman" w:cs="Times New Roman"/>
          <w:u w:val="single"/>
        </w:rPr>
        <w:t>ежемесячно</w:t>
      </w:r>
      <w:r w:rsidR="00A57EA8" w:rsidRPr="008B6972">
        <w:rPr>
          <w:rFonts w:ascii="Times New Roman" w:hAnsi="Times New Roman" w:cs="Times New Roman"/>
        </w:rPr>
        <w:t>.</w:t>
      </w:r>
    </w:p>
    <w:p w14:paraId="0919EB0A" w14:textId="77777777" w:rsidR="00613E54" w:rsidRPr="008B6972" w:rsidRDefault="007119DD" w:rsidP="00613E54">
      <w:pPr>
        <w:autoSpaceDE w:val="0"/>
        <w:autoSpaceDN w:val="0"/>
        <w:adjustRightInd w:val="0"/>
        <w:spacing w:after="0" w:line="240" w:lineRule="auto"/>
        <w:ind w:firstLine="709"/>
        <w:jc w:val="both"/>
        <w:rPr>
          <w:rFonts w:ascii="Times New Roman" w:hAnsi="Times New Roman" w:cs="Times New Roman"/>
        </w:rPr>
      </w:pPr>
      <w:bookmarkStart w:id="1" w:name="_Hlk118706967"/>
      <w:r w:rsidRPr="008B6972">
        <w:rPr>
          <w:rFonts w:ascii="Times New Roman" w:hAnsi="Times New Roman" w:cs="Times New Roman"/>
        </w:rPr>
        <w:t xml:space="preserve">    </w:t>
      </w:r>
      <w:r w:rsidR="00A57EA8" w:rsidRPr="008B6972">
        <w:rPr>
          <w:rFonts w:ascii="Times New Roman" w:hAnsi="Times New Roman" w:cs="Times New Roman"/>
        </w:rPr>
        <w:t xml:space="preserve">Срок оказания услуг в случае аварийной </w:t>
      </w:r>
      <w:bookmarkEnd w:id="1"/>
      <w:r w:rsidR="0074336C" w:rsidRPr="008B6972">
        <w:rPr>
          <w:rFonts w:ascii="Times New Roman" w:hAnsi="Times New Roman" w:cs="Times New Roman"/>
        </w:rPr>
        <w:t xml:space="preserve">ситуации </w:t>
      </w:r>
      <w:r w:rsidR="00613E54" w:rsidRPr="008B6972">
        <w:rPr>
          <w:rFonts w:ascii="Times New Roman" w:hAnsi="Times New Roman" w:cs="Times New Roman"/>
        </w:rPr>
        <w:t>в течение 1 (одного) календарного дня.</w:t>
      </w:r>
    </w:p>
    <w:p w14:paraId="4F2380CB" w14:textId="69CC2A15" w:rsidR="00A57EA8" w:rsidRPr="008B6972" w:rsidRDefault="00613E54" w:rsidP="00613E54">
      <w:pPr>
        <w:autoSpaceDE w:val="0"/>
        <w:autoSpaceDN w:val="0"/>
        <w:adjustRightInd w:val="0"/>
        <w:spacing w:after="0" w:line="240" w:lineRule="auto"/>
        <w:jc w:val="both"/>
        <w:rPr>
          <w:rFonts w:ascii="Times New Roman" w:hAnsi="Times New Roman" w:cs="Times New Roman"/>
        </w:rPr>
      </w:pPr>
      <w:r w:rsidRPr="008B6972">
        <w:rPr>
          <w:rFonts w:ascii="Times New Roman" w:hAnsi="Times New Roman" w:cs="Times New Roman"/>
        </w:rPr>
        <w:t xml:space="preserve">           </w:t>
      </w:r>
      <w:r w:rsidR="00FD45B7" w:rsidRPr="008B6972">
        <w:rPr>
          <w:rFonts w:ascii="Times New Roman" w:hAnsi="Times New Roman" w:cs="Times New Roman"/>
        </w:rPr>
        <w:t>2.4</w:t>
      </w:r>
      <w:r w:rsidR="00A57EA8" w:rsidRPr="008B6972">
        <w:rPr>
          <w:rFonts w:ascii="Times New Roman" w:hAnsi="Times New Roman" w:cs="Times New Roman"/>
        </w:rPr>
        <w:t>. Объект передается Заказчиком в работу Исполнителю по акту передачи Объекта в работу, составленному в произвольной форме.</w:t>
      </w:r>
    </w:p>
    <w:p w14:paraId="2010D09A" w14:textId="77777777" w:rsidR="00A57EA8" w:rsidRPr="008B6972" w:rsidRDefault="00020A5D" w:rsidP="007119DD">
      <w:pPr>
        <w:autoSpaceDE w:val="0"/>
        <w:autoSpaceDN w:val="0"/>
        <w:adjustRightInd w:val="0"/>
        <w:spacing w:after="0" w:line="240" w:lineRule="auto"/>
        <w:ind w:firstLine="709"/>
        <w:jc w:val="both"/>
        <w:rPr>
          <w:rFonts w:ascii="Times New Roman" w:hAnsi="Times New Roman" w:cs="Times New Roman"/>
        </w:rPr>
      </w:pPr>
      <w:r w:rsidRPr="008B6972">
        <w:rPr>
          <w:rFonts w:ascii="Times New Roman" w:hAnsi="Times New Roman" w:cs="Times New Roman"/>
        </w:rPr>
        <w:t xml:space="preserve">     </w:t>
      </w:r>
      <w:r w:rsidR="00A57EA8" w:rsidRPr="008B6972">
        <w:rPr>
          <w:rFonts w:ascii="Times New Roman" w:hAnsi="Times New Roman" w:cs="Times New Roman"/>
        </w:rPr>
        <w:t>Заказчик в срок не позднее 1 календарного дня до даты передачи Объекта извещает Исполнителя о дате, времени и месте передачи Объекта.</w:t>
      </w:r>
    </w:p>
    <w:p w14:paraId="774821E1" w14:textId="77777777" w:rsidR="00D72082" w:rsidRPr="008B6972" w:rsidRDefault="00FD45B7" w:rsidP="00DB79E6">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2.5</w:t>
      </w:r>
      <w:r w:rsidR="00DB79E6" w:rsidRPr="008B6972">
        <w:rPr>
          <w:rFonts w:ascii="Times New Roman" w:hAnsi="Times New Roman" w:cs="Times New Roman"/>
        </w:rPr>
        <w:t xml:space="preserve">. Оказание услуг осуществляется по </w:t>
      </w:r>
      <w:r w:rsidR="007119DD" w:rsidRPr="008B6972">
        <w:rPr>
          <w:rFonts w:ascii="Times New Roman" w:hAnsi="Times New Roman" w:cs="Times New Roman"/>
        </w:rPr>
        <w:t>адресу(-</w:t>
      </w:r>
      <w:proofErr w:type="spellStart"/>
      <w:r w:rsidR="007119DD" w:rsidRPr="008B6972">
        <w:rPr>
          <w:rFonts w:ascii="Times New Roman" w:hAnsi="Times New Roman" w:cs="Times New Roman"/>
        </w:rPr>
        <w:t>ам</w:t>
      </w:r>
      <w:proofErr w:type="spellEnd"/>
      <w:r w:rsidR="007119DD" w:rsidRPr="008B6972">
        <w:rPr>
          <w:rFonts w:ascii="Times New Roman" w:hAnsi="Times New Roman" w:cs="Times New Roman"/>
        </w:rPr>
        <w:t>):</w:t>
      </w:r>
    </w:p>
    <w:p w14:paraId="401F6A27" w14:textId="7572CF5E" w:rsidR="00DB79E6" w:rsidRPr="008B6972" w:rsidRDefault="007119DD" w:rsidP="00A739BF">
      <w:pPr>
        <w:autoSpaceDE w:val="0"/>
        <w:autoSpaceDN w:val="0"/>
        <w:adjustRightInd w:val="0"/>
        <w:spacing w:after="0" w:line="240" w:lineRule="auto"/>
        <w:ind w:firstLine="540"/>
        <w:jc w:val="both"/>
        <w:rPr>
          <w:rFonts w:ascii="Times New Roman" w:hAnsi="Times New Roman" w:cs="Times New Roman"/>
          <w:i/>
        </w:rPr>
      </w:pPr>
      <w:r w:rsidRPr="008B6972">
        <w:rPr>
          <w:rFonts w:ascii="Times New Roman" w:hAnsi="Times New Roman" w:cs="Times New Roman"/>
        </w:rPr>
        <w:t xml:space="preserve"> </w:t>
      </w:r>
      <w:r w:rsidR="00A739BF" w:rsidRPr="008B6972">
        <w:rPr>
          <w:rFonts w:ascii="Times New Roman" w:hAnsi="Times New Roman" w:cs="Times New Roman"/>
        </w:rPr>
        <w:t xml:space="preserve">- Отделение общей врачебной практики (семейной медицины): г. Санкт-Петербург, </w:t>
      </w:r>
      <w:proofErr w:type="spellStart"/>
      <w:r w:rsidR="00A739BF" w:rsidRPr="008B6972">
        <w:rPr>
          <w:rFonts w:ascii="Times New Roman" w:hAnsi="Times New Roman" w:cs="Times New Roman"/>
        </w:rPr>
        <w:t>вн.тер.г</w:t>
      </w:r>
      <w:proofErr w:type="spellEnd"/>
      <w:r w:rsidR="00A739BF" w:rsidRPr="008B6972">
        <w:rPr>
          <w:rFonts w:ascii="Times New Roman" w:hAnsi="Times New Roman" w:cs="Times New Roman"/>
        </w:rPr>
        <w:t xml:space="preserve">. муниципальный округ </w:t>
      </w:r>
      <w:proofErr w:type="spellStart"/>
      <w:r w:rsidR="00A739BF" w:rsidRPr="008B6972">
        <w:rPr>
          <w:rFonts w:ascii="Times New Roman" w:hAnsi="Times New Roman" w:cs="Times New Roman"/>
        </w:rPr>
        <w:t>Ланское</w:t>
      </w:r>
      <w:proofErr w:type="spellEnd"/>
      <w:r w:rsidR="00A739BF" w:rsidRPr="008B6972">
        <w:rPr>
          <w:rFonts w:ascii="Times New Roman" w:hAnsi="Times New Roman" w:cs="Times New Roman"/>
        </w:rPr>
        <w:t xml:space="preserve">, </w:t>
      </w:r>
      <w:proofErr w:type="spellStart"/>
      <w:r w:rsidR="00A739BF" w:rsidRPr="008B6972">
        <w:rPr>
          <w:rFonts w:ascii="Times New Roman" w:hAnsi="Times New Roman" w:cs="Times New Roman"/>
        </w:rPr>
        <w:t>ул</w:t>
      </w:r>
      <w:proofErr w:type="spellEnd"/>
      <w:r w:rsidR="00A739BF" w:rsidRPr="008B6972">
        <w:rPr>
          <w:rFonts w:ascii="Times New Roman" w:hAnsi="Times New Roman" w:cs="Times New Roman"/>
        </w:rPr>
        <w:t xml:space="preserve"> </w:t>
      </w:r>
      <w:proofErr w:type="spellStart"/>
      <w:r w:rsidR="00A739BF" w:rsidRPr="008B6972">
        <w:rPr>
          <w:rFonts w:ascii="Times New Roman" w:hAnsi="Times New Roman" w:cs="Times New Roman"/>
        </w:rPr>
        <w:t>Лисичанская</w:t>
      </w:r>
      <w:proofErr w:type="spellEnd"/>
      <w:r w:rsidR="00A739BF" w:rsidRPr="008B6972">
        <w:rPr>
          <w:rFonts w:ascii="Times New Roman" w:hAnsi="Times New Roman" w:cs="Times New Roman"/>
        </w:rPr>
        <w:t>, д.15 стр. 1</w:t>
      </w:r>
      <w:r w:rsidR="00E601DC" w:rsidRPr="008B6972">
        <w:rPr>
          <w:rFonts w:ascii="Times New Roman" w:hAnsi="Times New Roman" w:cs="Times New Roman"/>
        </w:rPr>
        <w:t>;</w:t>
      </w:r>
    </w:p>
    <w:p w14:paraId="10383B94" w14:textId="508A30B3" w:rsidR="00020A5D" w:rsidRPr="008B6972" w:rsidRDefault="00901E34" w:rsidP="00DB79E6">
      <w:pPr>
        <w:autoSpaceDE w:val="0"/>
        <w:autoSpaceDN w:val="0"/>
        <w:adjustRightInd w:val="0"/>
        <w:spacing w:after="0" w:line="240" w:lineRule="auto"/>
        <w:ind w:firstLine="540"/>
        <w:jc w:val="both"/>
        <w:rPr>
          <w:rFonts w:ascii="Times New Roman" w:hAnsi="Times New Roman" w:cs="Times New Roman"/>
          <w:iCs/>
        </w:rPr>
      </w:pPr>
      <w:r w:rsidRPr="008B6972">
        <w:rPr>
          <w:rFonts w:ascii="Times New Roman" w:hAnsi="Times New Roman" w:cs="Times New Roman"/>
          <w:iCs/>
        </w:rPr>
        <w:t>- Центр охраны зрения с офтальмологическими кабинетами охраны зрения детей (ЦОЗ</w:t>
      </w:r>
      <w:proofErr w:type="gramStart"/>
      <w:r w:rsidRPr="008B6972">
        <w:rPr>
          <w:rFonts w:ascii="Times New Roman" w:hAnsi="Times New Roman" w:cs="Times New Roman"/>
          <w:iCs/>
        </w:rPr>
        <w:t>) :</w:t>
      </w:r>
      <w:proofErr w:type="gramEnd"/>
      <w:r w:rsidRPr="008B6972">
        <w:rPr>
          <w:rFonts w:ascii="Times New Roman" w:hAnsi="Times New Roman" w:cs="Times New Roman"/>
          <w:iCs/>
        </w:rPr>
        <w:t xml:space="preserve"> г. Санкт-Петербург, </w:t>
      </w:r>
      <w:proofErr w:type="spellStart"/>
      <w:r w:rsidRPr="008B6972">
        <w:rPr>
          <w:rFonts w:ascii="Times New Roman" w:hAnsi="Times New Roman" w:cs="Times New Roman"/>
          <w:iCs/>
        </w:rPr>
        <w:t>вн.тер.г</w:t>
      </w:r>
      <w:proofErr w:type="spellEnd"/>
      <w:r w:rsidRPr="008B6972">
        <w:rPr>
          <w:rFonts w:ascii="Times New Roman" w:hAnsi="Times New Roman" w:cs="Times New Roman"/>
          <w:iCs/>
        </w:rPr>
        <w:t xml:space="preserve">. муниципальный округ </w:t>
      </w:r>
      <w:proofErr w:type="spellStart"/>
      <w:r w:rsidRPr="008B6972">
        <w:rPr>
          <w:rFonts w:ascii="Times New Roman" w:hAnsi="Times New Roman" w:cs="Times New Roman"/>
          <w:iCs/>
        </w:rPr>
        <w:t>Ланское</w:t>
      </w:r>
      <w:proofErr w:type="spellEnd"/>
      <w:r w:rsidRPr="008B6972">
        <w:rPr>
          <w:rFonts w:ascii="Times New Roman" w:hAnsi="Times New Roman" w:cs="Times New Roman"/>
          <w:iCs/>
        </w:rPr>
        <w:t>, наб. Чёрной речки, д.35 стр. 1</w:t>
      </w:r>
      <w:r w:rsidR="00E601DC" w:rsidRPr="008B6972">
        <w:rPr>
          <w:rFonts w:ascii="Times New Roman" w:hAnsi="Times New Roman" w:cs="Times New Roman"/>
          <w:iCs/>
        </w:rPr>
        <w:t>.</w:t>
      </w:r>
    </w:p>
    <w:p w14:paraId="2C4CBD8F" w14:textId="77777777" w:rsidR="00901E34" w:rsidRPr="008B6972" w:rsidRDefault="00901E34" w:rsidP="00020A5D">
      <w:pPr>
        <w:autoSpaceDE w:val="0"/>
        <w:autoSpaceDN w:val="0"/>
        <w:adjustRightInd w:val="0"/>
        <w:spacing w:after="0" w:line="240" w:lineRule="auto"/>
        <w:jc w:val="center"/>
        <w:outlineLvl w:val="0"/>
        <w:rPr>
          <w:rFonts w:ascii="Times New Roman" w:hAnsi="Times New Roman" w:cs="Times New Roman"/>
          <w:b/>
          <w:bCs/>
        </w:rPr>
      </w:pPr>
    </w:p>
    <w:p w14:paraId="58525556" w14:textId="28FA7AFB" w:rsidR="00DB79E6" w:rsidRPr="008B6972" w:rsidRDefault="00DB79E6" w:rsidP="00020A5D">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3. Взаимодействие Сторон</w:t>
      </w:r>
      <w:r w:rsidR="00A57EA8" w:rsidRPr="008B6972">
        <w:rPr>
          <w:rFonts w:ascii="Times New Roman" w:hAnsi="Times New Roman" w:cs="Times New Roman"/>
        </w:rPr>
        <w:t xml:space="preserve"> </w:t>
      </w:r>
    </w:p>
    <w:p w14:paraId="69A0A366"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p>
    <w:p w14:paraId="52A9741E" w14:textId="77777777" w:rsidR="00DB79E6" w:rsidRPr="008B6972" w:rsidRDefault="00A57EA8" w:rsidP="00020A5D">
      <w:pPr>
        <w:autoSpaceDE w:val="0"/>
        <w:autoSpaceDN w:val="0"/>
        <w:adjustRightInd w:val="0"/>
        <w:spacing w:after="0" w:line="240" w:lineRule="auto"/>
        <w:ind w:firstLine="540"/>
        <w:jc w:val="both"/>
        <w:rPr>
          <w:rFonts w:ascii="Times New Roman" w:hAnsi="Times New Roman" w:cs="Times New Roman"/>
          <w:b/>
        </w:rPr>
      </w:pPr>
      <w:r w:rsidRPr="008B6972">
        <w:rPr>
          <w:rFonts w:ascii="Times New Roman" w:hAnsi="Times New Roman" w:cs="Times New Roman"/>
          <w:b/>
        </w:rPr>
        <w:t>3.1. Исполнитель обязан</w:t>
      </w:r>
      <w:r w:rsidR="00DB79E6" w:rsidRPr="008B6972">
        <w:rPr>
          <w:rFonts w:ascii="Times New Roman" w:hAnsi="Times New Roman" w:cs="Times New Roman"/>
          <w:b/>
        </w:rPr>
        <w:t>:</w:t>
      </w:r>
    </w:p>
    <w:p w14:paraId="49D88A99"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3.1.1. Оказать услуги в порядке, объеме, в срок и на условиях, предусмотренных настоящим Контрактом, и приложениями к нему, являющимися его неотъемлемой частью.</w:t>
      </w:r>
    </w:p>
    <w:p w14:paraId="1349F869" w14:textId="0EF53E1E"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w:t>
      </w:r>
      <w:r w:rsidRPr="000D2504">
        <w:rPr>
          <w:rFonts w:ascii="Times New Roman" w:hAnsi="Times New Roman" w:cs="Times New Roman"/>
        </w:rPr>
        <w:t>1.</w:t>
      </w:r>
      <w:proofErr w:type="gramStart"/>
      <w:r w:rsidRPr="000D2504">
        <w:rPr>
          <w:rFonts w:ascii="Times New Roman" w:hAnsi="Times New Roman" w:cs="Times New Roman"/>
        </w:rPr>
        <w:t>2.</w:t>
      </w:r>
      <w:r w:rsidR="00141504" w:rsidRPr="000D2504">
        <w:rPr>
          <w:rFonts w:ascii="Times New Roman" w:hAnsi="Times New Roman" w:cs="Times New Roman"/>
        </w:rPr>
        <w:t>Предоставлять</w:t>
      </w:r>
      <w:proofErr w:type="gramEnd"/>
      <w:r w:rsidR="00141504" w:rsidRPr="000D2504">
        <w:rPr>
          <w:rFonts w:ascii="Times New Roman" w:hAnsi="Times New Roman" w:cs="Times New Roman"/>
        </w:rPr>
        <w:t xml:space="preserve"> </w:t>
      </w:r>
      <w:r w:rsidR="00A57EA8" w:rsidRPr="000D2504">
        <w:rPr>
          <w:rFonts w:ascii="Times New Roman" w:hAnsi="Times New Roman" w:cs="Times New Roman"/>
        </w:rPr>
        <w:t>Заказчику</w:t>
      </w:r>
      <w:r w:rsidR="000D2504" w:rsidRPr="000D2504">
        <w:rPr>
          <w:rFonts w:ascii="Times New Roman" w:hAnsi="Times New Roman" w:cs="Times New Roman"/>
        </w:rPr>
        <w:t xml:space="preserve"> вместе с актом сдачи-приемки оказанных услуг (или универсальным  передаточным документом) (далее - документ о приемке) документы </w:t>
      </w:r>
      <w:r w:rsidRPr="000D2504">
        <w:rPr>
          <w:rFonts w:ascii="Times New Roman" w:hAnsi="Times New Roman" w:cs="Times New Roman"/>
        </w:rPr>
        <w:t xml:space="preserve"> указанны</w:t>
      </w:r>
      <w:r w:rsidR="000D2504" w:rsidRPr="000D2504">
        <w:rPr>
          <w:rFonts w:ascii="Times New Roman" w:hAnsi="Times New Roman" w:cs="Times New Roman"/>
        </w:rPr>
        <w:t>е</w:t>
      </w:r>
      <w:r w:rsidRPr="000D2504">
        <w:rPr>
          <w:rFonts w:ascii="Times New Roman" w:hAnsi="Times New Roman" w:cs="Times New Roman"/>
        </w:rPr>
        <w:t xml:space="preserve"> в </w:t>
      </w:r>
      <w:hyperlink w:anchor="Par445" w:history="1">
        <w:r w:rsidRPr="000D2504">
          <w:rPr>
            <w:rFonts w:ascii="Times New Roman" w:hAnsi="Times New Roman" w:cs="Times New Roman"/>
          </w:rPr>
          <w:t>пункте 6.2</w:t>
        </w:r>
      </w:hyperlink>
      <w:r w:rsidRPr="000D2504">
        <w:rPr>
          <w:rFonts w:ascii="Times New Roman" w:hAnsi="Times New Roman" w:cs="Times New Roman"/>
        </w:rPr>
        <w:t xml:space="preserve"> настоящего Контракта, в соответствии с условиями настоящего Контра</w:t>
      </w:r>
      <w:r w:rsidR="00A57EA8" w:rsidRPr="000D2504">
        <w:rPr>
          <w:rFonts w:ascii="Times New Roman" w:hAnsi="Times New Roman" w:cs="Times New Roman"/>
        </w:rPr>
        <w:t>кта по окончании оказания услуг.</w:t>
      </w:r>
    </w:p>
    <w:p w14:paraId="76C848CD"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C9DD342" w14:textId="3E44090C"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3.1.4. Принять от Заказчика Объект по акту передачи Объекта в срок, указанный в </w:t>
      </w:r>
      <w:hyperlink w:anchor="Par69" w:history="1">
        <w:r w:rsidRPr="008B6972">
          <w:rPr>
            <w:rFonts w:ascii="Times New Roman" w:hAnsi="Times New Roman" w:cs="Times New Roman"/>
          </w:rPr>
          <w:t>пункте 2.</w:t>
        </w:r>
      </w:hyperlink>
      <w:r w:rsidR="00992791" w:rsidRPr="008B6972">
        <w:rPr>
          <w:rFonts w:ascii="Times New Roman" w:hAnsi="Times New Roman" w:cs="Times New Roman"/>
        </w:rPr>
        <w:t>4.</w:t>
      </w:r>
      <w:r w:rsidRPr="008B6972">
        <w:rPr>
          <w:rFonts w:ascii="Times New Roman" w:hAnsi="Times New Roman" w:cs="Times New Roman"/>
        </w:rPr>
        <w:t xml:space="preserve"> настоящего Контракта.</w:t>
      </w:r>
    </w:p>
    <w:p w14:paraId="4DBE95AB"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2380A35B" w14:textId="77777777" w:rsidR="00DB79E6" w:rsidRPr="000D2504" w:rsidRDefault="00DB79E6" w:rsidP="00020A5D">
      <w:pPr>
        <w:autoSpaceDE w:val="0"/>
        <w:autoSpaceDN w:val="0"/>
        <w:adjustRightInd w:val="0"/>
        <w:spacing w:after="0" w:line="240" w:lineRule="auto"/>
        <w:ind w:firstLine="540"/>
        <w:jc w:val="both"/>
        <w:rPr>
          <w:rFonts w:ascii="Times New Roman" w:hAnsi="Times New Roman" w:cs="Times New Roman"/>
        </w:rPr>
      </w:pPr>
      <w:r w:rsidRPr="000D2504">
        <w:rPr>
          <w:rFonts w:ascii="Times New Roman" w:hAnsi="Times New Roman" w:cs="Times New Roman"/>
        </w:rPr>
        <w:lastRenderedPageBreak/>
        <w:t xml:space="preserve">- Федерального </w:t>
      </w:r>
      <w:hyperlink r:id="rId8" w:history="1">
        <w:r w:rsidRPr="000D2504">
          <w:rPr>
            <w:rFonts w:ascii="Times New Roman" w:hAnsi="Times New Roman" w:cs="Times New Roman"/>
          </w:rPr>
          <w:t>закона</w:t>
        </w:r>
      </w:hyperlink>
      <w:r w:rsidRPr="000D2504">
        <w:rPr>
          <w:rFonts w:ascii="Times New Roman" w:hAnsi="Times New Roman" w:cs="Times New Roman"/>
        </w:rPr>
        <w:t xml:space="preserve"> от 22.07.2008 N 123-ФЗ "Технический регламент о требованиях пожарной безопасности";</w:t>
      </w:r>
    </w:p>
    <w:p w14:paraId="1907928F" w14:textId="77777777" w:rsidR="00DB79E6" w:rsidRPr="000D2504" w:rsidRDefault="00DB79E6" w:rsidP="00020A5D">
      <w:pPr>
        <w:autoSpaceDE w:val="0"/>
        <w:autoSpaceDN w:val="0"/>
        <w:adjustRightInd w:val="0"/>
        <w:spacing w:after="0" w:line="240" w:lineRule="auto"/>
        <w:ind w:firstLine="540"/>
        <w:jc w:val="both"/>
        <w:rPr>
          <w:rFonts w:ascii="Times New Roman" w:hAnsi="Times New Roman" w:cs="Times New Roman"/>
        </w:rPr>
      </w:pPr>
      <w:r w:rsidRPr="000D2504">
        <w:rPr>
          <w:rFonts w:ascii="Times New Roman" w:hAnsi="Times New Roman" w:cs="Times New Roman"/>
        </w:rPr>
        <w:t xml:space="preserve">- Федерального </w:t>
      </w:r>
      <w:hyperlink r:id="rId9" w:history="1">
        <w:r w:rsidRPr="000D2504">
          <w:rPr>
            <w:rFonts w:ascii="Times New Roman" w:hAnsi="Times New Roman" w:cs="Times New Roman"/>
          </w:rPr>
          <w:t>закона</w:t>
        </w:r>
      </w:hyperlink>
      <w:r w:rsidRPr="000D2504">
        <w:rPr>
          <w:rFonts w:ascii="Times New Roman" w:hAnsi="Times New Roman" w:cs="Times New Roman"/>
        </w:rPr>
        <w:t xml:space="preserve"> от 21.12.1994 N 69-ФЗ "О пожарной безопасности в Российской Федерации";</w:t>
      </w:r>
    </w:p>
    <w:p w14:paraId="528E29C7" w14:textId="77777777" w:rsidR="00DB79E6" w:rsidRPr="000D2504" w:rsidRDefault="00DB79E6" w:rsidP="00020A5D">
      <w:pPr>
        <w:autoSpaceDE w:val="0"/>
        <w:autoSpaceDN w:val="0"/>
        <w:adjustRightInd w:val="0"/>
        <w:spacing w:after="0" w:line="240" w:lineRule="auto"/>
        <w:ind w:firstLine="540"/>
        <w:jc w:val="both"/>
        <w:rPr>
          <w:rFonts w:ascii="Times New Roman" w:hAnsi="Times New Roman" w:cs="Times New Roman"/>
        </w:rPr>
      </w:pPr>
      <w:r w:rsidRPr="000D2504">
        <w:rPr>
          <w:rFonts w:ascii="Times New Roman" w:hAnsi="Times New Roman" w:cs="Times New Roman"/>
        </w:rPr>
        <w:t xml:space="preserve">- а также требованиями, установленными </w:t>
      </w:r>
      <w:hyperlink w:anchor="Par841" w:history="1">
        <w:r w:rsidRPr="000D2504">
          <w:rPr>
            <w:rFonts w:ascii="Times New Roman" w:hAnsi="Times New Roman" w:cs="Times New Roman"/>
          </w:rPr>
          <w:t>Описанием</w:t>
        </w:r>
      </w:hyperlink>
      <w:r w:rsidRPr="000D2504">
        <w:rPr>
          <w:rFonts w:ascii="Times New Roman" w:hAnsi="Times New Roman" w:cs="Times New Roman"/>
        </w:rPr>
        <w:t xml:space="preserve"> объекта закупки (Приложение N 1 к настоящему Контракту).</w:t>
      </w:r>
    </w:p>
    <w:p w14:paraId="32E5891E" w14:textId="77777777" w:rsidR="00DB79E6" w:rsidRPr="000D2504" w:rsidRDefault="00DB79E6" w:rsidP="00020A5D">
      <w:pPr>
        <w:autoSpaceDE w:val="0"/>
        <w:autoSpaceDN w:val="0"/>
        <w:adjustRightInd w:val="0"/>
        <w:spacing w:after="0" w:line="240" w:lineRule="auto"/>
        <w:ind w:firstLine="540"/>
        <w:jc w:val="both"/>
        <w:rPr>
          <w:rFonts w:ascii="Times New Roman" w:hAnsi="Times New Roman" w:cs="Times New Roman"/>
        </w:rPr>
      </w:pPr>
      <w:r w:rsidRPr="000D2504">
        <w:rPr>
          <w:rFonts w:ascii="Times New Roman" w:hAnsi="Times New Roman" w:cs="Times New Roman"/>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214E67C6" w14:textId="6E7ECF85" w:rsidR="00D065EC" w:rsidRPr="000D2504" w:rsidRDefault="009E7FC0" w:rsidP="00D065EC">
      <w:pPr>
        <w:autoSpaceDE w:val="0"/>
        <w:autoSpaceDN w:val="0"/>
        <w:adjustRightInd w:val="0"/>
        <w:spacing w:after="0" w:line="240" w:lineRule="auto"/>
        <w:ind w:firstLine="567"/>
        <w:jc w:val="both"/>
        <w:rPr>
          <w:rFonts w:ascii="Times New Roman" w:hAnsi="Times New Roman" w:cs="Times New Roman"/>
          <w:bCs/>
        </w:rPr>
      </w:pPr>
      <w:r w:rsidRPr="000D2504">
        <w:rPr>
          <w:rFonts w:ascii="Times New Roman" w:hAnsi="Times New Roman" w:cs="Times New Roman"/>
        </w:rPr>
        <w:t xml:space="preserve">3.1.7. </w:t>
      </w:r>
      <w:r w:rsidR="007E7869" w:rsidRPr="000D2504">
        <w:rPr>
          <w:rFonts w:ascii="Times New Roman" w:hAnsi="Times New Roman" w:cs="Times New Roman"/>
        </w:rPr>
        <w:t>Оказывать услуги по Контракту при наличии действующей лицензии на</w:t>
      </w:r>
      <w:r w:rsidR="00D065EC" w:rsidRPr="000D2504">
        <w:rPr>
          <w:rFonts w:ascii="Times New Roman" w:hAnsi="Times New Roman" w:cs="Times New Roman"/>
          <w:bCs/>
        </w:rPr>
        <w:t xml:space="preserve"> осуществление деятельности по монтажу, техническому обслуживанию и ремонту средств обеспечения пожарной безопасности зданий и сооружений на следующие виды выполняемых работ:</w:t>
      </w:r>
    </w:p>
    <w:p w14:paraId="560104B4" w14:textId="77777777" w:rsidR="00EB4EB4" w:rsidRPr="000D2504" w:rsidRDefault="00EB4EB4" w:rsidP="00EB4EB4">
      <w:pPr>
        <w:autoSpaceDE w:val="0"/>
        <w:autoSpaceDN w:val="0"/>
        <w:adjustRightInd w:val="0"/>
        <w:spacing w:after="0" w:line="240" w:lineRule="auto"/>
        <w:ind w:firstLine="540"/>
        <w:jc w:val="both"/>
        <w:rPr>
          <w:rFonts w:ascii="Times New Roman" w:hAnsi="Times New Roman" w:cs="Times New Roman"/>
          <w:iCs/>
        </w:rPr>
      </w:pPr>
      <w:r w:rsidRPr="000D2504">
        <w:rPr>
          <w:rFonts w:ascii="Times New Roman" w:hAnsi="Times New Roman" w:cs="Times New Roman"/>
          <w:iCs/>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001E4E47" w14:textId="77777777" w:rsidR="00EB4EB4" w:rsidRPr="000D2504" w:rsidRDefault="00EB4EB4" w:rsidP="00EB4EB4">
      <w:pPr>
        <w:autoSpaceDE w:val="0"/>
        <w:autoSpaceDN w:val="0"/>
        <w:adjustRightInd w:val="0"/>
        <w:spacing w:after="0" w:line="240" w:lineRule="auto"/>
        <w:ind w:firstLine="540"/>
        <w:jc w:val="both"/>
        <w:rPr>
          <w:rFonts w:ascii="Times New Roman" w:hAnsi="Times New Roman" w:cs="Times New Roman"/>
          <w:iCs/>
        </w:rPr>
      </w:pPr>
      <w:r w:rsidRPr="000D2504">
        <w:rPr>
          <w:rFonts w:ascii="Times New Roman" w:hAnsi="Times New Roman" w:cs="Times New Roman"/>
          <w:iCs/>
        </w:rPr>
        <w:t>-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14:paraId="25ADA7F3" w14:textId="77777777" w:rsidR="00EB4EB4" w:rsidRPr="008B6972" w:rsidRDefault="00EB4EB4" w:rsidP="00EB4EB4">
      <w:pPr>
        <w:autoSpaceDE w:val="0"/>
        <w:autoSpaceDN w:val="0"/>
        <w:adjustRightInd w:val="0"/>
        <w:spacing w:after="0" w:line="240" w:lineRule="auto"/>
        <w:ind w:firstLine="540"/>
        <w:jc w:val="both"/>
        <w:rPr>
          <w:rFonts w:ascii="Times New Roman" w:hAnsi="Times New Roman" w:cs="Times New Roman"/>
          <w:iCs/>
        </w:rPr>
      </w:pPr>
      <w:r w:rsidRPr="000D2504">
        <w:rPr>
          <w:rFonts w:ascii="Times New Roman" w:hAnsi="Times New Roman" w:cs="Times New Roman"/>
          <w:iCs/>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14:paraId="595B8E5A" w14:textId="77777777" w:rsidR="00D065EC" w:rsidRPr="008B6972" w:rsidRDefault="00D065EC" w:rsidP="00D065EC">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042C1B92" w14:textId="2933AF7C" w:rsidR="00DB79E6" w:rsidRPr="008B6972" w:rsidRDefault="006700DA"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w:t>
      </w:r>
      <w:r w:rsidR="009E7FC0" w:rsidRPr="008B6972">
        <w:rPr>
          <w:rFonts w:ascii="Times New Roman" w:hAnsi="Times New Roman" w:cs="Times New Roman"/>
        </w:rPr>
        <w:t>8</w:t>
      </w:r>
      <w:r w:rsidR="00DB79E6" w:rsidRPr="008B6972">
        <w:rPr>
          <w:rFonts w:ascii="Times New Roman" w:hAnsi="Times New Roman" w:cs="Times New Roman"/>
        </w:rPr>
        <w:t>. В день заключения Контракта назначить уполномоченного представителя, ответственного за оказание услуг на обслуживаемом Объекте.</w:t>
      </w:r>
    </w:p>
    <w:p w14:paraId="73550698" w14:textId="2CC54C07" w:rsidR="004B47E9" w:rsidRPr="008B6972" w:rsidRDefault="004B47E9" w:rsidP="000E6281">
      <w:pPr>
        <w:autoSpaceDE w:val="0"/>
        <w:autoSpaceDN w:val="0"/>
        <w:adjustRightInd w:val="0"/>
        <w:spacing w:after="0" w:line="240" w:lineRule="auto"/>
        <w:ind w:firstLine="1134"/>
        <w:jc w:val="both"/>
        <w:rPr>
          <w:rFonts w:ascii="Times New Roman" w:hAnsi="Times New Roman" w:cs="Times New Roman"/>
        </w:rPr>
      </w:pPr>
      <w:r w:rsidRPr="008B6972">
        <w:rPr>
          <w:rFonts w:ascii="Times New Roman" w:hAnsi="Times New Roman" w:cs="Times New Roman"/>
        </w:rPr>
        <w:t xml:space="preserve">В течение 2 (двух) рабочих дней со дня заключения Контракта в письменной форме </w:t>
      </w:r>
      <w:r w:rsidR="00FA2914" w:rsidRPr="008B6972">
        <w:rPr>
          <w:rFonts w:ascii="Times New Roman" w:hAnsi="Times New Roman" w:cs="Times New Roman"/>
        </w:rPr>
        <w:t>предоставить Заказчику</w:t>
      </w:r>
      <w:r w:rsidRPr="008B6972">
        <w:rPr>
          <w:rFonts w:ascii="Times New Roman" w:hAnsi="Times New Roman" w:cs="Times New Roman"/>
        </w:rPr>
        <w:t>:</w:t>
      </w:r>
    </w:p>
    <w:p w14:paraId="37F8E8AE" w14:textId="23262442" w:rsidR="004B47E9" w:rsidRPr="008B6972" w:rsidRDefault="004B47E9" w:rsidP="000E6281">
      <w:pPr>
        <w:autoSpaceDE w:val="0"/>
        <w:autoSpaceDN w:val="0"/>
        <w:adjustRightInd w:val="0"/>
        <w:spacing w:after="0" w:line="240" w:lineRule="auto"/>
        <w:ind w:firstLine="1134"/>
        <w:jc w:val="both"/>
        <w:rPr>
          <w:rFonts w:ascii="Times New Roman" w:hAnsi="Times New Roman" w:cs="Times New Roman"/>
        </w:rPr>
      </w:pPr>
      <w:r w:rsidRPr="008B6972">
        <w:rPr>
          <w:rFonts w:ascii="Times New Roman" w:hAnsi="Times New Roman" w:cs="Times New Roman"/>
        </w:rPr>
        <w:t>-  сведения о лице (Ф.И.О, контактный номер телефона, адрес электронной почты), ответственном за контроль хода и качества оказания услуг на Объекте, назначенном приказом Исполнителя, и заверенную Исполнителем копию такого приказа;</w:t>
      </w:r>
    </w:p>
    <w:p w14:paraId="0AC1204C" w14:textId="78305D89" w:rsidR="004B47E9" w:rsidRPr="008B6972" w:rsidRDefault="004B47E9" w:rsidP="000E6281">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           - о работниках Исполнителя и иных лицах, которые будут задействованы при оказании услуг (согласно форме № 2 Приложения № </w:t>
      </w:r>
      <w:r w:rsidR="007E7869" w:rsidRPr="008B6972">
        <w:rPr>
          <w:rFonts w:ascii="Times New Roman" w:hAnsi="Times New Roman" w:cs="Times New Roman"/>
        </w:rPr>
        <w:t>5</w:t>
      </w:r>
      <w:r w:rsidRPr="008B6972">
        <w:rPr>
          <w:rFonts w:ascii="Times New Roman" w:hAnsi="Times New Roman" w:cs="Times New Roman"/>
        </w:rPr>
        <w:t xml:space="preserve"> к Описанию объекта закупки), с целью осуществления их пропуска на Объект.</w:t>
      </w:r>
    </w:p>
    <w:p w14:paraId="2B2A74FA" w14:textId="2EF7FE34" w:rsidR="00DB79E6" w:rsidRPr="008B6972" w:rsidRDefault="006700DA"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w:t>
      </w:r>
      <w:r w:rsidR="009E7FC0" w:rsidRPr="008B6972">
        <w:rPr>
          <w:rFonts w:ascii="Times New Roman" w:hAnsi="Times New Roman" w:cs="Times New Roman"/>
        </w:rPr>
        <w:t>9</w:t>
      </w:r>
      <w:r w:rsidR="00DB79E6" w:rsidRPr="008B6972">
        <w:rPr>
          <w:rFonts w:ascii="Times New Roman" w:hAnsi="Times New Roman" w:cs="Times New Roman"/>
        </w:rPr>
        <w:t>.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16D6527F" w14:textId="79DB4982"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w:t>
      </w:r>
      <w:r w:rsidR="009E7FC0" w:rsidRPr="008B6972">
        <w:rPr>
          <w:rFonts w:ascii="Times New Roman" w:hAnsi="Times New Roman" w:cs="Times New Roman"/>
        </w:rPr>
        <w:t>10</w:t>
      </w:r>
      <w:r w:rsidRPr="008B6972">
        <w:rPr>
          <w:rFonts w:ascii="Times New Roman" w:hAnsi="Times New Roman" w:cs="Times New Roman"/>
        </w:rPr>
        <w:t>.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3727840A" w14:textId="52684042"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w:t>
      </w:r>
      <w:r w:rsidR="009E7FC0" w:rsidRPr="008B6972">
        <w:rPr>
          <w:rFonts w:ascii="Times New Roman" w:hAnsi="Times New Roman" w:cs="Times New Roman"/>
        </w:rPr>
        <w:t>11</w:t>
      </w:r>
      <w:r w:rsidRPr="008B6972">
        <w:rPr>
          <w:rFonts w:ascii="Times New Roman" w:hAnsi="Times New Roman" w:cs="Times New Roman"/>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02014C6D" w14:textId="3D970C99"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w:t>
      </w:r>
      <w:r w:rsidR="006700DA" w:rsidRPr="008B6972">
        <w:rPr>
          <w:rFonts w:ascii="Times New Roman" w:hAnsi="Times New Roman" w:cs="Times New Roman"/>
        </w:rPr>
        <w:t>1</w:t>
      </w:r>
      <w:r w:rsidR="009E7FC0" w:rsidRPr="008B6972">
        <w:rPr>
          <w:rFonts w:ascii="Times New Roman" w:hAnsi="Times New Roman" w:cs="Times New Roman"/>
        </w:rPr>
        <w:t>2</w:t>
      </w:r>
      <w:r w:rsidRPr="008B6972">
        <w:rPr>
          <w:rFonts w:ascii="Times New Roman" w:hAnsi="Times New Roman" w:cs="Times New Roman"/>
        </w:rPr>
        <w:t>. Оказывать услуги, связанные с измерениями и испытаниями оборудования, с учетом плановой работы учреждения.</w:t>
      </w:r>
    </w:p>
    <w:p w14:paraId="06DDAE71" w14:textId="1A0978AF" w:rsidR="00DB79E6" w:rsidRPr="008B6972" w:rsidRDefault="006700DA"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3.1.1</w:t>
      </w:r>
      <w:r w:rsidR="009E7FC0" w:rsidRPr="008B6972">
        <w:rPr>
          <w:rFonts w:ascii="Times New Roman" w:hAnsi="Times New Roman" w:cs="Times New Roman"/>
        </w:rPr>
        <w:t>3</w:t>
      </w:r>
      <w:r w:rsidR="00DB79E6" w:rsidRPr="008B6972">
        <w:rPr>
          <w:rFonts w:ascii="Times New Roman" w:hAnsi="Times New Roman" w:cs="Times New Roman"/>
        </w:rPr>
        <w:t>.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0179EB6A" w14:textId="3A0B6B7E"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3.1.1</w:t>
      </w:r>
      <w:r w:rsidR="009E7FC0" w:rsidRPr="008B6972">
        <w:rPr>
          <w:rFonts w:ascii="Times New Roman" w:hAnsi="Times New Roman" w:cs="Times New Roman"/>
        </w:rPr>
        <w:t>4</w:t>
      </w:r>
      <w:r w:rsidRPr="008B6972">
        <w:rPr>
          <w:rFonts w:ascii="Times New Roman" w:hAnsi="Times New Roman" w:cs="Times New Roman"/>
        </w:rPr>
        <w:t>. Принимать и регистрировать заявки от Заказчика.</w:t>
      </w:r>
    </w:p>
    <w:p w14:paraId="3D48FB1E" w14:textId="02773E4C"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3.1.1</w:t>
      </w:r>
      <w:r w:rsidR="009E7FC0" w:rsidRPr="008B6972">
        <w:rPr>
          <w:rFonts w:ascii="Times New Roman" w:hAnsi="Times New Roman" w:cs="Times New Roman"/>
        </w:rPr>
        <w:t>5</w:t>
      </w:r>
      <w:r w:rsidRPr="008B6972">
        <w:rPr>
          <w:rFonts w:ascii="Times New Roman" w:hAnsi="Times New Roman" w:cs="Times New Roman"/>
        </w:rPr>
        <w:t xml:space="preserve">. Обеспечить прибытие на Объект специалистов в случае аварийной ситуации по заявке Заказчика в срок, указанный в </w:t>
      </w:r>
      <w:hyperlink w:anchor="Par67" w:history="1">
        <w:r w:rsidRPr="008B6972">
          <w:rPr>
            <w:rFonts w:ascii="Times New Roman" w:hAnsi="Times New Roman" w:cs="Times New Roman"/>
          </w:rPr>
          <w:t>пункте 2.</w:t>
        </w:r>
      </w:hyperlink>
      <w:r w:rsidR="00613E54" w:rsidRPr="008B6972">
        <w:rPr>
          <w:rFonts w:ascii="Times New Roman" w:hAnsi="Times New Roman" w:cs="Times New Roman"/>
        </w:rPr>
        <w:t>3</w:t>
      </w:r>
      <w:r w:rsidRPr="008B6972">
        <w:rPr>
          <w:rFonts w:ascii="Times New Roman" w:hAnsi="Times New Roman" w:cs="Times New Roman"/>
        </w:rPr>
        <w:t xml:space="preserve"> настоящего Контракта, в соответствии с </w:t>
      </w:r>
      <w:hyperlink w:anchor="Par841" w:history="1">
        <w:r w:rsidRPr="008B6972">
          <w:rPr>
            <w:rFonts w:ascii="Times New Roman" w:hAnsi="Times New Roman" w:cs="Times New Roman"/>
          </w:rPr>
          <w:t>Описанием</w:t>
        </w:r>
      </w:hyperlink>
      <w:r w:rsidRPr="008B6972">
        <w:rPr>
          <w:rFonts w:ascii="Times New Roman" w:hAnsi="Times New Roman" w:cs="Times New Roman"/>
        </w:rPr>
        <w:t xml:space="preserve"> объекта закупки (Приложение N 1 к настоящему Контракту).</w:t>
      </w:r>
    </w:p>
    <w:p w14:paraId="33D692A2" w14:textId="1C9DEEE4"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3.1.1</w:t>
      </w:r>
      <w:r w:rsidR="009E7FC0" w:rsidRPr="008B6972">
        <w:rPr>
          <w:rFonts w:ascii="Times New Roman" w:hAnsi="Times New Roman" w:cs="Times New Roman"/>
        </w:rPr>
        <w:t>6</w:t>
      </w:r>
      <w:r w:rsidRPr="008B6972">
        <w:rPr>
          <w:rFonts w:ascii="Times New Roman" w:hAnsi="Times New Roman" w:cs="Times New Roman"/>
        </w:rPr>
        <w:t>. Обеспечить за свой счет устранение недостатков, выявленн</w:t>
      </w:r>
      <w:r w:rsidR="00283308" w:rsidRPr="008B6972">
        <w:rPr>
          <w:rFonts w:ascii="Times New Roman" w:hAnsi="Times New Roman" w:cs="Times New Roman"/>
        </w:rPr>
        <w:t>ых при приемке Заказчиком услуг</w:t>
      </w:r>
      <w:r w:rsidR="00A44E38" w:rsidRPr="008B6972">
        <w:rPr>
          <w:rFonts w:ascii="Times New Roman" w:hAnsi="Times New Roman" w:cs="Times New Roman"/>
        </w:rPr>
        <w:t>.</w:t>
      </w:r>
    </w:p>
    <w:p w14:paraId="49C41C01" w14:textId="64752823" w:rsidR="00DB79E6" w:rsidRPr="009C069C"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w:t>
      </w:r>
      <w:r w:rsidRPr="009C069C">
        <w:rPr>
          <w:rFonts w:ascii="Times New Roman" w:hAnsi="Times New Roman" w:cs="Times New Roman"/>
        </w:rPr>
        <w:t>1.1</w:t>
      </w:r>
      <w:r w:rsidR="009E7FC0" w:rsidRPr="009C069C">
        <w:rPr>
          <w:rFonts w:ascii="Times New Roman" w:hAnsi="Times New Roman" w:cs="Times New Roman"/>
        </w:rPr>
        <w:t>7</w:t>
      </w:r>
      <w:r w:rsidRPr="009C069C">
        <w:rPr>
          <w:rFonts w:ascii="Times New Roman" w:hAnsi="Times New Roman" w:cs="Times New Roman"/>
        </w:rPr>
        <w:t xml:space="preserve">. Решение об одностороннем отказе от исполнения Контракта направляется Исполнителем Заказчику в порядке, установленном </w:t>
      </w:r>
      <w:r w:rsidR="009C069C" w:rsidRPr="009C069C">
        <w:rPr>
          <w:rFonts w:ascii="Times New Roman" w:hAnsi="Times New Roman" w:cs="Times New Roman"/>
        </w:rPr>
        <w:t>статьей 95 ФЗ № 44.</w:t>
      </w:r>
    </w:p>
    <w:p w14:paraId="7A1BEC81" w14:textId="42CB5627" w:rsidR="004B47E9" w:rsidRPr="008B6972" w:rsidRDefault="00DB79E6" w:rsidP="004B47E9">
      <w:pPr>
        <w:autoSpaceDE w:val="0"/>
        <w:autoSpaceDN w:val="0"/>
        <w:adjustRightInd w:val="0"/>
        <w:spacing w:after="0" w:line="240" w:lineRule="auto"/>
        <w:ind w:firstLine="540"/>
        <w:jc w:val="both"/>
        <w:rPr>
          <w:rFonts w:ascii="Times New Roman" w:hAnsi="Times New Roman" w:cs="Times New Roman"/>
        </w:rPr>
      </w:pPr>
      <w:bookmarkStart w:id="2" w:name="Par123"/>
      <w:bookmarkEnd w:id="2"/>
      <w:r w:rsidRPr="008B6972">
        <w:rPr>
          <w:rFonts w:ascii="Times New Roman" w:hAnsi="Times New Roman" w:cs="Times New Roman"/>
        </w:rPr>
        <w:t>3.1.1</w:t>
      </w:r>
      <w:r w:rsidR="009E7FC0" w:rsidRPr="008B6972">
        <w:rPr>
          <w:rFonts w:ascii="Times New Roman" w:hAnsi="Times New Roman" w:cs="Times New Roman"/>
        </w:rPr>
        <w:t>8</w:t>
      </w:r>
      <w:r w:rsidRPr="008B6972">
        <w:rPr>
          <w:rFonts w:ascii="Times New Roman" w:hAnsi="Times New Roman" w:cs="Times New Roman"/>
        </w:rPr>
        <w:t xml:space="preserve">. </w:t>
      </w:r>
      <w:r w:rsidR="0031191E" w:rsidRPr="008B6972">
        <w:rPr>
          <w:rFonts w:ascii="Times New Roman" w:hAnsi="Times New Roman" w:cs="Times New Roman"/>
        </w:rPr>
        <w:t>Исполнять иные обязанности, предусмотренные действующим законодательством и настоящим Контрактом.</w:t>
      </w:r>
    </w:p>
    <w:p w14:paraId="7584AC46"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b/>
        </w:rPr>
      </w:pPr>
      <w:bookmarkStart w:id="3" w:name="Par127"/>
      <w:bookmarkEnd w:id="3"/>
      <w:r w:rsidRPr="008B6972">
        <w:rPr>
          <w:rFonts w:ascii="Times New Roman" w:hAnsi="Times New Roman" w:cs="Times New Roman"/>
          <w:b/>
        </w:rPr>
        <w:t>3.2. Исполнитель вправе:</w:t>
      </w:r>
    </w:p>
    <w:p w14:paraId="7DD1F150"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3.2.1. Требовать от Заказчика произвести приемку оказанных услуг в порядке и сроки, предусмотренные настоящим Контрактом.</w:t>
      </w:r>
    </w:p>
    <w:p w14:paraId="7A237BE0"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3.2.2. Требовать от Заказчика своевременной оплаты оказанных услуг в порядке и в сроки, предусмотренные настоящим Контрактом.</w:t>
      </w:r>
    </w:p>
    <w:p w14:paraId="3E543D48"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40BFC534"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lastRenderedPageBreak/>
        <w:t>3.2.4. Письменно запрашивать у Заказчика разъяснения и уточнения относительно оказания услуг в рамках настоящего Контракта.</w:t>
      </w:r>
    </w:p>
    <w:p w14:paraId="17FD31C3"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3.2.5. Требовать возмещения убытков, уплаты неустоек (штрафов, пеней) в соответствии с </w:t>
      </w:r>
      <w:hyperlink w:anchor="Par498" w:history="1">
        <w:r w:rsidRPr="008B6972">
          <w:rPr>
            <w:rFonts w:ascii="Times New Roman" w:hAnsi="Times New Roman" w:cs="Times New Roman"/>
          </w:rPr>
          <w:t>разделом 7</w:t>
        </w:r>
      </w:hyperlink>
      <w:r w:rsidRPr="008B6972">
        <w:rPr>
          <w:rFonts w:ascii="Times New Roman" w:hAnsi="Times New Roman" w:cs="Times New Roman"/>
        </w:rPr>
        <w:t xml:space="preserve"> настоящего Контракта.</w:t>
      </w:r>
    </w:p>
    <w:p w14:paraId="676ABF75" w14:textId="452B727E" w:rsidR="00DB79E6" w:rsidRPr="009C069C" w:rsidRDefault="00DB79E6" w:rsidP="00020A5D">
      <w:pPr>
        <w:autoSpaceDE w:val="0"/>
        <w:autoSpaceDN w:val="0"/>
        <w:adjustRightInd w:val="0"/>
        <w:spacing w:after="0" w:line="240" w:lineRule="auto"/>
        <w:ind w:firstLine="540"/>
        <w:jc w:val="both"/>
        <w:rPr>
          <w:rFonts w:ascii="Times New Roman" w:hAnsi="Times New Roman" w:cs="Times New Roman"/>
        </w:rPr>
      </w:pPr>
      <w:bookmarkStart w:id="4" w:name="Par166"/>
      <w:bookmarkEnd w:id="4"/>
      <w:r w:rsidRPr="008B6972">
        <w:rPr>
          <w:rFonts w:ascii="Times New Roman" w:hAnsi="Times New Roman" w:cs="Times New Roman"/>
        </w:rPr>
        <w:t>3.2.</w:t>
      </w:r>
      <w:r w:rsidRPr="009C069C">
        <w:rPr>
          <w:rFonts w:ascii="Times New Roman" w:hAnsi="Times New Roman" w:cs="Times New Roman"/>
        </w:rPr>
        <w:t xml:space="preserve">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rsidR="009C069C">
        <w:rPr>
          <w:rFonts w:ascii="Times New Roman" w:hAnsi="Times New Roman" w:cs="Times New Roman"/>
        </w:rPr>
        <w:t xml:space="preserve">статьи </w:t>
      </w:r>
      <w:r w:rsidR="009C069C" w:rsidRPr="009C069C">
        <w:rPr>
          <w:rFonts w:ascii="Times New Roman" w:hAnsi="Times New Roman" w:cs="Times New Roman"/>
        </w:rPr>
        <w:t>95 ФЗ № 44.</w:t>
      </w:r>
      <w:r w:rsidR="0031191E" w:rsidRPr="009C069C">
        <w:rPr>
          <w:rFonts w:ascii="Times New Roman" w:hAnsi="Times New Roman" w:cs="Times New Roman"/>
        </w:rPr>
        <w:t xml:space="preserve"> </w:t>
      </w:r>
    </w:p>
    <w:p w14:paraId="053FDF7F"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3.2.7. </w:t>
      </w:r>
      <w:r w:rsidR="0031191E" w:rsidRPr="008B6972">
        <w:rPr>
          <w:rFonts w:ascii="Times New Roman" w:hAnsi="Times New Roman" w:cs="Times New Roman"/>
        </w:rPr>
        <w:t>Осуществлять иные права, предусмотренные действующим законодательством и настоящим Контрактом.</w:t>
      </w:r>
    </w:p>
    <w:p w14:paraId="7E6DC581"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b/>
        </w:rPr>
      </w:pPr>
      <w:r w:rsidRPr="008B6972">
        <w:rPr>
          <w:rFonts w:ascii="Times New Roman" w:hAnsi="Times New Roman" w:cs="Times New Roman"/>
          <w:b/>
        </w:rPr>
        <w:t>3.3. Заказчик обязан:</w:t>
      </w:r>
    </w:p>
    <w:p w14:paraId="543ED2CF" w14:textId="653EAA4B"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w:t>
      </w:r>
      <w:r w:rsidRPr="00E16EB7">
        <w:rPr>
          <w:rFonts w:ascii="Times New Roman" w:hAnsi="Times New Roman" w:cs="Times New Roman"/>
        </w:rPr>
        <w:t xml:space="preserve">.1. Обеспечить приемку оказанной услуги в соответствии с положениями настоящего Контракта и требованиями </w:t>
      </w:r>
      <w:hyperlink r:id="rId10" w:history="1">
        <w:r w:rsidRPr="00E16EB7">
          <w:rPr>
            <w:rFonts w:ascii="Times New Roman" w:hAnsi="Times New Roman" w:cs="Times New Roman"/>
          </w:rPr>
          <w:t>статьи 94</w:t>
        </w:r>
      </w:hyperlink>
      <w:r w:rsidRPr="00E16EB7">
        <w:rPr>
          <w:rFonts w:ascii="Times New Roman" w:hAnsi="Times New Roman" w:cs="Times New Roman"/>
        </w:rPr>
        <w:t xml:space="preserve"> Закона</w:t>
      </w:r>
      <w:r w:rsidR="00E16EB7" w:rsidRPr="00E16EB7">
        <w:rPr>
          <w:rFonts w:ascii="Times New Roman" w:hAnsi="Times New Roman" w:cs="Times New Roman"/>
        </w:rPr>
        <w:t xml:space="preserve"> ФЗ № 44.</w:t>
      </w:r>
    </w:p>
    <w:p w14:paraId="092A2D3D"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2162F10"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1818519B" w14:textId="7B090653"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3.3.4. Передать Исполнителю Объект по акту передачи Объекта в срок, указанный в </w:t>
      </w:r>
      <w:hyperlink w:anchor="Par69" w:history="1">
        <w:r w:rsidR="002835B5" w:rsidRPr="008B6972">
          <w:rPr>
            <w:rFonts w:ascii="Times New Roman" w:hAnsi="Times New Roman" w:cs="Times New Roman"/>
          </w:rPr>
          <w:t>2.4.</w:t>
        </w:r>
      </w:hyperlink>
      <w:r w:rsidRPr="008B6972">
        <w:rPr>
          <w:rFonts w:ascii="Times New Roman" w:hAnsi="Times New Roman" w:cs="Times New Roman"/>
        </w:rPr>
        <w:t xml:space="preserve"> настоящего Контракта.</w:t>
      </w:r>
    </w:p>
    <w:p w14:paraId="77FF6426"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1BB1F287"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4B1EE1A"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3.3.7. Обеспечить специалистам Исполнителя допуск на территорию Объекта для оказания услуг.</w:t>
      </w:r>
    </w:p>
    <w:p w14:paraId="090812BF"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5C3DED0"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392FDFF5" w14:textId="3BD79353" w:rsidR="00AB544B"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3.3.10. </w:t>
      </w:r>
      <w:r w:rsidR="00AB544B" w:rsidRPr="008B6972">
        <w:rPr>
          <w:rFonts w:ascii="Times New Roman" w:hAnsi="Times New Roman" w:cs="Times New Roman"/>
        </w:rPr>
        <w:t xml:space="preserve">При выявлении неисправности систем, установок и средств КСОБ немедленно уведомить об этом Исполнителя, направив заявку по телефону (факсу) </w:t>
      </w:r>
      <w:r w:rsidR="00A44E38" w:rsidRPr="008B6972">
        <w:rPr>
          <w:rFonts w:ascii="Times New Roman" w:hAnsi="Times New Roman" w:cs="Times New Roman"/>
        </w:rPr>
        <w:t>_</w:t>
      </w:r>
      <w:r w:rsidR="00AB544B" w:rsidRPr="008B6972">
        <w:rPr>
          <w:rFonts w:ascii="Times New Roman" w:hAnsi="Times New Roman" w:cs="Times New Roman"/>
        </w:rPr>
        <w:t xml:space="preserve">, и на электронный адрес </w:t>
      </w:r>
      <w:r w:rsidR="00A44E38" w:rsidRPr="008B6972">
        <w:rPr>
          <w:rFonts w:ascii="Times New Roman" w:hAnsi="Times New Roman" w:cs="Times New Roman"/>
        </w:rPr>
        <w:t>_</w:t>
      </w:r>
      <w:r w:rsidR="00AB544B" w:rsidRPr="008B6972">
        <w:rPr>
          <w:rFonts w:ascii="Times New Roman" w:hAnsi="Times New Roman" w:cs="Times New Roman"/>
        </w:rPr>
        <w:t>, в соответствии с Описанием объекта закупки (приложение N 1 к настоящему Контракту).</w:t>
      </w:r>
    </w:p>
    <w:p w14:paraId="53B5E08D" w14:textId="163638DB"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03745931" w14:textId="730D5B54" w:rsidR="00DB79E6" w:rsidRPr="00E16EB7" w:rsidRDefault="00DB79E6" w:rsidP="00E16EB7">
      <w:pPr>
        <w:autoSpaceDE w:val="0"/>
        <w:autoSpaceDN w:val="0"/>
        <w:adjustRightInd w:val="0"/>
        <w:spacing w:after="0" w:line="240" w:lineRule="auto"/>
        <w:ind w:firstLine="540"/>
        <w:jc w:val="both"/>
        <w:rPr>
          <w:rFonts w:ascii="Times New Roman" w:hAnsi="Times New Roman" w:cs="Times New Roman"/>
        </w:rPr>
      </w:pPr>
      <w:r w:rsidRPr="00BA1AE3">
        <w:rPr>
          <w:rFonts w:ascii="Times New Roman" w:hAnsi="Times New Roman" w:cs="Times New Roman"/>
        </w:rPr>
        <w:t xml:space="preserve">3.3.12. </w:t>
      </w:r>
      <w:r w:rsidR="00E16EB7" w:rsidRPr="00BA1AE3">
        <w:rPr>
          <w:rFonts w:ascii="Times New Roman" w:hAnsi="Times New Roman" w:cs="Times New Roman"/>
        </w:rPr>
        <w:t>Принять решение об одностороннем отказе от исполнения Контракта в соответствии с</w:t>
      </w:r>
      <w:r w:rsidR="00E16EB7" w:rsidRPr="00E16EB7">
        <w:rPr>
          <w:rFonts w:ascii="Times New Roman" w:hAnsi="Times New Roman" w:cs="Times New Roman"/>
        </w:rPr>
        <w:t xml:space="preserve"> гражданским законодательством Российской Федерации и в соответствии с положениями статьи 95 ФЗ № 44.</w:t>
      </w:r>
    </w:p>
    <w:p w14:paraId="6275A7E4" w14:textId="0C69DCF1" w:rsidR="00E16EB7" w:rsidRPr="00E16EB7" w:rsidRDefault="00E16EB7" w:rsidP="00E16EB7">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3.3.13.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515A02D8"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bookmarkStart w:id="5" w:name="Par190"/>
      <w:bookmarkEnd w:id="5"/>
      <w:r w:rsidRPr="00E16EB7">
        <w:rPr>
          <w:rFonts w:ascii="Times New Roman" w:hAnsi="Times New Roman" w:cs="Times New Roman"/>
        </w:rPr>
        <w:t xml:space="preserve">3.3.14. Требовать уплаты неустоек (штрафов, пеней) в соответствии с </w:t>
      </w:r>
      <w:hyperlink w:anchor="Par498" w:history="1">
        <w:r w:rsidRPr="00E16EB7">
          <w:rPr>
            <w:rFonts w:ascii="Times New Roman" w:hAnsi="Times New Roman" w:cs="Times New Roman"/>
          </w:rPr>
          <w:t>разделом 7</w:t>
        </w:r>
      </w:hyperlink>
      <w:r w:rsidRPr="00E16EB7">
        <w:rPr>
          <w:rFonts w:ascii="Times New Roman" w:hAnsi="Times New Roman" w:cs="Times New Roman"/>
        </w:rPr>
        <w:t xml:space="preserve"> настоящего Контракта.</w:t>
      </w:r>
    </w:p>
    <w:p w14:paraId="052BEFEA"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3.3.15. Исполнять иные обязанности, предусмотренные действующим законодательством и настоящим Контрактом.</w:t>
      </w:r>
    </w:p>
    <w:p w14:paraId="019F9683"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b/>
        </w:rPr>
      </w:pPr>
      <w:r w:rsidRPr="00E16EB7">
        <w:rPr>
          <w:rFonts w:ascii="Times New Roman" w:hAnsi="Times New Roman" w:cs="Times New Roman"/>
          <w:b/>
        </w:rPr>
        <w:t>3.4. Заказчик вправе:</w:t>
      </w:r>
    </w:p>
    <w:p w14:paraId="625DE366"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46E9A8A8"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3.4.2. Отказаться от приемки и оплаты услуг, не соответствующих условиям настоящего Контракта.</w:t>
      </w:r>
    </w:p>
    <w:p w14:paraId="0CF809DB"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3.4.3. Требовать от Исполнителя своевременного устранения недостатков, выявленных как в ходе приемки оказанных услуг, так и</w:t>
      </w:r>
      <w:r w:rsidR="007E22B6" w:rsidRPr="00E16EB7">
        <w:rPr>
          <w:rFonts w:ascii="Times New Roman" w:hAnsi="Times New Roman" w:cs="Times New Roman"/>
        </w:rPr>
        <w:t xml:space="preserve"> в течение гарантийного периода.</w:t>
      </w:r>
    </w:p>
    <w:p w14:paraId="3E86264A"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3B77C05F" w14:textId="3F3D8FC8"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bookmarkStart w:id="6" w:name="Par214"/>
      <w:bookmarkEnd w:id="6"/>
      <w:r w:rsidRPr="00E16EB7">
        <w:rPr>
          <w:rFonts w:ascii="Times New Roman" w:hAnsi="Times New Roman" w:cs="Times New Roman"/>
        </w:rPr>
        <w:t xml:space="preserve">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16EB7">
          <w:rPr>
            <w:rFonts w:ascii="Times New Roman" w:hAnsi="Times New Roman" w:cs="Times New Roman"/>
          </w:rPr>
          <w:t>статьи 95</w:t>
        </w:r>
      </w:hyperlink>
      <w:r w:rsidRPr="00E16EB7">
        <w:rPr>
          <w:rFonts w:ascii="Times New Roman" w:hAnsi="Times New Roman" w:cs="Times New Roman"/>
        </w:rPr>
        <w:t xml:space="preserve"> </w:t>
      </w:r>
      <w:r w:rsidR="007E22B6" w:rsidRPr="00E16EB7">
        <w:rPr>
          <w:rFonts w:ascii="Times New Roman" w:hAnsi="Times New Roman" w:cs="Times New Roman"/>
        </w:rPr>
        <w:t>Закона</w:t>
      </w:r>
      <w:r w:rsidR="00E16EB7" w:rsidRPr="00E16EB7">
        <w:rPr>
          <w:rFonts w:ascii="Times New Roman" w:hAnsi="Times New Roman" w:cs="Times New Roman"/>
        </w:rPr>
        <w:t xml:space="preserve"> </w:t>
      </w:r>
      <w:r w:rsidR="00E16EB7" w:rsidRPr="00E16EB7">
        <w:t xml:space="preserve"> </w:t>
      </w:r>
      <w:r w:rsidR="00E16EB7" w:rsidRPr="00E16EB7">
        <w:rPr>
          <w:rFonts w:ascii="Times New Roman" w:hAnsi="Times New Roman" w:cs="Times New Roman"/>
        </w:rPr>
        <w:t>№ 44.</w:t>
      </w:r>
    </w:p>
    <w:p w14:paraId="51BBFAB9" w14:textId="77777777" w:rsidR="00DB79E6" w:rsidRPr="00E16EB7"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 xml:space="preserve">3.4.6. Требовать возмещения убытков, причиненных по вине Исполнителя, в соответствии с действующий законодательством Российской Федерации и </w:t>
      </w:r>
      <w:hyperlink w:anchor="Par498" w:history="1">
        <w:r w:rsidRPr="00E16EB7">
          <w:rPr>
            <w:rFonts w:ascii="Times New Roman" w:hAnsi="Times New Roman" w:cs="Times New Roman"/>
          </w:rPr>
          <w:t>разделом 7</w:t>
        </w:r>
      </w:hyperlink>
      <w:r w:rsidRPr="00E16EB7">
        <w:rPr>
          <w:rFonts w:ascii="Times New Roman" w:hAnsi="Times New Roman" w:cs="Times New Roman"/>
        </w:rPr>
        <w:t xml:space="preserve"> настоящего Контракта.</w:t>
      </w:r>
    </w:p>
    <w:p w14:paraId="338E61C0" w14:textId="77777777" w:rsidR="00DB79E6" w:rsidRPr="008B6972" w:rsidRDefault="00DB79E6" w:rsidP="00020A5D">
      <w:pPr>
        <w:autoSpaceDE w:val="0"/>
        <w:autoSpaceDN w:val="0"/>
        <w:adjustRightInd w:val="0"/>
        <w:spacing w:after="0" w:line="240" w:lineRule="auto"/>
        <w:ind w:firstLine="540"/>
        <w:jc w:val="both"/>
        <w:rPr>
          <w:rFonts w:ascii="Times New Roman" w:hAnsi="Times New Roman" w:cs="Times New Roman"/>
        </w:rPr>
      </w:pPr>
      <w:r w:rsidRPr="00E16EB7">
        <w:rPr>
          <w:rFonts w:ascii="Times New Roman" w:hAnsi="Times New Roman" w:cs="Times New Roman"/>
        </w:rPr>
        <w:t>3.4.7. Осуществлять иные права, предусмотренные действующим законодательством и настоящим Контрактом</w:t>
      </w:r>
      <w:r w:rsidRPr="008B6972">
        <w:rPr>
          <w:rFonts w:ascii="Times New Roman" w:hAnsi="Times New Roman" w:cs="Times New Roman"/>
        </w:rPr>
        <w:t>.</w:t>
      </w:r>
    </w:p>
    <w:p w14:paraId="7848D4B8"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1D158C1C" w14:textId="77777777" w:rsidR="00DB79E6" w:rsidRPr="008B6972" w:rsidRDefault="00DB79E6" w:rsidP="000E31CD">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4. Цена Контракта, срок и порядок расчетов</w:t>
      </w:r>
    </w:p>
    <w:p w14:paraId="261A7D22" w14:textId="03C6D76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4.1. </w:t>
      </w:r>
      <w:r w:rsidR="0053537C" w:rsidRPr="008B6972">
        <w:rPr>
          <w:rFonts w:ascii="Times New Roman" w:hAnsi="Times New Roman" w:cs="Times New Roman"/>
        </w:rPr>
        <w:t xml:space="preserve"> </w:t>
      </w:r>
      <w:r w:rsidRPr="008B6972">
        <w:rPr>
          <w:rFonts w:ascii="Times New Roman" w:hAnsi="Times New Roman" w:cs="Times New Roman"/>
        </w:rPr>
        <w:t xml:space="preserve">Цена настоящего Контракта составляет </w:t>
      </w:r>
      <w:r w:rsidR="00A44E38" w:rsidRPr="008B6972">
        <w:rPr>
          <w:rFonts w:ascii="Times New Roman" w:hAnsi="Times New Roman" w:cs="Times New Roman"/>
        </w:rPr>
        <w:t>_______________</w:t>
      </w:r>
      <w:r w:rsidRPr="008B6972">
        <w:rPr>
          <w:rFonts w:ascii="Times New Roman" w:hAnsi="Times New Roman" w:cs="Times New Roman"/>
          <w:b/>
          <w:bCs/>
        </w:rPr>
        <w:t xml:space="preserve">рублей </w:t>
      </w:r>
      <w:r w:rsidR="00A44E38" w:rsidRPr="008B6972">
        <w:rPr>
          <w:rFonts w:ascii="Times New Roman" w:hAnsi="Times New Roman" w:cs="Times New Roman"/>
          <w:b/>
          <w:bCs/>
        </w:rPr>
        <w:t>__</w:t>
      </w:r>
      <w:r w:rsidRPr="008B6972">
        <w:rPr>
          <w:rFonts w:ascii="Times New Roman" w:hAnsi="Times New Roman" w:cs="Times New Roman"/>
          <w:b/>
          <w:bCs/>
        </w:rPr>
        <w:t xml:space="preserve"> копеек (</w:t>
      </w:r>
      <w:r w:rsidR="00A44E38" w:rsidRPr="008B6972">
        <w:rPr>
          <w:rFonts w:ascii="Times New Roman" w:hAnsi="Times New Roman" w:cs="Times New Roman"/>
          <w:b/>
          <w:bCs/>
        </w:rPr>
        <w:t>___________</w:t>
      </w:r>
      <w:r w:rsidR="00AB4F86" w:rsidRPr="008B6972">
        <w:rPr>
          <w:rFonts w:ascii="Times New Roman" w:hAnsi="Times New Roman" w:cs="Times New Roman"/>
          <w:b/>
          <w:bCs/>
        </w:rPr>
        <w:t xml:space="preserve">рублей </w:t>
      </w:r>
      <w:r w:rsidR="00A44E38" w:rsidRPr="008B6972">
        <w:rPr>
          <w:rFonts w:ascii="Times New Roman" w:hAnsi="Times New Roman" w:cs="Times New Roman"/>
          <w:b/>
          <w:bCs/>
        </w:rPr>
        <w:t>____</w:t>
      </w:r>
      <w:r w:rsidR="00AB4F86" w:rsidRPr="008B6972">
        <w:rPr>
          <w:rFonts w:ascii="Times New Roman" w:hAnsi="Times New Roman" w:cs="Times New Roman"/>
          <w:b/>
          <w:bCs/>
        </w:rPr>
        <w:t xml:space="preserve"> копеек</w:t>
      </w:r>
      <w:r w:rsidRPr="008B6972">
        <w:rPr>
          <w:rFonts w:ascii="Times New Roman" w:hAnsi="Times New Roman" w:cs="Times New Roman"/>
          <w:b/>
          <w:bCs/>
        </w:rPr>
        <w:t>),</w:t>
      </w:r>
      <w:r w:rsidRPr="008B6972">
        <w:rPr>
          <w:rFonts w:ascii="Times New Roman" w:hAnsi="Times New Roman" w:cs="Times New Roman"/>
        </w:rPr>
        <w:t xml:space="preserve"> НДС не облагается в соответствии с налоговым законодательством Российской Федерации.</w:t>
      </w:r>
    </w:p>
    <w:p w14:paraId="6C5DCB98" w14:textId="7B5EE2B7" w:rsidR="00263D68" w:rsidRPr="008B6972" w:rsidRDefault="00DB79E6" w:rsidP="00263D68">
      <w:pPr>
        <w:widowControl w:val="0"/>
        <w:autoSpaceDE w:val="0"/>
        <w:autoSpaceDN w:val="0"/>
        <w:adjustRightInd w:val="0"/>
        <w:spacing w:after="0" w:line="240" w:lineRule="auto"/>
        <w:ind w:firstLine="567"/>
        <w:contextualSpacing/>
        <w:jc w:val="both"/>
        <w:outlineLvl w:val="1"/>
        <w:rPr>
          <w:rFonts w:ascii="Times New Roman" w:eastAsia="Courier New" w:hAnsi="Times New Roman" w:cs="Times New Roman"/>
          <w:color w:val="000000"/>
          <w:lang w:bidi="ru-RU"/>
        </w:rPr>
      </w:pPr>
      <w:bookmarkStart w:id="7" w:name="Par256"/>
      <w:bookmarkEnd w:id="7"/>
      <w:r w:rsidRPr="008B6972">
        <w:rPr>
          <w:rFonts w:ascii="Times New Roman" w:hAnsi="Times New Roman" w:cs="Times New Roman"/>
        </w:rPr>
        <w:t xml:space="preserve">4.2. </w:t>
      </w:r>
      <w:r w:rsidR="00E04104" w:rsidRPr="008B6972">
        <w:rPr>
          <w:rFonts w:ascii="Times New Roman" w:hAnsi="Times New Roman" w:cs="Times New Roman"/>
        </w:rPr>
        <w:t xml:space="preserve">Цена Контракта (цена единицы услуги) включает в себя </w:t>
      </w:r>
      <w:r w:rsidR="00DA4C68" w:rsidRPr="008B6972">
        <w:rPr>
          <w:rFonts w:ascii="Times New Roman" w:hAnsi="Times New Roman" w:cs="Times New Roman"/>
        </w:rPr>
        <w:t xml:space="preserve">транспортные </w:t>
      </w:r>
      <w:r w:rsidR="00263D68" w:rsidRPr="008B6972">
        <w:rPr>
          <w:rFonts w:ascii="Times New Roman" w:eastAsia="Courier New" w:hAnsi="Times New Roman" w:cs="Times New Roman"/>
          <w:bCs/>
          <w:iCs/>
          <w:noProof/>
          <w:color w:val="000000"/>
          <w:lang w:bidi="ru-RU"/>
        </w:rPr>
        <w:t xml:space="preserve">расходы </w:t>
      </w:r>
      <w:r w:rsidR="00263D68" w:rsidRPr="008B6972">
        <w:rPr>
          <w:rFonts w:ascii="Times New Roman" w:eastAsia="Courier New" w:hAnsi="Times New Roman" w:cs="Times New Roman"/>
          <w:color w:val="000000"/>
          <w:lang w:bidi="ru-RU"/>
        </w:rPr>
        <w:t>по выезду специалиста Исполнителя на территорию Заказчика для оказания услуг,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в соответствии с законодательством Российской Федерации.</w:t>
      </w:r>
    </w:p>
    <w:p w14:paraId="047666C7" w14:textId="65588033" w:rsidR="00DB79E6" w:rsidRPr="008B6972" w:rsidRDefault="00DB79E6" w:rsidP="00263D68">
      <w:pPr>
        <w:widowControl w:val="0"/>
        <w:autoSpaceDE w:val="0"/>
        <w:autoSpaceDN w:val="0"/>
        <w:adjustRightInd w:val="0"/>
        <w:spacing w:after="0" w:line="240" w:lineRule="auto"/>
        <w:ind w:firstLine="567"/>
        <w:contextualSpacing/>
        <w:jc w:val="both"/>
        <w:outlineLvl w:val="1"/>
        <w:rPr>
          <w:rFonts w:ascii="Times New Roman" w:hAnsi="Times New Roman" w:cs="Times New Roman"/>
        </w:rPr>
      </w:pPr>
      <w:r w:rsidRPr="008B6972">
        <w:rPr>
          <w:rFonts w:ascii="Times New Roman" w:hAnsi="Times New Roman" w:cs="Times New Roman"/>
        </w:rPr>
        <w:t>4.3. Цена Контракта является твердой и определяется на ве</w:t>
      </w:r>
      <w:r w:rsidR="00E04104" w:rsidRPr="008B6972">
        <w:rPr>
          <w:rFonts w:ascii="Times New Roman" w:hAnsi="Times New Roman" w:cs="Times New Roman"/>
        </w:rPr>
        <w:t>сь срок исполнения Контракта</w:t>
      </w:r>
      <w:r w:rsidRPr="008B6972">
        <w:rPr>
          <w:rFonts w:ascii="Times New Roman" w:hAnsi="Times New Roman" w:cs="Times New Roman"/>
        </w:rPr>
        <w:t>.</w:t>
      </w:r>
    </w:p>
    <w:p w14:paraId="4D518169" w14:textId="77777777" w:rsidR="00DB79E6" w:rsidRPr="008B6972" w:rsidRDefault="00166F5F" w:rsidP="00263D68">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       </w:t>
      </w:r>
      <w:r w:rsidR="00DB79E6" w:rsidRPr="008B6972">
        <w:rPr>
          <w:rFonts w:ascii="Times New Roman" w:hAnsi="Times New Roman" w:cs="Times New Roman"/>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D43A6D7" w14:textId="7EE97EF1" w:rsidR="00E04104" w:rsidRPr="008B6972" w:rsidRDefault="00DB79E6" w:rsidP="00AD7D8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4.4. Источник финансирования настоящего Контракта</w:t>
      </w:r>
      <w:r w:rsidR="00AD7D80" w:rsidRPr="008B6972">
        <w:rPr>
          <w:rFonts w:ascii="Times New Roman" w:hAnsi="Times New Roman" w:cs="Times New Roman"/>
        </w:rPr>
        <w:t>: Внебюджетные средства. Средства бюджетных учреждений.</w:t>
      </w:r>
    </w:p>
    <w:p w14:paraId="77643B9A" w14:textId="699E299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4</w:t>
      </w:r>
      <w:r w:rsidRPr="006D33D8">
        <w:rPr>
          <w:rFonts w:ascii="Times New Roman" w:hAnsi="Times New Roman" w:cs="Times New Roman"/>
        </w:rPr>
        <w:t>.5.</w:t>
      </w:r>
      <w:r w:rsidR="00CE078A" w:rsidRPr="006D33D8">
        <w:rPr>
          <w:rFonts w:ascii="Times New Roman" w:hAnsi="Times New Roman" w:cs="Times New Roman"/>
        </w:rPr>
        <w:t xml:space="preserve"> </w:t>
      </w:r>
      <w:r w:rsidR="006D33D8" w:rsidRPr="006D33D8">
        <w:rPr>
          <w:rFonts w:ascii="Times New Roman" w:hAnsi="Times New Roman" w:cs="Times New Roman"/>
        </w:rPr>
        <w:t xml:space="preserve">Оплата оказанных услуг осуществляется  Заказчиком в безналичной форме на основании счета, счета-фактуры (при наличии)  в срок не   более десяти рабочих дней с даты подписания «Заказчиком» акта сдачи-приемки выполненных работ (или универсальный передаточный документ), </w:t>
      </w:r>
      <w:r w:rsidR="00CE078A" w:rsidRPr="006D33D8">
        <w:rPr>
          <w:rFonts w:ascii="Times New Roman" w:hAnsi="Times New Roman" w:cs="Times New Roman"/>
        </w:rPr>
        <w:t xml:space="preserve">к которому в качестве дополнительных документов Исполнителем приложены документы, указанные в </w:t>
      </w:r>
      <w:hyperlink w:anchor="Par445" w:history="1">
        <w:r w:rsidR="00CE078A" w:rsidRPr="006D33D8">
          <w:rPr>
            <w:rFonts w:ascii="Times New Roman" w:hAnsi="Times New Roman" w:cs="Times New Roman"/>
          </w:rPr>
          <w:t>пункте 6.</w:t>
        </w:r>
        <w:r w:rsidR="00E34871">
          <w:rPr>
            <w:rFonts w:ascii="Times New Roman" w:hAnsi="Times New Roman" w:cs="Times New Roman"/>
          </w:rPr>
          <w:t>1</w:t>
        </w:r>
      </w:hyperlink>
      <w:r w:rsidR="00CE078A" w:rsidRPr="006D33D8">
        <w:rPr>
          <w:rFonts w:ascii="Times New Roman" w:hAnsi="Times New Roman" w:cs="Times New Roman"/>
        </w:rPr>
        <w:t xml:space="preserve"> настоящего Контракта, являющиеся его неотъемлемой частью.</w:t>
      </w:r>
    </w:p>
    <w:p w14:paraId="12A0EEFD" w14:textId="21295C2F" w:rsidR="00DB79E6" w:rsidRPr="008B6972" w:rsidRDefault="00BE43D9"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4.6</w:t>
      </w:r>
      <w:r w:rsidR="00DB79E6" w:rsidRPr="008B6972">
        <w:rPr>
          <w:rFonts w:ascii="Times New Roman" w:hAnsi="Times New Roman" w:cs="Times New Roman"/>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786" w:history="1">
        <w:r w:rsidR="00DB79E6" w:rsidRPr="006D33D8">
          <w:rPr>
            <w:rFonts w:ascii="Times New Roman" w:hAnsi="Times New Roman" w:cs="Times New Roman"/>
          </w:rPr>
          <w:t>разделе 1</w:t>
        </w:r>
        <w:r w:rsidR="006D33D8" w:rsidRPr="006D33D8">
          <w:rPr>
            <w:rFonts w:ascii="Times New Roman" w:hAnsi="Times New Roman" w:cs="Times New Roman"/>
          </w:rPr>
          <w:t>5</w:t>
        </w:r>
      </w:hyperlink>
      <w:r w:rsidR="00DB79E6" w:rsidRPr="006D33D8">
        <w:rPr>
          <w:rFonts w:ascii="Times New Roman" w:hAnsi="Times New Roman" w:cs="Times New Roman"/>
        </w:rPr>
        <w:t xml:space="preserve"> настояще</w:t>
      </w:r>
      <w:r w:rsidR="00166F5F" w:rsidRPr="006D33D8">
        <w:rPr>
          <w:rFonts w:ascii="Times New Roman" w:hAnsi="Times New Roman" w:cs="Times New Roman"/>
        </w:rPr>
        <w:t>го Контракт</w:t>
      </w:r>
      <w:r w:rsidR="00166F5F" w:rsidRPr="008B6972">
        <w:rPr>
          <w:rFonts w:ascii="Times New Roman" w:hAnsi="Times New Roman" w:cs="Times New Roman"/>
        </w:rPr>
        <w:t>а</w:t>
      </w:r>
      <w:r w:rsidR="00DB79E6" w:rsidRPr="008B6972">
        <w:rPr>
          <w:rFonts w:ascii="Times New Roman" w:hAnsi="Times New Roman" w:cs="Times New Roman"/>
        </w:rPr>
        <w:t>.</w:t>
      </w:r>
    </w:p>
    <w:p w14:paraId="42FD18DB"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Валютой, используемой для расчетов с Исполнителем, является российский рубль.</w:t>
      </w:r>
    </w:p>
    <w:p w14:paraId="4AD2FCF9" w14:textId="77777777" w:rsidR="006D33D8" w:rsidRPr="006D33D8" w:rsidRDefault="00166F5F" w:rsidP="001D3040">
      <w:pPr>
        <w:spacing w:after="0"/>
        <w:ind w:firstLine="567"/>
        <w:jc w:val="both"/>
        <w:rPr>
          <w:rFonts w:ascii="Times New Roman" w:hAnsi="Times New Roman" w:cs="Times New Roman"/>
        </w:rPr>
      </w:pPr>
      <w:r w:rsidRPr="006D33D8">
        <w:rPr>
          <w:rFonts w:ascii="Times New Roman" w:hAnsi="Times New Roman" w:cs="Times New Roman"/>
        </w:rPr>
        <w:t xml:space="preserve">4.7. </w:t>
      </w:r>
      <w:r w:rsidR="006D33D8" w:rsidRPr="006D33D8">
        <w:rPr>
          <w:rFonts w:ascii="Times New Roman" w:hAnsi="Times New Roman" w:cs="Times New Roman"/>
        </w:rPr>
        <w:t>Авансирование не предусмотрено.</w:t>
      </w:r>
    </w:p>
    <w:p w14:paraId="1DCA0EA0" w14:textId="07510900" w:rsidR="00DB79E6" w:rsidRPr="008B6972" w:rsidRDefault="00DB79E6" w:rsidP="001D3040">
      <w:pPr>
        <w:spacing w:after="0"/>
        <w:ind w:firstLine="567"/>
        <w:jc w:val="both"/>
        <w:rPr>
          <w:rFonts w:ascii="Times New Roman" w:hAnsi="Times New Roman" w:cs="Times New Roman"/>
        </w:rPr>
      </w:pPr>
      <w:r w:rsidRPr="008B6972">
        <w:rPr>
          <w:rFonts w:ascii="Times New Roman" w:hAnsi="Times New Roman" w:cs="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9FD356" w14:textId="77777777" w:rsidR="00DB79E6" w:rsidRPr="008B6972" w:rsidRDefault="00DB79E6" w:rsidP="001D304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D7B7876"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C92833"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4180492" w14:textId="77777777" w:rsidR="00166F5F" w:rsidRPr="008B6972" w:rsidRDefault="00166F5F" w:rsidP="000E31CD">
      <w:pPr>
        <w:spacing w:after="0" w:line="240" w:lineRule="auto"/>
        <w:ind w:right="62" w:firstLine="567"/>
        <w:jc w:val="both"/>
        <w:rPr>
          <w:rFonts w:ascii="Times New Roman" w:eastAsia="Times New Roman" w:hAnsi="Times New Roman" w:cs="Times New Roman"/>
          <w:bCs/>
          <w:lang w:eastAsia="ru-RU"/>
        </w:rPr>
      </w:pPr>
      <w:r w:rsidRPr="008B6972">
        <w:rPr>
          <w:rFonts w:ascii="Times New Roman" w:eastAsia="Times New Roman" w:hAnsi="Times New Roman" w:cs="Times New Roman"/>
          <w:bCs/>
          <w:lang w:eastAsia="ru-RU"/>
        </w:rPr>
        <w:t>4.11. Заказчик по согласованию с Исполнителем в ходе исполнения Контракта вправе изменить не более чем на десять процентов предусмотренный настоящим Контрактом объем услуг при изменении потребности в услугах, на выполнение которых заключен Контракт.</w:t>
      </w:r>
    </w:p>
    <w:p w14:paraId="487418ED" w14:textId="77777777" w:rsidR="00166F5F" w:rsidRPr="008B6972" w:rsidRDefault="00166F5F" w:rsidP="000E31CD">
      <w:pPr>
        <w:spacing w:after="0" w:line="240" w:lineRule="auto"/>
        <w:ind w:right="62" w:firstLine="567"/>
        <w:jc w:val="both"/>
        <w:rPr>
          <w:rFonts w:ascii="Times New Roman" w:eastAsia="Times New Roman" w:hAnsi="Times New Roman" w:cs="Times New Roman"/>
          <w:bCs/>
          <w:lang w:eastAsia="ru-RU"/>
        </w:rPr>
      </w:pPr>
      <w:r w:rsidRPr="008B6972">
        <w:rPr>
          <w:rFonts w:ascii="Times New Roman" w:eastAsia="Times New Roman" w:hAnsi="Times New Roman" w:cs="Times New Roman"/>
          <w:bCs/>
          <w:lang w:eastAsia="ru-RU"/>
        </w:rPr>
        <w:t>4.12. При выполнении дополнительного объема услуг Заказчик по согласованию с Исполнителем вправе изменить первоначальную цену Контракта пропорционально дополнительному объему услуг, но не более чем на десять процентов от цены Контракта, а при внесении соответствующих изменений в Контракт в связи с сокращением потребности в услугах Заказчик обязан уменьшить цену Контракта исходя из цены единицы услуги.</w:t>
      </w:r>
    </w:p>
    <w:p w14:paraId="28ED054E" w14:textId="6BE72DA5" w:rsidR="00166F5F" w:rsidRPr="008B6972" w:rsidRDefault="00263D68" w:rsidP="000E31CD">
      <w:pPr>
        <w:spacing w:after="0" w:line="240" w:lineRule="auto"/>
        <w:ind w:firstLine="540"/>
        <w:jc w:val="both"/>
        <w:rPr>
          <w:rFonts w:ascii="Times New Roman" w:eastAsia="Courier New" w:hAnsi="Times New Roman" w:cs="Times New Roman"/>
          <w:lang w:eastAsia="ru-RU"/>
        </w:rPr>
      </w:pPr>
      <w:r w:rsidRPr="008B6972">
        <w:rPr>
          <w:rFonts w:ascii="Times New Roman" w:eastAsia="Times New Roman" w:hAnsi="Times New Roman" w:cs="Times New Roman"/>
          <w:lang w:eastAsia="ru-RU"/>
        </w:rPr>
        <w:t xml:space="preserve">По </w:t>
      </w:r>
      <w:r w:rsidR="00166F5F" w:rsidRPr="008B6972">
        <w:rPr>
          <w:rFonts w:ascii="Times New Roman" w:eastAsia="Times New Roman" w:hAnsi="Times New Roman" w:cs="Times New Roman"/>
          <w:lang w:eastAsia="ru-RU"/>
        </w:rPr>
        <w:t>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w:t>
      </w:r>
      <w:r w:rsidR="00CF2A14" w:rsidRPr="008B6972">
        <w:rPr>
          <w:rFonts w:ascii="Times New Roman" w:eastAsia="Times New Roman" w:hAnsi="Times New Roman" w:cs="Times New Roman"/>
          <w:lang w:eastAsia="ru-RU"/>
        </w:rPr>
        <w:t xml:space="preserve"> стать 95</w:t>
      </w:r>
      <w:r w:rsidR="00166F5F" w:rsidRPr="008B6972">
        <w:rPr>
          <w:rFonts w:ascii="Times New Roman" w:eastAsia="Times New Roman" w:hAnsi="Times New Roman" w:cs="Times New Roman"/>
          <w:lang w:eastAsia="ru-RU"/>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00166F5F" w:rsidRPr="008B6972">
        <w:rPr>
          <w:rFonts w:ascii="Times New Roman" w:eastAsia="Times New Roman" w:hAnsi="Times New Roman" w:cs="Times New Roman"/>
          <w:lang w:eastAsia="ru-RU"/>
        </w:rPr>
        <w:noBreakHyphen/>
        <w:t>Петербурга.</w:t>
      </w:r>
    </w:p>
    <w:p w14:paraId="27F14692"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54949C46" w14:textId="6E3A2D1A" w:rsidR="00DB79E6" w:rsidRPr="008B6972" w:rsidRDefault="007179F2" w:rsidP="007179F2">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5. Качество оказываемых услуг</w:t>
      </w:r>
    </w:p>
    <w:p w14:paraId="6D6D3EB4"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130B5E2E" w14:textId="6CA6A61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5.2. 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p>
    <w:p w14:paraId="3628B5A5" w14:textId="688B5F3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5.3. Гарантийный срок на оказанные услуги составляет </w:t>
      </w:r>
      <w:r w:rsidR="00CF2A14" w:rsidRPr="008B6972">
        <w:rPr>
          <w:rFonts w:ascii="Times New Roman" w:hAnsi="Times New Roman" w:cs="Times New Roman"/>
        </w:rPr>
        <w:t xml:space="preserve">не менее </w:t>
      </w:r>
      <w:r w:rsidR="007E2434" w:rsidRPr="008B6972">
        <w:rPr>
          <w:rFonts w:ascii="Times New Roman" w:hAnsi="Times New Roman" w:cs="Times New Roman"/>
        </w:rPr>
        <w:t>12 месяцев</w:t>
      </w:r>
      <w:r w:rsidRPr="008B6972">
        <w:rPr>
          <w:rFonts w:ascii="Times New Roman" w:hAnsi="Times New Roman" w:cs="Times New Roman"/>
        </w:rPr>
        <w:t xml:space="preserve"> с даты подписания Заказчиком соотве</w:t>
      </w:r>
      <w:r w:rsidR="00030FB0" w:rsidRPr="008B6972">
        <w:rPr>
          <w:rFonts w:ascii="Times New Roman" w:hAnsi="Times New Roman" w:cs="Times New Roman"/>
        </w:rPr>
        <w:t>тствующего документа о приемке</w:t>
      </w:r>
      <w:r w:rsidRPr="008B6972">
        <w:rPr>
          <w:rFonts w:ascii="Times New Roman" w:hAnsi="Times New Roman" w:cs="Times New Roman"/>
        </w:rPr>
        <w:t>.</w:t>
      </w:r>
    </w:p>
    <w:p w14:paraId="4322BB6C"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67CFBD2" w14:textId="718CA081"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lastRenderedPageBreak/>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w:t>
      </w:r>
      <w:r w:rsidR="00CE78D5" w:rsidRPr="008B6972">
        <w:rPr>
          <w:rFonts w:ascii="Times New Roman" w:hAnsi="Times New Roman" w:cs="Times New Roman"/>
        </w:rPr>
        <w:t>частей,</w:t>
      </w:r>
      <w:r w:rsidRPr="008B6972">
        <w:rPr>
          <w:rFonts w:ascii="Times New Roman" w:hAnsi="Times New Roman" w:cs="Times New Roman"/>
        </w:rPr>
        <w:t xml:space="preserve"> или неправильной его эксплуатации, на работы, выполняемые в ходе технического обслуживания (сопровождаемые заменой запасных частей), предусмотренные </w:t>
      </w:r>
      <w:hyperlink w:anchor="Par841" w:history="1">
        <w:r w:rsidRPr="008B6972">
          <w:t>Описанием</w:t>
        </w:r>
      </w:hyperlink>
      <w:r w:rsidRPr="008B6972">
        <w:rPr>
          <w:rFonts w:ascii="Times New Roman" w:hAnsi="Times New Roman" w:cs="Times New Roman"/>
        </w:rPr>
        <w:t xml:space="preserve"> объекта закупки (приложение N 1 к настоящему Контракту).</w:t>
      </w:r>
    </w:p>
    <w:p w14:paraId="23D57C1C" w14:textId="7D16D6CD"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5.6. Если в течение гарантийного срока выявится, что качество оказанных Исполнителем услуг, и(или) использованных при их производстве материалов,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50070953"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безвозмездного устранения недостатков в разумный срок;</w:t>
      </w:r>
    </w:p>
    <w:p w14:paraId="38FD961C"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соразмерного уменьшения установленной настоящим Контрактом цены;</w:t>
      </w:r>
    </w:p>
    <w:p w14:paraId="73748BA8" w14:textId="77777777" w:rsidR="00DB79E6" w:rsidRPr="008B6972" w:rsidRDefault="00DB79E6" w:rsidP="000E31CD">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возмещения своих расходов на устранение недостатков, если Заказчик за свой счет устранил обнаруженные недостатки.</w:t>
      </w:r>
    </w:p>
    <w:p w14:paraId="703C1299"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bookmarkStart w:id="8" w:name="Par408"/>
      <w:bookmarkEnd w:id="8"/>
    </w:p>
    <w:p w14:paraId="4BA26534" w14:textId="3447FDEE" w:rsidR="00DB79E6" w:rsidRDefault="00DB79E6" w:rsidP="008E50B5">
      <w:pPr>
        <w:autoSpaceDE w:val="0"/>
        <w:autoSpaceDN w:val="0"/>
        <w:adjustRightInd w:val="0"/>
        <w:spacing w:after="0" w:line="240" w:lineRule="auto"/>
        <w:jc w:val="center"/>
        <w:outlineLvl w:val="0"/>
        <w:rPr>
          <w:rFonts w:ascii="Times New Roman" w:hAnsi="Times New Roman" w:cs="Times New Roman"/>
          <w:b/>
          <w:bCs/>
        </w:rPr>
      </w:pPr>
      <w:r w:rsidRPr="00262662">
        <w:rPr>
          <w:rFonts w:ascii="Times New Roman" w:hAnsi="Times New Roman" w:cs="Times New Roman"/>
          <w:b/>
          <w:bCs/>
        </w:rPr>
        <w:t>6. Порядок и срок сдачи и приемки оказанных услуг</w:t>
      </w:r>
    </w:p>
    <w:p w14:paraId="61CE4BAF" w14:textId="4B3B89A8" w:rsidR="007F6777" w:rsidRPr="00F149D2" w:rsidRDefault="00F81FB2" w:rsidP="00F81FB2">
      <w:pPr>
        <w:widowControl w:val="0"/>
        <w:adjustRightInd w:val="0"/>
        <w:spacing w:after="0" w:line="240" w:lineRule="auto"/>
        <w:ind w:firstLine="426"/>
        <w:jc w:val="both"/>
        <w:rPr>
          <w:rFonts w:ascii="Times New Roman" w:hAnsi="Times New Roman" w:cs="Times New Roman"/>
          <w:bCs/>
        </w:rPr>
      </w:pPr>
      <w:r w:rsidRPr="00F149D2">
        <w:rPr>
          <w:rFonts w:ascii="Times New Roman" w:hAnsi="Times New Roman" w:cs="Times New Roman"/>
          <w:bCs/>
        </w:rPr>
        <w:t xml:space="preserve">6.1. «Исполнитель» после оказания услуг,  в течение 3 (трех) рабочих дней предоставляет «Заказчику» по месту оказания услуг согласно п. </w:t>
      </w:r>
      <w:r w:rsidR="00A15F3C" w:rsidRPr="00F149D2">
        <w:rPr>
          <w:rFonts w:ascii="Times New Roman" w:hAnsi="Times New Roman" w:cs="Times New Roman"/>
          <w:bCs/>
        </w:rPr>
        <w:t>2</w:t>
      </w:r>
      <w:r w:rsidRPr="00F149D2">
        <w:rPr>
          <w:rFonts w:ascii="Times New Roman" w:hAnsi="Times New Roman" w:cs="Times New Roman"/>
          <w:bCs/>
        </w:rPr>
        <w:t>.</w:t>
      </w:r>
      <w:r w:rsidR="00A15F3C" w:rsidRPr="00F149D2">
        <w:rPr>
          <w:rFonts w:ascii="Times New Roman" w:hAnsi="Times New Roman" w:cs="Times New Roman"/>
          <w:bCs/>
        </w:rPr>
        <w:t>5</w:t>
      </w:r>
      <w:r w:rsidRPr="00F149D2">
        <w:rPr>
          <w:rFonts w:ascii="Times New Roman" w:hAnsi="Times New Roman" w:cs="Times New Roman"/>
          <w:bCs/>
        </w:rPr>
        <w:t xml:space="preserve"> Контракта,  </w:t>
      </w:r>
      <w:r w:rsidR="00A15F3C" w:rsidRPr="00F149D2">
        <w:rPr>
          <w:rFonts w:ascii="Times New Roman" w:hAnsi="Times New Roman" w:cs="Times New Roman"/>
          <w:bCs/>
        </w:rPr>
        <w:t xml:space="preserve">акт сдачи-приемки оказанных услуг </w:t>
      </w:r>
      <w:r w:rsidRPr="00F149D2">
        <w:rPr>
          <w:rFonts w:ascii="Times New Roman" w:hAnsi="Times New Roman" w:cs="Times New Roman"/>
          <w:bCs/>
        </w:rPr>
        <w:t xml:space="preserve">(или универсальный передаточный документ) </w:t>
      </w:r>
      <w:r w:rsidR="009F04E6" w:rsidRPr="00F149D2">
        <w:rPr>
          <w:rFonts w:ascii="Times New Roman" w:hAnsi="Times New Roman" w:cs="Times New Roman"/>
          <w:bCs/>
        </w:rPr>
        <w:t>в 2-х экземплярах</w:t>
      </w:r>
      <w:r w:rsidRPr="00F149D2">
        <w:rPr>
          <w:rFonts w:ascii="Times New Roman" w:hAnsi="Times New Roman" w:cs="Times New Roman"/>
          <w:bCs/>
        </w:rPr>
        <w:t>, счет, счет-фактуру (при наличии)</w:t>
      </w:r>
      <w:r w:rsidR="00A15F3C" w:rsidRPr="00F149D2">
        <w:rPr>
          <w:rFonts w:ascii="Times New Roman" w:hAnsi="Times New Roman" w:cs="Times New Roman"/>
          <w:bCs/>
        </w:rPr>
        <w:t xml:space="preserve">, </w:t>
      </w:r>
      <w:r w:rsidR="00A15F3C" w:rsidRPr="00F149D2">
        <w:rPr>
          <w:rFonts w:ascii="Times New Roman" w:hAnsi="Times New Roman" w:cs="Times New Roman"/>
        </w:rPr>
        <w:t xml:space="preserve"> а также </w:t>
      </w:r>
      <w:r w:rsidR="00A15F3C" w:rsidRPr="00F149D2">
        <w:rPr>
          <w:rFonts w:ascii="Times New Roman" w:hAnsi="Times New Roman" w:cs="Times New Roman"/>
          <w:bCs/>
        </w:rPr>
        <w:t xml:space="preserve"> </w:t>
      </w:r>
      <w:r w:rsidR="007F6777" w:rsidRPr="00F149D2">
        <w:rPr>
          <w:rFonts w:ascii="Times New Roman" w:hAnsi="Times New Roman" w:cs="Times New Roman"/>
          <w:bCs/>
        </w:rPr>
        <w:t xml:space="preserve">отчетные документы, обязанность предоставления которых предусмотрена приложением № 4 к Описанию объекта закупки (Приложение № 1 к настоящему Контракту). </w:t>
      </w:r>
    </w:p>
    <w:p w14:paraId="671D9A79" w14:textId="41EE37E1" w:rsidR="00F81FB2" w:rsidRPr="00F149D2" w:rsidRDefault="007F6777"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6</w:t>
      </w:r>
      <w:r w:rsidR="00F81FB2" w:rsidRPr="00F149D2">
        <w:rPr>
          <w:rFonts w:ascii="Times New Roman" w:hAnsi="Times New Roman"/>
          <w:bCs/>
        </w:rPr>
        <w:t>.</w:t>
      </w:r>
      <w:r w:rsidRPr="00F149D2">
        <w:rPr>
          <w:rFonts w:ascii="Times New Roman" w:hAnsi="Times New Roman"/>
          <w:bCs/>
        </w:rPr>
        <w:t>2</w:t>
      </w:r>
      <w:r w:rsidR="00F81FB2" w:rsidRPr="00F149D2">
        <w:rPr>
          <w:rFonts w:ascii="Times New Roman" w:hAnsi="Times New Roman"/>
          <w:bCs/>
        </w:rPr>
        <w:t xml:space="preserve">. «Заказчик» в течение 10 (десяти) рабочих дней со дня получения акта сдачи-приемки </w:t>
      </w:r>
      <w:r w:rsidR="00A15F3C" w:rsidRPr="00F149D2">
        <w:rPr>
          <w:rFonts w:ascii="Times New Roman" w:hAnsi="Times New Roman"/>
          <w:bCs/>
        </w:rPr>
        <w:t xml:space="preserve">оказанных услуг </w:t>
      </w:r>
      <w:r w:rsidR="00F81FB2" w:rsidRPr="00F149D2">
        <w:rPr>
          <w:rFonts w:ascii="Times New Roman" w:hAnsi="Times New Roman"/>
          <w:bCs/>
        </w:rPr>
        <w:t xml:space="preserve">(или универсального передаточного </w:t>
      </w:r>
      <w:proofErr w:type="gramStart"/>
      <w:r w:rsidR="00F81FB2" w:rsidRPr="00F149D2">
        <w:rPr>
          <w:rFonts w:ascii="Times New Roman" w:hAnsi="Times New Roman"/>
          <w:bCs/>
        </w:rPr>
        <w:t>документа)  проверяет</w:t>
      </w:r>
      <w:proofErr w:type="gramEnd"/>
      <w:r w:rsidR="00F81FB2" w:rsidRPr="00F149D2">
        <w:rPr>
          <w:rFonts w:ascii="Times New Roman" w:hAnsi="Times New Roman"/>
          <w:bCs/>
        </w:rPr>
        <w:t xml:space="preserve"> комплектность и соответствие отчетной документации и при отсутствии замечаний, подписывает </w:t>
      </w:r>
      <w:r w:rsidR="009F04E6" w:rsidRPr="00F149D2">
        <w:rPr>
          <w:rFonts w:ascii="Times New Roman" w:hAnsi="Times New Roman"/>
          <w:bCs/>
        </w:rPr>
        <w:t>акт сдачи-приемки оказанных услуг (или универсальный передаточный документ)</w:t>
      </w:r>
      <w:r w:rsidR="00F81FB2" w:rsidRPr="00F149D2">
        <w:rPr>
          <w:rFonts w:ascii="Times New Roman" w:hAnsi="Times New Roman"/>
          <w:bCs/>
        </w:rPr>
        <w:t xml:space="preserve">  и направляет один экземпляр в адрес «Исполнителя». В случае несоответствия оказанных Услуг условиям настоящего Контракта «Заказчик» в вышеуказанный срок направляет «Исполнителю» мотивированный отказ от приемки </w:t>
      </w:r>
      <w:r w:rsidR="009F04E6" w:rsidRPr="00F149D2">
        <w:rPr>
          <w:rFonts w:ascii="Times New Roman" w:hAnsi="Times New Roman"/>
          <w:bCs/>
        </w:rPr>
        <w:t>Услуг</w:t>
      </w:r>
      <w:r w:rsidR="00F81FB2" w:rsidRPr="00F149D2">
        <w:rPr>
          <w:rFonts w:ascii="Times New Roman" w:hAnsi="Times New Roman"/>
          <w:bCs/>
        </w:rPr>
        <w:t xml:space="preserve"> и замечания к </w:t>
      </w:r>
      <w:r w:rsidR="009F04E6" w:rsidRPr="00F149D2">
        <w:rPr>
          <w:rFonts w:ascii="Times New Roman" w:hAnsi="Times New Roman"/>
          <w:bCs/>
        </w:rPr>
        <w:t>оказанным услугам</w:t>
      </w:r>
      <w:r w:rsidR="00F81FB2" w:rsidRPr="00F149D2">
        <w:rPr>
          <w:rFonts w:ascii="Times New Roman" w:hAnsi="Times New Roman"/>
          <w:bCs/>
        </w:rPr>
        <w:t xml:space="preserve">. </w:t>
      </w:r>
    </w:p>
    <w:p w14:paraId="75BBF8CF" w14:textId="0A6E300F" w:rsidR="00F81FB2" w:rsidRPr="00F149D2" w:rsidRDefault="007F6777"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6</w:t>
      </w:r>
      <w:r w:rsidR="00F81FB2" w:rsidRPr="00F149D2">
        <w:rPr>
          <w:rFonts w:ascii="Times New Roman" w:hAnsi="Times New Roman"/>
          <w:bCs/>
        </w:rPr>
        <w:t>.</w:t>
      </w:r>
      <w:r w:rsidRPr="00F149D2">
        <w:rPr>
          <w:rFonts w:ascii="Times New Roman" w:hAnsi="Times New Roman"/>
          <w:bCs/>
        </w:rPr>
        <w:t>3</w:t>
      </w:r>
      <w:r w:rsidR="00F81FB2" w:rsidRPr="00F149D2">
        <w:rPr>
          <w:rFonts w:ascii="Times New Roman" w:hAnsi="Times New Roman"/>
          <w:bCs/>
        </w:rPr>
        <w:t xml:space="preserve">. «Заказчик» вправе в течение 5 (пяти) рабочих дней с даты получения отчетных документов предъявить «Исполнителю» обоснованные замечания и претензии по результатам </w:t>
      </w:r>
      <w:r w:rsidR="009F04E6" w:rsidRPr="00F149D2">
        <w:rPr>
          <w:rFonts w:ascii="Times New Roman" w:hAnsi="Times New Roman"/>
          <w:bCs/>
        </w:rPr>
        <w:t>оказанных услуг</w:t>
      </w:r>
      <w:r w:rsidR="00F81FB2" w:rsidRPr="00F149D2">
        <w:rPr>
          <w:rFonts w:ascii="Times New Roman" w:hAnsi="Times New Roman"/>
          <w:bCs/>
        </w:rPr>
        <w:t xml:space="preserve"> в случае отступления «Исполнителем» от условий настоящего Контракта, и согласовать с «Исполнителем» срок для приведения результатов Услуг в соответствие с указанными условиями.</w:t>
      </w:r>
    </w:p>
    <w:p w14:paraId="474509C5" w14:textId="269643BD" w:rsidR="00F81FB2" w:rsidRPr="00F149D2" w:rsidRDefault="00F81FB2"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 xml:space="preserve">Замечания и претензии устраняются «Исполнителем» за его счет и в срок, согласованный с «Заказчиком». В этом случае акт сдачи-приемки </w:t>
      </w:r>
      <w:r w:rsidR="009F04E6" w:rsidRPr="00F149D2">
        <w:rPr>
          <w:rFonts w:ascii="Times New Roman" w:hAnsi="Times New Roman"/>
          <w:bCs/>
        </w:rPr>
        <w:t xml:space="preserve">оказанных услуг (или универсальный передаточный документ) </w:t>
      </w:r>
      <w:r w:rsidRPr="00F149D2">
        <w:rPr>
          <w:rFonts w:ascii="Times New Roman" w:hAnsi="Times New Roman"/>
          <w:bCs/>
        </w:rPr>
        <w:t xml:space="preserve">подписывается «Заказчиком» после устранения замечаний и претензий. </w:t>
      </w:r>
    </w:p>
    <w:p w14:paraId="3E94AC0C" w14:textId="19F7675B" w:rsidR="00F81FB2" w:rsidRPr="00F149D2" w:rsidRDefault="007F6777"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6</w:t>
      </w:r>
      <w:r w:rsidR="00F81FB2" w:rsidRPr="00F149D2">
        <w:rPr>
          <w:rFonts w:ascii="Times New Roman" w:hAnsi="Times New Roman"/>
          <w:bCs/>
        </w:rPr>
        <w:t>.</w:t>
      </w:r>
      <w:r w:rsidRPr="00F149D2">
        <w:rPr>
          <w:rFonts w:ascii="Times New Roman" w:hAnsi="Times New Roman"/>
          <w:bCs/>
        </w:rPr>
        <w:t>4</w:t>
      </w:r>
      <w:r w:rsidR="00F81FB2" w:rsidRPr="00F149D2">
        <w:rPr>
          <w:rFonts w:ascii="Times New Roman" w:hAnsi="Times New Roman"/>
          <w:bCs/>
        </w:rPr>
        <w:t xml:space="preserve">. «Заказчик» вправе отказаться от приемки и оплаты </w:t>
      </w:r>
      <w:r w:rsidR="009F04E6" w:rsidRPr="00F149D2">
        <w:rPr>
          <w:rFonts w:ascii="Times New Roman" w:hAnsi="Times New Roman"/>
          <w:bCs/>
        </w:rPr>
        <w:t>оказанных услуг</w:t>
      </w:r>
      <w:r w:rsidR="00F81FB2" w:rsidRPr="00F149D2">
        <w:rPr>
          <w:rFonts w:ascii="Times New Roman" w:hAnsi="Times New Roman"/>
          <w:bCs/>
        </w:rPr>
        <w:t xml:space="preserve"> в случае несоответствия Работ условиям настоящего Контракта и требованиям «Заказчика» относительно качества Работ до момента устранения «Исполнителем» замечаний «Заказчика». </w:t>
      </w:r>
    </w:p>
    <w:p w14:paraId="68992E42" w14:textId="55547821" w:rsidR="00F81FB2" w:rsidRPr="00F149D2" w:rsidRDefault="00F81FB2"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 xml:space="preserve">Обязательства «Исполнителя» считаются исполненными с даты подписания сторонами </w:t>
      </w:r>
      <w:r w:rsidR="009F04E6" w:rsidRPr="00F149D2">
        <w:rPr>
          <w:rFonts w:ascii="Times New Roman" w:hAnsi="Times New Roman"/>
          <w:bCs/>
        </w:rPr>
        <w:t>акт сдачи-приемки оказанных услуг (или универсальный передаточный документ)</w:t>
      </w:r>
      <w:r w:rsidRPr="00F149D2">
        <w:rPr>
          <w:rFonts w:ascii="Times New Roman" w:hAnsi="Times New Roman"/>
          <w:bCs/>
        </w:rPr>
        <w:t>.</w:t>
      </w:r>
    </w:p>
    <w:p w14:paraId="57909B60" w14:textId="247867B4" w:rsidR="00F81FB2" w:rsidRPr="00F149D2" w:rsidRDefault="007F6777"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6</w:t>
      </w:r>
      <w:r w:rsidR="00F81FB2" w:rsidRPr="00F149D2">
        <w:rPr>
          <w:rFonts w:ascii="Times New Roman" w:hAnsi="Times New Roman"/>
          <w:bCs/>
        </w:rPr>
        <w:t>.</w:t>
      </w:r>
      <w:r w:rsidRPr="00F149D2">
        <w:rPr>
          <w:rFonts w:ascii="Times New Roman" w:hAnsi="Times New Roman"/>
          <w:bCs/>
        </w:rPr>
        <w:t>5</w:t>
      </w:r>
      <w:r w:rsidR="00F81FB2" w:rsidRPr="00F149D2">
        <w:rPr>
          <w:rFonts w:ascii="Times New Roman" w:hAnsi="Times New Roman"/>
          <w:bCs/>
        </w:rPr>
        <w:t xml:space="preserve">. В случае возникновения разногласий между Сторонами по вопросам соответствия качества </w:t>
      </w:r>
      <w:r w:rsidR="009F04E6" w:rsidRPr="00F149D2">
        <w:rPr>
          <w:rFonts w:ascii="Times New Roman" w:hAnsi="Times New Roman"/>
          <w:bCs/>
        </w:rPr>
        <w:t xml:space="preserve">оказанных </w:t>
      </w:r>
      <w:proofErr w:type="gramStart"/>
      <w:r w:rsidR="009F04E6" w:rsidRPr="00F149D2">
        <w:rPr>
          <w:rFonts w:ascii="Times New Roman" w:hAnsi="Times New Roman"/>
          <w:bCs/>
        </w:rPr>
        <w:t xml:space="preserve">услуг </w:t>
      </w:r>
      <w:r w:rsidR="00F81FB2" w:rsidRPr="00F149D2">
        <w:rPr>
          <w:rFonts w:ascii="Times New Roman" w:hAnsi="Times New Roman"/>
          <w:bCs/>
        </w:rPr>
        <w:t xml:space="preserve"> требованиям</w:t>
      </w:r>
      <w:proofErr w:type="gramEnd"/>
      <w:r w:rsidR="00F81FB2" w:rsidRPr="00F149D2">
        <w:rPr>
          <w:rFonts w:ascii="Times New Roman" w:hAnsi="Times New Roman"/>
          <w:bCs/>
        </w:rPr>
        <w:t xml:space="preserve">, установленным Контрактом, «Заказчик» вправе привлекать независимых экспертов. </w:t>
      </w:r>
    </w:p>
    <w:p w14:paraId="61A5A650" w14:textId="2C0C9FBB" w:rsidR="00F81FB2" w:rsidRPr="00F149D2" w:rsidRDefault="007F6777" w:rsidP="00F81FB2">
      <w:pPr>
        <w:widowControl w:val="0"/>
        <w:adjustRightInd w:val="0"/>
        <w:spacing w:after="0" w:line="240" w:lineRule="auto"/>
        <w:ind w:firstLine="426"/>
        <w:jc w:val="both"/>
        <w:rPr>
          <w:rFonts w:ascii="Times New Roman" w:hAnsi="Times New Roman"/>
          <w:bCs/>
        </w:rPr>
      </w:pPr>
      <w:r w:rsidRPr="00F149D2">
        <w:rPr>
          <w:rFonts w:ascii="Times New Roman" w:hAnsi="Times New Roman"/>
          <w:bCs/>
        </w:rPr>
        <w:t>6</w:t>
      </w:r>
      <w:r w:rsidR="00F81FB2" w:rsidRPr="00F149D2">
        <w:rPr>
          <w:rFonts w:ascii="Times New Roman" w:hAnsi="Times New Roman"/>
          <w:bCs/>
        </w:rPr>
        <w:t>.</w:t>
      </w:r>
      <w:r w:rsidRPr="00F149D2">
        <w:rPr>
          <w:rFonts w:ascii="Times New Roman" w:hAnsi="Times New Roman"/>
          <w:bCs/>
        </w:rPr>
        <w:t>6</w:t>
      </w:r>
      <w:r w:rsidR="00F81FB2" w:rsidRPr="00F149D2">
        <w:rPr>
          <w:rFonts w:ascii="Times New Roman" w:hAnsi="Times New Roman"/>
          <w:bCs/>
        </w:rPr>
        <w:t xml:space="preserve">. Сдача и приемка </w:t>
      </w:r>
      <w:r w:rsidR="009F04E6" w:rsidRPr="00F149D2">
        <w:rPr>
          <w:rFonts w:ascii="Times New Roman" w:hAnsi="Times New Roman"/>
          <w:bCs/>
        </w:rPr>
        <w:t xml:space="preserve">оказанных услуг </w:t>
      </w:r>
      <w:r w:rsidR="00F81FB2" w:rsidRPr="00F149D2">
        <w:rPr>
          <w:rFonts w:ascii="Times New Roman" w:hAnsi="Times New Roman"/>
          <w:bCs/>
        </w:rPr>
        <w:t>осуществляется в соответствии с требованиями положений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2AEA2F3E" w14:textId="73818E55" w:rsidR="00F81FB2" w:rsidRPr="00F149D2" w:rsidRDefault="007F6777" w:rsidP="00F81FB2">
      <w:pPr>
        <w:autoSpaceDE w:val="0"/>
        <w:autoSpaceDN w:val="0"/>
        <w:adjustRightInd w:val="0"/>
        <w:spacing w:after="0" w:line="240" w:lineRule="auto"/>
        <w:ind w:firstLine="426"/>
        <w:jc w:val="both"/>
        <w:rPr>
          <w:rFonts w:ascii="Times New Roman" w:hAnsi="Times New Roman"/>
          <w:bCs/>
        </w:rPr>
      </w:pPr>
      <w:r w:rsidRPr="00F149D2">
        <w:rPr>
          <w:rFonts w:ascii="Times New Roman" w:hAnsi="Times New Roman"/>
        </w:rPr>
        <w:t>6</w:t>
      </w:r>
      <w:r w:rsidR="00F81FB2" w:rsidRPr="00F149D2">
        <w:rPr>
          <w:rFonts w:ascii="Times New Roman" w:hAnsi="Times New Roman"/>
        </w:rPr>
        <w:t>.</w:t>
      </w:r>
      <w:r w:rsidRPr="00F149D2">
        <w:rPr>
          <w:rFonts w:ascii="Times New Roman" w:hAnsi="Times New Roman"/>
        </w:rPr>
        <w:t>7</w:t>
      </w:r>
      <w:r w:rsidR="00F81FB2" w:rsidRPr="00F149D2">
        <w:rPr>
          <w:rFonts w:ascii="Times New Roman" w:hAnsi="Times New Roman"/>
        </w:rPr>
        <w:t>. Ежемесячно, д</w:t>
      </w:r>
      <w:r w:rsidR="00F81FB2" w:rsidRPr="00F149D2">
        <w:rPr>
          <w:rFonts w:ascii="Times New Roman" w:hAnsi="Times New Roman"/>
          <w:bCs/>
        </w:rPr>
        <w:t xml:space="preserve">ля проверки предоставленных «Исполнителем» результатов </w:t>
      </w:r>
      <w:bookmarkStart w:id="9" w:name="_Hlk222488758"/>
      <w:r w:rsidR="009F04E6" w:rsidRPr="00F149D2">
        <w:rPr>
          <w:rFonts w:ascii="Times New Roman" w:hAnsi="Times New Roman"/>
          <w:bCs/>
        </w:rPr>
        <w:t>оказанных услуг</w:t>
      </w:r>
      <w:bookmarkEnd w:id="9"/>
      <w:r w:rsidR="00F81FB2" w:rsidRPr="00F149D2">
        <w:rPr>
          <w:rFonts w:ascii="Times New Roman" w:hAnsi="Times New Roman"/>
          <w:bCs/>
        </w:rPr>
        <w:t>, предусмотренных контрактом, в части их соответствия условиям контракта, «Заказчик» проводит экспертизу. Экспертиза результатов</w:t>
      </w:r>
      <w:r w:rsidR="00AB1A0A" w:rsidRPr="00F149D2">
        <w:rPr>
          <w:rFonts w:ascii="Times New Roman" w:hAnsi="Times New Roman"/>
          <w:bCs/>
        </w:rPr>
        <w:t xml:space="preserve"> оказанных </w:t>
      </w:r>
      <w:proofErr w:type="gramStart"/>
      <w:r w:rsidR="00AB1A0A" w:rsidRPr="00F149D2">
        <w:rPr>
          <w:rFonts w:ascii="Times New Roman" w:hAnsi="Times New Roman"/>
          <w:bCs/>
        </w:rPr>
        <w:t xml:space="preserve">услуг </w:t>
      </w:r>
      <w:r w:rsidR="00F81FB2" w:rsidRPr="00F149D2">
        <w:rPr>
          <w:rFonts w:ascii="Times New Roman" w:hAnsi="Times New Roman"/>
          <w:bCs/>
        </w:rPr>
        <w:t>,</w:t>
      </w:r>
      <w:proofErr w:type="gramEnd"/>
      <w:r w:rsidR="00F81FB2" w:rsidRPr="00F149D2">
        <w:rPr>
          <w:rFonts w:ascii="Times New Roman" w:hAnsi="Times New Roman"/>
          <w:bCs/>
        </w:rPr>
        <w:t xml:space="preserve"> предусмотренных контрактом, проводится «Заказчиком» своими силами, при этом «</w:t>
      </w:r>
      <w:r w:rsidR="00F81FB2" w:rsidRPr="00F149D2">
        <w:rPr>
          <w:rFonts w:ascii="Times New Roman" w:hAnsi="Times New Roman"/>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752331BD" w14:textId="572ED56B" w:rsidR="00F81FB2" w:rsidRPr="00F149D2" w:rsidRDefault="007F6777" w:rsidP="00F81FB2">
      <w:pPr>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w:t>
      </w:r>
      <w:r w:rsidRPr="00F149D2">
        <w:rPr>
          <w:rFonts w:ascii="Times New Roman" w:hAnsi="Times New Roman"/>
        </w:rPr>
        <w:t>8</w:t>
      </w:r>
      <w:r w:rsidR="00F81FB2" w:rsidRPr="00F149D2">
        <w:rPr>
          <w:rFonts w:ascii="Times New Roman" w:hAnsi="Times New Roman"/>
        </w:rPr>
        <w:t xml:space="preserve">. «Заказчик» проводит экспертизу результатов </w:t>
      </w:r>
      <w:r w:rsidR="00AB1A0A" w:rsidRPr="00F149D2">
        <w:rPr>
          <w:rFonts w:ascii="Times New Roman" w:hAnsi="Times New Roman"/>
        </w:rPr>
        <w:t xml:space="preserve">оказанных услуг </w:t>
      </w:r>
      <w:r w:rsidR="00F81FB2" w:rsidRPr="00F149D2">
        <w:rPr>
          <w:rFonts w:ascii="Times New Roman" w:hAnsi="Times New Roman"/>
        </w:rPr>
        <w:t>в течение 3-х рабочих дней. По итогу проведения экспертизы выполненных работ, «Заказчик» оформляет заключение по результатам экспертизы, которое утверждается «Заказчиком».</w:t>
      </w:r>
    </w:p>
    <w:p w14:paraId="62382628" w14:textId="09C1C012" w:rsidR="00F81FB2" w:rsidRPr="00F149D2" w:rsidRDefault="00F81FB2" w:rsidP="00F81FB2">
      <w:pPr>
        <w:spacing w:after="0" w:line="240" w:lineRule="auto"/>
        <w:ind w:firstLine="360"/>
        <w:contextualSpacing/>
        <w:jc w:val="both"/>
        <w:rPr>
          <w:rFonts w:ascii="Times New Roman" w:hAnsi="Times New Roman"/>
        </w:rPr>
      </w:pPr>
      <w:r w:rsidRPr="00F149D2">
        <w:rPr>
          <w:rFonts w:ascii="Times New Roman" w:hAnsi="Times New Roman"/>
        </w:rPr>
        <w:t xml:space="preserve">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w:t>
      </w:r>
      <w:r w:rsidR="00AB1A0A" w:rsidRPr="00F149D2">
        <w:rPr>
          <w:rFonts w:ascii="Times New Roman" w:hAnsi="Times New Roman"/>
        </w:rPr>
        <w:t>оказанных услуг</w:t>
      </w:r>
      <w:r w:rsidRPr="00F149D2">
        <w:rPr>
          <w:rFonts w:ascii="Times New Roman" w:hAnsi="Times New Roman"/>
        </w:rPr>
        <w:t xml:space="preserve"> путем подписания </w:t>
      </w:r>
      <w:bookmarkStart w:id="10" w:name="_Hlk222476462"/>
      <w:r w:rsidRPr="00F149D2">
        <w:rPr>
          <w:rFonts w:ascii="Times New Roman" w:hAnsi="Times New Roman"/>
        </w:rPr>
        <w:t xml:space="preserve">акта сдачи-приемки </w:t>
      </w:r>
      <w:r w:rsidR="00AB1A0A" w:rsidRPr="00F149D2">
        <w:rPr>
          <w:rFonts w:ascii="Times New Roman" w:hAnsi="Times New Roman"/>
        </w:rPr>
        <w:t>оказанных услуг</w:t>
      </w:r>
      <w:r w:rsidRPr="00F149D2">
        <w:rPr>
          <w:rFonts w:ascii="Times New Roman" w:hAnsi="Times New Roman"/>
        </w:rPr>
        <w:t xml:space="preserve"> (или универсального передаточного документа).</w:t>
      </w:r>
      <w:bookmarkEnd w:id="10"/>
    </w:p>
    <w:p w14:paraId="1F1CA82C" w14:textId="106E3B75" w:rsidR="00F81FB2" w:rsidRPr="00F149D2" w:rsidRDefault="007F6777" w:rsidP="00F81FB2">
      <w:pPr>
        <w:widowControl w:val="0"/>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w:t>
      </w:r>
      <w:r w:rsidRPr="00F149D2">
        <w:rPr>
          <w:rFonts w:ascii="Times New Roman" w:hAnsi="Times New Roman"/>
        </w:rPr>
        <w:t>9</w:t>
      </w:r>
      <w:r w:rsidR="00F81FB2" w:rsidRPr="00F149D2">
        <w:rPr>
          <w:rFonts w:ascii="Times New Roman" w:hAnsi="Times New Roman"/>
        </w:rPr>
        <w:t xml:space="preserve">. При обнаружении «Заказчиком» в ходе проведения экспертизы результатов </w:t>
      </w:r>
      <w:r w:rsidR="00AB1A0A" w:rsidRPr="00F149D2">
        <w:rPr>
          <w:rFonts w:ascii="Times New Roman" w:hAnsi="Times New Roman"/>
        </w:rPr>
        <w:t>оказанных услуг</w:t>
      </w:r>
      <w:r w:rsidR="00F81FB2" w:rsidRPr="00F149D2">
        <w:rPr>
          <w:rFonts w:ascii="Times New Roman" w:hAnsi="Times New Roman"/>
        </w:rPr>
        <w:t xml:space="preserve"> недостатков в оказанных Услугах,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AB1A0A" w:rsidRPr="00F149D2">
        <w:rPr>
          <w:rFonts w:ascii="Times New Roman" w:hAnsi="Times New Roman"/>
        </w:rPr>
        <w:t xml:space="preserve">оказанных </w:t>
      </w:r>
      <w:proofErr w:type="gramStart"/>
      <w:r w:rsidR="00AB1A0A" w:rsidRPr="00F149D2">
        <w:rPr>
          <w:rFonts w:ascii="Times New Roman" w:hAnsi="Times New Roman"/>
        </w:rPr>
        <w:t>услуг</w:t>
      </w:r>
      <w:r w:rsidR="00F81FB2" w:rsidRPr="00F149D2">
        <w:rPr>
          <w:rFonts w:ascii="Times New Roman" w:hAnsi="Times New Roman"/>
        </w:rPr>
        <w:t xml:space="preserve">  (</w:t>
      </w:r>
      <w:proofErr w:type="gramEnd"/>
      <w:r w:rsidR="00F81FB2" w:rsidRPr="00F149D2">
        <w:rPr>
          <w:rFonts w:ascii="Times New Roman" w:hAnsi="Times New Roman"/>
        </w:rPr>
        <w:t xml:space="preserve">или универсального передаточного документа). </w:t>
      </w:r>
    </w:p>
    <w:p w14:paraId="296C5915" w14:textId="6D394362" w:rsidR="00F81FB2" w:rsidRPr="00F149D2" w:rsidRDefault="007F6777" w:rsidP="00F81FB2">
      <w:pPr>
        <w:widowControl w:val="0"/>
        <w:spacing w:after="0" w:line="240" w:lineRule="auto"/>
        <w:ind w:firstLine="426"/>
        <w:jc w:val="both"/>
        <w:rPr>
          <w:rFonts w:ascii="Times New Roman" w:hAnsi="Times New Roman"/>
        </w:rPr>
      </w:pPr>
      <w:r w:rsidRPr="00F149D2">
        <w:rPr>
          <w:rFonts w:ascii="Times New Roman" w:hAnsi="Times New Roman"/>
        </w:rPr>
        <w:lastRenderedPageBreak/>
        <w:t>6</w:t>
      </w:r>
      <w:r w:rsidR="00F81FB2" w:rsidRPr="00F149D2">
        <w:rPr>
          <w:rFonts w:ascii="Times New Roman" w:hAnsi="Times New Roman"/>
        </w:rPr>
        <w:t>.1</w:t>
      </w:r>
      <w:r w:rsidRPr="00F149D2">
        <w:rPr>
          <w:rFonts w:ascii="Times New Roman" w:hAnsi="Times New Roman"/>
        </w:rPr>
        <w:t>0</w:t>
      </w:r>
      <w:r w:rsidR="00F81FB2" w:rsidRPr="00F149D2">
        <w:rPr>
          <w:rFonts w:ascii="Times New Roman" w:hAnsi="Times New Roman"/>
        </w:rPr>
        <w:t xml:space="preserve">. «Исполнитель» обязан устранить все обнаруженные недостатки своими силами и за свой счет в сроки, указанные в рекламационном акте. </w:t>
      </w:r>
    </w:p>
    <w:p w14:paraId="3CA23DD7" w14:textId="6D8B019D" w:rsidR="00F81FB2" w:rsidRPr="00F149D2" w:rsidRDefault="007F6777" w:rsidP="00F81FB2">
      <w:pPr>
        <w:widowControl w:val="0"/>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.1</w:t>
      </w:r>
      <w:r w:rsidRPr="00F149D2">
        <w:rPr>
          <w:rFonts w:ascii="Times New Roman" w:hAnsi="Times New Roman"/>
        </w:rPr>
        <w:t>1</w:t>
      </w:r>
      <w:r w:rsidR="00F81FB2" w:rsidRPr="00F149D2">
        <w:rPr>
          <w:rFonts w:ascii="Times New Roman" w:hAnsi="Times New Roman"/>
        </w:rPr>
        <w:t xml:space="preserve">. После </w:t>
      </w:r>
      <w:r w:rsidR="00AB1A0A" w:rsidRPr="00F149D2">
        <w:rPr>
          <w:rFonts w:ascii="Times New Roman" w:hAnsi="Times New Roman"/>
        </w:rPr>
        <w:t>оказания услуг</w:t>
      </w:r>
      <w:r w:rsidR="00F81FB2" w:rsidRPr="00F149D2">
        <w:rPr>
          <w:rFonts w:ascii="Times New Roman" w:hAnsi="Times New Roman"/>
        </w:rPr>
        <w:t xml:space="preserve"> «Исполнителем» по устранению недостатков в оказанных услугах приемочная комиссия проводит экспертизу результатов выполненных работ в порядке, установленном </w:t>
      </w:r>
      <w:r w:rsidR="00F81FB2" w:rsidRPr="00BA1AE3">
        <w:rPr>
          <w:rFonts w:ascii="Times New Roman" w:hAnsi="Times New Roman"/>
        </w:rPr>
        <w:t xml:space="preserve">пунктами </w:t>
      </w:r>
      <w:r w:rsidRPr="00BA1AE3">
        <w:rPr>
          <w:rFonts w:ascii="Times New Roman" w:hAnsi="Times New Roman"/>
        </w:rPr>
        <w:t>6</w:t>
      </w:r>
      <w:r w:rsidR="00F81FB2" w:rsidRPr="00BA1AE3">
        <w:rPr>
          <w:rFonts w:ascii="Times New Roman" w:hAnsi="Times New Roman"/>
        </w:rPr>
        <w:t>.</w:t>
      </w:r>
      <w:r w:rsidRPr="00BA1AE3">
        <w:rPr>
          <w:rFonts w:ascii="Times New Roman" w:hAnsi="Times New Roman"/>
        </w:rPr>
        <w:t>7</w:t>
      </w:r>
      <w:r w:rsidR="00F81FB2" w:rsidRPr="00BA1AE3">
        <w:rPr>
          <w:rFonts w:ascii="Times New Roman" w:hAnsi="Times New Roman"/>
        </w:rPr>
        <w:t xml:space="preserve">. - </w:t>
      </w:r>
      <w:r w:rsidR="00F149D2" w:rsidRPr="00BA1AE3">
        <w:rPr>
          <w:rFonts w:ascii="Times New Roman" w:hAnsi="Times New Roman"/>
        </w:rPr>
        <w:t>6</w:t>
      </w:r>
      <w:r w:rsidR="00F81FB2" w:rsidRPr="00BA1AE3">
        <w:rPr>
          <w:rFonts w:ascii="Times New Roman" w:hAnsi="Times New Roman"/>
        </w:rPr>
        <w:t>.1</w:t>
      </w:r>
      <w:r w:rsidR="00F149D2" w:rsidRPr="00BA1AE3">
        <w:rPr>
          <w:rFonts w:ascii="Times New Roman" w:hAnsi="Times New Roman"/>
        </w:rPr>
        <w:t>0</w:t>
      </w:r>
      <w:r w:rsidR="00F81FB2" w:rsidRPr="00BA1AE3">
        <w:rPr>
          <w:rFonts w:ascii="Times New Roman" w:hAnsi="Times New Roman"/>
        </w:rPr>
        <w:t>. настоящего раздела.</w:t>
      </w:r>
    </w:p>
    <w:p w14:paraId="372B3853" w14:textId="2E463D9E" w:rsidR="00F81FB2" w:rsidRPr="00F149D2" w:rsidRDefault="007F6777" w:rsidP="00F81FB2">
      <w:pPr>
        <w:widowControl w:val="0"/>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.1</w:t>
      </w:r>
      <w:r w:rsidRPr="00F149D2">
        <w:rPr>
          <w:rFonts w:ascii="Times New Roman" w:hAnsi="Times New Roman"/>
        </w:rPr>
        <w:t>2</w:t>
      </w:r>
      <w:r w:rsidR="00F81FB2" w:rsidRPr="00F149D2">
        <w:rPr>
          <w:rFonts w:ascii="Times New Roman" w:hAnsi="Times New Roman"/>
        </w:rPr>
        <w:t xml:space="preserve">. Устранение «Исполнителем» в установленные сроки выявленных заказчиком недостатков </w:t>
      </w:r>
      <w:proofErr w:type="gramStart"/>
      <w:r w:rsidR="00F81FB2" w:rsidRPr="00F149D2">
        <w:rPr>
          <w:rFonts w:ascii="Times New Roman" w:hAnsi="Times New Roman"/>
        </w:rPr>
        <w:t>не  освобождает</w:t>
      </w:r>
      <w:proofErr w:type="gramEnd"/>
      <w:r w:rsidR="00F81FB2" w:rsidRPr="00F149D2">
        <w:rPr>
          <w:rFonts w:ascii="Times New Roman" w:hAnsi="Times New Roman"/>
        </w:rPr>
        <w:t xml:space="preserve"> его от уплаты неустойки и (или) штрафа, предусмотренных настоящим Контрактом.</w:t>
      </w:r>
    </w:p>
    <w:p w14:paraId="101C8C1E" w14:textId="7E779E81" w:rsidR="00F81FB2" w:rsidRPr="00F149D2" w:rsidRDefault="007F6777" w:rsidP="00F81FB2">
      <w:pPr>
        <w:widowControl w:val="0"/>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.1</w:t>
      </w:r>
      <w:r w:rsidRPr="00F149D2">
        <w:rPr>
          <w:rFonts w:ascii="Times New Roman" w:hAnsi="Times New Roman"/>
        </w:rPr>
        <w:t>3</w:t>
      </w:r>
      <w:r w:rsidR="00F81FB2" w:rsidRPr="00F149D2">
        <w:rPr>
          <w:rFonts w:ascii="Times New Roman" w:hAnsi="Times New Roman"/>
        </w:rPr>
        <w:t xml:space="preserve">. «Заказчик» вправе отказаться от </w:t>
      </w:r>
      <w:proofErr w:type="gramStart"/>
      <w:r w:rsidR="00F81FB2" w:rsidRPr="00F149D2">
        <w:rPr>
          <w:rFonts w:ascii="Times New Roman" w:hAnsi="Times New Roman"/>
        </w:rPr>
        <w:t xml:space="preserve">приемки  </w:t>
      </w:r>
      <w:r w:rsidR="00AB1A0A" w:rsidRPr="00F149D2">
        <w:rPr>
          <w:rFonts w:ascii="Times New Roman" w:hAnsi="Times New Roman"/>
        </w:rPr>
        <w:t>услуг</w:t>
      </w:r>
      <w:proofErr w:type="gramEnd"/>
      <w:r w:rsidR="00AB1A0A" w:rsidRPr="00F149D2">
        <w:rPr>
          <w:rFonts w:ascii="Times New Roman" w:hAnsi="Times New Roman"/>
        </w:rPr>
        <w:t xml:space="preserve"> </w:t>
      </w:r>
      <w:r w:rsidR="00F81FB2" w:rsidRPr="00F149D2">
        <w:rPr>
          <w:rFonts w:ascii="Times New Roman" w:hAnsi="Times New Roman"/>
        </w:rPr>
        <w:t>в случае обнаружения недостатков, которые исключают его эксплуатацию и не могут быть устранены «Исполнителем».</w:t>
      </w:r>
    </w:p>
    <w:p w14:paraId="323804B6" w14:textId="38E984CB" w:rsidR="00F81FB2" w:rsidRPr="00F149D2" w:rsidRDefault="007F6777" w:rsidP="00F81FB2">
      <w:pPr>
        <w:spacing w:after="0" w:line="240" w:lineRule="auto"/>
        <w:ind w:firstLine="426"/>
        <w:jc w:val="both"/>
        <w:rPr>
          <w:rFonts w:ascii="Times New Roman" w:hAnsi="Times New Roman"/>
        </w:rPr>
      </w:pPr>
      <w:r w:rsidRPr="00F149D2">
        <w:rPr>
          <w:rFonts w:ascii="Times New Roman" w:hAnsi="Times New Roman"/>
        </w:rPr>
        <w:t>6</w:t>
      </w:r>
      <w:r w:rsidR="00F81FB2" w:rsidRPr="00F149D2">
        <w:rPr>
          <w:rFonts w:ascii="Times New Roman" w:hAnsi="Times New Roman"/>
        </w:rPr>
        <w:t>.1</w:t>
      </w:r>
      <w:r w:rsidRPr="00F149D2">
        <w:rPr>
          <w:rFonts w:ascii="Times New Roman" w:hAnsi="Times New Roman"/>
        </w:rPr>
        <w:t>4</w:t>
      </w:r>
      <w:r w:rsidR="00F81FB2" w:rsidRPr="00F149D2">
        <w:rPr>
          <w:rFonts w:ascii="Times New Roman" w:hAnsi="Times New Roman"/>
        </w:rPr>
        <w:t xml:space="preserve">. Если «Заказчиком» принято решение о проведении экспертизы </w:t>
      </w:r>
      <w:r w:rsidR="00AB1A0A" w:rsidRPr="00F149D2">
        <w:rPr>
          <w:rFonts w:ascii="Times New Roman" w:hAnsi="Times New Roman"/>
        </w:rPr>
        <w:t>оказанных услуг</w:t>
      </w:r>
      <w:r w:rsidR="00F81FB2" w:rsidRPr="00F149D2">
        <w:rPr>
          <w:rFonts w:ascii="Times New Roman" w:hAnsi="Times New Roman"/>
        </w:rPr>
        <w:t xml:space="preserve"> с привлечением экспертов, экспертных организаций, «Заказчик» принимает результат </w:t>
      </w:r>
      <w:r w:rsidR="00AB1A0A" w:rsidRPr="00F149D2">
        <w:rPr>
          <w:rFonts w:ascii="Times New Roman" w:hAnsi="Times New Roman"/>
        </w:rPr>
        <w:t>оказанных услуг</w:t>
      </w:r>
      <w:r w:rsidR="00F81FB2" w:rsidRPr="00F149D2">
        <w:rPr>
          <w:rFonts w:ascii="Times New Roman" w:hAnsi="Times New Roman"/>
        </w:rPr>
        <w:t xml:space="preserve"> путем подписания акта сдачи-приемки </w:t>
      </w:r>
      <w:r w:rsidR="00AB1A0A" w:rsidRPr="00F149D2">
        <w:rPr>
          <w:rFonts w:ascii="Times New Roman" w:hAnsi="Times New Roman"/>
        </w:rPr>
        <w:t>оказанных услуг</w:t>
      </w:r>
      <w:r w:rsidR="00F81FB2" w:rsidRPr="00F149D2">
        <w:rPr>
          <w:rFonts w:ascii="Times New Roman" w:hAnsi="Times New Roman"/>
        </w:rPr>
        <w:t xml:space="preserve"> (или универсального передаточного документа) только по результатам экспертизы </w:t>
      </w:r>
      <w:r w:rsidR="00AB1A0A" w:rsidRPr="00F149D2">
        <w:rPr>
          <w:rFonts w:ascii="Times New Roman" w:hAnsi="Times New Roman"/>
        </w:rPr>
        <w:t>оказанных услуг</w:t>
      </w:r>
      <w:r w:rsidR="00F81FB2" w:rsidRPr="00F149D2">
        <w:rPr>
          <w:rFonts w:ascii="Times New Roman" w:hAnsi="Times New Roman"/>
        </w:rPr>
        <w:t xml:space="preserve">, если в заключении эксперта, экспертной организации установлено соответствие результата </w:t>
      </w:r>
      <w:r w:rsidR="00AB1A0A" w:rsidRPr="00F149D2">
        <w:rPr>
          <w:rFonts w:ascii="Times New Roman" w:hAnsi="Times New Roman"/>
        </w:rPr>
        <w:t>оказанных услуг</w:t>
      </w:r>
      <w:r w:rsidR="00F81FB2" w:rsidRPr="00F149D2">
        <w:rPr>
          <w:rFonts w:ascii="Times New Roman" w:hAnsi="Times New Roman"/>
        </w:rPr>
        <w:t xml:space="preserve"> условиям контракта и соответствующих нормативных актов.  </w:t>
      </w:r>
    </w:p>
    <w:p w14:paraId="00867807" w14:textId="0CFAC417" w:rsidR="00F81FB2" w:rsidRPr="00F149D2" w:rsidRDefault="007F6777" w:rsidP="007F6777">
      <w:pPr>
        <w:spacing w:after="0" w:line="240" w:lineRule="auto"/>
        <w:ind w:firstLine="426"/>
        <w:jc w:val="both"/>
        <w:rPr>
          <w:rFonts w:ascii="Times New Roman" w:hAnsi="Times New Roman" w:cs="Times New Roman"/>
          <w:b/>
          <w:bCs/>
        </w:rPr>
      </w:pPr>
      <w:r w:rsidRPr="00F149D2">
        <w:rPr>
          <w:rFonts w:ascii="Times New Roman" w:hAnsi="Times New Roman"/>
        </w:rPr>
        <w:t>6</w:t>
      </w:r>
      <w:r w:rsidR="00F81FB2" w:rsidRPr="00F149D2">
        <w:rPr>
          <w:rFonts w:ascii="Times New Roman" w:hAnsi="Times New Roman"/>
        </w:rPr>
        <w:t>.1</w:t>
      </w:r>
      <w:r w:rsidRPr="00F149D2">
        <w:rPr>
          <w:rFonts w:ascii="Times New Roman" w:hAnsi="Times New Roman"/>
        </w:rPr>
        <w:t>5</w:t>
      </w:r>
      <w:r w:rsidR="00F81FB2" w:rsidRPr="00F149D2">
        <w:rPr>
          <w:rFonts w:ascii="Times New Roman" w:hAnsi="Times New Roman"/>
        </w:rPr>
        <w:t xml:space="preserve">. </w:t>
      </w:r>
      <w:r w:rsidR="00F81FB2" w:rsidRPr="00F149D2">
        <w:rPr>
          <w:rFonts w:ascii="Times New Roman" w:hAnsi="Times New Roman"/>
          <w:shd w:val="clear" w:color="auto" w:fill="FFFFFF"/>
        </w:rPr>
        <w:t>Результаты экспертизы, проводимой экспертом или экспертной организацией в случаях, предусмотренных Законом № 44-ФЗ,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части 3 статьи 41 Закона № 44-ФЗ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w:t>
      </w:r>
      <w:r w:rsidR="00F81FB2" w:rsidRPr="00F149D2">
        <w:rPr>
          <w:rFonts w:ascii="Times New Roman" w:hAnsi="Times New Roman"/>
        </w:rPr>
        <w:t>законодательством</w:t>
      </w:r>
      <w:r w:rsidR="00F81FB2" w:rsidRPr="00F149D2">
        <w:rPr>
          <w:rFonts w:ascii="Times New Roman" w:hAnsi="Times New Roman"/>
          <w:shd w:val="clear" w:color="auto" w:fill="FFFFFF"/>
        </w:rPr>
        <w:t> Российской Федерации.</w:t>
      </w:r>
    </w:p>
    <w:p w14:paraId="33C0D215" w14:textId="77777777" w:rsidR="00F81FB2" w:rsidRPr="008B6972" w:rsidRDefault="00F81FB2" w:rsidP="008E50B5">
      <w:pPr>
        <w:autoSpaceDE w:val="0"/>
        <w:autoSpaceDN w:val="0"/>
        <w:adjustRightInd w:val="0"/>
        <w:spacing w:after="0" w:line="240" w:lineRule="auto"/>
        <w:jc w:val="center"/>
        <w:outlineLvl w:val="0"/>
        <w:rPr>
          <w:rFonts w:ascii="Times New Roman" w:hAnsi="Times New Roman" w:cs="Times New Roman"/>
        </w:rPr>
      </w:pPr>
    </w:p>
    <w:p w14:paraId="557D76EB" w14:textId="77777777" w:rsidR="00DB79E6" w:rsidRPr="008B6972" w:rsidRDefault="00DB79E6" w:rsidP="008E50B5">
      <w:pPr>
        <w:autoSpaceDE w:val="0"/>
        <w:autoSpaceDN w:val="0"/>
        <w:adjustRightInd w:val="0"/>
        <w:spacing w:after="0" w:line="240" w:lineRule="auto"/>
        <w:jc w:val="center"/>
        <w:outlineLvl w:val="0"/>
        <w:rPr>
          <w:rFonts w:ascii="Times New Roman" w:hAnsi="Times New Roman" w:cs="Times New Roman"/>
        </w:rPr>
      </w:pPr>
      <w:bookmarkStart w:id="11" w:name="Par437"/>
      <w:bookmarkStart w:id="12" w:name="Par498"/>
      <w:bookmarkEnd w:id="11"/>
      <w:bookmarkEnd w:id="12"/>
      <w:r w:rsidRPr="008B6972">
        <w:rPr>
          <w:rFonts w:ascii="Times New Roman" w:hAnsi="Times New Roman" w:cs="Times New Roman"/>
          <w:b/>
          <w:bCs/>
        </w:rPr>
        <w:t>7. Ответственность Сторон</w:t>
      </w:r>
      <w:r w:rsidRPr="008B6972">
        <w:rPr>
          <w:rFonts w:ascii="Times New Roman" w:hAnsi="Times New Roman" w:cs="Times New Roman"/>
        </w:rPr>
        <w:t xml:space="preserve"> </w:t>
      </w:r>
    </w:p>
    <w:p w14:paraId="4947E7F1"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9E8D5"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7.2. Размер штрафа устанавливается Контрактом в порядке, установленном </w:t>
      </w:r>
      <w:hyperlink r:id="rId12" w:history="1">
        <w:r w:rsidRPr="008B6972">
          <w:t>Правилами</w:t>
        </w:r>
      </w:hyperlink>
      <w:r w:rsidRPr="008B6972">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39861CE1"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690EB3FC"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41BB8FD"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3" w:history="1">
        <w:r w:rsidRPr="008B6972">
          <w:t>пунктом 9</w:t>
        </w:r>
      </w:hyperlink>
      <w:r w:rsidRPr="008B6972">
        <w:rPr>
          <w:rFonts w:ascii="Times New Roman" w:hAnsi="Times New Roman" w:cs="Times New Roman"/>
        </w:rPr>
        <w:t xml:space="preserve"> Правил, и составляет:</w:t>
      </w:r>
    </w:p>
    <w:p w14:paraId="6694B812" w14:textId="5FDF3678"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i/>
        </w:rPr>
      </w:pPr>
      <w:r w:rsidRPr="008B6972">
        <w:rPr>
          <w:rFonts w:ascii="Times New Roman" w:hAnsi="Times New Roman" w:cs="Times New Roman"/>
          <w:i/>
        </w:rPr>
        <w:t xml:space="preserve"> 1000 рублей, если цена Контракта не превышает 3 млн рублей (включительно)</w:t>
      </w:r>
    </w:p>
    <w:p w14:paraId="5FBAD12A"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CF71CE4" w14:textId="308E22FE"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14" w:history="1">
        <w:r w:rsidRPr="008B6972">
          <w:rPr>
            <w:rFonts w:ascii="Times New Roman" w:hAnsi="Times New Roman" w:cs="Times New Roman"/>
          </w:rPr>
          <w:t>пунктом 3</w:t>
        </w:r>
      </w:hyperlink>
      <w:r w:rsidRPr="008B6972">
        <w:rPr>
          <w:rFonts w:ascii="Times New Roman" w:hAnsi="Times New Roman" w:cs="Times New Roman"/>
        </w:rPr>
        <w:t xml:space="preserve"> Правил, и составляет (за исключением случаев, предусмотренных </w:t>
      </w:r>
      <w:hyperlink w:anchor="Par528" w:history="1">
        <w:r w:rsidRPr="008B6972">
          <w:rPr>
            <w:rFonts w:ascii="Times New Roman" w:hAnsi="Times New Roman" w:cs="Times New Roman"/>
          </w:rPr>
          <w:t>пунктами 7.8</w:t>
        </w:r>
      </w:hyperlink>
      <w:r w:rsidRPr="008B6972">
        <w:rPr>
          <w:rFonts w:ascii="Times New Roman" w:hAnsi="Times New Roman" w:cs="Times New Roman"/>
        </w:rPr>
        <w:t xml:space="preserve"> , </w:t>
      </w:r>
      <w:hyperlink w:anchor="Par532" w:history="1">
        <w:r w:rsidRPr="008B6972">
          <w:rPr>
            <w:rFonts w:ascii="Times New Roman" w:hAnsi="Times New Roman" w:cs="Times New Roman"/>
          </w:rPr>
          <w:t>7.9</w:t>
        </w:r>
      </w:hyperlink>
      <w:r w:rsidRPr="008B6972">
        <w:rPr>
          <w:rFonts w:ascii="Times New Roman" w:hAnsi="Times New Roman" w:cs="Times New Roman"/>
        </w:rPr>
        <w:t>, настоящего Контракта):</w:t>
      </w:r>
    </w:p>
    <w:p w14:paraId="5EAC3B49" w14:textId="5A5EFF78"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i/>
        </w:rPr>
      </w:pPr>
      <w:r w:rsidRPr="008B6972">
        <w:rPr>
          <w:rFonts w:ascii="Times New Roman" w:hAnsi="Times New Roman" w:cs="Times New Roman"/>
          <w:i/>
        </w:rPr>
        <w:t xml:space="preserve"> 10 процентов цены Контракта (этапа) в случае, если цена Контракта (этапа) не превышает 3 млн рублей</w:t>
      </w:r>
    </w:p>
    <w:p w14:paraId="7EE5C023" w14:textId="77777777" w:rsidR="00DB79E6" w:rsidRPr="008B6972" w:rsidRDefault="00B033A3" w:rsidP="008E50B5">
      <w:pPr>
        <w:autoSpaceDE w:val="0"/>
        <w:autoSpaceDN w:val="0"/>
        <w:adjustRightInd w:val="0"/>
        <w:spacing w:after="0" w:line="240" w:lineRule="auto"/>
        <w:ind w:firstLine="540"/>
        <w:jc w:val="both"/>
        <w:rPr>
          <w:rFonts w:ascii="Times New Roman" w:hAnsi="Times New Roman" w:cs="Times New Roman"/>
        </w:rPr>
      </w:pPr>
      <w:bookmarkStart w:id="13" w:name="Par528"/>
      <w:bookmarkEnd w:id="13"/>
      <w:r w:rsidRPr="008B6972">
        <w:rPr>
          <w:rFonts w:ascii="Times New Roman" w:hAnsi="Times New Roman" w:cs="Times New Roman"/>
        </w:rPr>
        <w:t>7.8.</w:t>
      </w:r>
      <w:r w:rsidR="00DB79E6" w:rsidRPr="008B6972">
        <w:rPr>
          <w:rFonts w:ascii="Times New Roman" w:hAnsi="Times New Roman" w:cs="Times New Roman"/>
        </w:rPr>
        <w:t xml:space="preserve">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5" w:history="1">
        <w:r w:rsidR="00DB79E6" w:rsidRPr="008B6972">
          <w:t>пунктом 1 части 1 статьи 30</w:t>
        </w:r>
      </w:hyperlink>
      <w:r w:rsidR="00DB79E6" w:rsidRPr="008B6972">
        <w:rPr>
          <w:rFonts w:ascii="Times New Roman" w:hAnsi="Times New Roman" w:cs="Times New Roman"/>
        </w:rPr>
        <w:t xml:space="preserve"> Закона,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w:t>
      </w:r>
      <w:r w:rsidR="00DB79E6" w:rsidRPr="008B6972">
        <w:rPr>
          <w:rFonts w:ascii="Times New Roman" w:hAnsi="Times New Roman" w:cs="Times New Roman"/>
        </w:rPr>
        <w:lastRenderedPageBreak/>
        <w:t xml:space="preserve">порядке, предусмотренном </w:t>
      </w:r>
      <w:hyperlink r:id="rId16" w:history="1">
        <w:r w:rsidR="00DB79E6" w:rsidRPr="008B6972">
          <w:t>пунктом 4</w:t>
        </w:r>
      </w:hyperlink>
      <w:r w:rsidR="00DB79E6" w:rsidRPr="008B6972">
        <w:rPr>
          <w:rFonts w:ascii="Times New Roman" w:hAnsi="Times New Roman" w:cs="Times New Roman"/>
        </w:rPr>
        <w:t xml:space="preserve"> Правил, и составляет 1 процент цены Контракта (этапа), но не более 5 тыс. рублей и не менее 1 тыс. рублей.</w:t>
      </w:r>
    </w:p>
    <w:p w14:paraId="6EA49294"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bookmarkStart w:id="14" w:name="Par532"/>
      <w:bookmarkEnd w:id="14"/>
      <w:r w:rsidRPr="008B6972">
        <w:rPr>
          <w:rFonts w:ascii="Times New Roman" w:hAnsi="Times New Roman" w:cs="Times New Roman"/>
        </w:rPr>
        <w:t xml:space="preserve">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17" w:history="1">
        <w:r w:rsidRPr="008B6972">
          <w:t>пунктом 6</w:t>
        </w:r>
      </w:hyperlink>
      <w:r w:rsidRPr="008B6972">
        <w:rPr>
          <w:rFonts w:ascii="Times New Roman" w:hAnsi="Times New Roman" w:cs="Times New Roman"/>
        </w:rPr>
        <w:t xml:space="preserve"> Правил, и составляет:</w:t>
      </w:r>
    </w:p>
    <w:p w14:paraId="3A982011" w14:textId="097B725E"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i/>
        </w:rPr>
      </w:pPr>
      <w:r w:rsidRPr="008B6972">
        <w:rPr>
          <w:rFonts w:ascii="Times New Roman" w:hAnsi="Times New Roman" w:cs="Times New Roman"/>
          <w:i/>
        </w:rPr>
        <w:t xml:space="preserve"> 1000 рублей, если цена Контракта не превышает 3 млн рублей</w:t>
      </w:r>
    </w:p>
    <w:p w14:paraId="68F4A378"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bookmarkStart w:id="15" w:name="Par537"/>
      <w:bookmarkEnd w:id="15"/>
      <w:r w:rsidRPr="008B6972">
        <w:rPr>
          <w:rFonts w:ascii="Times New Roman" w:hAnsi="Times New Roman" w:cs="Times New Roman"/>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0C3022EA"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A6B8104" w14:textId="6EDAA1B2"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w:t>
      </w:r>
      <w:r w:rsidR="00BE3F9B" w:rsidRPr="008B6972">
        <w:rPr>
          <w:rFonts w:ascii="Times New Roman" w:hAnsi="Times New Roman" w:cs="Times New Roman"/>
        </w:rPr>
        <w:t>2</w:t>
      </w:r>
      <w:r w:rsidRPr="008B6972">
        <w:rPr>
          <w:rFonts w:ascii="Times New Roman" w:hAnsi="Times New Roman" w:cs="Times New Roman"/>
        </w:rPr>
        <w:t xml:space="preserve">. За каждый день просрочки исполнения Исполнителем обязательства, предусмотренного </w:t>
      </w:r>
      <w:hyperlink w:anchor="Par592" w:history="1">
        <w:r w:rsidRPr="008B6972">
          <w:rPr>
            <w:rFonts w:ascii="Times New Roman" w:hAnsi="Times New Roman" w:cs="Times New Roman"/>
          </w:rPr>
          <w:t>пунктом 8.8</w:t>
        </w:r>
      </w:hyperlink>
      <w:r w:rsidRPr="008B6972">
        <w:rPr>
          <w:rFonts w:ascii="Times New Roman" w:hAnsi="Times New Roman" w:cs="Times New Roman"/>
        </w:rPr>
        <w:t xml:space="preserve"> настоящего Контракта, начисляется пеня в размере, определенном в порядке, предусмотренном </w:t>
      </w:r>
      <w:hyperlink w:anchor="Par537" w:history="1">
        <w:r w:rsidRPr="008B6972">
          <w:rPr>
            <w:rFonts w:ascii="Times New Roman" w:hAnsi="Times New Roman" w:cs="Times New Roman"/>
          </w:rPr>
          <w:t>пунктом 7.10</w:t>
        </w:r>
      </w:hyperlink>
      <w:r w:rsidR="008E50B5" w:rsidRPr="008B6972">
        <w:rPr>
          <w:rFonts w:ascii="Times New Roman" w:hAnsi="Times New Roman" w:cs="Times New Roman"/>
        </w:rPr>
        <w:t xml:space="preserve"> настоящего Контракта.</w:t>
      </w:r>
    </w:p>
    <w:p w14:paraId="694163C5" w14:textId="46F18F75"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w:t>
      </w:r>
      <w:r w:rsidR="00BE3F9B" w:rsidRPr="008B6972">
        <w:rPr>
          <w:rFonts w:ascii="Times New Roman" w:hAnsi="Times New Roman" w:cs="Times New Roman"/>
        </w:rPr>
        <w:t>3</w:t>
      </w:r>
      <w:r w:rsidRPr="008B6972">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0C9D7D4C" w14:textId="30F1F96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w:t>
      </w:r>
      <w:r w:rsidR="00BE3F9B" w:rsidRPr="008B6972">
        <w:rPr>
          <w:rFonts w:ascii="Times New Roman" w:hAnsi="Times New Roman" w:cs="Times New Roman"/>
        </w:rPr>
        <w:t>4</w:t>
      </w:r>
      <w:r w:rsidRPr="008B6972">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0DC8256" w14:textId="006982A3"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w:t>
      </w:r>
      <w:r w:rsidR="00BE3F9B" w:rsidRPr="008B6972">
        <w:rPr>
          <w:rFonts w:ascii="Times New Roman" w:hAnsi="Times New Roman" w:cs="Times New Roman"/>
        </w:rPr>
        <w:t>5</w:t>
      </w:r>
      <w:r w:rsidRPr="008B6972">
        <w:rPr>
          <w:rFonts w:ascii="Times New Roman" w:hAnsi="Times New Roman" w:cs="Times New Roman"/>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680D9C8" w14:textId="2EFE97F1"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7.1</w:t>
      </w:r>
      <w:r w:rsidR="00BE3F9B" w:rsidRPr="008B6972">
        <w:rPr>
          <w:rFonts w:ascii="Times New Roman" w:hAnsi="Times New Roman" w:cs="Times New Roman"/>
        </w:rPr>
        <w:t>6</w:t>
      </w:r>
      <w:r w:rsidRPr="008B6972">
        <w:rPr>
          <w:rFonts w:ascii="Times New Roman" w:hAnsi="Times New Roman" w:cs="Times New Roman"/>
        </w:rPr>
        <w:t>. Применение неустойки (штрафа, пени) не освобождает Стороны от исполнения обязательств по настоящему Контракту.</w:t>
      </w:r>
    </w:p>
    <w:p w14:paraId="482FC4DE" w14:textId="2810D3E8"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w:t>
      </w:r>
      <w:r w:rsidR="00BE3F9B" w:rsidRPr="008B6972">
        <w:rPr>
          <w:rFonts w:ascii="Times New Roman" w:hAnsi="Times New Roman" w:cs="Times New Roman"/>
        </w:rPr>
        <w:t>17</w:t>
      </w:r>
      <w:r w:rsidRPr="008B6972">
        <w:rPr>
          <w:rFonts w:ascii="Times New Roman" w:hAnsi="Times New Roman" w:cs="Times New Roman"/>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BA0522F" w14:textId="7CB722FD"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7.</w:t>
      </w:r>
      <w:r w:rsidR="00BE3F9B" w:rsidRPr="008B6972">
        <w:rPr>
          <w:rFonts w:ascii="Times New Roman" w:hAnsi="Times New Roman" w:cs="Times New Roman"/>
        </w:rPr>
        <w:t>18</w:t>
      </w:r>
      <w:r w:rsidRPr="008B6972">
        <w:rPr>
          <w:rFonts w:ascii="Times New Roman" w:hAnsi="Times New Roman" w:cs="Times New Roma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7DD79B"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40E08030"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7FA276AB" w14:textId="58759127" w:rsidR="00DB79E6" w:rsidRPr="008B6972" w:rsidRDefault="00417105" w:rsidP="008E50B5">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8</w:t>
      </w:r>
      <w:r w:rsidR="00DB79E6" w:rsidRPr="008B6972">
        <w:rPr>
          <w:rFonts w:ascii="Times New Roman" w:hAnsi="Times New Roman" w:cs="Times New Roman"/>
          <w:b/>
          <w:bCs/>
        </w:rPr>
        <w:t>. Обстоятельства непреодолимой силы</w:t>
      </w:r>
    </w:p>
    <w:p w14:paraId="649C92C3" w14:textId="27D33390"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8</w:t>
      </w:r>
      <w:r w:rsidR="00DB79E6" w:rsidRPr="008B6972">
        <w:rPr>
          <w:rFonts w:ascii="Times New Roman" w:hAnsi="Times New Roman" w:cs="Times New Roman"/>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5B72418" w14:textId="4E7A2C56"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bookmarkStart w:id="16" w:name="Par604"/>
      <w:bookmarkEnd w:id="16"/>
      <w:r w:rsidRPr="008B6972">
        <w:rPr>
          <w:rFonts w:ascii="Times New Roman" w:hAnsi="Times New Roman" w:cs="Times New Roman"/>
        </w:rPr>
        <w:t>8</w:t>
      </w:r>
      <w:r w:rsidR="00DB79E6" w:rsidRPr="008B6972">
        <w:rPr>
          <w:rFonts w:ascii="Times New Roman" w:hAnsi="Times New Roman" w:cs="Times New Roman"/>
        </w:rPr>
        <w:t xml:space="preserve">.2. О возникновении и прекращении обстоятельства непреодолимой силы Стороны уведомляют друг друга письменно в течение </w:t>
      </w:r>
      <w:r w:rsidR="001E2EDB" w:rsidRPr="008B6972">
        <w:rPr>
          <w:rFonts w:ascii="Times New Roman" w:hAnsi="Times New Roman" w:cs="Times New Roman"/>
        </w:rPr>
        <w:t>5 (пяти) календарных</w:t>
      </w:r>
      <w:r w:rsidR="00DB79E6" w:rsidRPr="008B6972">
        <w:rPr>
          <w:rFonts w:ascii="Times New Roman" w:hAnsi="Times New Roman" w:cs="Times New Roman"/>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F0A414" w14:textId="5B0FD9DD"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bookmarkStart w:id="17" w:name="Par608"/>
      <w:bookmarkEnd w:id="17"/>
      <w:r w:rsidRPr="008B6972">
        <w:rPr>
          <w:rFonts w:ascii="Times New Roman" w:hAnsi="Times New Roman" w:cs="Times New Roman"/>
        </w:rPr>
        <w:t>8</w:t>
      </w:r>
      <w:r w:rsidR="00DB79E6" w:rsidRPr="008B6972">
        <w:rPr>
          <w:rFonts w:ascii="Times New Roman" w:hAnsi="Times New Roman" w:cs="Times New Roman"/>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3D37AAA" w14:textId="795EF1E9"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8</w:t>
      </w:r>
      <w:r w:rsidR="00DB79E6" w:rsidRPr="008B6972">
        <w:rPr>
          <w:rFonts w:ascii="Times New Roman" w:hAnsi="Times New Roman" w:cs="Times New Roman"/>
        </w:rPr>
        <w:t xml:space="preserve">.4. Если одна из Сторон не направит или несвоевременно направит документы, указанные в </w:t>
      </w:r>
      <w:hyperlink w:anchor="Par604" w:history="1">
        <w:r w:rsidR="00DB79E6" w:rsidRPr="008B6972">
          <w:rPr>
            <w:rFonts w:ascii="Times New Roman" w:hAnsi="Times New Roman" w:cs="Times New Roman"/>
          </w:rPr>
          <w:t xml:space="preserve">пунктах </w:t>
        </w:r>
        <w:r w:rsidRPr="008B6972">
          <w:rPr>
            <w:rFonts w:ascii="Times New Roman" w:hAnsi="Times New Roman" w:cs="Times New Roman"/>
          </w:rPr>
          <w:t>8</w:t>
        </w:r>
        <w:r w:rsidR="00DB79E6" w:rsidRPr="008B6972">
          <w:rPr>
            <w:rFonts w:ascii="Times New Roman" w:hAnsi="Times New Roman" w:cs="Times New Roman"/>
          </w:rPr>
          <w:t>.2</w:t>
        </w:r>
      </w:hyperlink>
      <w:r w:rsidR="00DB79E6" w:rsidRPr="008B6972">
        <w:rPr>
          <w:rFonts w:ascii="Times New Roman" w:hAnsi="Times New Roman" w:cs="Times New Roman"/>
        </w:rPr>
        <w:t xml:space="preserve"> </w:t>
      </w:r>
      <w:r w:rsidRPr="008B6972">
        <w:rPr>
          <w:rFonts w:ascii="Times New Roman" w:hAnsi="Times New Roman" w:cs="Times New Roman"/>
        </w:rPr>
        <w:t>–</w:t>
      </w:r>
      <w:r w:rsidR="00DB79E6" w:rsidRPr="008B6972">
        <w:t xml:space="preserve"> </w:t>
      </w:r>
      <w:r w:rsidRPr="008B6972">
        <w:t>8.3.</w:t>
      </w:r>
      <w:r w:rsidR="00DB79E6" w:rsidRPr="008B6972">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315BF12" w14:textId="4B0E8E7A"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8</w:t>
      </w:r>
      <w:r w:rsidR="00DB79E6" w:rsidRPr="008B6972">
        <w:rPr>
          <w:rFonts w:ascii="Times New Roman" w:hAnsi="Times New Roman" w:cs="Times New Roman"/>
        </w:rPr>
        <w:t xml:space="preserve">.5. В случае, если обстоятельства непреодолимой силы будут сохраняться более </w:t>
      </w:r>
      <w:r w:rsidR="00860C9C" w:rsidRPr="008B6972">
        <w:rPr>
          <w:rFonts w:ascii="Times New Roman" w:hAnsi="Times New Roman" w:cs="Times New Roman"/>
        </w:rPr>
        <w:t>5</w:t>
      </w:r>
      <w:r w:rsidR="00DB79E6" w:rsidRPr="008B6972">
        <w:rPr>
          <w:rFonts w:ascii="Times New Roman" w:hAnsi="Times New Roman" w:cs="Times New Roman"/>
        </w:rPr>
        <w:t xml:space="preserve"> (</w:t>
      </w:r>
      <w:r w:rsidR="00860C9C" w:rsidRPr="008B6972">
        <w:rPr>
          <w:rFonts w:ascii="Times New Roman" w:hAnsi="Times New Roman" w:cs="Times New Roman"/>
        </w:rPr>
        <w:t>пяти) календарных</w:t>
      </w:r>
      <w:r w:rsidR="00DB79E6" w:rsidRPr="008B6972">
        <w:rPr>
          <w:rFonts w:ascii="Times New Roman" w:hAnsi="Times New Roman" w:cs="Times New Roman"/>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4500449" w14:textId="77777777" w:rsidR="00DB79E6" w:rsidRPr="008B6972" w:rsidRDefault="00DB79E6" w:rsidP="008E50B5">
      <w:pPr>
        <w:autoSpaceDE w:val="0"/>
        <w:autoSpaceDN w:val="0"/>
        <w:adjustRightInd w:val="0"/>
        <w:spacing w:after="0" w:line="240" w:lineRule="auto"/>
        <w:ind w:firstLine="540"/>
        <w:jc w:val="both"/>
        <w:rPr>
          <w:rFonts w:ascii="Times New Roman" w:hAnsi="Times New Roman" w:cs="Times New Roman"/>
        </w:rPr>
      </w:pPr>
    </w:p>
    <w:p w14:paraId="2CC129FB" w14:textId="3FD1F6EB" w:rsidR="00DB79E6" w:rsidRPr="008B6972" w:rsidRDefault="00417105" w:rsidP="008E50B5">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9</w:t>
      </w:r>
      <w:r w:rsidR="00DB79E6" w:rsidRPr="008B6972">
        <w:rPr>
          <w:rFonts w:ascii="Times New Roman" w:hAnsi="Times New Roman" w:cs="Times New Roman"/>
          <w:b/>
          <w:bCs/>
        </w:rPr>
        <w:t>. Рассмотрение и разрешение споров</w:t>
      </w:r>
    </w:p>
    <w:p w14:paraId="4C6BECD9" w14:textId="4971EFAA"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.1. Все споры, возникающие из настоящего Контракта, Стороны могут разрешать путем переговоров.</w:t>
      </w:r>
    </w:p>
    <w:p w14:paraId="636A1C3E" w14:textId="1FDF32DF"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8CA6770" w14:textId="3771C947"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00DB79E6" w:rsidRPr="008B6972">
          <w:rPr>
            <w:rFonts w:ascii="Times New Roman" w:hAnsi="Times New Roman" w:cs="Times New Roman"/>
          </w:rPr>
          <w:t>части 5 статьи 4</w:t>
        </w:r>
      </w:hyperlink>
      <w:r w:rsidR="00DB79E6" w:rsidRPr="008B6972">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7EF29A1" w14:textId="0C30A329"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 xml:space="preserve">.4. Претензии должны быть направлены одной Стороной другой Стороне в порядке, предусмотренном </w:t>
      </w:r>
      <w:hyperlink r:id="rId19" w:history="1">
        <w:r w:rsidR="00DB79E6" w:rsidRPr="008B6972">
          <w:rPr>
            <w:rFonts w:ascii="Times New Roman" w:hAnsi="Times New Roman" w:cs="Times New Roman"/>
          </w:rPr>
          <w:t>частью 16 статьи 94</w:t>
        </w:r>
      </w:hyperlink>
      <w:r w:rsidR="00DB79E6" w:rsidRPr="008B6972">
        <w:rPr>
          <w:rFonts w:ascii="Times New Roman" w:hAnsi="Times New Roman" w:cs="Times New Roman"/>
        </w:rPr>
        <w:t xml:space="preserve"> Закона.</w:t>
      </w:r>
    </w:p>
    <w:p w14:paraId="7D1CB55D" w14:textId="6A0D35C8" w:rsidR="00DB79E6" w:rsidRPr="008B6972" w:rsidRDefault="00417105"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 xml:space="preserve">.5. Сторона должна дать ответ на </w:t>
      </w:r>
      <w:proofErr w:type="gramStart"/>
      <w:r w:rsidR="00DB79E6" w:rsidRPr="008B6972">
        <w:rPr>
          <w:rFonts w:ascii="Times New Roman" w:hAnsi="Times New Roman" w:cs="Times New Roman"/>
        </w:rPr>
        <w:t>претензию по существу</w:t>
      </w:r>
      <w:proofErr w:type="gramEnd"/>
      <w:r w:rsidR="00DB79E6" w:rsidRPr="008B6972">
        <w:rPr>
          <w:rFonts w:ascii="Times New Roman" w:hAnsi="Times New Roman" w:cs="Times New Roman"/>
        </w:rPr>
        <w:t xml:space="preserve"> в срок не позднее </w:t>
      </w:r>
      <w:r w:rsidR="00860C9C" w:rsidRPr="008B6972">
        <w:rPr>
          <w:rFonts w:ascii="Times New Roman" w:hAnsi="Times New Roman" w:cs="Times New Roman"/>
        </w:rPr>
        <w:t xml:space="preserve">10 календарных </w:t>
      </w:r>
      <w:r w:rsidR="00DB79E6" w:rsidRPr="008B6972">
        <w:rPr>
          <w:rFonts w:ascii="Times New Roman" w:hAnsi="Times New Roman" w:cs="Times New Roman"/>
        </w:rPr>
        <w:t>дней с даты получения претензии.</w:t>
      </w:r>
    </w:p>
    <w:p w14:paraId="5166B39C" w14:textId="7679C03A"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054734" w14:textId="5BC091B4"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2189866F" w14:textId="4D28582A"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3F72392" w14:textId="76E14B4F"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1C6A50" w14:textId="186CE90B"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C274378" w14:textId="618AAC89" w:rsidR="00DB79E6" w:rsidRPr="008B6972" w:rsidRDefault="00E44C54" w:rsidP="008E50B5">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9</w:t>
      </w:r>
      <w:r w:rsidR="00DB79E6" w:rsidRPr="008B6972">
        <w:rPr>
          <w:rFonts w:ascii="Times New Roman" w:hAnsi="Times New Roman" w:cs="Times New Roman"/>
        </w:rPr>
        <w:t xml:space="preserve">.11. В силу требований </w:t>
      </w:r>
      <w:hyperlink r:id="rId20" w:history="1">
        <w:r w:rsidR="00DB79E6" w:rsidRPr="008B6972">
          <w:rPr>
            <w:rFonts w:ascii="Times New Roman" w:hAnsi="Times New Roman" w:cs="Times New Roman"/>
          </w:rPr>
          <w:t>части 5 статьи 4</w:t>
        </w:r>
      </w:hyperlink>
      <w:r w:rsidR="00DB79E6" w:rsidRPr="008B6972">
        <w:rPr>
          <w:rFonts w:ascii="Times New Roman" w:hAnsi="Times New Roman" w:cs="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544C95"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020A9885" w14:textId="370E69C2" w:rsidR="00DB79E6" w:rsidRPr="008B6972" w:rsidRDefault="00DB79E6" w:rsidP="00827A00">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w:t>
      </w:r>
      <w:r w:rsidR="00E44C54" w:rsidRPr="008B6972">
        <w:rPr>
          <w:rFonts w:ascii="Times New Roman" w:hAnsi="Times New Roman" w:cs="Times New Roman"/>
          <w:b/>
          <w:bCs/>
        </w:rPr>
        <w:t>0</w:t>
      </w:r>
      <w:r w:rsidRPr="008B6972">
        <w:rPr>
          <w:rFonts w:ascii="Times New Roman" w:hAnsi="Times New Roman" w:cs="Times New Roman"/>
          <w:b/>
          <w:bCs/>
        </w:rPr>
        <w:t>. Срок действия Контракта, срок исполнения Контракта,</w:t>
      </w:r>
    </w:p>
    <w:p w14:paraId="6B89D61E" w14:textId="77777777" w:rsidR="00DB79E6" w:rsidRPr="008B6972" w:rsidRDefault="00DB79E6" w:rsidP="00827A00">
      <w:pPr>
        <w:autoSpaceDE w:val="0"/>
        <w:autoSpaceDN w:val="0"/>
        <w:adjustRightInd w:val="0"/>
        <w:spacing w:after="0" w:line="240" w:lineRule="auto"/>
        <w:jc w:val="center"/>
        <w:rPr>
          <w:rFonts w:ascii="Times New Roman" w:hAnsi="Times New Roman" w:cs="Times New Roman"/>
        </w:rPr>
      </w:pPr>
      <w:r w:rsidRPr="008B6972">
        <w:rPr>
          <w:rFonts w:ascii="Times New Roman" w:hAnsi="Times New Roman" w:cs="Times New Roman"/>
          <w:b/>
          <w:bCs/>
        </w:rPr>
        <w:t>порядок изменения и расторжения Контракта</w:t>
      </w:r>
    </w:p>
    <w:p w14:paraId="39506EE4" w14:textId="15613657" w:rsidR="00F149D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E44C54" w:rsidRPr="008B6972">
        <w:rPr>
          <w:rFonts w:ascii="Times New Roman" w:hAnsi="Times New Roman" w:cs="Times New Roman"/>
        </w:rPr>
        <w:t>0</w:t>
      </w:r>
      <w:r w:rsidRPr="008B6972">
        <w:rPr>
          <w:rFonts w:ascii="Times New Roman" w:hAnsi="Times New Roman" w:cs="Times New Roman"/>
        </w:rPr>
        <w:t xml:space="preserve">.1. </w:t>
      </w:r>
      <w:r w:rsidR="00F149D2" w:rsidRPr="00F149D2">
        <w:rPr>
          <w:rFonts w:ascii="Times New Roman" w:hAnsi="Times New Roman" w:cs="Times New Roman"/>
        </w:rPr>
        <w:t>Контракт вступает в силу с даты его заключения и действует до 31.12.2026 года,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A2D32EE" w14:textId="16AE571B"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w:t>
      </w:r>
    </w:p>
    <w:p w14:paraId="03078DC9" w14:textId="30765CD2"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E44C54" w:rsidRPr="008B6972">
        <w:rPr>
          <w:rFonts w:ascii="Times New Roman" w:hAnsi="Times New Roman" w:cs="Times New Roman"/>
        </w:rPr>
        <w:t>0</w:t>
      </w:r>
      <w:r w:rsidRPr="008B6972">
        <w:rPr>
          <w:rFonts w:ascii="Times New Roman" w:hAnsi="Times New Roman" w:cs="Times New Roman"/>
        </w:rPr>
        <w:t xml:space="preserve">.2. Срок исполнения настоящего Контракта: </w:t>
      </w:r>
      <w:r w:rsidR="004D643F" w:rsidRPr="008B6972">
        <w:rPr>
          <w:rFonts w:ascii="Times New Roman" w:hAnsi="Times New Roman" w:cs="Times New Roman"/>
        </w:rPr>
        <w:t>31.12.2026</w:t>
      </w:r>
      <w:r w:rsidR="00860C9C" w:rsidRPr="008B6972">
        <w:rPr>
          <w:rFonts w:ascii="Times New Roman" w:hAnsi="Times New Roman" w:cs="Times New Roman"/>
        </w:rPr>
        <w:t>г.</w:t>
      </w:r>
    </w:p>
    <w:p w14:paraId="53D709C5" w14:textId="20433465"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E44C54" w:rsidRPr="008B6972">
        <w:rPr>
          <w:rFonts w:ascii="Times New Roman" w:hAnsi="Times New Roman" w:cs="Times New Roman"/>
        </w:rPr>
        <w:t>0</w:t>
      </w:r>
      <w:r w:rsidRPr="008B6972">
        <w:rPr>
          <w:rFonts w:ascii="Times New Roman" w:hAnsi="Times New Roman" w:cs="Times New Roman"/>
        </w:rPr>
        <w:t>.3. Информация о настоящем Контракте подлежит включению в реестр контрактов, заключенных заказчиками.</w:t>
      </w:r>
    </w:p>
    <w:p w14:paraId="7B9EBBC8" w14:textId="594EB96A"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bookmarkStart w:id="18" w:name="Par647"/>
      <w:bookmarkEnd w:id="18"/>
      <w:r w:rsidRPr="008B6972">
        <w:rPr>
          <w:rFonts w:ascii="Times New Roman" w:hAnsi="Times New Roman" w:cs="Times New Roman"/>
        </w:rPr>
        <w:t>1</w:t>
      </w:r>
      <w:r w:rsidR="00E44C54" w:rsidRPr="008B6972">
        <w:rPr>
          <w:rFonts w:ascii="Times New Roman" w:hAnsi="Times New Roman" w:cs="Times New Roman"/>
        </w:rPr>
        <w:t>0</w:t>
      </w:r>
      <w:r w:rsidRPr="008B6972">
        <w:rPr>
          <w:rFonts w:ascii="Times New Roman" w:hAnsi="Times New Roman" w:cs="Times New Roman"/>
        </w:rPr>
        <w:t>.4.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396EA1C" w14:textId="624457EF" w:rsidR="00DB79E6" w:rsidRPr="008B6972" w:rsidRDefault="00DB79E6" w:rsidP="00DC272B">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1) при снижении цены Контракта без изменения предусмотренных Контрактом </w:t>
      </w:r>
      <w:r w:rsidR="006C2BDA" w:rsidRPr="008B6972">
        <w:rPr>
          <w:rFonts w:ascii="Times New Roman" w:hAnsi="Times New Roman" w:cs="Times New Roman"/>
        </w:rPr>
        <w:t>объема услуги</w:t>
      </w:r>
      <w:r w:rsidR="008E50B5" w:rsidRPr="008B6972">
        <w:rPr>
          <w:rFonts w:ascii="Times New Roman" w:hAnsi="Times New Roman" w:cs="Times New Roman"/>
        </w:rPr>
        <w:t xml:space="preserve"> </w:t>
      </w:r>
      <w:r w:rsidRPr="008B6972">
        <w:rPr>
          <w:rFonts w:ascii="Times New Roman" w:hAnsi="Times New Roman" w:cs="Times New Roman"/>
        </w:rPr>
        <w:t>и иных условий Контракта;</w:t>
      </w:r>
    </w:p>
    <w:p w14:paraId="487ADA3D" w14:textId="4793F19E" w:rsidR="00DB79E6" w:rsidRPr="008B6972" w:rsidRDefault="00DB79E6" w:rsidP="00DC272B">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2) если по предложению Заказчика увеличиваются предусмотренные Контр</w:t>
      </w:r>
      <w:r w:rsidR="008E50B5" w:rsidRPr="008B6972">
        <w:rPr>
          <w:rFonts w:ascii="Times New Roman" w:hAnsi="Times New Roman" w:cs="Times New Roman"/>
        </w:rPr>
        <w:t xml:space="preserve">актом </w:t>
      </w:r>
      <w:r w:rsidRPr="008B6972">
        <w:rPr>
          <w:rFonts w:ascii="Times New Roman" w:hAnsi="Times New Roman" w:cs="Times New Roman"/>
        </w:rPr>
        <w:t>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8A506DB" w14:textId="0D589F56"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lastRenderedPageBreak/>
        <w:t xml:space="preserve">3) в случаях, предусмотренных </w:t>
      </w:r>
      <w:hyperlink r:id="rId21" w:history="1">
        <w:r w:rsidRPr="008B6972">
          <w:t>пунктом 6 статьи 161</w:t>
        </w:r>
      </w:hyperlink>
      <w:r w:rsidRPr="008B6972">
        <w:t xml:space="preserve"> </w:t>
      </w:r>
      <w:r w:rsidRPr="008B6972">
        <w:rPr>
          <w:rFonts w:ascii="Times New Roman" w:hAnsi="Times New Roman" w:cs="Times New Roman"/>
        </w:rPr>
        <w:t>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и(или) сроков исполнения Кон</w:t>
      </w:r>
      <w:r w:rsidR="00D065EC" w:rsidRPr="008B6972">
        <w:rPr>
          <w:rFonts w:ascii="Times New Roman" w:hAnsi="Times New Roman" w:cs="Times New Roman"/>
        </w:rPr>
        <w:t xml:space="preserve">тракта и(или) </w:t>
      </w:r>
      <w:r w:rsidRPr="008B6972">
        <w:rPr>
          <w:rFonts w:ascii="Times New Roman" w:hAnsi="Times New Roman" w:cs="Times New Roman"/>
        </w:rPr>
        <w:t>объема услуги, преду</w:t>
      </w:r>
      <w:r w:rsidR="006C2BDA" w:rsidRPr="008B6972">
        <w:rPr>
          <w:rFonts w:ascii="Times New Roman" w:hAnsi="Times New Roman" w:cs="Times New Roman"/>
        </w:rPr>
        <w:t>смотренных настоящим Контрактом</w:t>
      </w:r>
      <w:r w:rsidR="006C2BDA" w:rsidRPr="008B6972">
        <w:rPr>
          <w:rStyle w:val="30"/>
          <w:rFonts w:ascii="Times New Roman" w:hAnsi="Times New Roman" w:cs="Times New Roman"/>
          <w:sz w:val="22"/>
          <w:szCs w:val="22"/>
        </w:rPr>
        <w:footnoteReference w:id="1"/>
      </w:r>
    </w:p>
    <w:p w14:paraId="0BC0E0D9" w14:textId="54E887D0" w:rsidR="00DB79E6" w:rsidRPr="008B6972" w:rsidRDefault="00DB79E6" w:rsidP="00DC272B">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5</w:t>
      </w:r>
      <w:r w:rsidRPr="008B6972">
        <w:rPr>
          <w:rFonts w:ascii="Times New Roman" w:hAnsi="Times New Roman" w:cs="Times New Roman"/>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22" w:history="1">
        <w:r w:rsidRPr="008B6972">
          <w:rPr>
            <w:rFonts w:ascii="Times New Roman" w:hAnsi="Times New Roman" w:cs="Times New Roman"/>
          </w:rPr>
          <w:t>частью 6 статьи 14</w:t>
        </w:r>
      </w:hyperlink>
      <w:r w:rsidRPr="008B6972">
        <w:rPr>
          <w:rFonts w:ascii="Times New Roman" w:hAnsi="Times New Roman" w:cs="Times New Roman"/>
        </w:rPr>
        <w:t xml:space="preserve"> Закона) по согласованию Заказчика с Исполнителем допускаетс</w:t>
      </w:r>
      <w:r w:rsidR="00557080" w:rsidRPr="008B6972">
        <w:rPr>
          <w:rFonts w:ascii="Times New Roman" w:hAnsi="Times New Roman" w:cs="Times New Roman"/>
        </w:rPr>
        <w:t xml:space="preserve">я </w:t>
      </w:r>
      <w:r w:rsidRPr="008B6972">
        <w:rPr>
          <w:rFonts w:ascii="Times New Roman" w:hAnsi="Times New Roman" w:cs="Times New Roman"/>
        </w:rPr>
        <w:t>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7E947E" w14:textId="5A511025" w:rsidR="00DB79E6" w:rsidRPr="008B6972" w:rsidRDefault="00DB79E6" w:rsidP="004238C3">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6</w:t>
      </w:r>
      <w:r w:rsidRPr="008B6972">
        <w:rPr>
          <w:rFonts w:ascii="Times New Roman" w:hAnsi="Times New Roman" w:cs="Times New Roman"/>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701346F7" w14:textId="396A9FA2"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7</w:t>
      </w:r>
      <w:r w:rsidRPr="008B6972">
        <w:rPr>
          <w:rFonts w:ascii="Times New Roman" w:hAnsi="Times New Roman" w:cs="Times New Roman"/>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E965D7B" w14:textId="67AE151F" w:rsidR="00DB79E6"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C6D2ECA" w14:textId="2A84C3C4" w:rsidR="00F149D2" w:rsidRDefault="00F149D2" w:rsidP="00827A00">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10.8. </w:t>
      </w:r>
      <w:r w:rsidRPr="00F149D2">
        <w:rPr>
          <w:rFonts w:ascii="Times New Roman" w:hAnsi="Times New Roman" w:cs="Times New Roman"/>
        </w:rP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11063476" w14:textId="420ED43D"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9</w:t>
      </w:r>
      <w:r w:rsidRPr="008B6972">
        <w:rPr>
          <w:rFonts w:ascii="Times New Roman" w:hAnsi="Times New Roman" w:cs="Times New Roman"/>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3" w:history="1">
        <w:r w:rsidRPr="008B6972">
          <w:rPr>
            <w:rFonts w:ascii="Times New Roman" w:hAnsi="Times New Roman" w:cs="Times New Roman"/>
          </w:rPr>
          <w:t>кодексом</w:t>
        </w:r>
      </w:hyperlink>
      <w:r w:rsidRPr="008B6972">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14:paraId="36175913" w14:textId="68126EBA"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9</w:t>
      </w:r>
      <w:r w:rsidRPr="008B6972">
        <w:rPr>
          <w:rFonts w:ascii="Times New Roman" w:hAnsi="Times New Roman" w:cs="Times New Roman"/>
        </w:rPr>
        <w:t>.1. Неоднократного нарушения Исполнителем обязательств по Контракту.</w:t>
      </w:r>
    </w:p>
    <w:p w14:paraId="38C10F4F" w14:textId="5C6C5026"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9</w:t>
      </w:r>
      <w:r w:rsidRPr="008B6972">
        <w:rPr>
          <w:rFonts w:ascii="Times New Roman" w:hAnsi="Times New Roman" w:cs="Times New Roman"/>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17528A2" w14:textId="67923219"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w:t>
      </w:r>
      <w:r w:rsidR="002364AA" w:rsidRPr="008B6972">
        <w:rPr>
          <w:rFonts w:ascii="Times New Roman" w:hAnsi="Times New Roman" w:cs="Times New Roman"/>
        </w:rPr>
        <w:t>9</w:t>
      </w:r>
      <w:r w:rsidRPr="008B6972">
        <w:rPr>
          <w:rFonts w:ascii="Times New Roman" w:hAnsi="Times New Roman" w:cs="Times New Roman"/>
        </w:rPr>
        <w:t>.3. Если у Исполнителя отозвана лицензия либо закончился и не продлен срок действия лицензии.</w:t>
      </w:r>
    </w:p>
    <w:p w14:paraId="66A4AE02" w14:textId="72905F0A"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bookmarkStart w:id="19" w:name="Par697"/>
      <w:bookmarkEnd w:id="19"/>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4" w:history="1">
        <w:r w:rsidRPr="008B6972">
          <w:t>частью 8 статьи 95</w:t>
        </w:r>
      </w:hyperlink>
      <w:r w:rsidRPr="008B6972">
        <w:rPr>
          <w:rFonts w:ascii="Times New Roman" w:hAnsi="Times New Roman" w:cs="Times New Roman"/>
        </w:rPr>
        <w:t xml:space="preserve"> Закона.</w:t>
      </w:r>
    </w:p>
    <w:p w14:paraId="56B476CA" w14:textId="456503EC"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0</w:t>
      </w:r>
      <w:r w:rsidRPr="008B6972">
        <w:rPr>
          <w:rFonts w:ascii="Times New Roman" w:hAnsi="Times New Roman" w:cs="Times New Roman"/>
        </w:rPr>
        <w:t>.1</w:t>
      </w:r>
      <w:r w:rsidR="002364AA" w:rsidRPr="008B6972">
        <w:rPr>
          <w:rFonts w:ascii="Times New Roman" w:hAnsi="Times New Roman" w:cs="Times New Roman"/>
        </w:rPr>
        <w:t>1</w:t>
      </w:r>
      <w:r w:rsidRPr="008B6972">
        <w:rPr>
          <w:rFonts w:ascii="Times New Roman" w:hAnsi="Times New Roman" w:cs="Times New Roman"/>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96EA4E"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p>
    <w:p w14:paraId="4DA7813C" w14:textId="632C7477" w:rsidR="00DB79E6" w:rsidRPr="008B6972" w:rsidRDefault="00DB79E6" w:rsidP="00827A00">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w:t>
      </w:r>
      <w:r w:rsidR="002364AA" w:rsidRPr="008B6972">
        <w:rPr>
          <w:rFonts w:ascii="Times New Roman" w:hAnsi="Times New Roman" w:cs="Times New Roman"/>
          <w:b/>
          <w:bCs/>
        </w:rPr>
        <w:t>1</w:t>
      </w:r>
      <w:r w:rsidRPr="008B6972">
        <w:rPr>
          <w:rFonts w:ascii="Times New Roman" w:hAnsi="Times New Roman" w:cs="Times New Roman"/>
          <w:b/>
          <w:bCs/>
        </w:rPr>
        <w:t>. Банковское и казначейское сопровождение Контракта</w:t>
      </w:r>
      <w:r w:rsidRPr="008B6972">
        <w:rPr>
          <w:rFonts w:ascii="Times New Roman" w:hAnsi="Times New Roman" w:cs="Times New Roman"/>
        </w:rPr>
        <w:t xml:space="preserve"> </w:t>
      </w:r>
    </w:p>
    <w:p w14:paraId="1349712C" w14:textId="41A2A9B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1</w:t>
      </w:r>
      <w:r w:rsidRPr="008B6972">
        <w:rPr>
          <w:rFonts w:ascii="Times New Roman" w:hAnsi="Times New Roman" w:cs="Times New Roman"/>
        </w:rPr>
        <w:t>.1. Банковское и казначейское сопровождение Контракта не предусмотрено.</w:t>
      </w:r>
    </w:p>
    <w:p w14:paraId="038762E1"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p>
    <w:p w14:paraId="7BE9068F" w14:textId="2A8E8F78" w:rsidR="00DB79E6" w:rsidRPr="008B6972" w:rsidRDefault="00DB79E6" w:rsidP="00827A00">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w:t>
      </w:r>
      <w:r w:rsidR="002364AA" w:rsidRPr="008B6972">
        <w:rPr>
          <w:rFonts w:ascii="Times New Roman" w:hAnsi="Times New Roman" w:cs="Times New Roman"/>
          <w:b/>
          <w:bCs/>
        </w:rPr>
        <w:t>2</w:t>
      </w:r>
      <w:r w:rsidRPr="008B6972">
        <w:rPr>
          <w:rFonts w:ascii="Times New Roman" w:hAnsi="Times New Roman" w:cs="Times New Roman"/>
          <w:b/>
          <w:bCs/>
        </w:rPr>
        <w:t>. Прочие положения</w:t>
      </w:r>
    </w:p>
    <w:p w14:paraId="609FB216" w14:textId="629E456F"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2</w:t>
      </w:r>
      <w:r w:rsidRPr="008B6972">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14:paraId="697FF152" w14:textId="1C2BFEF8"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2</w:t>
      </w:r>
      <w:r w:rsidRPr="008B6972">
        <w:rPr>
          <w:rFonts w:ascii="Times New Roman" w:hAnsi="Times New Roman" w:cs="Times New Roman"/>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827A00" w:rsidRPr="008B6972">
        <w:rPr>
          <w:rFonts w:ascii="Times New Roman" w:hAnsi="Times New Roman" w:cs="Times New Roman"/>
        </w:rPr>
        <w:t>5</w:t>
      </w:r>
      <w:r w:rsidRPr="008B6972">
        <w:rPr>
          <w:rFonts w:ascii="Times New Roman" w:hAnsi="Times New Roman" w:cs="Times New Roman"/>
        </w:rPr>
        <w:t xml:space="preserve">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6C59D63D" w14:textId="448DDD4F"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2.</w:t>
      </w:r>
      <w:r w:rsidRPr="008B6972">
        <w:rPr>
          <w:rFonts w:ascii="Times New Roman" w:hAnsi="Times New Roman" w:cs="Times New Roman"/>
        </w:rPr>
        <w:t xml:space="preserve">3. Все сообщения, требования, замечания или уведомления Сторон по Контракту, за исключением случаев, предусмотренных </w:t>
      </w:r>
      <w:hyperlink w:anchor="Par751" w:history="1">
        <w:r w:rsidRPr="008B6972">
          <w:rPr>
            <w:rFonts w:ascii="Times New Roman" w:hAnsi="Times New Roman" w:cs="Times New Roman"/>
          </w:rPr>
          <w:t>пунктом 1</w:t>
        </w:r>
        <w:r w:rsidR="002364AA" w:rsidRPr="008B6972">
          <w:rPr>
            <w:rFonts w:ascii="Times New Roman" w:hAnsi="Times New Roman" w:cs="Times New Roman"/>
          </w:rPr>
          <w:t>2</w:t>
        </w:r>
        <w:r w:rsidRPr="008B6972">
          <w:rPr>
            <w:rFonts w:ascii="Times New Roman" w:hAnsi="Times New Roman" w:cs="Times New Roman"/>
          </w:rPr>
          <w:t>.3.1</w:t>
        </w:r>
      </w:hyperlink>
      <w:r w:rsidRPr="008B6972">
        <w:rPr>
          <w:rFonts w:ascii="Times New Roman" w:hAnsi="Times New Roman" w:cs="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786" w:history="1">
        <w:r w:rsidRPr="008B6972">
          <w:rPr>
            <w:rFonts w:ascii="Times New Roman" w:hAnsi="Times New Roman" w:cs="Times New Roman"/>
          </w:rPr>
          <w:t>разделе 1</w:t>
        </w:r>
        <w:r w:rsidR="0097092A" w:rsidRPr="008B6972">
          <w:rPr>
            <w:rFonts w:ascii="Times New Roman" w:hAnsi="Times New Roman" w:cs="Times New Roman"/>
          </w:rPr>
          <w:t>5</w:t>
        </w:r>
      </w:hyperlink>
      <w:r w:rsidRPr="008B6972">
        <w:rPr>
          <w:rFonts w:ascii="Times New Roman" w:hAnsi="Times New Roman" w:cs="Times New Roman"/>
        </w:rPr>
        <w:t xml:space="preserve"> Контракта, либо с использованием </w:t>
      </w:r>
      <w:r w:rsidRPr="008B6972">
        <w:rPr>
          <w:rFonts w:ascii="Times New Roman" w:hAnsi="Times New Roman" w:cs="Times New Roman"/>
        </w:rPr>
        <w:lastRenderedPageBreak/>
        <w:t xml:space="preserve">электронной почты на электронные адреса, указанные в </w:t>
      </w:r>
      <w:hyperlink w:anchor="Par786" w:history="1">
        <w:r w:rsidRPr="008B6972">
          <w:rPr>
            <w:rFonts w:ascii="Times New Roman" w:hAnsi="Times New Roman" w:cs="Times New Roman"/>
          </w:rPr>
          <w:t>разделе 1</w:t>
        </w:r>
        <w:r w:rsidR="0097092A" w:rsidRPr="008B6972">
          <w:rPr>
            <w:rFonts w:ascii="Times New Roman" w:hAnsi="Times New Roman" w:cs="Times New Roman"/>
          </w:rPr>
          <w:t>5</w:t>
        </w:r>
      </w:hyperlink>
      <w:r w:rsidRPr="008B6972">
        <w:rPr>
          <w:rFonts w:ascii="Times New Roman" w:hAnsi="Times New Roman" w:cs="Times New Roman"/>
        </w:rPr>
        <w:t xml:space="preserve"> Контракта, либо с использованием факсимильной связи.</w:t>
      </w:r>
    </w:p>
    <w:p w14:paraId="4D7CE13D" w14:textId="41D433C2"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786" w:history="1">
        <w:r w:rsidRPr="008B6972">
          <w:rPr>
            <w:rFonts w:ascii="Times New Roman" w:hAnsi="Times New Roman" w:cs="Times New Roman"/>
          </w:rPr>
          <w:t>разделе 1</w:t>
        </w:r>
        <w:r w:rsidR="0097092A" w:rsidRPr="008B6972">
          <w:rPr>
            <w:rFonts w:ascii="Times New Roman" w:hAnsi="Times New Roman" w:cs="Times New Roman"/>
          </w:rPr>
          <w:t>5</w:t>
        </w:r>
      </w:hyperlink>
      <w:r w:rsidRPr="008B6972">
        <w:rPr>
          <w:rFonts w:ascii="Times New Roman" w:hAnsi="Times New Roman" w:cs="Times New Roman"/>
        </w:rPr>
        <w:t xml:space="preserve"> Контракта, считается надлежащим уведомлением Сторон.</w:t>
      </w:r>
    </w:p>
    <w:p w14:paraId="27A49C60" w14:textId="408BC59B"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bookmarkStart w:id="20" w:name="Par751"/>
      <w:bookmarkEnd w:id="20"/>
      <w:r w:rsidRPr="008B6972">
        <w:rPr>
          <w:rFonts w:ascii="Times New Roman" w:hAnsi="Times New Roman" w:cs="Times New Roman"/>
        </w:rPr>
        <w:t>1</w:t>
      </w:r>
      <w:r w:rsidR="002364AA" w:rsidRPr="008B6972">
        <w:rPr>
          <w:rFonts w:ascii="Times New Roman" w:hAnsi="Times New Roman" w:cs="Times New Roman"/>
        </w:rPr>
        <w:t>2</w:t>
      </w:r>
      <w:r w:rsidRPr="008B6972">
        <w:rPr>
          <w:rFonts w:ascii="Times New Roman" w:hAnsi="Times New Roman" w:cs="Times New Roman"/>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0FE916"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A6DE582" w14:textId="299CA844"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2364AA" w:rsidRPr="008B6972">
        <w:rPr>
          <w:rFonts w:ascii="Times New Roman" w:hAnsi="Times New Roman" w:cs="Times New Roman"/>
        </w:rPr>
        <w:t>2</w:t>
      </w:r>
      <w:r w:rsidRPr="008B6972">
        <w:rPr>
          <w:rFonts w:ascii="Times New Roman" w:hAnsi="Times New Roman" w:cs="Times New Roman"/>
        </w:rPr>
        <w:t>.5. В случае перемены Заказчика права и обязанности Заказчика, предусмотренные Контрактом, переходят к новому Заказчику.</w:t>
      </w:r>
    </w:p>
    <w:p w14:paraId="350A7116" w14:textId="42309666"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97092A" w:rsidRPr="008B6972">
        <w:rPr>
          <w:rFonts w:ascii="Times New Roman" w:hAnsi="Times New Roman" w:cs="Times New Roman"/>
        </w:rPr>
        <w:t>2</w:t>
      </w:r>
      <w:r w:rsidRPr="008B6972">
        <w:rPr>
          <w:rFonts w:ascii="Times New Roman" w:hAnsi="Times New Roman" w:cs="Times New Roman"/>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EBD8BD5" w14:textId="2B8DA7EA"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9F14DF">
        <w:rPr>
          <w:rFonts w:ascii="Times New Roman" w:hAnsi="Times New Roman" w:cs="Times New Roman"/>
        </w:rPr>
        <w:t>1</w:t>
      </w:r>
      <w:r w:rsidR="009F14DF" w:rsidRPr="009F14DF">
        <w:rPr>
          <w:rFonts w:ascii="Times New Roman" w:hAnsi="Times New Roman" w:cs="Times New Roman"/>
        </w:rPr>
        <w:t>2</w:t>
      </w:r>
      <w:r w:rsidRPr="009F14DF">
        <w:rPr>
          <w:rFonts w:ascii="Times New Roman" w:hAnsi="Times New Roman" w:cs="Times New Roman"/>
        </w:rPr>
        <w:t>.</w:t>
      </w:r>
      <w:r w:rsidR="00F149D2" w:rsidRPr="009F14DF">
        <w:rPr>
          <w:rFonts w:ascii="Times New Roman" w:hAnsi="Times New Roman" w:cs="Times New Roman"/>
        </w:rPr>
        <w:t>7</w:t>
      </w:r>
      <w:r w:rsidRPr="009F14DF">
        <w:rPr>
          <w:rFonts w:ascii="Times New Roman" w:hAnsi="Times New Roman" w:cs="Times New Roman"/>
        </w:rPr>
        <w:t>. Должностное лицо Заказчика, ответственное за исполнение настоящ</w:t>
      </w:r>
      <w:r w:rsidR="00827A00" w:rsidRPr="009F14DF">
        <w:rPr>
          <w:rFonts w:ascii="Times New Roman" w:hAnsi="Times New Roman" w:cs="Times New Roman"/>
        </w:rPr>
        <w:t>его Контракта</w:t>
      </w:r>
      <w:r w:rsidR="006548BD" w:rsidRPr="009F14DF">
        <w:rPr>
          <w:rFonts w:ascii="Times New Roman" w:hAnsi="Times New Roman" w:cs="Times New Roman"/>
        </w:rPr>
        <w:t xml:space="preserve">: начальник хозяйственного отдела </w:t>
      </w:r>
      <w:r w:rsidR="009F14DF" w:rsidRPr="009F14DF">
        <w:rPr>
          <w:rFonts w:ascii="Times New Roman" w:hAnsi="Times New Roman" w:cs="Times New Roman"/>
        </w:rPr>
        <w:t>Романов Андрей Александрович</w:t>
      </w:r>
      <w:r w:rsidR="006548BD" w:rsidRPr="009F14DF">
        <w:rPr>
          <w:rFonts w:ascii="Times New Roman" w:hAnsi="Times New Roman" w:cs="Times New Roman"/>
        </w:rPr>
        <w:t xml:space="preserve"> т. (812) 573-99-39.</w:t>
      </w:r>
    </w:p>
    <w:p w14:paraId="48AA693B"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4C93EA34" w14:textId="56947A52" w:rsidR="00DB79E6" w:rsidRPr="008B6972" w:rsidRDefault="00DB79E6" w:rsidP="00827A00">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w:t>
      </w:r>
      <w:r w:rsidR="0097092A" w:rsidRPr="008B6972">
        <w:rPr>
          <w:rFonts w:ascii="Times New Roman" w:hAnsi="Times New Roman" w:cs="Times New Roman"/>
          <w:b/>
          <w:bCs/>
        </w:rPr>
        <w:t>3</w:t>
      </w:r>
      <w:r w:rsidRPr="008B6972">
        <w:rPr>
          <w:rFonts w:ascii="Times New Roman" w:hAnsi="Times New Roman" w:cs="Times New Roman"/>
          <w:b/>
          <w:bCs/>
        </w:rPr>
        <w:t>. Антикоррупционная оговорка</w:t>
      </w:r>
    </w:p>
    <w:p w14:paraId="6C7D7EC0" w14:textId="4F409A96"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97092A" w:rsidRPr="008B6972">
        <w:rPr>
          <w:rFonts w:ascii="Times New Roman" w:hAnsi="Times New Roman" w:cs="Times New Roman"/>
        </w:rPr>
        <w:t>3</w:t>
      </w:r>
      <w:r w:rsidRPr="008B6972">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7470E8"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1C3025"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7000A9" w14:textId="77777777" w:rsidR="00DB79E6" w:rsidRPr="008B6972" w:rsidRDefault="00DB79E6" w:rsidP="00827A00">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1ED6521A" w14:textId="77777777"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p>
    <w:p w14:paraId="1F1868EB" w14:textId="0A24D646" w:rsidR="00DB79E6" w:rsidRPr="008B6972" w:rsidRDefault="00DB79E6" w:rsidP="00DB79E6">
      <w:pPr>
        <w:autoSpaceDE w:val="0"/>
        <w:autoSpaceDN w:val="0"/>
        <w:adjustRightInd w:val="0"/>
        <w:spacing w:after="0" w:line="240" w:lineRule="auto"/>
        <w:jc w:val="center"/>
        <w:outlineLvl w:val="0"/>
        <w:rPr>
          <w:rFonts w:ascii="Times New Roman" w:hAnsi="Times New Roman" w:cs="Times New Roman"/>
        </w:rPr>
      </w:pPr>
      <w:r w:rsidRPr="008B6972">
        <w:rPr>
          <w:rFonts w:ascii="Times New Roman" w:hAnsi="Times New Roman" w:cs="Times New Roman"/>
          <w:b/>
          <w:bCs/>
        </w:rPr>
        <w:t>1</w:t>
      </w:r>
      <w:r w:rsidR="0097092A" w:rsidRPr="008B6972">
        <w:rPr>
          <w:rFonts w:ascii="Times New Roman" w:hAnsi="Times New Roman" w:cs="Times New Roman"/>
          <w:b/>
          <w:bCs/>
        </w:rPr>
        <w:t>4</w:t>
      </w:r>
      <w:r w:rsidRPr="008B6972">
        <w:rPr>
          <w:rFonts w:ascii="Times New Roman" w:hAnsi="Times New Roman" w:cs="Times New Roman"/>
          <w:b/>
          <w:bCs/>
        </w:rPr>
        <w:t>. Перечень приложений</w:t>
      </w:r>
      <w:r w:rsidR="00827A00" w:rsidRPr="008B6972">
        <w:rPr>
          <w:rFonts w:ascii="Times New Roman" w:hAnsi="Times New Roman" w:cs="Times New Roman"/>
        </w:rPr>
        <w:t xml:space="preserve"> </w:t>
      </w:r>
    </w:p>
    <w:p w14:paraId="21178B6D" w14:textId="37C57F05"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r w:rsidRPr="008B6972">
        <w:rPr>
          <w:rFonts w:ascii="Times New Roman" w:hAnsi="Times New Roman" w:cs="Times New Roman"/>
        </w:rPr>
        <w:t>1</w:t>
      </w:r>
      <w:r w:rsidR="0097092A" w:rsidRPr="008B6972">
        <w:rPr>
          <w:rFonts w:ascii="Times New Roman" w:hAnsi="Times New Roman" w:cs="Times New Roman"/>
        </w:rPr>
        <w:t>4</w:t>
      </w:r>
      <w:r w:rsidRPr="008B6972">
        <w:rPr>
          <w:rFonts w:ascii="Times New Roman" w:hAnsi="Times New Roman" w:cs="Times New Roman"/>
        </w:rPr>
        <w:t>.1. К настоящему Контракту прилагаются и являются его неотъемлемой частью:</w:t>
      </w:r>
    </w:p>
    <w:p w14:paraId="1F4C9A6F" w14:textId="64575325" w:rsidR="00DB79E6" w:rsidRPr="008B6972" w:rsidRDefault="00DB79E6" w:rsidP="00827A00">
      <w:pPr>
        <w:rPr>
          <w:rFonts w:ascii="Times New Roman" w:hAnsi="Times New Roman" w:cs="Times New Roman"/>
        </w:rPr>
      </w:pPr>
      <w:r w:rsidRPr="008B6972">
        <w:rPr>
          <w:rFonts w:ascii="Times New Roman" w:hAnsi="Times New Roman" w:cs="Times New Roman"/>
        </w:rPr>
        <w:t xml:space="preserve">Приложение N 1 - </w:t>
      </w:r>
      <w:hyperlink w:anchor="Par841" w:history="1">
        <w:r w:rsidRPr="008B6972">
          <w:rPr>
            <w:rFonts w:ascii="Times New Roman" w:hAnsi="Times New Roman" w:cs="Times New Roman"/>
          </w:rPr>
          <w:t>Описание</w:t>
        </w:r>
      </w:hyperlink>
      <w:r w:rsidR="006D0C0A" w:rsidRPr="008B6972">
        <w:rPr>
          <w:rFonts w:ascii="Times New Roman" w:hAnsi="Times New Roman" w:cs="Times New Roman"/>
        </w:rPr>
        <w:t xml:space="preserve"> объекта закупки</w:t>
      </w:r>
    </w:p>
    <w:p w14:paraId="73249CDA" w14:textId="4DC5D26C" w:rsidR="00230837" w:rsidRPr="008B6972" w:rsidRDefault="00DB79E6" w:rsidP="00827A00">
      <w:pPr>
        <w:rPr>
          <w:rFonts w:ascii="Times New Roman" w:hAnsi="Times New Roman" w:cs="Times New Roman"/>
          <w:bCs/>
        </w:rPr>
      </w:pPr>
      <w:r w:rsidRPr="008B6972">
        <w:rPr>
          <w:rFonts w:ascii="Times New Roman" w:hAnsi="Times New Roman" w:cs="Times New Roman"/>
        </w:rPr>
        <w:t xml:space="preserve">Приложение N 2 - </w:t>
      </w:r>
      <w:r w:rsidR="00513562" w:rsidRPr="008B6972">
        <w:rPr>
          <w:rFonts w:ascii="Times New Roman" w:hAnsi="Times New Roman" w:cs="Times New Roman"/>
          <w:bCs/>
        </w:rPr>
        <w:t xml:space="preserve">Расчет цены оказываемых услуг </w:t>
      </w:r>
    </w:p>
    <w:p w14:paraId="24EBEAAD" w14:textId="77777777" w:rsidR="00827A00" w:rsidRPr="008B6972" w:rsidRDefault="00827A00" w:rsidP="00DB79E6">
      <w:pPr>
        <w:autoSpaceDE w:val="0"/>
        <w:autoSpaceDN w:val="0"/>
        <w:adjustRightInd w:val="0"/>
        <w:spacing w:after="0" w:line="240" w:lineRule="auto"/>
        <w:ind w:firstLine="540"/>
        <w:jc w:val="both"/>
        <w:rPr>
          <w:rFonts w:ascii="Arial" w:hAnsi="Arial" w:cs="Arial"/>
        </w:rPr>
      </w:pPr>
    </w:p>
    <w:p w14:paraId="0996A7F2" w14:textId="00D9A46F" w:rsidR="00DB79E6" w:rsidRPr="008B6972" w:rsidRDefault="00DB79E6" w:rsidP="00DB79E6">
      <w:pPr>
        <w:autoSpaceDE w:val="0"/>
        <w:autoSpaceDN w:val="0"/>
        <w:adjustRightInd w:val="0"/>
        <w:spacing w:after="0" w:line="240" w:lineRule="auto"/>
        <w:jc w:val="center"/>
        <w:outlineLvl w:val="0"/>
        <w:rPr>
          <w:rFonts w:ascii="Times New Roman" w:hAnsi="Times New Roman" w:cs="Times New Roman"/>
        </w:rPr>
      </w:pPr>
      <w:bookmarkStart w:id="21" w:name="Par786"/>
      <w:bookmarkEnd w:id="21"/>
      <w:r w:rsidRPr="008B6972">
        <w:rPr>
          <w:rFonts w:ascii="Times New Roman" w:hAnsi="Times New Roman" w:cs="Times New Roman"/>
          <w:b/>
          <w:bCs/>
        </w:rPr>
        <w:t>1</w:t>
      </w:r>
      <w:r w:rsidR="0097092A" w:rsidRPr="008B6972">
        <w:rPr>
          <w:rFonts w:ascii="Times New Roman" w:hAnsi="Times New Roman" w:cs="Times New Roman"/>
          <w:b/>
          <w:bCs/>
        </w:rPr>
        <w:t>5</w:t>
      </w:r>
      <w:r w:rsidRPr="008B6972">
        <w:rPr>
          <w:rFonts w:ascii="Times New Roman" w:hAnsi="Times New Roman" w:cs="Times New Roman"/>
          <w:b/>
          <w:bCs/>
        </w:rPr>
        <w:t>. Реквизиты и подписи Сторон</w:t>
      </w:r>
    </w:p>
    <w:p w14:paraId="73B5B21F" w14:textId="77777777" w:rsidR="00DB79E6" w:rsidRPr="008B6972" w:rsidRDefault="00DB79E6" w:rsidP="00DB79E6">
      <w:pPr>
        <w:autoSpaceDE w:val="0"/>
        <w:autoSpaceDN w:val="0"/>
        <w:adjustRightInd w:val="0"/>
        <w:spacing w:after="0" w:line="240" w:lineRule="auto"/>
        <w:ind w:firstLine="540"/>
        <w:jc w:val="both"/>
        <w:rPr>
          <w:rFonts w:ascii="Times New Roman" w:hAnsi="Times New Roman" w:cs="Times New Roman"/>
        </w:rPr>
      </w:pPr>
    </w:p>
    <w:tbl>
      <w:tblPr>
        <w:tblW w:w="10494" w:type="dxa"/>
        <w:tblLayout w:type="fixed"/>
        <w:tblCellMar>
          <w:top w:w="102" w:type="dxa"/>
          <w:left w:w="62" w:type="dxa"/>
          <w:bottom w:w="102" w:type="dxa"/>
          <w:right w:w="62" w:type="dxa"/>
        </w:tblCellMar>
        <w:tblLook w:val="0000" w:firstRow="0" w:lastRow="0" w:firstColumn="0" w:lastColumn="0" w:noHBand="0" w:noVBand="0"/>
      </w:tblPr>
      <w:tblGrid>
        <w:gridCol w:w="4253"/>
        <w:gridCol w:w="992"/>
        <w:gridCol w:w="5249"/>
      </w:tblGrid>
      <w:tr w:rsidR="00DB79E6" w:rsidRPr="008B6972" w14:paraId="7A64C9D3" w14:textId="77777777" w:rsidTr="00E12DB5">
        <w:tc>
          <w:tcPr>
            <w:tcW w:w="4253" w:type="dxa"/>
          </w:tcPr>
          <w:p w14:paraId="12C14C10" w14:textId="77777777" w:rsidR="00DB79E6" w:rsidRPr="008B6972" w:rsidRDefault="00DB79E6">
            <w:pPr>
              <w:autoSpaceDE w:val="0"/>
              <w:autoSpaceDN w:val="0"/>
              <w:adjustRightInd w:val="0"/>
              <w:spacing w:after="0" w:line="240" w:lineRule="auto"/>
              <w:jc w:val="both"/>
              <w:rPr>
                <w:rFonts w:ascii="Times New Roman" w:hAnsi="Times New Roman" w:cs="Times New Roman"/>
              </w:rPr>
            </w:pPr>
            <w:r w:rsidRPr="008B6972">
              <w:rPr>
                <w:rFonts w:ascii="Times New Roman" w:hAnsi="Times New Roman" w:cs="Times New Roman"/>
              </w:rPr>
              <w:t>Заказчик:</w:t>
            </w:r>
          </w:p>
          <w:p w14:paraId="1C7F4CD8" w14:textId="2EA6C619" w:rsidR="006548BD" w:rsidRPr="008B6972" w:rsidRDefault="006548BD" w:rsidP="006548BD">
            <w:pPr>
              <w:autoSpaceDE w:val="0"/>
              <w:autoSpaceDN w:val="0"/>
              <w:adjustRightInd w:val="0"/>
              <w:spacing w:after="0" w:line="240" w:lineRule="auto"/>
              <w:jc w:val="both"/>
              <w:rPr>
                <w:rFonts w:ascii="Times New Roman" w:hAnsi="Times New Roman" w:cs="Times New Roman"/>
              </w:rPr>
            </w:pPr>
          </w:p>
        </w:tc>
        <w:tc>
          <w:tcPr>
            <w:tcW w:w="992" w:type="dxa"/>
          </w:tcPr>
          <w:p w14:paraId="5AB3BE6D"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5249" w:type="dxa"/>
          </w:tcPr>
          <w:p w14:paraId="4786C333" w14:textId="77777777" w:rsidR="00DB79E6" w:rsidRPr="008B6972" w:rsidRDefault="00DB79E6">
            <w:pPr>
              <w:autoSpaceDE w:val="0"/>
              <w:autoSpaceDN w:val="0"/>
              <w:adjustRightInd w:val="0"/>
              <w:spacing w:after="0" w:line="240" w:lineRule="auto"/>
              <w:jc w:val="both"/>
              <w:rPr>
                <w:rFonts w:ascii="Times New Roman" w:hAnsi="Times New Roman" w:cs="Times New Roman"/>
              </w:rPr>
            </w:pPr>
            <w:r w:rsidRPr="008B6972">
              <w:rPr>
                <w:rFonts w:ascii="Times New Roman" w:hAnsi="Times New Roman" w:cs="Times New Roman"/>
              </w:rPr>
              <w:t>Исполнитель:</w:t>
            </w:r>
          </w:p>
          <w:p w14:paraId="3C9D5222" w14:textId="4F0A7A68" w:rsidR="00E12DB5" w:rsidRPr="008B6972" w:rsidRDefault="00E12DB5" w:rsidP="00E12DB5">
            <w:pPr>
              <w:autoSpaceDE w:val="0"/>
              <w:autoSpaceDN w:val="0"/>
              <w:adjustRightInd w:val="0"/>
              <w:spacing w:after="0" w:line="240" w:lineRule="auto"/>
              <w:jc w:val="both"/>
              <w:rPr>
                <w:rFonts w:ascii="Times New Roman" w:hAnsi="Times New Roman" w:cs="Times New Roman"/>
              </w:rPr>
            </w:pPr>
          </w:p>
        </w:tc>
      </w:tr>
      <w:tr w:rsidR="00DB79E6" w:rsidRPr="008B6972" w14:paraId="0142C6DD" w14:textId="77777777" w:rsidTr="00E12DB5">
        <w:tc>
          <w:tcPr>
            <w:tcW w:w="4253" w:type="dxa"/>
          </w:tcPr>
          <w:p w14:paraId="079F9DF0"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992" w:type="dxa"/>
          </w:tcPr>
          <w:p w14:paraId="117AC473"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5249" w:type="dxa"/>
          </w:tcPr>
          <w:p w14:paraId="2DCF3576"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r>
      <w:tr w:rsidR="00DB79E6" w:rsidRPr="008B6972" w14:paraId="6CEF2380" w14:textId="77777777" w:rsidTr="00E12DB5">
        <w:tc>
          <w:tcPr>
            <w:tcW w:w="4253" w:type="dxa"/>
          </w:tcPr>
          <w:p w14:paraId="65F547EE"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992" w:type="dxa"/>
          </w:tcPr>
          <w:p w14:paraId="0DD551ED"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5249" w:type="dxa"/>
          </w:tcPr>
          <w:p w14:paraId="4BB4AA1E"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r>
      <w:tr w:rsidR="00DB79E6" w:rsidRPr="008B6972" w14:paraId="27340637" w14:textId="77777777" w:rsidTr="00E12DB5">
        <w:tc>
          <w:tcPr>
            <w:tcW w:w="4253" w:type="dxa"/>
          </w:tcPr>
          <w:p w14:paraId="457C73EE" w14:textId="3EAB3EF4" w:rsidR="00DB79E6" w:rsidRPr="008B6972" w:rsidRDefault="00DB79E6">
            <w:pPr>
              <w:autoSpaceDE w:val="0"/>
              <w:autoSpaceDN w:val="0"/>
              <w:adjustRightInd w:val="0"/>
              <w:spacing w:after="0" w:line="240" w:lineRule="auto"/>
              <w:rPr>
                <w:rFonts w:ascii="Times New Roman" w:hAnsi="Times New Roman" w:cs="Times New Roman"/>
              </w:rPr>
            </w:pPr>
            <w:bookmarkStart w:id="22" w:name="_Hlk185354839"/>
            <w:r w:rsidRPr="008B6972">
              <w:rPr>
                <w:rFonts w:ascii="Times New Roman" w:hAnsi="Times New Roman" w:cs="Times New Roman"/>
              </w:rPr>
              <w:t>От Заказчика</w:t>
            </w:r>
            <w:r w:rsidR="00E253A8" w:rsidRPr="008B6972">
              <w:rPr>
                <w:rFonts w:ascii="Times New Roman" w:hAnsi="Times New Roman" w:cs="Times New Roman"/>
              </w:rPr>
              <w:t xml:space="preserve">: </w:t>
            </w:r>
          </w:p>
          <w:p w14:paraId="4A9AE3AB" w14:textId="77777777" w:rsidR="00E253A8" w:rsidRPr="008B6972" w:rsidRDefault="00E253A8">
            <w:pPr>
              <w:autoSpaceDE w:val="0"/>
              <w:autoSpaceDN w:val="0"/>
              <w:adjustRightInd w:val="0"/>
              <w:spacing w:after="0" w:line="240" w:lineRule="auto"/>
              <w:rPr>
                <w:rFonts w:ascii="Times New Roman" w:hAnsi="Times New Roman" w:cs="Times New Roman"/>
              </w:rPr>
            </w:pPr>
          </w:p>
          <w:p w14:paraId="2D31E734" w14:textId="3885EC59" w:rsidR="00F61D0F" w:rsidRPr="008B6972" w:rsidRDefault="00F61D0F" w:rsidP="00F61D0F">
            <w:pPr>
              <w:autoSpaceDE w:val="0"/>
              <w:autoSpaceDN w:val="0"/>
              <w:adjustRightInd w:val="0"/>
              <w:spacing w:after="0" w:line="240" w:lineRule="auto"/>
              <w:rPr>
                <w:rFonts w:ascii="Times New Roman" w:hAnsi="Times New Roman" w:cs="Times New Roman"/>
              </w:rPr>
            </w:pPr>
          </w:p>
        </w:tc>
        <w:tc>
          <w:tcPr>
            <w:tcW w:w="992" w:type="dxa"/>
          </w:tcPr>
          <w:p w14:paraId="6E7F798C" w14:textId="77777777" w:rsidR="00DB79E6" w:rsidRPr="008B6972" w:rsidRDefault="00DB79E6">
            <w:pPr>
              <w:autoSpaceDE w:val="0"/>
              <w:autoSpaceDN w:val="0"/>
              <w:adjustRightInd w:val="0"/>
              <w:spacing w:after="0" w:line="240" w:lineRule="auto"/>
              <w:jc w:val="both"/>
              <w:rPr>
                <w:rFonts w:ascii="Times New Roman" w:hAnsi="Times New Roman" w:cs="Times New Roman"/>
              </w:rPr>
            </w:pPr>
          </w:p>
        </w:tc>
        <w:tc>
          <w:tcPr>
            <w:tcW w:w="5249" w:type="dxa"/>
          </w:tcPr>
          <w:p w14:paraId="1C7B7355" w14:textId="77777777" w:rsidR="00DB79E6" w:rsidRPr="008B6972" w:rsidRDefault="00DB79E6">
            <w:pPr>
              <w:autoSpaceDE w:val="0"/>
              <w:autoSpaceDN w:val="0"/>
              <w:adjustRightInd w:val="0"/>
              <w:spacing w:after="0" w:line="240" w:lineRule="auto"/>
              <w:jc w:val="both"/>
              <w:rPr>
                <w:rFonts w:ascii="Times New Roman" w:hAnsi="Times New Roman" w:cs="Times New Roman"/>
              </w:rPr>
            </w:pPr>
            <w:r w:rsidRPr="008B6972">
              <w:rPr>
                <w:rFonts w:ascii="Times New Roman" w:hAnsi="Times New Roman" w:cs="Times New Roman"/>
              </w:rPr>
              <w:t>От Исполнителя</w:t>
            </w:r>
            <w:r w:rsidR="00E253A8" w:rsidRPr="008B6972">
              <w:rPr>
                <w:rFonts w:ascii="Times New Roman" w:hAnsi="Times New Roman" w:cs="Times New Roman"/>
              </w:rPr>
              <w:t>:</w:t>
            </w:r>
          </w:p>
          <w:p w14:paraId="09B519C0" w14:textId="77777777" w:rsidR="00E253A8" w:rsidRPr="008B6972" w:rsidRDefault="00E253A8">
            <w:pPr>
              <w:autoSpaceDE w:val="0"/>
              <w:autoSpaceDN w:val="0"/>
              <w:adjustRightInd w:val="0"/>
              <w:spacing w:after="0" w:line="240" w:lineRule="auto"/>
              <w:jc w:val="both"/>
              <w:rPr>
                <w:rFonts w:ascii="Times New Roman" w:hAnsi="Times New Roman" w:cs="Times New Roman"/>
              </w:rPr>
            </w:pPr>
          </w:p>
          <w:p w14:paraId="2B66F0E3" w14:textId="04C8EAC1" w:rsidR="00F61D0F" w:rsidRPr="008B6972" w:rsidRDefault="00F61D0F" w:rsidP="00F61D0F">
            <w:pPr>
              <w:autoSpaceDE w:val="0"/>
              <w:autoSpaceDN w:val="0"/>
              <w:adjustRightInd w:val="0"/>
              <w:spacing w:after="0" w:line="240" w:lineRule="auto"/>
              <w:jc w:val="both"/>
              <w:rPr>
                <w:rFonts w:ascii="Times New Roman" w:hAnsi="Times New Roman" w:cs="Times New Roman"/>
              </w:rPr>
            </w:pPr>
          </w:p>
        </w:tc>
      </w:tr>
      <w:bookmarkEnd w:id="22"/>
      <w:tr w:rsidR="00827A00" w:rsidRPr="008B6972" w14:paraId="1EEE805D" w14:textId="77777777" w:rsidTr="00E253A8">
        <w:tc>
          <w:tcPr>
            <w:tcW w:w="10494" w:type="dxa"/>
            <w:gridSpan w:val="3"/>
          </w:tcPr>
          <w:p w14:paraId="1137A62B" w14:textId="77777777" w:rsidR="00827A00" w:rsidRPr="008B6972" w:rsidRDefault="00827A00" w:rsidP="0068633B">
            <w:pPr>
              <w:autoSpaceDE w:val="0"/>
              <w:autoSpaceDN w:val="0"/>
              <w:adjustRightInd w:val="0"/>
              <w:spacing w:after="0" w:line="240" w:lineRule="auto"/>
              <w:jc w:val="center"/>
              <w:rPr>
                <w:rFonts w:ascii="Times New Roman" w:hAnsi="Times New Roman" w:cs="Times New Roman"/>
                <w:i/>
              </w:rPr>
            </w:pPr>
            <w:r w:rsidRPr="008B6972">
              <w:rPr>
                <w:rFonts w:ascii="Times New Roman" w:hAnsi="Times New Roman" w:cs="Times New Roman"/>
                <w:i/>
              </w:rPr>
              <w:t>Контракт подписан усиленными электронными подписями лиц, имеющих право действовать от имени Заказчика и Исполнителя</w:t>
            </w:r>
          </w:p>
        </w:tc>
      </w:tr>
    </w:tbl>
    <w:p w14:paraId="3EBF20DD"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455C9726" w14:textId="77777777" w:rsidR="00DB79E6" w:rsidRPr="008B6972" w:rsidRDefault="00DB79E6" w:rsidP="00DB79E6">
      <w:pPr>
        <w:autoSpaceDE w:val="0"/>
        <w:autoSpaceDN w:val="0"/>
        <w:adjustRightInd w:val="0"/>
        <w:spacing w:after="0" w:line="240" w:lineRule="auto"/>
        <w:ind w:firstLine="540"/>
        <w:jc w:val="both"/>
        <w:rPr>
          <w:rFonts w:ascii="Arial" w:hAnsi="Arial" w:cs="Arial"/>
        </w:rPr>
      </w:pPr>
    </w:p>
    <w:p w14:paraId="1C976D06" w14:textId="77777777" w:rsidR="00C16363" w:rsidRPr="008B6972" w:rsidRDefault="00C16363" w:rsidP="00DB79E6">
      <w:pPr>
        <w:autoSpaceDE w:val="0"/>
        <w:autoSpaceDN w:val="0"/>
        <w:adjustRightInd w:val="0"/>
        <w:spacing w:after="0" w:line="240" w:lineRule="auto"/>
        <w:ind w:firstLine="540"/>
        <w:jc w:val="both"/>
        <w:rPr>
          <w:rFonts w:ascii="Arial" w:hAnsi="Arial" w:cs="Arial"/>
        </w:rPr>
      </w:pPr>
    </w:p>
    <w:p w14:paraId="783E5173" w14:textId="77777777" w:rsidR="00C16363" w:rsidRDefault="00C16363" w:rsidP="00DB79E6">
      <w:pPr>
        <w:autoSpaceDE w:val="0"/>
        <w:autoSpaceDN w:val="0"/>
        <w:adjustRightInd w:val="0"/>
        <w:spacing w:after="0" w:line="240" w:lineRule="auto"/>
        <w:ind w:firstLine="540"/>
        <w:jc w:val="both"/>
        <w:rPr>
          <w:rFonts w:ascii="Arial" w:hAnsi="Arial" w:cs="Arial"/>
        </w:rPr>
      </w:pPr>
    </w:p>
    <w:p w14:paraId="5EA11069" w14:textId="77777777" w:rsidR="001D3040" w:rsidRDefault="001D3040" w:rsidP="00DB79E6">
      <w:pPr>
        <w:autoSpaceDE w:val="0"/>
        <w:autoSpaceDN w:val="0"/>
        <w:adjustRightInd w:val="0"/>
        <w:spacing w:after="0" w:line="240" w:lineRule="auto"/>
        <w:ind w:firstLine="540"/>
        <w:jc w:val="both"/>
        <w:rPr>
          <w:rFonts w:ascii="Arial" w:hAnsi="Arial" w:cs="Arial"/>
        </w:rPr>
      </w:pPr>
    </w:p>
    <w:p w14:paraId="5BC3DA81" w14:textId="77777777" w:rsidR="001D3040" w:rsidRPr="008B6972" w:rsidRDefault="001D3040" w:rsidP="00DB79E6">
      <w:pPr>
        <w:autoSpaceDE w:val="0"/>
        <w:autoSpaceDN w:val="0"/>
        <w:adjustRightInd w:val="0"/>
        <w:spacing w:after="0" w:line="240" w:lineRule="auto"/>
        <w:ind w:firstLine="540"/>
        <w:jc w:val="both"/>
        <w:rPr>
          <w:rFonts w:ascii="Arial" w:hAnsi="Arial" w:cs="Arial"/>
        </w:rPr>
      </w:pPr>
    </w:p>
    <w:p w14:paraId="3926534D" w14:textId="77777777" w:rsidR="00D065EC" w:rsidRPr="008B6972" w:rsidRDefault="00D065EC" w:rsidP="00DB79E6">
      <w:pPr>
        <w:autoSpaceDE w:val="0"/>
        <w:autoSpaceDN w:val="0"/>
        <w:adjustRightInd w:val="0"/>
        <w:spacing w:after="0" w:line="240" w:lineRule="auto"/>
        <w:ind w:firstLine="540"/>
        <w:jc w:val="both"/>
        <w:rPr>
          <w:rFonts w:ascii="Arial" w:hAnsi="Arial" w:cs="Arial"/>
        </w:rPr>
      </w:pPr>
    </w:p>
    <w:p w14:paraId="760A215C" w14:textId="3F16FBBB" w:rsidR="00DB79E6" w:rsidRPr="008B6972" w:rsidRDefault="00DB79E6" w:rsidP="0068633B">
      <w:pPr>
        <w:autoSpaceDE w:val="0"/>
        <w:autoSpaceDN w:val="0"/>
        <w:adjustRightInd w:val="0"/>
        <w:spacing w:after="0" w:line="240" w:lineRule="auto"/>
        <w:jc w:val="right"/>
        <w:outlineLvl w:val="0"/>
        <w:rPr>
          <w:rFonts w:ascii="Times New Roman" w:hAnsi="Times New Roman" w:cs="Times New Roman"/>
        </w:rPr>
      </w:pPr>
      <w:r w:rsidRPr="008B6972">
        <w:rPr>
          <w:rFonts w:ascii="Times New Roman" w:hAnsi="Times New Roman" w:cs="Times New Roman"/>
        </w:rPr>
        <w:lastRenderedPageBreak/>
        <w:t>Приложение N 1</w:t>
      </w:r>
      <w:r w:rsidR="0068633B" w:rsidRPr="008B6972">
        <w:rPr>
          <w:rFonts w:ascii="Times New Roman" w:hAnsi="Times New Roman" w:cs="Times New Roman"/>
        </w:rPr>
        <w:t xml:space="preserve"> </w:t>
      </w:r>
      <w:r w:rsidRPr="008B6972">
        <w:rPr>
          <w:rFonts w:ascii="Times New Roman" w:hAnsi="Times New Roman" w:cs="Times New Roman"/>
        </w:rPr>
        <w:t xml:space="preserve">к </w:t>
      </w:r>
      <w:r w:rsidR="0097092A" w:rsidRPr="008B6972">
        <w:rPr>
          <w:rFonts w:ascii="Times New Roman" w:hAnsi="Times New Roman" w:cs="Times New Roman"/>
        </w:rPr>
        <w:t xml:space="preserve">проекту </w:t>
      </w:r>
      <w:r w:rsidRPr="008B6972">
        <w:rPr>
          <w:rFonts w:ascii="Times New Roman" w:hAnsi="Times New Roman" w:cs="Times New Roman"/>
        </w:rPr>
        <w:t>Контракт</w:t>
      </w:r>
      <w:r w:rsidR="0097092A" w:rsidRPr="008B6972">
        <w:rPr>
          <w:rFonts w:ascii="Times New Roman" w:hAnsi="Times New Roman" w:cs="Times New Roman"/>
        </w:rPr>
        <w:t>а</w:t>
      </w:r>
    </w:p>
    <w:p w14:paraId="314F7E07" w14:textId="3F6485F8" w:rsidR="009266C7" w:rsidRPr="008B6972" w:rsidRDefault="00EE55EB" w:rsidP="00EE55EB">
      <w:pPr>
        <w:autoSpaceDE w:val="0"/>
        <w:autoSpaceDN w:val="0"/>
        <w:adjustRightInd w:val="0"/>
        <w:spacing w:after="0" w:line="480" w:lineRule="auto"/>
        <w:jc w:val="right"/>
        <w:outlineLvl w:val="0"/>
        <w:rPr>
          <w:rFonts w:ascii="Times New Roman" w:hAnsi="Times New Roman" w:cs="Times New Roman"/>
        </w:rPr>
      </w:pPr>
      <w:r w:rsidRPr="008B6972">
        <w:rPr>
          <w:rFonts w:ascii="Times New Roman" w:hAnsi="Times New Roman" w:cs="Times New Roman"/>
        </w:rPr>
        <w:t xml:space="preserve">№ </w:t>
      </w:r>
      <w:r w:rsidR="0097092A" w:rsidRPr="008B6972">
        <w:rPr>
          <w:rFonts w:ascii="Times New Roman" w:hAnsi="Times New Roman" w:cs="Times New Roman"/>
        </w:rPr>
        <w:t>____________</w:t>
      </w:r>
      <w:r w:rsidRPr="008B6972">
        <w:rPr>
          <w:rFonts w:ascii="Times New Roman" w:hAnsi="Times New Roman" w:cs="Times New Roman"/>
        </w:rPr>
        <w:t xml:space="preserve"> от «</w:t>
      </w:r>
      <w:r w:rsidR="0097092A" w:rsidRPr="008B6972">
        <w:rPr>
          <w:rFonts w:ascii="Times New Roman" w:hAnsi="Times New Roman" w:cs="Times New Roman"/>
        </w:rPr>
        <w:t>____</w:t>
      </w:r>
      <w:r w:rsidRPr="008B6972">
        <w:rPr>
          <w:rFonts w:ascii="Times New Roman" w:hAnsi="Times New Roman" w:cs="Times New Roman"/>
        </w:rPr>
        <w:t xml:space="preserve">» </w:t>
      </w:r>
      <w:r w:rsidR="0097092A" w:rsidRPr="008B6972">
        <w:rPr>
          <w:rFonts w:ascii="Times New Roman" w:hAnsi="Times New Roman" w:cs="Times New Roman"/>
        </w:rPr>
        <w:t>________</w:t>
      </w:r>
      <w:r w:rsidR="00242D95" w:rsidRPr="008B6972">
        <w:rPr>
          <w:rFonts w:ascii="Times New Roman" w:hAnsi="Times New Roman" w:cs="Times New Roman"/>
        </w:rPr>
        <w:t xml:space="preserve"> </w:t>
      </w:r>
      <w:r w:rsidRPr="008B6972">
        <w:rPr>
          <w:rFonts w:ascii="Times New Roman" w:hAnsi="Times New Roman" w:cs="Times New Roman"/>
        </w:rPr>
        <w:t>202</w:t>
      </w:r>
      <w:r w:rsidR="0097092A" w:rsidRPr="008B6972">
        <w:rPr>
          <w:rFonts w:ascii="Times New Roman" w:hAnsi="Times New Roman" w:cs="Times New Roman"/>
        </w:rPr>
        <w:t>6</w:t>
      </w:r>
      <w:r w:rsidRPr="008B6972">
        <w:rPr>
          <w:rFonts w:ascii="Times New Roman" w:hAnsi="Times New Roman" w:cs="Times New Roman"/>
        </w:rPr>
        <w:t xml:space="preserve"> г.</w:t>
      </w:r>
    </w:p>
    <w:p w14:paraId="451A9CFD" w14:textId="0E591EA5" w:rsidR="003E1DC4" w:rsidRPr="008B6972" w:rsidRDefault="003E1DC4" w:rsidP="003E1DC4">
      <w:pPr>
        <w:autoSpaceDE w:val="0"/>
        <w:autoSpaceDN w:val="0"/>
        <w:adjustRightInd w:val="0"/>
        <w:spacing w:after="0" w:line="240" w:lineRule="auto"/>
        <w:jc w:val="center"/>
        <w:rPr>
          <w:rFonts w:ascii="Times New Roman" w:eastAsia="Calibri" w:hAnsi="Times New Roman" w:cs="Times New Roman"/>
          <w:bCs/>
        </w:rPr>
      </w:pPr>
    </w:p>
    <w:p w14:paraId="0BF967A7"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Cs/>
        </w:rPr>
      </w:pPr>
    </w:p>
    <w:p w14:paraId="290580C2" w14:textId="77777777" w:rsidR="003E1DC4" w:rsidRPr="003E1DC4" w:rsidRDefault="003E1DC4" w:rsidP="003E1DC4">
      <w:pPr>
        <w:autoSpaceDE w:val="0"/>
        <w:autoSpaceDN w:val="0"/>
        <w:adjustRightInd w:val="0"/>
        <w:spacing w:after="0" w:line="240" w:lineRule="auto"/>
        <w:ind w:firstLine="11"/>
        <w:jc w:val="center"/>
        <w:rPr>
          <w:rFonts w:ascii="Times New Roman" w:eastAsia="Times New Roman" w:hAnsi="Times New Roman" w:cs="Times New Roman"/>
          <w:b/>
          <w:lang w:eastAsia="ru-RU"/>
        </w:rPr>
      </w:pPr>
      <w:r w:rsidRPr="003E1DC4">
        <w:rPr>
          <w:rFonts w:ascii="Times New Roman" w:eastAsia="Times New Roman" w:hAnsi="Times New Roman" w:cs="Times New Roman"/>
          <w:b/>
          <w:lang w:eastAsia="ru-RU"/>
        </w:rPr>
        <w:t>Описание объекта закупки (техническое задание)</w:t>
      </w:r>
    </w:p>
    <w:p w14:paraId="1C97F297" w14:textId="77777777" w:rsidR="00BA1AE3" w:rsidRDefault="00BA1AE3" w:rsidP="003E1DC4">
      <w:pPr>
        <w:autoSpaceDE w:val="0"/>
        <w:autoSpaceDN w:val="0"/>
        <w:adjustRightInd w:val="0"/>
        <w:spacing w:after="0" w:line="240" w:lineRule="auto"/>
        <w:ind w:firstLine="540"/>
        <w:jc w:val="both"/>
        <w:rPr>
          <w:rFonts w:ascii="Times New Roman" w:eastAsia="Times New Roman" w:hAnsi="Times New Roman" w:cs="Times New Roman"/>
          <w:b/>
          <w:lang w:eastAsia="ru-RU"/>
        </w:rPr>
      </w:pPr>
    </w:p>
    <w:p w14:paraId="7749EFCD" w14:textId="4D6E53F6"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14:paraId="6A81886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9"/>
        <w:gridCol w:w="6717"/>
      </w:tblGrid>
      <w:tr w:rsidR="003E1DC4" w:rsidRPr="003E1DC4" w14:paraId="3893BEF3" w14:textId="77777777" w:rsidTr="007C6D57">
        <w:trPr>
          <w:trHeight w:val="841"/>
          <w:jc w:val="center"/>
        </w:trPr>
        <w:tc>
          <w:tcPr>
            <w:tcW w:w="1706" w:type="pct"/>
            <w:tcBorders>
              <w:top w:val="single" w:sz="4" w:space="0" w:color="auto"/>
              <w:left w:val="single" w:sz="4" w:space="0" w:color="auto"/>
              <w:bottom w:val="single" w:sz="4" w:space="0" w:color="auto"/>
              <w:right w:val="single" w:sz="4" w:space="0" w:color="auto"/>
            </w:tcBorders>
            <w:vAlign w:val="center"/>
          </w:tcPr>
          <w:p w14:paraId="0659C34A"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3CA59D63"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Санкт-Петербургское государственное казенное учреждение «Городской мониторинговый центр»</w:t>
            </w:r>
          </w:p>
        </w:tc>
      </w:tr>
      <w:tr w:rsidR="003E1DC4" w:rsidRPr="003E1DC4" w14:paraId="61AC7840" w14:textId="77777777" w:rsidTr="007C6D57">
        <w:trPr>
          <w:trHeight w:val="412"/>
          <w:jc w:val="center"/>
        </w:trPr>
        <w:tc>
          <w:tcPr>
            <w:tcW w:w="1706" w:type="pct"/>
            <w:tcBorders>
              <w:top w:val="single" w:sz="4" w:space="0" w:color="auto"/>
              <w:left w:val="single" w:sz="4" w:space="0" w:color="auto"/>
              <w:bottom w:val="single" w:sz="4" w:space="0" w:color="auto"/>
              <w:right w:val="single" w:sz="4" w:space="0" w:color="auto"/>
            </w:tcBorders>
            <w:vAlign w:val="center"/>
          </w:tcPr>
          <w:p w14:paraId="17113DE8"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0B80A7A7"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Расходные материалы</w:t>
            </w:r>
          </w:p>
        </w:tc>
      </w:tr>
      <w:tr w:rsidR="003E1DC4" w:rsidRPr="003E1DC4" w14:paraId="3502A09A" w14:textId="77777777" w:rsidTr="007C6D57">
        <w:trPr>
          <w:trHeight w:val="4233"/>
          <w:jc w:val="center"/>
        </w:trPr>
        <w:tc>
          <w:tcPr>
            <w:tcW w:w="1706" w:type="pct"/>
            <w:vAlign w:val="center"/>
          </w:tcPr>
          <w:p w14:paraId="308E0D23"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КСОБ</w:t>
            </w:r>
          </w:p>
        </w:tc>
        <w:tc>
          <w:tcPr>
            <w:tcW w:w="3294" w:type="pct"/>
            <w:vAlign w:val="center"/>
          </w:tcPr>
          <w:p w14:paraId="549AC20B"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Комплексные системы обеспечения безопасности. В состав КСОБ входят нижеперечисленные системы:</w:t>
            </w:r>
          </w:p>
          <w:p w14:paraId="50130107"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автоматической пожарной сигнализации (АПС);</w:t>
            </w:r>
          </w:p>
          <w:p w14:paraId="041B4C01"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оповещения и управления эвакуацией (СОУЭ);</w:t>
            </w:r>
          </w:p>
          <w:p w14:paraId="263F6967"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охранной сигнализации (ОС);</w:t>
            </w:r>
          </w:p>
          <w:p w14:paraId="69BB603E"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тревожной сигнализации (ТС);</w:t>
            </w:r>
          </w:p>
          <w:p w14:paraId="546823D5"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видеонаблюдения (СВН);</w:t>
            </w:r>
          </w:p>
          <w:p w14:paraId="3A337F24"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контроля и управления доступом (СКУД);</w:t>
            </w:r>
          </w:p>
          <w:p w14:paraId="64A15CF8"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автоматического пожаротушения (АПТ);</w:t>
            </w:r>
          </w:p>
          <w:p w14:paraId="1D788E95"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система контроля загазованности (СКЗ)</w:t>
            </w:r>
          </w:p>
        </w:tc>
      </w:tr>
      <w:tr w:rsidR="003E1DC4" w:rsidRPr="003E1DC4" w14:paraId="1908EFBE" w14:textId="77777777" w:rsidTr="007C6D57">
        <w:trPr>
          <w:trHeight w:val="409"/>
          <w:jc w:val="center"/>
        </w:trPr>
        <w:tc>
          <w:tcPr>
            <w:tcW w:w="1706" w:type="pct"/>
            <w:vAlign w:val="center"/>
          </w:tcPr>
          <w:p w14:paraId="40D80FCF"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ТО</w:t>
            </w:r>
          </w:p>
        </w:tc>
        <w:tc>
          <w:tcPr>
            <w:tcW w:w="3294" w:type="pct"/>
            <w:vAlign w:val="center"/>
          </w:tcPr>
          <w:p w14:paraId="3BE34633"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Техническое обслуживание</w:t>
            </w:r>
          </w:p>
        </w:tc>
      </w:tr>
      <w:tr w:rsidR="003E1DC4" w:rsidRPr="003E1DC4" w14:paraId="19E76290" w14:textId="77777777" w:rsidTr="007C6D57">
        <w:trPr>
          <w:trHeight w:val="1426"/>
          <w:jc w:val="center"/>
        </w:trPr>
        <w:tc>
          <w:tcPr>
            <w:tcW w:w="1706" w:type="pct"/>
            <w:vAlign w:val="center"/>
          </w:tcPr>
          <w:p w14:paraId="06E1FE01"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ТР</w:t>
            </w:r>
          </w:p>
        </w:tc>
        <w:tc>
          <w:tcPr>
            <w:tcW w:w="3294" w:type="pct"/>
            <w:vAlign w:val="center"/>
          </w:tcPr>
          <w:p w14:paraId="26DA25C3"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 xml:space="preserve">Текущий ремонт, выполняемый для обеспечения или восстановления работоспособности системы </w:t>
            </w:r>
            <w:r w:rsidRPr="003E1DC4">
              <w:rPr>
                <w:rFonts w:ascii="Times New Roman" w:eastAsia="Calibri" w:hAnsi="Times New Roman" w:cs="Times New Roman"/>
              </w:rPr>
              <w:br/>
              <w:t xml:space="preserve">и состоящий в замене и (или) восстановлении </w:t>
            </w:r>
            <w:r w:rsidRPr="003E1DC4">
              <w:rPr>
                <w:rFonts w:ascii="Times New Roman" w:eastAsia="Calibri" w:hAnsi="Times New Roman" w:cs="Times New Roman"/>
              </w:rPr>
              <w:br/>
              <w:t>ее отдельных частей.</w:t>
            </w:r>
          </w:p>
        </w:tc>
      </w:tr>
      <w:tr w:rsidR="003E1DC4" w:rsidRPr="003E1DC4" w14:paraId="353A4460" w14:textId="77777777" w:rsidTr="007C6D57">
        <w:trPr>
          <w:trHeight w:val="213"/>
          <w:jc w:val="center"/>
        </w:trPr>
        <w:tc>
          <w:tcPr>
            <w:tcW w:w="1706" w:type="pct"/>
            <w:vAlign w:val="center"/>
          </w:tcPr>
          <w:p w14:paraId="5CBCF50B"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АС «КСОМБ»</w:t>
            </w:r>
          </w:p>
        </w:tc>
        <w:tc>
          <w:tcPr>
            <w:tcW w:w="3294" w:type="pct"/>
            <w:vAlign w:val="center"/>
          </w:tcPr>
          <w:p w14:paraId="581192D1"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3E1DC4" w:rsidRPr="003E1DC4" w14:paraId="5DFE7FF7" w14:textId="77777777" w:rsidTr="007C6D57">
        <w:trPr>
          <w:trHeight w:val="460"/>
          <w:jc w:val="center"/>
        </w:trPr>
        <w:tc>
          <w:tcPr>
            <w:tcW w:w="1706" w:type="pct"/>
            <w:vAlign w:val="center"/>
          </w:tcPr>
          <w:p w14:paraId="175DF8A9"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ПКП</w:t>
            </w:r>
          </w:p>
        </w:tc>
        <w:tc>
          <w:tcPr>
            <w:tcW w:w="3294" w:type="pct"/>
            <w:vAlign w:val="center"/>
          </w:tcPr>
          <w:p w14:paraId="0B192073"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Приемно-контрольный прибор</w:t>
            </w:r>
          </w:p>
        </w:tc>
      </w:tr>
      <w:tr w:rsidR="003E1DC4" w:rsidRPr="003E1DC4" w14:paraId="09D3E682" w14:textId="77777777" w:rsidTr="007C6D57">
        <w:trPr>
          <w:trHeight w:val="484"/>
          <w:jc w:val="center"/>
        </w:trPr>
        <w:tc>
          <w:tcPr>
            <w:tcW w:w="1706" w:type="pct"/>
            <w:vAlign w:val="center"/>
          </w:tcPr>
          <w:p w14:paraId="07801CAC" w14:textId="77777777" w:rsidR="003E1DC4" w:rsidRPr="003E1DC4" w:rsidRDefault="003E1DC4" w:rsidP="003E1DC4">
            <w:pPr>
              <w:widowControl w:val="0"/>
              <w:autoSpaceDE w:val="0"/>
              <w:autoSpaceDN w:val="0"/>
              <w:spacing w:after="0" w:line="276" w:lineRule="auto"/>
              <w:jc w:val="center"/>
              <w:rPr>
                <w:rFonts w:ascii="Times New Roman" w:eastAsia="Calibri" w:hAnsi="Times New Roman" w:cs="Times New Roman"/>
              </w:rPr>
            </w:pPr>
            <w:r w:rsidRPr="003E1DC4">
              <w:rPr>
                <w:rFonts w:ascii="Times New Roman" w:eastAsia="Calibri" w:hAnsi="Times New Roman" w:cs="Times New Roman"/>
              </w:rPr>
              <w:t>ШС</w:t>
            </w:r>
          </w:p>
        </w:tc>
        <w:tc>
          <w:tcPr>
            <w:tcW w:w="3294" w:type="pct"/>
            <w:vAlign w:val="center"/>
          </w:tcPr>
          <w:p w14:paraId="58D8A236" w14:textId="77777777" w:rsidR="003E1DC4" w:rsidRPr="003E1DC4" w:rsidRDefault="003E1DC4" w:rsidP="003E1DC4">
            <w:pPr>
              <w:widowControl w:val="0"/>
              <w:autoSpaceDE w:val="0"/>
              <w:autoSpaceDN w:val="0"/>
              <w:spacing w:after="0" w:line="276" w:lineRule="auto"/>
              <w:ind w:firstLine="34"/>
              <w:rPr>
                <w:rFonts w:ascii="Times New Roman" w:eastAsia="Calibri" w:hAnsi="Times New Roman" w:cs="Times New Roman"/>
              </w:rPr>
            </w:pPr>
            <w:r w:rsidRPr="003E1DC4">
              <w:rPr>
                <w:rFonts w:ascii="Times New Roman" w:eastAsia="Calibri" w:hAnsi="Times New Roman" w:cs="Times New Roman"/>
              </w:rPr>
              <w:t>Шлейф сигнализации</w:t>
            </w:r>
          </w:p>
        </w:tc>
      </w:tr>
    </w:tbl>
    <w:p w14:paraId="213ECA7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p>
    <w:p w14:paraId="00EAFF4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Все содержащиеся в Описании объекта закупки товарные знаки сопровождаются словами «или эквивалент».</w:t>
      </w:r>
    </w:p>
    <w:p w14:paraId="524FB615"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Cs/>
        </w:rPr>
      </w:pPr>
    </w:p>
    <w:p w14:paraId="5709306D"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
          <w:bCs/>
        </w:rPr>
      </w:pPr>
      <w:r w:rsidRPr="003E1DC4">
        <w:rPr>
          <w:rFonts w:ascii="Times New Roman" w:eastAsia="Calibri" w:hAnsi="Times New Roman" w:cs="Times New Roman"/>
          <w:b/>
          <w:bCs/>
        </w:rPr>
        <w:t>1. Требования к функциональным, техническим и качественным характеристикам объекта закупки</w:t>
      </w:r>
    </w:p>
    <w:p w14:paraId="1693A103"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b/>
          <w:bCs/>
        </w:rPr>
      </w:pPr>
    </w:p>
    <w:p w14:paraId="3894BAA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1.1. 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3CC91B8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1.2. ТО включает в себя:</w:t>
      </w:r>
    </w:p>
    <w:p w14:paraId="0A316D0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1.2.1. Проведение первичного обследования объектов.</w:t>
      </w:r>
    </w:p>
    <w:p w14:paraId="253133E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1.2.2. ТО, предусмотренное в нормативно-технической, эксплуатационной документации на систему и выполняемое с периодичностью и в объеме, установленными </w:t>
      </w:r>
      <w:r w:rsidRPr="003E1DC4">
        <w:rPr>
          <w:rFonts w:ascii="Times New Roman" w:eastAsia="Calibri" w:hAnsi="Times New Roman" w:cs="Times New Roman"/>
        </w:rPr>
        <w:br/>
        <w:t>в ней, независимо от технического состояния системы в момент начала технического обслуживания (далее – плановое ТО).</w:t>
      </w:r>
    </w:p>
    <w:p w14:paraId="6BA04CB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lastRenderedPageBreak/>
        <w:t>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w:t>
      </w:r>
    </w:p>
    <w:p w14:paraId="7FAC5D6C"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1.2.4. Ведение эксплуатационной и отчетной документации.</w:t>
      </w:r>
    </w:p>
    <w:p w14:paraId="12890122"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Перечень требований к услугам приведен в Приложении № 2 к Описанию объекта закупки.</w:t>
      </w:r>
    </w:p>
    <w:p w14:paraId="2CFD236F"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 Требования к гарантии качества услуг, а также требования к гарантийному сроку и (или) объему предоставления гарантий их качества.</w:t>
      </w:r>
    </w:p>
    <w:p w14:paraId="0645280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 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 1 к Описанию объекта закупки.</w:t>
      </w:r>
    </w:p>
    <w:p w14:paraId="261C573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284A192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1.3.3. В процессе оказания услуг не должны ухудшаться характеристики установленных систем и параметры совместимости оборудования.</w:t>
      </w:r>
    </w:p>
    <w:p w14:paraId="3DB35D3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250BA002"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4A0639D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6BE5505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5747B04F"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7443A20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1.3.9. 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61AC1D3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1.3.10. В случае проведения на объектах хозяйственных (ремонтных) работ, </w:t>
      </w:r>
      <w:r w:rsidRPr="003E1DC4">
        <w:rPr>
          <w:rFonts w:ascii="Times New Roman" w:eastAsia="Calibri" w:hAnsi="Times New Roman" w:cs="Times New Roman"/>
        </w:rPr>
        <w:br/>
        <w:t xml:space="preserve">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w:t>
      </w:r>
      <w:r w:rsidRPr="003E1DC4">
        <w:rPr>
          <w:rFonts w:ascii="Times New Roman" w:eastAsia="Calibri" w:hAnsi="Times New Roman" w:cs="Times New Roman"/>
        </w:rPr>
        <w:br/>
        <w:t>с заказчиком и/или администрацией объекта должен принять меры по обеспечению сохранности и исправности такого оборудования.</w:t>
      </w:r>
    </w:p>
    <w:p w14:paraId="22E9C13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3E1DC4">
        <w:rPr>
          <w:rFonts w:ascii="Times New Roman" w:eastAsia="Calibri" w:hAnsi="Times New Roman" w:cs="Times New Roman"/>
        </w:rPr>
        <w:br/>
        <w:t>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7CA5321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687F8C8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003EC76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 Федерального закона от 21.12.1994 № 69-ФЗ «О пожарной безопасности».</w:t>
      </w:r>
    </w:p>
    <w:p w14:paraId="0373676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 Федерального закона от 30.03.1999 № 52-ФЗ «О санитарно-эпидемиологическом благополучии населения».</w:t>
      </w:r>
    </w:p>
    <w:p w14:paraId="7D5360E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lastRenderedPageBreak/>
        <w:t>1.3.13.3. Федерального закона от 22.07.2008 № 123-ФЗ «Технический регламент о требованиях пожарной безопасности».</w:t>
      </w:r>
    </w:p>
    <w:p w14:paraId="02B8FE0F"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1.3.13.4. Постановления Правительства Российской Федерации от 16.09.2020 № 1479 «Об утверждении Правил противопожарного режима в Российской Федерации».</w:t>
      </w:r>
    </w:p>
    <w:p w14:paraId="0DF7301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1.3.13.5. Приказа Минэнерго России от 13.01.2003 № 6 «Об утверждении Правил технической эксплуатации электроустановок потребителей».</w:t>
      </w:r>
    </w:p>
    <w:p w14:paraId="5EFC7D0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1.3.13.6. Приказа Министерства труда и социальной защиты российской федерации </w:t>
      </w:r>
      <w:r w:rsidRPr="003E1DC4">
        <w:rPr>
          <w:rFonts w:ascii="Times New Roman" w:eastAsia="Calibri" w:hAnsi="Times New Roman" w:cs="Times New Roman"/>
        </w:rPr>
        <w:br/>
        <w:t>от 15.12.2020 № 903н «Об утверждении Правил по охране труда при эксплуатации электроустановок».</w:t>
      </w:r>
    </w:p>
    <w:p w14:paraId="17557FD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1.3.13.7. ГОСТ 18322-2016 «Система технического обслуживания и ремонта техники. Термины и определения», утвержден и введен в действие приказом Росстандарта </w:t>
      </w:r>
      <w:r w:rsidRPr="003E1DC4">
        <w:rPr>
          <w:rFonts w:ascii="Times New Roman" w:eastAsia="Calibri" w:hAnsi="Times New Roman" w:cs="Times New Roman"/>
        </w:rPr>
        <w:br/>
        <w:t>от 28.03.2017 № 186-ст.</w:t>
      </w:r>
    </w:p>
    <w:p w14:paraId="4617009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1.3.13.8. «ГОСТ 12.1.030-81 ССБТ. «Электробезопасность. Защитное заземление. Зануление», утвержден и введен в действие постановлением Госстандарта СССР </w:t>
      </w:r>
      <w:r w:rsidRPr="003E1DC4">
        <w:rPr>
          <w:rFonts w:ascii="Times New Roman" w:eastAsia="Calibri" w:hAnsi="Times New Roman" w:cs="Times New Roman"/>
        </w:rPr>
        <w:br/>
        <w:t>от 15.05.1981 № 2404.</w:t>
      </w:r>
    </w:p>
    <w:p w14:paraId="7B7EDA1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1.3.13.9.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14:paraId="4C810BB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1.3.13.10. «ГОСТ 12.1.004-91 ССБТ. Пожарная безопасность. Общие требования», утвержден и введен в действие постановлением Госстандарта СССР от 14.06.1991 № 875.</w:t>
      </w:r>
    </w:p>
    <w:p w14:paraId="0DAADB8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1.3.13.11.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6EB4631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1.3.13.12. «ГОСТ Р 51241-</w:t>
      </w:r>
      <w:proofErr w:type="gramStart"/>
      <w:r w:rsidRPr="003E1DC4">
        <w:rPr>
          <w:rFonts w:ascii="Times New Roman" w:eastAsia="Calibri" w:hAnsi="Times New Roman" w:cs="Times New Roman"/>
        </w:rPr>
        <w:t>2008»Средства</w:t>
      </w:r>
      <w:proofErr w:type="gramEnd"/>
      <w:r w:rsidRPr="003E1DC4">
        <w:rPr>
          <w:rFonts w:ascii="Times New Roman" w:eastAsia="Calibri" w:hAnsi="Times New Roman" w:cs="Times New Roman"/>
        </w:rPr>
        <w:t xml:space="preserve">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 430-ст.</w:t>
      </w:r>
    </w:p>
    <w:p w14:paraId="194976A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1.3.13.13. «ГОСТ Р 53195.1-2008 Безопасность функциональная связанных </w:t>
      </w:r>
      <w:r w:rsidRPr="003E1DC4">
        <w:rPr>
          <w:rFonts w:ascii="Times New Roman" w:eastAsia="Calibri" w:hAnsi="Times New Roman" w:cs="Times New Roman"/>
        </w:rPr>
        <w:br/>
        <w:t>с безопасностью зданий и сооружений систем. Часть 1. Основные положения», утвержден и введен в действие приказом Ростехрегулирования от 18.12.2008 № 653-ст.</w:t>
      </w:r>
    </w:p>
    <w:p w14:paraId="325947F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1.3.13.14. «ГОСТ Р 53195.2-2008 Безопасность функциональная связанных </w:t>
      </w:r>
      <w:r w:rsidRPr="003E1DC4">
        <w:rPr>
          <w:rFonts w:ascii="Times New Roman" w:eastAsia="Calibri" w:hAnsi="Times New Roman" w:cs="Times New Roman"/>
        </w:rPr>
        <w:br/>
        <w:t xml:space="preserve">с безопасностью зданий и сооружений систем. Часть 2. Общие требования», утвержден </w:t>
      </w:r>
      <w:r w:rsidRPr="003E1DC4">
        <w:rPr>
          <w:rFonts w:ascii="Times New Roman" w:eastAsia="Calibri" w:hAnsi="Times New Roman" w:cs="Times New Roman"/>
        </w:rPr>
        <w:br/>
        <w:t>и введен в действие приказом Ростехрегулирования от 18.12.2008 № 654-ст.</w:t>
      </w:r>
    </w:p>
    <w:p w14:paraId="262ADF7E"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1.3.13.15.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14:paraId="55CCBBE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1.3.13.16. «ГОСТ Р 54429-2011 Кабели связи симметричные для цифровых систем передачи», утвержден и введен в действие приказом Росстандарта от 28.09.2011 № 363-ст.</w:t>
      </w:r>
    </w:p>
    <w:p w14:paraId="2A51E35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1.3.13.17. «ГОСТ 31565-2012 «Кабельные изделия. Требования пожарной безопасности», утвержден приказом Росстандарта от 22.11.2012 № 1097-ст.</w:t>
      </w:r>
    </w:p>
    <w:p w14:paraId="228C3B1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1.3.13.18. «ГОСТ 22483-2021 (IEC 60228:2004). Межгосударственный стандарт. Жилы токопроводящие для кабелей, проводов и шнуров», утвержден приказом Росстандарта </w:t>
      </w:r>
      <w:r w:rsidRPr="003E1DC4">
        <w:rPr>
          <w:rFonts w:ascii="Times New Roman" w:eastAsia="Calibri" w:hAnsi="Times New Roman" w:cs="Times New Roman"/>
        </w:rPr>
        <w:br/>
        <w:t>от 14.05.2021 № 349-ст.</w:t>
      </w:r>
    </w:p>
    <w:p w14:paraId="78C3555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1.3.13.19.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w:t>
      </w:r>
      <w:r w:rsidRPr="003E1DC4">
        <w:rPr>
          <w:rFonts w:ascii="Times New Roman" w:eastAsia="Calibri" w:hAnsi="Times New Roman" w:cs="Times New Roman"/>
        </w:rPr>
        <w:br/>
        <w:t>от 22.10.2014 № 1371-ст.</w:t>
      </w:r>
    </w:p>
    <w:p w14:paraId="78AECE9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1.3.13.20. «ГОСТ 34332.3-2021 Безопасность функциональная систем связанных </w:t>
      </w:r>
      <w:r w:rsidRPr="003E1DC4">
        <w:rPr>
          <w:rFonts w:ascii="Times New Roman" w:eastAsia="Calibri" w:hAnsi="Times New Roman" w:cs="Times New Roman"/>
        </w:rPr>
        <w:br/>
        <w:t xml:space="preserve">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w:t>
      </w:r>
      <w:r w:rsidRPr="003E1DC4">
        <w:rPr>
          <w:rFonts w:ascii="Times New Roman" w:eastAsia="Calibri" w:hAnsi="Times New Roman" w:cs="Times New Roman"/>
        </w:rPr>
        <w:br/>
        <w:t xml:space="preserve">от 28.05.2021 № 476-ст. </w:t>
      </w:r>
    </w:p>
    <w:p w14:paraId="65384FC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1.3.13.21.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14:paraId="3C5A0FF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1.3.13.22.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14:paraId="66233BD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1.3.13.23.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w:t>
      </w:r>
      <w:r w:rsidRPr="003E1DC4">
        <w:rPr>
          <w:rFonts w:ascii="Times New Roman" w:eastAsia="Calibri" w:hAnsi="Times New Roman" w:cs="Times New Roman"/>
        </w:rPr>
        <w:br/>
        <w:t>№ 789-ст.</w:t>
      </w:r>
    </w:p>
    <w:p w14:paraId="70BA868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lastRenderedPageBreak/>
        <w:t xml:space="preserve">1.3.13.24. «ГОСТ Р 59639-2021 Системы оповещения и управления эвакуацией людей при пожаре. Руководство по проектированию, монтажу, техническому обслуживанию </w:t>
      </w:r>
      <w:r w:rsidRPr="003E1DC4">
        <w:rPr>
          <w:rFonts w:ascii="Times New Roman" w:eastAsia="Calibri" w:hAnsi="Times New Roman" w:cs="Times New Roman"/>
        </w:rPr>
        <w:br/>
        <w:t xml:space="preserve">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w:t>
      </w:r>
      <w:r w:rsidRPr="003E1DC4">
        <w:rPr>
          <w:rFonts w:ascii="Times New Roman" w:eastAsia="Calibri" w:hAnsi="Times New Roman" w:cs="Times New Roman"/>
        </w:rPr>
        <w:br/>
        <w:t>от 24.08.2021 № 792-ст.</w:t>
      </w:r>
    </w:p>
    <w:p w14:paraId="3EC805C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1.3.13.25.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 727/пр.</w:t>
      </w:r>
    </w:p>
    <w:p w14:paraId="1A93164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1.3.13.26.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17CACAAF"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1.3.13.27. «СНиП 12-03-2001 Безопасность труда в строительстве. Часть I. Общие требования», приняты и введены в действие постановлением Госстроя России от 23.07.2001 № 80.</w:t>
      </w:r>
    </w:p>
    <w:p w14:paraId="59CE5F1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1.3.13.28. «СНиП 31-05-2003 Общественные здания административного назначения», приняты и введены в действие постановлением Госстроя России от 23.06.2003 № 108.</w:t>
      </w:r>
    </w:p>
    <w:p w14:paraId="5D229BB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1.3.13.29. «"СП 118.13330.2022. Свод правил. Общественные здания и сооружения. СНиП 31-06-2009" (утв. и введен в действие Приказом Минстроя России от 19.05.2022 N 389/</w:t>
      </w:r>
      <w:proofErr w:type="spellStart"/>
      <w:r w:rsidRPr="003E1DC4">
        <w:rPr>
          <w:rFonts w:ascii="Times New Roman" w:eastAsia="Calibri" w:hAnsi="Times New Roman" w:cs="Times New Roman"/>
        </w:rPr>
        <w:t>пр</w:t>
      </w:r>
      <w:proofErr w:type="spellEnd"/>
      <w:r w:rsidRPr="003E1DC4">
        <w:rPr>
          <w:rFonts w:ascii="Times New Roman" w:eastAsia="Calibri" w:hAnsi="Times New Roman" w:cs="Times New Roman"/>
        </w:rPr>
        <w:t>).»</w:t>
      </w:r>
    </w:p>
    <w:p w14:paraId="13BCBBB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1.3.13.30.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3E1DC4">
        <w:rPr>
          <w:rFonts w:ascii="Times New Roman" w:eastAsia="Calibri" w:hAnsi="Times New Roman" w:cs="Times New Roman"/>
        </w:rPr>
        <w:t>Системсервис</w:t>
      </w:r>
      <w:proofErr w:type="spellEnd"/>
      <w:r w:rsidRPr="003E1DC4">
        <w:rPr>
          <w:rFonts w:ascii="Times New Roman" w:eastAsia="Calibri" w:hAnsi="Times New Roman" w:cs="Times New Roman"/>
        </w:rPr>
        <w:t xml:space="preserve">, введен приказом МА </w:t>
      </w:r>
      <w:proofErr w:type="spellStart"/>
      <w:r w:rsidRPr="003E1DC4">
        <w:rPr>
          <w:rFonts w:ascii="Times New Roman" w:eastAsia="Calibri" w:hAnsi="Times New Roman" w:cs="Times New Roman"/>
        </w:rPr>
        <w:t>Системсервис</w:t>
      </w:r>
      <w:proofErr w:type="spellEnd"/>
      <w:r w:rsidRPr="003E1DC4">
        <w:rPr>
          <w:rFonts w:ascii="Times New Roman" w:eastAsia="Calibri" w:hAnsi="Times New Roman" w:cs="Times New Roman"/>
        </w:rPr>
        <w:t xml:space="preserve"> от 25.09.1996 № 25.</w:t>
      </w:r>
    </w:p>
    <w:p w14:paraId="4A78FA3F"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1.3.13.31.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3E1DC4">
        <w:rPr>
          <w:rFonts w:ascii="Times New Roman" w:eastAsia="Calibri" w:hAnsi="Times New Roman" w:cs="Times New Roman"/>
        </w:rPr>
        <w:t>Системсервис</w:t>
      </w:r>
      <w:proofErr w:type="spellEnd"/>
      <w:r w:rsidRPr="003E1DC4">
        <w:rPr>
          <w:rFonts w:ascii="Times New Roman" w:eastAsia="Calibri" w:hAnsi="Times New Roman" w:cs="Times New Roman"/>
        </w:rPr>
        <w:t xml:space="preserve">, введен приказом МА </w:t>
      </w:r>
      <w:proofErr w:type="spellStart"/>
      <w:r w:rsidRPr="003E1DC4">
        <w:rPr>
          <w:rFonts w:ascii="Times New Roman" w:eastAsia="Calibri" w:hAnsi="Times New Roman" w:cs="Times New Roman"/>
        </w:rPr>
        <w:t>Системсервис</w:t>
      </w:r>
      <w:proofErr w:type="spellEnd"/>
      <w:r w:rsidRPr="003E1DC4">
        <w:rPr>
          <w:rFonts w:ascii="Times New Roman" w:eastAsia="Calibri" w:hAnsi="Times New Roman" w:cs="Times New Roman"/>
        </w:rPr>
        <w:t xml:space="preserve"> от 25.09.1996 № 25.</w:t>
      </w:r>
    </w:p>
    <w:p w14:paraId="1E251C4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1.3.13.32. «Правила устройства электроустановок (ПУЭ). Седьмое издание. Раздел 1. Общие правила. Глава 1.8», утверждены приказом Минэнерго России от 09.04.2003 № 150.</w:t>
      </w:r>
    </w:p>
    <w:p w14:paraId="10BA9E0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1.3.13.33. Распоряжения Комитета по информатизации и связи от 12.07.2021 № 137-р «О реализации пункта 6 постановления Правительства Санкт-Петербурга от 02.07.2021 № 444».</w:t>
      </w:r>
    </w:p>
    <w:p w14:paraId="624CF19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3CDC3A0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1.3.14. Обязательное требование к поставляемым товарам: наличие сертификатов, технических паспортов и других документов, удостоверяющих их качество. Требования установлены:</w:t>
      </w:r>
    </w:p>
    <w:p w14:paraId="67AA8C5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1.3.14.1. Федеральным законом Российской Федерации от 27.12.2002 № 184-ФЗ </w:t>
      </w:r>
      <w:r w:rsidRPr="003E1DC4">
        <w:rPr>
          <w:rFonts w:ascii="Times New Roman" w:eastAsia="Calibri" w:hAnsi="Times New Roman" w:cs="Times New Roman"/>
        </w:rPr>
        <w:br/>
        <w:t>«О техническом регулировании».</w:t>
      </w:r>
    </w:p>
    <w:p w14:paraId="14D693C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1.3.14.2. Постановлением Правительства Российской Федерации от 01.12.2021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06EF757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1.3.14.3. Постановлением Правительства Санкт-Петербурга от 03.06.2009 № 636 </w:t>
      </w:r>
      <w:r w:rsidRPr="003E1DC4">
        <w:rPr>
          <w:rFonts w:ascii="Times New Roman" w:eastAsia="Calibri" w:hAnsi="Times New Roman" w:cs="Times New Roman"/>
        </w:rPr>
        <w:br/>
        <w:t>«Об оснащении комплексными системами обеспечения безопасности объектов социальной инфраструктуры Санкт-Петербурга»</w:t>
      </w:r>
    </w:p>
    <w:p w14:paraId="2B7AE12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1.3.15. Товар, поставляемый для оказания услуг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заказчика и/или имуществу, находящемся на объекте.</w:t>
      </w:r>
    </w:p>
    <w:p w14:paraId="241B629E"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1.3.16. Требования к качеству и безопасности товара, поставляемого при оказании услуг. </w:t>
      </w:r>
    </w:p>
    <w:p w14:paraId="49A300A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1.3.16.1. Товар должен быть новым (ранее не находившимся в использовании), </w:t>
      </w:r>
      <w:r w:rsidRPr="003E1DC4">
        <w:rPr>
          <w:rFonts w:ascii="Times New Roman" w:eastAsia="Calibri" w:hAnsi="Times New Roman" w:cs="Times New Roman"/>
        </w:rPr>
        <w:br/>
        <w:t xml:space="preserve">не подвергавшимся ранее ремонту (модернизации, восстановлению), не должен находиться в залоге, под арестом или иным обременением. </w:t>
      </w:r>
    </w:p>
    <w:p w14:paraId="0D5C8B1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1.3.16.2. В комплект товара должны быть включены все не поименованные </w:t>
      </w:r>
      <w:r w:rsidRPr="003E1DC4">
        <w:rPr>
          <w:rFonts w:ascii="Times New Roman" w:eastAsia="Calibri" w:hAnsi="Times New Roman" w:cs="Times New Roman"/>
        </w:rPr>
        <w:br/>
        <w:t xml:space="preserve">в спецификации, но необходимые для работы товара интерфейсные шнуры, соединительные кабели, а также комплект эксплуатационных документов (паспорт, руководство по монтажу, техническому обслуживанию и эксплуатации, заполненный гарантийный талон, инструкции для владельца и пользователя) на русском языке. </w:t>
      </w:r>
    </w:p>
    <w:p w14:paraId="3250C05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1.3.16.3. При возникновении разногласий по вопросам качества товара или несоответствия его условиям контракта, исполнитель несет все расходы, связанные с экспертизой. Товар должен быть безопасным для жизни, здоровья людей, имущества заказчика и окружающей среды при обычных условиях его использования, хранения, транспортировки и утилизации в соответствии с Федеральным законом от 30.03.1999 № 52-ФЗ «О санитарно-эпидемиологическом благополучии населения».</w:t>
      </w:r>
    </w:p>
    <w:p w14:paraId="5EEF419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1.3.17. Гарантийный срок на оказанные услуги 12 месяцев со дня подписания заказчиком документа о приемке оказанных услуг.</w:t>
      </w:r>
    </w:p>
    <w:p w14:paraId="1BB406F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lastRenderedPageBreak/>
        <w:t>1.3.18. Объем предоставления гарантии качества услуг: в полном объеме на все услуги, указанные в Приложении № 2 к извещению об осуществлении закупки.</w:t>
      </w:r>
    </w:p>
    <w:p w14:paraId="647CD62C"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1.3.19. В случае обнаружения в течение гарантийного срока недостатков, допущенных при оказании услуг, заказчик вправе по своему выбору:</w:t>
      </w:r>
    </w:p>
    <w:p w14:paraId="2431540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потребовать от исполнителя безвозмездно устранить выявленные недостатки в срок, установленный заказчиком;</w:t>
      </w:r>
    </w:p>
    <w:p w14:paraId="1370E4D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самостоятельно устранить выявленные недостатки, потребовав от исполнителя возмещения причиненных убытков.</w:t>
      </w:r>
    </w:p>
    <w:p w14:paraId="6D08A9B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1.3.20. Гарантийный срок на товар установлен производителем 12 месяцев со дня подписания заказчиком и исполнителем документа о приемке оказанных услуг. 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  </w:t>
      </w:r>
    </w:p>
    <w:p w14:paraId="006454A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1.3.21. В случае обнаружения в течение гарантийного срока недостатков к товару заказчик вправе по своему выбору:</w:t>
      </w:r>
    </w:p>
    <w:p w14:paraId="2410964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потребовать от исполнителя за свой счет и своими силами заменить некачественный товар, в срок, установленный заказчиком;</w:t>
      </w:r>
    </w:p>
    <w:p w14:paraId="2B614B0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самостоятельно устранить выявленные недостатки товара, потребовав от исполнителя возмещения причиненных убытков.</w:t>
      </w:r>
    </w:p>
    <w:p w14:paraId="4E8826BB" w14:textId="77777777" w:rsidR="003E1DC4" w:rsidRPr="003E1DC4" w:rsidRDefault="003E1DC4" w:rsidP="003E1DC4">
      <w:pPr>
        <w:autoSpaceDE w:val="0"/>
        <w:autoSpaceDN w:val="0"/>
        <w:adjustRightInd w:val="0"/>
        <w:spacing w:after="0" w:line="240" w:lineRule="auto"/>
        <w:ind w:firstLine="567"/>
        <w:rPr>
          <w:rFonts w:ascii="Times New Roman" w:eastAsia="Calibri" w:hAnsi="Times New Roman" w:cs="Times New Roman"/>
          <w:bCs/>
        </w:rPr>
      </w:pPr>
    </w:p>
    <w:p w14:paraId="5842AFF2"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
          <w:bCs/>
        </w:rPr>
      </w:pPr>
      <w:r w:rsidRPr="003E1DC4">
        <w:rPr>
          <w:rFonts w:ascii="Times New Roman" w:eastAsia="Calibri" w:hAnsi="Times New Roman" w:cs="Times New Roman"/>
          <w:b/>
          <w:bCs/>
        </w:rPr>
        <w:t>2. Требования энергетической эффективности услуг.</w:t>
      </w:r>
    </w:p>
    <w:p w14:paraId="1164B2DB"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bCs/>
        </w:rPr>
      </w:pPr>
    </w:p>
    <w:p w14:paraId="5F2E2A2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2.1 Требования энергетической эффективности услуг не установлены.</w:t>
      </w:r>
    </w:p>
    <w:p w14:paraId="0914665A"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bCs/>
        </w:rPr>
      </w:pPr>
    </w:p>
    <w:p w14:paraId="6EA73D0B"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bCs/>
        </w:rPr>
      </w:pPr>
    </w:p>
    <w:p w14:paraId="20DDD199"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
          <w:bCs/>
        </w:rPr>
      </w:pPr>
      <w:r w:rsidRPr="003E1DC4">
        <w:rPr>
          <w:rFonts w:ascii="Times New Roman" w:eastAsia="Calibri" w:hAnsi="Times New Roman" w:cs="Times New Roman"/>
          <w:b/>
          <w:bCs/>
        </w:rPr>
        <w:t>3. Перечень приложений, являющихся</w:t>
      </w:r>
    </w:p>
    <w:p w14:paraId="78BEA522" w14:textId="77777777" w:rsidR="003E1DC4" w:rsidRPr="003E1DC4" w:rsidRDefault="003E1DC4" w:rsidP="003E1DC4">
      <w:pPr>
        <w:autoSpaceDE w:val="0"/>
        <w:autoSpaceDN w:val="0"/>
        <w:adjustRightInd w:val="0"/>
        <w:spacing w:after="0" w:line="240" w:lineRule="auto"/>
        <w:jc w:val="center"/>
        <w:rPr>
          <w:rFonts w:ascii="Times New Roman" w:eastAsia="Calibri" w:hAnsi="Times New Roman" w:cs="Times New Roman"/>
          <w:b/>
          <w:bCs/>
        </w:rPr>
      </w:pPr>
      <w:r w:rsidRPr="003E1DC4">
        <w:rPr>
          <w:rFonts w:ascii="Times New Roman" w:eastAsia="Calibri" w:hAnsi="Times New Roman" w:cs="Times New Roman"/>
          <w:b/>
          <w:bCs/>
        </w:rPr>
        <w:t>неотъемлемой частью Описания объекта закупки.</w:t>
      </w:r>
    </w:p>
    <w:p w14:paraId="44D1FF4A" w14:textId="77777777"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3.1. Приложение № 1. </w:t>
      </w:r>
      <w:hyperlink w:anchor="Par9678" w:tooltip="Сведения о местах (объектах) оказания услуг" w:history="1">
        <w:r w:rsidRPr="003E1DC4">
          <w:rPr>
            <w:rFonts w:ascii="Times New Roman" w:eastAsia="Calibri" w:hAnsi="Times New Roman" w:cs="Times New Roman"/>
          </w:rPr>
          <w:t>Сведения</w:t>
        </w:r>
      </w:hyperlink>
      <w:r w:rsidRPr="003E1DC4">
        <w:rPr>
          <w:rFonts w:ascii="Times New Roman" w:eastAsia="Calibri" w:hAnsi="Times New Roman" w:cs="Times New Roman"/>
        </w:rPr>
        <w:t xml:space="preserve"> о местах (объектах) оказания услуг.</w:t>
      </w:r>
    </w:p>
    <w:p w14:paraId="5314F816" w14:textId="52BB6FE6" w:rsidR="003E1DC4" w:rsidRPr="003E1DC4" w:rsidRDefault="003E1DC4" w:rsidP="009F14DF">
      <w:pPr>
        <w:autoSpaceDE w:val="0"/>
        <w:autoSpaceDN w:val="0"/>
        <w:adjustRightInd w:val="0"/>
        <w:spacing w:before="120" w:after="0" w:line="240" w:lineRule="auto"/>
        <w:ind w:firstLine="567"/>
        <w:jc w:val="both"/>
        <w:rPr>
          <w:rFonts w:ascii="Times New Roman" w:eastAsia="Calibri" w:hAnsi="Times New Roman" w:cs="Times New Roman"/>
        </w:rPr>
      </w:pPr>
      <w:r w:rsidRPr="003E1DC4">
        <w:rPr>
          <w:rFonts w:ascii="Times New Roman" w:eastAsia="Times New Roman" w:hAnsi="Times New Roman" w:cs="Times New Roman"/>
          <w:lang w:eastAsia="ru-RU"/>
        </w:rPr>
        <w:t xml:space="preserve">3.2. </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2</w:t>
      </w:r>
      <w:r w:rsidRPr="003E1DC4">
        <w:rPr>
          <w:rFonts w:ascii="Times New Roman" w:eastAsia="Calibri" w:hAnsi="Times New Roman" w:cs="Times New Roman"/>
        </w:rPr>
        <w:t xml:space="preserve">. </w:t>
      </w:r>
      <w:hyperlink w:anchor="Par9799" w:tooltip="ПЕРЕЧЕНЬ" w:history="1">
        <w:r w:rsidRPr="003E1DC4">
          <w:rPr>
            <w:rFonts w:ascii="Times New Roman" w:eastAsia="Calibri" w:hAnsi="Times New Roman" w:cs="Times New Roman"/>
          </w:rPr>
          <w:t>Перечень</w:t>
        </w:r>
      </w:hyperlink>
      <w:r w:rsidRPr="003E1DC4">
        <w:rPr>
          <w:rFonts w:ascii="Times New Roman" w:eastAsia="Calibri" w:hAnsi="Times New Roman" w:cs="Times New Roman"/>
        </w:rPr>
        <w:t xml:space="preserve"> требований к услугам, порядок и периодичность их оказания.</w:t>
      </w:r>
    </w:p>
    <w:p w14:paraId="667E4360" w14:textId="7B0BF985"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3</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3</w:t>
      </w:r>
      <w:r w:rsidRPr="003E1DC4">
        <w:rPr>
          <w:rFonts w:ascii="Times New Roman" w:eastAsia="Calibri" w:hAnsi="Times New Roman" w:cs="Times New Roman"/>
        </w:rPr>
        <w:t>. Перечень адресных и адресно-аналоговых подсистем КСОБ.</w:t>
      </w:r>
    </w:p>
    <w:p w14:paraId="14EB9C7C" w14:textId="14EE6853"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4</w:t>
      </w:r>
      <w:r w:rsidRPr="003E1DC4">
        <w:rPr>
          <w:rFonts w:ascii="Times New Roman" w:eastAsia="Calibri" w:hAnsi="Times New Roman" w:cs="Times New Roman"/>
        </w:rPr>
        <w:t>.  Приложение №</w:t>
      </w:r>
      <w:r w:rsidR="009F14DF">
        <w:rPr>
          <w:rFonts w:ascii="Times New Roman" w:eastAsia="Calibri" w:hAnsi="Times New Roman" w:cs="Times New Roman"/>
        </w:rPr>
        <w:t xml:space="preserve"> 4</w:t>
      </w:r>
      <w:r w:rsidRPr="003E1DC4">
        <w:rPr>
          <w:rFonts w:ascii="Times New Roman" w:eastAsia="Calibri" w:hAnsi="Times New Roman" w:cs="Times New Roman"/>
        </w:rPr>
        <w:t xml:space="preserve"> </w:t>
      </w:r>
      <w:hyperlink w:anchor="Par10241" w:tooltip="ПЕРЕЧЕНЬ ОТЧЕТНЫХ ДОКУМЕНТОВ &lt;*&gt;" w:history="1">
        <w:r w:rsidRPr="003E1DC4">
          <w:rPr>
            <w:rFonts w:ascii="Times New Roman" w:eastAsia="Calibri" w:hAnsi="Times New Roman" w:cs="Times New Roman"/>
          </w:rPr>
          <w:t>Перечень</w:t>
        </w:r>
      </w:hyperlink>
      <w:r w:rsidRPr="003E1DC4">
        <w:rPr>
          <w:rFonts w:ascii="Times New Roman" w:eastAsia="Calibri" w:hAnsi="Times New Roman" w:cs="Times New Roman"/>
        </w:rPr>
        <w:t xml:space="preserve"> отчетных документов.</w:t>
      </w:r>
    </w:p>
    <w:p w14:paraId="2DDEF606" w14:textId="38003634"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5</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5</w:t>
      </w:r>
      <w:r w:rsidRPr="003E1DC4">
        <w:rPr>
          <w:rFonts w:ascii="Times New Roman" w:eastAsia="Calibri" w:hAnsi="Times New Roman" w:cs="Times New Roman"/>
        </w:rPr>
        <w:t xml:space="preserve">. </w:t>
      </w:r>
      <w:hyperlink w:anchor="Par10300" w:tooltip="ФОРМЫ" w:history="1">
        <w:r w:rsidRPr="003E1DC4">
          <w:rPr>
            <w:rFonts w:ascii="Times New Roman" w:eastAsia="Calibri" w:hAnsi="Times New Roman" w:cs="Times New Roman"/>
          </w:rPr>
          <w:t>Формы</w:t>
        </w:r>
      </w:hyperlink>
      <w:r w:rsidRPr="003E1DC4">
        <w:rPr>
          <w:rFonts w:ascii="Times New Roman" w:eastAsia="Calibri" w:hAnsi="Times New Roman" w:cs="Times New Roman"/>
        </w:rPr>
        <w:t xml:space="preserve"> отчетных и эксплуатационных документов.</w:t>
      </w:r>
    </w:p>
    <w:p w14:paraId="5D9107C3" w14:textId="6D0E65D6"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6</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6</w:t>
      </w:r>
      <w:r w:rsidRPr="003E1DC4">
        <w:rPr>
          <w:rFonts w:ascii="Times New Roman" w:eastAsia="Calibri" w:hAnsi="Times New Roman" w:cs="Times New Roman"/>
        </w:rPr>
        <w:t xml:space="preserve">. </w:t>
      </w:r>
      <w:hyperlink w:anchor="Par10787" w:tooltip="ТРЕБОВАНИЯ" w:history="1">
        <w:r w:rsidRPr="003E1DC4">
          <w:rPr>
            <w:rFonts w:ascii="Times New Roman" w:eastAsia="Calibri" w:hAnsi="Times New Roman" w:cs="Times New Roman"/>
          </w:rPr>
          <w:t>Требования</w:t>
        </w:r>
      </w:hyperlink>
      <w:r w:rsidRPr="003E1DC4">
        <w:rPr>
          <w:rFonts w:ascii="Times New Roman" w:eastAsia="Calibri" w:hAnsi="Times New Roman" w:cs="Times New Roman"/>
        </w:rPr>
        <w:t xml:space="preserve"> к оформлению технического паспорта КСОБ адресных и адресно-аналоговых подсистем КСОБ.</w:t>
      </w:r>
    </w:p>
    <w:p w14:paraId="1FE3BDE6" w14:textId="427103A6"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7</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7</w:t>
      </w:r>
      <w:r w:rsidRPr="003E1DC4">
        <w:rPr>
          <w:rFonts w:ascii="Times New Roman" w:eastAsia="Calibri" w:hAnsi="Times New Roman" w:cs="Times New Roman"/>
        </w:rPr>
        <w:t xml:space="preserve">. </w:t>
      </w:r>
      <w:hyperlink w:anchor="Par10942" w:tooltip="ПАМЯТКА" w:history="1">
        <w:r w:rsidRPr="003E1DC4">
          <w:rPr>
            <w:rFonts w:ascii="Times New Roman" w:eastAsia="Calibri" w:hAnsi="Times New Roman" w:cs="Times New Roman"/>
          </w:rPr>
          <w:t>Памятка</w:t>
        </w:r>
      </w:hyperlink>
      <w:r w:rsidRPr="003E1DC4">
        <w:rPr>
          <w:rFonts w:ascii="Times New Roman" w:eastAsia="Calibri" w:hAnsi="Times New Roman" w:cs="Times New Roman"/>
        </w:rPr>
        <w:t xml:space="preserve">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7EF8F645" w14:textId="6A5D92B4" w:rsidR="003E1DC4" w:rsidRPr="003E1DC4" w:rsidRDefault="003E1DC4" w:rsidP="003E1DC4">
      <w:pPr>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3.</w:t>
      </w:r>
      <w:r w:rsidR="009F14DF">
        <w:rPr>
          <w:rFonts w:ascii="Times New Roman" w:eastAsia="Calibri" w:hAnsi="Times New Roman" w:cs="Times New Roman"/>
        </w:rPr>
        <w:t>8</w:t>
      </w:r>
      <w:r w:rsidRPr="003E1DC4">
        <w:rPr>
          <w:rFonts w:ascii="Times New Roman" w:eastAsia="Calibri" w:hAnsi="Times New Roman" w:cs="Times New Roman"/>
        </w:rPr>
        <w:t xml:space="preserve">. Приложение № </w:t>
      </w:r>
      <w:r w:rsidR="009F14DF">
        <w:rPr>
          <w:rFonts w:ascii="Times New Roman" w:eastAsia="Calibri" w:hAnsi="Times New Roman" w:cs="Times New Roman"/>
        </w:rPr>
        <w:t>8</w:t>
      </w:r>
      <w:r w:rsidRPr="003E1DC4">
        <w:rPr>
          <w:rFonts w:ascii="Times New Roman" w:eastAsia="Calibri" w:hAnsi="Times New Roman" w:cs="Times New Roman"/>
        </w:rPr>
        <w:t xml:space="preserve">. </w:t>
      </w:r>
      <w:hyperlink w:anchor="Par11035" w:tooltip="ИНСТРУКЦИЯ" w:history="1">
        <w:r w:rsidRPr="003E1DC4">
          <w:rPr>
            <w:rFonts w:ascii="Times New Roman" w:eastAsia="Calibri" w:hAnsi="Times New Roman" w:cs="Times New Roman"/>
          </w:rPr>
          <w:t>Инструкция</w:t>
        </w:r>
      </w:hyperlink>
      <w:r w:rsidRPr="003E1DC4">
        <w:rPr>
          <w:rFonts w:ascii="Times New Roman" w:eastAsia="Calibri" w:hAnsi="Times New Roman" w:cs="Times New Roman"/>
        </w:rPr>
        <w:t xml:space="preserve"> по составлению фотоотчета.</w:t>
      </w:r>
    </w:p>
    <w:p w14:paraId="300CAD7A"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7167F743" w14:textId="77777777" w:rsidR="003E1DC4" w:rsidRPr="003E1DC4" w:rsidRDefault="003E1DC4" w:rsidP="003E1DC4">
      <w:pPr>
        <w:rPr>
          <w:rFonts w:ascii="Times New Roman" w:eastAsia="Calibri" w:hAnsi="Times New Roman" w:cs="Times New Roman"/>
        </w:rPr>
      </w:pPr>
    </w:p>
    <w:p w14:paraId="3C85AC4B" w14:textId="77777777" w:rsidR="003E1DC4" w:rsidRPr="003E1DC4" w:rsidRDefault="003E1DC4" w:rsidP="003E1DC4">
      <w:pPr>
        <w:rPr>
          <w:rFonts w:ascii="Times New Roman" w:eastAsia="Calibri" w:hAnsi="Times New Roman" w:cs="Times New Roman"/>
        </w:rPr>
      </w:pPr>
    </w:p>
    <w:p w14:paraId="6F2F82E6" w14:textId="77777777" w:rsidR="003E1DC4" w:rsidRPr="003E1DC4" w:rsidRDefault="003E1DC4" w:rsidP="003E1DC4">
      <w:pPr>
        <w:rPr>
          <w:rFonts w:ascii="Times New Roman" w:eastAsia="Calibri" w:hAnsi="Times New Roman" w:cs="Times New Roman"/>
        </w:rPr>
      </w:pPr>
    </w:p>
    <w:p w14:paraId="0CBDA09A" w14:textId="77777777" w:rsidR="003E1DC4" w:rsidRPr="003E1DC4" w:rsidRDefault="003E1DC4" w:rsidP="003E1DC4">
      <w:pPr>
        <w:rPr>
          <w:rFonts w:ascii="Times New Roman" w:eastAsia="Calibri" w:hAnsi="Times New Roman" w:cs="Times New Roman"/>
        </w:rPr>
      </w:pPr>
    </w:p>
    <w:p w14:paraId="61C6EEEA" w14:textId="77777777" w:rsidR="003E1DC4" w:rsidRPr="003E1DC4" w:rsidRDefault="003E1DC4" w:rsidP="003E1DC4">
      <w:pPr>
        <w:rPr>
          <w:rFonts w:ascii="Times New Roman" w:eastAsia="Calibri" w:hAnsi="Times New Roman" w:cs="Times New Roman"/>
        </w:rPr>
      </w:pPr>
    </w:p>
    <w:p w14:paraId="27C85EFA" w14:textId="77777777" w:rsidR="003E1DC4" w:rsidRPr="003E1DC4" w:rsidRDefault="003E1DC4" w:rsidP="003E1DC4">
      <w:pPr>
        <w:rPr>
          <w:rFonts w:ascii="Times New Roman" w:eastAsia="Calibri" w:hAnsi="Times New Roman" w:cs="Times New Roman"/>
        </w:rPr>
        <w:sectPr w:rsidR="003E1DC4" w:rsidRPr="003E1DC4" w:rsidSect="006B6584">
          <w:pgSz w:w="11906" w:h="16838"/>
          <w:pgMar w:top="567" w:right="707" w:bottom="426" w:left="993" w:header="708" w:footer="708" w:gutter="0"/>
          <w:cols w:space="708"/>
          <w:docGrid w:linePitch="360"/>
        </w:sectPr>
      </w:pPr>
    </w:p>
    <w:p w14:paraId="4CF059BD" w14:textId="77777777" w:rsidR="003E1DC4" w:rsidRPr="003E1DC4" w:rsidRDefault="003E1DC4" w:rsidP="003E1DC4">
      <w:pPr>
        <w:spacing w:after="0" w:line="240" w:lineRule="auto"/>
        <w:ind w:firstLine="11"/>
        <w:jc w:val="right"/>
        <w:rPr>
          <w:rFonts w:ascii="Times New Roman" w:eastAsia="Calibri" w:hAnsi="Times New Roman" w:cs="Times New Roman"/>
        </w:rPr>
      </w:pPr>
      <w:r w:rsidRPr="003E1DC4">
        <w:rPr>
          <w:rFonts w:ascii="Times New Roman" w:eastAsia="Calibri" w:hAnsi="Times New Roman" w:cs="Times New Roman"/>
        </w:rPr>
        <w:lastRenderedPageBreak/>
        <w:t>Приложение № 1</w:t>
      </w:r>
    </w:p>
    <w:p w14:paraId="3BAF74FD" w14:textId="77777777" w:rsidR="003E1DC4" w:rsidRPr="003E1DC4" w:rsidRDefault="003E1DC4" w:rsidP="003E1DC4">
      <w:pPr>
        <w:spacing w:after="0" w:line="240" w:lineRule="auto"/>
        <w:ind w:firstLine="11"/>
        <w:jc w:val="right"/>
        <w:rPr>
          <w:rFonts w:ascii="Times New Roman" w:eastAsia="Calibri" w:hAnsi="Times New Roman" w:cs="Times New Roman"/>
        </w:rPr>
      </w:pPr>
      <w:r w:rsidRPr="003E1DC4">
        <w:rPr>
          <w:rFonts w:ascii="Times New Roman" w:eastAsia="Calibri" w:hAnsi="Times New Roman" w:cs="Times New Roman"/>
        </w:rPr>
        <w:t>к описанию объекта закупки</w:t>
      </w:r>
    </w:p>
    <w:p w14:paraId="5527D2C5" w14:textId="77777777" w:rsidR="003E1DC4" w:rsidRPr="003E1DC4" w:rsidRDefault="003E1DC4" w:rsidP="003E1DC4">
      <w:pPr>
        <w:spacing w:before="120" w:after="0" w:line="240" w:lineRule="auto"/>
        <w:ind w:firstLine="11"/>
        <w:jc w:val="center"/>
        <w:rPr>
          <w:rFonts w:ascii="Times New Roman" w:eastAsia="Calibri" w:hAnsi="Times New Roman" w:cs="Times New Roman"/>
          <w:b/>
        </w:rPr>
      </w:pPr>
      <w:r w:rsidRPr="003E1DC4">
        <w:rPr>
          <w:rFonts w:ascii="Times New Roman" w:eastAsia="Calibri" w:hAnsi="Times New Roman" w:cs="Times New Roman"/>
          <w:b/>
        </w:rPr>
        <w:t>Сведения о местах (объектах) оказания услуг</w:t>
      </w:r>
    </w:p>
    <w:p w14:paraId="337E713D" w14:textId="0EE9897E" w:rsidR="003E1DC4" w:rsidRPr="003E1DC4" w:rsidRDefault="003E1DC4" w:rsidP="003E1DC4">
      <w:pPr>
        <w:spacing w:before="120" w:after="0" w:line="240" w:lineRule="auto"/>
        <w:ind w:firstLine="11"/>
        <w:jc w:val="center"/>
        <w:rPr>
          <w:rFonts w:ascii="Times New Roman" w:eastAsia="Times New Roman" w:hAnsi="Times New Roman" w:cs="Times New Roman"/>
        </w:rPr>
      </w:pPr>
    </w:p>
    <w:tbl>
      <w:tblPr>
        <w:tblW w:w="15871" w:type="dxa"/>
        <w:tblLook w:val="04A0" w:firstRow="1" w:lastRow="0" w:firstColumn="1" w:lastColumn="0" w:noHBand="0" w:noVBand="1"/>
      </w:tblPr>
      <w:tblGrid>
        <w:gridCol w:w="957"/>
        <w:gridCol w:w="2866"/>
        <w:gridCol w:w="2693"/>
        <w:gridCol w:w="850"/>
        <w:gridCol w:w="4253"/>
        <w:gridCol w:w="1984"/>
        <w:gridCol w:w="2268"/>
      </w:tblGrid>
      <w:tr w:rsidR="003E1DC4" w:rsidRPr="003E1DC4" w14:paraId="6FE2EBCA" w14:textId="77777777" w:rsidTr="007C6D57">
        <w:trPr>
          <w:trHeight w:val="1575"/>
        </w:trPr>
        <w:tc>
          <w:tcPr>
            <w:tcW w:w="957" w:type="dxa"/>
            <w:tcBorders>
              <w:top w:val="single" w:sz="4" w:space="0" w:color="auto"/>
              <w:left w:val="single" w:sz="4" w:space="0" w:color="auto"/>
              <w:bottom w:val="single" w:sz="4" w:space="0" w:color="auto"/>
              <w:right w:val="single" w:sz="4" w:space="0" w:color="auto"/>
            </w:tcBorders>
            <w:vAlign w:val="center"/>
            <w:hideMark/>
          </w:tcPr>
          <w:p w14:paraId="14CB09A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w:t>
            </w:r>
          </w:p>
        </w:tc>
        <w:tc>
          <w:tcPr>
            <w:tcW w:w="2866" w:type="dxa"/>
            <w:tcBorders>
              <w:top w:val="single" w:sz="4" w:space="0" w:color="auto"/>
              <w:left w:val="nil"/>
              <w:bottom w:val="single" w:sz="4" w:space="0" w:color="auto"/>
              <w:right w:val="single" w:sz="4" w:space="0" w:color="auto"/>
            </w:tcBorders>
            <w:vAlign w:val="center"/>
            <w:hideMark/>
          </w:tcPr>
          <w:p w14:paraId="4C3E130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Наименование учреждения</w:t>
            </w:r>
          </w:p>
        </w:tc>
        <w:tc>
          <w:tcPr>
            <w:tcW w:w="2693" w:type="dxa"/>
            <w:tcBorders>
              <w:top w:val="single" w:sz="4" w:space="0" w:color="auto"/>
              <w:left w:val="nil"/>
              <w:bottom w:val="single" w:sz="4" w:space="0" w:color="auto"/>
              <w:right w:val="single" w:sz="4" w:space="0" w:color="auto"/>
            </w:tcBorders>
            <w:vAlign w:val="center"/>
            <w:hideMark/>
          </w:tcPr>
          <w:p w14:paraId="046BBDD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w:t>
            </w:r>
          </w:p>
        </w:tc>
        <w:tc>
          <w:tcPr>
            <w:tcW w:w="850" w:type="dxa"/>
            <w:tcBorders>
              <w:top w:val="single" w:sz="4" w:space="0" w:color="auto"/>
              <w:left w:val="nil"/>
              <w:bottom w:val="single" w:sz="4" w:space="0" w:color="auto"/>
              <w:right w:val="single" w:sz="4" w:space="0" w:color="auto"/>
            </w:tcBorders>
            <w:vAlign w:val="center"/>
            <w:hideMark/>
          </w:tcPr>
          <w:p w14:paraId="345ECEF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п/п</w:t>
            </w:r>
          </w:p>
        </w:tc>
        <w:tc>
          <w:tcPr>
            <w:tcW w:w="4253" w:type="dxa"/>
            <w:tcBorders>
              <w:top w:val="single" w:sz="4" w:space="0" w:color="auto"/>
              <w:left w:val="nil"/>
              <w:bottom w:val="single" w:sz="4" w:space="0" w:color="auto"/>
              <w:right w:val="single" w:sz="4" w:space="0" w:color="auto"/>
            </w:tcBorders>
            <w:vAlign w:val="center"/>
            <w:hideMark/>
          </w:tcPr>
          <w:p w14:paraId="3436250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Наименование обслуживаемого оборудования</w:t>
            </w:r>
          </w:p>
        </w:tc>
        <w:tc>
          <w:tcPr>
            <w:tcW w:w="1984" w:type="dxa"/>
            <w:tcBorders>
              <w:top w:val="single" w:sz="4" w:space="0" w:color="auto"/>
              <w:left w:val="nil"/>
              <w:bottom w:val="single" w:sz="4" w:space="0" w:color="auto"/>
              <w:right w:val="single" w:sz="4" w:space="0" w:color="auto"/>
            </w:tcBorders>
            <w:vAlign w:val="center"/>
            <w:hideMark/>
          </w:tcPr>
          <w:p w14:paraId="1C386FB1"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Количество систем и обслуживаемого оборудования, шт. </w:t>
            </w:r>
          </w:p>
        </w:tc>
        <w:tc>
          <w:tcPr>
            <w:tcW w:w="2268" w:type="dxa"/>
            <w:tcBorders>
              <w:top w:val="single" w:sz="4" w:space="0" w:color="auto"/>
              <w:left w:val="nil"/>
              <w:bottom w:val="single" w:sz="4" w:space="0" w:color="auto"/>
              <w:right w:val="single" w:sz="4" w:space="0" w:color="auto"/>
            </w:tcBorders>
            <w:vAlign w:val="center"/>
            <w:hideMark/>
          </w:tcPr>
          <w:p w14:paraId="3C21987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Кол-во месяцев обслуживания</w:t>
            </w:r>
          </w:p>
        </w:tc>
      </w:tr>
      <w:tr w:rsidR="003E1DC4" w:rsidRPr="003E1DC4" w14:paraId="729820D4" w14:textId="77777777" w:rsidTr="007C6D57">
        <w:trPr>
          <w:trHeight w:val="1260"/>
        </w:trPr>
        <w:tc>
          <w:tcPr>
            <w:tcW w:w="957" w:type="dxa"/>
            <w:vMerge w:val="restart"/>
            <w:tcBorders>
              <w:top w:val="nil"/>
              <w:left w:val="single" w:sz="4" w:space="0" w:color="auto"/>
              <w:bottom w:val="single" w:sz="4" w:space="0" w:color="000000"/>
              <w:right w:val="single" w:sz="4" w:space="0" w:color="auto"/>
            </w:tcBorders>
            <w:hideMark/>
          </w:tcPr>
          <w:p w14:paraId="6F7C871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866" w:type="dxa"/>
            <w:vMerge w:val="restart"/>
            <w:tcBorders>
              <w:top w:val="nil"/>
              <w:left w:val="single" w:sz="4" w:space="0" w:color="auto"/>
              <w:bottom w:val="single" w:sz="4" w:space="0" w:color="000000"/>
              <w:right w:val="single" w:sz="4" w:space="0" w:color="auto"/>
            </w:tcBorders>
            <w:hideMark/>
          </w:tcPr>
          <w:p w14:paraId="46FF817E" w14:textId="77777777" w:rsidR="003E1DC4" w:rsidRPr="008B6972" w:rsidRDefault="003E1DC4" w:rsidP="003E1DC4">
            <w:pPr>
              <w:spacing w:after="0" w:line="240" w:lineRule="auto"/>
              <w:jc w:val="center"/>
              <w:rPr>
                <w:rFonts w:ascii="Times New Roman" w:eastAsia="Times New Roman" w:hAnsi="Times New Roman" w:cs="Times New Roman"/>
                <w:lang w:eastAsia="ru-RU"/>
              </w:rPr>
            </w:pPr>
          </w:p>
          <w:p w14:paraId="6E3AC4D5" w14:textId="77777777" w:rsidR="003E1DC4" w:rsidRPr="008B6972" w:rsidRDefault="003E1DC4" w:rsidP="003E1DC4">
            <w:pPr>
              <w:spacing w:after="0" w:line="240" w:lineRule="auto"/>
              <w:jc w:val="center"/>
              <w:rPr>
                <w:rFonts w:ascii="Times New Roman" w:eastAsia="Times New Roman" w:hAnsi="Times New Roman" w:cs="Times New Roman"/>
                <w:lang w:eastAsia="ru-RU"/>
              </w:rPr>
            </w:pPr>
            <w:r w:rsidRPr="008B6972">
              <w:rPr>
                <w:rFonts w:ascii="Times New Roman" w:eastAsia="Times New Roman" w:hAnsi="Times New Roman" w:cs="Times New Roman"/>
                <w:lang w:eastAsia="ru-RU"/>
              </w:rPr>
              <w:t xml:space="preserve">Центр охраны зрения с офтальмологическими кабинетами охраны зрения детей (ЦОЗ) </w:t>
            </w:r>
          </w:p>
          <w:p w14:paraId="4F2E947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7C4333E"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FEB0A0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2DE21C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28AEDB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81FC7F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921AB7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9A7E5A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7EFD5C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0E68A7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809556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C10298A"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93AD95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173679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470006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9DC960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3FC909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A01ECE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CD753D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49BE67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B8E4B4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7D43C2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0A93A0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9F119CA"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78264B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713D41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04B17C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E6F9AA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0449A4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22B847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0922FE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3C0227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833E02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50E008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2EB420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B2F0A2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AC379E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FCD08A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61A13FE"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427E79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EF9E1B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B73788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AB3037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6994D5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9011E6F"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B6A302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F675AF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0FE926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04504C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D68244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B64D5B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0FE3C3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77B182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CD020D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E963AE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E8ECB1F"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7F7807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3BF9CD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110BF8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616BB8A"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3AE530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A90645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B8E4B8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F23EA0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80B017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AAE4A6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5167B7E"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A7DBCB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6C5A7B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00896A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610157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2ABE9A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2FBC4A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4A154A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3A907E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72D7663"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4F9C61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B075F2F"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103041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992422E"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56657B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688E5E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10A1D1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A2897A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C57B72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1D2F84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F5B513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F374E5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7088B2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2F99F6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8F00D8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6AA0F7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AD38D02"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D9901B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8A3B025"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779BF0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7D3BE3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92AF8A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611F59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48F9CCA"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1F8FC6A"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D38564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43985B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0544DC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650FF6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CBD72E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FE11D2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6074B7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1C1DDBF"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BF6921E"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55B11BE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2BBFD80"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5BA7188"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4A32F9C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A50BB2C"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00F06CF"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D3A88F6"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BF6451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09FBEC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60E5C8C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368211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15A339B9"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E23A7DB"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B328CA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30FE70BD"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238F887"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29C914B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D8A4661"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72D1C204" w14:textId="77777777" w:rsidR="00E601DC" w:rsidRPr="008B6972" w:rsidRDefault="00E601DC" w:rsidP="003E1DC4">
            <w:pPr>
              <w:spacing w:after="0" w:line="240" w:lineRule="auto"/>
              <w:jc w:val="center"/>
              <w:rPr>
                <w:rFonts w:ascii="Times New Roman" w:eastAsia="Times New Roman" w:hAnsi="Times New Roman" w:cs="Times New Roman"/>
                <w:lang w:eastAsia="ru-RU"/>
              </w:rPr>
            </w:pPr>
          </w:p>
          <w:p w14:paraId="05770342" w14:textId="77777777" w:rsidR="00E5216F" w:rsidRDefault="00E5216F" w:rsidP="003E1DC4">
            <w:pPr>
              <w:spacing w:after="0" w:line="240" w:lineRule="auto"/>
              <w:jc w:val="center"/>
              <w:rPr>
                <w:rFonts w:ascii="Times New Roman" w:eastAsia="Times New Roman" w:hAnsi="Times New Roman" w:cs="Times New Roman"/>
                <w:lang w:eastAsia="ru-RU"/>
              </w:rPr>
            </w:pPr>
          </w:p>
          <w:p w14:paraId="330ED6AC" w14:textId="77777777" w:rsidR="00E5216F" w:rsidRDefault="00E5216F" w:rsidP="003E1DC4">
            <w:pPr>
              <w:spacing w:after="0" w:line="240" w:lineRule="auto"/>
              <w:jc w:val="center"/>
              <w:rPr>
                <w:rFonts w:ascii="Times New Roman" w:eastAsia="Times New Roman" w:hAnsi="Times New Roman" w:cs="Times New Roman"/>
                <w:lang w:eastAsia="ru-RU"/>
              </w:rPr>
            </w:pPr>
          </w:p>
          <w:p w14:paraId="6909A1DF" w14:textId="77777777" w:rsidR="00E5216F" w:rsidRDefault="00E5216F" w:rsidP="003E1DC4">
            <w:pPr>
              <w:spacing w:after="0" w:line="240" w:lineRule="auto"/>
              <w:jc w:val="center"/>
              <w:rPr>
                <w:rFonts w:ascii="Times New Roman" w:eastAsia="Times New Roman" w:hAnsi="Times New Roman" w:cs="Times New Roman"/>
                <w:lang w:eastAsia="ru-RU"/>
              </w:rPr>
            </w:pPr>
          </w:p>
          <w:p w14:paraId="1285548D" w14:textId="77777777" w:rsidR="00E5216F" w:rsidRDefault="00E5216F" w:rsidP="003E1DC4">
            <w:pPr>
              <w:spacing w:after="0" w:line="240" w:lineRule="auto"/>
              <w:jc w:val="center"/>
              <w:rPr>
                <w:rFonts w:ascii="Times New Roman" w:eastAsia="Times New Roman" w:hAnsi="Times New Roman" w:cs="Times New Roman"/>
                <w:lang w:eastAsia="ru-RU"/>
              </w:rPr>
            </w:pPr>
          </w:p>
          <w:p w14:paraId="23F8418B" w14:textId="77777777" w:rsidR="00E5216F" w:rsidRDefault="00E5216F" w:rsidP="003E1DC4">
            <w:pPr>
              <w:spacing w:after="0" w:line="240" w:lineRule="auto"/>
              <w:jc w:val="center"/>
              <w:rPr>
                <w:rFonts w:ascii="Times New Roman" w:eastAsia="Times New Roman" w:hAnsi="Times New Roman" w:cs="Times New Roman"/>
                <w:lang w:eastAsia="ru-RU"/>
              </w:rPr>
            </w:pPr>
          </w:p>
          <w:p w14:paraId="77CA99AD" w14:textId="77777777" w:rsidR="00E5216F" w:rsidRDefault="00E5216F" w:rsidP="003E1DC4">
            <w:pPr>
              <w:spacing w:after="0" w:line="240" w:lineRule="auto"/>
              <w:jc w:val="center"/>
              <w:rPr>
                <w:rFonts w:ascii="Times New Roman" w:eastAsia="Times New Roman" w:hAnsi="Times New Roman" w:cs="Times New Roman"/>
                <w:lang w:eastAsia="ru-RU"/>
              </w:rPr>
            </w:pPr>
          </w:p>
          <w:p w14:paraId="03B36927" w14:textId="77777777" w:rsidR="00E5216F" w:rsidRDefault="00E5216F" w:rsidP="003E1DC4">
            <w:pPr>
              <w:spacing w:after="0" w:line="240" w:lineRule="auto"/>
              <w:jc w:val="center"/>
              <w:rPr>
                <w:rFonts w:ascii="Times New Roman" w:eastAsia="Times New Roman" w:hAnsi="Times New Roman" w:cs="Times New Roman"/>
                <w:lang w:eastAsia="ru-RU"/>
              </w:rPr>
            </w:pPr>
          </w:p>
          <w:p w14:paraId="62B5F4D4" w14:textId="77777777" w:rsidR="00E5216F" w:rsidRDefault="00E5216F" w:rsidP="003E1DC4">
            <w:pPr>
              <w:spacing w:after="0" w:line="240" w:lineRule="auto"/>
              <w:jc w:val="center"/>
              <w:rPr>
                <w:rFonts w:ascii="Times New Roman" w:eastAsia="Times New Roman" w:hAnsi="Times New Roman" w:cs="Times New Roman"/>
                <w:lang w:eastAsia="ru-RU"/>
              </w:rPr>
            </w:pPr>
          </w:p>
          <w:p w14:paraId="01387F4A" w14:textId="77777777" w:rsidR="00E5216F" w:rsidRDefault="00E5216F" w:rsidP="003E1DC4">
            <w:pPr>
              <w:spacing w:after="0" w:line="240" w:lineRule="auto"/>
              <w:jc w:val="center"/>
              <w:rPr>
                <w:rFonts w:ascii="Times New Roman" w:eastAsia="Times New Roman" w:hAnsi="Times New Roman" w:cs="Times New Roman"/>
                <w:lang w:eastAsia="ru-RU"/>
              </w:rPr>
            </w:pPr>
          </w:p>
          <w:p w14:paraId="642D92DF" w14:textId="77777777" w:rsidR="00E5216F" w:rsidRDefault="00E5216F" w:rsidP="003E1DC4">
            <w:pPr>
              <w:spacing w:after="0" w:line="240" w:lineRule="auto"/>
              <w:jc w:val="center"/>
              <w:rPr>
                <w:rFonts w:ascii="Times New Roman" w:eastAsia="Times New Roman" w:hAnsi="Times New Roman" w:cs="Times New Roman"/>
                <w:lang w:eastAsia="ru-RU"/>
              </w:rPr>
            </w:pPr>
          </w:p>
          <w:p w14:paraId="1890DA3A" w14:textId="77777777" w:rsidR="00E5216F" w:rsidRDefault="00E5216F" w:rsidP="003E1DC4">
            <w:pPr>
              <w:spacing w:after="0" w:line="240" w:lineRule="auto"/>
              <w:jc w:val="center"/>
              <w:rPr>
                <w:rFonts w:ascii="Times New Roman" w:eastAsia="Times New Roman" w:hAnsi="Times New Roman" w:cs="Times New Roman"/>
                <w:lang w:eastAsia="ru-RU"/>
              </w:rPr>
            </w:pPr>
          </w:p>
          <w:p w14:paraId="7F104EAB" w14:textId="77777777" w:rsidR="00E5216F" w:rsidRDefault="00E5216F" w:rsidP="003E1DC4">
            <w:pPr>
              <w:spacing w:after="0" w:line="240" w:lineRule="auto"/>
              <w:jc w:val="center"/>
              <w:rPr>
                <w:rFonts w:ascii="Times New Roman" w:eastAsia="Times New Roman" w:hAnsi="Times New Roman" w:cs="Times New Roman"/>
                <w:lang w:eastAsia="ru-RU"/>
              </w:rPr>
            </w:pPr>
          </w:p>
          <w:p w14:paraId="347B8892" w14:textId="08109427" w:rsidR="00E601DC" w:rsidRPr="008B6972" w:rsidRDefault="008678CA" w:rsidP="003E1DC4">
            <w:pPr>
              <w:spacing w:after="0" w:line="240" w:lineRule="auto"/>
              <w:jc w:val="center"/>
              <w:rPr>
                <w:rFonts w:ascii="Times New Roman" w:eastAsia="Times New Roman" w:hAnsi="Times New Roman" w:cs="Times New Roman"/>
                <w:lang w:eastAsia="ru-RU"/>
              </w:rPr>
            </w:pPr>
            <w:r w:rsidRPr="008B6972">
              <w:rPr>
                <w:rFonts w:ascii="Times New Roman" w:eastAsia="Times New Roman" w:hAnsi="Times New Roman" w:cs="Times New Roman"/>
                <w:lang w:eastAsia="ru-RU"/>
              </w:rPr>
              <w:lastRenderedPageBreak/>
              <w:t>Отделение общей врачебной практики (семейной медицины)</w:t>
            </w:r>
          </w:p>
          <w:p w14:paraId="17565332" w14:textId="740D1214" w:rsidR="00E601DC" w:rsidRPr="003E1DC4" w:rsidRDefault="00E601DC" w:rsidP="003E1DC4">
            <w:pPr>
              <w:spacing w:after="0" w:line="240" w:lineRule="auto"/>
              <w:jc w:val="center"/>
              <w:rPr>
                <w:rFonts w:ascii="Times New Roman" w:eastAsia="Times New Roman" w:hAnsi="Times New Roman" w:cs="Times New Roman"/>
                <w:lang w:eastAsia="ru-RU"/>
              </w:rPr>
            </w:pPr>
          </w:p>
        </w:tc>
        <w:tc>
          <w:tcPr>
            <w:tcW w:w="2693" w:type="dxa"/>
            <w:vMerge w:val="restart"/>
            <w:tcBorders>
              <w:top w:val="nil"/>
              <w:left w:val="single" w:sz="4" w:space="0" w:color="auto"/>
              <w:bottom w:val="single" w:sz="4" w:space="0" w:color="000000"/>
              <w:right w:val="single" w:sz="4" w:space="0" w:color="auto"/>
            </w:tcBorders>
            <w:hideMark/>
          </w:tcPr>
          <w:p w14:paraId="65C26BAB" w14:textId="6AF883DF"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 xml:space="preserve"> </w:t>
            </w:r>
            <w:r w:rsidR="00E601DC" w:rsidRPr="008B6972">
              <w:rPr>
                <w:rFonts w:ascii="Times New Roman" w:eastAsia="Times New Roman" w:hAnsi="Times New Roman" w:cs="Times New Roman"/>
                <w:lang w:eastAsia="ru-RU"/>
              </w:rPr>
              <w:t xml:space="preserve">г. Санкт-Петербург, </w:t>
            </w:r>
            <w:proofErr w:type="spellStart"/>
            <w:r w:rsidR="00E601DC" w:rsidRPr="008B6972">
              <w:rPr>
                <w:rFonts w:ascii="Times New Roman" w:eastAsia="Times New Roman" w:hAnsi="Times New Roman" w:cs="Times New Roman"/>
                <w:lang w:eastAsia="ru-RU"/>
              </w:rPr>
              <w:t>вн.тер.г</w:t>
            </w:r>
            <w:proofErr w:type="spellEnd"/>
            <w:r w:rsidR="00E601DC" w:rsidRPr="008B6972">
              <w:rPr>
                <w:rFonts w:ascii="Times New Roman" w:eastAsia="Times New Roman" w:hAnsi="Times New Roman" w:cs="Times New Roman"/>
                <w:lang w:eastAsia="ru-RU"/>
              </w:rPr>
              <w:t xml:space="preserve">. муниципальный округ </w:t>
            </w:r>
            <w:proofErr w:type="spellStart"/>
            <w:r w:rsidR="00E601DC" w:rsidRPr="008B6972">
              <w:rPr>
                <w:rFonts w:ascii="Times New Roman" w:eastAsia="Times New Roman" w:hAnsi="Times New Roman" w:cs="Times New Roman"/>
                <w:lang w:eastAsia="ru-RU"/>
              </w:rPr>
              <w:t>Ланское</w:t>
            </w:r>
            <w:proofErr w:type="spellEnd"/>
            <w:r w:rsidR="00E601DC" w:rsidRPr="008B6972">
              <w:rPr>
                <w:rFonts w:ascii="Times New Roman" w:eastAsia="Times New Roman" w:hAnsi="Times New Roman" w:cs="Times New Roman"/>
                <w:lang w:eastAsia="ru-RU"/>
              </w:rPr>
              <w:t>, наб. Чёрной речки, д.35 стр. 1</w:t>
            </w:r>
          </w:p>
        </w:tc>
        <w:tc>
          <w:tcPr>
            <w:tcW w:w="850" w:type="dxa"/>
            <w:tcBorders>
              <w:top w:val="nil"/>
              <w:left w:val="nil"/>
              <w:bottom w:val="single" w:sz="4" w:space="0" w:color="auto"/>
              <w:right w:val="single" w:sz="4" w:space="0" w:color="auto"/>
            </w:tcBorders>
            <w:hideMark/>
          </w:tcPr>
          <w:p w14:paraId="6EA97C6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1. </w:t>
            </w:r>
          </w:p>
        </w:tc>
        <w:tc>
          <w:tcPr>
            <w:tcW w:w="4253" w:type="dxa"/>
            <w:tcBorders>
              <w:top w:val="nil"/>
              <w:left w:val="nil"/>
              <w:bottom w:val="single" w:sz="4" w:space="0" w:color="auto"/>
              <w:right w:val="single" w:sz="4" w:space="0" w:color="auto"/>
            </w:tcBorders>
            <w:hideMark/>
          </w:tcPr>
          <w:p w14:paraId="771649DD"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пожарной сигнализации (АПС)</w:t>
            </w:r>
          </w:p>
        </w:tc>
        <w:tc>
          <w:tcPr>
            <w:tcW w:w="1984" w:type="dxa"/>
            <w:tcBorders>
              <w:top w:val="nil"/>
              <w:left w:val="nil"/>
              <w:bottom w:val="single" w:sz="4" w:space="0" w:color="auto"/>
              <w:right w:val="single" w:sz="4" w:space="0" w:color="auto"/>
            </w:tcBorders>
            <w:hideMark/>
          </w:tcPr>
          <w:p w14:paraId="2D1CAA6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bottom"/>
            <w:hideMark/>
          </w:tcPr>
          <w:p w14:paraId="3FC13842" w14:textId="77777777" w:rsidR="003E1DC4" w:rsidRPr="003E1DC4" w:rsidRDefault="003E1DC4" w:rsidP="003E1DC4">
            <w:pPr>
              <w:spacing w:after="0" w:line="240" w:lineRule="auto"/>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2F2E894D"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5130519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5B6C8F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048DE5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6874A7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w:t>
            </w:r>
          </w:p>
        </w:tc>
        <w:tc>
          <w:tcPr>
            <w:tcW w:w="4253" w:type="dxa"/>
            <w:tcBorders>
              <w:top w:val="nil"/>
              <w:left w:val="nil"/>
              <w:bottom w:val="single" w:sz="4" w:space="0" w:color="auto"/>
              <w:right w:val="single" w:sz="4" w:space="0" w:color="auto"/>
            </w:tcBorders>
            <w:hideMark/>
          </w:tcPr>
          <w:p w14:paraId="1F405EF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Прибор приемно-контрольный и управления охранно-пожарный</w:t>
            </w:r>
            <w:r w:rsidRPr="003E1DC4">
              <w:rPr>
                <w:rFonts w:ascii="Times New Roman" w:eastAsia="Times New Roman" w:hAnsi="Times New Roman" w:cs="Times New Roman"/>
                <w:lang w:eastAsia="ru-RU"/>
              </w:rPr>
              <w:br/>
              <w:t>адресный R3-Рубеж-2ОП</w:t>
            </w:r>
          </w:p>
        </w:tc>
        <w:tc>
          <w:tcPr>
            <w:tcW w:w="1984" w:type="dxa"/>
            <w:tcBorders>
              <w:top w:val="nil"/>
              <w:left w:val="nil"/>
              <w:bottom w:val="single" w:sz="4" w:space="0" w:color="auto"/>
              <w:right w:val="single" w:sz="4" w:space="0" w:color="auto"/>
            </w:tcBorders>
            <w:vAlign w:val="center"/>
            <w:hideMark/>
          </w:tcPr>
          <w:p w14:paraId="038727BC"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30C0526"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C11EC9F"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7562A9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FAD822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E66159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D560C8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w:t>
            </w:r>
          </w:p>
        </w:tc>
        <w:tc>
          <w:tcPr>
            <w:tcW w:w="4253" w:type="dxa"/>
            <w:tcBorders>
              <w:top w:val="nil"/>
              <w:left w:val="nil"/>
              <w:bottom w:val="single" w:sz="4" w:space="0" w:color="auto"/>
              <w:right w:val="single" w:sz="4" w:space="0" w:color="auto"/>
            </w:tcBorders>
            <w:hideMark/>
          </w:tcPr>
          <w:p w14:paraId="092B815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Контроллер адресных устройств R3-Рубеж-КАУ2</w:t>
            </w:r>
          </w:p>
        </w:tc>
        <w:tc>
          <w:tcPr>
            <w:tcW w:w="1984" w:type="dxa"/>
            <w:tcBorders>
              <w:top w:val="nil"/>
              <w:left w:val="nil"/>
              <w:bottom w:val="single" w:sz="4" w:space="0" w:color="auto"/>
              <w:right w:val="single" w:sz="4" w:space="0" w:color="auto"/>
            </w:tcBorders>
            <w:vAlign w:val="center"/>
            <w:hideMark/>
          </w:tcPr>
          <w:p w14:paraId="650EC35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268084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6841B3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6AF7A6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4F704A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37A489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53FC57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w:t>
            </w:r>
          </w:p>
        </w:tc>
        <w:tc>
          <w:tcPr>
            <w:tcW w:w="4253" w:type="dxa"/>
            <w:tcBorders>
              <w:top w:val="nil"/>
              <w:left w:val="nil"/>
              <w:bottom w:val="single" w:sz="4" w:space="0" w:color="auto"/>
              <w:right w:val="single" w:sz="4" w:space="0" w:color="auto"/>
            </w:tcBorders>
            <w:hideMark/>
          </w:tcPr>
          <w:p w14:paraId="5A871C5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индикации и управления R3-Рубеж-БИУ</w:t>
            </w:r>
          </w:p>
        </w:tc>
        <w:tc>
          <w:tcPr>
            <w:tcW w:w="1984" w:type="dxa"/>
            <w:tcBorders>
              <w:top w:val="nil"/>
              <w:left w:val="nil"/>
              <w:bottom w:val="single" w:sz="4" w:space="0" w:color="auto"/>
              <w:right w:val="single" w:sz="4" w:space="0" w:color="auto"/>
            </w:tcBorders>
            <w:vAlign w:val="center"/>
            <w:hideMark/>
          </w:tcPr>
          <w:p w14:paraId="0C56A1E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28DD72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583349D"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5515907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753B32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10D4A3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5E518C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w:t>
            </w:r>
          </w:p>
        </w:tc>
        <w:tc>
          <w:tcPr>
            <w:tcW w:w="4253" w:type="dxa"/>
            <w:tcBorders>
              <w:top w:val="nil"/>
              <w:left w:val="nil"/>
              <w:bottom w:val="single" w:sz="4" w:space="0" w:color="auto"/>
              <w:right w:val="single" w:sz="4" w:space="0" w:color="auto"/>
            </w:tcBorders>
            <w:hideMark/>
          </w:tcPr>
          <w:p w14:paraId="10F3E98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пожарный дымовой оптико-электронный адресно-</w:t>
            </w:r>
            <w:r w:rsidRPr="003E1DC4">
              <w:rPr>
                <w:rFonts w:ascii="Times New Roman" w:eastAsia="Times New Roman" w:hAnsi="Times New Roman" w:cs="Times New Roman"/>
                <w:lang w:eastAsia="ru-RU"/>
              </w:rPr>
              <w:br/>
              <w:t>аналоговый ИП 212-64-R3 W1.02</w:t>
            </w:r>
          </w:p>
        </w:tc>
        <w:tc>
          <w:tcPr>
            <w:tcW w:w="1984" w:type="dxa"/>
            <w:tcBorders>
              <w:top w:val="nil"/>
              <w:left w:val="nil"/>
              <w:bottom w:val="single" w:sz="4" w:space="0" w:color="auto"/>
              <w:right w:val="single" w:sz="4" w:space="0" w:color="auto"/>
            </w:tcBorders>
            <w:vAlign w:val="center"/>
            <w:hideMark/>
          </w:tcPr>
          <w:p w14:paraId="7853919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52</w:t>
            </w:r>
          </w:p>
        </w:tc>
        <w:tc>
          <w:tcPr>
            <w:tcW w:w="2268" w:type="dxa"/>
            <w:tcBorders>
              <w:top w:val="nil"/>
              <w:left w:val="nil"/>
              <w:bottom w:val="single" w:sz="4" w:space="0" w:color="auto"/>
              <w:right w:val="single" w:sz="4" w:space="0" w:color="auto"/>
            </w:tcBorders>
            <w:noWrap/>
            <w:vAlign w:val="center"/>
            <w:hideMark/>
          </w:tcPr>
          <w:p w14:paraId="3905907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0066440" w14:textId="77777777" w:rsidTr="007C6D57">
        <w:trPr>
          <w:trHeight w:val="1260"/>
        </w:trPr>
        <w:tc>
          <w:tcPr>
            <w:tcW w:w="957" w:type="dxa"/>
            <w:vMerge/>
            <w:tcBorders>
              <w:top w:val="nil"/>
              <w:left w:val="single" w:sz="4" w:space="0" w:color="auto"/>
              <w:bottom w:val="single" w:sz="4" w:space="0" w:color="000000"/>
              <w:right w:val="single" w:sz="4" w:space="0" w:color="auto"/>
            </w:tcBorders>
            <w:vAlign w:val="center"/>
            <w:hideMark/>
          </w:tcPr>
          <w:p w14:paraId="358644A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B04776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566C31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256A38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w:t>
            </w:r>
          </w:p>
        </w:tc>
        <w:tc>
          <w:tcPr>
            <w:tcW w:w="4253" w:type="dxa"/>
            <w:tcBorders>
              <w:top w:val="nil"/>
              <w:left w:val="nil"/>
              <w:bottom w:val="single" w:sz="4" w:space="0" w:color="auto"/>
              <w:right w:val="single" w:sz="4" w:space="0" w:color="auto"/>
            </w:tcBorders>
            <w:hideMark/>
          </w:tcPr>
          <w:p w14:paraId="50CBE34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пожарный дымовой оптико-электронный адресно-</w:t>
            </w:r>
            <w:r w:rsidRPr="003E1DC4">
              <w:rPr>
                <w:rFonts w:ascii="Times New Roman" w:eastAsia="Times New Roman" w:hAnsi="Times New Roman" w:cs="Times New Roman"/>
                <w:lang w:eastAsia="ru-RU"/>
              </w:rPr>
              <w:br/>
              <w:t>аналоговый без базового основания</w:t>
            </w:r>
            <w:r w:rsidRPr="003E1DC4">
              <w:rPr>
                <w:rFonts w:ascii="Times New Roman" w:eastAsia="Times New Roman" w:hAnsi="Times New Roman" w:cs="Times New Roman"/>
                <w:lang w:eastAsia="ru-RU"/>
              </w:rPr>
              <w:br/>
              <w:t>ИП 212-64-R3 без б/о</w:t>
            </w:r>
          </w:p>
        </w:tc>
        <w:tc>
          <w:tcPr>
            <w:tcW w:w="1984" w:type="dxa"/>
            <w:tcBorders>
              <w:top w:val="nil"/>
              <w:left w:val="nil"/>
              <w:bottom w:val="single" w:sz="4" w:space="0" w:color="auto"/>
              <w:right w:val="single" w:sz="4" w:space="0" w:color="auto"/>
            </w:tcBorders>
            <w:vAlign w:val="center"/>
            <w:hideMark/>
          </w:tcPr>
          <w:p w14:paraId="38DB2351"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w:t>
            </w:r>
          </w:p>
        </w:tc>
        <w:tc>
          <w:tcPr>
            <w:tcW w:w="2268" w:type="dxa"/>
            <w:tcBorders>
              <w:top w:val="nil"/>
              <w:left w:val="nil"/>
              <w:bottom w:val="single" w:sz="4" w:space="0" w:color="auto"/>
              <w:right w:val="single" w:sz="4" w:space="0" w:color="auto"/>
            </w:tcBorders>
            <w:noWrap/>
            <w:vAlign w:val="center"/>
            <w:hideMark/>
          </w:tcPr>
          <w:p w14:paraId="49E6A2F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204BEE7" w14:textId="77777777" w:rsidTr="007C6D57">
        <w:trPr>
          <w:trHeight w:val="1260"/>
        </w:trPr>
        <w:tc>
          <w:tcPr>
            <w:tcW w:w="957" w:type="dxa"/>
            <w:vMerge/>
            <w:tcBorders>
              <w:top w:val="nil"/>
              <w:left w:val="single" w:sz="4" w:space="0" w:color="auto"/>
              <w:bottom w:val="single" w:sz="4" w:space="0" w:color="000000"/>
              <w:right w:val="single" w:sz="4" w:space="0" w:color="auto"/>
            </w:tcBorders>
            <w:vAlign w:val="center"/>
            <w:hideMark/>
          </w:tcPr>
          <w:p w14:paraId="0040BD8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EB3821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7927FF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A4476F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1.6.</w:t>
            </w:r>
          </w:p>
        </w:tc>
        <w:tc>
          <w:tcPr>
            <w:tcW w:w="4253" w:type="dxa"/>
            <w:tcBorders>
              <w:top w:val="nil"/>
              <w:left w:val="nil"/>
              <w:bottom w:val="single" w:sz="4" w:space="0" w:color="auto"/>
              <w:right w:val="single" w:sz="4" w:space="0" w:color="auto"/>
            </w:tcBorders>
            <w:hideMark/>
          </w:tcPr>
          <w:p w14:paraId="1F94666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Извещатель пожарный ручной адресный со встроенным </w:t>
            </w:r>
            <w:proofErr w:type="spellStart"/>
            <w:r w:rsidRPr="003E1DC4">
              <w:rPr>
                <w:rFonts w:ascii="Times New Roman" w:eastAsia="Times New Roman" w:hAnsi="Times New Roman" w:cs="Times New Roman"/>
                <w:lang w:eastAsia="ru-RU"/>
              </w:rPr>
              <w:t>изоля</w:t>
            </w:r>
            <w:proofErr w:type="spellEnd"/>
            <w:r w:rsidRPr="003E1DC4">
              <w:rPr>
                <w:rFonts w:ascii="Times New Roman" w:eastAsia="Times New Roman" w:hAnsi="Times New Roman" w:cs="Times New Roman"/>
                <w:lang w:eastAsia="ru-RU"/>
              </w:rPr>
              <w:t>-</w:t>
            </w:r>
            <w:r w:rsidRPr="003E1DC4">
              <w:rPr>
                <w:rFonts w:ascii="Times New Roman" w:eastAsia="Times New Roman" w:hAnsi="Times New Roman" w:cs="Times New Roman"/>
                <w:lang w:eastAsia="ru-RU"/>
              </w:rPr>
              <w:br/>
              <w:t>тором короткого замыкания</w:t>
            </w:r>
            <w:r w:rsidRPr="003E1DC4">
              <w:rPr>
                <w:rFonts w:ascii="Times New Roman" w:eastAsia="Times New Roman" w:hAnsi="Times New Roman" w:cs="Times New Roman"/>
                <w:lang w:eastAsia="ru-RU"/>
              </w:rPr>
              <w:br/>
              <w:t>ИПР 513-11ИКЗ-А-R3</w:t>
            </w:r>
          </w:p>
        </w:tc>
        <w:tc>
          <w:tcPr>
            <w:tcW w:w="1984" w:type="dxa"/>
            <w:tcBorders>
              <w:top w:val="nil"/>
              <w:left w:val="nil"/>
              <w:bottom w:val="single" w:sz="4" w:space="0" w:color="auto"/>
              <w:right w:val="single" w:sz="4" w:space="0" w:color="auto"/>
            </w:tcBorders>
            <w:vAlign w:val="center"/>
            <w:hideMark/>
          </w:tcPr>
          <w:p w14:paraId="1B2854C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75484ED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7C2BFCD"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3B1CA46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4DC8A7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BB9D3A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2F952E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1.7.</w:t>
            </w:r>
          </w:p>
        </w:tc>
        <w:tc>
          <w:tcPr>
            <w:tcW w:w="4253" w:type="dxa"/>
            <w:tcBorders>
              <w:top w:val="nil"/>
              <w:left w:val="nil"/>
              <w:bottom w:val="single" w:sz="4" w:space="0" w:color="auto"/>
              <w:right w:val="single" w:sz="4" w:space="0" w:color="auto"/>
            </w:tcBorders>
            <w:hideMark/>
          </w:tcPr>
          <w:p w14:paraId="01EE72B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Источник вторичного электропитания резервированный ИВЭПР 24/5 2х17-Р БР</w:t>
            </w:r>
          </w:p>
        </w:tc>
        <w:tc>
          <w:tcPr>
            <w:tcW w:w="1984" w:type="dxa"/>
            <w:tcBorders>
              <w:top w:val="nil"/>
              <w:left w:val="nil"/>
              <w:bottom w:val="single" w:sz="4" w:space="0" w:color="auto"/>
              <w:right w:val="single" w:sz="4" w:space="0" w:color="auto"/>
            </w:tcBorders>
            <w:vAlign w:val="center"/>
            <w:hideMark/>
          </w:tcPr>
          <w:p w14:paraId="33B28CB3"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3CC82CC"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5CA91D1"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4544E05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E5EF3F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BC1674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5A4CD7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1.8.</w:t>
            </w:r>
          </w:p>
        </w:tc>
        <w:tc>
          <w:tcPr>
            <w:tcW w:w="4253" w:type="dxa"/>
            <w:tcBorders>
              <w:top w:val="nil"/>
              <w:left w:val="nil"/>
              <w:bottom w:val="single" w:sz="4" w:space="0" w:color="auto"/>
              <w:right w:val="single" w:sz="4" w:space="0" w:color="auto"/>
            </w:tcBorders>
            <w:hideMark/>
          </w:tcPr>
          <w:p w14:paraId="7E6B158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Адресная метка АМ-1-R3</w:t>
            </w:r>
          </w:p>
        </w:tc>
        <w:tc>
          <w:tcPr>
            <w:tcW w:w="1984" w:type="dxa"/>
            <w:tcBorders>
              <w:top w:val="nil"/>
              <w:left w:val="nil"/>
              <w:bottom w:val="single" w:sz="4" w:space="0" w:color="auto"/>
              <w:right w:val="single" w:sz="4" w:space="0" w:color="auto"/>
            </w:tcBorders>
            <w:vAlign w:val="center"/>
            <w:hideMark/>
          </w:tcPr>
          <w:p w14:paraId="6D270C2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E0A2217"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16550DD"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3748C10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D2171D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71A536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7FF472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1.9.</w:t>
            </w:r>
          </w:p>
        </w:tc>
        <w:tc>
          <w:tcPr>
            <w:tcW w:w="4253" w:type="dxa"/>
            <w:tcBorders>
              <w:top w:val="nil"/>
              <w:left w:val="nil"/>
              <w:bottom w:val="single" w:sz="4" w:space="0" w:color="auto"/>
              <w:right w:val="single" w:sz="4" w:space="0" w:color="auto"/>
            </w:tcBorders>
            <w:hideMark/>
          </w:tcPr>
          <w:p w14:paraId="375972B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Модуль автоматики дымоудаления МДУ-1С-R3</w:t>
            </w:r>
          </w:p>
        </w:tc>
        <w:tc>
          <w:tcPr>
            <w:tcW w:w="1984" w:type="dxa"/>
            <w:tcBorders>
              <w:top w:val="nil"/>
              <w:left w:val="nil"/>
              <w:bottom w:val="single" w:sz="4" w:space="0" w:color="auto"/>
              <w:right w:val="single" w:sz="4" w:space="0" w:color="auto"/>
            </w:tcBorders>
            <w:vAlign w:val="center"/>
            <w:hideMark/>
          </w:tcPr>
          <w:p w14:paraId="7D93B91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7</w:t>
            </w:r>
          </w:p>
        </w:tc>
        <w:tc>
          <w:tcPr>
            <w:tcW w:w="2268" w:type="dxa"/>
            <w:tcBorders>
              <w:top w:val="nil"/>
              <w:left w:val="nil"/>
              <w:bottom w:val="single" w:sz="4" w:space="0" w:color="auto"/>
              <w:right w:val="single" w:sz="4" w:space="0" w:color="auto"/>
            </w:tcBorders>
            <w:noWrap/>
            <w:vAlign w:val="center"/>
            <w:hideMark/>
          </w:tcPr>
          <w:p w14:paraId="2731826D"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3FE7661"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6DBE9C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DA459A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511084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977821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1.10.</w:t>
            </w:r>
          </w:p>
        </w:tc>
        <w:tc>
          <w:tcPr>
            <w:tcW w:w="4253" w:type="dxa"/>
            <w:tcBorders>
              <w:top w:val="nil"/>
              <w:left w:val="nil"/>
              <w:bottom w:val="single" w:sz="4" w:space="0" w:color="auto"/>
              <w:right w:val="single" w:sz="4" w:space="0" w:color="auto"/>
            </w:tcBorders>
            <w:hideMark/>
          </w:tcPr>
          <w:p w14:paraId="68C7187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релейный модуль РМ-1С-R3</w:t>
            </w:r>
          </w:p>
        </w:tc>
        <w:tc>
          <w:tcPr>
            <w:tcW w:w="1984" w:type="dxa"/>
            <w:tcBorders>
              <w:top w:val="nil"/>
              <w:left w:val="nil"/>
              <w:bottom w:val="single" w:sz="4" w:space="0" w:color="auto"/>
              <w:right w:val="single" w:sz="4" w:space="0" w:color="auto"/>
            </w:tcBorders>
            <w:vAlign w:val="center"/>
            <w:hideMark/>
          </w:tcPr>
          <w:p w14:paraId="3902016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7</w:t>
            </w:r>
          </w:p>
        </w:tc>
        <w:tc>
          <w:tcPr>
            <w:tcW w:w="2268" w:type="dxa"/>
            <w:tcBorders>
              <w:top w:val="nil"/>
              <w:left w:val="nil"/>
              <w:bottom w:val="single" w:sz="4" w:space="0" w:color="auto"/>
              <w:right w:val="single" w:sz="4" w:space="0" w:color="auto"/>
            </w:tcBorders>
            <w:noWrap/>
            <w:vAlign w:val="center"/>
            <w:hideMark/>
          </w:tcPr>
          <w:p w14:paraId="1CFC3EB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BF6D9E2"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24102BC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B6D12A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271F0A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829276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1.11.</w:t>
            </w:r>
          </w:p>
        </w:tc>
        <w:tc>
          <w:tcPr>
            <w:tcW w:w="4253" w:type="dxa"/>
            <w:tcBorders>
              <w:top w:val="nil"/>
              <w:left w:val="nil"/>
              <w:bottom w:val="single" w:sz="4" w:space="0" w:color="auto"/>
              <w:right w:val="single" w:sz="4" w:space="0" w:color="auto"/>
            </w:tcBorders>
            <w:hideMark/>
          </w:tcPr>
          <w:p w14:paraId="4DD98F3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Устройство передачи извещений в АС «КСОМБ» ГИС СПб «АПК</w:t>
            </w:r>
            <w:r w:rsidRPr="003E1DC4">
              <w:rPr>
                <w:rFonts w:ascii="Times New Roman" w:eastAsia="Times New Roman" w:hAnsi="Times New Roman" w:cs="Times New Roman"/>
                <w:lang w:eastAsia="ru-RU"/>
              </w:rPr>
              <w:br/>
              <w:t>Безопасный город»</w:t>
            </w:r>
          </w:p>
        </w:tc>
        <w:tc>
          <w:tcPr>
            <w:tcW w:w="1984" w:type="dxa"/>
            <w:tcBorders>
              <w:top w:val="nil"/>
              <w:left w:val="nil"/>
              <w:bottom w:val="single" w:sz="4" w:space="0" w:color="auto"/>
              <w:right w:val="single" w:sz="4" w:space="0" w:color="auto"/>
            </w:tcBorders>
            <w:vAlign w:val="center"/>
            <w:hideMark/>
          </w:tcPr>
          <w:p w14:paraId="2E58AB1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1AA87756"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5BDC11C"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811A36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7B7246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7FD3A4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8B2412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1.12.</w:t>
            </w:r>
          </w:p>
        </w:tc>
        <w:tc>
          <w:tcPr>
            <w:tcW w:w="4253" w:type="dxa"/>
            <w:tcBorders>
              <w:top w:val="nil"/>
              <w:left w:val="nil"/>
              <w:bottom w:val="single" w:sz="4" w:space="0" w:color="auto"/>
              <w:right w:val="single" w:sz="4" w:space="0" w:color="auto"/>
            </w:tcBorders>
            <w:hideMark/>
          </w:tcPr>
          <w:p w14:paraId="0979B92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Изолятор шлейфа базовый ИЗ-1Б-R3 (L1.42)</w:t>
            </w:r>
          </w:p>
        </w:tc>
        <w:tc>
          <w:tcPr>
            <w:tcW w:w="1984" w:type="dxa"/>
            <w:tcBorders>
              <w:top w:val="nil"/>
              <w:left w:val="nil"/>
              <w:bottom w:val="single" w:sz="4" w:space="0" w:color="auto"/>
              <w:right w:val="single" w:sz="4" w:space="0" w:color="auto"/>
            </w:tcBorders>
            <w:vAlign w:val="center"/>
            <w:hideMark/>
          </w:tcPr>
          <w:p w14:paraId="1DC0D40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0993CA1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57FB9D9"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5BA60B5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C0DDCF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AE32A8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7E3505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1.13.</w:t>
            </w:r>
          </w:p>
        </w:tc>
        <w:tc>
          <w:tcPr>
            <w:tcW w:w="4253" w:type="dxa"/>
            <w:tcBorders>
              <w:top w:val="nil"/>
              <w:left w:val="nil"/>
              <w:bottom w:val="single" w:sz="4" w:space="0" w:color="auto"/>
              <w:right w:val="single" w:sz="4" w:space="0" w:color="auto"/>
            </w:tcBorders>
            <w:hideMark/>
          </w:tcPr>
          <w:p w14:paraId="768ED90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Модуль сопряжения R3-МС</w:t>
            </w:r>
          </w:p>
        </w:tc>
        <w:tc>
          <w:tcPr>
            <w:tcW w:w="1984" w:type="dxa"/>
            <w:tcBorders>
              <w:top w:val="nil"/>
              <w:left w:val="nil"/>
              <w:bottom w:val="single" w:sz="4" w:space="0" w:color="auto"/>
              <w:right w:val="single" w:sz="4" w:space="0" w:color="auto"/>
            </w:tcBorders>
            <w:vAlign w:val="center"/>
            <w:hideMark/>
          </w:tcPr>
          <w:p w14:paraId="6128A1D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ED53C8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6D78FBC"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009734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599370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1E0CA2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7B8265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2. </w:t>
            </w:r>
          </w:p>
        </w:tc>
        <w:tc>
          <w:tcPr>
            <w:tcW w:w="4253" w:type="dxa"/>
            <w:tcBorders>
              <w:top w:val="nil"/>
              <w:left w:val="nil"/>
              <w:bottom w:val="single" w:sz="4" w:space="0" w:color="auto"/>
              <w:right w:val="single" w:sz="4" w:space="0" w:color="auto"/>
            </w:tcBorders>
            <w:hideMark/>
          </w:tcPr>
          <w:p w14:paraId="4EA4A2B7"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оповещения и управления эвакуацией (СОУЭ)</w:t>
            </w:r>
          </w:p>
        </w:tc>
        <w:tc>
          <w:tcPr>
            <w:tcW w:w="1984" w:type="dxa"/>
            <w:tcBorders>
              <w:top w:val="nil"/>
              <w:left w:val="nil"/>
              <w:bottom w:val="single" w:sz="4" w:space="0" w:color="auto"/>
              <w:right w:val="single" w:sz="4" w:space="0" w:color="auto"/>
            </w:tcBorders>
            <w:vAlign w:val="center"/>
            <w:hideMark/>
          </w:tcPr>
          <w:p w14:paraId="1D0313A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1A15F15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66D77CBC"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26B1FAF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4F4824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336EDB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D4AF62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2.1.</w:t>
            </w:r>
          </w:p>
        </w:tc>
        <w:tc>
          <w:tcPr>
            <w:tcW w:w="4253" w:type="dxa"/>
            <w:tcBorders>
              <w:top w:val="nil"/>
              <w:left w:val="nil"/>
              <w:bottom w:val="single" w:sz="4" w:space="0" w:color="auto"/>
              <w:right w:val="single" w:sz="4" w:space="0" w:color="auto"/>
            </w:tcBorders>
            <w:hideMark/>
          </w:tcPr>
          <w:p w14:paraId="6FD1FA2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Оповещатель охранно-пожарный световой адресный ОПОП 1-R3 "ВЫХОД"</w:t>
            </w:r>
          </w:p>
        </w:tc>
        <w:tc>
          <w:tcPr>
            <w:tcW w:w="1984" w:type="dxa"/>
            <w:tcBorders>
              <w:top w:val="nil"/>
              <w:left w:val="nil"/>
              <w:bottom w:val="single" w:sz="4" w:space="0" w:color="auto"/>
              <w:right w:val="single" w:sz="4" w:space="0" w:color="auto"/>
            </w:tcBorders>
            <w:vAlign w:val="center"/>
            <w:hideMark/>
          </w:tcPr>
          <w:p w14:paraId="6575AB2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6E3448BD"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A1B2352"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73D91EB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B7C84A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2FA1F2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089502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2.2.</w:t>
            </w:r>
          </w:p>
        </w:tc>
        <w:tc>
          <w:tcPr>
            <w:tcW w:w="4253" w:type="dxa"/>
            <w:tcBorders>
              <w:top w:val="nil"/>
              <w:left w:val="nil"/>
              <w:bottom w:val="single" w:sz="4" w:space="0" w:color="auto"/>
              <w:right w:val="single" w:sz="4" w:space="0" w:color="auto"/>
            </w:tcBorders>
            <w:hideMark/>
          </w:tcPr>
          <w:p w14:paraId="5ED53BE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Оповещатель охранно-пожарный комбинированный адресный ОПОП 124-R3</w:t>
            </w:r>
          </w:p>
        </w:tc>
        <w:tc>
          <w:tcPr>
            <w:tcW w:w="1984" w:type="dxa"/>
            <w:tcBorders>
              <w:top w:val="nil"/>
              <w:left w:val="nil"/>
              <w:bottom w:val="single" w:sz="4" w:space="0" w:color="auto"/>
              <w:right w:val="single" w:sz="4" w:space="0" w:color="auto"/>
            </w:tcBorders>
            <w:vAlign w:val="center"/>
            <w:hideMark/>
          </w:tcPr>
          <w:p w14:paraId="35686623"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6</w:t>
            </w:r>
          </w:p>
        </w:tc>
        <w:tc>
          <w:tcPr>
            <w:tcW w:w="2268" w:type="dxa"/>
            <w:tcBorders>
              <w:top w:val="nil"/>
              <w:left w:val="nil"/>
              <w:bottom w:val="single" w:sz="4" w:space="0" w:color="auto"/>
              <w:right w:val="single" w:sz="4" w:space="0" w:color="auto"/>
            </w:tcBorders>
            <w:noWrap/>
            <w:vAlign w:val="center"/>
            <w:hideMark/>
          </w:tcPr>
          <w:p w14:paraId="0123164C"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FCA240C"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3E26E61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555FBD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EAB27C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721811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3. </w:t>
            </w:r>
          </w:p>
        </w:tc>
        <w:tc>
          <w:tcPr>
            <w:tcW w:w="4253" w:type="dxa"/>
            <w:tcBorders>
              <w:top w:val="nil"/>
              <w:left w:val="nil"/>
              <w:bottom w:val="single" w:sz="4" w:space="0" w:color="auto"/>
              <w:right w:val="single" w:sz="4" w:space="0" w:color="auto"/>
            </w:tcBorders>
            <w:hideMark/>
          </w:tcPr>
          <w:p w14:paraId="2B631991"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охранно-тревожной сигнализации (ОС и ТС)</w:t>
            </w:r>
          </w:p>
        </w:tc>
        <w:tc>
          <w:tcPr>
            <w:tcW w:w="1984" w:type="dxa"/>
            <w:tcBorders>
              <w:top w:val="nil"/>
              <w:left w:val="nil"/>
              <w:bottom w:val="single" w:sz="4" w:space="0" w:color="auto"/>
              <w:right w:val="single" w:sz="4" w:space="0" w:color="auto"/>
            </w:tcBorders>
            <w:vAlign w:val="center"/>
            <w:hideMark/>
          </w:tcPr>
          <w:p w14:paraId="13D895F6"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76FDC060"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2F841F88"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8D5E64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0EF3C3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4E67D7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96957B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w:t>
            </w:r>
          </w:p>
        </w:tc>
        <w:tc>
          <w:tcPr>
            <w:tcW w:w="4253" w:type="dxa"/>
            <w:tcBorders>
              <w:top w:val="nil"/>
              <w:left w:val="nil"/>
              <w:bottom w:val="single" w:sz="4" w:space="0" w:color="auto"/>
              <w:right w:val="single" w:sz="4" w:space="0" w:color="auto"/>
            </w:tcBorders>
            <w:hideMark/>
          </w:tcPr>
          <w:p w14:paraId="3956D48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Пульт </w:t>
            </w:r>
            <w:proofErr w:type="spellStart"/>
            <w:r w:rsidRPr="003E1DC4">
              <w:rPr>
                <w:rFonts w:ascii="Times New Roman" w:eastAsia="Times New Roman" w:hAnsi="Times New Roman" w:cs="Times New Roman"/>
                <w:lang w:eastAsia="ru-RU"/>
              </w:rPr>
              <w:t>контрля</w:t>
            </w:r>
            <w:proofErr w:type="spellEnd"/>
            <w:r w:rsidRPr="003E1DC4">
              <w:rPr>
                <w:rFonts w:ascii="Times New Roman" w:eastAsia="Times New Roman" w:hAnsi="Times New Roman" w:cs="Times New Roman"/>
                <w:lang w:eastAsia="ru-RU"/>
              </w:rPr>
              <w:t xml:space="preserve"> и управления охранно-пожарный С 2000М исп.02</w:t>
            </w:r>
          </w:p>
        </w:tc>
        <w:tc>
          <w:tcPr>
            <w:tcW w:w="1984" w:type="dxa"/>
            <w:tcBorders>
              <w:top w:val="nil"/>
              <w:left w:val="nil"/>
              <w:bottom w:val="single" w:sz="4" w:space="0" w:color="auto"/>
              <w:right w:val="single" w:sz="4" w:space="0" w:color="auto"/>
            </w:tcBorders>
            <w:vAlign w:val="center"/>
            <w:hideMark/>
          </w:tcPr>
          <w:p w14:paraId="53234E93"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C8A44F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5178BD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ABA648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BB014E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D1F4EE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523552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3.2.</w:t>
            </w:r>
          </w:p>
        </w:tc>
        <w:tc>
          <w:tcPr>
            <w:tcW w:w="4253" w:type="dxa"/>
            <w:tcBorders>
              <w:top w:val="nil"/>
              <w:left w:val="nil"/>
              <w:bottom w:val="single" w:sz="4" w:space="0" w:color="auto"/>
              <w:right w:val="single" w:sz="4" w:space="0" w:color="auto"/>
            </w:tcBorders>
            <w:hideMark/>
          </w:tcPr>
          <w:p w14:paraId="3786937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Контроллер двухпроводной линии связи С 2000-КДЛ</w:t>
            </w:r>
          </w:p>
        </w:tc>
        <w:tc>
          <w:tcPr>
            <w:tcW w:w="1984" w:type="dxa"/>
            <w:tcBorders>
              <w:top w:val="nil"/>
              <w:left w:val="nil"/>
              <w:bottom w:val="single" w:sz="4" w:space="0" w:color="auto"/>
              <w:right w:val="single" w:sz="4" w:space="0" w:color="auto"/>
            </w:tcBorders>
            <w:vAlign w:val="center"/>
            <w:hideMark/>
          </w:tcPr>
          <w:p w14:paraId="40D3C49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172AEEC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A3C808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35D2D8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8A9174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9EF845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4B5E81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3.3.</w:t>
            </w:r>
          </w:p>
        </w:tc>
        <w:tc>
          <w:tcPr>
            <w:tcW w:w="4253" w:type="dxa"/>
            <w:tcBorders>
              <w:top w:val="nil"/>
              <w:left w:val="nil"/>
              <w:bottom w:val="single" w:sz="4" w:space="0" w:color="auto"/>
              <w:right w:val="single" w:sz="4" w:space="0" w:color="auto"/>
            </w:tcBorders>
            <w:hideMark/>
          </w:tcPr>
          <w:p w14:paraId="51964B7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индикации с клавиатурой С 2000-БКИ</w:t>
            </w:r>
          </w:p>
        </w:tc>
        <w:tc>
          <w:tcPr>
            <w:tcW w:w="1984" w:type="dxa"/>
            <w:tcBorders>
              <w:top w:val="nil"/>
              <w:left w:val="nil"/>
              <w:bottom w:val="single" w:sz="4" w:space="0" w:color="auto"/>
              <w:right w:val="single" w:sz="4" w:space="0" w:color="auto"/>
            </w:tcBorders>
            <w:vAlign w:val="center"/>
            <w:hideMark/>
          </w:tcPr>
          <w:p w14:paraId="0DDA178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2C492B3"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87EBA08"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E1C32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ABA3B7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587933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D27F9D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3.4.</w:t>
            </w:r>
          </w:p>
        </w:tc>
        <w:tc>
          <w:tcPr>
            <w:tcW w:w="4253" w:type="dxa"/>
            <w:tcBorders>
              <w:top w:val="nil"/>
              <w:left w:val="nil"/>
              <w:bottom w:val="single" w:sz="4" w:space="0" w:color="auto"/>
              <w:right w:val="single" w:sz="4" w:space="0" w:color="auto"/>
            </w:tcBorders>
            <w:hideMark/>
          </w:tcPr>
          <w:p w14:paraId="41A8FB9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Резервированный источник питания РИП -24 исп. 01</w:t>
            </w:r>
          </w:p>
        </w:tc>
        <w:tc>
          <w:tcPr>
            <w:tcW w:w="1984" w:type="dxa"/>
            <w:tcBorders>
              <w:top w:val="nil"/>
              <w:left w:val="nil"/>
              <w:bottom w:val="single" w:sz="4" w:space="0" w:color="auto"/>
              <w:right w:val="single" w:sz="4" w:space="0" w:color="auto"/>
            </w:tcBorders>
            <w:vAlign w:val="center"/>
            <w:hideMark/>
          </w:tcPr>
          <w:p w14:paraId="0AC95A3B"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99732A4"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643FD51"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60B3B9C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9EB885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BDB865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FBEA68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3.5.</w:t>
            </w:r>
          </w:p>
        </w:tc>
        <w:tc>
          <w:tcPr>
            <w:tcW w:w="4253" w:type="dxa"/>
            <w:tcBorders>
              <w:top w:val="nil"/>
              <w:left w:val="nil"/>
              <w:bottom w:val="single" w:sz="4" w:space="0" w:color="auto"/>
              <w:right w:val="single" w:sz="4" w:space="0" w:color="auto"/>
            </w:tcBorders>
            <w:hideMark/>
          </w:tcPr>
          <w:p w14:paraId="500775D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звуковой адресный С 2000-СТ исп.02</w:t>
            </w:r>
          </w:p>
        </w:tc>
        <w:tc>
          <w:tcPr>
            <w:tcW w:w="1984" w:type="dxa"/>
            <w:tcBorders>
              <w:top w:val="nil"/>
              <w:left w:val="nil"/>
              <w:bottom w:val="single" w:sz="4" w:space="0" w:color="auto"/>
              <w:right w:val="single" w:sz="4" w:space="0" w:color="auto"/>
            </w:tcBorders>
            <w:vAlign w:val="center"/>
            <w:hideMark/>
          </w:tcPr>
          <w:p w14:paraId="4940890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w:t>
            </w:r>
          </w:p>
        </w:tc>
        <w:tc>
          <w:tcPr>
            <w:tcW w:w="2268" w:type="dxa"/>
            <w:tcBorders>
              <w:top w:val="nil"/>
              <w:left w:val="nil"/>
              <w:bottom w:val="single" w:sz="4" w:space="0" w:color="auto"/>
              <w:right w:val="single" w:sz="4" w:space="0" w:color="auto"/>
            </w:tcBorders>
            <w:noWrap/>
            <w:vAlign w:val="center"/>
            <w:hideMark/>
          </w:tcPr>
          <w:p w14:paraId="4BD6B0A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337A432"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7959CF8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57C979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7CF377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38FCD5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3.6.</w:t>
            </w:r>
          </w:p>
        </w:tc>
        <w:tc>
          <w:tcPr>
            <w:tcW w:w="4253" w:type="dxa"/>
            <w:tcBorders>
              <w:top w:val="nil"/>
              <w:left w:val="nil"/>
              <w:bottom w:val="single" w:sz="4" w:space="0" w:color="auto"/>
              <w:right w:val="single" w:sz="4" w:space="0" w:color="auto"/>
            </w:tcBorders>
            <w:hideMark/>
          </w:tcPr>
          <w:p w14:paraId="3EC6294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объёмный оптико-электронный адресный С 2000-ИК исп.03</w:t>
            </w:r>
          </w:p>
        </w:tc>
        <w:tc>
          <w:tcPr>
            <w:tcW w:w="1984" w:type="dxa"/>
            <w:tcBorders>
              <w:top w:val="nil"/>
              <w:left w:val="nil"/>
              <w:bottom w:val="single" w:sz="4" w:space="0" w:color="auto"/>
              <w:right w:val="single" w:sz="4" w:space="0" w:color="auto"/>
            </w:tcBorders>
            <w:vAlign w:val="center"/>
            <w:hideMark/>
          </w:tcPr>
          <w:p w14:paraId="532B318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18</w:t>
            </w:r>
          </w:p>
        </w:tc>
        <w:tc>
          <w:tcPr>
            <w:tcW w:w="2268" w:type="dxa"/>
            <w:tcBorders>
              <w:top w:val="nil"/>
              <w:left w:val="nil"/>
              <w:bottom w:val="single" w:sz="4" w:space="0" w:color="auto"/>
              <w:right w:val="single" w:sz="4" w:space="0" w:color="auto"/>
            </w:tcBorders>
            <w:noWrap/>
            <w:vAlign w:val="center"/>
            <w:hideMark/>
          </w:tcPr>
          <w:p w14:paraId="3B172D7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605EA97"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08A2B89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590CCC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F0BECA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782D0D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3.7.</w:t>
            </w:r>
          </w:p>
        </w:tc>
        <w:tc>
          <w:tcPr>
            <w:tcW w:w="4253" w:type="dxa"/>
            <w:tcBorders>
              <w:top w:val="nil"/>
              <w:left w:val="nil"/>
              <w:bottom w:val="single" w:sz="4" w:space="0" w:color="auto"/>
              <w:right w:val="single" w:sz="4" w:space="0" w:color="auto"/>
            </w:tcBorders>
            <w:hideMark/>
          </w:tcPr>
          <w:p w14:paraId="40915EB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магнитоконтактный адресный С 2000-СМК исп.01</w:t>
            </w:r>
          </w:p>
        </w:tc>
        <w:tc>
          <w:tcPr>
            <w:tcW w:w="1984" w:type="dxa"/>
            <w:tcBorders>
              <w:top w:val="nil"/>
              <w:left w:val="nil"/>
              <w:bottom w:val="single" w:sz="4" w:space="0" w:color="auto"/>
              <w:right w:val="single" w:sz="4" w:space="0" w:color="auto"/>
            </w:tcBorders>
            <w:vAlign w:val="center"/>
            <w:hideMark/>
          </w:tcPr>
          <w:p w14:paraId="23EB008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w:t>
            </w:r>
          </w:p>
        </w:tc>
        <w:tc>
          <w:tcPr>
            <w:tcW w:w="2268" w:type="dxa"/>
            <w:tcBorders>
              <w:top w:val="nil"/>
              <w:left w:val="nil"/>
              <w:bottom w:val="single" w:sz="4" w:space="0" w:color="auto"/>
              <w:right w:val="single" w:sz="4" w:space="0" w:color="auto"/>
            </w:tcBorders>
            <w:noWrap/>
            <w:vAlign w:val="center"/>
            <w:hideMark/>
          </w:tcPr>
          <w:p w14:paraId="097EF19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BABDF0A"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C05956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D421FA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CC55E8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AC91DF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3.8.</w:t>
            </w:r>
          </w:p>
        </w:tc>
        <w:tc>
          <w:tcPr>
            <w:tcW w:w="4253" w:type="dxa"/>
            <w:tcBorders>
              <w:top w:val="nil"/>
              <w:left w:val="nil"/>
              <w:bottom w:val="single" w:sz="4" w:space="0" w:color="auto"/>
              <w:right w:val="single" w:sz="4" w:space="0" w:color="auto"/>
            </w:tcBorders>
            <w:hideMark/>
          </w:tcPr>
          <w:p w14:paraId="509059F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Кнопка тревожная адресная С 2000-КТ</w:t>
            </w:r>
          </w:p>
        </w:tc>
        <w:tc>
          <w:tcPr>
            <w:tcW w:w="1984" w:type="dxa"/>
            <w:tcBorders>
              <w:top w:val="nil"/>
              <w:left w:val="nil"/>
              <w:bottom w:val="single" w:sz="4" w:space="0" w:color="auto"/>
              <w:right w:val="single" w:sz="4" w:space="0" w:color="auto"/>
            </w:tcBorders>
            <w:vAlign w:val="center"/>
            <w:hideMark/>
          </w:tcPr>
          <w:p w14:paraId="4CD71CA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3735C6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BDC98D5"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B98486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C1E024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64AA25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8425B5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3.9.</w:t>
            </w:r>
          </w:p>
        </w:tc>
        <w:tc>
          <w:tcPr>
            <w:tcW w:w="4253" w:type="dxa"/>
            <w:tcBorders>
              <w:top w:val="nil"/>
              <w:left w:val="nil"/>
              <w:bottom w:val="single" w:sz="4" w:space="0" w:color="auto"/>
              <w:right w:val="single" w:sz="4" w:space="0" w:color="auto"/>
            </w:tcBorders>
            <w:hideMark/>
          </w:tcPr>
          <w:p w14:paraId="64B7D95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расширитель С 2000-АР1 исп.01</w:t>
            </w:r>
          </w:p>
        </w:tc>
        <w:tc>
          <w:tcPr>
            <w:tcW w:w="1984" w:type="dxa"/>
            <w:tcBorders>
              <w:top w:val="nil"/>
              <w:left w:val="nil"/>
              <w:bottom w:val="single" w:sz="4" w:space="0" w:color="auto"/>
              <w:right w:val="single" w:sz="4" w:space="0" w:color="auto"/>
            </w:tcBorders>
            <w:vAlign w:val="center"/>
            <w:hideMark/>
          </w:tcPr>
          <w:p w14:paraId="7C1B028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333BE56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641D85B"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78DFD2E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DAA08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F0501B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E1ECB0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3.10.</w:t>
            </w:r>
          </w:p>
        </w:tc>
        <w:tc>
          <w:tcPr>
            <w:tcW w:w="4253" w:type="dxa"/>
            <w:tcBorders>
              <w:top w:val="nil"/>
              <w:left w:val="nil"/>
              <w:bottom w:val="single" w:sz="4" w:space="0" w:color="auto"/>
              <w:right w:val="single" w:sz="4" w:space="0" w:color="auto"/>
            </w:tcBorders>
            <w:hideMark/>
          </w:tcPr>
          <w:p w14:paraId="3E5EA7D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Радиосистема тревожной сигнализации (1 приемник, 2 брелока) RR-1</w:t>
            </w:r>
          </w:p>
        </w:tc>
        <w:tc>
          <w:tcPr>
            <w:tcW w:w="1984" w:type="dxa"/>
            <w:tcBorders>
              <w:top w:val="nil"/>
              <w:left w:val="nil"/>
              <w:bottom w:val="single" w:sz="4" w:space="0" w:color="auto"/>
              <w:right w:val="single" w:sz="4" w:space="0" w:color="auto"/>
            </w:tcBorders>
            <w:vAlign w:val="center"/>
            <w:hideMark/>
          </w:tcPr>
          <w:p w14:paraId="505927E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75D02D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AC6791F"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7715D90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C339D5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327C44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7A1E86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4. </w:t>
            </w:r>
          </w:p>
        </w:tc>
        <w:tc>
          <w:tcPr>
            <w:tcW w:w="4253" w:type="dxa"/>
            <w:tcBorders>
              <w:top w:val="nil"/>
              <w:left w:val="nil"/>
              <w:bottom w:val="single" w:sz="4" w:space="0" w:color="auto"/>
              <w:right w:val="single" w:sz="4" w:space="0" w:color="auto"/>
            </w:tcBorders>
            <w:hideMark/>
          </w:tcPr>
          <w:p w14:paraId="095DA6FE"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видеонаблюдения (СВН)</w:t>
            </w:r>
          </w:p>
        </w:tc>
        <w:tc>
          <w:tcPr>
            <w:tcW w:w="1984" w:type="dxa"/>
            <w:tcBorders>
              <w:top w:val="nil"/>
              <w:left w:val="nil"/>
              <w:bottom w:val="single" w:sz="4" w:space="0" w:color="auto"/>
              <w:right w:val="single" w:sz="4" w:space="0" w:color="auto"/>
            </w:tcBorders>
            <w:vAlign w:val="center"/>
            <w:hideMark/>
          </w:tcPr>
          <w:p w14:paraId="68DC1425"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5DFDC04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777742FC"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B219AD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33DF84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B69C0C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314C8F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4.1.</w:t>
            </w:r>
          </w:p>
        </w:tc>
        <w:tc>
          <w:tcPr>
            <w:tcW w:w="4253" w:type="dxa"/>
            <w:tcBorders>
              <w:top w:val="nil"/>
              <w:left w:val="nil"/>
              <w:bottom w:val="single" w:sz="4" w:space="0" w:color="auto"/>
              <w:right w:val="single" w:sz="4" w:space="0" w:color="auto"/>
            </w:tcBorders>
            <w:hideMark/>
          </w:tcPr>
          <w:p w14:paraId="5F6D7FC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Сетевой видеорегистратор RVi-1NR1 0170</w:t>
            </w:r>
          </w:p>
        </w:tc>
        <w:tc>
          <w:tcPr>
            <w:tcW w:w="1984" w:type="dxa"/>
            <w:tcBorders>
              <w:top w:val="nil"/>
              <w:left w:val="nil"/>
              <w:bottom w:val="single" w:sz="4" w:space="0" w:color="auto"/>
              <w:right w:val="single" w:sz="4" w:space="0" w:color="auto"/>
            </w:tcBorders>
            <w:vAlign w:val="center"/>
            <w:hideMark/>
          </w:tcPr>
          <w:p w14:paraId="06CB879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491CF88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4903D13" w14:textId="77777777" w:rsidTr="007C6D57">
        <w:trPr>
          <w:trHeight w:val="1575"/>
        </w:trPr>
        <w:tc>
          <w:tcPr>
            <w:tcW w:w="957" w:type="dxa"/>
            <w:vMerge/>
            <w:tcBorders>
              <w:top w:val="nil"/>
              <w:left w:val="single" w:sz="4" w:space="0" w:color="auto"/>
              <w:bottom w:val="single" w:sz="4" w:space="0" w:color="000000"/>
              <w:right w:val="single" w:sz="4" w:space="0" w:color="auto"/>
            </w:tcBorders>
            <w:vAlign w:val="center"/>
            <w:hideMark/>
          </w:tcPr>
          <w:p w14:paraId="3551A5A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84BAA2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9CAF7B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A8D78F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4.2.</w:t>
            </w:r>
          </w:p>
        </w:tc>
        <w:tc>
          <w:tcPr>
            <w:tcW w:w="4253" w:type="dxa"/>
            <w:tcBorders>
              <w:top w:val="nil"/>
              <w:left w:val="nil"/>
              <w:bottom w:val="single" w:sz="4" w:space="0" w:color="auto"/>
              <w:right w:val="single" w:sz="4" w:space="0" w:color="auto"/>
            </w:tcBorders>
            <w:hideMark/>
          </w:tcPr>
          <w:p w14:paraId="5065E3D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Сетевой коммутатор 1 0 портовый; портов </w:t>
            </w:r>
            <w:proofErr w:type="spellStart"/>
            <w:r w:rsidRPr="003E1DC4">
              <w:rPr>
                <w:rFonts w:ascii="Times New Roman" w:eastAsia="Times New Roman" w:hAnsi="Times New Roman" w:cs="Times New Roman"/>
                <w:lang w:eastAsia="ru-RU"/>
              </w:rPr>
              <w:t>PoE</w:t>
            </w:r>
            <w:proofErr w:type="spellEnd"/>
            <w:r w:rsidRPr="003E1DC4">
              <w:rPr>
                <w:rFonts w:ascii="Times New Roman" w:eastAsia="Times New Roman" w:hAnsi="Times New Roman" w:cs="Times New Roman"/>
                <w:lang w:eastAsia="ru-RU"/>
              </w:rPr>
              <w:t>: 8шт., 2 порта</w:t>
            </w:r>
            <w:r w:rsidRPr="003E1DC4">
              <w:rPr>
                <w:rFonts w:ascii="Times New Roman" w:eastAsia="Times New Roman" w:hAnsi="Times New Roman" w:cs="Times New Roman"/>
                <w:lang w:eastAsia="ru-RU"/>
              </w:rPr>
              <w:br/>
              <w:t>10Base-T/100Base-TX/1000Base-T (100BaseSX/LX; 1000BaseSX/LX)</w:t>
            </w:r>
            <w:r w:rsidRPr="003E1DC4">
              <w:rPr>
                <w:rFonts w:ascii="Times New Roman" w:eastAsia="Times New Roman" w:hAnsi="Times New Roman" w:cs="Times New Roman"/>
                <w:lang w:eastAsia="ru-RU"/>
              </w:rPr>
              <w:br/>
              <w:t>RVi-1NS08F-2T (1G)</w:t>
            </w:r>
          </w:p>
        </w:tc>
        <w:tc>
          <w:tcPr>
            <w:tcW w:w="1984" w:type="dxa"/>
            <w:tcBorders>
              <w:top w:val="nil"/>
              <w:left w:val="nil"/>
              <w:bottom w:val="single" w:sz="4" w:space="0" w:color="auto"/>
              <w:right w:val="single" w:sz="4" w:space="0" w:color="auto"/>
            </w:tcBorders>
            <w:vAlign w:val="center"/>
            <w:hideMark/>
          </w:tcPr>
          <w:p w14:paraId="6FE24F3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5807212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A564926"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4C83BC3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4D7B02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18D37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18710F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4.3.</w:t>
            </w:r>
          </w:p>
        </w:tc>
        <w:tc>
          <w:tcPr>
            <w:tcW w:w="4253" w:type="dxa"/>
            <w:tcBorders>
              <w:top w:val="nil"/>
              <w:left w:val="nil"/>
              <w:bottom w:val="single" w:sz="4" w:space="0" w:color="auto"/>
              <w:right w:val="single" w:sz="4" w:space="0" w:color="auto"/>
            </w:tcBorders>
            <w:hideMark/>
          </w:tcPr>
          <w:p w14:paraId="65A1F877" w14:textId="77777777" w:rsidR="003E1DC4" w:rsidRPr="003E1DC4" w:rsidRDefault="003E1DC4" w:rsidP="003E1DC4">
            <w:pPr>
              <w:spacing w:after="0" w:line="240" w:lineRule="auto"/>
              <w:rPr>
                <w:rFonts w:ascii="Times New Roman" w:eastAsia="Times New Roman" w:hAnsi="Times New Roman" w:cs="Times New Roman"/>
                <w:lang w:eastAsia="ru-RU"/>
              </w:rPr>
            </w:pPr>
            <w:proofErr w:type="spellStart"/>
            <w:r w:rsidRPr="003E1DC4">
              <w:rPr>
                <w:rFonts w:ascii="Times New Roman" w:eastAsia="Times New Roman" w:hAnsi="Times New Roman" w:cs="Times New Roman"/>
                <w:lang w:eastAsia="ru-RU"/>
              </w:rPr>
              <w:t>Жеcткий</w:t>
            </w:r>
            <w:proofErr w:type="spellEnd"/>
            <w:r w:rsidRPr="003E1DC4">
              <w:rPr>
                <w:rFonts w:ascii="Times New Roman" w:eastAsia="Times New Roman" w:hAnsi="Times New Roman" w:cs="Times New Roman"/>
                <w:lang w:eastAsia="ru-RU"/>
              </w:rPr>
              <w:t xml:space="preserve"> </w:t>
            </w:r>
            <w:proofErr w:type="spellStart"/>
            <w:r w:rsidRPr="003E1DC4">
              <w:rPr>
                <w:rFonts w:ascii="Times New Roman" w:eastAsia="Times New Roman" w:hAnsi="Times New Roman" w:cs="Times New Roman"/>
                <w:lang w:eastAsia="ru-RU"/>
              </w:rPr>
              <w:t>диcк</w:t>
            </w:r>
            <w:proofErr w:type="spellEnd"/>
            <w:r w:rsidRPr="003E1DC4">
              <w:rPr>
                <w:rFonts w:ascii="Times New Roman" w:eastAsia="Times New Roman" w:hAnsi="Times New Roman" w:cs="Times New Roman"/>
                <w:lang w:eastAsia="ru-RU"/>
              </w:rPr>
              <w:t xml:space="preserve"> 3.5" 8TB Seagate </w:t>
            </w:r>
            <w:proofErr w:type="spellStart"/>
            <w:r w:rsidRPr="003E1DC4">
              <w:rPr>
                <w:rFonts w:ascii="Times New Roman" w:eastAsia="Times New Roman" w:hAnsi="Times New Roman" w:cs="Times New Roman"/>
                <w:lang w:eastAsia="ru-RU"/>
              </w:rPr>
              <w:t>SkyHawk</w:t>
            </w:r>
            <w:proofErr w:type="spellEnd"/>
            <w:r w:rsidRPr="003E1DC4">
              <w:rPr>
                <w:rFonts w:ascii="Times New Roman" w:eastAsia="Times New Roman" w:hAnsi="Times New Roman" w:cs="Times New Roman"/>
                <w:lang w:eastAsia="ru-RU"/>
              </w:rPr>
              <w:t xml:space="preserve"> (SATA 6 Гбит/ с, 7200 об / мин, 256MB) ST8000VE001</w:t>
            </w:r>
          </w:p>
        </w:tc>
        <w:tc>
          <w:tcPr>
            <w:tcW w:w="1984" w:type="dxa"/>
            <w:tcBorders>
              <w:top w:val="nil"/>
              <w:left w:val="nil"/>
              <w:bottom w:val="single" w:sz="4" w:space="0" w:color="auto"/>
              <w:right w:val="single" w:sz="4" w:space="0" w:color="auto"/>
            </w:tcBorders>
            <w:vAlign w:val="center"/>
            <w:hideMark/>
          </w:tcPr>
          <w:p w14:paraId="11C5E47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FD99C83"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BB8D5E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B40FE8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770BAE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ABF55E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94EA5D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4.4.</w:t>
            </w:r>
          </w:p>
        </w:tc>
        <w:tc>
          <w:tcPr>
            <w:tcW w:w="4253" w:type="dxa"/>
            <w:tcBorders>
              <w:top w:val="nil"/>
              <w:left w:val="nil"/>
              <w:bottom w:val="single" w:sz="4" w:space="0" w:color="auto"/>
              <w:right w:val="single" w:sz="4" w:space="0" w:color="auto"/>
            </w:tcBorders>
            <w:hideMark/>
          </w:tcPr>
          <w:p w14:paraId="393C90F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Монитор, 1920x1080, 76 Гц, TN, черный, 21.5" E2221HN DELL</w:t>
            </w:r>
          </w:p>
        </w:tc>
        <w:tc>
          <w:tcPr>
            <w:tcW w:w="1984" w:type="dxa"/>
            <w:tcBorders>
              <w:top w:val="nil"/>
              <w:left w:val="nil"/>
              <w:bottom w:val="single" w:sz="4" w:space="0" w:color="auto"/>
              <w:right w:val="single" w:sz="4" w:space="0" w:color="auto"/>
            </w:tcBorders>
            <w:vAlign w:val="center"/>
            <w:hideMark/>
          </w:tcPr>
          <w:p w14:paraId="6392B44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0E1B6330"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77EC2B5" w14:textId="77777777" w:rsidTr="007C6D57">
        <w:trPr>
          <w:trHeight w:val="1260"/>
        </w:trPr>
        <w:tc>
          <w:tcPr>
            <w:tcW w:w="957" w:type="dxa"/>
            <w:vMerge/>
            <w:tcBorders>
              <w:top w:val="nil"/>
              <w:left w:val="single" w:sz="4" w:space="0" w:color="auto"/>
              <w:bottom w:val="single" w:sz="4" w:space="0" w:color="000000"/>
              <w:right w:val="single" w:sz="4" w:space="0" w:color="auto"/>
            </w:tcBorders>
            <w:vAlign w:val="center"/>
            <w:hideMark/>
          </w:tcPr>
          <w:p w14:paraId="0CF37C0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3E9E25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E9D46F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2B7B13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4.5.</w:t>
            </w:r>
          </w:p>
        </w:tc>
        <w:tc>
          <w:tcPr>
            <w:tcW w:w="4253" w:type="dxa"/>
            <w:tcBorders>
              <w:top w:val="nil"/>
              <w:left w:val="nil"/>
              <w:bottom w:val="single" w:sz="4" w:space="0" w:color="auto"/>
              <w:right w:val="single" w:sz="4" w:space="0" w:color="auto"/>
            </w:tcBorders>
            <w:hideMark/>
          </w:tcPr>
          <w:p w14:paraId="7C167C3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4 </w:t>
            </w:r>
            <w:proofErr w:type="spellStart"/>
            <w:r w:rsidRPr="003E1DC4">
              <w:rPr>
                <w:rFonts w:ascii="Times New Roman" w:eastAsia="Times New Roman" w:hAnsi="Times New Roman" w:cs="Times New Roman"/>
                <w:lang w:eastAsia="ru-RU"/>
              </w:rPr>
              <w:t>Мп</w:t>
            </w:r>
            <w:proofErr w:type="spellEnd"/>
            <w:r w:rsidRPr="003E1DC4">
              <w:rPr>
                <w:rFonts w:ascii="Times New Roman" w:eastAsia="Times New Roman" w:hAnsi="Times New Roman" w:cs="Times New Roman"/>
                <w:lang w:eastAsia="ru-RU"/>
              </w:rPr>
              <w:t xml:space="preserve"> цилиндрическая IP-камера с моторизированным </w:t>
            </w:r>
            <w:proofErr w:type="spellStart"/>
            <w:r w:rsidRPr="003E1DC4">
              <w:rPr>
                <w:rFonts w:ascii="Times New Roman" w:eastAsia="Times New Roman" w:hAnsi="Times New Roman" w:cs="Times New Roman"/>
                <w:lang w:eastAsia="ru-RU"/>
              </w:rPr>
              <w:t>вариофокальным</w:t>
            </w:r>
            <w:proofErr w:type="spellEnd"/>
            <w:r w:rsidRPr="003E1DC4">
              <w:rPr>
                <w:rFonts w:ascii="Times New Roman" w:eastAsia="Times New Roman" w:hAnsi="Times New Roman" w:cs="Times New Roman"/>
                <w:lang w:eastAsia="ru-RU"/>
              </w:rPr>
              <w:br/>
              <w:t xml:space="preserve">объективом, f=2.7 мм-13.5мм </w:t>
            </w:r>
            <w:proofErr w:type="gramStart"/>
            <w:r w:rsidRPr="003E1DC4">
              <w:rPr>
                <w:rFonts w:ascii="Times New Roman" w:eastAsia="Times New Roman" w:hAnsi="Times New Roman" w:cs="Times New Roman"/>
                <w:lang w:eastAsia="ru-RU"/>
              </w:rPr>
              <w:t>( белая</w:t>
            </w:r>
            <w:proofErr w:type="gramEnd"/>
            <w:r w:rsidRPr="003E1DC4">
              <w:rPr>
                <w:rFonts w:ascii="Times New Roman" w:eastAsia="Times New Roman" w:hAnsi="Times New Roman" w:cs="Times New Roman"/>
                <w:lang w:eastAsia="ru-RU"/>
              </w:rPr>
              <w:t>)</w:t>
            </w:r>
            <w:r w:rsidRPr="003E1DC4">
              <w:rPr>
                <w:rFonts w:ascii="Times New Roman" w:eastAsia="Times New Roman" w:hAnsi="Times New Roman" w:cs="Times New Roman"/>
                <w:lang w:eastAsia="ru-RU"/>
              </w:rPr>
              <w:br/>
              <w:t>DS-2CD3646G2T-IZS</w:t>
            </w:r>
          </w:p>
        </w:tc>
        <w:tc>
          <w:tcPr>
            <w:tcW w:w="1984" w:type="dxa"/>
            <w:tcBorders>
              <w:top w:val="nil"/>
              <w:left w:val="nil"/>
              <w:bottom w:val="single" w:sz="4" w:space="0" w:color="auto"/>
              <w:right w:val="single" w:sz="4" w:space="0" w:color="auto"/>
            </w:tcBorders>
            <w:vAlign w:val="center"/>
            <w:hideMark/>
          </w:tcPr>
          <w:p w14:paraId="05A7759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0457CDCC"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DAA8FA3"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5006B0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C17AEA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3935FA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7CA867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4.6.</w:t>
            </w:r>
          </w:p>
        </w:tc>
        <w:tc>
          <w:tcPr>
            <w:tcW w:w="4253" w:type="dxa"/>
            <w:tcBorders>
              <w:top w:val="nil"/>
              <w:left w:val="nil"/>
              <w:bottom w:val="single" w:sz="4" w:space="0" w:color="auto"/>
              <w:right w:val="single" w:sz="4" w:space="0" w:color="auto"/>
            </w:tcBorders>
            <w:hideMark/>
          </w:tcPr>
          <w:p w14:paraId="7F94EDB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4 </w:t>
            </w:r>
            <w:proofErr w:type="spellStart"/>
            <w:r w:rsidRPr="003E1DC4">
              <w:rPr>
                <w:rFonts w:ascii="Times New Roman" w:eastAsia="Times New Roman" w:hAnsi="Times New Roman" w:cs="Times New Roman"/>
                <w:lang w:eastAsia="ru-RU"/>
              </w:rPr>
              <w:t>Мп</w:t>
            </w:r>
            <w:proofErr w:type="spellEnd"/>
            <w:r w:rsidRPr="003E1DC4">
              <w:rPr>
                <w:rFonts w:ascii="Times New Roman" w:eastAsia="Times New Roman" w:hAnsi="Times New Roman" w:cs="Times New Roman"/>
                <w:lang w:eastAsia="ru-RU"/>
              </w:rPr>
              <w:t xml:space="preserve"> купольная IP-камера f=2.8 мм DS-2CD2543G2-IS(BLACK)</w:t>
            </w:r>
          </w:p>
        </w:tc>
        <w:tc>
          <w:tcPr>
            <w:tcW w:w="1984" w:type="dxa"/>
            <w:tcBorders>
              <w:top w:val="nil"/>
              <w:left w:val="nil"/>
              <w:bottom w:val="single" w:sz="4" w:space="0" w:color="auto"/>
              <w:right w:val="single" w:sz="4" w:space="0" w:color="auto"/>
            </w:tcBorders>
            <w:vAlign w:val="center"/>
            <w:hideMark/>
          </w:tcPr>
          <w:p w14:paraId="0F70CD6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7584407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5BF117F"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4355623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DA5B78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97E0D2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3CAA47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4.7.</w:t>
            </w:r>
          </w:p>
        </w:tc>
        <w:tc>
          <w:tcPr>
            <w:tcW w:w="4253" w:type="dxa"/>
            <w:tcBorders>
              <w:top w:val="nil"/>
              <w:left w:val="nil"/>
              <w:bottom w:val="single" w:sz="4" w:space="0" w:color="auto"/>
              <w:right w:val="single" w:sz="4" w:space="0" w:color="auto"/>
            </w:tcBorders>
            <w:hideMark/>
          </w:tcPr>
          <w:p w14:paraId="6013941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ИБП онлайн двойного преобразования с встроенными аккумуляторами СИПБ1 КА.10-11</w:t>
            </w:r>
          </w:p>
        </w:tc>
        <w:tc>
          <w:tcPr>
            <w:tcW w:w="1984" w:type="dxa"/>
            <w:tcBorders>
              <w:top w:val="nil"/>
              <w:left w:val="nil"/>
              <w:bottom w:val="single" w:sz="4" w:space="0" w:color="auto"/>
              <w:right w:val="single" w:sz="4" w:space="0" w:color="auto"/>
            </w:tcBorders>
            <w:vAlign w:val="center"/>
            <w:hideMark/>
          </w:tcPr>
          <w:p w14:paraId="6A25E92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4B6FA94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206F5DE"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E0EE7C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CDF022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2618C5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351FC9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5. </w:t>
            </w:r>
          </w:p>
        </w:tc>
        <w:tc>
          <w:tcPr>
            <w:tcW w:w="4253" w:type="dxa"/>
            <w:tcBorders>
              <w:top w:val="nil"/>
              <w:left w:val="nil"/>
              <w:bottom w:val="single" w:sz="4" w:space="0" w:color="auto"/>
              <w:right w:val="single" w:sz="4" w:space="0" w:color="auto"/>
            </w:tcBorders>
            <w:hideMark/>
          </w:tcPr>
          <w:p w14:paraId="3B53E08E"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контроля и управления доступом (СКУД)</w:t>
            </w:r>
          </w:p>
        </w:tc>
        <w:tc>
          <w:tcPr>
            <w:tcW w:w="1984" w:type="dxa"/>
            <w:tcBorders>
              <w:top w:val="nil"/>
              <w:left w:val="nil"/>
              <w:bottom w:val="single" w:sz="4" w:space="0" w:color="auto"/>
              <w:right w:val="single" w:sz="4" w:space="0" w:color="auto"/>
            </w:tcBorders>
            <w:vAlign w:val="center"/>
            <w:hideMark/>
          </w:tcPr>
          <w:p w14:paraId="1BDA8E2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2A8CAE49"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741772E5"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10132D3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AB9D89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6B600C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F47A9E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w:t>
            </w:r>
          </w:p>
        </w:tc>
        <w:tc>
          <w:tcPr>
            <w:tcW w:w="4253" w:type="dxa"/>
            <w:tcBorders>
              <w:top w:val="nil"/>
              <w:left w:val="nil"/>
              <w:bottom w:val="single" w:sz="4" w:space="0" w:color="auto"/>
              <w:right w:val="single" w:sz="4" w:space="0" w:color="auto"/>
            </w:tcBorders>
            <w:hideMark/>
          </w:tcPr>
          <w:p w14:paraId="1B4EE3A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Контроллер доступа С 2000-2</w:t>
            </w:r>
          </w:p>
        </w:tc>
        <w:tc>
          <w:tcPr>
            <w:tcW w:w="1984" w:type="dxa"/>
            <w:tcBorders>
              <w:top w:val="nil"/>
              <w:left w:val="nil"/>
              <w:bottom w:val="single" w:sz="4" w:space="0" w:color="auto"/>
              <w:right w:val="single" w:sz="4" w:space="0" w:color="auto"/>
            </w:tcBorders>
            <w:vAlign w:val="center"/>
            <w:hideMark/>
          </w:tcPr>
          <w:p w14:paraId="3C816A5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w:t>
            </w:r>
          </w:p>
        </w:tc>
        <w:tc>
          <w:tcPr>
            <w:tcW w:w="2268" w:type="dxa"/>
            <w:tcBorders>
              <w:top w:val="nil"/>
              <w:left w:val="nil"/>
              <w:bottom w:val="single" w:sz="4" w:space="0" w:color="auto"/>
              <w:right w:val="single" w:sz="4" w:space="0" w:color="auto"/>
            </w:tcBorders>
            <w:noWrap/>
            <w:vAlign w:val="center"/>
            <w:hideMark/>
          </w:tcPr>
          <w:p w14:paraId="4BD98D8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20C57B1"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429FA8E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21EE35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603152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F506A7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5.2.</w:t>
            </w:r>
          </w:p>
        </w:tc>
        <w:tc>
          <w:tcPr>
            <w:tcW w:w="4253" w:type="dxa"/>
            <w:tcBorders>
              <w:top w:val="nil"/>
              <w:left w:val="nil"/>
              <w:bottom w:val="single" w:sz="4" w:space="0" w:color="auto"/>
              <w:right w:val="single" w:sz="4" w:space="0" w:color="auto"/>
            </w:tcBorders>
            <w:hideMark/>
          </w:tcPr>
          <w:p w14:paraId="7B123A0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Резервированный источник </w:t>
            </w:r>
            <w:proofErr w:type="gramStart"/>
            <w:r w:rsidRPr="003E1DC4">
              <w:rPr>
                <w:rFonts w:ascii="Times New Roman" w:eastAsia="Times New Roman" w:hAnsi="Times New Roman" w:cs="Times New Roman"/>
                <w:lang w:eastAsia="ru-RU"/>
              </w:rPr>
              <w:t>питания ,</w:t>
            </w:r>
            <w:proofErr w:type="gramEnd"/>
            <w:r w:rsidRPr="003E1DC4">
              <w:rPr>
                <w:rFonts w:ascii="Times New Roman" w:eastAsia="Times New Roman" w:hAnsi="Times New Roman" w:cs="Times New Roman"/>
                <w:lang w:eastAsia="ru-RU"/>
              </w:rPr>
              <w:t xml:space="preserve"> 12 В, 3,0 А РИП -12 исп.01</w:t>
            </w:r>
          </w:p>
        </w:tc>
        <w:tc>
          <w:tcPr>
            <w:tcW w:w="1984" w:type="dxa"/>
            <w:tcBorders>
              <w:top w:val="nil"/>
              <w:left w:val="nil"/>
              <w:bottom w:val="single" w:sz="4" w:space="0" w:color="auto"/>
              <w:right w:val="single" w:sz="4" w:space="0" w:color="auto"/>
            </w:tcBorders>
            <w:vAlign w:val="center"/>
            <w:hideMark/>
          </w:tcPr>
          <w:p w14:paraId="054887F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4A95DB56"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1993873"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E8D1F4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6F4E77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C618F4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5C3AEE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5.3.</w:t>
            </w:r>
          </w:p>
        </w:tc>
        <w:tc>
          <w:tcPr>
            <w:tcW w:w="4253" w:type="dxa"/>
            <w:tcBorders>
              <w:top w:val="nil"/>
              <w:left w:val="nil"/>
              <w:bottom w:val="single" w:sz="4" w:space="0" w:color="auto"/>
              <w:right w:val="single" w:sz="4" w:space="0" w:color="auto"/>
            </w:tcBorders>
            <w:hideMark/>
          </w:tcPr>
          <w:p w14:paraId="5F1AA32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Бокс аккумуляторный для 2 </w:t>
            </w:r>
            <w:proofErr w:type="spellStart"/>
            <w:r w:rsidRPr="003E1DC4">
              <w:rPr>
                <w:rFonts w:ascii="Times New Roman" w:eastAsia="Times New Roman" w:hAnsi="Times New Roman" w:cs="Times New Roman"/>
                <w:lang w:eastAsia="ru-RU"/>
              </w:rPr>
              <w:t>акк</w:t>
            </w:r>
            <w:proofErr w:type="spellEnd"/>
            <w:r w:rsidRPr="003E1DC4">
              <w:rPr>
                <w:rFonts w:ascii="Times New Roman" w:eastAsia="Times New Roman" w:hAnsi="Times New Roman" w:cs="Times New Roman"/>
                <w:lang w:eastAsia="ru-RU"/>
              </w:rPr>
              <w:t xml:space="preserve">. 17 </w:t>
            </w:r>
            <w:proofErr w:type="spellStart"/>
            <w:r w:rsidRPr="003E1DC4">
              <w:rPr>
                <w:rFonts w:ascii="Times New Roman" w:eastAsia="Times New Roman" w:hAnsi="Times New Roman" w:cs="Times New Roman"/>
                <w:lang w:eastAsia="ru-RU"/>
              </w:rPr>
              <w:t>Ахчас</w:t>
            </w:r>
            <w:proofErr w:type="spellEnd"/>
            <w:r w:rsidRPr="003E1DC4">
              <w:rPr>
                <w:rFonts w:ascii="Times New Roman" w:eastAsia="Times New Roman" w:hAnsi="Times New Roman" w:cs="Times New Roman"/>
                <w:lang w:eastAsia="ru-RU"/>
              </w:rPr>
              <w:t xml:space="preserve"> Бокс-12 исп.0</w:t>
            </w:r>
          </w:p>
        </w:tc>
        <w:tc>
          <w:tcPr>
            <w:tcW w:w="1984" w:type="dxa"/>
            <w:tcBorders>
              <w:top w:val="nil"/>
              <w:left w:val="nil"/>
              <w:bottom w:val="single" w:sz="4" w:space="0" w:color="auto"/>
              <w:right w:val="single" w:sz="4" w:space="0" w:color="auto"/>
            </w:tcBorders>
            <w:vAlign w:val="center"/>
            <w:hideMark/>
          </w:tcPr>
          <w:p w14:paraId="1BF1B59C"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22D0DC1E"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EA32051"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E176D8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3D2383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2C2DA0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8337F7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5.4.</w:t>
            </w:r>
          </w:p>
        </w:tc>
        <w:tc>
          <w:tcPr>
            <w:tcW w:w="4253" w:type="dxa"/>
            <w:tcBorders>
              <w:top w:val="nil"/>
              <w:left w:val="nil"/>
              <w:bottom w:val="single" w:sz="4" w:space="0" w:color="auto"/>
              <w:right w:val="single" w:sz="4" w:space="0" w:color="auto"/>
            </w:tcBorders>
            <w:hideMark/>
          </w:tcPr>
          <w:p w14:paraId="7AAE875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Кнопка аварийной разблокировки замка ST-ER115</w:t>
            </w:r>
          </w:p>
        </w:tc>
        <w:tc>
          <w:tcPr>
            <w:tcW w:w="1984" w:type="dxa"/>
            <w:tcBorders>
              <w:top w:val="nil"/>
              <w:left w:val="nil"/>
              <w:bottom w:val="single" w:sz="4" w:space="0" w:color="auto"/>
              <w:right w:val="single" w:sz="4" w:space="0" w:color="auto"/>
            </w:tcBorders>
            <w:vAlign w:val="center"/>
            <w:hideMark/>
          </w:tcPr>
          <w:p w14:paraId="148A356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152E5C99"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61454E7"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431B88E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25F2E8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889B90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68B36C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5.5.</w:t>
            </w:r>
          </w:p>
        </w:tc>
        <w:tc>
          <w:tcPr>
            <w:tcW w:w="4253" w:type="dxa"/>
            <w:tcBorders>
              <w:top w:val="nil"/>
              <w:left w:val="nil"/>
              <w:bottom w:val="single" w:sz="4" w:space="0" w:color="auto"/>
              <w:right w:val="single" w:sz="4" w:space="0" w:color="auto"/>
            </w:tcBorders>
            <w:hideMark/>
          </w:tcPr>
          <w:p w14:paraId="25C13AD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Замок электромеханический </w:t>
            </w:r>
            <w:proofErr w:type="spellStart"/>
            <w:r w:rsidRPr="003E1DC4">
              <w:rPr>
                <w:rFonts w:ascii="Times New Roman" w:eastAsia="Times New Roman" w:hAnsi="Times New Roman" w:cs="Times New Roman"/>
                <w:lang w:eastAsia="ru-RU"/>
              </w:rPr>
              <w:t>Hunter</w:t>
            </w:r>
            <w:proofErr w:type="spellEnd"/>
            <w:r w:rsidRPr="003E1DC4">
              <w:rPr>
                <w:rFonts w:ascii="Times New Roman" w:eastAsia="Times New Roman" w:hAnsi="Times New Roman" w:cs="Times New Roman"/>
                <w:lang w:eastAsia="ru-RU"/>
              </w:rPr>
              <w:t xml:space="preserve"> HN-B181Z</w:t>
            </w:r>
          </w:p>
        </w:tc>
        <w:tc>
          <w:tcPr>
            <w:tcW w:w="1984" w:type="dxa"/>
            <w:tcBorders>
              <w:top w:val="nil"/>
              <w:left w:val="nil"/>
              <w:bottom w:val="single" w:sz="4" w:space="0" w:color="auto"/>
              <w:right w:val="single" w:sz="4" w:space="0" w:color="auto"/>
            </w:tcBorders>
            <w:vAlign w:val="center"/>
            <w:hideMark/>
          </w:tcPr>
          <w:p w14:paraId="00FB666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479479E0"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421BFC1"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509EEA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91509C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7250F6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3CCC2C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5.6.</w:t>
            </w:r>
          </w:p>
        </w:tc>
        <w:tc>
          <w:tcPr>
            <w:tcW w:w="4253" w:type="dxa"/>
            <w:tcBorders>
              <w:top w:val="nil"/>
              <w:left w:val="nil"/>
              <w:bottom w:val="single" w:sz="4" w:space="0" w:color="auto"/>
              <w:right w:val="single" w:sz="4" w:space="0" w:color="auto"/>
            </w:tcBorders>
            <w:hideMark/>
          </w:tcPr>
          <w:p w14:paraId="2159166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Замок электромагнитный ML-295ALN</w:t>
            </w:r>
          </w:p>
        </w:tc>
        <w:tc>
          <w:tcPr>
            <w:tcW w:w="1984" w:type="dxa"/>
            <w:tcBorders>
              <w:top w:val="nil"/>
              <w:left w:val="nil"/>
              <w:bottom w:val="single" w:sz="4" w:space="0" w:color="auto"/>
              <w:right w:val="single" w:sz="4" w:space="0" w:color="auto"/>
            </w:tcBorders>
            <w:vAlign w:val="center"/>
            <w:hideMark/>
          </w:tcPr>
          <w:p w14:paraId="71BD132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7D95BA87"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EEBA6BB"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4DC652E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C67A1F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EBD5B1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15C83C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5.7.</w:t>
            </w:r>
          </w:p>
        </w:tc>
        <w:tc>
          <w:tcPr>
            <w:tcW w:w="4253" w:type="dxa"/>
            <w:tcBorders>
              <w:top w:val="nil"/>
              <w:left w:val="nil"/>
              <w:bottom w:val="single" w:sz="4" w:space="0" w:color="auto"/>
              <w:right w:val="single" w:sz="4" w:space="0" w:color="auto"/>
            </w:tcBorders>
            <w:hideMark/>
          </w:tcPr>
          <w:p w14:paraId="553958B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Извещатель охранный магнитоконтактный ИО 102-2 </w:t>
            </w:r>
            <w:proofErr w:type="gramStart"/>
            <w:r w:rsidRPr="003E1DC4">
              <w:rPr>
                <w:rFonts w:ascii="Times New Roman" w:eastAsia="Times New Roman" w:hAnsi="Times New Roman" w:cs="Times New Roman"/>
                <w:lang w:eastAsia="ru-RU"/>
              </w:rPr>
              <w:t>( СМК</w:t>
            </w:r>
            <w:proofErr w:type="gramEnd"/>
            <w:r w:rsidRPr="003E1DC4">
              <w:rPr>
                <w:rFonts w:ascii="Times New Roman" w:eastAsia="Times New Roman" w:hAnsi="Times New Roman" w:cs="Times New Roman"/>
                <w:lang w:eastAsia="ru-RU"/>
              </w:rPr>
              <w:t xml:space="preserve"> -1)</w:t>
            </w:r>
          </w:p>
        </w:tc>
        <w:tc>
          <w:tcPr>
            <w:tcW w:w="1984" w:type="dxa"/>
            <w:tcBorders>
              <w:top w:val="nil"/>
              <w:left w:val="nil"/>
              <w:bottom w:val="single" w:sz="4" w:space="0" w:color="auto"/>
              <w:right w:val="single" w:sz="4" w:space="0" w:color="auto"/>
            </w:tcBorders>
            <w:vAlign w:val="center"/>
            <w:hideMark/>
          </w:tcPr>
          <w:p w14:paraId="140E41E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0201ECF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142021A"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1680AD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F7569D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66B629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0B1CE6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5.8.</w:t>
            </w:r>
          </w:p>
        </w:tc>
        <w:tc>
          <w:tcPr>
            <w:tcW w:w="4253" w:type="dxa"/>
            <w:tcBorders>
              <w:top w:val="nil"/>
              <w:left w:val="nil"/>
              <w:bottom w:val="single" w:sz="4" w:space="0" w:color="auto"/>
              <w:right w:val="single" w:sz="4" w:space="0" w:color="auto"/>
            </w:tcBorders>
            <w:hideMark/>
          </w:tcPr>
          <w:p w14:paraId="10487BB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магнитоконтактный ИО 102-39</w:t>
            </w:r>
          </w:p>
        </w:tc>
        <w:tc>
          <w:tcPr>
            <w:tcW w:w="1984" w:type="dxa"/>
            <w:tcBorders>
              <w:top w:val="nil"/>
              <w:left w:val="nil"/>
              <w:bottom w:val="single" w:sz="4" w:space="0" w:color="auto"/>
              <w:right w:val="single" w:sz="4" w:space="0" w:color="auto"/>
            </w:tcBorders>
            <w:vAlign w:val="center"/>
            <w:hideMark/>
          </w:tcPr>
          <w:p w14:paraId="47BF190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w:t>
            </w:r>
          </w:p>
        </w:tc>
        <w:tc>
          <w:tcPr>
            <w:tcW w:w="2268" w:type="dxa"/>
            <w:tcBorders>
              <w:top w:val="nil"/>
              <w:left w:val="nil"/>
              <w:bottom w:val="single" w:sz="4" w:space="0" w:color="auto"/>
              <w:right w:val="single" w:sz="4" w:space="0" w:color="auto"/>
            </w:tcBorders>
            <w:noWrap/>
            <w:vAlign w:val="center"/>
            <w:hideMark/>
          </w:tcPr>
          <w:p w14:paraId="09313EC7"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30EA1B2"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C5786E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4DFDFA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B93F44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60FA6E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5.9.</w:t>
            </w:r>
          </w:p>
        </w:tc>
        <w:tc>
          <w:tcPr>
            <w:tcW w:w="4253" w:type="dxa"/>
            <w:tcBorders>
              <w:top w:val="nil"/>
              <w:left w:val="nil"/>
              <w:bottom w:val="single" w:sz="4" w:space="0" w:color="auto"/>
              <w:right w:val="single" w:sz="4" w:space="0" w:color="auto"/>
            </w:tcBorders>
            <w:hideMark/>
          </w:tcPr>
          <w:p w14:paraId="5183CF9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Считыватель бесконтактный </w:t>
            </w:r>
            <w:proofErr w:type="spellStart"/>
            <w:r w:rsidRPr="003E1DC4">
              <w:rPr>
                <w:rFonts w:ascii="Times New Roman" w:eastAsia="Times New Roman" w:hAnsi="Times New Roman" w:cs="Times New Roman"/>
                <w:lang w:eastAsia="ru-RU"/>
              </w:rPr>
              <w:t>Mifare</w:t>
            </w:r>
            <w:proofErr w:type="spellEnd"/>
            <w:r w:rsidRPr="003E1DC4">
              <w:rPr>
                <w:rFonts w:ascii="Times New Roman" w:eastAsia="Times New Roman" w:hAnsi="Times New Roman" w:cs="Times New Roman"/>
                <w:lang w:eastAsia="ru-RU"/>
              </w:rPr>
              <w:t xml:space="preserve"> Proxy-2М</w:t>
            </w:r>
          </w:p>
        </w:tc>
        <w:tc>
          <w:tcPr>
            <w:tcW w:w="1984" w:type="dxa"/>
            <w:tcBorders>
              <w:top w:val="nil"/>
              <w:left w:val="nil"/>
              <w:bottom w:val="single" w:sz="4" w:space="0" w:color="auto"/>
              <w:right w:val="single" w:sz="4" w:space="0" w:color="auto"/>
            </w:tcBorders>
            <w:vAlign w:val="center"/>
            <w:hideMark/>
          </w:tcPr>
          <w:p w14:paraId="48C02A6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0F268024"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19B2357"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35E017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86BA10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40D5F2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0097F9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5.10.</w:t>
            </w:r>
          </w:p>
        </w:tc>
        <w:tc>
          <w:tcPr>
            <w:tcW w:w="4253" w:type="dxa"/>
            <w:tcBorders>
              <w:top w:val="nil"/>
              <w:left w:val="nil"/>
              <w:bottom w:val="single" w:sz="4" w:space="0" w:color="auto"/>
              <w:right w:val="single" w:sz="4" w:space="0" w:color="auto"/>
            </w:tcBorders>
            <w:hideMark/>
          </w:tcPr>
          <w:p w14:paraId="2770A4D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Считыватель накладной BLE Reader BLE серии STONE</w:t>
            </w:r>
          </w:p>
        </w:tc>
        <w:tc>
          <w:tcPr>
            <w:tcW w:w="1984" w:type="dxa"/>
            <w:tcBorders>
              <w:top w:val="nil"/>
              <w:left w:val="nil"/>
              <w:bottom w:val="single" w:sz="4" w:space="0" w:color="auto"/>
              <w:right w:val="single" w:sz="4" w:space="0" w:color="auto"/>
            </w:tcBorders>
            <w:vAlign w:val="center"/>
            <w:hideMark/>
          </w:tcPr>
          <w:p w14:paraId="276F9B0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7F9C133E"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7A74E24"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57A7972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35E5EC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666C73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FF486E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5.11.</w:t>
            </w:r>
          </w:p>
        </w:tc>
        <w:tc>
          <w:tcPr>
            <w:tcW w:w="4253" w:type="dxa"/>
            <w:tcBorders>
              <w:top w:val="nil"/>
              <w:left w:val="nil"/>
              <w:bottom w:val="single" w:sz="4" w:space="0" w:color="auto"/>
              <w:right w:val="single" w:sz="4" w:space="0" w:color="auto"/>
            </w:tcBorders>
            <w:hideMark/>
          </w:tcPr>
          <w:p w14:paraId="32E83F8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Вызывная панель (черная) </w:t>
            </w:r>
            <w:proofErr w:type="spellStart"/>
            <w:r w:rsidRPr="003E1DC4">
              <w:rPr>
                <w:rFonts w:ascii="Times New Roman" w:eastAsia="Times New Roman" w:hAnsi="Times New Roman" w:cs="Times New Roman"/>
                <w:lang w:eastAsia="ru-RU"/>
              </w:rPr>
              <w:t>iPanel</w:t>
            </w:r>
            <w:proofErr w:type="spellEnd"/>
            <w:r w:rsidRPr="003E1DC4">
              <w:rPr>
                <w:rFonts w:ascii="Times New Roman" w:eastAsia="Times New Roman" w:hAnsi="Times New Roman" w:cs="Times New Roman"/>
                <w:lang w:eastAsia="ru-RU"/>
              </w:rPr>
              <w:t xml:space="preserve"> 2</w:t>
            </w:r>
          </w:p>
        </w:tc>
        <w:tc>
          <w:tcPr>
            <w:tcW w:w="1984" w:type="dxa"/>
            <w:tcBorders>
              <w:top w:val="nil"/>
              <w:left w:val="nil"/>
              <w:bottom w:val="single" w:sz="4" w:space="0" w:color="auto"/>
              <w:right w:val="single" w:sz="4" w:space="0" w:color="auto"/>
            </w:tcBorders>
            <w:vAlign w:val="center"/>
            <w:hideMark/>
          </w:tcPr>
          <w:p w14:paraId="12DA28A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5656B69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85F3D6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486D970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F47496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CD88D5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AB281D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5.12.</w:t>
            </w:r>
          </w:p>
        </w:tc>
        <w:tc>
          <w:tcPr>
            <w:tcW w:w="4253" w:type="dxa"/>
            <w:tcBorders>
              <w:top w:val="nil"/>
              <w:left w:val="nil"/>
              <w:bottom w:val="single" w:sz="4" w:space="0" w:color="auto"/>
              <w:right w:val="single" w:sz="4" w:space="0" w:color="auto"/>
            </w:tcBorders>
            <w:hideMark/>
          </w:tcPr>
          <w:p w14:paraId="2D2CFDE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Монитор видеодомофона с трубкой </w:t>
            </w:r>
            <w:proofErr w:type="spellStart"/>
            <w:r w:rsidRPr="003E1DC4">
              <w:rPr>
                <w:rFonts w:ascii="Times New Roman" w:eastAsia="Times New Roman" w:hAnsi="Times New Roman" w:cs="Times New Roman"/>
                <w:lang w:eastAsia="ru-RU"/>
              </w:rPr>
              <w:t>Elly</w:t>
            </w:r>
            <w:proofErr w:type="spellEnd"/>
          </w:p>
        </w:tc>
        <w:tc>
          <w:tcPr>
            <w:tcW w:w="1984" w:type="dxa"/>
            <w:tcBorders>
              <w:top w:val="nil"/>
              <w:left w:val="nil"/>
              <w:bottom w:val="single" w:sz="4" w:space="0" w:color="auto"/>
              <w:right w:val="single" w:sz="4" w:space="0" w:color="auto"/>
            </w:tcBorders>
            <w:vAlign w:val="center"/>
            <w:hideMark/>
          </w:tcPr>
          <w:p w14:paraId="3214B805"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5FE46763"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8FED551"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58C426C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80FC81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07C6F4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0C6BF8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5.13.</w:t>
            </w:r>
          </w:p>
        </w:tc>
        <w:tc>
          <w:tcPr>
            <w:tcW w:w="4253" w:type="dxa"/>
            <w:tcBorders>
              <w:top w:val="nil"/>
              <w:left w:val="nil"/>
              <w:bottom w:val="single" w:sz="4" w:space="0" w:color="auto"/>
              <w:right w:val="single" w:sz="4" w:space="0" w:color="auto"/>
            </w:tcBorders>
            <w:hideMark/>
          </w:tcPr>
          <w:p w14:paraId="33AD8C3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Кнопка «</w:t>
            </w:r>
            <w:proofErr w:type="gramStart"/>
            <w:r w:rsidRPr="003E1DC4">
              <w:rPr>
                <w:rFonts w:ascii="Times New Roman" w:eastAsia="Times New Roman" w:hAnsi="Times New Roman" w:cs="Times New Roman"/>
                <w:lang w:eastAsia="ru-RU"/>
              </w:rPr>
              <w:t>Выход »</w:t>
            </w:r>
            <w:proofErr w:type="gramEnd"/>
            <w:r w:rsidRPr="003E1DC4">
              <w:rPr>
                <w:rFonts w:ascii="Times New Roman" w:eastAsia="Times New Roman" w:hAnsi="Times New Roman" w:cs="Times New Roman"/>
                <w:lang w:eastAsia="ru-RU"/>
              </w:rPr>
              <w:t xml:space="preserve"> AL-EXB5</w:t>
            </w:r>
          </w:p>
        </w:tc>
        <w:tc>
          <w:tcPr>
            <w:tcW w:w="1984" w:type="dxa"/>
            <w:tcBorders>
              <w:top w:val="nil"/>
              <w:left w:val="nil"/>
              <w:bottom w:val="single" w:sz="4" w:space="0" w:color="auto"/>
              <w:right w:val="single" w:sz="4" w:space="0" w:color="auto"/>
            </w:tcBorders>
            <w:vAlign w:val="center"/>
            <w:hideMark/>
          </w:tcPr>
          <w:p w14:paraId="23E9A181"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54E5A52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8CC61FC" w14:textId="77777777" w:rsidTr="007C6D57">
        <w:trPr>
          <w:trHeight w:val="630"/>
        </w:trPr>
        <w:tc>
          <w:tcPr>
            <w:tcW w:w="957" w:type="dxa"/>
            <w:vMerge w:val="restart"/>
            <w:tcBorders>
              <w:top w:val="nil"/>
              <w:left w:val="single" w:sz="4" w:space="0" w:color="auto"/>
              <w:bottom w:val="single" w:sz="4" w:space="0" w:color="000000"/>
              <w:right w:val="single" w:sz="4" w:space="0" w:color="auto"/>
            </w:tcBorders>
            <w:hideMark/>
          </w:tcPr>
          <w:p w14:paraId="334A44B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866" w:type="dxa"/>
            <w:vMerge/>
            <w:tcBorders>
              <w:top w:val="nil"/>
              <w:left w:val="single" w:sz="4" w:space="0" w:color="auto"/>
              <w:bottom w:val="single" w:sz="4" w:space="0" w:color="000000"/>
              <w:right w:val="single" w:sz="4" w:space="0" w:color="auto"/>
            </w:tcBorders>
            <w:vAlign w:val="center"/>
            <w:hideMark/>
          </w:tcPr>
          <w:p w14:paraId="433AF47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val="restart"/>
            <w:tcBorders>
              <w:top w:val="nil"/>
              <w:left w:val="single" w:sz="4" w:space="0" w:color="auto"/>
              <w:bottom w:val="single" w:sz="4" w:space="0" w:color="000000"/>
              <w:right w:val="single" w:sz="4" w:space="0" w:color="auto"/>
            </w:tcBorders>
            <w:hideMark/>
          </w:tcPr>
          <w:p w14:paraId="212DC6B5" w14:textId="77777777" w:rsidR="008678CA" w:rsidRPr="008B6972"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w:t>
            </w:r>
          </w:p>
          <w:p w14:paraId="47C1B78C" w14:textId="7FDB753E" w:rsidR="003E1DC4" w:rsidRPr="003E1DC4" w:rsidRDefault="00E601DC" w:rsidP="003E1DC4">
            <w:pPr>
              <w:spacing w:after="0" w:line="240" w:lineRule="auto"/>
              <w:jc w:val="center"/>
              <w:rPr>
                <w:rFonts w:ascii="Times New Roman" w:eastAsia="Times New Roman" w:hAnsi="Times New Roman" w:cs="Times New Roman"/>
                <w:lang w:eastAsia="ru-RU"/>
              </w:rPr>
            </w:pPr>
            <w:r w:rsidRPr="008B6972">
              <w:rPr>
                <w:rFonts w:ascii="Times New Roman" w:hAnsi="Times New Roman" w:cs="Times New Roman"/>
              </w:rPr>
              <w:lastRenderedPageBreak/>
              <w:t xml:space="preserve">г. Санкт-Петербург, </w:t>
            </w:r>
            <w:proofErr w:type="spellStart"/>
            <w:r w:rsidRPr="008B6972">
              <w:rPr>
                <w:rFonts w:ascii="Times New Roman" w:hAnsi="Times New Roman" w:cs="Times New Roman"/>
              </w:rPr>
              <w:t>вн.тер.г</w:t>
            </w:r>
            <w:proofErr w:type="spellEnd"/>
            <w:r w:rsidRPr="008B6972">
              <w:rPr>
                <w:rFonts w:ascii="Times New Roman" w:hAnsi="Times New Roman" w:cs="Times New Roman"/>
              </w:rPr>
              <w:t xml:space="preserve">. муниципальный округ </w:t>
            </w:r>
            <w:proofErr w:type="spellStart"/>
            <w:r w:rsidRPr="008B6972">
              <w:rPr>
                <w:rFonts w:ascii="Times New Roman" w:hAnsi="Times New Roman" w:cs="Times New Roman"/>
              </w:rPr>
              <w:t>Ланское</w:t>
            </w:r>
            <w:proofErr w:type="spellEnd"/>
            <w:r w:rsidRPr="008B6972">
              <w:rPr>
                <w:rFonts w:ascii="Times New Roman" w:hAnsi="Times New Roman" w:cs="Times New Roman"/>
              </w:rPr>
              <w:t xml:space="preserve">, </w:t>
            </w:r>
            <w:proofErr w:type="spellStart"/>
            <w:r w:rsidRPr="008B6972">
              <w:rPr>
                <w:rFonts w:ascii="Times New Roman" w:hAnsi="Times New Roman" w:cs="Times New Roman"/>
              </w:rPr>
              <w:t>ул</w:t>
            </w:r>
            <w:proofErr w:type="spellEnd"/>
            <w:r w:rsidRPr="008B6972">
              <w:rPr>
                <w:rFonts w:ascii="Times New Roman" w:hAnsi="Times New Roman" w:cs="Times New Roman"/>
              </w:rPr>
              <w:t xml:space="preserve"> </w:t>
            </w:r>
            <w:proofErr w:type="spellStart"/>
            <w:r w:rsidRPr="008B6972">
              <w:rPr>
                <w:rFonts w:ascii="Times New Roman" w:hAnsi="Times New Roman" w:cs="Times New Roman"/>
              </w:rPr>
              <w:t>Лисичанская</w:t>
            </w:r>
            <w:proofErr w:type="spellEnd"/>
            <w:r w:rsidRPr="008B6972">
              <w:rPr>
                <w:rFonts w:ascii="Times New Roman" w:hAnsi="Times New Roman" w:cs="Times New Roman"/>
              </w:rPr>
              <w:t>, д.15 стр. 1</w:t>
            </w:r>
          </w:p>
        </w:tc>
        <w:tc>
          <w:tcPr>
            <w:tcW w:w="850" w:type="dxa"/>
            <w:tcBorders>
              <w:top w:val="nil"/>
              <w:left w:val="nil"/>
              <w:bottom w:val="single" w:sz="4" w:space="0" w:color="auto"/>
              <w:right w:val="single" w:sz="4" w:space="0" w:color="auto"/>
            </w:tcBorders>
            <w:hideMark/>
          </w:tcPr>
          <w:p w14:paraId="6DAB5DC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 xml:space="preserve">1. </w:t>
            </w:r>
          </w:p>
        </w:tc>
        <w:tc>
          <w:tcPr>
            <w:tcW w:w="4253" w:type="dxa"/>
            <w:tcBorders>
              <w:top w:val="nil"/>
              <w:left w:val="nil"/>
              <w:bottom w:val="single" w:sz="4" w:space="0" w:color="auto"/>
              <w:right w:val="single" w:sz="4" w:space="0" w:color="auto"/>
            </w:tcBorders>
            <w:hideMark/>
          </w:tcPr>
          <w:p w14:paraId="6239BF62"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пожарной сигнализации (АПС)</w:t>
            </w:r>
          </w:p>
        </w:tc>
        <w:tc>
          <w:tcPr>
            <w:tcW w:w="1984" w:type="dxa"/>
            <w:tcBorders>
              <w:top w:val="nil"/>
              <w:left w:val="nil"/>
              <w:bottom w:val="single" w:sz="4" w:space="0" w:color="auto"/>
              <w:right w:val="single" w:sz="4" w:space="0" w:color="auto"/>
            </w:tcBorders>
            <w:vAlign w:val="center"/>
            <w:hideMark/>
          </w:tcPr>
          <w:p w14:paraId="5C700B03"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516347F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2B34B2E5"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03D7F48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ECD0C8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B65777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EA42E4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w:t>
            </w:r>
          </w:p>
        </w:tc>
        <w:tc>
          <w:tcPr>
            <w:tcW w:w="4253" w:type="dxa"/>
            <w:tcBorders>
              <w:top w:val="nil"/>
              <w:left w:val="nil"/>
              <w:bottom w:val="single" w:sz="4" w:space="0" w:color="auto"/>
              <w:right w:val="single" w:sz="4" w:space="0" w:color="auto"/>
            </w:tcBorders>
            <w:hideMark/>
          </w:tcPr>
          <w:p w14:paraId="6B910A6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Прибор приемно-контрольный охранно-пожарный и управления ППК-Р</w:t>
            </w:r>
          </w:p>
        </w:tc>
        <w:tc>
          <w:tcPr>
            <w:tcW w:w="1984" w:type="dxa"/>
            <w:tcBorders>
              <w:top w:val="nil"/>
              <w:left w:val="nil"/>
              <w:bottom w:val="single" w:sz="4" w:space="0" w:color="auto"/>
              <w:right w:val="single" w:sz="4" w:space="0" w:color="auto"/>
            </w:tcBorders>
            <w:vAlign w:val="center"/>
            <w:hideMark/>
          </w:tcPr>
          <w:p w14:paraId="3647ECE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0572BB7"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4EC969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FBFC38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ABBD23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27CD4E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A00C05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w:t>
            </w:r>
          </w:p>
        </w:tc>
        <w:tc>
          <w:tcPr>
            <w:tcW w:w="4253" w:type="dxa"/>
            <w:tcBorders>
              <w:top w:val="nil"/>
              <w:left w:val="nil"/>
              <w:bottom w:val="single" w:sz="4" w:space="0" w:color="auto"/>
              <w:right w:val="single" w:sz="4" w:space="0" w:color="auto"/>
            </w:tcBorders>
            <w:hideMark/>
          </w:tcPr>
          <w:p w14:paraId="09DEBCD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индикации и управления. Графический интерфейс БИС-М3</w:t>
            </w:r>
          </w:p>
        </w:tc>
        <w:tc>
          <w:tcPr>
            <w:tcW w:w="1984" w:type="dxa"/>
            <w:tcBorders>
              <w:top w:val="nil"/>
              <w:left w:val="nil"/>
              <w:bottom w:val="single" w:sz="4" w:space="0" w:color="auto"/>
              <w:right w:val="single" w:sz="4" w:space="0" w:color="auto"/>
            </w:tcBorders>
            <w:vAlign w:val="center"/>
            <w:hideMark/>
          </w:tcPr>
          <w:p w14:paraId="40FE6C3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B8ABFC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F3D9834"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535A734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00542C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4DEEFC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7A0B2C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w:t>
            </w:r>
          </w:p>
        </w:tc>
        <w:tc>
          <w:tcPr>
            <w:tcW w:w="4253" w:type="dxa"/>
            <w:tcBorders>
              <w:top w:val="nil"/>
              <w:left w:val="nil"/>
              <w:bottom w:val="single" w:sz="4" w:space="0" w:color="auto"/>
              <w:right w:val="single" w:sz="4" w:space="0" w:color="auto"/>
            </w:tcBorders>
            <w:hideMark/>
          </w:tcPr>
          <w:p w14:paraId="5AF84DB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индикации и управления БИС-М1</w:t>
            </w:r>
          </w:p>
        </w:tc>
        <w:tc>
          <w:tcPr>
            <w:tcW w:w="1984" w:type="dxa"/>
            <w:tcBorders>
              <w:top w:val="nil"/>
              <w:left w:val="nil"/>
              <w:bottom w:val="single" w:sz="4" w:space="0" w:color="auto"/>
              <w:right w:val="single" w:sz="4" w:space="0" w:color="auto"/>
            </w:tcBorders>
            <w:vAlign w:val="center"/>
            <w:hideMark/>
          </w:tcPr>
          <w:p w14:paraId="02C97CBC"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6C2EE53"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14E9174" w14:textId="77777777" w:rsidTr="007C6D57">
        <w:trPr>
          <w:trHeight w:val="1260"/>
        </w:trPr>
        <w:tc>
          <w:tcPr>
            <w:tcW w:w="957" w:type="dxa"/>
            <w:vMerge/>
            <w:tcBorders>
              <w:top w:val="nil"/>
              <w:left w:val="single" w:sz="4" w:space="0" w:color="auto"/>
              <w:bottom w:val="single" w:sz="4" w:space="0" w:color="000000"/>
              <w:right w:val="single" w:sz="4" w:space="0" w:color="auto"/>
            </w:tcBorders>
            <w:vAlign w:val="center"/>
            <w:hideMark/>
          </w:tcPr>
          <w:p w14:paraId="7905009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FF549C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01CEAF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06E764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w:t>
            </w:r>
          </w:p>
        </w:tc>
        <w:tc>
          <w:tcPr>
            <w:tcW w:w="4253" w:type="dxa"/>
            <w:tcBorders>
              <w:top w:val="nil"/>
              <w:left w:val="nil"/>
              <w:bottom w:val="single" w:sz="4" w:space="0" w:color="auto"/>
              <w:right w:val="single" w:sz="4" w:space="0" w:color="auto"/>
            </w:tcBorders>
            <w:hideMark/>
          </w:tcPr>
          <w:p w14:paraId="68BD0B6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исполнительный модуль для коммутации нагрузки в цепях переменного или постоянного</w:t>
            </w:r>
            <w:r w:rsidRPr="003E1DC4">
              <w:rPr>
                <w:rFonts w:ascii="Times New Roman" w:eastAsia="Times New Roman" w:hAnsi="Times New Roman" w:cs="Times New Roman"/>
                <w:lang w:eastAsia="ru-RU"/>
              </w:rPr>
              <w:br/>
              <w:t>тока ИСМ220 исп.4</w:t>
            </w:r>
          </w:p>
        </w:tc>
        <w:tc>
          <w:tcPr>
            <w:tcW w:w="1984" w:type="dxa"/>
            <w:tcBorders>
              <w:top w:val="nil"/>
              <w:left w:val="nil"/>
              <w:bottom w:val="single" w:sz="4" w:space="0" w:color="auto"/>
              <w:right w:val="single" w:sz="4" w:space="0" w:color="auto"/>
            </w:tcBorders>
            <w:vAlign w:val="center"/>
            <w:hideMark/>
          </w:tcPr>
          <w:p w14:paraId="376BB82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10</w:t>
            </w:r>
          </w:p>
        </w:tc>
        <w:tc>
          <w:tcPr>
            <w:tcW w:w="2268" w:type="dxa"/>
            <w:tcBorders>
              <w:top w:val="nil"/>
              <w:left w:val="nil"/>
              <w:bottom w:val="single" w:sz="4" w:space="0" w:color="auto"/>
              <w:right w:val="single" w:sz="4" w:space="0" w:color="auto"/>
            </w:tcBorders>
            <w:noWrap/>
            <w:vAlign w:val="center"/>
            <w:hideMark/>
          </w:tcPr>
          <w:p w14:paraId="3A837C9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0E0AA14" w14:textId="77777777" w:rsidTr="007C6D57">
        <w:trPr>
          <w:trHeight w:val="1575"/>
        </w:trPr>
        <w:tc>
          <w:tcPr>
            <w:tcW w:w="957" w:type="dxa"/>
            <w:vMerge/>
            <w:tcBorders>
              <w:top w:val="nil"/>
              <w:left w:val="single" w:sz="4" w:space="0" w:color="auto"/>
              <w:bottom w:val="single" w:sz="4" w:space="0" w:color="000000"/>
              <w:right w:val="single" w:sz="4" w:space="0" w:color="auto"/>
            </w:tcBorders>
            <w:vAlign w:val="center"/>
            <w:hideMark/>
          </w:tcPr>
          <w:p w14:paraId="1E2EF39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A44E47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FFE856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2515D4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w:t>
            </w:r>
          </w:p>
        </w:tc>
        <w:tc>
          <w:tcPr>
            <w:tcW w:w="4253" w:type="dxa"/>
            <w:tcBorders>
              <w:top w:val="nil"/>
              <w:left w:val="nil"/>
              <w:bottom w:val="single" w:sz="4" w:space="0" w:color="auto"/>
              <w:right w:val="single" w:sz="4" w:space="0" w:color="auto"/>
            </w:tcBorders>
            <w:hideMark/>
          </w:tcPr>
          <w:p w14:paraId="7674F70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исполнительный модуль для управления внешними исполнительными устройствами и</w:t>
            </w:r>
            <w:r w:rsidRPr="003E1DC4">
              <w:rPr>
                <w:rFonts w:ascii="Times New Roman" w:eastAsia="Times New Roman" w:hAnsi="Times New Roman" w:cs="Times New Roman"/>
                <w:lang w:eastAsia="ru-RU"/>
              </w:rPr>
              <w:br/>
              <w:t>техническими средствами оповещения ИСМ22 исп.2</w:t>
            </w:r>
          </w:p>
        </w:tc>
        <w:tc>
          <w:tcPr>
            <w:tcW w:w="1984" w:type="dxa"/>
            <w:tcBorders>
              <w:top w:val="nil"/>
              <w:left w:val="nil"/>
              <w:bottom w:val="single" w:sz="4" w:space="0" w:color="auto"/>
              <w:right w:val="single" w:sz="4" w:space="0" w:color="auto"/>
            </w:tcBorders>
            <w:vAlign w:val="center"/>
            <w:hideMark/>
          </w:tcPr>
          <w:p w14:paraId="0035161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w:t>
            </w:r>
          </w:p>
        </w:tc>
        <w:tc>
          <w:tcPr>
            <w:tcW w:w="2268" w:type="dxa"/>
            <w:tcBorders>
              <w:top w:val="nil"/>
              <w:left w:val="nil"/>
              <w:bottom w:val="single" w:sz="4" w:space="0" w:color="auto"/>
              <w:right w:val="single" w:sz="4" w:space="0" w:color="auto"/>
            </w:tcBorders>
            <w:noWrap/>
            <w:vAlign w:val="center"/>
            <w:hideMark/>
          </w:tcPr>
          <w:p w14:paraId="0F9D4EB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8E621A9"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65E997F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D76B9F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EC9022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064B90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1.6.</w:t>
            </w:r>
          </w:p>
        </w:tc>
        <w:tc>
          <w:tcPr>
            <w:tcW w:w="4253" w:type="dxa"/>
            <w:tcBorders>
              <w:top w:val="nil"/>
              <w:left w:val="nil"/>
              <w:bottom w:val="single" w:sz="4" w:space="0" w:color="auto"/>
              <w:right w:val="single" w:sz="4" w:space="0" w:color="auto"/>
            </w:tcBorders>
            <w:hideMark/>
          </w:tcPr>
          <w:p w14:paraId="131B557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ручной пожарный извещатель ИР-П</w:t>
            </w:r>
          </w:p>
        </w:tc>
        <w:tc>
          <w:tcPr>
            <w:tcW w:w="1984" w:type="dxa"/>
            <w:tcBorders>
              <w:top w:val="nil"/>
              <w:left w:val="nil"/>
              <w:bottom w:val="single" w:sz="4" w:space="0" w:color="auto"/>
              <w:right w:val="single" w:sz="4" w:space="0" w:color="auto"/>
            </w:tcBorders>
            <w:vAlign w:val="center"/>
            <w:hideMark/>
          </w:tcPr>
          <w:p w14:paraId="1AAA0C0C"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089CF816"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5051E4F"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7FA616A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1C0D33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D740C9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81409B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1.7.</w:t>
            </w:r>
          </w:p>
        </w:tc>
        <w:tc>
          <w:tcPr>
            <w:tcW w:w="4253" w:type="dxa"/>
            <w:tcBorders>
              <w:top w:val="nil"/>
              <w:left w:val="nil"/>
              <w:bottom w:val="single" w:sz="4" w:space="0" w:color="auto"/>
              <w:right w:val="single" w:sz="4" w:space="0" w:color="auto"/>
            </w:tcBorders>
            <w:hideMark/>
          </w:tcPr>
          <w:p w14:paraId="63C5C44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Адресно-аналоговый дымовой оптико-электронный точечный пожарный извещатель АЗДПИ</w:t>
            </w:r>
          </w:p>
        </w:tc>
        <w:tc>
          <w:tcPr>
            <w:tcW w:w="1984" w:type="dxa"/>
            <w:tcBorders>
              <w:top w:val="nil"/>
              <w:left w:val="nil"/>
              <w:bottom w:val="single" w:sz="4" w:space="0" w:color="auto"/>
              <w:right w:val="single" w:sz="4" w:space="0" w:color="auto"/>
            </w:tcBorders>
            <w:vAlign w:val="center"/>
            <w:hideMark/>
          </w:tcPr>
          <w:p w14:paraId="3507382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33</w:t>
            </w:r>
          </w:p>
        </w:tc>
        <w:tc>
          <w:tcPr>
            <w:tcW w:w="2268" w:type="dxa"/>
            <w:tcBorders>
              <w:top w:val="nil"/>
              <w:left w:val="nil"/>
              <w:bottom w:val="single" w:sz="4" w:space="0" w:color="auto"/>
              <w:right w:val="single" w:sz="4" w:space="0" w:color="auto"/>
            </w:tcBorders>
            <w:noWrap/>
            <w:vAlign w:val="center"/>
            <w:hideMark/>
          </w:tcPr>
          <w:p w14:paraId="7102D72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116DC2C"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00686B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0E0C8D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A84B8A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0AC551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1.8.</w:t>
            </w:r>
          </w:p>
        </w:tc>
        <w:tc>
          <w:tcPr>
            <w:tcW w:w="4253" w:type="dxa"/>
            <w:tcBorders>
              <w:top w:val="nil"/>
              <w:left w:val="nil"/>
              <w:bottom w:val="single" w:sz="4" w:space="0" w:color="auto"/>
              <w:right w:val="single" w:sz="4" w:space="0" w:color="auto"/>
            </w:tcBorders>
            <w:hideMark/>
          </w:tcPr>
          <w:p w14:paraId="0E48B08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Адресный ручной извещатель многократного действия (пуск пожаротушения) ИР-Пуск</w:t>
            </w:r>
          </w:p>
        </w:tc>
        <w:tc>
          <w:tcPr>
            <w:tcW w:w="1984" w:type="dxa"/>
            <w:tcBorders>
              <w:top w:val="nil"/>
              <w:left w:val="nil"/>
              <w:bottom w:val="single" w:sz="4" w:space="0" w:color="auto"/>
              <w:right w:val="single" w:sz="4" w:space="0" w:color="auto"/>
            </w:tcBorders>
            <w:vAlign w:val="center"/>
            <w:hideMark/>
          </w:tcPr>
          <w:p w14:paraId="15A8800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7C44A91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F3E21CD"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15096C8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594A00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1CCF0F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E45BA5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1.9.</w:t>
            </w:r>
          </w:p>
        </w:tc>
        <w:tc>
          <w:tcPr>
            <w:tcW w:w="4253" w:type="dxa"/>
            <w:tcBorders>
              <w:top w:val="nil"/>
              <w:left w:val="nil"/>
              <w:bottom w:val="single" w:sz="4" w:space="0" w:color="auto"/>
              <w:right w:val="single" w:sz="4" w:space="0" w:color="auto"/>
            </w:tcBorders>
            <w:hideMark/>
          </w:tcPr>
          <w:p w14:paraId="140B017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Модуль короткого замыкания МКЗ</w:t>
            </w:r>
          </w:p>
        </w:tc>
        <w:tc>
          <w:tcPr>
            <w:tcW w:w="1984" w:type="dxa"/>
            <w:tcBorders>
              <w:top w:val="nil"/>
              <w:left w:val="nil"/>
              <w:bottom w:val="single" w:sz="4" w:space="0" w:color="auto"/>
              <w:right w:val="single" w:sz="4" w:space="0" w:color="auto"/>
            </w:tcBorders>
            <w:vAlign w:val="center"/>
            <w:hideMark/>
          </w:tcPr>
          <w:p w14:paraId="0544D661"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w:t>
            </w:r>
          </w:p>
        </w:tc>
        <w:tc>
          <w:tcPr>
            <w:tcW w:w="2268" w:type="dxa"/>
            <w:tcBorders>
              <w:top w:val="nil"/>
              <w:left w:val="nil"/>
              <w:bottom w:val="single" w:sz="4" w:space="0" w:color="auto"/>
              <w:right w:val="single" w:sz="4" w:space="0" w:color="auto"/>
            </w:tcBorders>
            <w:noWrap/>
            <w:vAlign w:val="center"/>
            <w:hideMark/>
          </w:tcPr>
          <w:p w14:paraId="3CE10308"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481BF8B"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DA36B6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15CDFA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12FE011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57B773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2. </w:t>
            </w:r>
          </w:p>
        </w:tc>
        <w:tc>
          <w:tcPr>
            <w:tcW w:w="4253" w:type="dxa"/>
            <w:tcBorders>
              <w:top w:val="nil"/>
              <w:left w:val="nil"/>
              <w:bottom w:val="single" w:sz="4" w:space="0" w:color="auto"/>
              <w:right w:val="single" w:sz="4" w:space="0" w:color="auto"/>
            </w:tcBorders>
            <w:hideMark/>
          </w:tcPr>
          <w:p w14:paraId="5C984500"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оповещения и управления эвакуацией (СОУЭ)</w:t>
            </w:r>
          </w:p>
        </w:tc>
        <w:tc>
          <w:tcPr>
            <w:tcW w:w="1984" w:type="dxa"/>
            <w:tcBorders>
              <w:top w:val="nil"/>
              <w:left w:val="nil"/>
              <w:bottom w:val="single" w:sz="4" w:space="0" w:color="auto"/>
              <w:right w:val="single" w:sz="4" w:space="0" w:color="auto"/>
            </w:tcBorders>
            <w:vAlign w:val="center"/>
            <w:hideMark/>
          </w:tcPr>
          <w:p w14:paraId="589C05A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74921D7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604D4108"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09DF27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66B973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8943C7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9DFAEB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2.1.</w:t>
            </w:r>
          </w:p>
        </w:tc>
        <w:tc>
          <w:tcPr>
            <w:tcW w:w="4253" w:type="dxa"/>
            <w:tcBorders>
              <w:top w:val="nil"/>
              <w:left w:val="nil"/>
              <w:bottom w:val="single" w:sz="4" w:space="0" w:color="auto"/>
              <w:right w:val="single" w:sz="4" w:space="0" w:color="auto"/>
            </w:tcBorders>
            <w:hideMark/>
          </w:tcPr>
          <w:p w14:paraId="153F73E3"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Оповещатель световой (табло) "ВЫХОД" Т 24</w:t>
            </w:r>
          </w:p>
        </w:tc>
        <w:tc>
          <w:tcPr>
            <w:tcW w:w="1984" w:type="dxa"/>
            <w:tcBorders>
              <w:top w:val="nil"/>
              <w:left w:val="nil"/>
              <w:bottom w:val="single" w:sz="4" w:space="0" w:color="auto"/>
              <w:right w:val="single" w:sz="4" w:space="0" w:color="auto"/>
            </w:tcBorders>
            <w:vAlign w:val="center"/>
            <w:hideMark/>
          </w:tcPr>
          <w:p w14:paraId="3E4D7C3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3DA439E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CCA9A77"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0EC4B70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BAD9F2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EC00D7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8D2383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2.2.</w:t>
            </w:r>
          </w:p>
        </w:tc>
        <w:tc>
          <w:tcPr>
            <w:tcW w:w="4253" w:type="dxa"/>
            <w:tcBorders>
              <w:top w:val="nil"/>
              <w:left w:val="nil"/>
              <w:bottom w:val="single" w:sz="4" w:space="0" w:color="auto"/>
              <w:right w:val="single" w:sz="4" w:space="0" w:color="auto"/>
            </w:tcBorders>
            <w:hideMark/>
          </w:tcPr>
          <w:p w14:paraId="63C3A4F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Оповещатель охранно-пожарный световой стробоскопический Марс 12-24-СП-М1</w:t>
            </w:r>
          </w:p>
        </w:tc>
        <w:tc>
          <w:tcPr>
            <w:tcW w:w="1984" w:type="dxa"/>
            <w:tcBorders>
              <w:top w:val="nil"/>
              <w:left w:val="nil"/>
              <w:bottom w:val="single" w:sz="4" w:space="0" w:color="auto"/>
              <w:right w:val="single" w:sz="4" w:space="0" w:color="auto"/>
            </w:tcBorders>
            <w:vAlign w:val="center"/>
            <w:hideMark/>
          </w:tcPr>
          <w:p w14:paraId="639BA14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486A73C"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2B0E8A5"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3948FC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55BFF1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555C14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5E4121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2.3.</w:t>
            </w:r>
          </w:p>
        </w:tc>
        <w:tc>
          <w:tcPr>
            <w:tcW w:w="4253" w:type="dxa"/>
            <w:tcBorders>
              <w:top w:val="nil"/>
              <w:left w:val="nil"/>
              <w:bottom w:val="single" w:sz="4" w:space="0" w:color="auto"/>
              <w:right w:val="single" w:sz="4" w:space="0" w:color="auto"/>
            </w:tcBorders>
            <w:hideMark/>
          </w:tcPr>
          <w:p w14:paraId="5997B62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Оповещатель комбинированный Марс 24-КП</w:t>
            </w:r>
          </w:p>
        </w:tc>
        <w:tc>
          <w:tcPr>
            <w:tcW w:w="1984" w:type="dxa"/>
            <w:tcBorders>
              <w:top w:val="nil"/>
              <w:left w:val="nil"/>
              <w:bottom w:val="single" w:sz="4" w:space="0" w:color="auto"/>
              <w:right w:val="single" w:sz="4" w:space="0" w:color="auto"/>
            </w:tcBorders>
            <w:vAlign w:val="center"/>
            <w:hideMark/>
          </w:tcPr>
          <w:p w14:paraId="2C33EB4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10</w:t>
            </w:r>
          </w:p>
        </w:tc>
        <w:tc>
          <w:tcPr>
            <w:tcW w:w="2268" w:type="dxa"/>
            <w:tcBorders>
              <w:top w:val="nil"/>
              <w:left w:val="nil"/>
              <w:bottom w:val="single" w:sz="4" w:space="0" w:color="auto"/>
              <w:right w:val="single" w:sz="4" w:space="0" w:color="auto"/>
            </w:tcBorders>
            <w:noWrap/>
            <w:vAlign w:val="center"/>
            <w:hideMark/>
          </w:tcPr>
          <w:p w14:paraId="5ED5FF5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8880FE4"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67D9E57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D4428A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AD820C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06F30A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3. </w:t>
            </w:r>
          </w:p>
        </w:tc>
        <w:tc>
          <w:tcPr>
            <w:tcW w:w="4253" w:type="dxa"/>
            <w:tcBorders>
              <w:top w:val="nil"/>
              <w:left w:val="nil"/>
              <w:bottom w:val="single" w:sz="4" w:space="0" w:color="auto"/>
              <w:right w:val="single" w:sz="4" w:space="0" w:color="auto"/>
            </w:tcBorders>
            <w:hideMark/>
          </w:tcPr>
          <w:p w14:paraId="04AABB95"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охранно-тревожной сигнализации (ОС и ТС)</w:t>
            </w:r>
          </w:p>
        </w:tc>
        <w:tc>
          <w:tcPr>
            <w:tcW w:w="1984" w:type="dxa"/>
            <w:tcBorders>
              <w:top w:val="nil"/>
              <w:left w:val="nil"/>
              <w:bottom w:val="single" w:sz="4" w:space="0" w:color="auto"/>
              <w:right w:val="single" w:sz="4" w:space="0" w:color="auto"/>
            </w:tcBorders>
            <w:vAlign w:val="center"/>
            <w:hideMark/>
          </w:tcPr>
          <w:p w14:paraId="24EB041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6708D2B3"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213909D5"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6D6891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F576EA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83D21B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C44090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w:t>
            </w:r>
          </w:p>
        </w:tc>
        <w:tc>
          <w:tcPr>
            <w:tcW w:w="4253" w:type="dxa"/>
            <w:tcBorders>
              <w:top w:val="nil"/>
              <w:left w:val="nil"/>
              <w:bottom w:val="single" w:sz="4" w:space="0" w:color="auto"/>
              <w:right w:val="single" w:sz="4" w:space="0" w:color="auto"/>
            </w:tcBorders>
            <w:hideMark/>
          </w:tcPr>
          <w:p w14:paraId="391C3D5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Оперативная задача "ОЗ Орион Про" исп.4</w:t>
            </w:r>
          </w:p>
        </w:tc>
        <w:tc>
          <w:tcPr>
            <w:tcW w:w="1984" w:type="dxa"/>
            <w:tcBorders>
              <w:top w:val="nil"/>
              <w:left w:val="nil"/>
              <w:bottom w:val="single" w:sz="4" w:space="0" w:color="auto"/>
              <w:right w:val="single" w:sz="4" w:space="0" w:color="auto"/>
            </w:tcBorders>
            <w:vAlign w:val="center"/>
            <w:hideMark/>
          </w:tcPr>
          <w:p w14:paraId="0B694776"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0E7371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8D5BCB2"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43AE4C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26698A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4FC198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66B895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3.2.</w:t>
            </w:r>
          </w:p>
        </w:tc>
        <w:tc>
          <w:tcPr>
            <w:tcW w:w="4253" w:type="dxa"/>
            <w:tcBorders>
              <w:top w:val="nil"/>
              <w:left w:val="nil"/>
              <w:bottom w:val="single" w:sz="4" w:space="0" w:color="auto"/>
              <w:right w:val="single" w:sz="4" w:space="0" w:color="auto"/>
            </w:tcBorders>
            <w:hideMark/>
          </w:tcPr>
          <w:p w14:paraId="267FA0E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Пульт контроля и управления охранно-пожарный С2000М</w:t>
            </w:r>
          </w:p>
        </w:tc>
        <w:tc>
          <w:tcPr>
            <w:tcW w:w="1984" w:type="dxa"/>
            <w:tcBorders>
              <w:top w:val="nil"/>
              <w:left w:val="nil"/>
              <w:bottom w:val="single" w:sz="4" w:space="0" w:color="auto"/>
              <w:right w:val="single" w:sz="4" w:space="0" w:color="auto"/>
            </w:tcBorders>
            <w:vAlign w:val="center"/>
            <w:hideMark/>
          </w:tcPr>
          <w:p w14:paraId="094D55E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6E636EB"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37F863A"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3AB4E5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8C5508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4AF85E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CB13C4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3.3.</w:t>
            </w:r>
          </w:p>
        </w:tc>
        <w:tc>
          <w:tcPr>
            <w:tcW w:w="4253" w:type="dxa"/>
            <w:tcBorders>
              <w:top w:val="nil"/>
              <w:left w:val="nil"/>
              <w:bottom w:val="single" w:sz="4" w:space="0" w:color="auto"/>
              <w:right w:val="single" w:sz="4" w:space="0" w:color="auto"/>
            </w:tcBorders>
            <w:hideMark/>
          </w:tcPr>
          <w:p w14:paraId="666304B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Контроллер двухпроводной линии С2000-КДЛ</w:t>
            </w:r>
          </w:p>
        </w:tc>
        <w:tc>
          <w:tcPr>
            <w:tcW w:w="1984" w:type="dxa"/>
            <w:tcBorders>
              <w:top w:val="nil"/>
              <w:left w:val="nil"/>
              <w:bottom w:val="single" w:sz="4" w:space="0" w:color="auto"/>
              <w:right w:val="single" w:sz="4" w:space="0" w:color="auto"/>
            </w:tcBorders>
            <w:vAlign w:val="center"/>
            <w:hideMark/>
          </w:tcPr>
          <w:p w14:paraId="7FB93A98"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009D00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C7CCE00"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1E4D0A1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C8892C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E749B8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A80BC0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3.4.</w:t>
            </w:r>
          </w:p>
        </w:tc>
        <w:tc>
          <w:tcPr>
            <w:tcW w:w="4253" w:type="dxa"/>
            <w:tcBorders>
              <w:top w:val="nil"/>
              <w:left w:val="nil"/>
              <w:bottom w:val="single" w:sz="4" w:space="0" w:color="auto"/>
              <w:right w:val="single" w:sz="4" w:space="0" w:color="auto"/>
            </w:tcBorders>
            <w:hideMark/>
          </w:tcPr>
          <w:p w14:paraId="07BA34C9"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индикации с клавиатурой С2000-БКИ</w:t>
            </w:r>
          </w:p>
        </w:tc>
        <w:tc>
          <w:tcPr>
            <w:tcW w:w="1984" w:type="dxa"/>
            <w:tcBorders>
              <w:top w:val="nil"/>
              <w:left w:val="nil"/>
              <w:bottom w:val="single" w:sz="4" w:space="0" w:color="auto"/>
              <w:right w:val="single" w:sz="4" w:space="0" w:color="auto"/>
            </w:tcBorders>
            <w:vAlign w:val="center"/>
            <w:hideMark/>
          </w:tcPr>
          <w:p w14:paraId="0D87A723"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2823B25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427DA90"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5AF7CA8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F20EEC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D7678A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4FE950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3.5.</w:t>
            </w:r>
          </w:p>
        </w:tc>
        <w:tc>
          <w:tcPr>
            <w:tcW w:w="4253" w:type="dxa"/>
            <w:tcBorders>
              <w:top w:val="nil"/>
              <w:left w:val="nil"/>
              <w:bottom w:val="single" w:sz="4" w:space="0" w:color="auto"/>
              <w:right w:val="single" w:sz="4" w:space="0" w:color="auto"/>
            </w:tcBorders>
            <w:hideMark/>
          </w:tcPr>
          <w:p w14:paraId="55A7ED8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Клавиатура С2000-К</w:t>
            </w:r>
          </w:p>
        </w:tc>
        <w:tc>
          <w:tcPr>
            <w:tcW w:w="1984" w:type="dxa"/>
            <w:tcBorders>
              <w:top w:val="nil"/>
              <w:left w:val="nil"/>
              <w:bottom w:val="single" w:sz="4" w:space="0" w:color="auto"/>
              <w:right w:val="single" w:sz="4" w:space="0" w:color="auto"/>
            </w:tcBorders>
            <w:vAlign w:val="center"/>
            <w:hideMark/>
          </w:tcPr>
          <w:p w14:paraId="265058E5"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36EFE8A"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9BB4AE0"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7F8857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42577E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C74D56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92C4C2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3.6.</w:t>
            </w:r>
          </w:p>
        </w:tc>
        <w:tc>
          <w:tcPr>
            <w:tcW w:w="4253" w:type="dxa"/>
            <w:tcBorders>
              <w:top w:val="nil"/>
              <w:left w:val="nil"/>
              <w:bottom w:val="single" w:sz="4" w:space="0" w:color="auto"/>
              <w:right w:val="single" w:sz="4" w:space="0" w:color="auto"/>
            </w:tcBorders>
            <w:hideMark/>
          </w:tcPr>
          <w:p w14:paraId="3373402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Преобразователь интерфейсов USB-RS232</w:t>
            </w:r>
          </w:p>
        </w:tc>
        <w:tc>
          <w:tcPr>
            <w:tcW w:w="1984" w:type="dxa"/>
            <w:tcBorders>
              <w:top w:val="nil"/>
              <w:left w:val="nil"/>
              <w:bottom w:val="single" w:sz="4" w:space="0" w:color="auto"/>
              <w:right w:val="single" w:sz="4" w:space="0" w:color="auto"/>
            </w:tcBorders>
            <w:vAlign w:val="center"/>
            <w:hideMark/>
          </w:tcPr>
          <w:p w14:paraId="6771D27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14A504F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3CEF9ED"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4134252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8812DD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EC87C8D"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C5F193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3.7.</w:t>
            </w:r>
          </w:p>
        </w:tc>
        <w:tc>
          <w:tcPr>
            <w:tcW w:w="4253" w:type="dxa"/>
            <w:tcBorders>
              <w:top w:val="nil"/>
              <w:left w:val="nil"/>
              <w:bottom w:val="single" w:sz="4" w:space="0" w:color="auto"/>
              <w:right w:val="single" w:sz="4" w:space="0" w:color="auto"/>
            </w:tcBorders>
            <w:hideMark/>
          </w:tcPr>
          <w:p w14:paraId="7756632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Блок </w:t>
            </w:r>
            <w:proofErr w:type="spellStart"/>
            <w:r w:rsidRPr="003E1DC4">
              <w:rPr>
                <w:rFonts w:ascii="Times New Roman" w:eastAsia="Times New Roman" w:hAnsi="Times New Roman" w:cs="Times New Roman"/>
                <w:lang w:eastAsia="ru-RU"/>
              </w:rPr>
              <w:t>разветвительно</w:t>
            </w:r>
            <w:proofErr w:type="spellEnd"/>
            <w:r w:rsidRPr="003E1DC4">
              <w:rPr>
                <w:rFonts w:ascii="Times New Roman" w:eastAsia="Times New Roman" w:hAnsi="Times New Roman" w:cs="Times New Roman"/>
                <w:lang w:eastAsia="ru-RU"/>
              </w:rPr>
              <w:t>-изолирующий БРИЗ</w:t>
            </w:r>
          </w:p>
        </w:tc>
        <w:tc>
          <w:tcPr>
            <w:tcW w:w="1984" w:type="dxa"/>
            <w:tcBorders>
              <w:top w:val="nil"/>
              <w:left w:val="nil"/>
              <w:bottom w:val="single" w:sz="4" w:space="0" w:color="auto"/>
              <w:right w:val="single" w:sz="4" w:space="0" w:color="auto"/>
            </w:tcBorders>
            <w:vAlign w:val="center"/>
            <w:hideMark/>
          </w:tcPr>
          <w:p w14:paraId="482801F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w:t>
            </w:r>
          </w:p>
        </w:tc>
        <w:tc>
          <w:tcPr>
            <w:tcW w:w="2268" w:type="dxa"/>
            <w:tcBorders>
              <w:top w:val="nil"/>
              <w:left w:val="nil"/>
              <w:bottom w:val="single" w:sz="4" w:space="0" w:color="auto"/>
              <w:right w:val="single" w:sz="4" w:space="0" w:color="auto"/>
            </w:tcBorders>
            <w:noWrap/>
            <w:vAlign w:val="center"/>
            <w:hideMark/>
          </w:tcPr>
          <w:p w14:paraId="41E0B00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116C0769"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1656E81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F11AE6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45C007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88B337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3.8.</w:t>
            </w:r>
          </w:p>
        </w:tc>
        <w:tc>
          <w:tcPr>
            <w:tcW w:w="4253" w:type="dxa"/>
            <w:tcBorders>
              <w:top w:val="nil"/>
              <w:left w:val="nil"/>
              <w:bottom w:val="single" w:sz="4" w:space="0" w:color="auto"/>
              <w:right w:val="single" w:sz="4" w:space="0" w:color="auto"/>
            </w:tcBorders>
            <w:hideMark/>
          </w:tcPr>
          <w:p w14:paraId="6F4252B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магнитоконтактный С2000-СМК исп. 05</w:t>
            </w:r>
          </w:p>
        </w:tc>
        <w:tc>
          <w:tcPr>
            <w:tcW w:w="1984" w:type="dxa"/>
            <w:tcBorders>
              <w:top w:val="nil"/>
              <w:left w:val="nil"/>
              <w:bottom w:val="single" w:sz="4" w:space="0" w:color="auto"/>
              <w:right w:val="single" w:sz="4" w:space="0" w:color="auto"/>
            </w:tcBorders>
            <w:vAlign w:val="center"/>
            <w:hideMark/>
          </w:tcPr>
          <w:p w14:paraId="5E6B30C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w:t>
            </w:r>
          </w:p>
        </w:tc>
        <w:tc>
          <w:tcPr>
            <w:tcW w:w="2268" w:type="dxa"/>
            <w:tcBorders>
              <w:top w:val="nil"/>
              <w:left w:val="nil"/>
              <w:bottom w:val="single" w:sz="4" w:space="0" w:color="auto"/>
              <w:right w:val="single" w:sz="4" w:space="0" w:color="auto"/>
            </w:tcBorders>
            <w:noWrap/>
            <w:vAlign w:val="center"/>
            <w:hideMark/>
          </w:tcPr>
          <w:p w14:paraId="513C4D3D"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86A518E"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7865105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83111E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D89AB0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572338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3.9.</w:t>
            </w:r>
          </w:p>
        </w:tc>
        <w:tc>
          <w:tcPr>
            <w:tcW w:w="4253" w:type="dxa"/>
            <w:tcBorders>
              <w:top w:val="nil"/>
              <w:left w:val="nil"/>
              <w:bottom w:val="single" w:sz="4" w:space="0" w:color="auto"/>
              <w:right w:val="single" w:sz="4" w:space="0" w:color="auto"/>
            </w:tcBorders>
            <w:hideMark/>
          </w:tcPr>
          <w:p w14:paraId="192EDCA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Извещатель охранный магнитоконтактный С2000-СМК исп. 01</w:t>
            </w:r>
          </w:p>
        </w:tc>
        <w:tc>
          <w:tcPr>
            <w:tcW w:w="1984" w:type="dxa"/>
            <w:tcBorders>
              <w:top w:val="nil"/>
              <w:left w:val="nil"/>
              <w:bottom w:val="single" w:sz="4" w:space="0" w:color="auto"/>
              <w:right w:val="single" w:sz="4" w:space="0" w:color="auto"/>
            </w:tcBorders>
            <w:vAlign w:val="center"/>
            <w:hideMark/>
          </w:tcPr>
          <w:p w14:paraId="35D448D0"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w:t>
            </w:r>
          </w:p>
        </w:tc>
        <w:tc>
          <w:tcPr>
            <w:tcW w:w="2268" w:type="dxa"/>
            <w:tcBorders>
              <w:top w:val="nil"/>
              <w:left w:val="nil"/>
              <w:bottom w:val="single" w:sz="4" w:space="0" w:color="auto"/>
              <w:right w:val="single" w:sz="4" w:space="0" w:color="auto"/>
            </w:tcBorders>
            <w:noWrap/>
            <w:vAlign w:val="center"/>
            <w:hideMark/>
          </w:tcPr>
          <w:p w14:paraId="2BFA3259"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ED9C93C"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61C78A8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F1A43F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DAF572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7AAEE12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3.10.</w:t>
            </w:r>
          </w:p>
        </w:tc>
        <w:tc>
          <w:tcPr>
            <w:tcW w:w="4253" w:type="dxa"/>
            <w:tcBorders>
              <w:top w:val="nil"/>
              <w:left w:val="nil"/>
              <w:bottom w:val="single" w:sz="4" w:space="0" w:color="auto"/>
              <w:right w:val="single" w:sz="4" w:space="0" w:color="auto"/>
            </w:tcBorders>
            <w:hideMark/>
          </w:tcPr>
          <w:p w14:paraId="2201B18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Извещатель охранный объёмный </w:t>
            </w:r>
            <w:proofErr w:type="spellStart"/>
            <w:r w:rsidRPr="003E1DC4">
              <w:rPr>
                <w:rFonts w:ascii="Times New Roman" w:eastAsia="Times New Roman" w:hAnsi="Times New Roman" w:cs="Times New Roman"/>
                <w:lang w:eastAsia="ru-RU"/>
              </w:rPr>
              <w:t>оптикоэлектронный</w:t>
            </w:r>
            <w:proofErr w:type="spellEnd"/>
            <w:r w:rsidRPr="003E1DC4">
              <w:rPr>
                <w:rFonts w:ascii="Times New Roman" w:eastAsia="Times New Roman" w:hAnsi="Times New Roman" w:cs="Times New Roman"/>
                <w:lang w:eastAsia="ru-RU"/>
              </w:rPr>
              <w:t xml:space="preserve"> С2000-ИК исп. 03</w:t>
            </w:r>
          </w:p>
        </w:tc>
        <w:tc>
          <w:tcPr>
            <w:tcW w:w="1984" w:type="dxa"/>
            <w:tcBorders>
              <w:top w:val="nil"/>
              <w:left w:val="nil"/>
              <w:bottom w:val="single" w:sz="4" w:space="0" w:color="auto"/>
              <w:right w:val="single" w:sz="4" w:space="0" w:color="auto"/>
            </w:tcBorders>
            <w:vAlign w:val="center"/>
            <w:hideMark/>
          </w:tcPr>
          <w:p w14:paraId="360344DB"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w:t>
            </w:r>
          </w:p>
        </w:tc>
        <w:tc>
          <w:tcPr>
            <w:tcW w:w="2268" w:type="dxa"/>
            <w:tcBorders>
              <w:top w:val="nil"/>
              <w:left w:val="nil"/>
              <w:bottom w:val="single" w:sz="4" w:space="0" w:color="auto"/>
              <w:right w:val="single" w:sz="4" w:space="0" w:color="auto"/>
            </w:tcBorders>
            <w:noWrap/>
            <w:vAlign w:val="center"/>
            <w:hideMark/>
          </w:tcPr>
          <w:p w14:paraId="367558BB"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A8A6351"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1409F1B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C89E68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15E5B2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BDAEBC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3.11.</w:t>
            </w:r>
          </w:p>
        </w:tc>
        <w:tc>
          <w:tcPr>
            <w:tcW w:w="4253" w:type="dxa"/>
            <w:tcBorders>
              <w:top w:val="nil"/>
              <w:left w:val="nil"/>
              <w:bottom w:val="single" w:sz="4" w:space="0" w:color="auto"/>
              <w:right w:val="single" w:sz="4" w:space="0" w:color="auto"/>
            </w:tcBorders>
            <w:hideMark/>
          </w:tcPr>
          <w:p w14:paraId="68936B75"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Тревожная кнопка С2000-КТ</w:t>
            </w:r>
          </w:p>
        </w:tc>
        <w:tc>
          <w:tcPr>
            <w:tcW w:w="1984" w:type="dxa"/>
            <w:tcBorders>
              <w:top w:val="nil"/>
              <w:left w:val="nil"/>
              <w:bottom w:val="single" w:sz="4" w:space="0" w:color="auto"/>
              <w:right w:val="single" w:sz="4" w:space="0" w:color="auto"/>
            </w:tcBorders>
            <w:vAlign w:val="center"/>
            <w:hideMark/>
          </w:tcPr>
          <w:p w14:paraId="7A8E5C9D"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4283EF91"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4AFEF9C3"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0A110BD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B011DA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4DAD5D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5A49D0CC"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3.12.</w:t>
            </w:r>
          </w:p>
        </w:tc>
        <w:tc>
          <w:tcPr>
            <w:tcW w:w="4253" w:type="dxa"/>
            <w:tcBorders>
              <w:top w:val="nil"/>
              <w:left w:val="nil"/>
              <w:bottom w:val="single" w:sz="4" w:space="0" w:color="auto"/>
              <w:right w:val="single" w:sz="4" w:space="0" w:color="auto"/>
            </w:tcBorders>
            <w:hideMark/>
          </w:tcPr>
          <w:p w14:paraId="5CDC1772"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резервного питания, 12 В РИП-12 ИСП.54 (РИП-12-2/7П2-Р-RS)</w:t>
            </w:r>
          </w:p>
        </w:tc>
        <w:tc>
          <w:tcPr>
            <w:tcW w:w="1984" w:type="dxa"/>
            <w:tcBorders>
              <w:top w:val="nil"/>
              <w:left w:val="nil"/>
              <w:bottom w:val="single" w:sz="4" w:space="0" w:color="auto"/>
              <w:right w:val="single" w:sz="4" w:space="0" w:color="auto"/>
            </w:tcBorders>
            <w:vAlign w:val="center"/>
            <w:hideMark/>
          </w:tcPr>
          <w:p w14:paraId="027C5B7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77CE9389"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59FC94E"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32C09C83"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2410BEF"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473881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F38EA5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4. </w:t>
            </w:r>
          </w:p>
        </w:tc>
        <w:tc>
          <w:tcPr>
            <w:tcW w:w="4253" w:type="dxa"/>
            <w:tcBorders>
              <w:top w:val="nil"/>
              <w:left w:val="nil"/>
              <w:bottom w:val="single" w:sz="4" w:space="0" w:color="auto"/>
              <w:right w:val="single" w:sz="4" w:space="0" w:color="auto"/>
            </w:tcBorders>
            <w:hideMark/>
          </w:tcPr>
          <w:p w14:paraId="5583F655"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видеонаблюдения (СВН)</w:t>
            </w:r>
          </w:p>
        </w:tc>
        <w:tc>
          <w:tcPr>
            <w:tcW w:w="1984" w:type="dxa"/>
            <w:tcBorders>
              <w:top w:val="nil"/>
              <w:left w:val="nil"/>
              <w:bottom w:val="single" w:sz="4" w:space="0" w:color="auto"/>
              <w:right w:val="single" w:sz="4" w:space="0" w:color="auto"/>
            </w:tcBorders>
            <w:vAlign w:val="center"/>
            <w:hideMark/>
          </w:tcPr>
          <w:p w14:paraId="428E0115"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5CCC532D"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081850BA"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7DFA74A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C59F0C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7177C2E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A7D47B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4.1.</w:t>
            </w:r>
          </w:p>
        </w:tc>
        <w:tc>
          <w:tcPr>
            <w:tcW w:w="4253" w:type="dxa"/>
            <w:tcBorders>
              <w:top w:val="nil"/>
              <w:left w:val="nil"/>
              <w:bottom w:val="single" w:sz="4" w:space="0" w:color="auto"/>
              <w:right w:val="single" w:sz="4" w:space="0" w:color="auto"/>
            </w:tcBorders>
            <w:hideMark/>
          </w:tcPr>
          <w:p w14:paraId="53347CF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Видеокамера IP LTV CNE-924 41</w:t>
            </w:r>
          </w:p>
        </w:tc>
        <w:tc>
          <w:tcPr>
            <w:tcW w:w="1984" w:type="dxa"/>
            <w:tcBorders>
              <w:top w:val="nil"/>
              <w:left w:val="nil"/>
              <w:bottom w:val="single" w:sz="4" w:space="0" w:color="auto"/>
              <w:right w:val="single" w:sz="4" w:space="0" w:color="auto"/>
            </w:tcBorders>
            <w:vAlign w:val="center"/>
            <w:hideMark/>
          </w:tcPr>
          <w:p w14:paraId="1FAAC88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8</w:t>
            </w:r>
          </w:p>
        </w:tc>
        <w:tc>
          <w:tcPr>
            <w:tcW w:w="2268" w:type="dxa"/>
            <w:tcBorders>
              <w:top w:val="nil"/>
              <w:left w:val="nil"/>
              <w:bottom w:val="single" w:sz="4" w:space="0" w:color="auto"/>
              <w:right w:val="single" w:sz="4" w:space="0" w:color="auto"/>
            </w:tcBorders>
            <w:noWrap/>
            <w:vAlign w:val="center"/>
            <w:hideMark/>
          </w:tcPr>
          <w:p w14:paraId="75DBB0BE"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14F3162"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7DDB20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7F03BB2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4D30276E"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B65737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4.2.</w:t>
            </w:r>
          </w:p>
        </w:tc>
        <w:tc>
          <w:tcPr>
            <w:tcW w:w="4253" w:type="dxa"/>
            <w:tcBorders>
              <w:top w:val="nil"/>
              <w:left w:val="nil"/>
              <w:bottom w:val="single" w:sz="4" w:space="0" w:color="auto"/>
              <w:right w:val="single" w:sz="4" w:space="0" w:color="auto"/>
            </w:tcBorders>
            <w:hideMark/>
          </w:tcPr>
          <w:p w14:paraId="0E0B612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Видеорегистратор </w:t>
            </w:r>
            <w:proofErr w:type="spellStart"/>
            <w:r w:rsidRPr="003E1DC4">
              <w:rPr>
                <w:rFonts w:ascii="Times New Roman" w:eastAsia="Times New Roman" w:hAnsi="Times New Roman" w:cs="Times New Roman"/>
                <w:lang w:eastAsia="ru-RU"/>
              </w:rPr>
              <w:t>HiWatch</w:t>
            </w:r>
            <w:proofErr w:type="spellEnd"/>
            <w:r w:rsidRPr="003E1DC4">
              <w:rPr>
                <w:rFonts w:ascii="Times New Roman" w:eastAsia="Times New Roman" w:hAnsi="Times New Roman" w:cs="Times New Roman"/>
                <w:lang w:eastAsia="ru-RU"/>
              </w:rPr>
              <w:t xml:space="preserve"> DS-N208P(C)</w:t>
            </w:r>
          </w:p>
        </w:tc>
        <w:tc>
          <w:tcPr>
            <w:tcW w:w="1984" w:type="dxa"/>
            <w:tcBorders>
              <w:top w:val="nil"/>
              <w:left w:val="nil"/>
              <w:bottom w:val="single" w:sz="4" w:space="0" w:color="auto"/>
              <w:right w:val="single" w:sz="4" w:space="0" w:color="auto"/>
            </w:tcBorders>
            <w:vAlign w:val="center"/>
            <w:hideMark/>
          </w:tcPr>
          <w:p w14:paraId="659B664A"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15B02384"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00F5FD58"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626397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337690C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669CC4F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273DD53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4.3.</w:t>
            </w:r>
          </w:p>
        </w:tc>
        <w:tc>
          <w:tcPr>
            <w:tcW w:w="4253" w:type="dxa"/>
            <w:tcBorders>
              <w:top w:val="nil"/>
              <w:left w:val="nil"/>
              <w:bottom w:val="single" w:sz="4" w:space="0" w:color="auto"/>
              <w:right w:val="single" w:sz="4" w:space="0" w:color="auto"/>
            </w:tcBorders>
            <w:hideMark/>
          </w:tcPr>
          <w:p w14:paraId="0A292E0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Жесткий диск WD Purple WD43PURZ, 4ТБ, HDD, SATA III, 3.5"</w:t>
            </w:r>
          </w:p>
        </w:tc>
        <w:tc>
          <w:tcPr>
            <w:tcW w:w="1984" w:type="dxa"/>
            <w:tcBorders>
              <w:top w:val="nil"/>
              <w:left w:val="nil"/>
              <w:bottom w:val="single" w:sz="4" w:space="0" w:color="auto"/>
              <w:right w:val="single" w:sz="4" w:space="0" w:color="auto"/>
            </w:tcBorders>
            <w:vAlign w:val="center"/>
            <w:hideMark/>
          </w:tcPr>
          <w:p w14:paraId="68D8230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46C4A4E0"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E48542E"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804D5E2"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C8E32CA"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63F662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93E6F8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4.4.</w:t>
            </w:r>
          </w:p>
        </w:tc>
        <w:tc>
          <w:tcPr>
            <w:tcW w:w="4253" w:type="dxa"/>
            <w:tcBorders>
              <w:top w:val="nil"/>
              <w:left w:val="nil"/>
              <w:bottom w:val="single" w:sz="4" w:space="0" w:color="auto"/>
              <w:right w:val="single" w:sz="4" w:space="0" w:color="auto"/>
            </w:tcBorders>
            <w:hideMark/>
          </w:tcPr>
          <w:p w14:paraId="1B49A94C" w14:textId="77777777" w:rsidR="003E1DC4" w:rsidRPr="003E1DC4" w:rsidRDefault="003E1DC4" w:rsidP="003E1DC4">
            <w:pPr>
              <w:spacing w:after="0" w:line="240" w:lineRule="auto"/>
              <w:rPr>
                <w:rFonts w:ascii="Times New Roman" w:eastAsia="Times New Roman" w:hAnsi="Times New Roman" w:cs="Times New Roman"/>
                <w:lang w:val="en-GB" w:eastAsia="ru-RU"/>
              </w:rPr>
            </w:pPr>
            <w:r w:rsidRPr="003E1DC4">
              <w:rPr>
                <w:rFonts w:ascii="Times New Roman" w:eastAsia="Times New Roman" w:hAnsi="Times New Roman" w:cs="Times New Roman"/>
                <w:lang w:eastAsia="ru-RU"/>
              </w:rPr>
              <w:t>АРМ</w:t>
            </w:r>
            <w:r w:rsidRPr="003E1DC4">
              <w:rPr>
                <w:rFonts w:ascii="Times New Roman" w:eastAsia="Times New Roman" w:hAnsi="Times New Roman" w:cs="Times New Roman"/>
                <w:lang w:val="en-GB" w:eastAsia="ru-RU"/>
              </w:rPr>
              <w:t xml:space="preserve"> </w:t>
            </w:r>
            <w:r w:rsidRPr="003E1DC4">
              <w:rPr>
                <w:rFonts w:ascii="Times New Roman" w:eastAsia="Times New Roman" w:hAnsi="Times New Roman" w:cs="Times New Roman"/>
                <w:lang w:eastAsia="ru-RU"/>
              </w:rPr>
              <w:t>ПК</w:t>
            </w:r>
            <w:r w:rsidRPr="003E1DC4">
              <w:rPr>
                <w:rFonts w:ascii="Times New Roman" w:eastAsia="Times New Roman" w:hAnsi="Times New Roman" w:cs="Times New Roman"/>
                <w:lang w:val="en-GB" w:eastAsia="ru-RU"/>
              </w:rPr>
              <w:t xml:space="preserve"> Intel CORE i5 DDR 8</w:t>
            </w:r>
            <w:r w:rsidRPr="003E1DC4">
              <w:rPr>
                <w:rFonts w:ascii="Times New Roman" w:eastAsia="Times New Roman" w:hAnsi="Times New Roman" w:cs="Times New Roman"/>
                <w:lang w:eastAsia="ru-RU"/>
              </w:rPr>
              <w:t>Гб</w:t>
            </w:r>
            <w:r w:rsidRPr="003E1DC4">
              <w:rPr>
                <w:rFonts w:ascii="Times New Roman" w:eastAsia="Times New Roman" w:hAnsi="Times New Roman" w:cs="Times New Roman"/>
                <w:lang w:val="en-GB" w:eastAsia="ru-RU"/>
              </w:rPr>
              <w:t xml:space="preserve"> HDD SSD 240 Win 10Pro</w:t>
            </w:r>
          </w:p>
        </w:tc>
        <w:tc>
          <w:tcPr>
            <w:tcW w:w="1984" w:type="dxa"/>
            <w:tcBorders>
              <w:top w:val="nil"/>
              <w:left w:val="nil"/>
              <w:bottom w:val="single" w:sz="4" w:space="0" w:color="auto"/>
              <w:right w:val="single" w:sz="4" w:space="0" w:color="auto"/>
            </w:tcBorders>
            <w:vAlign w:val="center"/>
            <w:hideMark/>
          </w:tcPr>
          <w:p w14:paraId="73F089DE"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6DE611DE"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3FD08382" w14:textId="77777777" w:rsidTr="007C6D57">
        <w:trPr>
          <w:trHeight w:val="315"/>
        </w:trPr>
        <w:tc>
          <w:tcPr>
            <w:tcW w:w="957" w:type="dxa"/>
            <w:vMerge/>
            <w:tcBorders>
              <w:top w:val="nil"/>
              <w:left w:val="single" w:sz="4" w:space="0" w:color="auto"/>
              <w:bottom w:val="single" w:sz="4" w:space="0" w:color="000000"/>
              <w:right w:val="single" w:sz="4" w:space="0" w:color="auto"/>
            </w:tcBorders>
            <w:vAlign w:val="center"/>
            <w:hideMark/>
          </w:tcPr>
          <w:p w14:paraId="27D23D2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780F63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9721E74"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A0721C1"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4.5.</w:t>
            </w:r>
          </w:p>
        </w:tc>
        <w:tc>
          <w:tcPr>
            <w:tcW w:w="4253" w:type="dxa"/>
            <w:tcBorders>
              <w:top w:val="nil"/>
              <w:left w:val="nil"/>
              <w:bottom w:val="single" w:sz="4" w:space="0" w:color="auto"/>
              <w:right w:val="single" w:sz="4" w:space="0" w:color="auto"/>
            </w:tcBorders>
            <w:hideMark/>
          </w:tcPr>
          <w:p w14:paraId="2EA6CC3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Монитор 27"</w:t>
            </w:r>
          </w:p>
        </w:tc>
        <w:tc>
          <w:tcPr>
            <w:tcW w:w="1984" w:type="dxa"/>
            <w:tcBorders>
              <w:top w:val="nil"/>
              <w:left w:val="nil"/>
              <w:bottom w:val="single" w:sz="4" w:space="0" w:color="auto"/>
              <w:right w:val="single" w:sz="4" w:space="0" w:color="auto"/>
            </w:tcBorders>
            <w:vAlign w:val="center"/>
            <w:hideMark/>
          </w:tcPr>
          <w:p w14:paraId="4FF64C47"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36D90CE5"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72D83FF4"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3D51F5A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0C4A094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F53653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0D5F39E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5. </w:t>
            </w:r>
          </w:p>
        </w:tc>
        <w:tc>
          <w:tcPr>
            <w:tcW w:w="4253" w:type="dxa"/>
            <w:tcBorders>
              <w:top w:val="nil"/>
              <w:left w:val="nil"/>
              <w:bottom w:val="single" w:sz="4" w:space="0" w:color="auto"/>
              <w:right w:val="single" w:sz="4" w:space="0" w:color="auto"/>
            </w:tcBorders>
            <w:hideMark/>
          </w:tcPr>
          <w:p w14:paraId="193C8ED0" w14:textId="77777777" w:rsidR="003E1DC4" w:rsidRPr="003E1DC4" w:rsidRDefault="003E1DC4" w:rsidP="003E1DC4">
            <w:pPr>
              <w:spacing w:after="0" w:line="240" w:lineRule="auto"/>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Система контроля и управления доступом (СКУД)</w:t>
            </w:r>
          </w:p>
        </w:tc>
        <w:tc>
          <w:tcPr>
            <w:tcW w:w="1984" w:type="dxa"/>
            <w:tcBorders>
              <w:top w:val="nil"/>
              <w:left w:val="nil"/>
              <w:bottom w:val="single" w:sz="4" w:space="0" w:color="auto"/>
              <w:right w:val="single" w:sz="4" w:space="0" w:color="auto"/>
            </w:tcBorders>
            <w:vAlign w:val="center"/>
            <w:hideMark/>
          </w:tcPr>
          <w:p w14:paraId="433F70C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w:t>
            </w:r>
          </w:p>
        </w:tc>
        <w:tc>
          <w:tcPr>
            <w:tcW w:w="2268" w:type="dxa"/>
            <w:tcBorders>
              <w:top w:val="nil"/>
              <w:left w:val="nil"/>
              <w:bottom w:val="single" w:sz="4" w:space="0" w:color="auto"/>
              <w:right w:val="single" w:sz="4" w:space="0" w:color="auto"/>
            </w:tcBorders>
            <w:noWrap/>
            <w:vAlign w:val="center"/>
            <w:hideMark/>
          </w:tcPr>
          <w:p w14:paraId="73D5F9AC"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 </w:t>
            </w:r>
          </w:p>
        </w:tc>
      </w:tr>
      <w:tr w:rsidR="003E1DC4" w:rsidRPr="003E1DC4" w14:paraId="5ABEFBA6"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6D1A793C"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BA9EDE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3118A18B"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8FA172F"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5.1.</w:t>
            </w:r>
          </w:p>
        </w:tc>
        <w:tc>
          <w:tcPr>
            <w:tcW w:w="4253" w:type="dxa"/>
            <w:tcBorders>
              <w:top w:val="nil"/>
              <w:left w:val="nil"/>
              <w:bottom w:val="single" w:sz="4" w:space="0" w:color="auto"/>
              <w:right w:val="single" w:sz="4" w:space="0" w:color="auto"/>
            </w:tcBorders>
            <w:hideMark/>
          </w:tcPr>
          <w:p w14:paraId="4D5816B4"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Индивидуальная вызывная панель</w:t>
            </w:r>
            <w:r w:rsidRPr="003E1DC4">
              <w:rPr>
                <w:rFonts w:ascii="Times New Roman" w:eastAsia="Times New Roman" w:hAnsi="Times New Roman" w:cs="Times New Roman"/>
                <w:lang w:eastAsia="ru-RU"/>
              </w:rPr>
              <w:br/>
              <w:t>AV-03BD BLACK</w:t>
            </w:r>
          </w:p>
        </w:tc>
        <w:tc>
          <w:tcPr>
            <w:tcW w:w="1984" w:type="dxa"/>
            <w:tcBorders>
              <w:top w:val="nil"/>
              <w:left w:val="nil"/>
              <w:bottom w:val="single" w:sz="4" w:space="0" w:color="auto"/>
              <w:right w:val="single" w:sz="4" w:space="0" w:color="auto"/>
            </w:tcBorders>
            <w:vAlign w:val="center"/>
            <w:hideMark/>
          </w:tcPr>
          <w:p w14:paraId="476BCCCF"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0D9CFDBD"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EA999AC"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6BC8EDC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16573A1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B5C912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19391DE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5.2.</w:t>
            </w:r>
          </w:p>
        </w:tc>
        <w:tc>
          <w:tcPr>
            <w:tcW w:w="4253" w:type="dxa"/>
            <w:tcBorders>
              <w:top w:val="nil"/>
              <w:left w:val="nil"/>
              <w:bottom w:val="single" w:sz="4" w:space="0" w:color="auto"/>
              <w:right w:val="single" w:sz="4" w:space="0" w:color="auto"/>
            </w:tcBorders>
            <w:hideMark/>
          </w:tcPr>
          <w:p w14:paraId="3F3CB1C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AU-04LA (AU-04L) BLACK Монитор IP-домофона BAS-IP</w:t>
            </w:r>
          </w:p>
        </w:tc>
        <w:tc>
          <w:tcPr>
            <w:tcW w:w="1984" w:type="dxa"/>
            <w:tcBorders>
              <w:top w:val="nil"/>
              <w:left w:val="nil"/>
              <w:bottom w:val="single" w:sz="4" w:space="0" w:color="auto"/>
              <w:right w:val="single" w:sz="4" w:space="0" w:color="auto"/>
            </w:tcBorders>
            <w:vAlign w:val="center"/>
            <w:hideMark/>
          </w:tcPr>
          <w:p w14:paraId="167D2C76"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5B1F666F"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54F5E910"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2B79442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6638A93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26C09865"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45A3265E"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5.3.</w:t>
            </w:r>
          </w:p>
        </w:tc>
        <w:tc>
          <w:tcPr>
            <w:tcW w:w="4253" w:type="dxa"/>
            <w:tcBorders>
              <w:top w:val="nil"/>
              <w:left w:val="nil"/>
              <w:bottom w:val="single" w:sz="4" w:space="0" w:color="auto"/>
              <w:right w:val="single" w:sz="4" w:space="0" w:color="auto"/>
            </w:tcBorders>
            <w:hideMark/>
          </w:tcPr>
          <w:p w14:paraId="1F03CF86"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питания стабилизированный БП-1А</w:t>
            </w:r>
          </w:p>
        </w:tc>
        <w:tc>
          <w:tcPr>
            <w:tcW w:w="1984" w:type="dxa"/>
            <w:tcBorders>
              <w:top w:val="nil"/>
              <w:left w:val="nil"/>
              <w:bottom w:val="single" w:sz="4" w:space="0" w:color="auto"/>
              <w:right w:val="single" w:sz="4" w:space="0" w:color="auto"/>
            </w:tcBorders>
            <w:vAlign w:val="center"/>
            <w:hideMark/>
          </w:tcPr>
          <w:p w14:paraId="703D0651"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70284BEE"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CFE75F7" w14:textId="77777777" w:rsidTr="007C6D57">
        <w:trPr>
          <w:trHeight w:val="630"/>
        </w:trPr>
        <w:tc>
          <w:tcPr>
            <w:tcW w:w="957" w:type="dxa"/>
            <w:vMerge/>
            <w:tcBorders>
              <w:top w:val="nil"/>
              <w:left w:val="single" w:sz="4" w:space="0" w:color="auto"/>
              <w:bottom w:val="single" w:sz="4" w:space="0" w:color="000000"/>
              <w:right w:val="single" w:sz="4" w:space="0" w:color="auto"/>
            </w:tcBorders>
            <w:vAlign w:val="center"/>
            <w:hideMark/>
          </w:tcPr>
          <w:p w14:paraId="78FAF18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4E11161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0898458"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6A6CD7B"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5.4.</w:t>
            </w:r>
          </w:p>
        </w:tc>
        <w:tc>
          <w:tcPr>
            <w:tcW w:w="4253" w:type="dxa"/>
            <w:tcBorders>
              <w:top w:val="nil"/>
              <w:left w:val="nil"/>
              <w:bottom w:val="single" w:sz="4" w:space="0" w:color="auto"/>
              <w:right w:val="single" w:sz="4" w:space="0" w:color="auto"/>
            </w:tcBorders>
            <w:hideMark/>
          </w:tcPr>
          <w:p w14:paraId="3825B34A"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Блок питания стабилизированный БП-3А</w:t>
            </w:r>
          </w:p>
        </w:tc>
        <w:tc>
          <w:tcPr>
            <w:tcW w:w="1984" w:type="dxa"/>
            <w:tcBorders>
              <w:top w:val="nil"/>
              <w:left w:val="nil"/>
              <w:bottom w:val="single" w:sz="4" w:space="0" w:color="auto"/>
              <w:right w:val="single" w:sz="4" w:space="0" w:color="auto"/>
            </w:tcBorders>
            <w:vAlign w:val="center"/>
            <w:hideMark/>
          </w:tcPr>
          <w:p w14:paraId="195BE764"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w:t>
            </w:r>
          </w:p>
        </w:tc>
        <w:tc>
          <w:tcPr>
            <w:tcW w:w="2268" w:type="dxa"/>
            <w:tcBorders>
              <w:top w:val="nil"/>
              <w:left w:val="nil"/>
              <w:bottom w:val="single" w:sz="4" w:space="0" w:color="auto"/>
              <w:right w:val="single" w:sz="4" w:space="0" w:color="auto"/>
            </w:tcBorders>
            <w:noWrap/>
            <w:vAlign w:val="center"/>
            <w:hideMark/>
          </w:tcPr>
          <w:p w14:paraId="75C8A21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6CE57094" w14:textId="77777777" w:rsidTr="007C6D57">
        <w:trPr>
          <w:trHeight w:val="945"/>
        </w:trPr>
        <w:tc>
          <w:tcPr>
            <w:tcW w:w="957" w:type="dxa"/>
            <w:vMerge/>
            <w:tcBorders>
              <w:top w:val="nil"/>
              <w:left w:val="single" w:sz="4" w:space="0" w:color="auto"/>
              <w:bottom w:val="single" w:sz="4" w:space="0" w:color="000000"/>
              <w:right w:val="single" w:sz="4" w:space="0" w:color="auto"/>
            </w:tcBorders>
            <w:vAlign w:val="center"/>
            <w:hideMark/>
          </w:tcPr>
          <w:p w14:paraId="39004E16"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5BC07529"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015B979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31D237D8"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5.5.</w:t>
            </w:r>
          </w:p>
        </w:tc>
        <w:tc>
          <w:tcPr>
            <w:tcW w:w="4253" w:type="dxa"/>
            <w:tcBorders>
              <w:top w:val="nil"/>
              <w:left w:val="nil"/>
              <w:bottom w:val="single" w:sz="4" w:space="0" w:color="auto"/>
              <w:right w:val="single" w:sz="4" w:space="0" w:color="auto"/>
            </w:tcBorders>
            <w:hideMark/>
          </w:tcPr>
          <w:p w14:paraId="68B52CB7"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DGS-712</w:t>
            </w:r>
            <w:r w:rsidRPr="003E1DC4">
              <w:rPr>
                <w:rFonts w:ascii="Times New Roman" w:eastAsia="Times New Roman" w:hAnsi="Times New Roman" w:cs="Times New Roman"/>
                <w:lang w:eastAsia="ru-RU"/>
              </w:rPr>
              <w:br/>
              <w:t>SFP-трансивер с 1 портом 1000Base-T (до 100 м)</w:t>
            </w:r>
          </w:p>
        </w:tc>
        <w:tc>
          <w:tcPr>
            <w:tcW w:w="1984" w:type="dxa"/>
            <w:tcBorders>
              <w:top w:val="nil"/>
              <w:left w:val="nil"/>
              <w:bottom w:val="single" w:sz="4" w:space="0" w:color="auto"/>
              <w:right w:val="single" w:sz="4" w:space="0" w:color="auto"/>
            </w:tcBorders>
            <w:vAlign w:val="center"/>
            <w:hideMark/>
          </w:tcPr>
          <w:p w14:paraId="09814642"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3F70FEA2"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r w:rsidR="003E1DC4" w:rsidRPr="003E1DC4" w14:paraId="218EAF5D" w14:textId="77777777" w:rsidTr="007C6D57">
        <w:trPr>
          <w:trHeight w:val="1890"/>
        </w:trPr>
        <w:tc>
          <w:tcPr>
            <w:tcW w:w="957" w:type="dxa"/>
            <w:vMerge/>
            <w:tcBorders>
              <w:top w:val="nil"/>
              <w:left w:val="single" w:sz="4" w:space="0" w:color="auto"/>
              <w:bottom w:val="single" w:sz="4" w:space="0" w:color="000000"/>
              <w:right w:val="single" w:sz="4" w:space="0" w:color="auto"/>
            </w:tcBorders>
            <w:vAlign w:val="center"/>
            <w:hideMark/>
          </w:tcPr>
          <w:p w14:paraId="391CD4E7"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866" w:type="dxa"/>
            <w:vMerge/>
            <w:tcBorders>
              <w:top w:val="nil"/>
              <w:left w:val="single" w:sz="4" w:space="0" w:color="auto"/>
              <w:bottom w:val="single" w:sz="4" w:space="0" w:color="000000"/>
              <w:right w:val="single" w:sz="4" w:space="0" w:color="auto"/>
            </w:tcBorders>
            <w:vAlign w:val="center"/>
            <w:hideMark/>
          </w:tcPr>
          <w:p w14:paraId="22207491"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2693" w:type="dxa"/>
            <w:vMerge/>
            <w:tcBorders>
              <w:top w:val="nil"/>
              <w:left w:val="single" w:sz="4" w:space="0" w:color="auto"/>
              <w:bottom w:val="single" w:sz="4" w:space="0" w:color="000000"/>
              <w:right w:val="single" w:sz="4" w:space="0" w:color="auto"/>
            </w:tcBorders>
            <w:vAlign w:val="center"/>
            <w:hideMark/>
          </w:tcPr>
          <w:p w14:paraId="52249F90" w14:textId="77777777" w:rsidR="003E1DC4" w:rsidRPr="003E1DC4" w:rsidRDefault="003E1DC4" w:rsidP="003E1DC4">
            <w:pPr>
              <w:spacing w:after="0" w:line="240" w:lineRule="auto"/>
              <w:rPr>
                <w:rFonts w:ascii="Times New Roman" w:eastAsia="Times New Roman" w:hAnsi="Times New Roman" w:cs="Times New Roman"/>
                <w:lang w:eastAsia="ru-RU"/>
              </w:rPr>
            </w:pPr>
          </w:p>
        </w:tc>
        <w:tc>
          <w:tcPr>
            <w:tcW w:w="850" w:type="dxa"/>
            <w:tcBorders>
              <w:top w:val="nil"/>
              <w:left w:val="nil"/>
              <w:bottom w:val="single" w:sz="4" w:space="0" w:color="auto"/>
              <w:right w:val="single" w:sz="4" w:space="0" w:color="auto"/>
            </w:tcBorders>
            <w:hideMark/>
          </w:tcPr>
          <w:p w14:paraId="620A3CB0"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5.6.</w:t>
            </w:r>
          </w:p>
        </w:tc>
        <w:tc>
          <w:tcPr>
            <w:tcW w:w="4253" w:type="dxa"/>
            <w:tcBorders>
              <w:top w:val="nil"/>
              <w:left w:val="nil"/>
              <w:bottom w:val="single" w:sz="4" w:space="0" w:color="auto"/>
              <w:right w:val="single" w:sz="4" w:space="0" w:color="auto"/>
            </w:tcBorders>
            <w:hideMark/>
          </w:tcPr>
          <w:p w14:paraId="3DC722ED" w14:textId="77777777" w:rsidR="003E1DC4" w:rsidRPr="003E1DC4" w:rsidRDefault="003E1DC4" w:rsidP="003E1DC4">
            <w:pPr>
              <w:spacing w:after="0" w:line="240" w:lineRule="auto"/>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ПО Go </w:t>
            </w:r>
            <w:proofErr w:type="spellStart"/>
            <w:r w:rsidRPr="003E1DC4">
              <w:rPr>
                <w:rFonts w:ascii="Times New Roman" w:eastAsia="Times New Roman" w:hAnsi="Times New Roman" w:cs="Times New Roman"/>
                <w:lang w:eastAsia="ru-RU"/>
              </w:rPr>
              <w:t>back</w:t>
            </w:r>
            <w:proofErr w:type="spellEnd"/>
            <w:r w:rsidRPr="003E1DC4">
              <w:rPr>
                <w:rFonts w:ascii="Times New Roman" w:eastAsia="Times New Roman" w:hAnsi="Times New Roman" w:cs="Times New Roman"/>
                <w:lang w:eastAsia="ru-RU"/>
              </w:rPr>
              <w:br/>
              <w:t>BAS-IP / Link</w:t>
            </w:r>
            <w:r w:rsidRPr="003E1DC4">
              <w:rPr>
                <w:rFonts w:ascii="Times New Roman" w:eastAsia="Times New Roman" w:hAnsi="Times New Roman" w:cs="Times New Roman"/>
                <w:lang w:eastAsia="ru-RU"/>
              </w:rPr>
              <w:br/>
            </w:r>
            <w:proofErr w:type="spellStart"/>
            <w:r w:rsidRPr="003E1DC4">
              <w:rPr>
                <w:rFonts w:ascii="Times New Roman" w:eastAsia="Times New Roman" w:hAnsi="Times New Roman" w:cs="Times New Roman"/>
                <w:lang w:eastAsia="ru-RU"/>
              </w:rPr>
              <w:t>Link</w:t>
            </w:r>
            <w:proofErr w:type="spellEnd"/>
            <w:r w:rsidRPr="003E1DC4">
              <w:rPr>
                <w:rFonts w:ascii="Times New Roman" w:eastAsia="Times New Roman" w:hAnsi="Times New Roman" w:cs="Times New Roman"/>
                <w:lang w:eastAsia="ru-RU"/>
              </w:rPr>
              <w:t xml:space="preserve"> — программное обеспечение для управления домофонами для арендаторов, жильцов и организаций</w:t>
            </w:r>
          </w:p>
        </w:tc>
        <w:tc>
          <w:tcPr>
            <w:tcW w:w="1984" w:type="dxa"/>
            <w:tcBorders>
              <w:top w:val="nil"/>
              <w:left w:val="nil"/>
              <w:bottom w:val="single" w:sz="4" w:space="0" w:color="auto"/>
              <w:right w:val="single" w:sz="4" w:space="0" w:color="auto"/>
            </w:tcBorders>
            <w:vAlign w:val="center"/>
            <w:hideMark/>
          </w:tcPr>
          <w:p w14:paraId="1B93A2A9" w14:textId="77777777" w:rsidR="003E1DC4" w:rsidRPr="003E1DC4" w:rsidRDefault="003E1DC4" w:rsidP="003E1DC4">
            <w:pPr>
              <w:spacing w:after="0" w:line="240" w:lineRule="auto"/>
              <w:jc w:val="center"/>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w:t>
            </w:r>
          </w:p>
        </w:tc>
        <w:tc>
          <w:tcPr>
            <w:tcW w:w="2268" w:type="dxa"/>
            <w:tcBorders>
              <w:top w:val="nil"/>
              <w:left w:val="nil"/>
              <w:bottom w:val="single" w:sz="4" w:space="0" w:color="auto"/>
              <w:right w:val="single" w:sz="4" w:space="0" w:color="auto"/>
            </w:tcBorders>
            <w:noWrap/>
            <w:vAlign w:val="center"/>
            <w:hideMark/>
          </w:tcPr>
          <w:p w14:paraId="09D3E897" w14:textId="77777777" w:rsidR="003E1DC4" w:rsidRPr="003E1DC4" w:rsidRDefault="003E1DC4" w:rsidP="003E1DC4">
            <w:pPr>
              <w:spacing w:after="0" w:line="240" w:lineRule="auto"/>
              <w:jc w:val="center"/>
              <w:rPr>
                <w:rFonts w:ascii="Calibri" w:eastAsia="Times New Roman" w:hAnsi="Calibri" w:cs="Calibri"/>
                <w:color w:val="000000"/>
                <w:lang w:eastAsia="ru-RU"/>
              </w:rPr>
            </w:pPr>
            <w:r w:rsidRPr="003E1DC4">
              <w:rPr>
                <w:rFonts w:ascii="Calibri" w:eastAsia="Times New Roman" w:hAnsi="Calibri" w:cs="Calibri"/>
                <w:color w:val="000000"/>
                <w:lang w:eastAsia="ru-RU"/>
              </w:rPr>
              <w:t>10</w:t>
            </w:r>
          </w:p>
        </w:tc>
      </w:tr>
    </w:tbl>
    <w:p w14:paraId="79EA59B3" w14:textId="77777777" w:rsidR="003E1DC4" w:rsidRPr="003E1DC4" w:rsidRDefault="003E1DC4" w:rsidP="003E1DC4">
      <w:pPr>
        <w:spacing w:before="120" w:after="0" w:line="240" w:lineRule="auto"/>
        <w:ind w:firstLine="11"/>
        <w:jc w:val="center"/>
        <w:rPr>
          <w:rFonts w:ascii="Times New Roman" w:eastAsia="Times New Roman" w:hAnsi="Times New Roman" w:cs="Times New Roman"/>
        </w:rPr>
      </w:pPr>
    </w:p>
    <w:p w14:paraId="2E801CD8" w14:textId="77777777" w:rsidR="003E1DC4" w:rsidRPr="003E1DC4" w:rsidRDefault="003E1DC4" w:rsidP="003E1DC4">
      <w:pPr>
        <w:rPr>
          <w:rFonts w:ascii="Times New Roman" w:eastAsia="Times New Roman" w:hAnsi="Times New Roman" w:cs="Times New Roman"/>
        </w:rPr>
      </w:pPr>
      <w:r w:rsidRPr="003E1DC4">
        <w:rPr>
          <w:rFonts w:ascii="Times New Roman" w:eastAsia="Times New Roman" w:hAnsi="Times New Roman" w:cs="Times New Roman"/>
        </w:rPr>
        <w:br w:type="page"/>
      </w:r>
    </w:p>
    <w:p w14:paraId="03DF44D8" w14:textId="77777777" w:rsidR="003E1DC4" w:rsidRPr="003E1DC4" w:rsidRDefault="003E1DC4" w:rsidP="003E1DC4">
      <w:pPr>
        <w:spacing w:before="120" w:after="0" w:line="240" w:lineRule="auto"/>
        <w:ind w:firstLine="11"/>
        <w:jc w:val="both"/>
        <w:rPr>
          <w:rFonts w:ascii="Times New Roman" w:eastAsia="Times New Roman" w:hAnsi="Times New Roman" w:cs="Times New Roman"/>
        </w:rPr>
      </w:pPr>
    </w:p>
    <w:p w14:paraId="75C2116F" w14:textId="77777777" w:rsidR="003E1DC4" w:rsidRPr="003E1DC4" w:rsidRDefault="003E1DC4" w:rsidP="003E1DC4">
      <w:pPr>
        <w:rPr>
          <w:rFonts w:ascii="Times New Roman" w:eastAsia="Calibri" w:hAnsi="Times New Roman" w:cs="Times New Roman"/>
        </w:rPr>
        <w:sectPr w:rsidR="003E1DC4" w:rsidRPr="003E1DC4" w:rsidSect="00213A4B">
          <w:pgSz w:w="16838" w:h="11906" w:orient="landscape"/>
          <w:pgMar w:top="426" w:right="567" w:bottom="851" w:left="426" w:header="708" w:footer="708" w:gutter="0"/>
          <w:cols w:space="708"/>
          <w:docGrid w:linePitch="360"/>
        </w:sectPr>
      </w:pPr>
    </w:p>
    <w:p w14:paraId="3123C317" w14:textId="459CEEF6" w:rsidR="003E1DC4" w:rsidRPr="003E1DC4" w:rsidRDefault="003E1DC4" w:rsidP="003E1DC4">
      <w:pPr>
        <w:spacing w:after="0"/>
        <w:jc w:val="right"/>
        <w:rPr>
          <w:rFonts w:ascii="Times New Roman" w:eastAsia="Calibri" w:hAnsi="Times New Roman" w:cs="Times New Roman"/>
        </w:rPr>
      </w:pPr>
      <w:r w:rsidRPr="003E1DC4">
        <w:rPr>
          <w:rFonts w:ascii="Times New Roman" w:eastAsia="Calibri" w:hAnsi="Times New Roman" w:cs="Times New Roman"/>
        </w:rPr>
        <w:lastRenderedPageBreak/>
        <w:t xml:space="preserve">Приложение № </w:t>
      </w:r>
      <w:r w:rsidR="008678CA" w:rsidRPr="008B6972">
        <w:rPr>
          <w:rFonts w:ascii="Times New Roman" w:eastAsia="Calibri" w:hAnsi="Times New Roman" w:cs="Times New Roman"/>
        </w:rPr>
        <w:t xml:space="preserve">2 </w:t>
      </w:r>
    </w:p>
    <w:p w14:paraId="44001542" w14:textId="77777777" w:rsidR="003E1DC4" w:rsidRPr="003E1DC4" w:rsidRDefault="003E1DC4" w:rsidP="003E1DC4">
      <w:pPr>
        <w:spacing w:after="0"/>
        <w:jc w:val="right"/>
        <w:rPr>
          <w:rFonts w:ascii="Times New Roman" w:eastAsia="Calibri" w:hAnsi="Times New Roman" w:cs="Times New Roman"/>
        </w:rPr>
      </w:pPr>
      <w:r w:rsidRPr="003E1DC4">
        <w:rPr>
          <w:rFonts w:ascii="Times New Roman" w:eastAsia="Calibri" w:hAnsi="Times New Roman" w:cs="Times New Roman"/>
        </w:rPr>
        <w:t>к описанию объекта закупки</w:t>
      </w:r>
    </w:p>
    <w:p w14:paraId="523C5EE4"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bCs/>
        </w:rPr>
      </w:pPr>
    </w:p>
    <w:p w14:paraId="71112977" w14:textId="77777777" w:rsidR="003E1DC4" w:rsidRPr="003E1DC4" w:rsidRDefault="003E1DC4" w:rsidP="003E1DC4">
      <w:pPr>
        <w:widowControl w:val="0"/>
        <w:autoSpaceDE w:val="0"/>
        <w:autoSpaceDN w:val="0"/>
        <w:adjustRightInd w:val="0"/>
        <w:spacing w:after="0" w:line="240" w:lineRule="auto"/>
        <w:jc w:val="right"/>
        <w:rPr>
          <w:rFonts w:ascii="Times New Roman" w:eastAsia="Times New Roman" w:hAnsi="Times New Roman" w:cs="Times New Roman"/>
          <w:lang w:eastAsia="ru-RU"/>
        </w:rPr>
      </w:pPr>
    </w:p>
    <w:p w14:paraId="3A70B5DD" w14:textId="77777777" w:rsidR="003E1DC4" w:rsidRPr="003E1DC4" w:rsidRDefault="003E1DC4" w:rsidP="003E1DC4">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bookmarkStart w:id="23" w:name="Par9799"/>
      <w:bookmarkEnd w:id="23"/>
      <w:r w:rsidRPr="003E1DC4">
        <w:rPr>
          <w:rFonts w:ascii="Times New Roman" w:eastAsia="Times New Roman" w:hAnsi="Times New Roman" w:cs="Times New Roman"/>
          <w:b/>
          <w:bCs/>
          <w:lang w:eastAsia="ru-RU"/>
        </w:rPr>
        <w:t>ПЕРЕЧЕНЬ</w:t>
      </w:r>
    </w:p>
    <w:p w14:paraId="10FDAE0A" w14:textId="77777777" w:rsidR="003E1DC4" w:rsidRPr="003E1DC4" w:rsidRDefault="003E1DC4" w:rsidP="003E1DC4">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ТРЕБОВАНИЙ К УСЛУГАМ, ПОРЯДОК И ПЕРИОДИЧНОСТЬ ИХ ОКАЗАНИЯ</w:t>
      </w:r>
    </w:p>
    <w:p w14:paraId="6F0A656F"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7CE24F2D"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11047B4B"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Исполнитель по требованию Заказчика обязан предоставить копии документов сотрудников Исполнителя, подтверждающих обучение (квалификацию) необходимые для оказания услуг, в соответствии с действующим законодательством.</w:t>
      </w:r>
    </w:p>
    <w:p w14:paraId="73FAAF27"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постановления Правительства Российской Федерации от 24.12.2021 №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731E733C"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7237BF9A" w14:textId="77777777" w:rsidR="003E1DC4" w:rsidRPr="003E1DC4" w:rsidRDefault="003E1DC4" w:rsidP="003E1DC4">
      <w:pPr>
        <w:widowControl w:val="0"/>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3E1DC4">
        <w:rPr>
          <w:rFonts w:ascii="Times New Roman" w:eastAsia="Times New Roman" w:hAnsi="Times New Roman" w:cs="Times New Roman"/>
          <w:b/>
          <w:bCs/>
          <w:lang w:eastAsia="ru-RU"/>
        </w:rPr>
        <w:t>1. Оказание услуг по ТО КСОБ</w:t>
      </w:r>
    </w:p>
    <w:p w14:paraId="5FBE6C0E"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274451B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 ТО включает в себя:</w:t>
      </w:r>
    </w:p>
    <w:p w14:paraId="02FECFC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1.1.1. Проведение первичного обследования.</w:t>
      </w:r>
    </w:p>
    <w:p w14:paraId="04754B3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1.1.2. Плановое ТО.</w:t>
      </w:r>
    </w:p>
    <w:p w14:paraId="22D3AC5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1.1.3. Внеплановое ТО.</w:t>
      </w:r>
    </w:p>
    <w:p w14:paraId="2D866B6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1.1.4. Ведение эксплуатационной и отчетной документации.</w:t>
      </w:r>
    </w:p>
    <w:p w14:paraId="18D2D35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ar10748" w:tooltip="График проведения первичного обследования на ________ 20__ г." w:history="1">
        <w:r w:rsidRPr="003E1DC4">
          <w:rPr>
            <w:rFonts w:ascii="Times New Roman" w:eastAsia="Times New Roman" w:hAnsi="Times New Roman" w:cs="Times New Roman"/>
            <w:lang w:eastAsia="ru-RU"/>
          </w:rPr>
          <w:t>график</w:t>
        </w:r>
      </w:hyperlink>
      <w:r w:rsidRPr="003E1DC4">
        <w:rPr>
          <w:rFonts w:ascii="Times New Roman" w:eastAsia="Times New Roman" w:hAnsi="Times New Roman" w:cs="Times New Roman"/>
          <w:lang w:eastAsia="ru-RU"/>
        </w:rPr>
        <w:t xml:space="preserve"> проведения первичного обследования согласно Форме 9 Приложения № 6 к Описанию объекта закупки. </w:t>
      </w:r>
    </w:p>
    <w:p w14:paraId="6B02003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Исполнитель не позднее 25 (двадцати пяти) рабочих дней с даты начала оказания услуг обязан провести первичное обследование КСОБ на объектах для определения технического состояния оконечного оборудования и систем в целом.</w:t>
      </w:r>
    </w:p>
    <w:p w14:paraId="46D007A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 Первичное обследование включает в себя:</w:t>
      </w:r>
    </w:p>
    <w:p w14:paraId="35C1771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1.2.1. Проверку наличия эксплуатационной, проектной и приемосдаточной документации.</w:t>
      </w:r>
    </w:p>
    <w:p w14:paraId="5A0291C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1.2.2. Проверку фактического наличия подсистем КСОБ на объектах.</w:t>
      </w:r>
    </w:p>
    <w:p w14:paraId="2F9EA89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1.2.3.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74B6EFB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1.2.4. Проверку работоспособности технических средств и систем в целом.</w:t>
      </w:r>
    </w:p>
    <w:p w14:paraId="29171C2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По результатам обследования Исполнитель в течение 25 (двадцати пяти) рабочих дней с даты начала оказания услуг предоставляет Заказчику:</w:t>
      </w:r>
    </w:p>
    <w:p w14:paraId="76A06B9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а) </w:t>
      </w:r>
      <w:hyperlink w:anchor="Par10431" w:tooltip="АКТ ПРОВЕДЕНИЯ ПЕРВИЧНОГО ОБСЛЕДОВАНИЯ" w:history="1">
        <w:r w:rsidRPr="003E1DC4">
          <w:rPr>
            <w:rFonts w:ascii="Times New Roman" w:eastAsia="Times New Roman" w:hAnsi="Times New Roman" w:cs="Times New Roman"/>
            <w:lang w:eastAsia="ru-RU"/>
          </w:rPr>
          <w:t>Акты</w:t>
        </w:r>
      </w:hyperlink>
      <w:r w:rsidRPr="003E1DC4">
        <w:rPr>
          <w:rFonts w:ascii="Times New Roman" w:eastAsia="Times New Roman" w:hAnsi="Times New Roman" w:cs="Times New Roman"/>
          <w:lang w:eastAsia="ru-RU"/>
        </w:rPr>
        <w:t xml:space="preserve"> проведения первичного обследования по каждому из объектов (Форма 3 Приложения № 6 к Описанию объекта закупки);</w:t>
      </w:r>
    </w:p>
    <w:p w14:paraId="034D8FF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б) Дефектные </w:t>
      </w:r>
      <w:hyperlink w:anchor="Par10493" w:tooltip="Дефектная ведомость на систему и технические средства" w:history="1">
        <w:r w:rsidRPr="003E1DC4">
          <w:rPr>
            <w:rFonts w:ascii="Times New Roman" w:eastAsia="Times New Roman" w:hAnsi="Times New Roman" w:cs="Times New Roman"/>
            <w:lang w:eastAsia="ru-RU"/>
          </w:rPr>
          <w:t>ведомости</w:t>
        </w:r>
      </w:hyperlink>
      <w:r w:rsidRPr="003E1DC4">
        <w:rPr>
          <w:rFonts w:ascii="Times New Roman" w:eastAsia="Times New Roman" w:hAnsi="Times New Roman" w:cs="Times New Roman"/>
          <w:lang w:eastAsia="ru-RU"/>
        </w:rPr>
        <w:t xml:space="preserve"> на системы и технические средства, находящиеся в неработоспособном состоянии (Форма 4 Приложения № 6к Описанию объекта закупки).</w:t>
      </w:r>
    </w:p>
    <w:p w14:paraId="51991BC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актах первичного обследования объектов Исполнитель указывает следующую информацию:</w:t>
      </w:r>
    </w:p>
    <w:p w14:paraId="79CC40DE" w14:textId="77777777" w:rsidR="003E1DC4" w:rsidRPr="003E1DC4" w:rsidRDefault="003E1DC4" w:rsidP="003E1DC4">
      <w:pPr>
        <w:spacing w:after="0" w:line="240" w:lineRule="auto"/>
        <w:jc w:val="both"/>
        <w:rPr>
          <w:rFonts w:ascii="Times New Roman" w:eastAsia="Calibri" w:hAnsi="Times New Roman" w:cs="Times New Roman"/>
        </w:rPr>
      </w:pPr>
      <w:r w:rsidRPr="003E1DC4">
        <w:rPr>
          <w:rFonts w:ascii="Times New Roman" w:eastAsia="Calibri" w:hAnsi="Times New Roman" w:cs="Times New Roman"/>
        </w:rPr>
        <w:t xml:space="preserve">- Порядковый номер объекта в соответствии с указанным в </w:t>
      </w:r>
      <w:hyperlink w:anchor="Par9678" w:tooltip="Сведения о местах (объектах) оказания услуг" w:history="1">
        <w:r w:rsidRPr="003E1DC4">
          <w:rPr>
            <w:rFonts w:ascii="Times New Roman" w:eastAsia="Calibri" w:hAnsi="Times New Roman" w:cs="Times New Roman"/>
          </w:rPr>
          <w:t>Приложении № 1</w:t>
        </w:r>
      </w:hyperlink>
      <w:r w:rsidRPr="003E1DC4">
        <w:rPr>
          <w:rFonts w:ascii="Times New Roman" w:eastAsia="Calibri" w:hAnsi="Times New Roman" w:cs="Times New Roman"/>
        </w:rPr>
        <w:t xml:space="preserve"> к Описанию объекта закупки. Отступление от зафиксированной нумерации объектов не допускается.</w:t>
      </w:r>
    </w:p>
    <w:p w14:paraId="2BE17ABD" w14:textId="77777777" w:rsidR="003E1DC4" w:rsidRPr="003E1DC4" w:rsidRDefault="003E1DC4" w:rsidP="003E1DC4">
      <w:pPr>
        <w:spacing w:after="0" w:line="240" w:lineRule="auto"/>
        <w:ind w:firstLine="720"/>
        <w:jc w:val="both"/>
        <w:rPr>
          <w:rFonts w:ascii="Times New Roman" w:eastAsia="Calibri" w:hAnsi="Times New Roman" w:cs="Times New Roman"/>
        </w:rPr>
      </w:pPr>
      <w:r w:rsidRPr="003E1DC4">
        <w:rPr>
          <w:rFonts w:ascii="Times New Roman" w:eastAsia="Calibri" w:hAnsi="Times New Roman" w:cs="Times New Roman"/>
        </w:rPr>
        <w:t>- Адрес объекта.</w:t>
      </w:r>
    </w:p>
    <w:p w14:paraId="042E6255" w14:textId="77777777" w:rsidR="003E1DC4" w:rsidRPr="003E1DC4" w:rsidRDefault="003E1DC4" w:rsidP="003E1DC4">
      <w:pPr>
        <w:spacing w:after="0" w:line="240" w:lineRule="auto"/>
        <w:ind w:firstLine="720"/>
        <w:jc w:val="both"/>
        <w:rPr>
          <w:rFonts w:ascii="Times New Roman" w:eastAsia="Calibri" w:hAnsi="Times New Roman" w:cs="Times New Roman"/>
        </w:rPr>
      </w:pPr>
      <w:r w:rsidRPr="003E1DC4">
        <w:rPr>
          <w:rFonts w:ascii="Times New Roman" w:eastAsia="Calibri" w:hAnsi="Times New Roman" w:cs="Times New Roman"/>
        </w:rPr>
        <w:t>- Техническое состояние оконечного оборудования КСОБ.</w:t>
      </w:r>
    </w:p>
    <w:p w14:paraId="027EF6CD" w14:textId="77777777" w:rsidR="003E1DC4" w:rsidRPr="003E1DC4" w:rsidRDefault="003E1DC4" w:rsidP="003E1DC4">
      <w:pPr>
        <w:spacing w:before="120" w:after="0" w:line="240" w:lineRule="auto"/>
        <w:ind w:firstLine="708"/>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5BCED87C" w14:textId="77777777" w:rsidR="003E1DC4" w:rsidRPr="003E1DC4" w:rsidRDefault="003E1DC4" w:rsidP="003E1DC4">
      <w:pPr>
        <w:spacing w:before="120" w:after="0" w:line="240" w:lineRule="auto"/>
        <w:ind w:firstLine="11"/>
        <w:jc w:val="both"/>
        <w:rPr>
          <w:rFonts w:ascii="Times New Roman" w:eastAsia="Times New Roman" w:hAnsi="Times New Roman" w:cs="Times New Roman"/>
          <w:lang w:eastAsia="ru-RU"/>
        </w:rPr>
      </w:pPr>
    </w:p>
    <w:tbl>
      <w:tblPr>
        <w:tblStyle w:val="ae"/>
        <w:tblW w:w="0" w:type="auto"/>
        <w:tblLook w:val="04A0" w:firstRow="1" w:lastRow="0" w:firstColumn="1" w:lastColumn="0" w:noHBand="0" w:noVBand="1"/>
      </w:tblPr>
      <w:tblGrid>
        <w:gridCol w:w="988"/>
        <w:gridCol w:w="1417"/>
        <w:gridCol w:w="2835"/>
        <w:gridCol w:w="2010"/>
        <w:gridCol w:w="3064"/>
      </w:tblGrid>
      <w:tr w:rsidR="003E1DC4" w:rsidRPr="003E1DC4" w14:paraId="6EF51538" w14:textId="77777777" w:rsidTr="007C6D57">
        <w:tc>
          <w:tcPr>
            <w:tcW w:w="988" w:type="dxa"/>
            <w:vAlign w:val="center"/>
          </w:tcPr>
          <w:p w14:paraId="2953E7DD"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 xml:space="preserve">№ </w:t>
            </w:r>
            <w:r w:rsidRPr="003E1DC4">
              <w:rPr>
                <w:rFonts w:ascii="Times New Roman" w:eastAsia="Times New Roman" w:hAnsi="Times New Roman" w:cs="Times New Roman"/>
              </w:rPr>
              <w:br/>
              <w:t>п/п</w:t>
            </w:r>
          </w:p>
        </w:tc>
        <w:tc>
          <w:tcPr>
            <w:tcW w:w="1417" w:type="dxa"/>
            <w:vAlign w:val="center"/>
          </w:tcPr>
          <w:p w14:paraId="12F2D976"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 ТП КСОБ</w:t>
            </w:r>
          </w:p>
        </w:tc>
        <w:tc>
          <w:tcPr>
            <w:tcW w:w="2835" w:type="dxa"/>
            <w:vAlign w:val="center"/>
          </w:tcPr>
          <w:p w14:paraId="098D44FC"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Наименование учреждения</w:t>
            </w:r>
          </w:p>
        </w:tc>
        <w:tc>
          <w:tcPr>
            <w:tcW w:w="2010" w:type="dxa"/>
            <w:vAlign w:val="center"/>
          </w:tcPr>
          <w:p w14:paraId="0B9C251B"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Фактический адрес</w:t>
            </w:r>
          </w:p>
        </w:tc>
        <w:tc>
          <w:tcPr>
            <w:tcW w:w="3064" w:type="dxa"/>
            <w:vAlign w:val="center"/>
          </w:tcPr>
          <w:p w14:paraId="00484113"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Обслуживаемые подсистемы КСОБ</w:t>
            </w:r>
          </w:p>
        </w:tc>
      </w:tr>
      <w:tr w:rsidR="003E1DC4" w:rsidRPr="003E1DC4" w14:paraId="293C5789" w14:textId="77777777" w:rsidTr="007C6D57">
        <w:tc>
          <w:tcPr>
            <w:tcW w:w="988" w:type="dxa"/>
          </w:tcPr>
          <w:p w14:paraId="4B3C02B3"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1</w:t>
            </w:r>
          </w:p>
        </w:tc>
        <w:tc>
          <w:tcPr>
            <w:tcW w:w="1417" w:type="dxa"/>
          </w:tcPr>
          <w:p w14:paraId="584070E8"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2</w:t>
            </w:r>
          </w:p>
        </w:tc>
        <w:tc>
          <w:tcPr>
            <w:tcW w:w="2835" w:type="dxa"/>
          </w:tcPr>
          <w:p w14:paraId="3B3852FE"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3</w:t>
            </w:r>
          </w:p>
        </w:tc>
        <w:tc>
          <w:tcPr>
            <w:tcW w:w="2010" w:type="dxa"/>
          </w:tcPr>
          <w:p w14:paraId="7AD4A486"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4</w:t>
            </w:r>
          </w:p>
        </w:tc>
        <w:tc>
          <w:tcPr>
            <w:tcW w:w="3064" w:type="dxa"/>
          </w:tcPr>
          <w:p w14:paraId="4AB8A91B" w14:textId="77777777" w:rsidR="003E1DC4" w:rsidRPr="003E1DC4" w:rsidRDefault="003E1DC4" w:rsidP="003E1DC4">
            <w:pPr>
              <w:spacing w:before="120"/>
              <w:ind w:firstLine="11"/>
              <w:jc w:val="center"/>
              <w:rPr>
                <w:rFonts w:ascii="Times New Roman" w:eastAsia="Times New Roman" w:hAnsi="Times New Roman" w:cs="Times New Roman"/>
              </w:rPr>
            </w:pPr>
            <w:r w:rsidRPr="003E1DC4">
              <w:rPr>
                <w:rFonts w:ascii="Times New Roman" w:eastAsia="Times New Roman" w:hAnsi="Times New Roman" w:cs="Times New Roman"/>
              </w:rPr>
              <w:t>5</w:t>
            </w:r>
          </w:p>
        </w:tc>
      </w:tr>
      <w:tr w:rsidR="003E1DC4" w:rsidRPr="003E1DC4" w14:paraId="718C4D05" w14:textId="77777777" w:rsidTr="007C6D57">
        <w:tc>
          <w:tcPr>
            <w:tcW w:w="988" w:type="dxa"/>
          </w:tcPr>
          <w:p w14:paraId="0AF6FDBC" w14:textId="77777777" w:rsidR="003E1DC4" w:rsidRPr="003E1DC4" w:rsidRDefault="003E1DC4" w:rsidP="003E1DC4">
            <w:pPr>
              <w:spacing w:before="120"/>
              <w:ind w:firstLine="11"/>
              <w:jc w:val="center"/>
              <w:rPr>
                <w:rFonts w:ascii="Times New Roman" w:eastAsia="Times New Roman" w:hAnsi="Times New Roman" w:cs="Times New Roman"/>
              </w:rPr>
            </w:pPr>
          </w:p>
        </w:tc>
        <w:tc>
          <w:tcPr>
            <w:tcW w:w="1417" w:type="dxa"/>
          </w:tcPr>
          <w:p w14:paraId="4070DC67" w14:textId="77777777" w:rsidR="003E1DC4" w:rsidRPr="003E1DC4" w:rsidRDefault="003E1DC4" w:rsidP="003E1DC4">
            <w:pPr>
              <w:spacing w:before="120"/>
              <w:ind w:firstLine="11"/>
              <w:jc w:val="center"/>
              <w:rPr>
                <w:rFonts w:ascii="Times New Roman" w:eastAsia="Times New Roman" w:hAnsi="Times New Roman" w:cs="Times New Roman"/>
              </w:rPr>
            </w:pPr>
          </w:p>
        </w:tc>
        <w:tc>
          <w:tcPr>
            <w:tcW w:w="2835" w:type="dxa"/>
          </w:tcPr>
          <w:p w14:paraId="44C443B8" w14:textId="77777777" w:rsidR="003E1DC4" w:rsidRPr="003E1DC4" w:rsidRDefault="003E1DC4" w:rsidP="003E1DC4">
            <w:pPr>
              <w:spacing w:before="120"/>
              <w:ind w:firstLine="11"/>
              <w:jc w:val="center"/>
              <w:rPr>
                <w:rFonts w:ascii="Times New Roman" w:eastAsia="Times New Roman" w:hAnsi="Times New Roman" w:cs="Times New Roman"/>
              </w:rPr>
            </w:pPr>
          </w:p>
        </w:tc>
        <w:tc>
          <w:tcPr>
            <w:tcW w:w="2010" w:type="dxa"/>
          </w:tcPr>
          <w:p w14:paraId="3866BDB0" w14:textId="77777777" w:rsidR="003E1DC4" w:rsidRPr="003E1DC4" w:rsidRDefault="003E1DC4" w:rsidP="003E1DC4">
            <w:pPr>
              <w:spacing w:before="120"/>
              <w:ind w:firstLine="11"/>
              <w:jc w:val="center"/>
              <w:rPr>
                <w:rFonts w:ascii="Times New Roman" w:eastAsia="Times New Roman" w:hAnsi="Times New Roman" w:cs="Times New Roman"/>
              </w:rPr>
            </w:pPr>
          </w:p>
        </w:tc>
        <w:tc>
          <w:tcPr>
            <w:tcW w:w="3064" w:type="dxa"/>
          </w:tcPr>
          <w:p w14:paraId="5887EC97" w14:textId="77777777" w:rsidR="003E1DC4" w:rsidRPr="003E1DC4" w:rsidRDefault="003E1DC4" w:rsidP="003E1DC4">
            <w:pPr>
              <w:spacing w:before="120"/>
              <w:ind w:firstLine="11"/>
              <w:jc w:val="center"/>
              <w:rPr>
                <w:rFonts w:ascii="Times New Roman" w:eastAsia="Times New Roman" w:hAnsi="Times New Roman" w:cs="Times New Roman"/>
              </w:rPr>
            </w:pPr>
          </w:p>
        </w:tc>
      </w:tr>
    </w:tbl>
    <w:p w14:paraId="2E73B5CC" w14:textId="77777777" w:rsidR="003E1DC4" w:rsidRPr="003E1DC4" w:rsidRDefault="003E1DC4" w:rsidP="003E1DC4">
      <w:pPr>
        <w:spacing w:before="120" w:after="0" w:line="240" w:lineRule="auto"/>
        <w:ind w:firstLine="708"/>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14:paraId="28122C0D" w14:textId="77777777" w:rsidR="003E1DC4" w:rsidRPr="003E1DC4" w:rsidRDefault="003E1DC4" w:rsidP="003E1DC4">
      <w:pPr>
        <w:spacing w:after="0" w:line="240" w:lineRule="auto"/>
        <w:ind w:firstLine="720"/>
        <w:jc w:val="both"/>
        <w:rPr>
          <w:rFonts w:ascii="Times New Roman" w:eastAsia="Calibri" w:hAnsi="Times New Roman" w:cs="Times New Roman"/>
        </w:rPr>
      </w:pPr>
      <w:r w:rsidRPr="003E1DC4">
        <w:rPr>
          <w:rFonts w:ascii="Times New Roman" w:eastAsia="Calibri" w:hAnsi="Times New Roman" w:cs="Times New Roman"/>
        </w:rPr>
        <w:t xml:space="preserve">Для адресных и адресно-аналоговых подсистем КСОБ, перечисленных в </w:t>
      </w:r>
      <w:hyperlink w:anchor="Par10208" w:tooltip="Перечень адресных и адресно-аналоговых подсистем КСОБ" w:history="1">
        <w:r w:rsidRPr="003E1DC4">
          <w:rPr>
            <w:rFonts w:ascii="Times New Roman" w:eastAsia="Calibri" w:hAnsi="Times New Roman" w:cs="Times New Roman"/>
          </w:rPr>
          <w:t xml:space="preserve">Приложении № </w:t>
        </w:r>
      </w:hyperlink>
      <w:r w:rsidRPr="003E1DC4">
        <w:rPr>
          <w:rFonts w:ascii="Times New Roman" w:eastAsia="Calibri" w:hAnsi="Times New Roman" w:cs="Times New Roman"/>
        </w:rPr>
        <w:t xml:space="preserve">4 к Описанию объекта закупки, технический паспорт КСОБ должен содержать документы, оформленные согласно </w:t>
      </w:r>
      <w:hyperlink w:anchor="Par10787" w:tooltip="ТРЕБОВАНИЯ" w:history="1">
        <w:r w:rsidRPr="003E1DC4">
          <w:rPr>
            <w:rFonts w:ascii="Times New Roman" w:eastAsia="Calibri" w:hAnsi="Times New Roman" w:cs="Times New Roman"/>
          </w:rPr>
          <w:t xml:space="preserve">Приложению № </w:t>
        </w:r>
      </w:hyperlink>
      <w:r w:rsidRPr="003E1DC4">
        <w:rPr>
          <w:rFonts w:ascii="Times New Roman" w:eastAsia="Calibri" w:hAnsi="Times New Roman" w:cs="Times New Roman"/>
        </w:rPr>
        <w:t>7  к Описанию объекта закупки.</w:t>
      </w:r>
    </w:p>
    <w:p w14:paraId="5C30B980" w14:textId="77777777" w:rsidR="003E1DC4" w:rsidRPr="003E1DC4" w:rsidRDefault="003E1DC4" w:rsidP="003E1DC4">
      <w:pPr>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 </w:t>
      </w:r>
    </w:p>
    <w:p w14:paraId="544947FA" w14:textId="77777777" w:rsidR="003E1DC4" w:rsidRPr="003E1DC4" w:rsidRDefault="003E1DC4" w:rsidP="003E1DC4">
      <w:pPr>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 </w:t>
      </w:r>
    </w:p>
    <w:p w14:paraId="1A5B31EA" w14:textId="77777777" w:rsidR="003E1DC4" w:rsidRPr="003E1DC4" w:rsidRDefault="003E1DC4" w:rsidP="003E1DC4">
      <w:pPr>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Исполнитель в течение 5 (Пяти) рабочих дней с момента заключения контракта обязан разработать и предоставить Заказчику </w:t>
      </w:r>
      <w:hyperlink w:anchor="Par10305" w:tooltip="График проведения ТО и ТР системы на _______ 20__ г." w:history="1">
        <w:r w:rsidRPr="003E1DC4">
          <w:rPr>
            <w:rFonts w:ascii="Times New Roman" w:eastAsia="Calibri" w:hAnsi="Times New Roman" w:cs="Times New Roman"/>
          </w:rPr>
          <w:t>график</w:t>
        </w:r>
      </w:hyperlink>
      <w:r w:rsidRPr="003E1DC4">
        <w:rPr>
          <w:rFonts w:ascii="Times New Roman" w:eastAsia="Calibri" w:hAnsi="Times New Roman" w:cs="Times New Roman"/>
        </w:rPr>
        <w:t xml:space="preserve"> проведения технического обслуживания согласно Форме 1 Приложения №6 к Описанию объекта закупки, а также </w:t>
      </w:r>
      <w:hyperlink w:anchor="Par10378" w:tooltip="Список сотрудников исполнителя" w:history="1">
        <w:r w:rsidRPr="003E1DC4">
          <w:rPr>
            <w:rFonts w:ascii="Times New Roman" w:eastAsia="Calibri" w:hAnsi="Times New Roman" w:cs="Times New Roman"/>
          </w:rPr>
          <w:t>список</w:t>
        </w:r>
      </w:hyperlink>
      <w:r w:rsidRPr="003E1DC4">
        <w:rPr>
          <w:rFonts w:ascii="Times New Roman" w:eastAsia="Calibri" w:hAnsi="Times New Roman" w:cs="Times New Roman"/>
        </w:rPr>
        <w:t xml:space="preserve"> сотрудников Исполнителя с городским номером телефона круглосуточной аварийно-диспетчерской службы согласно Форме 2 Приложения № 6 к Описанию объекта закупки. </w:t>
      </w:r>
    </w:p>
    <w:p w14:paraId="3796ADA8" w14:textId="77777777" w:rsidR="003E1DC4" w:rsidRPr="003E1DC4" w:rsidRDefault="003E1DC4" w:rsidP="003E1DC4">
      <w:pPr>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Для своевременного исполнения контракта Исполнителю необходимо провести ТО за первый месяц оказания услуг после первичного обследования в тот же день.</w:t>
      </w:r>
    </w:p>
    <w:p w14:paraId="2A90E31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24" w:name="sub_1464014"/>
      <w:r w:rsidRPr="003E1DC4">
        <w:rPr>
          <w:rFonts w:ascii="Times New Roman" w:eastAsia="Times New Roman" w:hAnsi="Times New Roman" w:cs="Times New Roman"/>
          <w:lang w:eastAsia="ru-RU"/>
        </w:rPr>
        <w:t>1.3. В период оказания услуг Исполнитель обязан:</w:t>
      </w:r>
    </w:p>
    <w:p w14:paraId="1364DA2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1.3.1.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1F10BF4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1.3.2. Предоставлять необходимую информацию о ходе оказания услуг по требованию Заказчика и/или администрации объекта.</w:t>
      </w:r>
    </w:p>
    <w:p w14:paraId="60864BA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1.3.3. Осуществлять постоянный контроль технического состояния и правильности функционирования систем в целом.</w:t>
      </w:r>
    </w:p>
    <w:p w14:paraId="1B11F9A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1.3.4. Проводить проверку (путем измерений, испытаний) соответствия параметров требованиям технической (эксплуатационной) документации.</w:t>
      </w:r>
    </w:p>
    <w:p w14:paraId="1BA2376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1.3.5. Обеспечить круглосуточный приём заявок Заказчика по городскому номеру телефона. Вести постоянный учет заявок Заказчика и/или объектов, сбоев и ложных срабатываний систем, выявлять и устранять причины их возникновения.</w:t>
      </w:r>
    </w:p>
    <w:p w14:paraId="39355BA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1.3.6. Заблаговременно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4F0A676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1.3.7.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5D2D50F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1.3.8. Регулярно и правильно осуществлять порученное ему ведение документации, предусмотренной нормативными документами на ТО КСОБ.</w:t>
      </w:r>
    </w:p>
    <w:p w14:paraId="2E88650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1.3.9. Обеспечить своевременное выполнение предписаний Заказчика и/или администрации объекта, контролирующих и надзорных органов в установленные сроки, при условии своевременного уведомления </w:t>
      </w:r>
      <w:r w:rsidRPr="003E1DC4">
        <w:rPr>
          <w:rFonts w:ascii="Times New Roman" w:eastAsia="Times New Roman" w:hAnsi="Times New Roman" w:cs="Times New Roman"/>
          <w:lang w:eastAsia="ru-RU"/>
        </w:rPr>
        <w:lastRenderedPageBreak/>
        <w:t>Заказчиком Исполнителя о предписаниях органов надзора</w:t>
      </w:r>
    </w:p>
    <w:p w14:paraId="4197BD9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1.3.10. Проводить мониторинг технического состояния систем и оборудования.</w:t>
      </w:r>
    </w:p>
    <w:p w14:paraId="7550343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1.3.11. Обеспечивать актуальное отображение даты и времени подсистем КСОБ, включая АРМ.</w:t>
      </w:r>
    </w:p>
    <w:bookmarkEnd w:id="24"/>
    <w:p w14:paraId="20F052A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 При плановом ТО в установленном порядке проверяется техническое состояние систем, включая:</w:t>
      </w:r>
    </w:p>
    <w:p w14:paraId="3EA0033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1.4.1. Состояние монтажа, крепление и внешний вид оборудования.</w:t>
      </w:r>
    </w:p>
    <w:p w14:paraId="1BA875C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1.4.2. Срабатывание извещателей и работоспособность приборов приемно-контрольных устройств.</w:t>
      </w:r>
    </w:p>
    <w:p w14:paraId="28BB257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1.4.3. Состояние электрических соединений.</w:t>
      </w:r>
    </w:p>
    <w:p w14:paraId="2E9A103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1.4.4. Работоспособность основных и резервных источников электропитания.</w:t>
      </w:r>
    </w:p>
    <w:p w14:paraId="676CE5B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1.4.5. Работоспособность световых и звуковых оповещателей.</w:t>
      </w:r>
    </w:p>
    <w:p w14:paraId="57B5B89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1.4.6. Работоспособность оконечного оборудования КСОБ.</w:t>
      </w:r>
    </w:p>
    <w:p w14:paraId="717705D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1.4.7. Общую работоспособность систем и комплекса в целом.</w:t>
      </w:r>
    </w:p>
    <w:p w14:paraId="7E270D0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 Внеплановое ТО проводится в следующих случаях:</w:t>
      </w:r>
    </w:p>
    <w:p w14:paraId="3B2B80D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1.5.1. По заявке Заказчика, в том числе при получении от КСОБ более 2-х ложных сигналов в месяц.</w:t>
      </w:r>
    </w:p>
    <w:p w14:paraId="0EF9791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1.5.2. Восстановления работоспособности систем КСОБ после устранения последствий неблагоприятных воздействий окружающей среды или иных обстоятельств непреодолимой силы, повлекших выход из строя систем.</w:t>
      </w:r>
    </w:p>
    <w:p w14:paraId="13A8274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 </w:t>
      </w:r>
    </w:p>
    <w:p w14:paraId="34F87FA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 </w:t>
      </w:r>
    </w:p>
    <w:p w14:paraId="3C46ED5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 </w:t>
      </w:r>
    </w:p>
    <w:p w14:paraId="080CB04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69D33CB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Демонтаж оборудования и восстановление работоспособности КСОБ до и после косметического или капитального ремонта не входит в стоимость контракта. Заказчик уведомляет Исполнителя о проведении косметического или капитального ремонта подрядчиками сторонних организаций на объекте в местах, оборудованных системами КСОБ. Исполнитель не несет ответственности за причиненный ущерб подрядчиками сторонних организаций.</w:t>
      </w:r>
    </w:p>
    <w:p w14:paraId="67CCA5F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3108207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 </w:t>
      </w:r>
    </w:p>
    <w:p w14:paraId="1FD25B5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 </w:t>
      </w:r>
    </w:p>
    <w:p w14:paraId="6407A20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 </w:t>
      </w:r>
    </w:p>
    <w:p w14:paraId="13DEC21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63C8383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132112E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оказании услуг исполнитель должен осуществлять замену вышедших из строя составных частей на аналогичные и не должен допускать применения в случае замены неавторизованных, изделий и материалов.</w:t>
      </w:r>
    </w:p>
    <w:p w14:paraId="76DF3D5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Исполнитель гарантирует соответствие качества используемых при оказании услуг ЗИП, товаров (материалов) в том числе требованиям, установленным действующим законодательством Российской Федерации</w:t>
      </w:r>
    </w:p>
    <w:p w14:paraId="6D407A5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целях обеспечения работоспособности систем КСОБ, Исполнитель обязан установить заменяющие приборы, части приборов на время ремонта. При этом заменяющие приборы или части приборов должны быть установлены </w:t>
      </w:r>
      <w:proofErr w:type="gramStart"/>
      <w:r w:rsidRPr="003E1DC4">
        <w:rPr>
          <w:rFonts w:ascii="Times New Roman" w:eastAsia="Times New Roman" w:hAnsi="Times New Roman" w:cs="Times New Roman"/>
          <w:lang w:eastAsia="ru-RU"/>
        </w:rPr>
        <w:t>на срок</w:t>
      </w:r>
      <w:proofErr w:type="gramEnd"/>
      <w:r w:rsidRPr="003E1DC4">
        <w:rPr>
          <w:rFonts w:ascii="Times New Roman" w:eastAsia="Times New Roman" w:hAnsi="Times New Roman" w:cs="Times New Roman"/>
          <w:lang w:eastAsia="ru-RU"/>
        </w:rPr>
        <w:t xml:space="preserve"> не превышающий сроки производства работ по ремонту и/или восстановлению вышедших из строя товаров. Установленный на время ремонта заменяющий товар (прибор, части приборов) должен соответствовать требованиям нормативной документации и обеспечивать функционирование всех подсистем КСОБ на объекте Заказчика. </w:t>
      </w:r>
    </w:p>
    <w:p w14:paraId="5DA1FF5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стоимость технического обслуживания включены расходы на закупку всех необходимых расходных материалов (протирочный материал, смазки, изолента, крепежные изделия, контакты, клеммы и т.п.) для устранения мелких неисправностей и для проведения текущего ремонта без ограничения их количества. </w:t>
      </w:r>
    </w:p>
    <w:p w14:paraId="2ACDC58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Исполнитель обеспечивает сбор, хранение, утилизацию, переработку использованных материалов и запасных частей, утративших потребительские свойства. </w:t>
      </w:r>
    </w:p>
    <w:p w14:paraId="331FE83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случае необходимости замены износившихся узлов и деталей (запчастей) обслуживаемого оборудования сверх предусмотренного контрактом Исполнитель направляет Заказчику рекомендации, перечень необходимых работ по ремонту оборудования с подробным описанием характеристик подлежащих замене запчастей и/комплектующих, Заказчик организует приобретение запчастей и/или услуг по замене запчастей. Исполнитель имеет право участвовать наравне с другими поставщиками и организациями в процедуре выбора поставщика запчастей и/или исполнителя текущего ремонта с заменой запчастей в соответствии с действующим законодательством. В случае использования при проведении текущего ремонта запчастей, предоставленных Заказчиком (за исключением случая поставки запчастей Исполнителем), Исполнитель не несет ответственность за качество использованных запчастей. </w:t>
      </w:r>
    </w:p>
    <w:p w14:paraId="6A1B8E5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 </w:t>
      </w:r>
    </w:p>
    <w:p w14:paraId="3E2FB68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w:t>
      </w:r>
      <w:hyperlink r:id="rId25" w:history="1">
        <w:r w:rsidRPr="003E1DC4">
          <w:rPr>
            <w:rFonts w:ascii="Times New Roman" w:eastAsia="Times New Roman" w:hAnsi="Times New Roman" w:cs="Times New Roman"/>
            <w:lang w:eastAsia="ru-RU"/>
          </w:rPr>
          <w:t>ГОСТ Р 50776-95</w:t>
        </w:r>
      </w:hyperlink>
      <w:r w:rsidRPr="003E1DC4">
        <w:rPr>
          <w:rFonts w:ascii="Times New Roman" w:eastAsia="Times New Roman" w:hAnsi="Times New Roman" w:cs="Times New Roman"/>
          <w:lang w:eastAsia="ru-RU"/>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 </w:t>
      </w:r>
    </w:p>
    <w:p w14:paraId="477B4C7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1.6. При оказании услуг исполнитель оформляет следующие документы, отражающие техническое состояние систем и порядок оказания услуг: </w:t>
      </w:r>
    </w:p>
    <w:p w14:paraId="603133C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w:t>
      </w:r>
      <w:hyperlink w:anchor="Par10598" w:tooltip="Акт-наряд" w:history="1">
        <w:r w:rsidRPr="003E1DC4">
          <w:rPr>
            <w:rFonts w:ascii="Times New Roman" w:eastAsia="Times New Roman" w:hAnsi="Times New Roman" w:cs="Times New Roman"/>
            <w:lang w:eastAsia="ru-RU"/>
          </w:rPr>
          <w:t>Акт-наряд</w:t>
        </w:r>
      </w:hyperlink>
      <w:r w:rsidRPr="003E1DC4">
        <w:rPr>
          <w:rFonts w:ascii="Times New Roman" w:eastAsia="Times New Roman" w:hAnsi="Times New Roman" w:cs="Times New Roman"/>
          <w:lang w:eastAsia="ru-RU"/>
        </w:rPr>
        <w:t xml:space="preserve"> (согласно Форме 6 Приложения №</w:t>
      </w:r>
      <w:proofErr w:type="gramStart"/>
      <w:r w:rsidRPr="003E1DC4">
        <w:rPr>
          <w:rFonts w:ascii="Times New Roman" w:eastAsia="Times New Roman" w:hAnsi="Times New Roman" w:cs="Times New Roman"/>
          <w:lang w:eastAsia="ru-RU"/>
        </w:rPr>
        <w:t>6  к</w:t>
      </w:r>
      <w:proofErr w:type="gramEnd"/>
      <w:r w:rsidRPr="003E1DC4">
        <w:rPr>
          <w:rFonts w:ascii="Times New Roman" w:eastAsia="Times New Roman" w:hAnsi="Times New Roman" w:cs="Times New Roman"/>
          <w:lang w:eastAsia="ru-RU"/>
        </w:rPr>
        <w:t xml:space="preserve"> Описанию объекта закупки); </w:t>
      </w:r>
    </w:p>
    <w:p w14:paraId="5A9BCB6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Дефектные </w:t>
      </w:r>
      <w:hyperlink w:anchor="Par10493" w:tooltip="Дефектная ведомость на систему и технические средства" w:history="1">
        <w:r w:rsidRPr="003E1DC4">
          <w:rPr>
            <w:rFonts w:ascii="Times New Roman" w:eastAsia="Times New Roman" w:hAnsi="Times New Roman" w:cs="Times New Roman"/>
            <w:lang w:eastAsia="ru-RU"/>
          </w:rPr>
          <w:t>ведомости</w:t>
        </w:r>
      </w:hyperlink>
      <w:r w:rsidRPr="003E1DC4">
        <w:rPr>
          <w:rFonts w:ascii="Times New Roman" w:eastAsia="Times New Roman" w:hAnsi="Times New Roman" w:cs="Times New Roman"/>
          <w:lang w:eastAsia="ru-RU"/>
        </w:rPr>
        <w:t xml:space="preserve"> на систему и технические средства, подлежащие замене (согласно Форме 4 Приложения № 6  к Описанию объекта закупки); </w:t>
      </w:r>
    </w:p>
    <w:p w14:paraId="25D8240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w:t>
      </w:r>
      <w:hyperlink w:anchor="Par10538" w:tooltip="ЖУРНАЛ" w:history="1">
        <w:r w:rsidRPr="003E1DC4">
          <w:rPr>
            <w:rFonts w:ascii="Times New Roman" w:eastAsia="Times New Roman" w:hAnsi="Times New Roman" w:cs="Times New Roman"/>
            <w:lang w:eastAsia="ru-RU"/>
          </w:rPr>
          <w:t>Журнал</w:t>
        </w:r>
      </w:hyperlink>
      <w:r w:rsidRPr="003E1DC4">
        <w:rPr>
          <w:rFonts w:ascii="Times New Roman" w:eastAsia="Times New Roman" w:hAnsi="Times New Roman" w:cs="Times New Roman"/>
          <w:lang w:eastAsia="ru-RU"/>
        </w:rPr>
        <w:t xml:space="preserve"> регистрации работ по ТО и ТР системы (согласно Форме 5 Приложения № 6 к Описанию объекта закупки); </w:t>
      </w:r>
    </w:p>
    <w:p w14:paraId="6FEA53E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Фотоотчет «до» и «после» ТО (согласно </w:t>
      </w:r>
      <w:hyperlink w:anchor="Par11035" w:tooltip="ИНСТРУКЦИЯ" w:history="1">
        <w:r w:rsidRPr="003E1DC4">
          <w:rPr>
            <w:rFonts w:ascii="Times New Roman" w:eastAsia="Times New Roman" w:hAnsi="Times New Roman" w:cs="Times New Roman"/>
            <w:lang w:eastAsia="ru-RU"/>
          </w:rPr>
          <w:t>инструкции</w:t>
        </w:r>
      </w:hyperlink>
      <w:r w:rsidRPr="003E1DC4">
        <w:rPr>
          <w:rFonts w:ascii="Times New Roman" w:eastAsia="Times New Roman" w:hAnsi="Times New Roman" w:cs="Times New Roman"/>
          <w:lang w:eastAsia="ru-RU"/>
        </w:rPr>
        <w:t xml:space="preserve"> по составлению фотоотчета Приложения № 9 к Описанию объекта закупки). </w:t>
      </w:r>
    </w:p>
    <w:p w14:paraId="0BA132A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 xml:space="preserve">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 </w:t>
      </w:r>
    </w:p>
    <w:p w14:paraId="422064C4" w14:textId="77777777" w:rsidR="003E1DC4" w:rsidRPr="003E1DC4" w:rsidRDefault="00E8658F"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hyperlink w:anchor="Par10598" w:tooltip="Акт-наряд" w:history="1">
        <w:r w:rsidR="003E1DC4" w:rsidRPr="003E1DC4">
          <w:rPr>
            <w:rFonts w:ascii="Times New Roman" w:eastAsia="Times New Roman" w:hAnsi="Times New Roman" w:cs="Times New Roman"/>
            <w:lang w:eastAsia="ru-RU"/>
          </w:rPr>
          <w:t>Акты-наряды</w:t>
        </w:r>
      </w:hyperlink>
      <w:r w:rsidR="003E1DC4" w:rsidRPr="003E1DC4">
        <w:rPr>
          <w:rFonts w:ascii="Times New Roman" w:eastAsia="Times New Roman" w:hAnsi="Times New Roman" w:cs="Times New Roman"/>
          <w:lang w:eastAsia="ru-RU"/>
        </w:rPr>
        <w:t xml:space="preserve">,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6 к Описанию объекта закупки). </w:t>
      </w:r>
    </w:p>
    <w:p w14:paraId="6FC68CF7" w14:textId="77777777" w:rsidR="003E1DC4" w:rsidRPr="003E1DC4" w:rsidRDefault="00E8658F"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hyperlink w:anchor="Par10598" w:tooltip="Акт-наряд" w:history="1">
        <w:r w:rsidR="003E1DC4" w:rsidRPr="003E1DC4">
          <w:rPr>
            <w:rFonts w:ascii="Times New Roman" w:eastAsia="Times New Roman" w:hAnsi="Times New Roman" w:cs="Times New Roman"/>
            <w:lang w:eastAsia="ru-RU"/>
          </w:rPr>
          <w:t>Акты-наряды</w:t>
        </w:r>
      </w:hyperlink>
      <w:r w:rsidR="003E1DC4" w:rsidRPr="003E1DC4">
        <w:rPr>
          <w:rFonts w:ascii="Times New Roman" w:eastAsia="Times New Roman" w:hAnsi="Times New Roman" w:cs="Times New Roman"/>
          <w:lang w:eastAsia="ru-RU"/>
        </w:rPr>
        <w:t xml:space="preserve">, составленные по результатам планового ТО, предоставляются Заказчику в составе ежемесячных отчетных документов (согласно Форме 6 Приложения № </w:t>
      </w:r>
      <w:proofErr w:type="gramStart"/>
      <w:r w:rsidR="003E1DC4" w:rsidRPr="003E1DC4">
        <w:rPr>
          <w:rFonts w:ascii="Times New Roman" w:eastAsia="Times New Roman" w:hAnsi="Times New Roman" w:cs="Times New Roman"/>
          <w:lang w:eastAsia="ru-RU"/>
        </w:rPr>
        <w:t>6  к</w:t>
      </w:r>
      <w:proofErr w:type="gramEnd"/>
      <w:r w:rsidR="003E1DC4" w:rsidRPr="003E1DC4">
        <w:rPr>
          <w:rFonts w:ascii="Times New Roman" w:eastAsia="Times New Roman" w:hAnsi="Times New Roman" w:cs="Times New Roman"/>
          <w:lang w:eastAsia="ru-RU"/>
        </w:rPr>
        <w:t xml:space="preserve"> Описанию объекта закупки). </w:t>
      </w:r>
    </w:p>
    <w:p w14:paraId="2F1AD0C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Дефектные ведомости предоставляются заказчику в течение 3 (Трех) рабочих дней со дня их составления. </w:t>
      </w:r>
    </w:p>
    <w:p w14:paraId="32C8FFB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и ФИО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14:paraId="6406247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В рамках оказания услуг исполнитель обязан также провести разработку и/или актуализацию инструкций по эксплуатации систем КСОБ (при необходимости). </w:t>
      </w:r>
    </w:p>
    <w:p w14:paraId="5AB2743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0B20A97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7F12D588" w14:textId="77777777" w:rsidR="003E1DC4" w:rsidRPr="003E1DC4" w:rsidRDefault="003E1DC4" w:rsidP="003E1DC4">
      <w:pPr>
        <w:widowControl w:val="0"/>
        <w:autoSpaceDE w:val="0"/>
        <w:autoSpaceDN w:val="0"/>
        <w:adjustRightInd w:val="0"/>
        <w:spacing w:before="240" w:after="0" w:line="240" w:lineRule="auto"/>
        <w:ind w:firstLine="54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Плановое ТО проводится на всех системах независимо от интенсивности их использования.</w:t>
      </w:r>
    </w:p>
    <w:p w14:paraId="1096BA4B"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01759AB4"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25" w:name="sub_1464002"/>
      <w:r w:rsidRPr="003E1DC4">
        <w:rPr>
          <w:rFonts w:ascii="Times New Roman" w:eastAsia="Times New Roman" w:hAnsi="Times New Roman" w:cs="Times New Roman"/>
          <w:b/>
          <w:bCs/>
          <w:lang w:eastAsia="ru-RU"/>
        </w:rPr>
        <w:t>2. Содержание ТО АПС, ОС и ТС.</w:t>
      </w:r>
    </w:p>
    <w:bookmarkEnd w:id="25"/>
    <w:p w14:paraId="17BC9B7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ТО АПС, ОС и ТС выполняется:</w:t>
      </w:r>
    </w:p>
    <w:p w14:paraId="39A6222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26" w:name="sub_1464021"/>
      <w:r w:rsidRPr="003E1DC4">
        <w:rPr>
          <w:rFonts w:ascii="Times New Roman" w:eastAsia="Times New Roman" w:hAnsi="Times New Roman" w:cs="Times New Roman"/>
          <w:b/>
          <w:lang w:eastAsia="ru-RU"/>
        </w:rPr>
        <w:t>2.1. Ежемесячное ТО:</w:t>
      </w:r>
    </w:p>
    <w:p w14:paraId="35789D9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27" w:name="sub_1464211"/>
      <w:bookmarkEnd w:id="26"/>
      <w:r w:rsidRPr="003E1DC4">
        <w:rPr>
          <w:rFonts w:ascii="Times New Roman" w:eastAsia="Times New Roman" w:hAnsi="Times New Roman" w:cs="Times New Roman"/>
          <w:lang w:eastAsia="ru-RU"/>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14:paraId="6F42E8E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28" w:name="sub_1464212"/>
      <w:bookmarkEnd w:id="27"/>
      <w:r w:rsidRPr="003E1DC4">
        <w:rPr>
          <w:rFonts w:ascii="Times New Roman" w:eastAsia="Times New Roman" w:hAnsi="Times New Roman" w:cs="Times New Roman"/>
          <w:lang w:eastAsia="ru-RU"/>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74EE869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29" w:name="sub_1464213"/>
      <w:bookmarkEnd w:id="28"/>
      <w:r w:rsidRPr="003E1DC4">
        <w:rPr>
          <w:rFonts w:ascii="Times New Roman" w:eastAsia="Times New Roman" w:hAnsi="Times New Roman" w:cs="Times New Roman"/>
          <w:lang w:eastAsia="ru-RU"/>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)/панели(ей) контроля и управления); маршрутизатора(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сигналов тревоги, неисправности; устройства(</w:t>
      </w:r>
      <w:proofErr w:type="spellStart"/>
      <w:r w:rsidRPr="003E1DC4">
        <w:rPr>
          <w:rFonts w:ascii="Times New Roman" w:eastAsia="Times New Roman" w:hAnsi="Times New Roman" w:cs="Times New Roman"/>
          <w:lang w:eastAsia="ru-RU"/>
        </w:rPr>
        <w:t>ств</w:t>
      </w:r>
      <w:proofErr w:type="spellEnd"/>
      <w:r w:rsidRPr="003E1DC4">
        <w:rPr>
          <w:rFonts w:ascii="Times New Roman" w:eastAsia="Times New Roman" w:hAnsi="Times New Roman" w:cs="Times New Roman"/>
          <w:lang w:eastAsia="ru-RU"/>
        </w:rPr>
        <w:t>) тревожной сигнализации (сигнализатора); источника(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электропитания.</w:t>
      </w:r>
    </w:p>
    <w:p w14:paraId="7DAF2FF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0" w:name="sub_1464214"/>
      <w:bookmarkEnd w:id="29"/>
      <w:r w:rsidRPr="003E1DC4">
        <w:rPr>
          <w:rFonts w:ascii="Times New Roman" w:eastAsia="Times New Roman" w:hAnsi="Times New Roman" w:cs="Times New Roman"/>
          <w:lang w:eastAsia="ru-RU"/>
        </w:rPr>
        <w:t>2.1.4. Внешний осмотр устройств - составных частей системы, установленных в помещениях.</w:t>
      </w:r>
    </w:p>
    <w:p w14:paraId="44D0FFF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1" w:name="sub_1464215"/>
      <w:bookmarkEnd w:id="30"/>
      <w:r w:rsidRPr="003E1DC4">
        <w:rPr>
          <w:rFonts w:ascii="Times New Roman" w:eastAsia="Times New Roman" w:hAnsi="Times New Roman" w:cs="Times New Roman"/>
          <w:lang w:eastAsia="ru-RU"/>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20F84E5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2" w:name="sub_1464216"/>
      <w:bookmarkEnd w:id="31"/>
      <w:r w:rsidRPr="003E1DC4">
        <w:rPr>
          <w:rFonts w:ascii="Times New Roman" w:eastAsia="Times New Roman" w:hAnsi="Times New Roman" w:cs="Times New Roman"/>
          <w:lang w:eastAsia="ru-RU"/>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70E3495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3" w:name="sub_1464217"/>
      <w:bookmarkEnd w:id="32"/>
      <w:r w:rsidRPr="003E1DC4">
        <w:rPr>
          <w:rFonts w:ascii="Times New Roman" w:eastAsia="Times New Roman" w:hAnsi="Times New Roman" w:cs="Times New Roman"/>
          <w:lang w:eastAsia="ru-RU"/>
        </w:rPr>
        <w:t>2.1.7. Проверка надежности подключения шин заземления.</w:t>
      </w:r>
    </w:p>
    <w:p w14:paraId="5A8226C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4" w:name="sub_1464218"/>
      <w:bookmarkEnd w:id="33"/>
      <w:r w:rsidRPr="003E1DC4">
        <w:rPr>
          <w:rFonts w:ascii="Times New Roman" w:eastAsia="Times New Roman" w:hAnsi="Times New Roman" w:cs="Times New Roman"/>
          <w:lang w:eastAsia="ru-RU"/>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4E15E6A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5" w:name="sub_1464219"/>
      <w:bookmarkEnd w:id="34"/>
      <w:r w:rsidRPr="003E1DC4">
        <w:rPr>
          <w:rFonts w:ascii="Times New Roman" w:eastAsia="Times New Roman" w:hAnsi="Times New Roman" w:cs="Times New Roman"/>
          <w:lang w:eastAsia="ru-RU"/>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393F3A8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6" w:name="sub_14642110"/>
      <w:bookmarkEnd w:id="35"/>
      <w:r w:rsidRPr="003E1DC4">
        <w:rPr>
          <w:rFonts w:ascii="Times New Roman" w:eastAsia="Times New Roman" w:hAnsi="Times New Roman" w:cs="Times New Roman"/>
          <w:lang w:eastAsia="ru-RU"/>
        </w:rPr>
        <w:t xml:space="preserve">2.1.10. Выборочный контроль состояния аппаратуры и сенсоров внешней установки (состояния </w:t>
      </w:r>
      <w:r w:rsidRPr="003E1DC4">
        <w:rPr>
          <w:rFonts w:ascii="Times New Roman" w:eastAsia="Times New Roman" w:hAnsi="Times New Roman" w:cs="Times New Roman"/>
          <w:lang w:eastAsia="ru-RU"/>
        </w:rPr>
        <w:lastRenderedPageBreak/>
        <w:t>пылевлагозащитной оболочки вводов, напряжений на контактах, надежности крепления открытых сенсоров к местам установки).</w:t>
      </w:r>
    </w:p>
    <w:p w14:paraId="49B582B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7" w:name="sub_14642111"/>
      <w:bookmarkEnd w:id="36"/>
      <w:r w:rsidRPr="003E1DC4">
        <w:rPr>
          <w:rFonts w:ascii="Times New Roman" w:eastAsia="Times New Roman" w:hAnsi="Times New Roman" w:cs="Times New Roman"/>
          <w:lang w:eastAsia="ru-RU"/>
        </w:rPr>
        <w:t xml:space="preserve">2.1.11. Регулировка положения луча(ей) антенны (антенн) - для </w:t>
      </w:r>
      <w:proofErr w:type="spellStart"/>
      <w:r w:rsidRPr="003E1DC4">
        <w:rPr>
          <w:rFonts w:ascii="Times New Roman" w:eastAsia="Times New Roman" w:hAnsi="Times New Roman" w:cs="Times New Roman"/>
          <w:lang w:eastAsia="ru-RU"/>
        </w:rPr>
        <w:t>радиолучевых</w:t>
      </w:r>
      <w:proofErr w:type="spellEnd"/>
      <w:r w:rsidRPr="003E1DC4">
        <w:rPr>
          <w:rFonts w:ascii="Times New Roman" w:eastAsia="Times New Roman" w:hAnsi="Times New Roman" w:cs="Times New Roman"/>
          <w:lang w:eastAsia="ru-RU"/>
        </w:rPr>
        <w:t xml:space="preserve"> систем.</w:t>
      </w:r>
    </w:p>
    <w:p w14:paraId="53659F3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8" w:name="sub_14642112"/>
      <w:bookmarkEnd w:id="37"/>
      <w:r w:rsidRPr="003E1DC4">
        <w:rPr>
          <w:rFonts w:ascii="Times New Roman" w:eastAsia="Times New Roman" w:hAnsi="Times New Roman" w:cs="Times New Roman"/>
          <w:lang w:eastAsia="ru-RU"/>
        </w:rPr>
        <w:t>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7C9A0C4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39" w:name="sub_14642113"/>
      <w:bookmarkEnd w:id="38"/>
      <w:r w:rsidRPr="003E1DC4">
        <w:rPr>
          <w:rFonts w:ascii="Times New Roman" w:eastAsia="Times New Roman" w:hAnsi="Times New Roman" w:cs="Times New Roman"/>
          <w:lang w:eastAsia="ru-RU"/>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3CD5A69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0" w:name="sub_1466114"/>
      <w:bookmarkEnd w:id="39"/>
      <w:r w:rsidRPr="003E1DC4">
        <w:rPr>
          <w:rFonts w:ascii="Times New Roman" w:eastAsia="Times New Roman" w:hAnsi="Times New Roman" w:cs="Times New Roman"/>
          <w:lang w:eastAsia="ru-RU"/>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6B6565B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1" w:name="sub_14642115"/>
      <w:bookmarkEnd w:id="40"/>
      <w:r w:rsidRPr="003E1DC4">
        <w:rPr>
          <w:rFonts w:ascii="Times New Roman" w:eastAsia="Times New Roman" w:hAnsi="Times New Roman" w:cs="Times New Roman"/>
          <w:lang w:eastAsia="ru-RU"/>
        </w:rPr>
        <w:t>2.1.15. Внешний осмотр, проверка технического состояния и (или) тестирование периферийных устройств системы:</w:t>
      </w:r>
    </w:p>
    <w:bookmarkEnd w:id="41"/>
    <w:p w14:paraId="2BFD174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2772859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6F7C9FD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1B0BEF3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г) контроллеров, блоков индикации, преобразователей, пультов контроля и управления, адресных расширителей, сигнально-пусковых блоков;</w:t>
      </w:r>
    </w:p>
    <w:p w14:paraId="33E4E62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д) аппаратов оперативной связи - в соответствии с инструкциями изготовителей (для системы оперативной связи);</w:t>
      </w:r>
    </w:p>
    <w:p w14:paraId="6F5F13F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е) концентраторов, разветвителей, модулей сопряжения, трансиверов (при их наличии) - в соответствии с инструкциями изготовителей;</w:t>
      </w:r>
    </w:p>
    <w:p w14:paraId="2D8E508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ж) проверка исправности разъемных соединений и правильности подключения шлейфов и соединительных линий.</w:t>
      </w:r>
    </w:p>
    <w:p w14:paraId="47B4753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2" w:name="sub_14642116"/>
      <w:r w:rsidRPr="003E1DC4">
        <w:rPr>
          <w:rFonts w:ascii="Times New Roman" w:eastAsia="Times New Roman" w:hAnsi="Times New Roman" w:cs="Times New Roman"/>
          <w:lang w:eastAsia="ru-RU"/>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3E1DC4">
        <w:rPr>
          <w:rFonts w:ascii="Times New Roman" w:eastAsia="Times New Roman" w:hAnsi="Times New Roman" w:cs="Times New Roman"/>
          <w:lang w:eastAsia="ru-RU"/>
        </w:rPr>
        <w:t>Предтревога</w:t>
      </w:r>
      <w:proofErr w:type="spellEnd"/>
      <w:r w:rsidRPr="003E1DC4">
        <w:rPr>
          <w:rFonts w:ascii="Times New Roman" w:eastAsia="Times New Roman" w:hAnsi="Times New Roman" w:cs="Times New Roman"/>
          <w:lang w:eastAsia="ru-RU"/>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7101392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3" w:name="sub_14642117"/>
      <w:bookmarkEnd w:id="42"/>
      <w:r w:rsidRPr="003E1DC4">
        <w:rPr>
          <w:rFonts w:ascii="Times New Roman" w:eastAsia="Times New Roman" w:hAnsi="Times New Roman" w:cs="Times New Roman"/>
          <w:lang w:eastAsia="ru-RU"/>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56F9C71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4" w:name="sub_14642118"/>
      <w:bookmarkEnd w:id="43"/>
      <w:r w:rsidRPr="003E1DC4">
        <w:rPr>
          <w:rFonts w:ascii="Times New Roman" w:eastAsia="Times New Roman" w:hAnsi="Times New Roman" w:cs="Times New Roman"/>
          <w:lang w:eastAsia="ru-RU"/>
        </w:rPr>
        <w:t>2.1.18. Проверка правильности передачи сигналов тревоги и (или) неисправности к сопрягаемым системам.</w:t>
      </w:r>
    </w:p>
    <w:p w14:paraId="47585D7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5" w:name="sub_14642119"/>
      <w:bookmarkEnd w:id="44"/>
      <w:r w:rsidRPr="003E1DC4">
        <w:rPr>
          <w:rFonts w:ascii="Times New Roman" w:eastAsia="Times New Roman" w:hAnsi="Times New Roman" w:cs="Times New Roman"/>
          <w:lang w:eastAsia="ru-RU"/>
        </w:rPr>
        <w:t>2.1.19. Удаление загрязнений на рабочих поверхностях органов индикации, управления и т.п.</w:t>
      </w:r>
    </w:p>
    <w:p w14:paraId="240614A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6" w:name="sub_14642120"/>
      <w:bookmarkEnd w:id="45"/>
      <w:r w:rsidRPr="003E1DC4">
        <w:rPr>
          <w:rFonts w:ascii="Times New Roman" w:eastAsia="Times New Roman" w:hAnsi="Times New Roman" w:cs="Times New Roman"/>
          <w:lang w:eastAsia="ru-RU"/>
        </w:rPr>
        <w:t>2.1.20. Тестирование программного обеспечения системы тестовыми программами (если предусмотрено эксплуатационной документацией на систему).</w:t>
      </w:r>
    </w:p>
    <w:p w14:paraId="1852A7D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7" w:name="sub_14642121"/>
      <w:bookmarkEnd w:id="46"/>
      <w:r w:rsidRPr="003E1DC4">
        <w:rPr>
          <w:rFonts w:ascii="Times New Roman" w:eastAsia="Times New Roman" w:hAnsi="Times New Roman" w:cs="Times New Roman"/>
          <w:lang w:eastAsia="ru-RU"/>
        </w:rPr>
        <w:t>2.1.21. Подготовка и оформление текущей документации по ТО системы.</w:t>
      </w:r>
    </w:p>
    <w:p w14:paraId="35FD381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2.1.22. Продувка пожарных извещателей 1 раз в квартал</w:t>
      </w:r>
    </w:p>
    <w:p w14:paraId="4E5DE6E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036F30B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48" w:name="sub_1464022"/>
      <w:bookmarkEnd w:id="47"/>
      <w:r w:rsidRPr="003E1DC4">
        <w:rPr>
          <w:rFonts w:ascii="Times New Roman" w:eastAsia="Times New Roman" w:hAnsi="Times New Roman" w:cs="Times New Roman"/>
          <w:b/>
          <w:lang w:eastAsia="ru-RU"/>
        </w:rPr>
        <w:t>2.2. Внеплановое ТО:</w:t>
      </w:r>
    </w:p>
    <w:bookmarkEnd w:id="48"/>
    <w:p w14:paraId="5BAD84D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ACD550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49" w:name="sub_1464221"/>
      <w:r w:rsidRPr="003E1DC4">
        <w:rPr>
          <w:rFonts w:ascii="Times New Roman" w:eastAsia="Times New Roman" w:hAnsi="Times New Roman" w:cs="Times New Roman"/>
          <w:lang w:eastAsia="ru-RU"/>
        </w:rPr>
        <w:t>2.2.1. Чистка пожарных извещателей в соответствии с инструкциями изготовителей (для системы пожарной сигнализации).</w:t>
      </w:r>
    </w:p>
    <w:p w14:paraId="224437E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0" w:name="sub_1464222"/>
      <w:bookmarkEnd w:id="49"/>
      <w:r w:rsidRPr="003E1DC4">
        <w:rPr>
          <w:rFonts w:ascii="Times New Roman" w:eastAsia="Times New Roman" w:hAnsi="Times New Roman" w:cs="Times New Roman"/>
          <w:lang w:eastAsia="ru-RU"/>
        </w:rPr>
        <w:t>2.2.2. Регулировка чувствительности извещателей (при необходимости).</w:t>
      </w:r>
    </w:p>
    <w:p w14:paraId="2E224A0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1" w:name="sub_1464223"/>
      <w:bookmarkEnd w:id="50"/>
      <w:r w:rsidRPr="003E1DC4">
        <w:rPr>
          <w:rFonts w:ascii="Times New Roman" w:eastAsia="Times New Roman" w:hAnsi="Times New Roman" w:cs="Times New Roman"/>
          <w:lang w:eastAsia="ru-RU"/>
        </w:rPr>
        <w:t xml:space="preserve">2.2.3. Обслуживание внутренних и труднодоступных частей аппаратуры, в том числе дополнительного </w:t>
      </w:r>
      <w:r w:rsidRPr="003E1DC4">
        <w:rPr>
          <w:rFonts w:ascii="Times New Roman" w:eastAsia="Times New Roman" w:hAnsi="Times New Roman" w:cs="Times New Roman"/>
          <w:lang w:eastAsia="ru-RU"/>
        </w:rPr>
        <w:lastRenderedPageBreak/>
        <w:t>и вспомогательного оборудования.</w:t>
      </w:r>
    </w:p>
    <w:p w14:paraId="747EBA9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2" w:name="sub_1464224"/>
      <w:bookmarkEnd w:id="51"/>
      <w:r w:rsidRPr="003E1DC4">
        <w:rPr>
          <w:rFonts w:ascii="Times New Roman" w:eastAsia="Times New Roman" w:hAnsi="Times New Roman" w:cs="Times New Roman"/>
          <w:lang w:eastAsia="ru-RU"/>
        </w:rPr>
        <w:t>2.2.4. Полнофункциональная проверка системы.</w:t>
      </w:r>
    </w:p>
    <w:p w14:paraId="3CC9411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3" w:name="sub_1464225"/>
      <w:bookmarkEnd w:id="52"/>
      <w:r w:rsidRPr="003E1DC4">
        <w:rPr>
          <w:rFonts w:ascii="Times New Roman" w:eastAsia="Times New Roman" w:hAnsi="Times New Roman" w:cs="Times New Roman"/>
          <w:lang w:eastAsia="ru-RU"/>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FD2201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4" w:name="sub_1464226"/>
      <w:bookmarkEnd w:id="53"/>
      <w:r w:rsidRPr="003E1DC4">
        <w:rPr>
          <w:rFonts w:ascii="Times New Roman" w:eastAsia="Times New Roman" w:hAnsi="Times New Roman" w:cs="Times New Roman"/>
          <w:lang w:eastAsia="ru-RU"/>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0B25CFF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5" w:name="sub_1464227"/>
      <w:bookmarkEnd w:id="54"/>
      <w:r w:rsidRPr="003E1DC4">
        <w:rPr>
          <w:rFonts w:ascii="Times New Roman" w:eastAsia="Times New Roman" w:hAnsi="Times New Roman" w:cs="Times New Roman"/>
          <w:lang w:eastAsia="ru-RU"/>
        </w:rPr>
        <w:t>2.2.7. Регулировка чувствительности всех зон к тестовым воздействиям (при необходимости).</w:t>
      </w:r>
    </w:p>
    <w:p w14:paraId="44A75C9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6" w:name="sub_1464228"/>
      <w:bookmarkEnd w:id="55"/>
      <w:r w:rsidRPr="003E1DC4">
        <w:rPr>
          <w:rFonts w:ascii="Times New Roman" w:eastAsia="Times New Roman" w:hAnsi="Times New Roman" w:cs="Times New Roman"/>
          <w:lang w:eastAsia="ru-RU"/>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6397F95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7" w:name="sub_1464229"/>
      <w:bookmarkEnd w:id="56"/>
      <w:r w:rsidRPr="003E1DC4">
        <w:rPr>
          <w:rFonts w:ascii="Times New Roman" w:eastAsia="Times New Roman" w:hAnsi="Times New Roman" w:cs="Times New Roman"/>
          <w:lang w:eastAsia="ru-RU"/>
        </w:rPr>
        <w:t>2.2.9. Герметизация кабельных вводов в пылевлагозащитные оболочки (при необходимости).</w:t>
      </w:r>
    </w:p>
    <w:p w14:paraId="5845CC2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8" w:name="sub_1464210"/>
      <w:bookmarkEnd w:id="57"/>
      <w:r w:rsidRPr="003E1DC4">
        <w:rPr>
          <w:rFonts w:ascii="Times New Roman" w:eastAsia="Times New Roman" w:hAnsi="Times New Roman" w:cs="Times New Roman"/>
          <w:lang w:eastAsia="ru-RU"/>
        </w:rPr>
        <w:t>2.2.10. Полный контроль всех назначенных функций системы.</w:t>
      </w:r>
    </w:p>
    <w:p w14:paraId="08B5176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59" w:name="sub_14642211"/>
      <w:bookmarkEnd w:id="58"/>
      <w:r w:rsidRPr="003E1DC4">
        <w:rPr>
          <w:rFonts w:ascii="Times New Roman" w:eastAsia="Times New Roman" w:hAnsi="Times New Roman" w:cs="Times New Roman"/>
          <w:lang w:eastAsia="ru-RU"/>
        </w:rPr>
        <w:t>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64FCF9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0" w:name="sub_14642212"/>
      <w:bookmarkEnd w:id="59"/>
      <w:r w:rsidRPr="003E1DC4">
        <w:rPr>
          <w:rFonts w:ascii="Times New Roman" w:eastAsia="Times New Roman" w:hAnsi="Times New Roman" w:cs="Times New Roman"/>
          <w:lang w:eastAsia="ru-RU"/>
        </w:rPr>
        <w:t>2.2.12. Подготовка и оформление текущей документации по ТО системы.</w:t>
      </w:r>
    </w:p>
    <w:p w14:paraId="5EDABEE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08DA5380"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61" w:name="sub_1464003"/>
      <w:bookmarkEnd w:id="60"/>
      <w:r w:rsidRPr="003E1DC4">
        <w:rPr>
          <w:rFonts w:ascii="Times New Roman" w:eastAsia="Times New Roman" w:hAnsi="Times New Roman" w:cs="Times New Roman"/>
          <w:b/>
          <w:bCs/>
          <w:lang w:eastAsia="ru-RU"/>
        </w:rPr>
        <w:t>3. Содержание ТО СКЗ.</w:t>
      </w:r>
    </w:p>
    <w:bookmarkEnd w:id="61"/>
    <w:p w14:paraId="3AC2161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ТО СКЗ выполняется:</w:t>
      </w:r>
    </w:p>
    <w:p w14:paraId="42D639D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62" w:name="sub_1464031"/>
      <w:r w:rsidRPr="003E1DC4">
        <w:rPr>
          <w:rFonts w:ascii="Times New Roman" w:eastAsia="Times New Roman" w:hAnsi="Times New Roman" w:cs="Times New Roman"/>
          <w:b/>
          <w:lang w:eastAsia="ru-RU"/>
        </w:rPr>
        <w:t>3.1. Ежемесячное ТО:</w:t>
      </w:r>
    </w:p>
    <w:p w14:paraId="2F768E0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3" w:name="sub_14646122"/>
      <w:bookmarkEnd w:id="62"/>
      <w:r w:rsidRPr="003E1DC4">
        <w:rPr>
          <w:rFonts w:ascii="Times New Roman" w:eastAsia="Times New Roman" w:hAnsi="Times New Roman" w:cs="Times New Roman"/>
          <w:lang w:eastAsia="ru-RU"/>
        </w:rPr>
        <w:t>3.1.1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14:paraId="72338BF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4" w:name="sub_1464312"/>
      <w:bookmarkEnd w:id="63"/>
      <w:r w:rsidRPr="003E1DC4">
        <w:rPr>
          <w:rFonts w:ascii="Times New Roman" w:eastAsia="Times New Roman" w:hAnsi="Times New Roman" w:cs="Times New Roman"/>
          <w:lang w:eastAsia="ru-RU"/>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3E8D726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5" w:name="sub_1464313"/>
      <w:bookmarkEnd w:id="64"/>
      <w:r w:rsidRPr="003E1DC4">
        <w:rPr>
          <w:rFonts w:ascii="Times New Roman" w:eastAsia="Times New Roman" w:hAnsi="Times New Roman" w:cs="Times New Roman"/>
          <w:lang w:eastAsia="ru-RU"/>
        </w:rPr>
        <w:t>3.1.3.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)/панели(ей) контроля и управления); маршрутизатора(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сигналов тревоги, неисправности; устройства(</w:t>
      </w:r>
      <w:proofErr w:type="spellStart"/>
      <w:r w:rsidRPr="003E1DC4">
        <w:rPr>
          <w:rFonts w:ascii="Times New Roman" w:eastAsia="Times New Roman" w:hAnsi="Times New Roman" w:cs="Times New Roman"/>
          <w:lang w:eastAsia="ru-RU"/>
        </w:rPr>
        <w:t>ств</w:t>
      </w:r>
      <w:proofErr w:type="spellEnd"/>
      <w:r w:rsidRPr="003E1DC4">
        <w:rPr>
          <w:rFonts w:ascii="Times New Roman" w:eastAsia="Times New Roman" w:hAnsi="Times New Roman" w:cs="Times New Roman"/>
          <w:lang w:eastAsia="ru-RU"/>
        </w:rPr>
        <w:t>) тревожной сигнализации (сигнализатора); источника(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электропитания.</w:t>
      </w:r>
    </w:p>
    <w:p w14:paraId="5369993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6" w:name="sub_1464314"/>
      <w:bookmarkEnd w:id="65"/>
      <w:r w:rsidRPr="003E1DC4">
        <w:rPr>
          <w:rFonts w:ascii="Times New Roman" w:eastAsia="Times New Roman" w:hAnsi="Times New Roman" w:cs="Times New Roman"/>
          <w:lang w:eastAsia="ru-RU"/>
        </w:rPr>
        <w:t>3.1.4. Внешний осмотр устройств - составных частей системы, установленных в помещениях.</w:t>
      </w:r>
    </w:p>
    <w:p w14:paraId="1528236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7" w:name="sub_1464315"/>
      <w:bookmarkEnd w:id="66"/>
      <w:r w:rsidRPr="003E1DC4">
        <w:rPr>
          <w:rFonts w:ascii="Times New Roman" w:eastAsia="Times New Roman" w:hAnsi="Times New Roman" w:cs="Times New Roman"/>
          <w:lang w:eastAsia="ru-RU"/>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FE4193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8" w:name="sub_1464316"/>
      <w:bookmarkEnd w:id="67"/>
      <w:r w:rsidRPr="003E1DC4">
        <w:rPr>
          <w:rFonts w:ascii="Times New Roman" w:eastAsia="Times New Roman" w:hAnsi="Times New Roman" w:cs="Times New Roman"/>
          <w:lang w:eastAsia="ru-RU"/>
        </w:rPr>
        <w:t>3.1.6. Проверка надежности подключения шин заземления.</w:t>
      </w:r>
    </w:p>
    <w:p w14:paraId="2CA910A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69" w:name="sub_1464317"/>
      <w:bookmarkEnd w:id="68"/>
      <w:r w:rsidRPr="003E1DC4">
        <w:rPr>
          <w:rFonts w:ascii="Times New Roman" w:eastAsia="Times New Roman" w:hAnsi="Times New Roman" w:cs="Times New Roman"/>
          <w:lang w:eastAsia="ru-RU"/>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6CF19CA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0" w:name="sub_1464318"/>
      <w:bookmarkEnd w:id="69"/>
      <w:r w:rsidRPr="003E1DC4">
        <w:rPr>
          <w:rFonts w:ascii="Times New Roman" w:eastAsia="Times New Roman" w:hAnsi="Times New Roman" w:cs="Times New Roman"/>
          <w:lang w:eastAsia="ru-RU"/>
        </w:rPr>
        <w:t>3.1.8.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0C14A54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1" w:name="sub_1464319"/>
      <w:bookmarkEnd w:id="70"/>
      <w:r w:rsidRPr="003E1DC4">
        <w:rPr>
          <w:rFonts w:ascii="Times New Roman" w:eastAsia="Times New Roman" w:hAnsi="Times New Roman" w:cs="Times New Roman"/>
          <w:lang w:eastAsia="ru-RU"/>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F14E47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2" w:name="sub_14643110"/>
      <w:bookmarkEnd w:id="71"/>
      <w:r w:rsidRPr="003E1DC4">
        <w:rPr>
          <w:rFonts w:ascii="Times New Roman" w:eastAsia="Times New Roman" w:hAnsi="Times New Roman" w:cs="Times New Roman"/>
          <w:lang w:eastAsia="ru-RU"/>
        </w:rPr>
        <w:t>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2F8D7D0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3" w:name="sub_14643111"/>
      <w:bookmarkEnd w:id="72"/>
      <w:r w:rsidRPr="003E1DC4">
        <w:rPr>
          <w:rFonts w:ascii="Times New Roman" w:eastAsia="Times New Roman" w:hAnsi="Times New Roman" w:cs="Times New Roman"/>
          <w:lang w:eastAsia="ru-RU"/>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620145A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4" w:name="sub_14643112"/>
      <w:bookmarkEnd w:id="73"/>
      <w:r w:rsidRPr="003E1DC4">
        <w:rPr>
          <w:rFonts w:ascii="Times New Roman" w:eastAsia="Times New Roman" w:hAnsi="Times New Roman" w:cs="Times New Roman"/>
          <w:lang w:eastAsia="ru-RU"/>
        </w:rPr>
        <w:lastRenderedPageBreak/>
        <w:t>3.1.12. Внешний осмотр, проверка технического состояния и (или) тестирование периферийных устройств системы:</w:t>
      </w:r>
    </w:p>
    <w:bookmarkEnd w:id="74"/>
    <w:p w14:paraId="65DB3ED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 Сигнализаторов загазованности - в соответствии с инструкциями изготовителей;</w:t>
      </w:r>
    </w:p>
    <w:p w14:paraId="27077A8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 проверка исправности разъемных соединений и правильности подключения шлейфов и соединительных линий.</w:t>
      </w:r>
    </w:p>
    <w:p w14:paraId="64F4698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5" w:name="sub_14643113"/>
      <w:r w:rsidRPr="003E1DC4">
        <w:rPr>
          <w:rFonts w:ascii="Times New Roman" w:eastAsia="Times New Roman" w:hAnsi="Times New Roman" w:cs="Times New Roman"/>
          <w:lang w:eastAsia="ru-RU"/>
        </w:rPr>
        <w:t>3.1.13. Проверка правильности работы и времени реакции системы, в том числе с индикацией событий «Порог 1», «Порог 2».</w:t>
      </w:r>
    </w:p>
    <w:p w14:paraId="0F80594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6" w:name="sub_14643114"/>
      <w:bookmarkEnd w:id="75"/>
      <w:r w:rsidRPr="003E1DC4">
        <w:rPr>
          <w:rFonts w:ascii="Times New Roman" w:eastAsia="Times New Roman" w:hAnsi="Times New Roman" w:cs="Times New Roman"/>
          <w:lang w:eastAsia="ru-RU"/>
        </w:rPr>
        <w:t>3.1.14.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49ECA87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7" w:name="sub_14643115"/>
      <w:bookmarkEnd w:id="76"/>
      <w:r w:rsidRPr="003E1DC4">
        <w:rPr>
          <w:rFonts w:ascii="Times New Roman" w:eastAsia="Times New Roman" w:hAnsi="Times New Roman" w:cs="Times New Roman"/>
          <w:lang w:eastAsia="ru-RU"/>
        </w:rPr>
        <w:t>3.1.15. Проверка правильности передачи сигналов тревоги и (или) неисправности к сопрягаемым системам.</w:t>
      </w:r>
    </w:p>
    <w:p w14:paraId="1708C51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8" w:name="sub_14643116"/>
      <w:bookmarkEnd w:id="77"/>
      <w:r w:rsidRPr="003E1DC4">
        <w:rPr>
          <w:rFonts w:ascii="Times New Roman" w:eastAsia="Times New Roman" w:hAnsi="Times New Roman" w:cs="Times New Roman"/>
          <w:lang w:eastAsia="ru-RU"/>
        </w:rPr>
        <w:t>3.1.16. Удаление загрязнений на рабочих поверхностях органов индикации, управления, сигнализаторов загазованности и т.п.</w:t>
      </w:r>
    </w:p>
    <w:p w14:paraId="467EAD1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79" w:name="sub_14643117"/>
      <w:bookmarkEnd w:id="78"/>
      <w:r w:rsidRPr="003E1DC4">
        <w:rPr>
          <w:rFonts w:ascii="Times New Roman" w:eastAsia="Times New Roman" w:hAnsi="Times New Roman" w:cs="Times New Roman"/>
          <w:lang w:eastAsia="ru-RU"/>
        </w:rPr>
        <w:t>3.1.17. Тестирование программного обеспечения системы тестовыми программами (если предусмотрено эксплуатационной документацией на систему).</w:t>
      </w:r>
    </w:p>
    <w:p w14:paraId="04C451F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0" w:name="sub_14643118"/>
      <w:bookmarkEnd w:id="79"/>
      <w:r w:rsidRPr="003E1DC4">
        <w:rPr>
          <w:rFonts w:ascii="Times New Roman" w:eastAsia="Times New Roman" w:hAnsi="Times New Roman" w:cs="Times New Roman"/>
          <w:lang w:eastAsia="ru-RU"/>
        </w:rPr>
        <w:t>3.1.18. Подготовка и оформление текущей документации по ТО системы.</w:t>
      </w:r>
    </w:p>
    <w:p w14:paraId="7A88F9B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81" w:name="sub_1464032"/>
      <w:bookmarkEnd w:id="80"/>
      <w:r w:rsidRPr="003E1DC4">
        <w:rPr>
          <w:rFonts w:ascii="Times New Roman" w:eastAsia="Times New Roman" w:hAnsi="Times New Roman" w:cs="Times New Roman"/>
          <w:b/>
          <w:lang w:eastAsia="ru-RU"/>
        </w:rPr>
        <w:t>3.2. Ежегодное ТО:</w:t>
      </w:r>
    </w:p>
    <w:p w14:paraId="73E1004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2" w:name="sub_1464321"/>
      <w:bookmarkEnd w:id="81"/>
      <w:r w:rsidRPr="003E1DC4">
        <w:rPr>
          <w:rFonts w:ascii="Times New Roman" w:eastAsia="Times New Roman" w:hAnsi="Times New Roman" w:cs="Times New Roman"/>
          <w:lang w:eastAsia="ru-RU"/>
        </w:rPr>
        <w:t>3.2.1. Государственная метрологическая поверка сигнализаторов загазованности органами по стандартизации и метрологии.</w:t>
      </w:r>
    </w:p>
    <w:bookmarkEnd w:id="82"/>
    <w:p w14:paraId="19D3938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На сигнализаторах загазованности, прошедших поверку, должно стоять клеймо (знак поверки) </w:t>
      </w:r>
      <w:proofErr w:type="spellStart"/>
      <w:r w:rsidRPr="003E1DC4">
        <w:rPr>
          <w:rFonts w:ascii="Times New Roman" w:eastAsia="Times New Roman" w:hAnsi="Times New Roman" w:cs="Times New Roman"/>
          <w:lang w:eastAsia="ru-RU"/>
        </w:rPr>
        <w:t>поверителя</w:t>
      </w:r>
      <w:proofErr w:type="spellEnd"/>
      <w:r w:rsidRPr="003E1DC4">
        <w:rPr>
          <w:rFonts w:ascii="Times New Roman" w:eastAsia="Times New Roman" w:hAnsi="Times New Roman" w:cs="Times New Roman"/>
          <w:lang w:eastAsia="ru-RU"/>
        </w:rPr>
        <w:t xml:space="preserve"> с выдачей свидетельства о поверке.</w:t>
      </w:r>
    </w:p>
    <w:p w14:paraId="64D0959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3" w:name="sub_1464322"/>
      <w:r w:rsidRPr="003E1DC4">
        <w:rPr>
          <w:rFonts w:ascii="Times New Roman" w:eastAsia="Times New Roman" w:hAnsi="Times New Roman" w:cs="Times New Roman"/>
          <w:lang w:eastAsia="ru-RU"/>
        </w:rPr>
        <w:t>3.2.2. Подготовка и оформление текущей документации по ТО системы.</w:t>
      </w:r>
    </w:p>
    <w:p w14:paraId="3108788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84" w:name="sub_1464033"/>
      <w:bookmarkEnd w:id="83"/>
      <w:r w:rsidRPr="003E1DC4">
        <w:rPr>
          <w:rFonts w:ascii="Times New Roman" w:eastAsia="Times New Roman" w:hAnsi="Times New Roman" w:cs="Times New Roman"/>
          <w:b/>
          <w:lang w:eastAsia="ru-RU"/>
        </w:rPr>
        <w:t>3.3. Внеплановое ТО:</w:t>
      </w:r>
    </w:p>
    <w:bookmarkEnd w:id="84"/>
    <w:p w14:paraId="2D03F03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0B23316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5" w:name="sub_1464331"/>
      <w:r w:rsidRPr="003E1DC4">
        <w:rPr>
          <w:rFonts w:ascii="Times New Roman" w:eastAsia="Times New Roman" w:hAnsi="Times New Roman" w:cs="Times New Roman"/>
          <w:lang w:eastAsia="ru-RU"/>
        </w:rPr>
        <w:t>3.3.1. Регулировка чувствительности сигнализаторов загазованности (при необходимости).</w:t>
      </w:r>
    </w:p>
    <w:p w14:paraId="602B9BA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6" w:name="sub_1464332"/>
      <w:bookmarkEnd w:id="85"/>
      <w:r w:rsidRPr="003E1DC4">
        <w:rPr>
          <w:rFonts w:ascii="Times New Roman" w:eastAsia="Times New Roman" w:hAnsi="Times New Roman" w:cs="Times New Roman"/>
          <w:lang w:eastAsia="ru-RU"/>
        </w:rPr>
        <w:t>3.3.2. Регулировка нулевых показателей сигнализаторов загазованности (при необходимости).</w:t>
      </w:r>
    </w:p>
    <w:p w14:paraId="03FE4D7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7" w:name="sub_1464333"/>
      <w:bookmarkEnd w:id="86"/>
      <w:r w:rsidRPr="003E1DC4">
        <w:rPr>
          <w:rFonts w:ascii="Times New Roman" w:eastAsia="Times New Roman" w:hAnsi="Times New Roman" w:cs="Times New Roman"/>
          <w:lang w:eastAsia="ru-RU"/>
        </w:rPr>
        <w:t>3.3.3. Обслуживание внутренних и труднодоступных частей аппаратуры, в том числе дополнительного и вспомогательного оборудования.</w:t>
      </w:r>
    </w:p>
    <w:p w14:paraId="4DEE061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8" w:name="sub_1464334"/>
      <w:bookmarkEnd w:id="87"/>
      <w:r w:rsidRPr="003E1DC4">
        <w:rPr>
          <w:rFonts w:ascii="Times New Roman" w:eastAsia="Times New Roman" w:hAnsi="Times New Roman" w:cs="Times New Roman"/>
          <w:lang w:eastAsia="ru-RU"/>
        </w:rPr>
        <w:t>3.3.4. Полнофункциональная проверка системы.</w:t>
      </w:r>
    </w:p>
    <w:p w14:paraId="3F6BE3D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89" w:name="sub_1464335"/>
      <w:bookmarkEnd w:id="88"/>
      <w:r w:rsidRPr="003E1DC4">
        <w:rPr>
          <w:rFonts w:ascii="Times New Roman" w:eastAsia="Times New Roman" w:hAnsi="Times New Roman" w:cs="Times New Roman"/>
          <w:lang w:eastAsia="ru-RU"/>
        </w:rPr>
        <w:t>3.3.5.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90F856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0" w:name="sub_1464336"/>
      <w:bookmarkEnd w:id="89"/>
      <w:r w:rsidRPr="003E1DC4">
        <w:rPr>
          <w:rFonts w:ascii="Times New Roman" w:eastAsia="Times New Roman" w:hAnsi="Times New Roman" w:cs="Times New Roman"/>
          <w:lang w:eastAsia="ru-RU"/>
        </w:rPr>
        <w:t>3.3.6.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537D3D9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1" w:name="sub_1464337"/>
      <w:bookmarkEnd w:id="90"/>
      <w:r w:rsidRPr="003E1DC4">
        <w:rPr>
          <w:rFonts w:ascii="Times New Roman" w:eastAsia="Times New Roman" w:hAnsi="Times New Roman" w:cs="Times New Roman"/>
          <w:lang w:eastAsia="ru-RU"/>
        </w:rPr>
        <w:t>3.3.7. Регулировка чувствительности всех зон к тестовым воздействиям (при необходимости).</w:t>
      </w:r>
    </w:p>
    <w:p w14:paraId="06AFE7A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2" w:name="sub_1464338"/>
      <w:bookmarkEnd w:id="91"/>
      <w:r w:rsidRPr="003E1DC4">
        <w:rPr>
          <w:rFonts w:ascii="Times New Roman" w:eastAsia="Times New Roman" w:hAnsi="Times New Roman" w:cs="Times New Roman"/>
          <w:lang w:eastAsia="ru-RU"/>
        </w:rPr>
        <w:t>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2555B9F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3" w:name="sub_1464339"/>
      <w:bookmarkEnd w:id="92"/>
      <w:r w:rsidRPr="003E1DC4">
        <w:rPr>
          <w:rFonts w:ascii="Times New Roman" w:eastAsia="Times New Roman" w:hAnsi="Times New Roman" w:cs="Times New Roman"/>
          <w:lang w:eastAsia="ru-RU"/>
        </w:rPr>
        <w:t>3.3.9. Герметизация кабельных вводов в пылевлагозащитные оболочки (при необходимости).</w:t>
      </w:r>
    </w:p>
    <w:p w14:paraId="64CB441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4" w:name="sub_14643310"/>
      <w:bookmarkEnd w:id="93"/>
      <w:r w:rsidRPr="003E1DC4">
        <w:rPr>
          <w:rFonts w:ascii="Times New Roman" w:eastAsia="Times New Roman" w:hAnsi="Times New Roman" w:cs="Times New Roman"/>
          <w:lang w:eastAsia="ru-RU"/>
        </w:rPr>
        <w:t>3.3.10. Полный контроль всех назначенных функций системы.</w:t>
      </w:r>
    </w:p>
    <w:p w14:paraId="64FF212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5" w:name="sub_14643311"/>
      <w:bookmarkEnd w:id="94"/>
      <w:r w:rsidRPr="003E1DC4">
        <w:rPr>
          <w:rFonts w:ascii="Times New Roman" w:eastAsia="Times New Roman" w:hAnsi="Times New Roman" w:cs="Times New Roman"/>
          <w:lang w:eastAsia="ru-RU"/>
        </w:rPr>
        <w:t>3.3.11.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AA6F0D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6" w:name="sub_14643312"/>
      <w:bookmarkEnd w:id="95"/>
      <w:r w:rsidRPr="003E1DC4">
        <w:rPr>
          <w:rFonts w:ascii="Times New Roman" w:eastAsia="Times New Roman" w:hAnsi="Times New Roman" w:cs="Times New Roman"/>
          <w:lang w:eastAsia="ru-RU"/>
        </w:rPr>
        <w:t>3.3.12. Подготовка и оформление текущей документации по ТО системы.</w:t>
      </w:r>
    </w:p>
    <w:bookmarkEnd w:id="96"/>
    <w:p w14:paraId="617239A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7619A0F0"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97" w:name="sub_1464004"/>
      <w:r w:rsidRPr="003E1DC4">
        <w:rPr>
          <w:rFonts w:ascii="Times New Roman" w:eastAsia="Times New Roman" w:hAnsi="Times New Roman" w:cs="Times New Roman"/>
          <w:b/>
          <w:bCs/>
          <w:lang w:eastAsia="ru-RU"/>
        </w:rPr>
        <w:t>4. Содержание ТО СКУД.</w:t>
      </w:r>
    </w:p>
    <w:bookmarkEnd w:id="97"/>
    <w:p w14:paraId="5040140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lastRenderedPageBreak/>
        <w:t>Исполнитель должен обеспечивать ТО всех элементов СКУД, находящихся на объектах, в т.ч.:</w:t>
      </w:r>
    </w:p>
    <w:p w14:paraId="454CCEF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 Средств управления доступом: автономные или сетевые контроллеры, кодовые панели, считыватели, </w:t>
      </w:r>
      <w:proofErr w:type="spellStart"/>
      <w:r w:rsidRPr="003E1DC4">
        <w:rPr>
          <w:rFonts w:ascii="Times New Roman" w:eastAsia="Times New Roman" w:hAnsi="Times New Roman" w:cs="Times New Roman"/>
          <w:lang w:eastAsia="ru-RU"/>
        </w:rPr>
        <w:t>картоприемники</w:t>
      </w:r>
      <w:proofErr w:type="spellEnd"/>
      <w:r w:rsidRPr="003E1DC4">
        <w:rPr>
          <w:rFonts w:ascii="Times New Roman" w:eastAsia="Times New Roman" w:hAnsi="Times New Roman" w:cs="Times New Roman"/>
          <w:lang w:eastAsia="ru-RU"/>
        </w:rPr>
        <w:t>, кнопки выхода.</w:t>
      </w:r>
    </w:p>
    <w:p w14:paraId="2EACE10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Исполняющих и преграждающих устройств: электронные замки и доводчики на двери, турникеты, домофоны, вызывные панели и т.д.</w:t>
      </w:r>
    </w:p>
    <w:p w14:paraId="39428B3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Персональных идентификаторов: магнитная карточка, ключи и бесконтактные карты.</w:t>
      </w:r>
    </w:p>
    <w:p w14:paraId="48E3682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Программного компьютерного обеспечения с базой данных.</w:t>
      </w:r>
    </w:p>
    <w:p w14:paraId="571EF88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98" w:name="sub_1464041"/>
      <w:r w:rsidRPr="003E1DC4">
        <w:rPr>
          <w:rFonts w:ascii="Times New Roman" w:eastAsia="Times New Roman" w:hAnsi="Times New Roman" w:cs="Times New Roman"/>
          <w:b/>
          <w:lang w:eastAsia="ru-RU"/>
        </w:rPr>
        <w:t>4.1. Ежемесячное ТО:</w:t>
      </w:r>
    </w:p>
    <w:p w14:paraId="5A314FD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99" w:name="sub_1464411"/>
      <w:bookmarkEnd w:id="98"/>
      <w:r w:rsidRPr="003E1DC4">
        <w:rPr>
          <w:rFonts w:ascii="Times New Roman" w:eastAsia="Times New Roman" w:hAnsi="Times New Roman" w:cs="Times New Roman"/>
          <w:lang w:eastAsia="ru-RU"/>
        </w:rPr>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14:paraId="30D20F6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0" w:name="sub_1464412"/>
      <w:bookmarkEnd w:id="99"/>
      <w:r w:rsidRPr="003E1DC4">
        <w:rPr>
          <w:rFonts w:ascii="Times New Roman" w:eastAsia="Times New Roman" w:hAnsi="Times New Roman" w:cs="Times New Roman"/>
          <w:lang w:eastAsia="ru-RU"/>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05A4CF4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1" w:name="sub_1464413"/>
      <w:bookmarkEnd w:id="100"/>
      <w:r w:rsidRPr="003E1DC4">
        <w:rPr>
          <w:rFonts w:ascii="Times New Roman" w:eastAsia="Times New Roman" w:hAnsi="Times New Roman" w:cs="Times New Roman"/>
          <w:lang w:eastAsia="ru-RU"/>
        </w:rPr>
        <w:t>4.1.3.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)/панели(ей) контроля и управления), маршрутизатора(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сигналов тревоги, неисправности, устройства(</w:t>
      </w:r>
      <w:proofErr w:type="spellStart"/>
      <w:r w:rsidRPr="003E1DC4">
        <w:rPr>
          <w:rFonts w:ascii="Times New Roman" w:eastAsia="Times New Roman" w:hAnsi="Times New Roman" w:cs="Times New Roman"/>
          <w:lang w:eastAsia="ru-RU"/>
        </w:rPr>
        <w:t>ств</w:t>
      </w:r>
      <w:proofErr w:type="spellEnd"/>
      <w:r w:rsidRPr="003E1DC4">
        <w:rPr>
          <w:rFonts w:ascii="Times New Roman" w:eastAsia="Times New Roman" w:hAnsi="Times New Roman" w:cs="Times New Roman"/>
          <w:lang w:eastAsia="ru-RU"/>
        </w:rPr>
        <w:t>) тревожной сигнализации (сигнализатора), источника(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электропитания.</w:t>
      </w:r>
    </w:p>
    <w:p w14:paraId="1EAFFAB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2" w:name="sub_1464414"/>
      <w:bookmarkEnd w:id="101"/>
      <w:r w:rsidRPr="003E1DC4">
        <w:rPr>
          <w:rFonts w:ascii="Times New Roman" w:eastAsia="Times New Roman" w:hAnsi="Times New Roman" w:cs="Times New Roman"/>
          <w:lang w:eastAsia="ru-RU"/>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6031C28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3" w:name="sub_1464415"/>
      <w:bookmarkEnd w:id="102"/>
      <w:r w:rsidRPr="003E1DC4">
        <w:rPr>
          <w:rFonts w:ascii="Times New Roman" w:eastAsia="Times New Roman" w:hAnsi="Times New Roman" w:cs="Times New Roman"/>
          <w:lang w:eastAsia="ru-RU"/>
        </w:rPr>
        <w:t>4.1.5. Проверка надежности подключения шин заземления.</w:t>
      </w:r>
    </w:p>
    <w:p w14:paraId="7000878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4" w:name="sub_1464416"/>
      <w:bookmarkEnd w:id="103"/>
      <w:r w:rsidRPr="003E1DC4">
        <w:rPr>
          <w:rFonts w:ascii="Times New Roman" w:eastAsia="Times New Roman" w:hAnsi="Times New Roman" w:cs="Times New Roman"/>
          <w:lang w:eastAsia="ru-RU"/>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5F5C927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5" w:name="sub_1464417"/>
      <w:bookmarkEnd w:id="104"/>
      <w:r w:rsidRPr="003E1DC4">
        <w:rPr>
          <w:rFonts w:ascii="Times New Roman" w:eastAsia="Times New Roman" w:hAnsi="Times New Roman" w:cs="Times New Roman"/>
          <w:lang w:eastAsia="ru-RU"/>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7D6B0D0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6" w:name="sub_1464418"/>
      <w:bookmarkEnd w:id="105"/>
      <w:r w:rsidRPr="003E1DC4">
        <w:rPr>
          <w:rFonts w:ascii="Times New Roman" w:eastAsia="Times New Roman" w:hAnsi="Times New Roman" w:cs="Times New Roman"/>
          <w:lang w:eastAsia="ru-RU"/>
        </w:rPr>
        <w:t>4.1.8. Внешний осмотр, проверка и настройка технического состояния и (или) тестирование периферийного оборудования и устройств системы:</w:t>
      </w:r>
    </w:p>
    <w:bookmarkEnd w:id="106"/>
    <w:p w14:paraId="0EDFE22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вызывных и переговорных устройств;</w:t>
      </w:r>
    </w:p>
    <w:p w14:paraId="3DF3713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г) считывателей-идентификаторов, входящих в систему;</w:t>
      </w:r>
    </w:p>
    <w:p w14:paraId="3F4A572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д) преграждающих устройств, приводов и систем управления приводами (дверей, турникетов);</w:t>
      </w:r>
    </w:p>
    <w:p w14:paraId="21FDE0F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е) электромагнитных замков, доводчиков.</w:t>
      </w:r>
    </w:p>
    <w:p w14:paraId="23AC11E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7" w:name="sub_1464419"/>
      <w:r w:rsidRPr="003E1DC4">
        <w:rPr>
          <w:rFonts w:ascii="Times New Roman" w:eastAsia="Times New Roman" w:hAnsi="Times New Roman" w:cs="Times New Roman"/>
          <w:lang w:eastAsia="ru-RU"/>
        </w:rPr>
        <w:t>4.1.9. Программирование считывателей, считывателей-идентификаторов, карт и ключей доступа и т.п.</w:t>
      </w:r>
    </w:p>
    <w:p w14:paraId="1B37071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8" w:name="sub_14644110"/>
      <w:bookmarkEnd w:id="107"/>
      <w:r w:rsidRPr="003E1DC4">
        <w:rPr>
          <w:rFonts w:ascii="Times New Roman" w:eastAsia="Times New Roman" w:hAnsi="Times New Roman" w:cs="Times New Roman"/>
          <w:lang w:eastAsia="ru-RU"/>
        </w:rPr>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2918884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09" w:name="sub_14644111"/>
      <w:bookmarkEnd w:id="108"/>
      <w:r w:rsidRPr="003E1DC4">
        <w:rPr>
          <w:rFonts w:ascii="Times New Roman" w:eastAsia="Times New Roman" w:hAnsi="Times New Roman" w:cs="Times New Roman"/>
          <w:lang w:eastAsia="ru-RU"/>
        </w:rPr>
        <w:t>4.1.11. Проверка крепежа оборудования и надежности сварочных соединений, отладка открывания - 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2D2FD93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0" w:name="sub_14644112"/>
      <w:bookmarkEnd w:id="109"/>
      <w:r w:rsidRPr="003E1DC4">
        <w:rPr>
          <w:rFonts w:ascii="Times New Roman" w:eastAsia="Times New Roman" w:hAnsi="Times New Roman" w:cs="Times New Roman"/>
          <w:lang w:eastAsia="ru-RU"/>
        </w:rPr>
        <w:t>4.1.12. Проверка исправности разъемных соединений и правильности подключения соединительных линий.</w:t>
      </w:r>
    </w:p>
    <w:p w14:paraId="1FADD8C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1" w:name="sub_14644113"/>
      <w:bookmarkEnd w:id="110"/>
      <w:r w:rsidRPr="003E1DC4">
        <w:rPr>
          <w:rFonts w:ascii="Times New Roman" w:eastAsia="Times New Roman" w:hAnsi="Times New Roman" w:cs="Times New Roman"/>
          <w:lang w:eastAsia="ru-RU"/>
        </w:rPr>
        <w:t>4.1.13. Проверка правильности работы и времени реакции системы, в том числе с индикацией сигналов «Внимание», «Свой», «Чужой», «Допущен», «Тревога».</w:t>
      </w:r>
    </w:p>
    <w:p w14:paraId="6B61CEB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2" w:name="sub_14644114"/>
      <w:bookmarkEnd w:id="111"/>
      <w:r w:rsidRPr="003E1DC4">
        <w:rPr>
          <w:rFonts w:ascii="Times New Roman" w:eastAsia="Times New Roman" w:hAnsi="Times New Roman" w:cs="Times New Roman"/>
          <w:lang w:eastAsia="ru-RU"/>
        </w:rPr>
        <w:t>4.1.14. 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2244117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3" w:name="sub_14644115"/>
      <w:bookmarkEnd w:id="112"/>
      <w:r w:rsidRPr="003E1DC4">
        <w:rPr>
          <w:rFonts w:ascii="Times New Roman" w:eastAsia="Times New Roman" w:hAnsi="Times New Roman" w:cs="Times New Roman"/>
          <w:lang w:eastAsia="ru-RU"/>
        </w:rPr>
        <w:t>4.1.15. Удаление загрязнений на рабочих поверхностях органов индикации, управления и т.п.</w:t>
      </w:r>
    </w:p>
    <w:p w14:paraId="285E7A5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4" w:name="sub_14644116"/>
      <w:bookmarkEnd w:id="113"/>
      <w:r w:rsidRPr="003E1DC4">
        <w:rPr>
          <w:rFonts w:ascii="Times New Roman" w:eastAsia="Times New Roman" w:hAnsi="Times New Roman" w:cs="Times New Roman"/>
          <w:lang w:eastAsia="ru-RU"/>
        </w:rPr>
        <w:t>4.1.16. Подготовка и оформление текущей документации по ТО системы.</w:t>
      </w:r>
    </w:p>
    <w:p w14:paraId="4B8918D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115" w:name="sub_1464042"/>
      <w:bookmarkEnd w:id="114"/>
      <w:r w:rsidRPr="003E1DC4">
        <w:rPr>
          <w:rFonts w:ascii="Times New Roman" w:eastAsia="Times New Roman" w:hAnsi="Times New Roman" w:cs="Times New Roman"/>
          <w:b/>
          <w:lang w:eastAsia="ru-RU"/>
        </w:rPr>
        <w:t>4.2. Внеплановое ТО:</w:t>
      </w:r>
    </w:p>
    <w:bookmarkEnd w:id="115"/>
    <w:p w14:paraId="658B3F9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При проведении внепланового ТО системы должны быть оказаны услуги, проводимые в рамках </w:t>
      </w:r>
      <w:r w:rsidRPr="003E1DC4">
        <w:rPr>
          <w:rFonts w:ascii="Times New Roman" w:eastAsia="Times New Roman" w:hAnsi="Times New Roman" w:cs="Times New Roman"/>
          <w:lang w:eastAsia="ru-RU"/>
        </w:rPr>
        <w:lastRenderedPageBreak/>
        <w:t>ежемесячного ТО, а также следующие дополнительные работы:</w:t>
      </w:r>
    </w:p>
    <w:p w14:paraId="2A130F8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6" w:name="sub_1464421"/>
      <w:r w:rsidRPr="003E1DC4">
        <w:rPr>
          <w:rFonts w:ascii="Times New Roman" w:eastAsia="Times New Roman" w:hAnsi="Times New Roman" w:cs="Times New Roman"/>
          <w:lang w:eastAsia="ru-RU"/>
        </w:rPr>
        <w:t>4.2.1. Проверка состояния оборудования, размещаемого в пыле- и влагозащитных оболочках.</w:t>
      </w:r>
    </w:p>
    <w:p w14:paraId="38482E3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7" w:name="sub_1464422"/>
      <w:bookmarkEnd w:id="116"/>
      <w:r w:rsidRPr="003E1DC4">
        <w:rPr>
          <w:rFonts w:ascii="Times New Roman" w:eastAsia="Times New Roman" w:hAnsi="Times New Roman" w:cs="Times New Roman"/>
          <w:lang w:eastAsia="ru-RU"/>
        </w:rPr>
        <w:t>4.2.2. Полнофункциональная проверка системы.</w:t>
      </w:r>
    </w:p>
    <w:p w14:paraId="44221BA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8" w:name="sub_1464423"/>
      <w:bookmarkEnd w:id="117"/>
      <w:r w:rsidRPr="003E1DC4">
        <w:rPr>
          <w:rFonts w:ascii="Times New Roman" w:eastAsia="Times New Roman" w:hAnsi="Times New Roman" w:cs="Times New Roman"/>
          <w:lang w:eastAsia="ru-RU"/>
        </w:rPr>
        <w:t>4.2.3.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B8C5C9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19" w:name="sub_1464424"/>
      <w:bookmarkEnd w:id="118"/>
      <w:r w:rsidRPr="003E1DC4">
        <w:rPr>
          <w:rFonts w:ascii="Times New Roman" w:eastAsia="Times New Roman" w:hAnsi="Times New Roman" w:cs="Times New Roman"/>
          <w:lang w:eastAsia="ru-RU"/>
        </w:rPr>
        <w:t>4.2.4. Подготовка и оформление текущей документации по ТО системы.</w:t>
      </w:r>
    </w:p>
    <w:bookmarkEnd w:id="119"/>
    <w:p w14:paraId="02C8F529"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7271D360"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120" w:name="sub_1464005"/>
      <w:r w:rsidRPr="003E1DC4">
        <w:rPr>
          <w:rFonts w:ascii="Times New Roman" w:eastAsia="Times New Roman" w:hAnsi="Times New Roman" w:cs="Times New Roman"/>
          <w:b/>
          <w:bCs/>
          <w:lang w:eastAsia="ru-RU"/>
        </w:rPr>
        <w:t>5. Содержание ТО СВН.</w:t>
      </w:r>
    </w:p>
    <w:p w14:paraId="13C6ED8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121" w:name="sub_1464051"/>
      <w:bookmarkEnd w:id="120"/>
      <w:r w:rsidRPr="003E1DC4">
        <w:rPr>
          <w:rFonts w:ascii="Times New Roman" w:eastAsia="Times New Roman" w:hAnsi="Times New Roman" w:cs="Times New Roman"/>
          <w:b/>
          <w:lang w:eastAsia="ru-RU"/>
        </w:rPr>
        <w:t>5.1. Ежемесячное ТО:</w:t>
      </w:r>
    </w:p>
    <w:bookmarkEnd w:id="121"/>
    <w:p w14:paraId="51935B4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1D21FA6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2" w:name="sub_1464511"/>
      <w:r w:rsidRPr="003E1DC4">
        <w:rPr>
          <w:rFonts w:ascii="Times New Roman" w:eastAsia="Times New Roman" w:hAnsi="Times New Roman" w:cs="Times New Roman"/>
          <w:lang w:eastAsia="ru-RU"/>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14:paraId="3B90171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3" w:name="sub_1464512"/>
      <w:bookmarkEnd w:id="122"/>
      <w:r w:rsidRPr="003E1DC4">
        <w:rPr>
          <w:rFonts w:ascii="Times New Roman" w:eastAsia="Times New Roman" w:hAnsi="Times New Roman" w:cs="Times New Roman"/>
          <w:lang w:eastAsia="ru-RU"/>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21D18BE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4" w:name="sub_1464513"/>
      <w:bookmarkEnd w:id="123"/>
      <w:r w:rsidRPr="003E1DC4">
        <w:rPr>
          <w:rFonts w:ascii="Times New Roman" w:eastAsia="Times New Roman" w:hAnsi="Times New Roman" w:cs="Times New Roman"/>
          <w:lang w:eastAsia="ru-RU"/>
        </w:rPr>
        <w:t>5.1.3. Внешний осмотр устройств - составных частей системы.</w:t>
      </w:r>
    </w:p>
    <w:p w14:paraId="7EF083D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5" w:name="sub_1464514"/>
      <w:bookmarkEnd w:id="124"/>
      <w:r w:rsidRPr="003E1DC4">
        <w:rPr>
          <w:rFonts w:ascii="Times New Roman" w:eastAsia="Times New Roman" w:hAnsi="Times New Roman" w:cs="Times New Roman"/>
          <w:lang w:eastAsia="ru-RU"/>
        </w:rPr>
        <w:t>5.1.4. Проверка надежности подключения шин заземления.</w:t>
      </w:r>
    </w:p>
    <w:p w14:paraId="6BFDC88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6" w:name="sub_1464515"/>
      <w:bookmarkEnd w:id="125"/>
      <w:r w:rsidRPr="003E1DC4">
        <w:rPr>
          <w:rFonts w:ascii="Times New Roman" w:eastAsia="Times New Roman" w:hAnsi="Times New Roman" w:cs="Times New Roman"/>
          <w:lang w:eastAsia="ru-RU"/>
        </w:rPr>
        <w:t>5.1.5. Проверка работы источника бесперебойного электропитания.</w:t>
      </w:r>
    </w:p>
    <w:bookmarkEnd w:id="126"/>
    <w:p w14:paraId="020300E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4847066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7" w:name="sub_1464516"/>
      <w:r w:rsidRPr="003E1DC4">
        <w:rPr>
          <w:rFonts w:ascii="Times New Roman" w:eastAsia="Times New Roman" w:hAnsi="Times New Roman" w:cs="Times New Roman"/>
          <w:lang w:eastAsia="ru-RU"/>
        </w:rPr>
        <w:t>5.1.6.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67CE28E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8" w:name="sub_1464517"/>
      <w:bookmarkEnd w:id="127"/>
      <w:r w:rsidRPr="003E1DC4">
        <w:rPr>
          <w:rFonts w:ascii="Times New Roman" w:eastAsia="Times New Roman" w:hAnsi="Times New Roman" w:cs="Times New Roman"/>
          <w:lang w:eastAsia="ru-RU"/>
        </w:rPr>
        <w:t>5.1.7.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6B04750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29" w:name="sub_1464518"/>
      <w:bookmarkEnd w:id="128"/>
      <w:r w:rsidRPr="003E1DC4">
        <w:rPr>
          <w:rFonts w:ascii="Times New Roman" w:eastAsia="Times New Roman" w:hAnsi="Times New Roman" w:cs="Times New Roman"/>
          <w:lang w:eastAsia="ru-RU"/>
        </w:rPr>
        <w:t>5.1.8.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250A1CC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0" w:name="sub_1464519"/>
      <w:bookmarkEnd w:id="129"/>
      <w:r w:rsidRPr="003E1DC4">
        <w:rPr>
          <w:rFonts w:ascii="Times New Roman" w:eastAsia="Times New Roman" w:hAnsi="Times New Roman" w:cs="Times New Roman"/>
          <w:lang w:eastAsia="ru-RU"/>
        </w:rPr>
        <w:t>5.1.9. Протирка загрязненных объективов телекамер, окон/стекол защитных оболочек, экранов видеомониторов и дисплеев.</w:t>
      </w:r>
    </w:p>
    <w:p w14:paraId="0FFDED2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1" w:name="sub_14645110"/>
      <w:bookmarkEnd w:id="130"/>
      <w:r w:rsidRPr="003E1DC4">
        <w:rPr>
          <w:rFonts w:ascii="Times New Roman" w:eastAsia="Times New Roman" w:hAnsi="Times New Roman" w:cs="Times New Roman"/>
          <w:lang w:eastAsia="ru-RU"/>
        </w:rPr>
        <w:t>5.1.10. Проверка правильности работы стеклоочистителей термокожухов.</w:t>
      </w:r>
    </w:p>
    <w:p w14:paraId="1B7FF79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2" w:name="sub_14645111"/>
      <w:bookmarkEnd w:id="131"/>
      <w:r w:rsidRPr="003E1DC4">
        <w:rPr>
          <w:rFonts w:ascii="Times New Roman" w:eastAsia="Times New Roman" w:hAnsi="Times New Roman" w:cs="Times New Roman"/>
          <w:lang w:eastAsia="ru-RU"/>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174A307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3" w:name="sub_14645112"/>
      <w:bookmarkEnd w:id="132"/>
      <w:r w:rsidRPr="003E1DC4">
        <w:rPr>
          <w:rFonts w:ascii="Times New Roman" w:eastAsia="Times New Roman" w:hAnsi="Times New Roman" w:cs="Times New Roman"/>
          <w:lang w:eastAsia="ru-RU"/>
        </w:rPr>
        <w:t>5.1.12. Проверка правильности действия источников охранного освещения (обычных источников света и инфракрасных излучателей).</w:t>
      </w:r>
    </w:p>
    <w:p w14:paraId="1431886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4" w:name="sub_14645113"/>
      <w:bookmarkEnd w:id="133"/>
      <w:r w:rsidRPr="003E1DC4">
        <w:rPr>
          <w:rFonts w:ascii="Times New Roman" w:eastAsia="Times New Roman" w:hAnsi="Times New Roman" w:cs="Times New Roman"/>
          <w:lang w:eastAsia="ru-RU"/>
        </w:rPr>
        <w:t>5.1.13. Проверка и тестирование цифровых видеозаписывающих устройств (</w:t>
      </w:r>
      <w:proofErr w:type="spellStart"/>
      <w:r w:rsidRPr="003E1DC4">
        <w:rPr>
          <w:rFonts w:ascii="Times New Roman" w:eastAsia="Times New Roman" w:hAnsi="Times New Roman" w:cs="Times New Roman"/>
          <w:lang w:eastAsia="ru-RU"/>
        </w:rPr>
        <w:t>видеонакопителей</w:t>
      </w:r>
      <w:proofErr w:type="spellEnd"/>
      <w:r w:rsidRPr="003E1DC4">
        <w:rPr>
          <w:rFonts w:ascii="Times New Roman" w:eastAsia="Times New Roman" w:hAnsi="Times New Roman" w:cs="Times New Roman"/>
          <w:lang w:eastAsia="ru-RU"/>
        </w:rPr>
        <w:t>) - в соответствии с инструкцией изготовителя.</w:t>
      </w:r>
    </w:p>
    <w:p w14:paraId="4B4A2B4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5" w:name="sub_14645114"/>
      <w:bookmarkEnd w:id="134"/>
      <w:r w:rsidRPr="003E1DC4">
        <w:rPr>
          <w:rFonts w:ascii="Times New Roman" w:eastAsia="Times New Roman" w:hAnsi="Times New Roman" w:cs="Times New Roman"/>
          <w:lang w:eastAsia="ru-RU"/>
        </w:rPr>
        <w:t>5.1.14. Проверка работоспособности коммуникатора видеоданных, матричного коммутатора и видеосервера.</w:t>
      </w:r>
    </w:p>
    <w:p w14:paraId="776B69E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6" w:name="sub_14645115"/>
      <w:bookmarkEnd w:id="135"/>
      <w:r w:rsidRPr="003E1DC4">
        <w:rPr>
          <w:rFonts w:ascii="Times New Roman" w:eastAsia="Times New Roman" w:hAnsi="Times New Roman" w:cs="Times New Roman"/>
          <w:lang w:eastAsia="ru-RU"/>
        </w:rPr>
        <w:t>5.1.15. Проверка работоспособности устройства записи архивных копий.</w:t>
      </w:r>
    </w:p>
    <w:p w14:paraId="6EC9DF3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7" w:name="sub_14645116"/>
      <w:bookmarkEnd w:id="136"/>
      <w:r w:rsidRPr="003E1DC4">
        <w:rPr>
          <w:rFonts w:ascii="Times New Roman" w:eastAsia="Times New Roman" w:hAnsi="Times New Roman" w:cs="Times New Roman"/>
          <w:lang w:eastAsia="ru-RU"/>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5184176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8" w:name="sub_14645117"/>
      <w:bookmarkEnd w:id="137"/>
      <w:r w:rsidRPr="003E1DC4">
        <w:rPr>
          <w:rFonts w:ascii="Times New Roman" w:eastAsia="Times New Roman" w:hAnsi="Times New Roman" w:cs="Times New Roman"/>
          <w:lang w:eastAsia="ru-RU"/>
        </w:rPr>
        <w:t>5.1.17. Очистка загрязнений на поверхностях мониторов, дисплеев, рабочих поверхностях панелей управления.</w:t>
      </w:r>
    </w:p>
    <w:p w14:paraId="53833BC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39" w:name="sub_14645118"/>
      <w:bookmarkEnd w:id="138"/>
      <w:r w:rsidRPr="003E1DC4">
        <w:rPr>
          <w:rFonts w:ascii="Times New Roman" w:eastAsia="Times New Roman" w:hAnsi="Times New Roman" w:cs="Times New Roman"/>
          <w:lang w:eastAsia="ru-RU"/>
        </w:rPr>
        <w:t xml:space="preserve">5.1.18. Удаление с жесткого диска компьютера программ, не имеющих отношения к работе системы, в </w:t>
      </w:r>
      <w:r w:rsidRPr="003E1DC4">
        <w:rPr>
          <w:rFonts w:ascii="Times New Roman" w:eastAsia="Times New Roman" w:hAnsi="Times New Roman" w:cs="Times New Roman"/>
          <w:lang w:eastAsia="ru-RU"/>
        </w:rPr>
        <w:lastRenderedPageBreak/>
        <w:t>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6C98842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0" w:name="sub_14645119"/>
      <w:bookmarkEnd w:id="139"/>
      <w:r w:rsidRPr="003E1DC4">
        <w:rPr>
          <w:rFonts w:ascii="Times New Roman" w:eastAsia="Times New Roman" w:hAnsi="Times New Roman" w:cs="Times New Roman"/>
          <w:lang w:eastAsia="ru-RU"/>
        </w:rPr>
        <w:t>5.1.19. Подготовка и оформление текущей документации по ТО системы.</w:t>
      </w:r>
    </w:p>
    <w:p w14:paraId="32129D9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141" w:name="sub_1464052"/>
      <w:bookmarkEnd w:id="140"/>
      <w:r w:rsidRPr="003E1DC4">
        <w:rPr>
          <w:rFonts w:ascii="Times New Roman" w:eastAsia="Times New Roman" w:hAnsi="Times New Roman" w:cs="Times New Roman"/>
          <w:b/>
          <w:lang w:eastAsia="ru-RU"/>
        </w:rPr>
        <w:t>5.2. Внеплановое ТО:</w:t>
      </w:r>
    </w:p>
    <w:bookmarkEnd w:id="141"/>
    <w:p w14:paraId="0F357AF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внеплановое ТО системы должны быть оказаны услуги, проводимые в рамках ежемесячного ТО, а также следующие дополнительные работы:</w:t>
      </w:r>
    </w:p>
    <w:p w14:paraId="11BAEA9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2" w:name="sub_1464521"/>
      <w:r w:rsidRPr="003E1DC4">
        <w:rPr>
          <w:rFonts w:ascii="Times New Roman" w:eastAsia="Times New Roman" w:hAnsi="Times New Roman" w:cs="Times New Roman"/>
          <w:lang w:eastAsia="ru-RU"/>
        </w:rPr>
        <w:t>5.2.1. Проверка герметичности защитных оболочек (термокожухов), работы вентиляторов, нагревательных элементов и стеклообогревателей.</w:t>
      </w:r>
    </w:p>
    <w:p w14:paraId="4AC55CD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3" w:name="sub_1464522"/>
      <w:bookmarkEnd w:id="142"/>
      <w:r w:rsidRPr="003E1DC4">
        <w:rPr>
          <w:rFonts w:ascii="Times New Roman" w:eastAsia="Times New Roman" w:hAnsi="Times New Roman" w:cs="Times New Roman"/>
          <w:lang w:eastAsia="ru-RU"/>
        </w:rPr>
        <w:t>5.2.2. Закрытие/открытие вентиляционных отверстий в термокожухах.</w:t>
      </w:r>
    </w:p>
    <w:p w14:paraId="1086BB3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4" w:name="sub_1464523"/>
      <w:bookmarkEnd w:id="143"/>
      <w:r w:rsidRPr="003E1DC4">
        <w:rPr>
          <w:rFonts w:ascii="Times New Roman" w:eastAsia="Times New Roman" w:hAnsi="Times New Roman" w:cs="Times New Roman"/>
          <w:lang w:eastAsia="ru-RU"/>
        </w:rPr>
        <w:t>5.2.3. Полнофункциональная проверка всей системы.</w:t>
      </w:r>
    </w:p>
    <w:p w14:paraId="1BC8AEB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5" w:name="sub_1464524"/>
      <w:bookmarkEnd w:id="144"/>
      <w:r w:rsidRPr="003E1DC4">
        <w:rPr>
          <w:rFonts w:ascii="Times New Roman" w:eastAsia="Times New Roman" w:hAnsi="Times New Roman" w:cs="Times New Roman"/>
          <w:lang w:eastAsia="ru-RU"/>
        </w:rPr>
        <w:t>5.2.4.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CE3100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6" w:name="sub_1464525"/>
      <w:bookmarkEnd w:id="145"/>
      <w:r w:rsidRPr="003E1DC4">
        <w:rPr>
          <w:rFonts w:ascii="Times New Roman" w:eastAsia="Times New Roman" w:hAnsi="Times New Roman" w:cs="Times New Roman"/>
          <w:lang w:eastAsia="ru-RU"/>
        </w:rPr>
        <w:t>5.2.5. Подготовка и оформление текущей документации по ТО системы.</w:t>
      </w:r>
    </w:p>
    <w:bookmarkEnd w:id="146"/>
    <w:p w14:paraId="2DEB825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3EF3FF53"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147" w:name="sub_1464006"/>
      <w:r w:rsidRPr="003E1DC4">
        <w:rPr>
          <w:rFonts w:ascii="Times New Roman" w:eastAsia="Times New Roman" w:hAnsi="Times New Roman" w:cs="Times New Roman"/>
          <w:b/>
          <w:bCs/>
          <w:lang w:eastAsia="ru-RU"/>
        </w:rPr>
        <w:t>6. Содержание ТО СОУЭ.</w:t>
      </w:r>
    </w:p>
    <w:p w14:paraId="3196E41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148" w:name="sub_1464061"/>
      <w:bookmarkEnd w:id="147"/>
      <w:r w:rsidRPr="003E1DC4">
        <w:rPr>
          <w:rFonts w:ascii="Times New Roman" w:eastAsia="Times New Roman" w:hAnsi="Times New Roman" w:cs="Times New Roman"/>
          <w:b/>
          <w:lang w:eastAsia="ru-RU"/>
        </w:rPr>
        <w:t>6.1. Ежемесячное ТО:</w:t>
      </w:r>
    </w:p>
    <w:p w14:paraId="04B88D5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49" w:name="sub_14646123"/>
      <w:bookmarkEnd w:id="148"/>
      <w:r w:rsidRPr="003E1DC4">
        <w:rPr>
          <w:rFonts w:ascii="Times New Roman" w:eastAsia="Times New Roman" w:hAnsi="Times New Roman" w:cs="Times New Roman"/>
          <w:lang w:eastAsia="ru-RU"/>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14:paraId="3712ED5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0" w:name="sub_1464612"/>
      <w:bookmarkEnd w:id="149"/>
      <w:r w:rsidRPr="003E1DC4">
        <w:rPr>
          <w:rFonts w:ascii="Times New Roman" w:eastAsia="Times New Roman" w:hAnsi="Times New Roman" w:cs="Times New Roman"/>
          <w:lang w:eastAsia="ru-RU"/>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3E1DC4">
        <w:rPr>
          <w:rFonts w:ascii="Times New Roman" w:eastAsia="Times New Roman" w:hAnsi="Times New Roman" w:cs="Times New Roman"/>
          <w:lang w:eastAsia="ru-RU"/>
        </w:rPr>
        <w:t>звукоданных</w:t>
      </w:r>
      <w:proofErr w:type="spellEnd"/>
      <w:r w:rsidRPr="003E1DC4">
        <w:rPr>
          <w:rFonts w:ascii="Times New Roman" w:eastAsia="Times New Roman" w:hAnsi="Times New Roman" w:cs="Times New Roman"/>
          <w:lang w:eastAsia="ru-RU"/>
        </w:rPr>
        <w:t xml:space="preserve"> (магнитофона), предусмотренных проектом на систему.</w:t>
      </w:r>
    </w:p>
    <w:p w14:paraId="6C27046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1" w:name="sub_1464613"/>
      <w:bookmarkEnd w:id="150"/>
      <w:r w:rsidRPr="003E1DC4">
        <w:rPr>
          <w:rFonts w:ascii="Times New Roman" w:eastAsia="Times New Roman" w:hAnsi="Times New Roman" w:cs="Times New Roman"/>
          <w:lang w:eastAsia="ru-RU"/>
        </w:rPr>
        <w:t>6.1.3.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2FE1DF2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2" w:name="sub_1464614"/>
      <w:bookmarkEnd w:id="151"/>
      <w:r w:rsidRPr="003E1DC4">
        <w:rPr>
          <w:rFonts w:ascii="Times New Roman" w:eastAsia="Times New Roman" w:hAnsi="Times New Roman" w:cs="Times New Roman"/>
          <w:lang w:eastAsia="ru-RU"/>
        </w:rPr>
        <w:t>6.1.4. Проверка и диагностика прибора приемно-контрольного.</w:t>
      </w:r>
    </w:p>
    <w:p w14:paraId="073ACA4A"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3" w:name="sub_1464615"/>
      <w:bookmarkEnd w:id="152"/>
      <w:r w:rsidRPr="003E1DC4">
        <w:rPr>
          <w:rFonts w:ascii="Times New Roman" w:eastAsia="Times New Roman" w:hAnsi="Times New Roman" w:cs="Times New Roman"/>
          <w:lang w:eastAsia="ru-RU"/>
        </w:rPr>
        <w:t>6.1.5. Проверка работоспособности системы:</w:t>
      </w:r>
    </w:p>
    <w:bookmarkEnd w:id="153"/>
    <w:p w14:paraId="756F3AA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 активизация пожарных извещателей на предмет прохождения сигнала «ПОЖАР» на ПКП (1-2 извещателя из каждого ШС);</w:t>
      </w:r>
    </w:p>
    <w:p w14:paraId="472A9E6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а) проверка работоспособности системы звукового или речевого оповещения, а также световых табличек и сигнального маяка.</w:t>
      </w:r>
    </w:p>
    <w:p w14:paraId="490B4E4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4" w:name="sub_1464616"/>
      <w:r w:rsidRPr="003E1DC4">
        <w:rPr>
          <w:rFonts w:ascii="Times New Roman" w:eastAsia="Times New Roman" w:hAnsi="Times New Roman" w:cs="Times New Roman"/>
          <w:lang w:eastAsia="ru-RU"/>
        </w:rPr>
        <w:t>6.1.6. Проверка надёжности крепления извещателей и приборов.</w:t>
      </w:r>
    </w:p>
    <w:bookmarkEnd w:id="154"/>
    <w:p w14:paraId="51C7AFF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Очистка наружных и внутренних поверхностей оборудования.</w:t>
      </w:r>
    </w:p>
    <w:p w14:paraId="74B7A32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5" w:name="sub_1464617"/>
      <w:r w:rsidRPr="003E1DC4">
        <w:rPr>
          <w:rFonts w:ascii="Times New Roman" w:eastAsia="Times New Roman" w:hAnsi="Times New Roman" w:cs="Times New Roman"/>
          <w:lang w:eastAsia="ru-RU"/>
        </w:rPr>
        <w:t>6.1.7. Проверка технического состояния внутренних поверхностей приборов и монтажа, а также работоспособность кнопок и переключателей управления ПКП.</w:t>
      </w:r>
    </w:p>
    <w:p w14:paraId="43FBD18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6" w:name="sub_1464618"/>
      <w:bookmarkEnd w:id="155"/>
      <w:r w:rsidRPr="003E1DC4">
        <w:rPr>
          <w:rFonts w:ascii="Times New Roman" w:eastAsia="Times New Roman" w:hAnsi="Times New Roman" w:cs="Times New Roman"/>
          <w:lang w:eastAsia="ru-RU"/>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2EA1524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7" w:name="sub_1464619"/>
      <w:bookmarkEnd w:id="156"/>
      <w:r w:rsidRPr="003E1DC4">
        <w:rPr>
          <w:rFonts w:ascii="Times New Roman" w:eastAsia="Times New Roman" w:hAnsi="Times New Roman" w:cs="Times New Roman"/>
          <w:lang w:eastAsia="ru-RU"/>
        </w:rPr>
        <w:t>6.1.9. Проверка надежности подключения шин заземления.</w:t>
      </w:r>
    </w:p>
    <w:p w14:paraId="7DDD3BE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8" w:name="sub_14646110"/>
      <w:bookmarkEnd w:id="157"/>
      <w:r w:rsidRPr="003E1DC4">
        <w:rPr>
          <w:rFonts w:ascii="Times New Roman" w:eastAsia="Times New Roman" w:hAnsi="Times New Roman" w:cs="Times New Roman"/>
          <w:lang w:eastAsia="ru-RU"/>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2B50519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59" w:name="sub_14646111"/>
      <w:bookmarkEnd w:id="158"/>
      <w:r w:rsidRPr="003E1DC4">
        <w:rPr>
          <w:rFonts w:ascii="Times New Roman" w:eastAsia="Times New Roman" w:hAnsi="Times New Roman" w:cs="Times New Roman"/>
          <w:lang w:eastAsia="ru-RU"/>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435779C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0" w:name="sub_14646112"/>
      <w:bookmarkEnd w:id="159"/>
      <w:r w:rsidRPr="003E1DC4">
        <w:rPr>
          <w:rFonts w:ascii="Times New Roman" w:eastAsia="Times New Roman" w:hAnsi="Times New Roman" w:cs="Times New Roman"/>
          <w:lang w:eastAsia="ru-RU"/>
        </w:rPr>
        <w:t>6.1.12.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0DE8AD27"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1" w:name="sub_14646113"/>
      <w:bookmarkEnd w:id="160"/>
      <w:r w:rsidRPr="003E1DC4">
        <w:rPr>
          <w:rFonts w:ascii="Times New Roman" w:eastAsia="Times New Roman" w:hAnsi="Times New Roman" w:cs="Times New Roman"/>
          <w:lang w:eastAsia="ru-RU"/>
        </w:rPr>
        <w:t xml:space="preserve">6.1.13. Проверка технического состояния периферийных средств системы: удаленных основных и </w:t>
      </w:r>
      <w:r w:rsidRPr="003E1DC4">
        <w:rPr>
          <w:rFonts w:ascii="Times New Roman" w:eastAsia="Times New Roman" w:hAnsi="Times New Roman" w:cs="Times New Roman"/>
          <w:lang w:eastAsia="ru-RU"/>
        </w:rPr>
        <w:lastRenderedPageBreak/>
        <w:t>резервного(</w:t>
      </w:r>
      <w:proofErr w:type="spellStart"/>
      <w:r w:rsidRPr="003E1DC4">
        <w:rPr>
          <w:rFonts w:ascii="Times New Roman" w:eastAsia="Times New Roman" w:hAnsi="Times New Roman" w:cs="Times New Roman"/>
          <w:lang w:eastAsia="ru-RU"/>
        </w:rPr>
        <w:t>ых</w:t>
      </w:r>
      <w:proofErr w:type="spellEnd"/>
      <w:r w:rsidRPr="003E1DC4">
        <w:rPr>
          <w:rFonts w:ascii="Times New Roman" w:eastAsia="Times New Roman" w:hAnsi="Times New Roman" w:cs="Times New Roman"/>
          <w:lang w:eastAsia="ru-RU"/>
        </w:rPr>
        <w:t>) усилителей мощности, основных и резервного(</w:t>
      </w:r>
      <w:proofErr w:type="spellStart"/>
      <w:r w:rsidRPr="003E1DC4">
        <w:rPr>
          <w:rFonts w:ascii="Times New Roman" w:eastAsia="Times New Roman" w:hAnsi="Times New Roman" w:cs="Times New Roman"/>
          <w:lang w:eastAsia="ru-RU"/>
        </w:rPr>
        <w:t>ых</w:t>
      </w:r>
      <w:proofErr w:type="spellEnd"/>
      <w:r w:rsidRPr="003E1DC4">
        <w:rPr>
          <w:rFonts w:ascii="Times New Roman" w:eastAsia="Times New Roman" w:hAnsi="Times New Roman" w:cs="Times New Roman"/>
          <w:lang w:eastAsia="ru-RU"/>
        </w:rPr>
        <w:t>) блоков питания, громкоговорителей речевого оповещения, световых и вибрационных указателей (если они предусмотрены в проекте на систему).</w:t>
      </w:r>
    </w:p>
    <w:p w14:paraId="3247786D"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2" w:name="sub_14646114"/>
      <w:bookmarkEnd w:id="161"/>
      <w:r w:rsidRPr="003E1DC4">
        <w:rPr>
          <w:rFonts w:ascii="Times New Roman" w:eastAsia="Times New Roman" w:hAnsi="Times New Roman" w:cs="Times New Roman"/>
          <w:lang w:eastAsia="ru-RU"/>
        </w:rPr>
        <w:t>6.1.14. Проверка надежности магистральных и распределительных линий системы экстренного оповещения.</w:t>
      </w:r>
    </w:p>
    <w:p w14:paraId="7AE3BD7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3" w:name="sub_14646115"/>
      <w:bookmarkEnd w:id="162"/>
      <w:r w:rsidRPr="003E1DC4">
        <w:rPr>
          <w:rFonts w:ascii="Times New Roman" w:eastAsia="Times New Roman" w:hAnsi="Times New Roman" w:cs="Times New Roman"/>
          <w:lang w:eastAsia="ru-RU"/>
        </w:rPr>
        <w:t>6.1.15. Проверка значений напряжений на выходе источников электропитания и клеммах аккумуляторных батарей бесперебойного электропитания.</w:t>
      </w:r>
    </w:p>
    <w:p w14:paraId="0DE8969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4" w:name="sub_14646116"/>
      <w:bookmarkEnd w:id="163"/>
      <w:r w:rsidRPr="003E1DC4">
        <w:rPr>
          <w:rFonts w:ascii="Times New Roman" w:eastAsia="Times New Roman" w:hAnsi="Times New Roman" w:cs="Times New Roman"/>
          <w:lang w:eastAsia="ru-RU"/>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2EE4D06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5" w:name="sub_14646117"/>
      <w:bookmarkEnd w:id="164"/>
      <w:r w:rsidRPr="003E1DC4">
        <w:rPr>
          <w:rFonts w:ascii="Times New Roman" w:eastAsia="Times New Roman" w:hAnsi="Times New Roman" w:cs="Times New Roman"/>
          <w:lang w:eastAsia="ru-RU"/>
        </w:rPr>
        <w:t>6.1.17.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bookmarkEnd w:id="165"/>
    <w:p w14:paraId="1B1CD5B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а) запись речевых сообщений с микрофона станции вызова в накопитель </w:t>
      </w:r>
      <w:proofErr w:type="spellStart"/>
      <w:r w:rsidRPr="003E1DC4">
        <w:rPr>
          <w:rFonts w:ascii="Times New Roman" w:eastAsia="Times New Roman" w:hAnsi="Times New Roman" w:cs="Times New Roman"/>
          <w:lang w:eastAsia="ru-RU"/>
        </w:rPr>
        <w:t>звукоданных</w:t>
      </w:r>
      <w:proofErr w:type="spellEnd"/>
      <w:r w:rsidRPr="003E1DC4">
        <w:rPr>
          <w:rFonts w:ascii="Times New Roman" w:eastAsia="Times New Roman" w:hAnsi="Times New Roman" w:cs="Times New Roman"/>
          <w:lang w:eastAsia="ru-RU"/>
        </w:rPr>
        <w:t xml:space="preserve"> (магнитофон) и воспроизведение;</w:t>
      </w:r>
    </w:p>
    <w:p w14:paraId="3C3EB6F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б) передача речевых сообщений с микрофона(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станции(</w:t>
      </w:r>
      <w:proofErr w:type="spellStart"/>
      <w:r w:rsidRPr="003E1DC4">
        <w:rPr>
          <w:rFonts w:ascii="Times New Roman" w:eastAsia="Times New Roman" w:hAnsi="Times New Roman" w:cs="Times New Roman"/>
          <w:lang w:eastAsia="ru-RU"/>
        </w:rPr>
        <w:t>ий</w:t>
      </w:r>
      <w:proofErr w:type="spellEnd"/>
      <w:r w:rsidRPr="003E1DC4">
        <w:rPr>
          <w:rFonts w:ascii="Times New Roman" w:eastAsia="Times New Roman" w:hAnsi="Times New Roman" w:cs="Times New Roman"/>
          <w:lang w:eastAsia="ru-RU"/>
        </w:rPr>
        <w:t xml:space="preserve">) вызова в ручном и (или) автоматизированном режиме с накопителя </w:t>
      </w:r>
      <w:proofErr w:type="spellStart"/>
      <w:r w:rsidRPr="003E1DC4">
        <w:rPr>
          <w:rFonts w:ascii="Times New Roman" w:eastAsia="Times New Roman" w:hAnsi="Times New Roman" w:cs="Times New Roman"/>
          <w:lang w:eastAsia="ru-RU"/>
        </w:rPr>
        <w:t>звукоданных</w:t>
      </w:r>
      <w:proofErr w:type="spellEnd"/>
      <w:r w:rsidRPr="003E1DC4">
        <w:rPr>
          <w:rFonts w:ascii="Times New Roman" w:eastAsia="Times New Roman" w:hAnsi="Times New Roman" w:cs="Times New Roman"/>
          <w:lang w:eastAsia="ru-RU"/>
        </w:rPr>
        <w:t xml:space="preserve"> (магнитофона) во все зоны оповещения или выборочно в отдельные зоны и (или), если это предусмотрено проектом на систему, в автоматическом режиме по программе;</w:t>
      </w:r>
    </w:p>
    <w:p w14:paraId="4CFD6556"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автоматическое переключение основного(</w:t>
      </w:r>
      <w:proofErr w:type="spellStart"/>
      <w:r w:rsidRPr="003E1DC4">
        <w:rPr>
          <w:rFonts w:ascii="Times New Roman" w:eastAsia="Times New Roman" w:hAnsi="Times New Roman" w:cs="Times New Roman"/>
          <w:lang w:eastAsia="ru-RU"/>
        </w:rPr>
        <w:t>ых</w:t>
      </w:r>
      <w:proofErr w:type="spellEnd"/>
      <w:r w:rsidRPr="003E1DC4">
        <w:rPr>
          <w:rFonts w:ascii="Times New Roman" w:eastAsia="Times New Roman" w:hAnsi="Times New Roman" w:cs="Times New Roman"/>
          <w:lang w:eastAsia="ru-RU"/>
        </w:rPr>
        <w:t>) источника(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 электропитания на резервный(</w:t>
      </w:r>
      <w:proofErr w:type="spellStart"/>
      <w:r w:rsidRPr="003E1DC4">
        <w:rPr>
          <w:rFonts w:ascii="Times New Roman" w:eastAsia="Times New Roman" w:hAnsi="Times New Roman" w:cs="Times New Roman"/>
          <w:lang w:eastAsia="ru-RU"/>
        </w:rPr>
        <w:t>ые</w:t>
      </w:r>
      <w:proofErr w:type="spellEnd"/>
      <w:r w:rsidRPr="003E1DC4">
        <w:rPr>
          <w:rFonts w:ascii="Times New Roman" w:eastAsia="Times New Roman" w:hAnsi="Times New Roman" w:cs="Times New Roman"/>
          <w:lang w:eastAsia="ru-RU"/>
        </w:rPr>
        <w:t>) при отказе основного(</w:t>
      </w:r>
      <w:proofErr w:type="spellStart"/>
      <w:r w:rsidRPr="003E1DC4">
        <w:rPr>
          <w:rFonts w:ascii="Times New Roman" w:eastAsia="Times New Roman" w:hAnsi="Times New Roman" w:cs="Times New Roman"/>
          <w:lang w:eastAsia="ru-RU"/>
        </w:rPr>
        <w:t>ых</w:t>
      </w:r>
      <w:proofErr w:type="spellEnd"/>
      <w:r w:rsidRPr="003E1DC4">
        <w:rPr>
          <w:rFonts w:ascii="Times New Roman" w:eastAsia="Times New Roman" w:hAnsi="Times New Roman" w:cs="Times New Roman"/>
          <w:lang w:eastAsia="ru-RU"/>
        </w:rPr>
        <w:t>) источника(</w:t>
      </w:r>
      <w:proofErr w:type="spellStart"/>
      <w:r w:rsidRPr="003E1DC4">
        <w:rPr>
          <w:rFonts w:ascii="Times New Roman" w:eastAsia="Times New Roman" w:hAnsi="Times New Roman" w:cs="Times New Roman"/>
          <w:lang w:eastAsia="ru-RU"/>
        </w:rPr>
        <w:t>ов</w:t>
      </w:r>
      <w:proofErr w:type="spellEnd"/>
      <w:r w:rsidRPr="003E1DC4">
        <w:rPr>
          <w:rFonts w:ascii="Times New Roman" w:eastAsia="Times New Roman" w:hAnsi="Times New Roman" w:cs="Times New Roman"/>
          <w:lang w:eastAsia="ru-RU"/>
        </w:rPr>
        <w:t>);</w:t>
      </w:r>
    </w:p>
    <w:p w14:paraId="3025850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г) автоматическое переключение усилителя(ей) или модуля(ей) усилителя(ей) мощности на резервный(</w:t>
      </w:r>
      <w:proofErr w:type="spellStart"/>
      <w:r w:rsidRPr="003E1DC4">
        <w:rPr>
          <w:rFonts w:ascii="Times New Roman" w:eastAsia="Times New Roman" w:hAnsi="Times New Roman" w:cs="Times New Roman"/>
          <w:lang w:eastAsia="ru-RU"/>
        </w:rPr>
        <w:t>ые</w:t>
      </w:r>
      <w:proofErr w:type="spellEnd"/>
      <w:r w:rsidRPr="003E1DC4">
        <w:rPr>
          <w:rFonts w:ascii="Times New Roman" w:eastAsia="Times New Roman" w:hAnsi="Times New Roman" w:cs="Times New Roman"/>
          <w:lang w:eastAsia="ru-RU"/>
        </w:rPr>
        <w:t>) при отказе основных усилителей или модулей;</w:t>
      </w:r>
    </w:p>
    <w:p w14:paraId="2A6C85B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20530EE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2D6FA80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2F8F0FC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1E5C43D2"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6" w:name="sub_14646118"/>
      <w:r w:rsidRPr="003E1DC4">
        <w:rPr>
          <w:rFonts w:ascii="Times New Roman" w:eastAsia="Times New Roman" w:hAnsi="Times New Roman" w:cs="Times New Roman"/>
          <w:lang w:eastAsia="ru-RU"/>
        </w:rPr>
        <w:t>6.1.18. Удаление загрязнений на рабочих поверхностях органов индикации, управления и т.п.</w:t>
      </w:r>
    </w:p>
    <w:p w14:paraId="54A2878F"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7" w:name="sub_14646119"/>
      <w:bookmarkEnd w:id="166"/>
      <w:r w:rsidRPr="003E1DC4">
        <w:rPr>
          <w:rFonts w:ascii="Times New Roman" w:eastAsia="Times New Roman" w:hAnsi="Times New Roman" w:cs="Times New Roman"/>
          <w:lang w:eastAsia="ru-RU"/>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7A37629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8" w:name="sub_14646120"/>
      <w:bookmarkEnd w:id="167"/>
      <w:r w:rsidRPr="003E1DC4">
        <w:rPr>
          <w:rFonts w:ascii="Times New Roman" w:eastAsia="Times New Roman" w:hAnsi="Times New Roman" w:cs="Times New Roman"/>
          <w:lang w:eastAsia="ru-RU"/>
        </w:rPr>
        <w:t>6.1.20. Тестирование программного обеспечения системы тестовыми программами.</w:t>
      </w:r>
    </w:p>
    <w:p w14:paraId="39CE65C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69" w:name="sub_14646121"/>
      <w:bookmarkEnd w:id="168"/>
      <w:r w:rsidRPr="003E1DC4">
        <w:rPr>
          <w:rFonts w:ascii="Times New Roman" w:eastAsia="Times New Roman" w:hAnsi="Times New Roman" w:cs="Times New Roman"/>
          <w:lang w:eastAsia="ru-RU"/>
        </w:rPr>
        <w:t>6.1.21. Подготовка и оформление текущей документации по ТО системы.</w:t>
      </w:r>
    </w:p>
    <w:p w14:paraId="3E22F67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0" w:name="sub_1464062"/>
      <w:bookmarkEnd w:id="169"/>
      <w:r w:rsidRPr="003E1DC4">
        <w:rPr>
          <w:rFonts w:ascii="Times New Roman" w:eastAsia="Times New Roman" w:hAnsi="Times New Roman" w:cs="Times New Roman"/>
          <w:lang w:eastAsia="ru-RU"/>
        </w:rPr>
        <w:t>6.2. Внеплановое ТО:</w:t>
      </w:r>
    </w:p>
    <w:bookmarkEnd w:id="170"/>
    <w:p w14:paraId="5E56A433"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3CE6185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1" w:name="sub_1464621"/>
      <w:r w:rsidRPr="003E1DC4">
        <w:rPr>
          <w:rFonts w:ascii="Times New Roman" w:eastAsia="Times New Roman" w:hAnsi="Times New Roman" w:cs="Times New Roman"/>
          <w:lang w:eastAsia="ru-RU"/>
        </w:rPr>
        <w:t>6.2.1. Измерение сопротивления шлейфов, сопротивления изоляции шлейфов.</w:t>
      </w:r>
    </w:p>
    <w:p w14:paraId="6241677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2" w:name="sub_1464622"/>
      <w:bookmarkEnd w:id="171"/>
      <w:r w:rsidRPr="003E1DC4">
        <w:rPr>
          <w:rFonts w:ascii="Times New Roman" w:eastAsia="Times New Roman" w:hAnsi="Times New Roman" w:cs="Times New Roman"/>
          <w:lang w:eastAsia="ru-RU"/>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022B75F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3" w:name="sub_1464623"/>
      <w:bookmarkEnd w:id="172"/>
      <w:r w:rsidRPr="003E1DC4">
        <w:rPr>
          <w:rFonts w:ascii="Times New Roman" w:eastAsia="Times New Roman" w:hAnsi="Times New Roman" w:cs="Times New Roman"/>
          <w:lang w:eastAsia="ru-RU"/>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bookmarkEnd w:id="173"/>
    <w:p w14:paraId="585817A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Подготовка и оформление текущей документации по ТО системы.</w:t>
      </w:r>
    </w:p>
    <w:p w14:paraId="46906CF6"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2DB0FD8C"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174" w:name="sub_1464007"/>
      <w:r w:rsidRPr="003E1DC4">
        <w:rPr>
          <w:rFonts w:ascii="Times New Roman" w:eastAsia="Times New Roman" w:hAnsi="Times New Roman" w:cs="Times New Roman"/>
          <w:b/>
          <w:bCs/>
          <w:lang w:eastAsia="ru-RU"/>
        </w:rPr>
        <w:t xml:space="preserve">7. Содержание ТО АПТ </w:t>
      </w:r>
    </w:p>
    <w:bookmarkEnd w:id="174"/>
    <w:p w14:paraId="79FBB81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b/>
        </w:rPr>
      </w:pPr>
      <w:r w:rsidRPr="003E1DC4">
        <w:rPr>
          <w:rFonts w:ascii="Times New Roman" w:eastAsia="Calibri" w:hAnsi="Times New Roman" w:cs="Times New Roman"/>
          <w:b/>
        </w:rPr>
        <w:lastRenderedPageBreak/>
        <w:t>7.1. Ежемесячное ТО:</w:t>
      </w:r>
    </w:p>
    <w:p w14:paraId="48D1B76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7.1.1. Ознакомление с записями в эксплуатационной документации, их анализ; ознакомление с данными электронных журналов событий и журналов отказов </w:t>
      </w:r>
      <w:r w:rsidRPr="003E1DC4">
        <w:rPr>
          <w:rFonts w:ascii="Times New Roman" w:eastAsia="Calibri" w:hAnsi="Times New Roman" w:cs="Times New Roman"/>
        </w:rPr>
        <w:br/>
        <w:t>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0759FB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7.1.2. Внешний осмотр и проверка технического состояния оборудования контроля </w:t>
      </w:r>
      <w:r w:rsidRPr="003E1DC4">
        <w:rPr>
          <w:rFonts w:ascii="Times New Roman" w:eastAsia="Calibri" w:hAnsi="Times New Roman" w:cs="Times New Roman"/>
        </w:rPr>
        <w:br/>
        <w:t>и управления (пульта(</w:t>
      </w:r>
      <w:proofErr w:type="spellStart"/>
      <w:r w:rsidRPr="003E1DC4">
        <w:rPr>
          <w:rFonts w:ascii="Times New Roman" w:eastAsia="Calibri" w:hAnsi="Times New Roman" w:cs="Times New Roman"/>
        </w:rPr>
        <w:t>ов</w:t>
      </w:r>
      <w:proofErr w:type="spellEnd"/>
      <w:r w:rsidRPr="003E1DC4">
        <w:rPr>
          <w:rFonts w:ascii="Times New Roman" w:eastAsia="Calibri" w:hAnsi="Times New Roman" w:cs="Times New Roman"/>
        </w:rPr>
        <w:t>)/панели(ей) контроля и управления); источника(</w:t>
      </w:r>
      <w:proofErr w:type="spellStart"/>
      <w:r w:rsidRPr="003E1DC4">
        <w:rPr>
          <w:rFonts w:ascii="Times New Roman" w:eastAsia="Calibri" w:hAnsi="Times New Roman" w:cs="Times New Roman"/>
        </w:rPr>
        <w:t>ов</w:t>
      </w:r>
      <w:proofErr w:type="spellEnd"/>
      <w:r w:rsidRPr="003E1DC4">
        <w:rPr>
          <w:rFonts w:ascii="Times New Roman" w:eastAsia="Calibri" w:hAnsi="Times New Roman" w:cs="Times New Roman"/>
        </w:rPr>
        <w:t>) электропитания.</w:t>
      </w:r>
    </w:p>
    <w:p w14:paraId="2B7C28C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7.1.3. Внешний осмотр устройств - составных частей системы, установленных </w:t>
      </w:r>
      <w:r w:rsidRPr="003E1DC4">
        <w:rPr>
          <w:rFonts w:ascii="Times New Roman" w:eastAsia="Calibri" w:hAnsi="Times New Roman" w:cs="Times New Roman"/>
        </w:rPr>
        <w:br/>
        <w:t>в помещениях.</w:t>
      </w:r>
    </w:p>
    <w:p w14:paraId="5534840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5ABABDF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7.1.5. Проверка надежности подключения шин заземления.</w:t>
      </w:r>
    </w:p>
    <w:p w14:paraId="49158A8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5A6F93C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7.1.7. Проверка надежности кабельных соединений пультового оборудования, надежности клеммных соединений контрольных панелей, элементов интерфейсных </w:t>
      </w:r>
      <w:r w:rsidRPr="003E1DC4">
        <w:rPr>
          <w:rFonts w:ascii="Times New Roman" w:eastAsia="Calibri" w:hAnsi="Times New Roman" w:cs="Times New Roman"/>
        </w:rPr>
        <w:br/>
        <w:t>и телефонных линий; в случае обнаружения обрыва проводника или короткого замыкания - устранение неисправности на месте.</w:t>
      </w:r>
    </w:p>
    <w:p w14:paraId="05848752"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4848025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14:paraId="0D8ED49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7.1.10. Проверка правильности работы системы при автоматическом переключении </w:t>
      </w:r>
      <w:r w:rsidRPr="003E1DC4">
        <w:rPr>
          <w:rFonts w:ascii="Times New Roman" w:eastAsia="Calibri" w:hAnsi="Times New Roman" w:cs="Times New Roman"/>
        </w:rPr>
        <w:br/>
        <w:t>к резервному источнику электропитания в случае отключения основного источника.</w:t>
      </w:r>
    </w:p>
    <w:p w14:paraId="3B7E90E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7.1.11. Проверка правильности передачи сигналов к сопрягаемым системам.</w:t>
      </w:r>
    </w:p>
    <w:p w14:paraId="0189C4E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7.1.12. Удаление загрязнений на рабочих поверхностях органов индикации, управления и т.п.</w:t>
      </w:r>
    </w:p>
    <w:p w14:paraId="1D53F41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7.1.13. Тестирование программного обеспечения системы тестовыми программами (если предусмотрено эксплуатационной документацией на систему).</w:t>
      </w:r>
    </w:p>
    <w:p w14:paraId="38C6E65A"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7.1.14. Проверка наличия на установках всех указательных табличек и возможности беспрепятственно прочитать на них информацию.</w:t>
      </w:r>
    </w:p>
    <w:p w14:paraId="417FD63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7.1.15. Подготовка и оформление текущей документации по ТО системы.</w:t>
      </w:r>
    </w:p>
    <w:p w14:paraId="6048B62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Автоматические установки газового пожаротушения:</w:t>
      </w:r>
    </w:p>
    <w:p w14:paraId="60817B7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Контроль сохранности пломб.</w:t>
      </w:r>
    </w:p>
    <w:p w14:paraId="6269868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Автоматические установки водяного пожаротушения:</w:t>
      </w:r>
    </w:p>
    <w:p w14:paraId="0559BE4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Контроль давления, уровня воды, рабочего положения запорной арматуры.</w:t>
      </w:r>
    </w:p>
    <w:p w14:paraId="5EE5AB9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Пробный пуск пожарных насосов.</w:t>
      </w:r>
    </w:p>
    <w:p w14:paraId="2BF3CA9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Обслуживание запорной арматуры (кранов, задвижек).</w:t>
      </w:r>
    </w:p>
    <w:p w14:paraId="42AFF8C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Автоматические установки пожаротушения CO2:</w:t>
      </w:r>
    </w:p>
    <w:p w14:paraId="73E859D6"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Контроль весовых устройств всех модулей.</w:t>
      </w:r>
    </w:p>
    <w:p w14:paraId="33CB5BA2"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наличия нужного количества пусковых грузов и возможности свободного их раскачивания.</w:t>
      </w:r>
    </w:p>
    <w:p w14:paraId="1B87171E"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наличия на клапанах баллонов всех рычагов клапанов для ручного пуска.</w:t>
      </w:r>
    </w:p>
    <w:p w14:paraId="288E956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соответствия направления задействования рычагов клапана продольной оси тяги.</w:t>
      </w:r>
    </w:p>
    <w:p w14:paraId="0105FFB7"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xml:space="preserve">- Проверка наличия или отсутствия препятствий в зоне выхода гасящего средства </w:t>
      </w:r>
      <w:r w:rsidRPr="003E1DC4">
        <w:rPr>
          <w:rFonts w:ascii="Times New Roman" w:eastAsia="Calibri" w:hAnsi="Times New Roman" w:cs="Times New Roman"/>
        </w:rPr>
        <w:br/>
        <w:t>из тушильных сопел.</w:t>
      </w:r>
    </w:p>
    <w:p w14:paraId="5E2FAF8C"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на положение «закрыто» заслонок сброса давления.</w:t>
      </w:r>
    </w:p>
    <w:p w14:paraId="666E842C"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проходных отверстий заслонок сброса давления.</w:t>
      </w:r>
    </w:p>
    <w:p w14:paraId="38D16A0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на положение «закрыто» всех конструкционных отверстий.</w:t>
      </w:r>
    </w:p>
    <w:p w14:paraId="54DD1A15"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батареи баллонов:</w:t>
      </w:r>
    </w:p>
    <w:p w14:paraId="413E706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пусковой коробки на батарее баллонов;</w:t>
      </w:r>
    </w:p>
    <w:p w14:paraId="136B9C14"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управляющего баллона;</w:t>
      </w:r>
    </w:p>
    <w:p w14:paraId="224F71A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Проверка установки пускового механизма.</w:t>
      </w:r>
    </w:p>
    <w:p w14:paraId="5CC6D01B"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b/>
        </w:rPr>
      </w:pPr>
      <w:r w:rsidRPr="003E1DC4">
        <w:rPr>
          <w:rFonts w:ascii="Times New Roman" w:eastAsia="Calibri" w:hAnsi="Times New Roman" w:cs="Times New Roman"/>
          <w:b/>
        </w:rPr>
        <w:t>7.2. Ежегодное ТО:</w:t>
      </w:r>
    </w:p>
    <w:p w14:paraId="522A728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7.2.1. Контроль массы огнетушащего вещества.</w:t>
      </w:r>
    </w:p>
    <w:p w14:paraId="4177786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1F531ACE"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7.2.3. Пневматические испытания трубопроводов на герметичность и прочность.</w:t>
      </w:r>
    </w:p>
    <w:p w14:paraId="52380F5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Автоматические установки водяного пожаротушения:</w:t>
      </w:r>
    </w:p>
    <w:p w14:paraId="4BB0CFB9"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 промывка трубопроводов и смена воды в системе и резервуарах</w:t>
      </w:r>
    </w:p>
    <w:p w14:paraId="591DCD9D"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b/>
        </w:rPr>
      </w:pPr>
      <w:r w:rsidRPr="003E1DC4">
        <w:rPr>
          <w:rFonts w:ascii="Times New Roman" w:eastAsia="Calibri" w:hAnsi="Times New Roman" w:cs="Times New Roman"/>
          <w:b/>
        </w:rPr>
        <w:lastRenderedPageBreak/>
        <w:t>7.3. Внеплановое ТО:</w:t>
      </w:r>
    </w:p>
    <w:p w14:paraId="6765DEF8"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4A27AF41"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7.3.1. Полнофункциональная проверка всей системы.</w:t>
      </w:r>
    </w:p>
    <w:p w14:paraId="6F7B1E50"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7.3.2. Контроль основного и резервного источников питания, проверка автоматического переключения питания с рабочего ввода на резервный и обратно.</w:t>
      </w:r>
    </w:p>
    <w:p w14:paraId="6146CAC3" w14:textId="77777777" w:rsidR="003E1DC4" w:rsidRPr="003E1DC4" w:rsidRDefault="003E1DC4" w:rsidP="003E1DC4">
      <w:pPr>
        <w:autoSpaceDE w:val="0"/>
        <w:autoSpaceDN w:val="0"/>
        <w:adjustRightInd w:val="0"/>
        <w:spacing w:after="0" w:line="240" w:lineRule="auto"/>
        <w:ind w:firstLine="567"/>
        <w:jc w:val="both"/>
        <w:rPr>
          <w:rFonts w:ascii="Times New Roman" w:eastAsia="Calibri" w:hAnsi="Times New Roman" w:cs="Times New Roman"/>
        </w:rPr>
      </w:pPr>
      <w:r w:rsidRPr="003E1DC4">
        <w:rPr>
          <w:rFonts w:ascii="Times New Roman" w:eastAsia="Calibri" w:hAnsi="Times New Roman" w:cs="Times New Roman"/>
        </w:rPr>
        <w:t>7.3.3. Подготовка и оформление текущей документации по ТО системы.</w:t>
      </w:r>
    </w:p>
    <w:p w14:paraId="73DD83A9"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1410EF05" w14:textId="77777777" w:rsidR="003E1DC4" w:rsidRPr="003E1DC4" w:rsidRDefault="003E1DC4" w:rsidP="003E1DC4">
      <w:pPr>
        <w:widowControl w:val="0"/>
        <w:spacing w:before="120" w:after="0" w:line="240" w:lineRule="auto"/>
        <w:ind w:firstLine="709"/>
        <w:jc w:val="center"/>
        <w:rPr>
          <w:rFonts w:ascii="Times New Roman" w:eastAsia="Times New Roman" w:hAnsi="Times New Roman" w:cs="Times New Roman"/>
          <w:b/>
          <w:lang w:eastAsia="ru-RU"/>
        </w:rPr>
      </w:pPr>
      <w:r w:rsidRPr="003E1DC4">
        <w:rPr>
          <w:rFonts w:ascii="Times New Roman" w:eastAsia="Times New Roman" w:hAnsi="Times New Roman" w:cs="Times New Roman"/>
          <w:b/>
          <w:lang w:eastAsia="ru-RU"/>
        </w:rPr>
        <w:t>8. Содержание ТО систем противодымной защиты (СПЗ).</w:t>
      </w:r>
    </w:p>
    <w:p w14:paraId="68AE59C5"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w:t>
      </w:r>
      <w:proofErr w:type="gramStart"/>
      <w:r w:rsidRPr="003E1DC4">
        <w:rPr>
          <w:rFonts w:ascii="Times New Roman" w:eastAsia="Times New Roman" w:hAnsi="Times New Roman" w:cs="Times New Roman"/>
        </w:rPr>
        <w:t>1.Внешний</w:t>
      </w:r>
      <w:proofErr w:type="gramEnd"/>
      <w:r w:rsidRPr="003E1DC4">
        <w:rPr>
          <w:rFonts w:ascii="Times New Roman" w:eastAsia="Times New Roman" w:hAnsi="Times New Roman" w:cs="Times New Roman"/>
        </w:rPr>
        <w:t xml:space="preserve"> осмотр составных частей системы (электротехнической части щита дистанционного управления, </w:t>
      </w:r>
      <w:proofErr w:type="spellStart"/>
      <w:r w:rsidRPr="003E1DC4">
        <w:rPr>
          <w:rFonts w:ascii="Times New Roman" w:eastAsia="Times New Roman" w:hAnsi="Times New Roman" w:cs="Times New Roman"/>
        </w:rPr>
        <w:t>электропанели</w:t>
      </w:r>
      <w:proofErr w:type="spellEnd"/>
      <w:r w:rsidRPr="003E1DC4">
        <w:rPr>
          <w:rFonts w:ascii="Times New Roman" w:eastAsia="Times New Roman" w:hAnsi="Times New Roman" w:cs="Times New Roman"/>
        </w:rPr>
        <w:t xml:space="preserve"> этажного клапана щита местного управления, исполнительных устройств, вентиляторов, насосов и т.д.; сигнализационной части - приемно-контрольных приборов, шлейфа сигнализации, извещателей, оповещателей и т.п.) на отсутствие повреждений. Коррозии, грязи, прочности креплений, наличие пломб и т.п. – ежемесячно.</w:t>
      </w:r>
    </w:p>
    <w:p w14:paraId="03B6DB4C"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8.2. Контроль рабочего положения выключателей и переключателей, световой индикации и т.д. – ежемесячно.</w:t>
      </w:r>
    </w:p>
    <w:p w14:paraId="1907A856"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8.3. Контроль основного и резервного источников питания и автоматического переключения питания с рабочего ввода на резервный и обратно– ежемесячно.</w:t>
      </w:r>
    </w:p>
    <w:p w14:paraId="55D1A7C9"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8.4. Проверка работоспособности составных частей системы (электротехнической части, сигнализационной части) – ежемесячно.</w:t>
      </w:r>
    </w:p>
    <w:p w14:paraId="671E9ADD"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8.5. Проверка работоспособности системы в ручном (местном, дистанционном) и автоматическом режимах – ежемесячно.</w:t>
      </w:r>
    </w:p>
    <w:p w14:paraId="1C28101E"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 xml:space="preserve">8.6. Метрологическая проверка КИП-1 раз за период действия Контракта. </w:t>
      </w:r>
    </w:p>
    <w:p w14:paraId="47FEFDBA"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rPr>
      </w:pPr>
      <w:r w:rsidRPr="003E1DC4">
        <w:rPr>
          <w:rFonts w:ascii="Times New Roman" w:eastAsia="Times New Roman" w:hAnsi="Times New Roman" w:cs="Times New Roman"/>
        </w:rPr>
        <w:t>8.7. Проверка работы электродвигателей подпора и вытяжки воздуха (согласно регламента).</w:t>
      </w:r>
    </w:p>
    <w:p w14:paraId="1C58B691" w14:textId="77777777" w:rsidR="003E1DC4" w:rsidRPr="003E1DC4" w:rsidRDefault="003E1DC4" w:rsidP="003E1DC4">
      <w:pPr>
        <w:widowControl w:val="0"/>
        <w:spacing w:before="120" w:after="0" w:line="240" w:lineRule="auto"/>
        <w:ind w:firstLine="709"/>
        <w:jc w:val="both"/>
        <w:rPr>
          <w:rFonts w:ascii="Times New Roman" w:eastAsia="Times New Roman" w:hAnsi="Times New Roman" w:cs="Times New Roman"/>
          <w:lang w:eastAsia="ru-RU"/>
        </w:rPr>
      </w:pPr>
      <w:r w:rsidRPr="003E1DC4">
        <w:rPr>
          <w:rFonts w:ascii="Times New Roman" w:eastAsia="Times New Roman" w:hAnsi="Times New Roman" w:cs="Times New Roman"/>
        </w:rPr>
        <w:t>8.8. Проведения регламентных работ по техническому обслуживанию электродвигателей подпора и вытяжки воздуха системы ДУ, согласно предусмотренной эксплуатационной документацией -1 раз за период действия Контракта.</w:t>
      </w:r>
    </w:p>
    <w:p w14:paraId="1260A50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p>
    <w:p w14:paraId="20A7DAE8" w14:textId="77777777" w:rsidR="003E1DC4" w:rsidRPr="003E1DC4" w:rsidRDefault="003E1DC4" w:rsidP="003E1DC4">
      <w:pPr>
        <w:widowControl w:val="0"/>
        <w:autoSpaceDE w:val="0"/>
        <w:autoSpaceDN w:val="0"/>
        <w:adjustRightInd w:val="0"/>
        <w:spacing w:before="108" w:after="108" w:line="240" w:lineRule="auto"/>
        <w:ind w:firstLine="11"/>
        <w:jc w:val="center"/>
        <w:outlineLvl w:val="0"/>
        <w:rPr>
          <w:rFonts w:ascii="Times New Roman" w:eastAsia="Times New Roman" w:hAnsi="Times New Roman" w:cs="Times New Roman"/>
          <w:b/>
          <w:bCs/>
          <w:lang w:eastAsia="ru-RU"/>
        </w:rPr>
      </w:pPr>
      <w:bookmarkStart w:id="175" w:name="sub_1464008"/>
      <w:r w:rsidRPr="003E1DC4">
        <w:rPr>
          <w:rFonts w:ascii="Times New Roman" w:eastAsia="Times New Roman" w:hAnsi="Times New Roman" w:cs="Times New Roman"/>
          <w:b/>
          <w:bCs/>
          <w:lang w:eastAsia="ru-RU"/>
        </w:rPr>
        <w:t>9. Содержание ТО программного обеспечения КСОБ.</w:t>
      </w:r>
    </w:p>
    <w:bookmarkEnd w:id="175"/>
    <w:p w14:paraId="6285B631"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3EAB73A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b/>
          <w:lang w:eastAsia="ru-RU"/>
        </w:rPr>
      </w:pPr>
      <w:bookmarkStart w:id="176" w:name="sub_1464081"/>
      <w:r w:rsidRPr="003E1DC4">
        <w:rPr>
          <w:rFonts w:ascii="Times New Roman" w:eastAsia="Times New Roman" w:hAnsi="Times New Roman" w:cs="Times New Roman"/>
          <w:b/>
          <w:lang w:eastAsia="ru-RU"/>
        </w:rPr>
        <w:t>9.1. Ежемесячное ТО:</w:t>
      </w:r>
    </w:p>
    <w:bookmarkEnd w:id="176"/>
    <w:p w14:paraId="5281BA0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ТО (поддержка) программного обеспечения системы в период проведения ТО системы состоит в оказании следующих услуг:</w:t>
      </w:r>
    </w:p>
    <w:p w14:paraId="55CB1E0C"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7" w:name="sub_1464811"/>
      <w:r w:rsidRPr="003E1DC4">
        <w:rPr>
          <w:rFonts w:ascii="Times New Roman" w:eastAsia="Times New Roman" w:hAnsi="Times New Roman" w:cs="Times New Roman"/>
          <w:lang w:eastAsia="ru-RU"/>
        </w:rPr>
        <w:t>9.1.1.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6C4C9B5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8" w:name="sub_1464812"/>
      <w:bookmarkEnd w:id="177"/>
      <w:r w:rsidRPr="003E1DC4">
        <w:rPr>
          <w:rFonts w:ascii="Times New Roman" w:eastAsia="Times New Roman" w:hAnsi="Times New Roman" w:cs="Times New Roman"/>
          <w:lang w:eastAsia="ru-RU"/>
        </w:rPr>
        <w:t>9.1.2.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51EFF813" w14:textId="77777777" w:rsidR="003E1DC4" w:rsidRPr="003E1DC4" w:rsidRDefault="003E1DC4" w:rsidP="003E1DC4">
      <w:pPr>
        <w:widowControl w:val="0"/>
        <w:tabs>
          <w:tab w:val="left" w:pos="7488"/>
        </w:tabs>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79" w:name="sub_1464813"/>
      <w:bookmarkEnd w:id="178"/>
      <w:r w:rsidRPr="003E1DC4">
        <w:rPr>
          <w:rFonts w:ascii="Times New Roman" w:eastAsia="Times New Roman" w:hAnsi="Times New Roman" w:cs="Times New Roman"/>
          <w:lang w:eastAsia="ru-RU"/>
        </w:rPr>
        <w:t>9.1.3. Восстановление работоспособности прикладных программ.</w:t>
      </w:r>
    </w:p>
    <w:p w14:paraId="7E0CD5D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80" w:name="sub_1464814"/>
      <w:bookmarkEnd w:id="179"/>
      <w:r w:rsidRPr="003E1DC4">
        <w:rPr>
          <w:rFonts w:ascii="Times New Roman" w:eastAsia="Times New Roman" w:hAnsi="Times New Roman" w:cs="Times New Roman"/>
          <w:lang w:eastAsia="ru-RU"/>
        </w:rPr>
        <w:t>9.1.4.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4D74198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81" w:name="sub_1464815"/>
      <w:bookmarkEnd w:id="180"/>
      <w:r w:rsidRPr="003E1DC4">
        <w:rPr>
          <w:rFonts w:ascii="Times New Roman" w:eastAsia="Times New Roman" w:hAnsi="Times New Roman" w:cs="Times New Roman"/>
          <w:lang w:eastAsia="ru-RU"/>
        </w:rPr>
        <w:t>9.1.5. Переустановка программного обеспечения системы (при необходимости).</w:t>
      </w:r>
    </w:p>
    <w:p w14:paraId="7A053A0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bookmarkStart w:id="182" w:name="sub_1464816"/>
      <w:bookmarkEnd w:id="181"/>
      <w:r w:rsidRPr="003E1DC4">
        <w:rPr>
          <w:rFonts w:ascii="Times New Roman" w:eastAsia="Times New Roman" w:hAnsi="Times New Roman" w:cs="Times New Roman"/>
          <w:lang w:eastAsia="ru-RU"/>
        </w:rPr>
        <w:t>9.1.6. Оформление текущей документации по ТО программного обеспечения системы.</w:t>
      </w:r>
    </w:p>
    <w:bookmarkEnd w:id="182"/>
    <w:p w14:paraId="358FBF10"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66A19C5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Исполнитель во время оказания услуг проводит ежемесячное тестирование прохождения сигналов о </w:t>
      </w:r>
      <w:r w:rsidRPr="003E1DC4">
        <w:rPr>
          <w:rFonts w:ascii="Times New Roman" w:eastAsia="Times New Roman" w:hAnsi="Times New Roman" w:cs="Times New Roman"/>
          <w:lang w:eastAsia="ru-RU"/>
        </w:rPr>
        <w:lastRenderedPageBreak/>
        <w:t>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60F83D3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Тестирование АПС, ОС, ТС и СКЗ проводится не реже 1 (Одного) раза в месяц, не позднее 20-го числа.</w:t>
      </w:r>
    </w:p>
    <w:p w14:paraId="2E50CE2E"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Результаты проведения тестирования отражаются в </w:t>
      </w:r>
      <w:hyperlink w:anchor="Par10598" w:tooltip="Акт-наряд" w:history="1">
        <w:r w:rsidRPr="003E1DC4">
          <w:rPr>
            <w:rFonts w:ascii="Times New Roman" w:eastAsia="Times New Roman" w:hAnsi="Times New Roman" w:cs="Times New Roman"/>
            <w:lang w:eastAsia="ru-RU"/>
          </w:rPr>
          <w:t>акте-наряде</w:t>
        </w:r>
      </w:hyperlink>
      <w:r w:rsidRPr="003E1DC4">
        <w:rPr>
          <w:rFonts w:ascii="Times New Roman" w:eastAsia="Times New Roman" w:hAnsi="Times New Roman" w:cs="Times New Roman"/>
          <w:lang w:eastAsia="ru-RU"/>
        </w:rPr>
        <w:t xml:space="preserve"> согласно Форме 6 Приложения № 6 к Описанию объекта закупки, а также в журнале тестирования, ведущемся и имеющемся на объекте. </w:t>
      </w:r>
    </w:p>
    <w:p w14:paraId="6D028FD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16549F0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 </w:t>
      </w:r>
    </w:p>
    <w:p w14:paraId="4766398B"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 </w:t>
      </w:r>
    </w:p>
    <w:p w14:paraId="37BA6D7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0605BA75"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1. (812)576-42-04, (812)438-25-77 (круглосуточный многоканальный) - оператору АС «КСОМБ». </w:t>
      </w:r>
    </w:p>
    <w:p w14:paraId="24CEE0A4"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2. (812)576-42-30 (круглосуточный) - начальнику смены Центра видеонаблюдения и мониторинга СПб ГКУ «ГМЦ». </w:t>
      </w:r>
    </w:p>
    <w:p w14:paraId="2F8CA7A8" w14:textId="77777777" w:rsidR="003E1DC4" w:rsidRPr="003E1DC4" w:rsidRDefault="003E1DC4" w:rsidP="003E1DC4">
      <w:pPr>
        <w:widowControl w:val="0"/>
        <w:autoSpaceDE w:val="0"/>
        <w:autoSpaceDN w:val="0"/>
        <w:adjustRightInd w:val="0"/>
        <w:spacing w:before="120" w:after="0" w:line="240" w:lineRule="auto"/>
        <w:ind w:firstLine="720"/>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xml:space="preserve">Алгоритмы проведения тестирования прохождения сигналов приведены в </w:t>
      </w:r>
      <w:hyperlink w:anchor="Par10942" w:tooltip="ПАМЯТКА" w:history="1">
        <w:r w:rsidRPr="003E1DC4">
          <w:rPr>
            <w:rFonts w:ascii="Times New Roman" w:eastAsia="Times New Roman" w:hAnsi="Times New Roman" w:cs="Times New Roman"/>
            <w:lang w:eastAsia="ru-RU"/>
          </w:rPr>
          <w:t xml:space="preserve">Приложении № </w:t>
        </w:r>
      </w:hyperlink>
      <w:r w:rsidRPr="003E1DC4">
        <w:rPr>
          <w:rFonts w:ascii="Times New Roman" w:eastAsia="Times New Roman" w:hAnsi="Times New Roman" w:cs="Times New Roman"/>
          <w:lang w:eastAsia="ru-RU"/>
        </w:rPr>
        <w:t>8 к Описанию объекта закупки.</w:t>
      </w:r>
    </w:p>
    <w:p w14:paraId="420894B9"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5E3E5BFD" w14:textId="77777777" w:rsidR="003E1DC4" w:rsidRPr="003E1DC4" w:rsidRDefault="003E1DC4" w:rsidP="003E1DC4">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14:paraId="195BF080" w14:textId="77777777" w:rsidR="003E1DC4" w:rsidRPr="003E1DC4" w:rsidRDefault="003E1DC4" w:rsidP="003E1DC4">
      <w:pPr>
        <w:rPr>
          <w:rFonts w:ascii="Times New Roman" w:eastAsia="Calibri" w:hAnsi="Times New Roman" w:cs="Times New Roman"/>
        </w:rPr>
      </w:pPr>
    </w:p>
    <w:p w14:paraId="77260E14" w14:textId="77777777" w:rsidR="003E1DC4" w:rsidRPr="003E1DC4" w:rsidRDefault="003E1DC4" w:rsidP="003E1DC4">
      <w:pPr>
        <w:rPr>
          <w:rFonts w:ascii="Times New Roman" w:eastAsia="Calibri" w:hAnsi="Times New Roman" w:cs="Times New Roman"/>
        </w:rPr>
      </w:pPr>
    </w:p>
    <w:p w14:paraId="09F6FC39" w14:textId="77777777" w:rsidR="003E1DC4" w:rsidRPr="003E1DC4" w:rsidRDefault="003E1DC4" w:rsidP="003E1DC4">
      <w:pPr>
        <w:rPr>
          <w:rFonts w:ascii="Times New Roman" w:eastAsia="Calibri" w:hAnsi="Times New Roman" w:cs="Times New Roman"/>
        </w:rPr>
      </w:pPr>
    </w:p>
    <w:p w14:paraId="6336B9FF" w14:textId="77777777" w:rsidR="003E1DC4" w:rsidRPr="003E1DC4" w:rsidRDefault="003E1DC4" w:rsidP="003E1DC4">
      <w:pPr>
        <w:rPr>
          <w:rFonts w:ascii="Times New Roman" w:eastAsia="Calibri" w:hAnsi="Times New Roman" w:cs="Times New Roman"/>
        </w:rPr>
      </w:pPr>
    </w:p>
    <w:p w14:paraId="458A5AAE" w14:textId="77777777" w:rsidR="003E1DC4" w:rsidRPr="003E1DC4" w:rsidRDefault="003E1DC4" w:rsidP="003E1DC4">
      <w:pPr>
        <w:rPr>
          <w:rFonts w:ascii="Times New Roman" w:eastAsia="Calibri" w:hAnsi="Times New Roman" w:cs="Times New Roman"/>
        </w:rPr>
      </w:pPr>
    </w:p>
    <w:p w14:paraId="67C5A664" w14:textId="77777777" w:rsidR="003E1DC4" w:rsidRPr="003E1DC4" w:rsidRDefault="003E1DC4" w:rsidP="003E1DC4">
      <w:pPr>
        <w:rPr>
          <w:rFonts w:ascii="Times New Roman" w:eastAsia="Calibri" w:hAnsi="Times New Roman" w:cs="Times New Roman"/>
        </w:rPr>
      </w:pPr>
    </w:p>
    <w:p w14:paraId="248D3AB9" w14:textId="77777777" w:rsidR="003E1DC4" w:rsidRPr="003E1DC4" w:rsidRDefault="003E1DC4" w:rsidP="003E1DC4">
      <w:pPr>
        <w:rPr>
          <w:rFonts w:ascii="Times New Roman" w:eastAsia="Calibri" w:hAnsi="Times New Roman" w:cs="Times New Roman"/>
        </w:rPr>
      </w:pPr>
    </w:p>
    <w:p w14:paraId="5912905D" w14:textId="77777777" w:rsidR="003E1DC4" w:rsidRPr="003E1DC4" w:rsidRDefault="003E1DC4" w:rsidP="003E1DC4">
      <w:pPr>
        <w:rPr>
          <w:rFonts w:ascii="Times New Roman" w:eastAsia="Calibri" w:hAnsi="Times New Roman" w:cs="Times New Roman"/>
        </w:rPr>
        <w:sectPr w:rsidR="003E1DC4" w:rsidRPr="003E1DC4" w:rsidSect="00B53AEA">
          <w:pgSz w:w="11906" w:h="16838" w:code="9"/>
          <w:pgMar w:top="567" w:right="567" w:bottom="567" w:left="851" w:header="397" w:footer="397" w:gutter="0"/>
          <w:cols w:space="720"/>
          <w:docGrid w:linePitch="326"/>
        </w:sectPr>
      </w:pPr>
    </w:p>
    <w:p w14:paraId="383932BA" w14:textId="20883DFF" w:rsidR="003E1DC4" w:rsidRPr="003E1DC4" w:rsidRDefault="003E1DC4" w:rsidP="003E1DC4">
      <w:pPr>
        <w:jc w:val="right"/>
        <w:rPr>
          <w:rFonts w:ascii="Times New Roman" w:eastAsia="ヒラギノ角ゴ Pro W3" w:hAnsi="Times New Roman" w:cs="Times New Roman"/>
          <w:highlight w:val="yellow"/>
        </w:rPr>
      </w:pPr>
      <w:r w:rsidRPr="003E1DC4">
        <w:rPr>
          <w:rFonts w:ascii="Times New Roman" w:eastAsia="ヒラギノ角ゴ Pro W3" w:hAnsi="Times New Roman" w:cs="Times New Roman"/>
          <w:highlight w:val="yellow"/>
        </w:rPr>
        <w:lastRenderedPageBreak/>
        <w:t>Приложение №</w:t>
      </w:r>
      <w:r w:rsidR="008678CA" w:rsidRPr="008B6972">
        <w:rPr>
          <w:rFonts w:ascii="Times New Roman" w:eastAsia="ヒラギノ角ゴ Pro W3" w:hAnsi="Times New Roman" w:cs="Times New Roman"/>
          <w:highlight w:val="yellow"/>
        </w:rPr>
        <w:t xml:space="preserve"> 3</w:t>
      </w:r>
    </w:p>
    <w:p w14:paraId="055BD57A" w14:textId="31C26960" w:rsidR="003E1DC4" w:rsidRPr="003E1DC4" w:rsidRDefault="003E1DC4" w:rsidP="003E1DC4">
      <w:pPr>
        <w:jc w:val="right"/>
        <w:rPr>
          <w:rFonts w:ascii="Times New Roman" w:eastAsia="ヒラギノ角ゴ Pro W3" w:hAnsi="Times New Roman" w:cs="Times New Roman"/>
          <w:highlight w:val="yellow"/>
        </w:rPr>
      </w:pPr>
      <w:r w:rsidRPr="003E1DC4">
        <w:rPr>
          <w:rFonts w:ascii="Times New Roman" w:eastAsia="ヒラギノ角ゴ Pro W3" w:hAnsi="Times New Roman" w:cs="Times New Roman"/>
          <w:highlight w:val="yellow"/>
        </w:rPr>
        <w:t>К описанию объекта зак</w:t>
      </w:r>
      <w:r w:rsidR="008678CA" w:rsidRPr="008B6972">
        <w:rPr>
          <w:rFonts w:ascii="Times New Roman" w:eastAsia="ヒラギノ角ゴ Pro W3" w:hAnsi="Times New Roman" w:cs="Times New Roman"/>
          <w:highlight w:val="yellow"/>
        </w:rPr>
        <w:t>у</w:t>
      </w:r>
      <w:r w:rsidRPr="003E1DC4">
        <w:rPr>
          <w:rFonts w:ascii="Times New Roman" w:eastAsia="ヒラギノ角ゴ Pro W3" w:hAnsi="Times New Roman" w:cs="Times New Roman"/>
          <w:highlight w:val="yellow"/>
        </w:rPr>
        <w:t>пки</w:t>
      </w:r>
    </w:p>
    <w:p w14:paraId="2F195CDF" w14:textId="77777777" w:rsidR="003E1DC4" w:rsidRPr="003E1DC4" w:rsidRDefault="003E1DC4" w:rsidP="003E1DC4">
      <w:pPr>
        <w:jc w:val="center"/>
        <w:rPr>
          <w:rFonts w:ascii="Times New Roman" w:eastAsia="ヒラギノ角ゴ Pro W3" w:hAnsi="Times New Roman" w:cs="Times New Roman"/>
          <w:b/>
          <w:highlight w:val="yellow"/>
        </w:rPr>
      </w:pPr>
      <w:r w:rsidRPr="003E1DC4">
        <w:rPr>
          <w:rFonts w:ascii="Times New Roman" w:eastAsia="ヒラギノ角ゴ Pro W3" w:hAnsi="Times New Roman" w:cs="Times New Roman"/>
          <w:b/>
          <w:highlight w:val="yellow"/>
        </w:rPr>
        <w:t>Перечень адресных и адресно-аналоговых подсистем КСОБ</w:t>
      </w:r>
    </w:p>
    <w:p w14:paraId="7B0CAFA6" w14:textId="77777777" w:rsidR="003E1DC4" w:rsidRPr="003E1DC4" w:rsidRDefault="003E1DC4" w:rsidP="003E1DC4">
      <w:pPr>
        <w:ind w:firstLine="567"/>
        <w:rPr>
          <w:rFonts w:ascii="Calibri" w:eastAsia="Calibri" w:hAnsi="Calibri" w:cs="Times New Roman"/>
          <w:b/>
          <w:noProof/>
          <w:highlight w:val="yellow"/>
        </w:rPr>
      </w:pPr>
    </w:p>
    <w:tbl>
      <w:tblPr>
        <w:tblStyle w:val="ae"/>
        <w:tblW w:w="0" w:type="auto"/>
        <w:tblLook w:val="04A0" w:firstRow="1" w:lastRow="0" w:firstColumn="1" w:lastColumn="0" w:noHBand="0" w:noVBand="1"/>
      </w:tblPr>
      <w:tblGrid>
        <w:gridCol w:w="846"/>
        <w:gridCol w:w="2268"/>
        <w:gridCol w:w="2551"/>
        <w:gridCol w:w="2717"/>
        <w:gridCol w:w="2096"/>
      </w:tblGrid>
      <w:tr w:rsidR="003E1DC4" w:rsidRPr="003E1DC4" w14:paraId="74FBF9AB" w14:textId="77777777" w:rsidTr="007C6D57">
        <w:trPr>
          <w:trHeight w:val="859"/>
        </w:trPr>
        <w:tc>
          <w:tcPr>
            <w:tcW w:w="846" w:type="dxa"/>
          </w:tcPr>
          <w:p w14:paraId="30BB6EF0"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 п/п</w:t>
            </w:r>
          </w:p>
        </w:tc>
        <w:tc>
          <w:tcPr>
            <w:tcW w:w="2268" w:type="dxa"/>
          </w:tcPr>
          <w:p w14:paraId="219BBBF0"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Объект</w:t>
            </w:r>
          </w:p>
        </w:tc>
        <w:tc>
          <w:tcPr>
            <w:tcW w:w="2551" w:type="dxa"/>
          </w:tcPr>
          <w:p w14:paraId="6E85BC5A"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Адрес объекта</w:t>
            </w:r>
          </w:p>
        </w:tc>
        <w:tc>
          <w:tcPr>
            <w:tcW w:w="2717" w:type="dxa"/>
          </w:tcPr>
          <w:p w14:paraId="1B97C48E"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Times New Roman" w:hAnsi="Times New Roman" w:cs="Times New Roman"/>
                <w:highlight w:val="yellow"/>
              </w:rPr>
              <w:t>Наименование подсистемы КСОБ</w:t>
            </w:r>
          </w:p>
        </w:tc>
        <w:tc>
          <w:tcPr>
            <w:tcW w:w="2096" w:type="dxa"/>
          </w:tcPr>
          <w:p w14:paraId="285C38CE"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Times New Roman" w:hAnsi="Times New Roman" w:cs="Times New Roman"/>
                <w:highlight w:val="yellow"/>
              </w:rPr>
              <w:t>Тип подсистемы КСОБ</w:t>
            </w:r>
          </w:p>
        </w:tc>
      </w:tr>
      <w:tr w:rsidR="003E1DC4" w:rsidRPr="003E1DC4" w14:paraId="40B7AA1B" w14:textId="77777777" w:rsidTr="007C6D57">
        <w:trPr>
          <w:trHeight w:val="559"/>
        </w:trPr>
        <w:tc>
          <w:tcPr>
            <w:tcW w:w="846" w:type="dxa"/>
          </w:tcPr>
          <w:p w14:paraId="01A6163A"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1</w:t>
            </w:r>
          </w:p>
        </w:tc>
        <w:tc>
          <w:tcPr>
            <w:tcW w:w="2268" w:type="dxa"/>
          </w:tcPr>
          <w:p w14:paraId="5BAF6159"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2</w:t>
            </w:r>
          </w:p>
        </w:tc>
        <w:tc>
          <w:tcPr>
            <w:tcW w:w="2551" w:type="dxa"/>
          </w:tcPr>
          <w:p w14:paraId="72366899"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3</w:t>
            </w:r>
          </w:p>
        </w:tc>
        <w:tc>
          <w:tcPr>
            <w:tcW w:w="2717" w:type="dxa"/>
          </w:tcPr>
          <w:p w14:paraId="2C57B603" w14:textId="77777777" w:rsidR="003E1DC4" w:rsidRPr="003E1DC4" w:rsidRDefault="003E1DC4" w:rsidP="003E1DC4">
            <w:pPr>
              <w:spacing w:after="160" w:line="259" w:lineRule="auto"/>
              <w:rPr>
                <w:rFonts w:ascii="Times New Roman" w:eastAsia="Calibri" w:hAnsi="Times New Roman" w:cs="Times New Roman"/>
                <w:highlight w:val="yellow"/>
              </w:rPr>
            </w:pPr>
            <w:r w:rsidRPr="003E1DC4">
              <w:rPr>
                <w:rFonts w:ascii="Times New Roman" w:eastAsia="Calibri" w:hAnsi="Times New Roman" w:cs="Times New Roman"/>
                <w:highlight w:val="yellow"/>
              </w:rPr>
              <w:t>4</w:t>
            </w:r>
          </w:p>
        </w:tc>
        <w:tc>
          <w:tcPr>
            <w:tcW w:w="2096" w:type="dxa"/>
          </w:tcPr>
          <w:p w14:paraId="3BEE5174" w14:textId="77777777" w:rsidR="003E1DC4" w:rsidRPr="003E1DC4" w:rsidRDefault="003E1DC4" w:rsidP="003E1DC4">
            <w:pPr>
              <w:spacing w:after="160" w:line="259" w:lineRule="auto"/>
              <w:rPr>
                <w:rFonts w:ascii="Times New Roman" w:eastAsia="Calibri" w:hAnsi="Times New Roman" w:cs="Times New Roman"/>
              </w:rPr>
            </w:pPr>
            <w:r w:rsidRPr="003E1DC4">
              <w:rPr>
                <w:rFonts w:ascii="Times New Roman" w:eastAsia="Calibri" w:hAnsi="Times New Roman" w:cs="Times New Roman"/>
                <w:highlight w:val="yellow"/>
              </w:rPr>
              <w:t>5</w:t>
            </w:r>
          </w:p>
        </w:tc>
      </w:tr>
    </w:tbl>
    <w:p w14:paraId="610594EA" w14:textId="77777777" w:rsidR="003E1DC4" w:rsidRPr="003E1DC4" w:rsidRDefault="003E1DC4" w:rsidP="003E1DC4">
      <w:pPr>
        <w:rPr>
          <w:rFonts w:ascii="Times New Roman" w:eastAsia="Calibri" w:hAnsi="Times New Roman" w:cs="Times New Roman"/>
        </w:rPr>
      </w:pPr>
    </w:p>
    <w:p w14:paraId="2E2EBD4F"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221538B"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638EDF26" w14:textId="77777777" w:rsidR="003E1DC4" w:rsidRPr="003E1DC4" w:rsidRDefault="003E1DC4" w:rsidP="003E1DC4">
      <w:pPr>
        <w:widowControl w:val="0"/>
        <w:spacing w:after="0" w:line="240" w:lineRule="auto"/>
        <w:rPr>
          <w:rFonts w:ascii="Times New Roman" w:eastAsia="Courier New" w:hAnsi="Times New Roman" w:cs="Times New Roman"/>
          <w:color w:val="000000"/>
          <w:lang w:eastAsia="ru-RU" w:bidi="ru-RU"/>
        </w:rPr>
      </w:pPr>
      <w:r w:rsidRPr="003E1DC4">
        <w:rPr>
          <w:rFonts w:ascii="Times New Roman" w:eastAsia="Courier New" w:hAnsi="Times New Roman" w:cs="Times New Roman"/>
          <w:color w:val="000000"/>
          <w:lang w:eastAsia="ru-RU" w:bidi="ru-RU"/>
        </w:rPr>
        <w:t>Интерактивные схемы разрабатывались для всех учреждений в 2019 году. Перепланировка не производилась</w:t>
      </w:r>
    </w:p>
    <w:p w14:paraId="7B13A4F8" w14:textId="77777777" w:rsidR="003E1DC4" w:rsidRPr="003E1DC4" w:rsidRDefault="003E1DC4" w:rsidP="003E1DC4">
      <w:pPr>
        <w:widowControl w:val="0"/>
        <w:spacing w:after="0" w:line="240" w:lineRule="auto"/>
        <w:rPr>
          <w:rFonts w:ascii="Times New Roman" w:eastAsia="Courier New" w:hAnsi="Times New Roman" w:cs="Times New Roman"/>
          <w:color w:val="000000"/>
          <w:lang w:eastAsia="ru-RU" w:bidi="ru-RU"/>
        </w:rPr>
      </w:pPr>
    </w:p>
    <w:p w14:paraId="3BACBB13" w14:textId="77777777" w:rsidR="003E1DC4" w:rsidRPr="003E1DC4" w:rsidRDefault="003E1DC4" w:rsidP="003E1DC4">
      <w:pPr>
        <w:widowControl w:val="0"/>
        <w:spacing w:after="0" w:line="240" w:lineRule="auto"/>
        <w:rPr>
          <w:rFonts w:ascii="Times New Roman" w:eastAsia="Courier New" w:hAnsi="Times New Roman" w:cs="Times New Roman"/>
          <w:color w:val="000000"/>
          <w:lang w:eastAsia="ru-RU" w:bidi="ru-RU"/>
        </w:rPr>
      </w:pPr>
    </w:p>
    <w:p w14:paraId="6C91A0D7" w14:textId="77777777" w:rsidR="003E1DC4" w:rsidRPr="003E1DC4" w:rsidRDefault="003E1DC4" w:rsidP="003E1DC4">
      <w:pPr>
        <w:widowControl w:val="0"/>
        <w:spacing w:after="0" w:line="240" w:lineRule="auto"/>
        <w:rPr>
          <w:rFonts w:ascii="Times New Roman" w:eastAsia="Calibri" w:hAnsi="Times New Roman" w:cs="Times New Roman"/>
        </w:rPr>
      </w:pPr>
    </w:p>
    <w:p w14:paraId="29D44940" w14:textId="77777777" w:rsidR="003E1DC4" w:rsidRPr="003E1DC4" w:rsidRDefault="003E1DC4" w:rsidP="003E1DC4">
      <w:pPr>
        <w:widowControl w:val="0"/>
        <w:spacing w:after="0" w:line="240" w:lineRule="auto"/>
        <w:rPr>
          <w:rFonts w:ascii="Times New Roman" w:eastAsia="Calibri" w:hAnsi="Times New Roman" w:cs="Times New Roman"/>
        </w:rPr>
      </w:pPr>
    </w:p>
    <w:p w14:paraId="500ADA84" w14:textId="77777777" w:rsidR="003E1DC4" w:rsidRPr="003E1DC4" w:rsidRDefault="003E1DC4" w:rsidP="003E1DC4">
      <w:pPr>
        <w:widowControl w:val="0"/>
        <w:spacing w:after="0" w:line="240" w:lineRule="auto"/>
        <w:rPr>
          <w:rFonts w:ascii="Times New Roman" w:eastAsia="Calibri" w:hAnsi="Times New Roman" w:cs="Times New Roman"/>
        </w:rPr>
      </w:pPr>
    </w:p>
    <w:p w14:paraId="4B6DD19E" w14:textId="77777777" w:rsidR="003E1DC4" w:rsidRPr="003E1DC4" w:rsidRDefault="003E1DC4" w:rsidP="003E1DC4">
      <w:pPr>
        <w:widowControl w:val="0"/>
        <w:spacing w:after="0" w:line="240" w:lineRule="auto"/>
        <w:rPr>
          <w:rFonts w:ascii="Times New Roman" w:eastAsia="Calibri" w:hAnsi="Times New Roman" w:cs="Times New Roman"/>
        </w:rPr>
      </w:pPr>
    </w:p>
    <w:p w14:paraId="21E7B76F" w14:textId="75A6B205" w:rsidR="003E1DC4" w:rsidRPr="003E1DC4" w:rsidRDefault="003E1DC4" w:rsidP="003E1DC4">
      <w:pPr>
        <w:widowControl w:val="0"/>
        <w:spacing w:after="0" w:line="240" w:lineRule="auto"/>
        <w:rPr>
          <w:rFonts w:ascii="Times New Roman" w:eastAsia="Courier New" w:hAnsi="Times New Roman" w:cs="Times New Roman"/>
          <w:color w:val="000000"/>
          <w:lang w:eastAsia="ru-RU" w:bidi="ru-RU"/>
        </w:rPr>
      </w:pPr>
      <w:r w:rsidRPr="003E1DC4">
        <w:rPr>
          <w:rFonts w:ascii="Times New Roman" w:eastAsia="Courier New" w:hAnsi="Times New Roman" w:cs="Times New Roman"/>
          <w:color w:val="000000"/>
          <w:lang w:eastAsia="ru-RU" w:bidi="ru-RU"/>
        </w:rPr>
        <w:t>________________</w:t>
      </w:r>
    </w:p>
    <w:p w14:paraId="5174E0AF" w14:textId="77777777" w:rsidR="003E1DC4" w:rsidRPr="003E1DC4" w:rsidRDefault="003E1DC4" w:rsidP="003E1DC4">
      <w:pPr>
        <w:widowControl w:val="0"/>
        <w:spacing w:after="0" w:line="240" w:lineRule="auto"/>
        <w:rPr>
          <w:rFonts w:ascii="Times New Roman" w:eastAsia="Calibri" w:hAnsi="Times New Roman" w:cs="Times New Roman"/>
        </w:rPr>
      </w:pPr>
    </w:p>
    <w:p w14:paraId="0BDC7EBB"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4F687A7"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0BEE298"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6079B4A"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7CDD36F4"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4D921D02"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796FC4FE"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4FE53A5C"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7FCBF74"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6498B6D"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6E76969B"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67CB97C"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09E4A996"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44A834F"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99C40CB"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A6E9671"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F8E6010"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74083F0B"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7B678526"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4D6C0242"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439F76C4"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79C2068"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1B942281"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1CFC77D9"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1C8E702A"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1F71B4CE"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6832097E"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62A30BA0"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2401E5B3"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77D5BF11" w14:textId="77777777" w:rsidR="003E1DC4" w:rsidRPr="003E1DC4" w:rsidRDefault="003E1DC4" w:rsidP="003E1DC4">
      <w:pPr>
        <w:widowControl w:val="0"/>
        <w:spacing w:after="0" w:line="240" w:lineRule="auto"/>
        <w:jc w:val="right"/>
        <w:rPr>
          <w:rFonts w:ascii="Times New Roman" w:eastAsia="Calibri" w:hAnsi="Times New Roman" w:cs="Times New Roman"/>
        </w:rPr>
      </w:pPr>
    </w:p>
    <w:p w14:paraId="5E0FF479" w14:textId="52FB1159" w:rsidR="003E1DC4" w:rsidRDefault="003E1DC4" w:rsidP="003E1DC4">
      <w:pPr>
        <w:widowControl w:val="0"/>
        <w:spacing w:after="0" w:line="240" w:lineRule="auto"/>
        <w:jc w:val="right"/>
        <w:rPr>
          <w:rFonts w:ascii="Times New Roman" w:eastAsia="Calibri" w:hAnsi="Times New Roman" w:cs="Times New Roman"/>
        </w:rPr>
      </w:pPr>
    </w:p>
    <w:p w14:paraId="04D569D6" w14:textId="0A49FCCE" w:rsidR="000D2504" w:rsidRDefault="000D2504" w:rsidP="003E1DC4">
      <w:pPr>
        <w:widowControl w:val="0"/>
        <w:spacing w:after="0" w:line="240" w:lineRule="auto"/>
        <w:jc w:val="right"/>
        <w:rPr>
          <w:rFonts w:ascii="Times New Roman" w:eastAsia="Calibri" w:hAnsi="Times New Roman" w:cs="Times New Roman"/>
        </w:rPr>
      </w:pPr>
    </w:p>
    <w:p w14:paraId="537417F1" w14:textId="27C75FBB" w:rsidR="000D2504" w:rsidRDefault="000D2504" w:rsidP="003E1DC4">
      <w:pPr>
        <w:widowControl w:val="0"/>
        <w:spacing w:after="0" w:line="240" w:lineRule="auto"/>
        <w:jc w:val="right"/>
        <w:rPr>
          <w:rFonts w:ascii="Times New Roman" w:eastAsia="Calibri" w:hAnsi="Times New Roman" w:cs="Times New Roman"/>
        </w:rPr>
      </w:pPr>
    </w:p>
    <w:p w14:paraId="26B040FB" w14:textId="77777777" w:rsidR="000D2504" w:rsidRPr="003E1DC4" w:rsidRDefault="000D2504" w:rsidP="003E1DC4">
      <w:pPr>
        <w:widowControl w:val="0"/>
        <w:spacing w:after="0" w:line="240" w:lineRule="auto"/>
        <w:jc w:val="right"/>
        <w:rPr>
          <w:rFonts w:ascii="Times New Roman" w:eastAsia="Calibri" w:hAnsi="Times New Roman" w:cs="Times New Roman"/>
        </w:rPr>
      </w:pPr>
    </w:p>
    <w:p w14:paraId="5B220BD5" w14:textId="77777777" w:rsidR="008678CA" w:rsidRPr="008B6972" w:rsidRDefault="008678CA" w:rsidP="003E1DC4">
      <w:pPr>
        <w:widowControl w:val="0"/>
        <w:spacing w:after="0" w:line="240" w:lineRule="auto"/>
        <w:jc w:val="right"/>
        <w:rPr>
          <w:rFonts w:ascii="Times New Roman" w:eastAsia="Calibri" w:hAnsi="Times New Roman" w:cs="Times New Roman"/>
        </w:rPr>
      </w:pPr>
    </w:p>
    <w:p w14:paraId="0789C653" w14:textId="77777777" w:rsidR="008678CA" w:rsidRPr="008B6972" w:rsidRDefault="008678CA" w:rsidP="003E1DC4">
      <w:pPr>
        <w:widowControl w:val="0"/>
        <w:spacing w:after="0" w:line="240" w:lineRule="auto"/>
        <w:jc w:val="right"/>
        <w:rPr>
          <w:rFonts w:ascii="Times New Roman" w:eastAsia="Calibri" w:hAnsi="Times New Roman" w:cs="Times New Roman"/>
        </w:rPr>
      </w:pPr>
    </w:p>
    <w:p w14:paraId="2522A531" w14:textId="442CD8E6"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alibri" w:hAnsi="Times New Roman" w:cs="Times New Roman"/>
        </w:rPr>
        <w:lastRenderedPageBreak/>
        <w:t>При</w:t>
      </w:r>
      <w:r w:rsidRPr="003E1DC4">
        <w:rPr>
          <w:rFonts w:ascii="Times New Roman" w:eastAsia="Courier New" w:hAnsi="Times New Roman" w:cs="Times New Roman"/>
          <w:lang w:eastAsia="ru-RU" w:bidi="ru-RU"/>
        </w:rPr>
        <w:t xml:space="preserve">ложение № </w:t>
      </w:r>
      <w:r w:rsidR="008678CA" w:rsidRPr="008B6972">
        <w:rPr>
          <w:rFonts w:ascii="Times New Roman" w:eastAsia="Courier New" w:hAnsi="Times New Roman" w:cs="Times New Roman"/>
          <w:lang w:eastAsia="ru-RU" w:bidi="ru-RU"/>
        </w:rPr>
        <w:t>4</w:t>
      </w:r>
    </w:p>
    <w:p w14:paraId="3D281D78" w14:textId="77777777"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к описанию объекта закупки</w:t>
      </w:r>
    </w:p>
    <w:p w14:paraId="46FF682C" w14:textId="77777777" w:rsidR="003E1DC4" w:rsidRPr="003E1DC4" w:rsidRDefault="003E1DC4" w:rsidP="003E1DC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cs="Times New Roman"/>
          <w:b/>
          <w:lang w:eastAsia="ru-RU"/>
        </w:rPr>
      </w:pPr>
    </w:p>
    <w:p w14:paraId="4F4C492F" w14:textId="77777777" w:rsidR="003E1DC4" w:rsidRPr="003E1DC4" w:rsidRDefault="003E1DC4" w:rsidP="003E1DC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cs="Times New Roman"/>
          <w:b/>
          <w:lang w:eastAsia="ru-RU"/>
        </w:rPr>
      </w:pPr>
      <w:r w:rsidRPr="003E1DC4">
        <w:rPr>
          <w:rFonts w:ascii="Times New Roman" w:eastAsia="ヒラギノ角ゴ Pro W3" w:hAnsi="Times New Roman" w:cs="Times New Roman"/>
          <w:b/>
          <w:lang w:eastAsia="ru-RU"/>
        </w:rPr>
        <w:t>Перечень отчетных документов*</w:t>
      </w:r>
    </w:p>
    <w:p w14:paraId="3CA06AD0" w14:textId="77777777" w:rsidR="003E1DC4" w:rsidRPr="003E1DC4" w:rsidRDefault="003E1DC4" w:rsidP="003E1DC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cs="Times New Roman"/>
          <w:b/>
          <w:lang w:eastAsia="ru-RU"/>
        </w:rPr>
      </w:pPr>
    </w:p>
    <w:tbl>
      <w:tblPr>
        <w:tblW w:w="10705"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381"/>
        <w:gridCol w:w="4121"/>
        <w:gridCol w:w="3672"/>
      </w:tblGrid>
      <w:tr w:rsidR="003E1DC4" w:rsidRPr="003E1DC4" w14:paraId="05C36769" w14:textId="77777777" w:rsidTr="007C6D57">
        <w:trPr>
          <w:trHeight w:val="20"/>
        </w:trPr>
        <w:tc>
          <w:tcPr>
            <w:tcW w:w="503" w:type="dxa"/>
            <w:vAlign w:val="center"/>
            <w:hideMark/>
          </w:tcPr>
          <w:p w14:paraId="712E8620"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 п/п</w:t>
            </w:r>
          </w:p>
        </w:tc>
        <w:tc>
          <w:tcPr>
            <w:tcW w:w="2385" w:type="dxa"/>
            <w:vAlign w:val="center"/>
            <w:hideMark/>
          </w:tcPr>
          <w:p w14:paraId="20DC6E4A" w14:textId="77777777" w:rsidR="003E1DC4" w:rsidRPr="003E1DC4" w:rsidRDefault="003E1DC4" w:rsidP="003E1DC4">
            <w:pPr>
              <w:widowControl w:val="0"/>
              <w:spacing w:after="0" w:line="240" w:lineRule="auto"/>
              <w:ind w:left="-79"/>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Наименование услуги</w:t>
            </w:r>
          </w:p>
        </w:tc>
        <w:tc>
          <w:tcPr>
            <w:tcW w:w="4134" w:type="dxa"/>
            <w:vAlign w:val="center"/>
            <w:hideMark/>
          </w:tcPr>
          <w:p w14:paraId="437FDFAE"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Наименование отчетного документа</w:t>
            </w:r>
          </w:p>
        </w:tc>
        <w:tc>
          <w:tcPr>
            <w:tcW w:w="3683" w:type="dxa"/>
            <w:vAlign w:val="center"/>
            <w:hideMark/>
          </w:tcPr>
          <w:p w14:paraId="1BB4E50A"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Срок предоставления отчетного документа</w:t>
            </w:r>
          </w:p>
        </w:tc>
      </w:tr>
      <w:tr w:rsidR="003E1DC4" w:rsidRPr="003E1DC4" w14:paraId="495FB2E2" w14:textId="77777777" w:rsidTr="007C6D57">
        <w:trPr>
          <w:trHeight w:val="20"/>
        </w:trPr>
        <w:tc>
          <w:tcPr>
            <w:tcW w:w="503" w:type="dxa"/>
          </w:tcPr>
          <w:p w14:paraId="3462D228" w14:textId="77777777" w:rsidR="003E1DC4" w:rsidRPr="003E1DC4" w:rsidRDefault="003E1DC4" w:rsidP="003E1DC4">
            <w:pPr>
              <w:widowControl w:val="0"/>
              <w:spacing w:after="0" w:line="240" w:lineRule="auto"/>
              <w:jc w:val="center"/>
              <w:rPr>
                <w:rFonts w:ascii="Times New Roman" w:eastAsia="Courier New" w:hAnsi="Times New Roman" w:cs="Times New Roman"/>
                <w:bCs/>
                <w:lang w:eastAsia="ru-RU" w:bidi="ru-RU"/>
              </w:rPr>
            </w:pPr>
            <w:r w:rsidRPr="003E1DC4">
              <w:rPr>
                <w:rFonts w:ascii="Times New Roman" w:eastAsia="Courier New" w:hAnsi="Times New Roman" w:cs="Times New Roman"/>
                <w:bCs/>
                <w:lang w:eastAsia="ru-RU" w:bidi="ru-RU"/>
              </w:rPr>
              <w:t>1</w:t>
            </w:r>
          </w:p>
        </w:tc>
        <w:tc>
          <w:tcPr>
            <w:tcW w:w="2385" w:type="dxa"/>
          </w:tcPr>
          <w:p w14:paraId="4E25060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2</w:t>
            </w:r>
          </w:p>
        </w:tc>
        <w:tc>
          <w:tcPr>
            <w:tcW w:w="4134" w:type="dxa"/>
          </w:tcPr>
          <w:p w14:paraId="7D65D91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3</w:t>
            </w:r>
          </w:p>
        </w:tc>
        <w:tc>
          <w:tcPr>
            <w:tcW w:w="3683" w:type="dxa"/>
          </w:tcPr>
          <w:p w14:paraId="474551C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4</w:t>
            </w:r>
          </w:p>
        </w:tc>
      </w:tr>
      <w:tr w:rsidR="003E1DC4" w:rsidRPr="003E1DC4" w14:paraId="19F0C743" w14:textId="77777777" w:rsidTr="007C6D57">
        <w:trPr>
          <w:trHeight w:val="691"/>
        </w:trPr>
        <w:tc>
          <w:tcPr>
            <w:tcW w:w="503" w:type="dxa"/>
            <w:vMerge w:val="restart"/>
            <w:vAlign w:val="center"/>
          </w:tcPr>
          <w:p w14:paraId="775E75A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1</w:t>
            </w:r>
          </w:p>
        </w:tc>
        <w:tc>
          <w:tcPr>
            <w:tcW w:w="2385" w:type="dxa"/>
            <w:vMerge w:val="restart"/>
            <w:vAlign w:val="center"/>
          </w:tcPr>
          <w:p w14:paraId="7DD42A35" w14:textId="1708721D"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Оказание услуг по техническому обслуживанию комплексных систем обеспечения безопасности </w:t>
            </w:r>
          </w:p>
        </w:tc>
        <w:tc>
          <w:tcPr>
            <w:tcW w:w="4134" w:type="dxa"/>
            <w:vAlign w:val="center"/>
          </w:tcPr>
          <w:p w14:paraId="4F64296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1. График проведения первичного обследования</w:t>
            </w:r>
          </w:p>
        </w:tc>
        <w:tc>
          <w:tcPr>
            <w:tcW w:w="3683" w:type="dxa"/>
            <w:vAlign w:val="center"/>
          </w:tcPr>
          <w:p w14:paraId="5095B29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течение 5 (пяти) рабочих дней со дня заключения контракта</w:t>
            </w:r>
          </w:p>
        </w:tc>
      </w:tr>
      <w:tr w:rsidR="003E1DC4" w:rsidRPr="003E1DC4" w14:paraId="716C9D55" w14:textId="77777777" w:rsidTr="007C6D57">
        <w:trPr>
          <w:trHeight w:val="641"/>
        </w:trPr>
        <w:tc>
          <w:tcPr>
            <w:tcW w:w="503" w:type="dxa"/>
            <w:vMerge/>
            <w:vAlign w:val="center"/>
          </w:tcPr>
          <w:p w14:paraId="4519139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6E11F8F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4289563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2. Акты проведения первичного обследования</w:t>
            </w:r>
          </w:p>
        </w:tc>
        <w:tc>
          <w:tcPr>
            <w:tcW w:w="3683" w:type="dxa"/>
            <w:vAlign w:val="center"/>
          </w:tcPr>
          <w:p w14:paraId="29BDCCF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течение 25 (двадцати пяти) рабочих дней с даты заключения контракта</w:t>
            </w:r>
          </w:p>
        </w:tc>
      </w:tr>
      <w:tr w:rsidR="003E1DC4" w:rsidRPr="003E1DC4" w14:paraId="6799396E" w14:textId="77777777" w:rsidTr="007C6D57">
        <w:trPr>
          <w:trHeight w:val="605"/>
        </w:trPr>
        <w:tc>
          <w:tcPr>
            <w:tcW w:w="503" w:type="dxa"/>
            <w:vMerge/>
            <w:vAlign w:val="center"/>
            <w:hideMark/>
          </w:tcPr>
          <w:p w14:paraId="6EDCA6E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hideMark/>
          </w:tcPr>
          <w:p w14:paraId="21FC1B2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hideMark/>
          </w:tcPr>
          <w:p w14:paraId="5FAB61C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3. Список сотрудников Исполнителя</w:t>
            </w:r>
          </w:p>
        </w:tc>
        <w:tc>
          <w:tcPr>
            <w:tcW w:w="3683" w:type="dxa"/>
            <w:vAlign w:val="center"/>
            <w:hideMark/>
          </w:tcPr>
          <w:p w14:paraId="4CD3776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течение 5 (пяти) рабочих дней со дня заключения контракта</w:t>
            </w:r>
          </w:p>
        </w:tc>
      </w:tr>
      <w:tr w:rsidR="003E1DC4" w:rsidRPr="003E1DC4" w14:paraId="31B53BC6" w14:textId="77777777" w:rsidTr="007C6D57">
        <w:trPr>
          <w:trHeight w:val="556"/>
        </w:trPr>
        <w:tc>
          <w:tcPr>
            <w:tcW w:w="503" w:type="dxa"/>
            <w:vMerge/>
            <w:vAlign w:val="center"/>
          </w:tcPr>
          <w:p w14:paraId="7C3D30E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528B4A5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44AEEB4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4. График проведения технического обслуживания</w:t>
            </w:r>
          </w:p>
        </w:tc>
        <w:tc>
          <w:tcPr>
            <w:tcW w:w="3683" w:type="dxa"/>
            <w:vAlign w:val="center"/>
          </w:tcPr>
          <w:p w14:paraId="0583F0B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течение 5 (пяти) рабочих дней со дня заключения контракта</w:t>
            </w:r>
          </w:p>
        </w:tc>
      </w:tr>
      <w:tr w:rsidR="003E1DC4" w:rsidRPr="003E1DC4" w14:paraId="62FA8DAE" w14:textId="77777777" w:rsidTr="007C6D57">
        <w:trPr>
          <w:trHeight w:val="363"/>
        </w:trPr>
        <w:tc>
          <w:tcPr>
            <w:tcW w:w="503" w:type="dxa"/>
            <w:vMerge/>
            <w:vAlign w:val="center"/>
            <w:hideMark/>
          </w:tcPr>
          <w:p w14:paraId="10C2D86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hideMark/>
          </w:tcPr>
          <w:p w14:paraId="1DF38C4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hideMark/>
          </w:tcPr>
          <w:p w14:paraId="235867F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5.  Акты-наряды по результатам ТО</w:t>
            </w:r>
          </w:p>
        </w:tc>
        <w:tc>
          <w:tcPr>
            <w:tcW w:w="3683" w:type="dxa"/>
            <w:vAlign w:val="center"/>
            <w:hideMark/>
          </w:tcPr>
          <w:p w14:paraId="119A2E9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r w:rsidR="003E1DC4" w:rsidRPr="003E1DC4" w14:paraId="7D7418AF" w14:textId="77777777" w:rsidTr="007C6D57">
        <w:trPr>
          <w:trHeight w:val="551"/>
        </w:trPr>
        <w:tc>
          <w:tcPr>
            <w:tcW w:w="503" w:type="dxa"/>
            <w:vMerge/>
            <w:vAlign w:val="center"/>
            <w:hideMark/>
          </w:tcPr>
          <w:p w14:paraId="411A2DD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hideMark/>
          </w:tcPr>
          <w:p w14:paraId="245D84F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hideMark/>
          </w:tcPr>
          <w:p w14:paraId="32C20AB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6.  Копия журнала регистрации работ по ТО и ТР системы</w:t>
            </w:r>
          </w:p>
        </w:tc>
        <w:tc>
          <w:tcPr>
            <w:tcW w:w="3683" w:type="dxa"/>
            <w:vAlign w:val="center"/>
            <w:hideMark/>
          </w:tcPr>
          <w:p w14:paraId="5921B6F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r w:rsidR="003E1DC4" w:rsidRPr="003E1DC4" w14:paraId="27AD52E0" w14:textId="77777777" w:rsidTr="007C6D57">
        <w:trPr>
          <w:trHeight w:val="374"/>
        </w:trPr>
        <w:tc>
          <w:tcPr>
            <w:tcW w:w="503" w:type="dxa"/>
            <w:vMerge/>
            <w:vAlign w:val="center"/>
          </w:tcPr>
          <w:p w14:paraId="69E3E94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677A5FB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5CB74F37"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7. Фотоотчет**</w:t>
            </w:r>
          </w:p>
        </w:tc>
        <w:tc>
          <w:tcPr>
            <w:tcW w:w="3683" w:type="dxa"/>
            <w:vAlign w:val="center"/>
          </w:tcPr>
          <w:p w14:paraId="7F66D95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r w:rsidR="003E1DC4" w:rsidRPr="003E1DC4" w14:paraId="1E7B14B8" w14:textId="77777777" w:rsidTr="007C6D57">
        <w:trPr>
          <w:trHeight w:val="277"/>
        </w:trPr>
        <w:tc>
          <w:tcPr>
            <w:tcW w:w="503" w:type="dxa"/>
            <w:vMerge/>
            <w:vAlign w:val="center"/>
          </w:tcPr>
          <w:p w14:paraId="3F51148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248E090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77FD97B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8. Счет</w:t>
            </w:r>
          </w:p>
        </w:tc>
        <w:tc>
          <w:tcPr>
            <w:tcW w:w="3683" w:type="dxa"/>
            <w:vAlign w:val="center"/>
          </w:tcPr>
          <w:p w14:paraId="56B2A54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r w:rsidR="003E1DC4" w:rsidRPr="003E1DC4" w14:paraId="1DE92325" w14:textId="77777777" w:rsidTr="007C6D57">
        <w:trPr>
          <w:trHeight w:val="323"/>
        </w:trPr>
        <w:tc>
          <w:tcPr>
            <w:tcW w:w="503" w:type="dxa"/>
            <w:vMerge/>
            <w:vAlign w:val="center"/>
          </w:tcPr>
          <w:p w14:paraId="72D6A9B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3039A74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2ED30185" w14:textId="26AAE00F"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9. Документ о приемке </w:t>
            </w:r>
          </w:p>
        </w:tc>
        <w:tc>
          <w:tcPr>
            <w:tcW w:w="3683" w:type="dxa"/>
            <w:vAlign w:val="center"/>
          </w:tcPr>
          <w:p w14:paraId="6FEE2407"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r w:rsidR="003E1DC4" w:rsidRPr="003E1DC4" w14:paraId="1676BE35" w14:textId="77777777" w:rsidTr="007C6D57">
        <w:trPr>
          <w:trHeight w:val="1180"/>
        </w:trPr>
        <w:tc>
          <w:tcPr>
            <w:tcW w:w="503" w:type="dxa"/>
            <w:vMerge/>
            <w:vAlign w:val="center"/>
          </w:tcPr>
          <w:p w14:paraId="13F60D0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85" w:type="dxa"/>
            <w:vMerge/>
            <w:vAlign w:val="center"/>
          </w:tcPr>
          <w:p w14:paraId="615D623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134" w:type="dxa"/>
            <w:vAlign w:val="center"/>
          </w:tcPr>
          <w:p w14:paraId="568D87B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10. Справка СПб ГКУ «ГМЦ», подтверждающая тестирование прохождения сигналов о срабатывании средств АПС, ОС, ТС и СКЗ в АС «КСОМБ»</w:t>
            </w:r>
          </w:p>
        </w:tc>
        <w:tc>
          <w:tcPr>
            <w:tcW w:w="3683" w:type="dxa"/>
            <w:vAlign w:val="center"/>
          </w:tcPr>
          <w:p w14:paraId="0E9C1FA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ежемесячно</w:t>
            </w:r>
          </w:p>
        </w:tc>
      </w:tr>
    </w:tbl>
    <w:p w14:paraId="646BB2BF" w14:textId="77777777" w:rsidR="003E1DC4" w:rsidRPr="003E1DC4" w:rsidRDefault="003E1DC4" w:rsidP="003E1DC4">
      <w:pPr>
        <w:widowControl w:val="0"/>
        <w:spacing w:after="0" w:line="240" w:lineRule="auto"/>
        <w:rPr>
          <w:rFonts w:ascii="Times New Roman" w:eastAsia="ヒラギノ角ゴ Pro W3" w:hAnsi="Times New Roman" w:cs="Times New Roman"/>
          <w:b/>
          <w:lang w:eastAsia="ru-RU" w:bidi="ru-RU"/>
        </w:rPr>
      </w:pPr>
    </w:p>
    <w:p w14:paraId="12B52BC5" w14:textId="77777777" w:rsidR="003E1DC4" w:rsidRPr="003E1DC4" w:rsidRDefault="003E1DC4" w:rsidP="003E1DC4">
      <w:pPr>
        <w:spacing w:after="0" w:line="240" w:lineRule="auto"/>
        <w:ind w:left="-426"/>
        <w:jc w:val="both"/>
        <w:rPr>
          <w:rFonts w:ascii="Times New Roman" w:eastAsia="Times New Roman" w:hAnsi="Times New Roman" w:cs="Times New Roman"/>
          <w:lang w:eastAsia="ru-RU"/>
        </w:rPr>
      </w:pPr>
      <w:r w:rsidRPr="003E1DC4">
        <w:rPr>
          <w:rFonts w:ascii="Times New Roman" w:eastAsia="Times New Roman" w:hAnsi="Times New Roman" w:cs="Times New Roman"/>
          <w:lang w:eastAsia="ru-RU"/>
        </w:rPr>
        <w: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4B5CEB00" w14:textId="66D2CCCF" w:rsidR="003E1DC4" w:rsidRPr="003E1DC4" w:rsidRDefault="003E1DC4" w:rsidP="003E1DC4">
      <w:pPr>
        <w:widowControl w:val="0"/>
        <w:spacing w:after="0" w:line="240" w:lineRule="auto"/>
        <w:ind w:left="-426"/>
        <w:contextualSpacing/>
        <w:jc w:val="both"/>
        <w:rPr>
          <w:rFonts w:ascii="Times New Roman" w:eastAsia="Calibri" w:hAnsi="Times New Roman" w:cs="Times New Roman"/>
          <w:lang w:eastAsia="ru-RU" w:bidi="ru-RU"/>
        </w:rPr>
      </w:pPr>
      <w:r w:rsidRPr="003E1DC4">
        <w:rPr>
          <w:rFonts w:ascii="Times New Roman" w:eastAsia="Courier New" w:hAnsi="Times New Roman" w:cs="Times New Roman"/>
          <w:highlight w:val="yellow"/>
          <w:lang w:eastAsia="ru-RU" w:bidi="ru-RU"/>
        </w:rPr>
        <w:t xml:space="preserve">** </w:t>
      </w:r>
      <w:r w:rsidRPr="003E1DC4">
        <w:rPr>
          <w:rFonts w:ascii="Times New Roman" w:eastAsia="Calibri" w:hAnsi="Times New Roman" w:cs="Times New Roman"/>
          <w:highlight w:val="yellow"/>
          <w:lang w:eastAsia="ru-RU" w:bidi="ru-RU"/>
        </w:rPr>
        <w:t xml:space="preserve">Фотоотчет составляется в соответствии с Инструкцией (Приложение № </w:t>
      </w:r>
      <w:r w:rsidR="0015430F" w:rsidRPr="008B6972">
        <w:rPr>
          <w:rFonts w:ascii="Times New Roman" w:eastAsia="Calibri" w:hAnsi="Times New Roman" w:cs="Times New Roman"/>
          <w:highlight w:val="yellow"/>
          <w:lang w:eastAsia="ru-RU" w:bidi="ru-RU"/>
        </w:rPr>
        <w:t>8</w:t>
      </w:r>
      <w:r w:rsidRPr="003E1DC4">
        <w:rPr>
          <w:rFonts w:ascii="Times New Roman" w:eastAsia="Calibri" w:hAnsi="Times New Roman" w:cs="Times New Roman"/>
          <w:highlight w:val="yellow"/>
          <w:lang w:eastAsia="ru-RU" w:bidi="ru-RU"/>
        </w:rPr>
        <w:t xml:space="preserve"> к </w:t>
      </w:r>
      <w:r w:rsidR="0015430F" w:rsidRPr="008B6972">
        <w:rPr>
          <w:rFonts w:ascii="Times New Roman" w:eastAsia="Calibri" w:hAnsi="Times New Roman" w:cs="Times New Roman"/>
          <w:highlight w:val="yellow"/>
          <w:lang w:eastAsia="ru-RU" w:bidi="ru-RU"/>
        </w:rPr>
        <w:t>Описанию объекта закупки</w:t>
      </w:r>
      <w:r w:rsidRPr="003E1DC4">
        <w:rPr>
          <w:rFonts w:ascii="Times New Roman" w:eastAsia="Calibri" w:hAnsi="Times New Roman" w:cs="Times New Roman"/>
          <w:highlight w:val="yellow"/>
          <w:lang w:eastAsia="ru-RU" w:bidi="ru-RU"/>
        </w:rPr>
        <w:t>) и предоставляется на электронном носителе ежемесячно (электронный носитель предоставляется заказчиком).</w:t>
      </w:r>
    </w:p>
    <w:p w14:paraId="7005F2D9" w14:textId="77777777" w:rsidR="003E1DC4" w:rsidRPr="003E1DC4" w:rsidRDefault="003E1DC4" w:rsidP="003E1DC4">
      <w:pPr>
        <w:spacing w:after="0" w:line="240" w:lineRule="auto"/>
        <w:ind w:left="567"/>
        <w:jc w:val="both"/>
        <w:rPr>
          <w:rFonts w:ascii="Times New Roman" w:eastAsia="Times New Roman" w:hAnsi="Times New Roman" w:cs="Times New Roman"/>
          <w:lang w:eastAsia="ru-RU"/>
        </w:rPr>
      </w:pPr>
    </w:p>
    <w:p w14:paraId="2F424F1E"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1DE1F51D"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00850A65"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0AEC624B"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2983810F"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34FAE910"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18CBED62"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625E8D46"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605E8F41"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26AAAA73"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7C59BE96"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19F18545"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61925672"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460B3DF6"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3854EB72"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2CD94F87"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27CCC317"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7565030C"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3F32DE51" w14:textId="77777777" w:rsidR="003E1DC4" w:rsidRPr="003E1DC4" w:rsidRDefault="003E1DC4" w:rsidP="003E1DC4">
      <w:pPr>
        <w:widowControl w:val="0"/>
        <w:spacing w:after="0" w:line="240" w:lineRule="auto"/>
        <w:rPr>
          <w:rFonts w:ascii="Courier New" w:eastAsia="Courier New" w:hAnsi="Courier New" w:cs="Courier New"/>
          <w:lang w:eastAsia="ru-RU" w:bidi="ru-RU"/>
        </w:rPr>
      </w:pPr>
    </w:p>
    <w:p w14:paraId="1D87A61D" w14:textId="2F42CEDD" w:rsidR="003E1DC4" w:rsidRDefault="003E1DC4" w:rsidP="003E1DC4">
      <w:pPr>
        <w:widowControl w:val="0"/>
        <w:spacing w:after="0" w:line="240" w:lineRule="auto"/>
        <w:jc w:val="both"/>
        <w:rPr>
          <w:rFonts w:ascii="Times New Roman" w:eastAsia="Courier New" w:hAnsi="Times New Roman" w:cs="Times New Roman"/>
          <w:b/>
          <w:i/>
          <w:lang w:eastAsia="ru-RU" w:bidi="ru-RU"/>
        </w:rPr>
      </w:pPr>
    </w:p>
    <w:p w14:paraId="3106CE5A" w14:textId="6D2712E8" w:rsidR="000D2504" w:rsidRDefault="000D2504" w:rsidP="003E1DC4">
      <w:pPr>
        <w:widowControl w:val="0"/>
        <w:spacing w:after="0" w:line="240" w:lineRule="auto"/>
        <w:jc w:val="both"/>
        <w:rPr>
          <w:rFonts w:ascii="Times New Roman" w:eastAsia="Courier New" w:hAnsi="Times New Roman" w:cs="Times New Roman"/>
          <w:b/>
          <w:i/>
          <w:lang w:eastAsia="ru-RU" w:bidi="ru-RU"/>
        </w:rPr>
      </w:pPr>
    </w:p>
    <w:p w14:paraId="0F0D41AD" w14:textId="0A9D32D6" w:rsidR="000D2504" w:rsidRDefault="000D2504" w:rsidP="003E1DC4">
      <w:pPr>
        <w:widowControl w:val="0"/>
        <w:spacing w:after="0" w:line="240" w:lineRule="auto"/>
        <w:jc w:val="both"/>
        <w:rPr>
          <w:rFonts w:ascii="Times New Roman" w:eastAsia="Courier New" w:hAnsi="Times New Roman" w:cs="Times New Roman"/>
          <w:b/>
          <w:i/>
          <w:lang w:eastAsia="ru-RU" w:bidi="ru-RU"/>
        </w:rPr>
      </w:pPr>
    </w:p>
    <w:p w14:paraId="4BB3FCEE" w14:textId="77777777" w:rsidR="000D2504" w:rsidRPr="003E1DC4" w:rsidRDefault="000D2504" w:rsidP="003E1DC4">
      <w:pPr>
        <w:widowControl w:val="0"/>
        <w:spacing w:after="0" w:line="240" w:lineRule="auto"/>
        <w:jc w:val="both"/>
        <w:rPr>
          <w:rFonts w:ascii="Times New Roman" w:eastAsia="Courier New" w:hAnsi="Times New Roman" w:cs="Times New Roman"/>
          <w:b/>
          <w:i/>
          <w:lang w:eastAsia="ru-RU" w:bidi="ru-RU"/>
        </w:rPr>
      </w:pPr>
    </w:p>
    <w:p w14:paraId="77FC7475" w14:textId="400808AD" w:rsidR="003E1DC4" w:rsidRPr="008B6972" w:rsidRDefault="003E1DC4" w:rsidP="003E1DC4">
      <w:pPr>
        <w:widowControl w:val="0"/>
        <w:spacing w:after="0" w:line="240" w:lineRule="auto"/>
        <w:jc w:val="right"/>
        <w:rPr>
          <w:rFonts w:ascii="Times New Roman" w:eastAsia="Courier New" w:hAnsi="Times New Roman" w:cs="Times New Roman"/>
          <w:b/>
          <w:i/>
          <w:lang w:eastAsia="ru-RU" w:bidi="ru-RU"/>
        </w:rPr>
      </w:pPr>
    </w:p>
    <w:p w14:paraId="0F41A8C5" w14:textId="64F451D3" w:rsidR="0015430F" w:rsidRPr="008B6972" w:rsidRDefault="0015430F" w:rsidP="003E1DC4">
      <w:pPr>
        <w:widowControl w:val="0"/>
        <w:spacing w:after="0" w:line="240" w:lineRule="auto"/>
        <w:jc w:val="right"/>
        <w:rPr>
          <w:rFonts w:ascii="Times New Roman" w:eastAsia="Courier New" w:hAnsi="Times New Roman" w:cs="Times New Roman"/>
          <w:b/>
          <w:i/>
          <w:lang w:eastAsia="ru-RU" w:bidi="ru-RU"/>
        </w:rPr>
      </w:pPr>
    </w:p>
    <w:p w14:paraId="0BF3F7B4" w14:textId="29726505" w:rsidR="0015430F" w:rsidRPr="008B6972" w:rsidRDefault="0015430F" w:rsidP="003E1DC4">
      <w:pPr>
        <w:widowControl w:val="0"/>
        <w:spacing w:after="0" w:line="240" w:lineRule="auto"/>
        <w:jc w:val="right"/>
        <w:rPr>
          <w:rFonts w:ascii="Times New Roman" w:eastAsia="Courier New" w:hAnsi="Times New Roman" w:cs="Times New Roman"/>
          <w:b/>
          <w:i/>
          <w:lang w:eastAsia="ru-RU" w:bidi="ru-RU"/>
        </w:rPr>
      </w:pPr>
    </w:p>
    <w:p w14:paraId="249A463D" w14:textId="77777777" w:rsidR="0015430F" w:rsidRPr="003E1DC4" w:rsidRDefault="0015430F" w:rsidP="003E1DC4">
      <w:pPr>
        <w:widowControl w:val="0"/>
        <w:spacing w:after="0" w:line="240" w:lineRule="auto"/>
        <w:jc w:val="right"/>
        <w:rPr>
          <w:rFonts w:ascii="Times New Roman" w:eastAsia="Courier New" w:hAnsi="Times New Roman" w:cs="Times New Roman"/>
          <w:b/>
          <w:i/>
          <w:lang w:eastAsia="ru-RU" w:bidi="ru-RU"/>
        </w:rPr>
      </w:pPr>
    </w:p>
    <w:p w14:paraId="2B0CA91C" w14:textId="0D34CB3C"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Приложение № </w:t>
      </w:r>
      <w:r w:rsidR="0015430F" w:rsidRPr="008B6972">
        <w:rPr>
          <w:rFonts w:ascii="Times New Roman" w:eastAsia="Courier New" w:hAnsi="Times New Roman" w:cs="Times New Roman"/>
          <w:lang w:eastAsia="ru-RU" w:bidi="ru-RU"/>
        </w:rPr>
        <w:t>5</w:t>
      </w:r>
    </w:p>
    <w:p w14:paraId="1FC073B6" w14:textId="77777777" w:rsidR="003E1DC4" w:rsidRPr="003E1DC4" w:rsidRDefault="003E1DC4" w:rsidP="003E1DC4">
      <w:pPr>
        <w:widowControl w:val="0"/>
        <w:spacing w:after="0" w:line="240" w:lineRule="auto"/>
        <w:jc w:val="right"/>
        <w:rPr>
          <w:rFonts w:ascii="Times New Roman" w:eastAsia="ヒラギノ角ゴ Pro W3" w:hAnsi="Times New Roman" w:cs="Times New Roman"/>
          <w:lang w:eastAsia="ru-RU" w:bidi="ru-RU"/>
        </w:rPr>
      </w:pPr>
      <w:r w:rsidRPr="003E1DC4">
        <w:rPr>
          <w:rFonts w:ascii="Times New Roman" w:eastAsia="Courier New" w:hAnsi="Times New Roman" w:cs="Times New Roman"/>
          <w:lang w:eastAsia="ru-RU" w:bidi="ru-RU"/>
        </w:rPr>
        <w:t>к описанию объекта закупки</w:t>
      </w:r>
    </w:p>
    <w:p w14:paraId="3523CD1B" w14:textId="77777777" w:rsidR="003E1DC4" w:rsidRPr="003E1DC4" w:rsidRDefault="003E1DC4" w:rsidP="003E1DC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cs="Times New Roman"/>
          <w:b/>
          <w:lang w:eastAsia="ru-RU" w:bidi="ru-RU"/>
        </w:rPr>
      </w:pPr>
    </w:p>
    <w:p w14:paraId="3980634B" w14:textId="77777777" w:rsidR="003E1DC4" w:rsidRPr="003E1DC4" w:rsidRDefault="003E1DC4" w:rsidP="003E1DC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cs="Times New Roman"/>
          <w:b/>
          <w:lang w:eastAsia="ru-RU" w:bidi="ru-RU"/>
        </w:rPr>
      </w:pPr>
      <w:r w:rsidRPr="003E1DC4">
        <w:rPr>
          <w:rFonts w:ascii="Times New Roman" w:eastAsia="ヒラギノ角ゴ Pro W3" w:hAnsi="Times New Roman" w:cs="Times New Roman"/>
          <w:b/>
          <w:lang w:eastAsia="ru-RU" w:bidi="ru-RU"/>
        </w:rPr>
        <w:t>Формы отчетных и эксплуатационных документов</w:t>
      </w:r>
    </w:p>
    <w:p w14:paraId="0D6E0FF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5267106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Форма 1. График проведения ТО и ТР</w:t>
      </w:r>
    </w:p>
    <w:p w14:paraId="56EE316A"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0AEA871A" w14:textId="77777777" w:rsidR="003E1DC4" w:rsidRPr="003E1DC4" w:rsidRDefault="003E1DC4" w:rsidP="003E1DC4">
      <w:pPr>
        <w:widowControl w:val="0"/>
        <w:spacing w:after="0" w:line="240" w:lineRule="auto"/>
        <w:jc w:val="center"/>
        <w:outlineLvl w:val="0"/>
        <w:rPr>
          <w:rFonts w:ascii="Times New Roman" w:eastAsia="Courier New" w:hAnsi="Times New Roman" w:cs="Times New Roman"/>
          <w:b/>
          <w:bCs/>
          <w:kern w:val="36"/>
          <w:lang w:eastAsia="ru-RU" w:bidi="ru-RU"/>
        </w:rPr>
      </w:pPr>
      <w:r w:rsidRPr="003E1DC4">
        <w:rPr>
          <w:rFonts w:ascii="Times New Roman" w:eastAsia="Courier New" w:hAnsi="Times New Roman" w:cs="Times New Roman"/>
          <w:b/>
          <w:bCs/>
          <w:kern w:val="36"/>
          <w:lang w:eastAsia="ru-RU" w:bidi="ru-RU"/>
        </w:rPr>
        <w:t>График проведения ТО и ТР на _______ 20__ г.</w:t>
      </w:r>
    </w:p>
    <w:p w14:paraId="624DB0E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 государственному контракту №_____________</w:t>
      </w:r>
    </w:p>
    <w:p w14:paraId="5987B00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45790C4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bl>
      <w:tblPr>
        <w:tblW w:w="0" w:type="auto"/>
        <w:tblCellSpacing w:w="7"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1179"/>
        <w:gridCol w:w="1212"/>
        <w:gridCol w:w="446"/>
        <w:gridCol w:w="601"/>
        <w:gridCol w:w="588"/>
        <w:gridCol w:w="449"/>
        <w:gridCol w:w="484"/>
        <w:gridCol w:w="656"/>
        <w:gridCol w:w="646"/>
        <w:gridCol w:w="409"/>
        <w:gridCol w:w="548"/>
        <w:gridCol w:w="434"/>
        <w:gridCol w:w="586"/>
        <w:gridCol w:w="446"/>
      </w:tblGrid>
      <w:tr w:rsidR="003E1DC4" w:rsidRPr="003E1DC4" w14:paraId="61727C59" w14:textId="77777777" w:rsidTr="007C6D57">
        <w:trPr>
          <w:tblCellSpacing w:w="7" w:type="dxa"/>
        </w:trPr>
        <w:tc>
          <w:tcPr>
            <w:tcW w:w="688" w:type="dxa"/>
            <w:vMerge w:val="restart"/>
            <w:vAlign w:val="center"/>
            <w:hideMark/>
          </w:tcPr>
          <w:p w14:paraId="4FD8024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п/п</w:t>
            </w:r>
          </w:p>
        </w:tc>
        <w:tc>
          <w:tcPr>
            <w:tcW w:w="1165" w:type="dxa"/>
            <w:vMerge w:val="restart"/>
            <w:vAlign w:val="center"/>
            <w:hideMark/>
          </w:tcPr>
          <w:p w14:paraId="2CDCA13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Объект</w:t>
            </w:r>
          </w:p>
        </w:tc>
        <w:tc>
          <w:tcPr>
            <w:tcW w:w="1198" w:type="dxa"/>
            <w:vMerge w:val="restart"/>
          </w:tcPr>
          <w:p w14:paraId="27213D4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4139A504"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lang w:eastAsia="ru-RU" w:bidi="ru-RU"/>
              </w:rPr>
              <w:t>Адрес объекта</w:t>
            </w:r>
          </w:p>
        </w:tc>
        <w:tc>
          <w:tcPr>
            <w:tcW w:w="1621" w:type="dxa"/>
            <w:gridSpan w:val="3"/>
            <w:vAlign w:val="center"/>
            <w:hideMark/>
          </w:tcPr>
          <w:p w14:paraId="5B7C4F76"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I кв</w:t>
            </w:r>
          </w:p>
        </w:tc>
        <w:tc>
          <w:tcPr>
            <w:tcW w:w="1575" w:type="dxa"/>
            <w:gridSpan w:val="3"/>
            <w:vAlign w:val="center"/>
            <w:hideMark/>
          </w:tcPr>
          <w:p w14:paraId="4B0146DF"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II кв</w:t>
            </w:r>
          </w:p>
        </w:tc>
        <w:tc>
          <w:tcPr>
            <w:tcW w:w="1589" w:type="dxa"/>
            <w:gridSpan w:val="3"/>
            <w:vAlign w:val="center"/>
            <w:hideMark/>
          </w:tcPr>
          <w:p w14:paraId="0B08AD29"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III кв</w:t>
            </w:r>
          </w:p>
        </w:tc>
        <w:tc>
          <w:tcPr>
            <w:tcW w:w="1445" w:type="dxa"/>
            <w:gridSpan w:val="3"/>
            <w:vAlign w:val="center"/>
            <w:hideMark/>
          </w:tcPr>
          <w:p w14:paraId="66E7B0B2"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IV кв</w:t>
            </w:r>
          </w:p>
        </w:tc>
      </w:tr>
      <w:tr w:rsidR="003E1DC4" w:rsidRPr="003E1DC4" w14:paraId="60C01C1D" w14:textId="77777777" w:rsidTr="0015430F">
        <w:trPr>
          <w:trHeight w:val="1345"/>
          <w:tblCellSpacing w:w="7" w:type="dxa"/>
        </w:trPr>
        <w:tc>
          <w:tcPr>
            <w:tcW w:w="688" w:type="dxa"/>
            <w:vMerge/>
            <w:vAlign w:val="center"/>
            <w:hideMark/>
          </w:tcPr>
          <w:p w14:paraId="00193A7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65" w:type="dxa"/>
            <w:vMerge/>
            <w:vAlign w:val="center"/>
            <w:hideMark/>
          </w:tcPr>
          <w:p w14:paraId="62E418A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98" w:type="dxa"/>
            <w:vMerge/>
          </w:tcPr>
          <w:p w14:paraId="6391C3E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432" w:type="dxa"/>
            <w:vAlign w:val="center"/>
          </w:tcPr>
          <w:p w14:paraId="6A16A16E" w14:textId="52CD5AD2" w:rsidR="003E1DC4" w:rsidRPr="003E1DC4" w:rsidRDefault="0015430F" w:rsidP="003E1DC4">
            <w:pPr>
              <w:widowControl w:val="0"/>
              <w:spacing w:after="0" w:line="240" w:lineRule="auto"/>
              <w:jc w:val="center"/>
              <w:rPr>
                <w:rFonts w:ascii="Times New Roman" w:eastAsia="Courier New" w:hAnsi="Times New Roman" w:cs="Times New Roman"/>
                <w:lang w:eastAsia="ru-RU" w:bidi="ru-RU"/>
              </w:rPr>
            </w:pPr>
            <w:r w:rsidRPr="008B6972">
              <w:rPr>
                <w:rFonts w:ascii="Times New Roman" w:eastAsia="Courier New" w:hAnsi="Times New Roman" w:cs="Times New Roman"/>
                <w:lang w:eastAsia="ru-RU" w:bidi="ru-RU"/>
              </w:rPr>
              <w:t>х</w:t>
            </w:r>
          </w:p>
        </w:tc>
        <w:tc>
          <w:tcPr>
            <w:tcW w:w="587" w:type="dxa"/>
            <w:vAlign w:val="center"/>
          </w:tcPr>
          <w:p w14:paraId="013BF19A" w14:textId="2B21FC7D" w:rsidR="003E1DC4" w:rsidRPr="003E1DC4" w:rsidRDefault="0015430F" w:rsidP="003E1DC4">
            <w:pPr>
              <w:widowControl w:val="0"/>
              <w:spacing w:after="0" w:line="240" w:lineRule="auto"/>
              <w:jc w:val="center"/>
              <w:rPr>
                <w:rFonts w:ascii="Times New Roman" w:eastAsia="Courier New" w:hAnsi="Times New Roman" w:cs="Times New Roman"/>
                <w:lang w:eastAsia="ru-RU" w:bidi="ru-RU"/>
              </w:rPr>
            </w:pPr>
            <w:r w:rsidRPr="008B6972">
              <w:rPr>
                <w:rFonts w:ascii="Times New Roman" w:eastAsia="Courier New" w:hAnsi="Times New Roman" w:cs="Times New Roman"/>
                <w:lang w:eastAsia="ru-RU" w:bidi="ru-RU"/>
              </w:rPr>
              <w:t>х</w:t>
            </w:r>
          </w:p>
        </w:tc>
        <w:tc>
          <w:tcPr>
            <w:tcW w:w="574" w:type="dxa"/>
            <w:vAlign w:val="center"/>
            <w:hideMark/>
          </w:tcPr>
          <w:p w14:paraId="73B03EF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март</w:t>
            </w:r>
          </w:p>
        </w:tc>
        <w:tc>
          <w:tcPr>
            <w:tcW w:w="435" w:type="dxa"/>
            <w:vAlign w:val="center"/>
            <w:hideMark/>
          </w:tcPr>
          <w:p w14:paraId="4B6D69E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roofErr w:type="spellStart"/>
            <w:r w:rsidRPr="003E1DC4">
              <w:rPr>
                <w:rFonts w:ascii="Times New Roman" w:eastAsia="Courier New" w:hAnsi="Times New Roman" w:cs="Times New Roman"/>
                <w:lang w:eastAsia="ru-RU" w:bidi="ru-RU"/>
              </w:rPr>
              <w:t>апр</w:t>
            </w:r>
            <w:proofErr w:type="spellEnd"/>
          </w:p>
        </w:tc>
        <w:tc>
          <w:tcPr>
            <w:tcW w:w="470" w:type="dxa"/>
            <w:vAlign w:val="center"/>
            <w:hideMark/>
          </w:tcPr>
          <w:p w14:paraId="3F84507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май</w:t>
            </w:r>
          </w:p>
        </w:tc>
        <w:tc>
          <w:tcPr>
            <w:tcW w:w="642" w:type="dxa"/>
            <w:vAlign w:val="center"/>
            <w:hideMark/>
          </w:tcPr>
          <w:p w14:paraId="521053C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июнь</w:t>
            </w:r>
          </w:p>
        </w:tc>
        <w:tc>
          <w:tcPr>
            <w:tcW w:w="632" w:type="dxa"/>
            <w:vAlign w:val="center"/>
            <w:hideMark/>
          </w:tcPr>
          <w:p w14:paraId="576BC67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июль</w:t>
            </w:r>
          </w:p>
        </w:tc>
        <w:tc>
          <w:tcPr>
            <w:tcW w:w="395" w:type="dxa"/>
            <w:vAlign w:val="center"/>
            <w:hideMark/>
          </w:tcPr>
          <w:p w14:paraId="5CAAECF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roofErr w:type="spellStart"/>
            <w:r w:rsidRPr="003E1DC4">
              <w:rPr>
                <w:rFonts w:ascii="Times New Roman" w:eastAsia="Courier New" w:hAnsi="Times New Roman" w:cs="Times New Roman"/>
                <w:lang w:eastAsia="ru-RU" w:bidi="ru-RU"/>
              </w:rPr>
              <w:t>авг</w:t>
            </w:r>
            <w:proofErr w:type="spellEnd"/>
          </w:p>
        </w:tc>
        <w:tc>
          <w:tcPr>
            <w:tcW w:w="534" w:type="dxa"/>
            <w:vAlign w:val="center"/>
            <w:hideMark/>
          </w:tcPr>
          <w:p w14:paraId="2451E97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сент</w:t>
            </w:r>
          </w:p>
        </w:tc>
        <w:tc>
          <w:tcPr>
            <w:tcW w:w="420" w:type="dxa"/>
            <w:vAlign w:val="center"/>
            <w:hideMark/>
          </w:tcPr>
          <w:p w14:paraId="75757DD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roofErr w:type="spellStart"/>
            <w:r w:rsidRPr="003E1DC4">
              <w:rPr>
                <w:rFonts w:ascii="Times New Roman" w:eastAsia="Courier New" w:hAnsi="Times New Roman" w:cs="Times New Roman"/>
                <w:lang w:eastAsia="ru-RU" w:bidi="ru-RU"/>
              </w:rPr>
              <w:t>окт</w:t>
            </w:r>
            <w:proofErr w:type="spellEnd"/>
          </w:p>
        </w:tc>
        <w:tc>
          <w:tcPr>
            <w:tcW w:w="572" w:type="dxa"/>
            <w:vAlign w:val="center"/>
            <w:hideMark/>
          </w:tcPr>
          <w:p w14:paraId="3769D9F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roofErr w:type="spellStart"/>
            <w:r w:rsidRPr="003E1DC4">
              <w:rPr>
                <w:rFonts w:ascii="Times New Roman" w:eastAsia="Courier New" w:hAnsi="Times New Roman" w:cs="Times New Roman"/>
                <w:lang w:eastAsia="ru-RU" w:bidi="ru-RU"/>
              </w:rPr>
              <w:t>нояб</w:t>
            </w:r>
            <w:proofErr w:type="spellEnd"/>
          </w:p>
        </w:tc>
        <w:tc>
          <w:tcPr>
            <w:tcW w:w="425" w:type="dxa"/>
            <w:vAlign w:val="center"/>
            <w:hideMark/>
          </w:tcPr>
          <w:p w14:paraId="72DB43A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дек</w:t>
            </w:r>
          </w:p>
        </w:tc>
      </w:tr>
      <w:tr w:rsidR="003E1DC4" w:rsidRPr="003E1DC4" w14:paraId="6640AA2F" w14:textId="77777777" w:rsidTr="007C6D57">
        <w:trPr>
          <w:trHeight w:val="641"/>
          <w:tblCellSpacing w:w="7" w:type="dxa"/>
        </w:trPr>
        <w:tc>
          <w:tcPr>
            <w:tcW w:w="688" w:type="dxa"/>
            <w:vAlign w:val="center"/>
            <w:hideMark/>
          </w:tcPr>
          <w:p w14:paraId="45035D7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65" w:type="dxa"/>
            <w:vAlign w:val="center"/>
            <w:hideMark/>
          </w:tcPr>
          <w:p w14:paraId="2D25DC1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98" w:type="dxa"/>
          </w:tcPr>
          <w:p w14:paraId="20798F9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32" w:type="dxa"/>
            <w:vAlign w:val="center"/>
            <w:hideMark/>
          </w:tcPr>
          <w:p w14:paraId="7285510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87" w:type="dxa"/>
            <w:vAlign w:val="center"/>
            <w:hideMark/>
          </w:tcPr>
          <w:p w14:paraId="7F82E2A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74" w:type="dxa"/>
            <w:vAlign w:val="center"/>
            <w:hideMark/>
          </w:tcPr>
          <w:p w14:paraId="5B3DB113"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35" w:type="dxa"/>
            <w:vAlign w:val="center"/>
            <w:hideMark/>
          </w:tcPr>
          <w:p w14:paraId="68BF1DB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70" w:type="dxa"/>
            <w:vAlign w:val="center"/>
            <w:hideMark/>
          </w:tcPr>
          <w:p w14:paraId="06E3B9F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642" w:type="dxa"/>
            <w:vAlign w:val="center"/>
            <w:hideMark/>
          </w:tcPr>
          <w:p w14:paraId="6962135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632" w:type="dxa"/>
            <w:vAlign w:val="center"/>
            <w:hideMark/>
          </w:tcPr>
          <w:p w14:paraId="728BFB6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395" w:type="dxa"/>
            <w:vAlign w:val="center"/>
            <w:hideMark/>
          </w:tcPr>
          <w:p w14:paraId="7F390E6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34" w:type="dxa"/>
            <w:vAlign w:val="center"/>
            <w:hideMark/>
          </w:tcPr>
          <w:p w14:paraId="4AEACA8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20" w:type="dxa"/>
            <w:vAlign w:val="center"/>
            <w:hideMark/>
          </w:tcPr>
          <w:p w14:paraId="2C697F8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72" w:type="dxa"/>
            <w:vAlign w:val="center"/>
            <w:hideMark/>
          </w:tcPr>
          <w:p w14:paraId="664E44F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25" w:type="dxa"/>
            <w:vAlign w:val="center"/>
            <w:hideMark/>
          </w:tcPr>
          <w:p w14:paraId="63B9B42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r w:rsidR="003E1DC4" w:rsidRPr="003E1DC4" w14:paraId="6309A7D7" w14:textId="77777777" w:rsidTr="007C6D57">
        <w:trPr>
          <w:trHeight w:val="641"/>
          <w:tblCellSpacing w:w="7" w:type="dxa"/>
        </w:trPr>
        <w:tc>
          <w:tcPr>
            <w:tcW w:w="688" w:type="dxa"/>
            <w:vAlign w:val="center"/>
          </w:tcPr>
          <w:p w14:paraId="59CDB67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65" w:type="dxa"/>
            <w:vAlign w:val="center"/>
          </w:tcPr>
          <w:p w14:paraId="43DF15C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98" w:type="dxa"/>
          </w:tcPr>
          <w:p w14:paraId="605365D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32" w:type="dxa"/>
            <w:vAlign w:val="center"/>
          </w:tcPr>
          <w:p w14:paraId="7A77785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87" w:type="dxa"/>
            <w:vAlign w:val="center"/>
          </w:tcPr>
          <w:p w14:paraId="5450B67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74" w:type="dxa"/>
            <w:vAlign w:val="center"/>
          </w:tcPr>
          <w:p w14:paraId="3775B04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35" w:type="dxa"/>
            <w:vAlign w:val="center"/>
          </w:tcPr>
          <w:p w14:paraId="38F7751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70" w:type="dxa"/>
            <w:vAlign w:val="center"/>
          </w:tcPr>
          <w:p w14:paraId="0853FE8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642" w:type="dxa"/>
            <w:vAlign w:val="center"/>
          </w:tcPr>
          <w:p w14:paraId="195733B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632" w:type="dxa"/>
            <w:vAlign w:val="center"/>
          </w:tcPr>
          <w:p w14:paraId="4168BF3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395" w:type="dxa"/>
            <w:vAlign w:val="center"/>
          </w:tcPr>
          <w:p w14:paraId="6A7B72F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34" w:type="dxa"/>
            <w:vAlign w:val="center"/>
          </w:tcPr>
          <w:p w14:paraId="1CF78352"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20" w:type="dxa"/>
            <w:vAlign w:val="center"/>
          </w:tcPr>
          <w:p w14:paraId="5E759CB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572" w:type="dxa"/>
            <w:vAlign w:val="center"/>
          </w:tcPr>
          <w:p w14:paraId="610A97C2"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425" w:type="dxa"/>
            <w:vAlign w:val="center"/>
          </w:tcPr>
          <w:p w14:paraId="6E6CE7E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bl>
    <w:p w14:paraId="0478C6F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0" w:type="auto"/>
        <w:tblBorders>
          <w:insideH w:val="single" w:sz="4" w:space="0" w:color="auto"/>
        </w:tblBorders>
        <w:tblLook w:val="04A0" w:firstRow="1" w:lastRow="0" w:firstColumn="1" w:lastColumn="0" w:noHBand="0" w:noVBand="1"/>
      </w:tblPr>
      <w:tblGrid>
        <w:gridCol w:w="4677"/>
        <w:gridCol w:w="4678"/>
      </w:tblGrid>
      <w:tr w:rsidR="003E1DC4" w:rsidRPr="003E1DC4" w14:paraId="5F0A90F9" w14:textId="77777777" w:rsidTr="007C6D57">
        <w:tc>
          <w:tcPr>
            <w:tcW w:w="4677" w:type="dxa"/>
          </w:tcPr>
          <w:p w14:paraId="28769042"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от Исполнителя:</w:t>
            </w:r>
          </w:p>
          <w:p w14:paraId="6788FE3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w:t>
            </w:r>
            <w:proofErr w:type="gramStart"/>
            <w:r w:rsidRPr="003E1DC4">
              <w:rPr>
                <w:rFonts w:ascii="Times New Roman" w:eastAsia="Courier New" w:hAnsi="Times New Roman" w:cs="Times New Roman"/>
                <w:lang w:eastAsia="ru-RU" w:bidi="ru-RU"/>
              </w:rPr>
              <w:t>_»_</w:t>
            </w:r>
            <w:proofErr w:type="gramEnd"/>
            <w:r w:rsidRPr="003E1DC4">
              <w:rPr>
                <w:rFonts w:ascii="Times New Roman" w:eastAsia="Courier New" w:hAnsi="Times New Roman" w:cs="Times New Roman"/>
                <w:lang w:eastAsia="ru-RU" w:bidi="ru-RU"/>
              </w:rPr>
              <w:t>__________________20__г.</w:t>
            </w:r>
          </w:p>
          <w:p w14:paraId="0D8DF78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w:t>
            </w:r>
          </w:p>
          <w:p w14:paraId="1A5CA9B7"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vertAlign w:val="superscript"/>
                <w:lang w:eastAsia="ru-RU" w:bidi="ru-RU"/>
              </w:rPr>
              <w:t>Ф.И.О., подпись</w:t>
            </w:r>
          </w:p>
          <w:p w14:paraId="6FE79E81"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lang w:eastAsia="ru-RU" w:bidi="ru-RU"/>
              </w:rPr>
              <w:t xml:space="preserve">М.П. </w:t>
            </w:r>
          </w:p>
          <w:p w14:paraId="23B8B094"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7F5ADF06"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5C2AF166"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tc>
        <w:tc>
          <w:tcPr>
            <w:tcW w:w="4678" w:type="dxa"/>
          </w:tcPr>
          <w:p w14:paraId="767BB895"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 xml:space="preserve">от Заказчика: </w:t>
            </w:r>
          </w:p>
          <w:p w14:paraId="036526D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w:t>
            </w:r>
            <w:proofErr w:type="gramStart"/>
            <w:r w:rsidRPr="003E1DC4">
              <w:rPr>
                <w:rFonts w:ascii="Times New Roman" w:eastAsia="Courier New" w:hAnsi="Times New Roman" w:cs="Times New Roman"/>
                <w:lang w:eastAsia="ru-RU" w:bidi="ru-RU"/>
              </w:rPr>
              <w:t>_»_</w:t>
            </w:r>
            <w:proofErr w:type="gramEnd"/>
            <w:r w:rsidRPr="003E1DC4">
              <w:rPr>
                <w:rFonts w:ascii="Times New Roman" w:eastAsia="Courier New" w:hAnsi="Times New Roman" w:cs="Times New Roman"/>
                <w:lang w:eastAsia="ru-RU" w:bidi="ru-RU"/>
              </w:rPr>
              <w:t>__________________20__г.</w:t>
            </w:r>
          </w:p>
          <w:p w14:paraId="5A90B42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w:t>
            </w:r>
          </w:p>
          <w:p w14:paraId="7C5BAA55"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vertAlign w:val="superscript"/>
                <w:lang w:eastAsia="ru-RU" w:bidi="ru-RU"/>
              </w:rPr>
              <w:t>Ф.И.О., подпись</w:t>
            </w:r>
          </w:p>
          <w:p w14:paraId="63A2763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М.П.</w:t>
            </w:r>
          </w:p>
          <w:p w14:paraId="6A9EE9A2"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6D75E622"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tc>
      </w:tr>
    </w:tbl>
    <w:p w14:paraId="33688C9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4CE5E7B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2AF79BD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7823708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Форма 2. Список сотрудников Исполнителя</w:t>
      </w:r>
    </w:p>
    <w:p w14:paraId="02A200C9" w14:textId="77777777" w:rsidR="003E1DC4" w:rsidRPr="003E1DC4" w:rsidRDefault="003E1DC4" w:rsidP="003E1DC4">
      <w:pPr>
        <w:widowControl w:val="0"/>
        <w:spacing w:after="0" w:line="240" w:lineRule="auto"/>
        <w:jc w:val="center"/>
        <w:outlineLvl w:val="0"/>
        <w:rPr>
          <w:rFonts w:ascii="Times New Roman" w:eastAsia="Courier New" w:hAnsi="Times New Roman" w:cs="Times New Roman"/>
          <w:lang w:eastAsia="ru-RU" w:bidi="ru-RU"/>
        </w:rPr>
      </w:pPr>
    </w:p>
    <w:p w14:paraId="1C04C29D" w14:textId="77777777" w:rsidR="003E1DC4" w:rsidRPr="003E1DC4" w:rsidRDefault="003E1DC4" w:rsidP="003E1DC4">
      <w:pPr>
        <w:widowControl w:val="0"/>
        <w:spacing w:after="0" w:line="240" w:lineRule="auto"/>
        <w:jc w:val="center"/>
        <w:outlineLvl w:val="0"/>
        <w:rPr>
          <w:rFonts w:ascii="Times New Roman" w:eastAsia="Courier New" w:hAnsi="Times New Roman" w:cs="Times New Roman"/>
          <w:b/>
          <w:bCs/>
          <w:kern w:val="36"/>
          <w:lang w:eastAsia="ru-RU" w:bidi="ru-RU"/>
        </w:rPr>
      </w:pPr>
      <w:r w:rsidRPr="003E1DC4">
        <w:rPr>
          <w:rFonts w:ascii="Times New Roman" w:eastAsia="Courier New" w:hAnsi="Times New Roman" w:cs="Times New Roman"/>
          <w:b/>
          <w:bCs/>
          <w:kern w:val="36"/>
          <w:lang w:eastAsia="ru-RU" w:bidi="ru-RU"/>
        </w:rPr>
        <w:t>Список сотрудников Исполнителя</w:t>
      </w:r>
    </w:p>
    <w:p w14:paraId="7DAABF3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 государственному контракту №_____________</w:t>
      </w:r>
    </w:p>
    <w:p w14:paraId="1A76FBC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61A59D6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479"/>
        <w:gridCol w:w="1952"/>
        <w:gridCol w:w="2294"/>
        <w:gridCol w:w="1854"/>
        <w:gridCol w:w="1186"/>
      </w:tblGrid>
      <w:tr w:rsidR="003E1DC4" w:rsidRPr="003E1DC4" w14:paraId="73B60C8E" w14:textId="77777777" w:rsidTr="007C6D57">
        <w:tc>
          <w:tcPr>
            <w:tcW w:w="591" w:type="dxa"/>
          </w:tcPr>
          <w:p w14:paraId="2993E39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п/п</w:t>
            </w:r>
          </w:p>
        </w:tc>
        <w:tc>
          <w:tcPr>
            <w:tcW w:w="1479" w:type="dxa"/>
          </w:tcPr>
          <w:p w14:paraId="298EDEA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ФИО</w:t>
            </w:r>
          </w:p>
        </w:tc>
        <w:tc>
          <w:tcPr>
            <w:tcW w:w="1952" w:type="dxa"/>
          </w:tcPr>
          <w:p w14:paraId="6900EC2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w:t>
            </w:r>
          </w:p>
        </w:tc>
        <w:tc>
          <w:tcPr>
            <w:tcW w:w="2294" w:type="dxa"/>
          </w:tcPr>
          <w:p w14:paraId="6371AB6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Сведения об удостоверениях</w:t>
            </w:r>
          </w:p>
        </w:tc>
        <w:tc>
          <w:tcPr>
            <w:tcW w:w="1854" w:type="dxa"/>
          </w:tcPr>
          <w:p w14:paraId="1AC9709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Мобильный телефон, рабочий телефон</w:t>
            </w:r>
          </w:p>
        </w:tc>
        <w:tc>
          <w:tcPr>
            <w:tcW w:w="1186" w:type="dxa"/>
          </w:tcPr>
          <w:p w14:paraId="3CF08F4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val="en-US" w:eastAsia="ru-RU" w:bidi="ru-RU"/>
              </w:rPr>
              <w:t>E-mail</w:t>
            </w:r>
            <w:r w:rsidRPr="003E1DC4">
              <w:rPr>
                <w:rFonts w:ascii="Times New Roman" w:eastAsia="Courier New" w:hAnsi="Times New Roman" w:cs="Times New Roman"/>
                <w:lang w:eastAsia="ru-RU" w:bidi="ru-RU"/>
              </w:rPr>
              <w:t>:</w:t>
            </w:r>
          </w:p>
        </w:tc>
      </w:tr>
      <w:tr w:rsidR="003E1DC4" w:rsidRPr="003E1DC4" w14:paraId="0B6758A8" w14:textId="77777777" w:rsidTr="007C6D57">
        <w:tc>
          <w:tcPr>
            <w:tcW w:w="591" w:type="dxa"/>
          </w:tcPr>
          <w:p w14:paraId="2A0C9B6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479" w:type="dxa"/>
          </w:tcPr>
          <w:p w14:paraId="40B25C9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952" w:type="dxa"/>
          </w:tcPr>
          <w:p w14:paraId="1597D49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2294" w:type="dxa"/>
          </w:tcPr>
          <w:p w14:paraId="7CC391B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854" w:type="dxa"/>
          </w:tcPr>
          <w:p w14:paraId="75BA637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86" w:type="dxa"/>
          </w:tcPr>
          <w:p w14:paraId="0A8780D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r w:rsidR="003E1DC4" w:rsidRPr="003E1DC4" w14:paraId="003830C4" w14:textId="77777777" w:rsidTr="007C6D57">
        <w:tc>
          <w:tcPr>
            <w:tcW w:w="591" w:type="dxa"/>
          </w:tcPr>
          <w:p w14:paraId="16C0EB9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479" w:type="dxa"/>
          </w:tcPr>
          <w:p w14:paraId="021BC3E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952" w:type="dxa"/>
          </w:tcPr>
          <w:p w14:paraId="7E37FF0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2294" w:type="dxa"/>
          </w:tcPr>
          <w:p w14:paraId="4540E9D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854" w:type="dxa"/>
          </w:tcPr>
          <w:p w14:paraId="6657FCE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86" w:type="dxa"/>
          </w:tcPr>
          <w:p w14:paraId="588EFAC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r w:rsidR="003E1DC4" w:rsidRPr="003E1DC4" w14:paraId="2E9DCAEA" w14:textId="77777777" w:rsidTr="007C6D57">
        <w:tc>
          <w:tcPr>
            <w:tcW w:w="9356" w:type="dxa"/>
            <w:gridSpan w:val="6"/>
          </w:tcPr>
          <w:p w14:paraId="06B37BB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Ответственные руководители:</w:t>
            </w:r>
          </w:p>
        </w:tc>
      </w:tr>
      <w:tr w:rsidR="003E1DC4" w:rsidRPr="003E1DC4" w14:paraId="6E7C0256" w14:textId="77777777" w:rsidTr="007C6D57">
        <w:tc>
          <w:tcPr>
            <w:tcW w:w="591" w:type="dxa"/>
          </w:tcPr>
          <w:p w14:paraId="767E340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479" w:type="dxa"/>
          </w:tcPr>
          <w:p w14:paraId="629F215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952" w:type="dxa"/>
          </w:tcPr>
          <w:p w14:paraId="0DCEBD3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2294" w:type="dxa"/>
          </w:tcPr>
          <w:p w14:paraId="4F3E43D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854" w:type="dxa"/>
          </w:tcPr>
          <w:p w14:paraId="22BE87C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86" w:type="dxa"/>
          </w:tcPr>
          <w:p w14:paraId="026B6E8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r w:rsidR="003E1DC4" w:rsidRPr="003E1DC4" w14:paraId="05FBA611" w14:textId="77777777" w:rsidTr="007C6D57">
        <w:tc>
          <w:tcPr>
            <w:tcW w:w="591" w:type="dxa"/>
          </w:tcPr>
          <w:p w14:paraId="2672A085"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479" w:type="dxa"/>
          </w:tcPr>
          <w:p w14:paraId="1684E1D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952" w:type="dxa"/>
          </w:tcPr>
          <w:p w14:paraId="02D9A312"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2294" w:type="dxa"/>
          </w:tcPr>
          <w:p w14:paraId="72519D7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854" w:type="dxa"/>
          </w:tcPr>
          <w:p w14:paraId="4012B35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c>
          <w:tcPr>
            <w:tcW w:w="1186" w:type="dxa"/>
          </w:tcPr>
          <w:p w14:paraId="28775B7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c>
      </w:tr>
    </w:tbl>
    <w:p w14:paraId="221E8D8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1DC4" w:rsidRPr="003E1DC4" w14:paraId="7ECF6526" w14:textId="77777777" w:rsidTr="007C6D57">
        <w:tc>
          <w:tcPr>
            <w:tcW w:w="9356" w:type="dxa"/>
          </w:tcPr>
          <w:p w14:paraId="0927519A"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Круглосуточная аварийно-диспетчерская служба:</w:t>
            </w:r>
          </w:p>
          <w:p w14:paraId="44723C3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6D7CD77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Телефоны:</w:t>
            </w:r>
          </w:p>
          <w:p w14:paraId="6962764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016136E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E-mail:</w:t>
            </w:r>
          </w:p>
          <w:p w14:paraId="0982ED1F" w14:textId="77777777" w:rsidR="003E1DC4" w:rsidRPr="003E1DC4" w:rsidRDefault="003E1DC4" w:rsidP="003E1DC4">
            <w:pPr>
              <w:widowControl w:val="0"/>
              <w:autoSpaceDE w:val="0"/>
              <w:autoSpaceDN w:val="0"/>
              <w:adjustRightInd w:val="0"/>
              <w:spacing w:after="0" w:line="240" w:lineRule="auto"/>
              <w:jc w:val="both"/>
              <w:rPr>
                <w:rFonts w:ascii="Times New Roman" w:eastAsia="Courier New" w:hAnsi="Times New Roman" w:cs="Times New Roman"/>
                <w:b/>
                <w:bCs/>
                <w:lang w:eastAsia="ru-RU" w:bidi="ru-RU"/>
              </w:rPr>
            </w:pPr>
          </w:p>
        </w:tc>
      </w:tr>
    </w:tbl>
    <w:p w14:paraId="7568528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3E3421D3"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от Исполнителя:</w:t>
      </w:r>
    </w:p>
    <w:p w14:paraId="7102687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«__</w:t>
      </w:r>
      <w:proofErr w:type="gramStart"/>
      <w:r w:rsidRPr="003E1DC4">
        <w:rPr>
          <w:rFonts w:ascii="Times New Roman" w:eastAsia="Courier New" w:hAnsi="Times New Roman" w:cs="Times New Roman"/>
          <w:lang w:eastAsia="ru-RU" w:bidi="ru-RU"/>
        </w:rPr>
        <w:t>_»_</w:t>
      </w:r>
      <w:proofErr w:type="gramEnd"/>
      <w:r w:rsidRPr="003E1DC4">
        <w:rPr>
          <w:rFonts w:ascii="Times New Roman" w:eastAsia="Courier New" w:hAnsi="Times New Roman" w:cs="Times New Roman"/>
          <w:lang w:eastAsia="ru-RU" w:bidi="ru-RU"/>
        </w:rPr>
        <w:t>__________________20_г.</w:t>
      </w:r>
    </w:p>
    <w:p w14:paraId="046E0AF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w:t>
      </w:r>
    </w:p>
    <w:p w14:paraId="0CA6D9D5"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vertAlign w:val="superscript"/>
          <w:lang w:eastAsia="ru-RU" w:bidi="ru-RU"/>
        </w:rPr>
        <w:t>Ф.И.О., подпись</w:t>
      </w:r>
    </w:p>
    <w:p w14:paraId="77FF73C7"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М.П.</w:t>
      </w:r>
    </w:p>
    <w:p w14:paraId="1E098A5D" w14:textId="77777777" w:rsidR="003E1DC4" w:rsidRPr="003E1DC4" w:rsidRDefault="003E1DC4" w:rsidP="003E1DC4">
      <w:pPr>
        <w:widowControl w:val="0"/>
        <w:spacing w:after="0" w:line="240" w:lineRule="auto"/>
        <w:rPr>
          <w:rFonts w:ascii="Times New Roman" w:eastAsia="ヒラギノ角ゴ Pro W3" w:hAnsi="Times New Roman" w:cs="Times New Roman"/>
          <w:lang w:eastAsia="ru-RU" w:bidi="ru-RU"/>
        </w:rPr>
      </w:pPr>
    </w:p>
    <w:p w14:paraId="6F0DC90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7EE5268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3804940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Форма 3. Акт проведения первичного обследования</w:t>
      </w:r>
    </w:p>
    <w:p w14:paraId="22AF182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323D3FB8"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АКТ ПРОВЕДЕНИЯ ПЕРВИЧНОГО ОБСЛЕДОВАНИЯ</w:t>
      </w:r>
    </w:p>
    <w:p w14:paraId="72C2433E"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219A93B7"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адрес объекта, в/на котором установлена система)</w:t>
      </w:r>
    </w:p>
    <w:p w14:paraId="4221A66D"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 «__» ___________ 20__ г.</w:t>
      </w:r>
    </w:p>
    <w:p w14:paraId="1FFA805C"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населенного пункта)</w:t>
      </w:r>
    </w:p>
    <w:p w14:paraId="681B1E50"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Мы, нижеподписавшиеся, представитель _______________________________________</w:t>
      </w:r>
    </w:p>
    <w:p w14:paraId="7366DB8B"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4C0166B2"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объекта)</w:t>
      </w:r>
    </w:p>
    <w:p w14:paraId="6CCD9699"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лице ___________________________________________________________________,</w:t>
      </w:r>
    </w:p>
    <w:p w14:paraId="261766EA"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имя, отчество полностью)</w:t>
      </w:r>
    </w:p>
    <w:p w14:paraId="6AD3F83F"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представитель Исполнителя</w:t>
      </w:r>
    </w:p>
    <w:p w14:paraId="60E76F89"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w:t>
      </w:r>
    </w:p>
    <w:p w14:paraId="29AED547"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имя, отчество полностью)</w:t>
      </w:r>
    </w:p>
    <w:p w14:paraId="3338DDF5"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представитель Заказчика </w:t>
      </w:r>
    </w:p>
    <w:p w14:paraId="27A7DFB0"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 лице ___________________________________________________________________,</w:t>
      </w:r>
    </w:p>
    <w:p w14:paraId="6E3D3B0D"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имя, отчество полностью)</w:t>
      </w:r>
    </w:p>
    <w:p w14:paraId="3E0F52F1"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составили настоящий акт о том, что при обследовании системы</w:t>
      </w:r>
    </w:p>
    <w:p w14:paraId="6CEDACB5"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w:t>
      </w:r>
    </w:p>
    <w:p w14:paraId="75078EB1"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систем и технических средств)</w:t>
      </w:r>
    </w:p>
    <w:p w14:paraId="3DFA0EB7"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смонтированных ____________________________________________________________</w:t>
      </w:r>
    </w:p>
    <w:p w14:paraId="3D136A68"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2CE5EF26"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наладочных организаций, дата монтажа)</w:t>
      </w:r>
    </w:p>
    <w:p w14:paraId="0C1456B4"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 проекту (акту обследования), выполненному</w:t>
      </w:r>
    </w:p>
    <w:p w14:paraId="034EFF53"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w:t>
      </w:r>
    </w:p>
    <w:p w14:paraId="08A5D505"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налаженной _______________________________________________________________.</w:t>
      </w:r>
    </w:p>
    <w:p w14:paraId="5CE9C755"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наладочной организации)</w:t>
      </w:r>
    </w:p>
    <w:p w14:paraId="0F90E04A"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УСТАНОВЛЕНО:</w:t>
      </w:r>
    </w:p>
    <w:p w14:paraId="43F927F6"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Техническое состояние системы (технических средств)</w:t>
      </w:r>
    </w:p>
    <w:p w14:paraId="487EE13B"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46937E9B"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(указать дефекты, неисправности технических средств и системы в целом)</w:t>
      </w:r>
    </w:p>
    <w:p w14:paraId="236CE8E9"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проектная и техническая документация</w:t>
      </w:r>
    </w:p>
    <w:p w14:paraId="242FFC00"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5FE35F2B"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(указать наличие, отсутствие документации, дать замечания по ней)</w:t>
      </w:r>
    </w:p>
    <w:p w14:paraId="30C6E64A"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Выводы, предложения:</w:t>
      </w:r>
    </w:p>
    <w:p w14:paraId="597D6D6A"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3BDB4EC1"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p>
    <w:p w14:paraId="67691462"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Услугу принял                                                                Исполнитель            </w:t>
      </w:r>
    </w:p>
    <w:p w14:paraId="453FDE60"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lang w:eastAsia="ru-RU" w:bidi="ru-RU"/>
        </w:rPr>
      </w:pPr>
    </w:p>
    <w:p w14:paraId="3E42DC7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                                                     ___________________</w:t>
      </w:r>
    </w:p>
    <w:p w14:paraId="2611C2E3" w14:textId="77777777" w:rsidR="003E1DC4" w:rsidRPr="003E1DC4" w:rsidRDefault="003E1DC4" w:rsidP="003E1DC4">
      <w:pPr>
        <w:widowControl w:val="0"/>
        <w:spacing w:after="0" w:line="240" w:lineRule="auto"/>
        <w:rPr>
          <w:rFonts w:ascii="Times New Roman" w:eastAsia="ヒラギノ角ゴ Pro W3" w:hAnsi="Times New Roman" w:cs="Times New Roman"/>
          <w:lang w:eastAsia="ru-RU" w:bidi="ru-RU"/>
        </w:rPr>
      </w:pPr>
      <w:r w:rsidRPr="003E1DC4">
        <w:rPr>
          <w:rFonts w:ascii="Times New Roman" w:eastAsia="ヒラギノ角ゴ Pro W3" w:hAnsi="Times New Roman" w:cs="Times New Roman"/>
          <w:lang w:eastAsia="ru-RU" w:bidi="ru-RU"/>
        </w:rPr>
        <w:br w:type="page"/>
      </w:r>
    </w:p>
    <w:p w14:paraId="126E54A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Форма 4. Дефектная ведомость на систему и технические средства</w:t>
      </w:r>
    </w:p>
    <w:p w14:paraId="2DB1A05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1261337A"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Дефектная ведомость на систему и технические средства</w:t>
      </w:r>
    </w:p>
    <w:p w14:paraId="36008B30"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b/>
          <w:bCs/>
          <w:lang w:eastAsia="ru-RU" w:bidi="ru-RU"/>
        </w:rPr>
      </w:pPr>
    </w:p>
    <w:p w14:paraId="4DE88F4C"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Дата составления: _____________________________________________</w:t>
      </w:r>
    </w:p>
    <w:p w14:paraId="6DCE2ECC"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b/>
          <w:bCs/>
          <w:lang w:eastAsia="ru-RU" w:bidi="ru-RU"/>
        </w:rPr>
      </w:pPr>
    </w:p>
    <w:p w14:paraId="19E6404C"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Объект: ________________________________________________________________</w:t>
      </w:r>
    </w:p>
    <w:p w14:paraId="313D6493" w14:textId="77777777" w:rsidR="003E1DC4" w:rsidRPr="003E1DC4" w:rsidRDefault="003E1DC4" w:rsidP="003E1DC4">
      <w:pPr>
        <w:widowControl w:val="0"/>
        <w:autoSpaceDE w:val="0"/>
        <w:autoSpaceDN w:val="0"/>
        <w:adjustRightInd w:val="0"/>
        <w:spacing w:after="0" w:line="240" w:lineRule="auto"/>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Адрес: ________________________________________________________________</w:t>
      </w:r>
    </w:p>
    <w:p w14:paraId="1B482163" w14:textId="77777777" w:rsidR="003E1DC4" w:rsidRPr="003E1DC4" w:rsidRDefault="003E1DC4" w:rsidP="003E1DC4">
      <w:pPr>
        <w:widowControl w:val="0"/>
        <w:spacing w:after="0" w:line="240" w:lineRule="auto"/>
        <w:jc w:val="both"/>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Наименование системы:</w:t>
      </w:r>
    </w:p>
    <w:p w14:paraId="39359F78" w14:textId="77777777" w:rsidR="003E1DC4" w:rsidRPr="003E1DC4" w:rsidRDefault="003E1DC4" w:rsidP="003E1DC4">
      <w:pPr>
        <w:widowControl w:val="0"/>
        <w:spacing w:after="0" w:line="240" w:lineRule="auto"/>
        <w:jc w:val="both"/>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____________________________________________________________</w:t>
      </w:r>
    </w:p>
    <w:p w14:paraId="59338387" w14:textId="77777777" w:rsidR="003E1DC4" w:rsidRPr="003E1DC4" w:rsidRDefault="003E1DC4" w:rsidP="003E1DC4">
      <w:pPr>
        <w:widowControl w:val="0"/>
        <w:spacing w:after="0" w:line="240" w:lineRule="auto"/>
        <w:jc w:val="both"/>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Место установки системы:</w:t>
      </w:r>
    </w:p>
    <w:p w14:paraId="2849B014" w14:textId="77777777" w:rsidR="003E1DC4" w:rsidRPr="003E1DC4" w:rsidRDefault="003E1DC4" w:rsidP="003E1DC4">
      <w:pPr>
        <w:widowControl w:val="0"/>
        <w:spacing w:after="0" w:line="240" w:lineRule="auto"/>
        <w:jc w:val="both"/>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____________________________________________________________</w:t>
      </w:r>
    </w:p>
    <w:p w14:paraId="2DF4C788"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tbl>
      <w:tblPr>
        <w:tblW w:w="8647" w:type="dxa"/>
        <w:tblInd w:w="105" w:type="dxa"/>
        <w:tblLayout w:type="fixed"/>
        <w:tblCellMar>
          <w:left w:w="105" w:type="dxa"/>
          <w:right w:w="105" w:type="dxa"/>
        </w:tblCellMar>
        <w:tblLook w:val="0000" w:firstRow="0" w:lastRow="0" w:firstColumn="0" w:lastColumn="0" w:noHBand="0" w:noVBand="0"/>
      </w:tblPr>
      <w:tblGrid>
        <w:gridCol w:w="567"/>
        <w:gridCol w:w="2268"/>
        <w:gridCol w:w="2410"/>
        <w:gridCol w:w="3402"/>
      </w:tblGrid>
      <w:tr w:rsidR="003E1DC4" w:rsidRPr="003E1DC4" w14:paraId="7273D8A3" w14:textId="77777777" w:rsidTr="007C6D57">
        <w:tc>
          <w:tcPr>
            <w:tcW w:w="567" w:type="dxa"/>
            <w:tcBorders>
              <w:top w:val="single" w:sz="6" w:space="0" w:color="auto"/>
              <w:left w:val="single" w:sz="6" w:space="0" w:color="auto"/>
              <w:bottom w:val="single" w:sz="6" w:space="0" w:color="auto"/>
              <w:right w:val="single" w:sz="6" w:space="0" w:color="auto"/>
            </w:tcBorders>
          </w:tcPr>
          <w:p w14:paraId="2297853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val="en-US" w:eastAsia="ru-RU" w:bidi="ru-RU"/>
              </w:rPr>
              <w:t xml:space="preserve">№ </w:t>
            </w:r>
            <w:r w:rsidRPr="003E1DC4">
              <w:rPr>
                <w:rFonts w:ascii="Times New Roman" w:eastAsia="Courier New" w:hAnsi="Times New Roman" w:cs="Times New Roman"/>
                <w:lang w:eastAsia="ru-RU" w:bidi="ru-RU"/>
              </w:rPr>
              <w:t>п/п</w:t>
            </w:r>
          </w:p>
        </w:tc>
        <w:tc>
          <w:tcPr>
            <w:tcW w:w="2268" w:type="dxa"/>
            <w:tcBorders>
              <w:top w:val="single" w:sz="6" w:space="0" w:color="auto"/>
              <w:left w:val="single" w:sz="6" w:space="0" w:color="auto"/>
              <w:bottom w:val="single" w:sz="6" w:space="0" w:color="auto"/>
              <w:right w:val="single" w:sz="6" w:space="0" w:color="auto"/>
            </w:tcBorders>
          </w:tcPr>
          <w:p w14:paraId="29DDB25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Наименование системы, технических средств, их состояние </w:t>
            </w:r>
          </w:p>
        </w:tc>
        <w:tc>
          <w:tcPr>
            <w:tcW w:w="2410" w:type="dxa"/>
            <w:tcBorders>
              <w:top w:val="single" w:sz="6" w:space="0" w:color="auto"/>
              <w:left w:val="single" w:sz="6" w:space="0" w:color="auto"/>
              <w:bottom w:val="single" w:sz="6" w:space="0" w:color="auto"/>
              <w:right w:val="single" w:sz="6" w:space="0" w:color="auto"/>
            </w:tcBorders>
          </w:tcPr>
          <w:p w14:paraId="3910ACD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Неисправный узел, деталь, элемент, средство</w:t>
            </w:r>
          </w:p>
          <w:p w14:paraId="4FC4AFF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3402" w:type="dxa"/>
            <w:tcBorders>
              <w:top w:val="single" w:sz="6" w:space="0" w:color="auto"/>
              <w:left w:val="single" w:sz="6" w:space="0" w:color="auto"/>
              <w:bottom w:val="single" w:sz="6" w:space="0" w:color="auto"/>
              <w:right w:val="single" w:sz="6" w:space="0" w:color="auto"/>
            </w:tcBorders>
          </w:tcPr>
          <w:p w14:paraId="47A079F7"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Проявление дефекта </w:t>
            </w:r>
          </w:p>
        </w:tc>
      </w:tr>
      <w:tr w:rsidR="003E1DC4" w:rsidRPr="003E1DC4" w14:paraId="7E1C99CA" w14:textId="77777777" w:rsidTr="007C6D57">
        <w:tc>
          <w:tcPr>
            <w:tcW w:w="567" w:type="dxa"/>
            <w:tcBorders>
              <w:top w:val="single" w:sz="6" w:space="0" w:color="auto"/>
              <w:left w:val="single" w:sz="6" w:space="0" w:color="auto"/>
              <w:bottom w:val="single" w:sz="6" w:space="0" w:color="auto"/>
              <w:right w:val="single" w:sz="6" w:space="0" w:color="auto"/>
            </w:tcBorders>
          </w:tcPr>
          <w:p w14:paraId="614AD23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268" w:type="dxa"/>
            <w:tcBorders>
              <w:top w:val="single" w:sz="6" w:space="0" w:color="auto"/>
              <w:left w:val="single" w:sz="6" w:space="0" w:color="auto"/>
              <w:bottom w:val="single" w:sz="6" w:space="0" w:color="auto"/>
              <w:right w:val="single" w:sz="6" w:space="0" w:color="auto"/>
            </w:tcBorders>
          </w:tcPr>
          <w:p w14:paraId="0E702CB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1 </w:t>
            </w:r>
          </w:p>
        </w:tc>
        <w:tc>
          <w:tcPr>
            <w:tcW w:w="2410" w:type="dxa"/>
            <w:tcBorders>
              <w:top w:val="single" w:sz="6" w:space="0" w:color="auto"/>
              <w:left w:val="single" w:sz="6" w:space="0" w:color="auto"/>
              <w:bottom w:val="single" w:sz="6" w:space="0" w:color="auto"/>
              <w:right w:val="single" w:sz="6" w:space="0" w:color="auto"/>
            </w:tcBorders>
          </w:tcPr>
          <w:p w14:paraId="0070A8C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2 </w:t>
            </w:r>
          </w:p>
        </w:tc>
        <w:tc>
          <w:tcPr>
            <w:tcW w:w="3402" w:type="dxa"/>
            <w:tcBorders>
              <w:top w:val="single" w:sz="6" w:space="0" w:color="auto"/>
              <w:left w:val="single" w:sz="6" w:space="0" w:color="auto"/>
              <w:bottom w:val="single" w:sz="6" w:space="0" w:color="auto"/>
              <w:right w:val="single" w:sz="6" w:space="0" w:color="auto"/>
            </w:tcBorders>
          </w:tcPr>
          <w:p w14:paraId="7D0684A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3 </w:t>
            </w:r>
          </w:p>
        </w:tc>
      </w:tr>
      <w:tr w:rsidR="003E1DC4" w:rsidRPr="003E1DC4" w14:paraId="235F2D0B" w14:textId="77777777" w:rsidTr="007C6D57">
        <w:tc>
          <w:tcPr>
            <w:tcW w:w="567" w:type="dxa"/>
            <w:tcBorders>
              <w:top w:val="single" w:sz="6" w:space="0" w:color="auto"/>
              <w:left w:val="single" w:sz="6" w:space="0" w:color="auto"/>
              <w:bottom w:val="single" w:sz="6" w:space="0" w:color="auto"/>
              <w:right w:val="single" w:sz="6" w:space="0" w:color="auto"/>
            </w:tcBorders>
          </w:tcPr>
          <w:p w14:paraId="2A44E7ED"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268" w:type="dxa"/>
            <w:tcBorders>
              <w:top w:val="single" w:sz="6" w:space="0" w:color="auto"/>
              <w:left w:val="single" w:sz="6" w:space="0" w:color="auto"/>
              <w:bottom w:val="single" w:sz="6" w:space="0" w:color="auto"/>
              <w:right w:val="single" w:sz="6" w:space="0" w:color="auto"/>
            </w:tcBorders>
          </w:tcPr>
          <w:p w14:paraId="3082273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410" w:type="dxa"/>
            <w:tcBorders>
              <w:top w:val="single" w:sz="6" w:space="0" w:color="auto"/>
              <w:left w:val="single" w:sz="6" w:space="0" w:color="auto"/>
              <w:bottom w:val="single" w:sz="6" w:space="0" w:color="auto"/>
              <w:right w:val="single" w:sz="6" w:space="0" w:color="auto"/>
            </w:tcBorders>
          </w:tcPr>
          <w:p w14:paraId="0C276B0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3402" w:type="dxa"/>
            <w:tcBorders>
              <w:top w:val="single" w:sz="6" w:space="0" w:color="auto"/>
              <w:left w:val="single" w:sz="6" w:space="0" w:color="auto"/>
              <w:bottom w:val="single" w:sz="6" w:space="0" w:color="auto"/>
              <w:right w:val="single" w:sz="6" w:space="0" w:color="auto"/>
            </w:tcBorders>
          </w:tcPr>
          <w:p w14:paraId="5F42DE8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bl>
    <w:p w14:paraId="154FD697"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32E81F4C"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Выводы и предложения: ______________________________________</w:t>
      </w:r>
    </w:p>
    <w:p w14:paraId="0E05622E"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 _____________________________________________________________</w:t>
      </w:r>
    </w:p>
    <w:p w14:paraId="7F9441B1"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75A93256"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76FD0400"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Исполнитель:</w:t>
      </w:r>
    </w:p>
    <w:p w14:paraId="638F7074"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10DA071B"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w:t>
      </w:r>
    </w:p>
    <w:p w14:paraId="174F5F0B"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Ф.И.О., подпись</w:t>
      </w:r>
    </w:p>
    <w:p w14:paraId="5AFDE05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roofErr w:type="gramStart"/>
      <w:r w:rsidRPr="003E1DC4">
        <w:rPr>
          <w:rFonts w:ascii="Times New Roman" w:eastAsia="Courier New" w:hAnsi="Times New Roman" w:cs="Times New Roman"/>
          <w:lang w:eastAsia="ru-RU" w:bidi="ru-RU"/>
        </w:rPr>
        <w:t>« _</w:t>
      </w:r>
      <w:proofErr w:type="gramEnd"/>
      <w:r w:rsidRPr="003E1DC4">
        <w:rPr>
          <w:rFonts w:ascii="Times New Roman" w:eastAsia="Courier New" w:hAnsi="Times New Roman" w:cs="Times New Roman"/>
          <w:lang w:eastAsia="ru-RU" w:bidi="ru-RU"/>
        </w:rPr>
        <w:t>__» _____________________ 20_ г.</w:t>
      </w:r>
    </w:p>
    <w:p w14:paraId="589558E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74807F3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009C5C83"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0995BBA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sectPr w:rsidR="003E1DC4" w:rsidRPr="003E1DC4" w:rsidSect="005F7C48">
          <w:pgSz w:w="11906" w:h="16838" w:code="9"/>
          <w:pgMar w:top="567" w:right="567" w:bottom="567" w:left="851" w:header="397" w:footer="397" w:gutter="0"/>
          <w:cols w:space="720"/>
          <w:docGrid w:linePitch="326"/>
        </w:sectPr>
      </w:pPr>
    </w:p>
    <w:p w14:paraId="504D842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Форма 5. Журнал регистрации работ по ТО и ТР</w:t>
      </w:r>
    </w:p>
    <w:p w14:paraId="48D3F39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0634F686"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ЖУРНАЛ</w:t>
      </w:r>
    </w:p>
    <w:p w14:paraId="38E22029"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регистрации работ по ТО и ТР</w:t>
      </w:r>
    </w:p>
    <w:p w14:paraId="55F8A88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3F66F30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(Исполнитель)</w:t>
      </w:r>
    </w:p>
    <w:p w14:paraId="6B862A2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150C3FD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(наименование объекта) </w:t>
      </w:r>
    </w:p>
    <w:p w14:paraId="11F9BF9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353815A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(наименование системы) </w:t>
      </w:r>
    </w:p>
    <w:p w14:paraId="43A406B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06A303F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Начат «__» ___________________ 20__года</w:t>
      </w:r>
    </w:p>
    <w:p w14:paraId="36DBA78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Окончен «__» ___________________20__года</w:t>
      </w:r>
    </w:p>
    <w:p w14:paraId="23B75BA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4C4425E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ВТОРОЙ ЛИСТ ЖУРНАЛА </w:t>
      </w:r>
    </w:p>
    <w:p w14:paraId="6D6F020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56ACE09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1.Наименование объекта, адрес, телефон ____________________________________________</w:t>
      </w:r>
    </w:p>
    <w:p w14:paraId="412FEC6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668DCB9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2.Перечень технических средств системы:</w:t>
      </w:r>
    </w:p>
    <w:p w14:paraId="68C85052"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67BE4C4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0A812E9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3.Номер договора, дата его заключения _____________________________________________</w:t>
      </w:r>
    </w:p>
    <w:p w14:paraId="18E60951" w14:textId="77777777" w:rsidR="003E1DC4" w:rsidRPr="003E1DC4" w:rsidRDefault="003E1DC4" w:rsidP="003E1DC4">
      <w:pPr>
        <w:widowControl w:val="0"/>
        <w:spacing w:after="0" w:line="240" w:lineRule="auto"/>
        <w:ind w:right="1132"/>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p w14:paraId="4C00187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3AB7048A" w14:textId="77777777" w:rsidR="003E1DC4" w:rsidRPr="003E1DC4" w:rsidRDefault="003E1DC4" w:rsidP="003E1DC4">
      <w:pPr>
        <w:widowControl w:val="0"/>
        <w:spacing w:after="0" w:line="240" w:lineRule="auto"/>
        <w:ind w:right="1132"/>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p w14:paraId="1A35F947" w14:textId="77777777" w:rsidR="003E1DC4" w:rsidRPr="003E1DC4" w:rsidRDefault="003E1DC4" w:rsidP="003E1DC4">
      <w:pPr>
        <w:widowControl w:val="0"/>
        <w:spacing w:after="0" w:line="240" w:lineRule="auto"/>
        <w:ind w:right="1132"/>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w:t>
      </w:r>
    </w:p>
    <w:p w14:paraId="23A8D5C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6.Ответственное лицо Объекта, образец подписи, телефон</w:t>
      </w:r>
    </w:p>
    <w:p w14:paraId="1F1E545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6995682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23C9EAB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7.Исполнитель – Ф. И. О., телефон:</w:t>
      </w:r>
    </w:p>
    <w:p w14:paraId="143DADE5"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1D44EE0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786B5E9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8</w:t>
      </w:r>
      <w:proofErr w:type="gramStart"/>
      <w:r w:rsidRPr="003E1DC4">
        <w:rPr>
          <w:rFonts w:ascii="Times New Roman" w:eastAsia="Courier New" w:hAnsi="Times New Roman" w:cs="Times New Roman"/>
          <w:lang w:eastAsia="ru-RU" w:bidi="ru-RU"/>
        </w:rPr>
        <w:t>*.Представитель</w:t>
      </w:r>
      <w:proofErr w:type="gramEnd"/>
      <w:r w:rsidRPr="003E1DC4">
        <w:rPr>
          <w:rFonts w:ascii="Times New Roman" w:eastAsia="Courier New" w:hAnsi="Times New Roman" w:cs="Times New Roman"/>
          <w:lang w:eastAsia="ru-RU" w:bidi="ru-RU"/>
        </w:rPr>
        <w:t xml:space="preserve"> органа управления ГПС – Ф. И. О., телефон (*для системы автоматической </w:t>
      </w:r>
    </w:p>
    <w:p w14:paraId="4A19034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пожарной сигнализации, системы автоматического пожаротушения)</w:t>
      </w:r>
    </w:p>
    <w:p w14:paraId="3CA0743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w:t>
      </w:r>
    </w:p>
    <w:p w14:paraId="72975A9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337C23C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Примечание: в журнале пронумеровано и прошнуровано __ листов.</w:t>
      </w:r>
    </w:p>
    <w:p w14:paraId="3C768FE5"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2B7B19E9"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ТРЕТИЙ ЛИСТ ЖУРНАЛА</w:t>
      </w:r>
    </w:p>
    <w:p w14:paraId="2C9DD1B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3D82492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Проведение периодического инструктажа персонала Исполнителя ответственным лицом Организации</w:t>
      </w:r>
    </w:p>
    <w:tbl>
      <w:tblPr>
        <w:tblW w:w="4959"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662"/>
        <w:gridCol w:w="2592"/>
        <w:gridCol w:w="2592"/>
        <w:gridCol w:w="2540"/>
      </w:tblGrid>
      <w:tr w:rsidR="003E1DC4" w:rsidRPr="003E1DC4" w14:paraId="3A13FC6C" w14:textId="77777777" w:rsidTr="007C6D57">
        <w:tc>
          <w:tcPr>
            <w:tcW w:w="2398" w:type="dxa"/>
          </w:tcPr>
          <w:p w14:paraId="4A3DD69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Дата проведения</w:t>
            </w:r>
          </w:p>
          <w:p w14:paraId="415EC5E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инструктажа</w:t>
            </w:r>
          </w:p>
        </w:tc>
        <w:tc>
          <w:tcPr>
            <w:tcW w:w="2335" w:type="dxa"/>
          </w:tcPr>
          <w:p w14:paraId="6BDC428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Номера и</w:t>
            </w:r>
          </w:p>
          <w:p w14:paraId="7BF22E87"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инструкции (правил) по технике безопасности</w:t>
            </w:r>
          </w:p>
        </w:tc>
        <w:tc>
          <w:tcPr>
            <w:tcW w:w="2335" w:type="dxa"/>
          </w:tcPr>
          <w:p w14:paraId="14EFF57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w:t>
            </w:r>
          </w:p>
          <w:p w14:paraId="54A7C86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 И. О., подпись лица,</w:t>
            </w:r>
          </w:p>
          <w:p w14:paraId="43BF841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проводящего</w:t>
            </w:r>
          </w:p>
          <w:p w14:paraId="253B1F1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инструктаж</w:t>
            </w:r>
          </w:p>
        </w:tc>
        <w:tc>
          <w:tcPr>
            <w:tcW w:w="2288" w:type="dxa"/>
          </w:tcPr>
          <w:p w14:paraId="682408F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Профессия,</w:t>
            </w:r>
          </w:p>
          <w:p w14:paraId="497A0A7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 И.О., подпись лица - Исполнителя работ</w:t>
            </w:r>
          </w:p>
          <w:p w14:paraId="69F012F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bl>
    <w:p w14:paraId="2BC796A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22EB28D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ПОСЛЕДУЮЩИЕ ЛИСТЫ ЖУРНАЛА</w:t>
      </w:r>
    </w:p>
    <w:p w14:paraId="328B4F7F"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5000"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99"/>
        <w:gridCol w:w="1785"/>
        <w:gridCol w:w="2756"/>
        <w:gridCol w:w="1867"/>
        <w:gridCol w:w="1431"/>
        <w:gridCol w:w="1334"/>
      </w:tblGrid>
      <w:tr w:rsidR="003E1DC4" w:rsidRPr="003E1DC4" w14:paraId="3F445F27" w14:textId="77777777" w:rsidTr="007C6D57">
        <w:tc>
          <w:tcPr>
            <w:tcW w:w="1134" w:type="dxa"/>
          </w:tcPr>
          <w:p w14:paraId="2575913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Дата</w:t>
            </w:r>
          </w:p>
          <w:p w14:paraId="2A5152F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560" w:type="dxa"/>
          </w:tcPr>
          <w:p w14:paraId="0CE868A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Типы системы,</w:t>
            </w:r>
          </w:p>
          <w:p w14:paraId="4B02CA58"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тех. средств,</w:t>
            </w:r>
          </w:p>
          <w:p w14:paraId="4519745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узлов,</w:t>
            </w:r>
          </w:p>
          <w:p w14:paraId="7C91672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элементов</w:t>
            </w:r>
          </w:p>
        </w:tc>
        <w:tc>
          <w:tcPr>
            <w:tcW w:w="2409" w:type="dxa"/>
          </w:tcPr>
          <w:p w14:paraId="712E2CE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Описание оказанных услуг, заключение о техническом состоянии</w:t>
            </w:r>
          </w:p>
        </w:tc>
        <w:tc>
          <w:tcPr>
            <w:tcW w:w="1632" w:type="dxa"/>
          </w:tcPr>
          <w:p w14:paraId="137EC5D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w:t>
            </w:r>
          </w:p>
          <w:p w14:paraId="017863B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 количество</w:t>
            </w:r>
          </w:p>
          <w:p w14:paraId="0295DCB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замененных</w:t>
            </w:r>
          </w:p>
          <w:p w14:paraId="4A420B2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(составных) частей</w:t>
            </w:r>
          </w:p>
        </w:tc>
        <w:tc>
          <w:tcPr>
            <w:tcW w:w="1251" w:type="dxa"/>
          </w:tcPr>
          <w:p w14:paraId="62B31AB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Подпись</w:t>
            </w:r>
          </w:p>
          <w:p w14:paraId="0C13CE0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Исполнителя</w:t>
            </w:r>
          </w:p>
        </w:tc>
        <w:tc>
          <w:tcPr>
            <w:tcW w:w="1166" w:type="dxa"/>
          </w:tcPr>
          <w:p w14:paraId="6ED367D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Подпись представителя объекта</w:t>
            </w:r>
          </w:p>
        </w:tc>
      </w:tr>
    </w:tbl>
    <w:p w14:paraId="3D033B4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4006D489"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Журнал оформляется в 2 экземплярах. Записи в обоих журналах о проведенных работах по ТО и ТР,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w:t>
      </w:r>
      <w:r w:rsidRPr="003E1DC4">
        <w:rPr>
          <w:rFonts w:ascii="Times New Roman" w:eastAsia="Courier New" w:hAnsi="Times New Roman" w:cs="Times New Roman"/>
          <w:lang w:eastAsia="ru-RU" w:bidi="ru-RU"/>
        </w:rPr>
        <w:lastRenderedPageBreak/>
        <w:t>«Установка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p w14:paraId="61146442"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665725AB"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sectPr w:rsidR="003E1DC4" w:rsidRPr="003E1DC4" w:rsidSect="00451079">
          <w:pgSz w:w="11906" w:h="16838" w:code="9"/>
          <w:pgMar w:top="567" w:right="567" w:bottom="567" w:left="851" w:header="397" w:footer="397" w:gutter="0"/>
          <w:cols w:space="720"/>
          <w:docGrid w:linePitch="326"/>
        </w:sectPr>
      </w:pPr>
    </w:p>
    <w:p w14:paraId="384D0E5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Форма 6. Акт-наряд</w:t>
      </w:r>
    </w:p>
    <w:p w14:paraId="7F2B73F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p w14:paraId="410DE26A"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Акт-наряд</w:t>
      </w:r>
    </w:p>
    <w:p w14:paraId="4CB3E22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 xml:space="preserve">№________ </w:t>
      </w:r>
      <w:r w:rsidRPr="003E1DC4">
        <w:rPr>
          <w:rFonts w:ascii="Times New Roman" w:eastAsia="Courier New" w:hAnsi="Times New Roman" w:cs="Times New Roman"/>
          <w:lang w:eastAsia="ru-RU" w:bidi="ru-RU"/>
        </w:rPr>
        <w:t>от «____» _____________20___г.</w:t>
      </w:r>
    </w:p>
    <w:p w14:paraId="2BF91192"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0D23E87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Цель: техническое обслуживание/ремонт/тестирование прохождения сигналов</w:t>
      </w:r>
    </w:p>
    <w:p w14:paraId="359A736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vertAlign w:val="superscript"/>
          <w:lang w:eastAsia="ru-RU" w:bidi="ru-RU"/>
        </w:rPr>
        <w:t xml:space="preserve"> (нужное подчеркнуть)</w:t>
      </w:r>
    </w:p>
    <w:p w14:paraId="014908A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Вид ТО: плановое/внеплановое </w:t>
      </w:r>
    </w:p>
    <w:p w14:paraId="69DE0C9D"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vertAlign w:val="superscript"/>
          <w:lang w:eastAsia="ru-RU" w:bidi="ru-RU"/>
        </w:rPr>
        <w:t xml:space="preserve"> (нужное подчеркнуть)</w:t>
      </w:r>
    </w:p>
    <w:p w14:paraId="0696DF5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1. </w:t>
      </w:r>
      <w:proofErr w:type="gramStart"/>
      <w:r w:rsidRPr="003E1DC4">
        <w:rPr>
          <w:rFonts w:ascii="Times New Roman" w:eastAsia="Courier New" w:hAnsi="Times New Roman" w:cs="Times New Roman"/>
          <w:lang w:eastAsia="ru-RU" w:bidi="ru-RU"/>
        </w:rPr>
        <w:t>Исполнитель:_</w:t>
      </w:r>
      <w:proofErr w:type="gramEnd"/>
      <w:r w:rsidRPr="003E1DC4">
        <w:rPr>
          <w:rFonts w:ascii="Times New Roman" w:eastAsia="Courier New" w:hAnsi="Times New Roman" w:cs="Times New Roman"/>
          <w:lang w:eastAsia="ru-RU" w:bidi="ru-RU"/>
        </w:rPr>
        <w:t xml:space="preserve">____________________________________________________________ </w:t>
      </w:r>
    </w:p>
    <w:p w14:paraId="6502FF05"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3EFE4AA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2. Объект: __________________________________________________________________</w:t>
      </w:r>
    </w:p>
    <w:p w14:paraId="3C835285"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15018E5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3. № объекта, адрес __________________________________________________________ ___________________________________________________________________________</w:t>
      </w:r>
    </w:p>
    <w:p w14:paraId="77BE40C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58C8BDD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4. Должность, Ф.И.О. ответственного за оказание услуг___________________________ ___________________________________________________________________________</w:t>
      </w:r>
    </w:p>
    <w:p w14:paraId="28285C31"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2F659147"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5. Дата и время оказания услуг________________________________________________</w:t>
      </w:r>
    </w:p>
    <w:p w14:paraId="66832396"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4FF926A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6. № заявки, причина вызова___________________________________________________</w:t>
      </w:r>
    </w:p>
    <w:p w14:paraId="244DBE59"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w:t>
      </w:r>
    </w:p>
    <w:p w14:paraId="558C2DB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7. Перечень услуг (подробно указать все выполняемые мероприят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C2364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8. Результат ________________________________________________________________</w:t>
      </w:r>
    </w:p>
    <w:p w14:paraId="1EA8D3C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_________________________________________________________________________________________________________________________________________________________________________________________________________________________________</w:t>
      </w:r>
    </w:p>
    <w:p w14:paraId="4DD1438C"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70192BEC"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Услуги оказал _______________________________________________________________ </w:t>
      </w:r>
    </w:p>
    <w:p w14:paraId="10B6E35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Услуги принял ______________________________________________________________</w:t>
      </w:r>
    </w:p>
    <w:p w14:paraId="533B412A"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233FBE94"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sectPr w:rsidR="003E1DC4" w:rsidRPr="003E1DC4" w:rsidSect="00451079">
          <w:pgSz w:w="11906" w:h="16838" w:code="9"/>
          <w:pgMar w:top="567" w:right="567" w:bottom="567" w:left="851" w:header="397" w:footer="397" w:gutter="0"/>
          <w:cols w:space="720"/>
          <w:docGrid w:linePitch="326"/>
        </w:sectPr>
      </w:pPr>
    </w:p>
    <w:p w14:paraId="5F7EF0D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Форма 7. Акт проверки технического состояния</w:t>
      </w:r>
    </w:p>
    <w:p w14:paraId="23E9F6A5" w14:textId="77777777" w:rsidR="003E1DC4" w:rsidRPr="003E1DC4" w:rsidRDefault="003E1DC4" w:rsidP="003E1DC4">
      <w:pPr>
        <w:widowControl w:val="0"/>
        <w:spacing w:after="0" w:line="240" w:lineRule="auto"/>
        <w:jc w:val="center"/>
        <w:rPr>
          <w:rFonts w:ascii="Times New Roman" w:eastAsia="Courier New" w:hAnsi="Times New Roman" w:cs="Times New Roman"/>
          <w:b/>
          <w:shd w:val="clear" w:color="auto" w:fill="FFFFFF"/>
          <w:lang w:eastAsia="ru-RU" w:bidi="ru-RU"/>
        </w:rPr>
      </w:pPr>
    </w:p>
    <w:p w14:paraId="61A7D48F" w14:textId="77777777" w:rsidR="003E1DC4" w:rsidRPr="003E1DC4" w:rsidRDefault="003E1DC4" w:rsidP="003E1DC4">
      <w:pPr>
        <w:widowControl w:val="0"/>
        <w:spacing w:after="0" w:line="240" w:lineRule="auto"/>
        <w:jc w:val="center"/>
        <w:rPr>
          <w:rFonts w:ascii="Times New Roman" w:eastAsia="Courier New" w:hAnsi="Times New Roman" w:cs="Times New Roman"/>
          <w:b/>
          <w:shd w:val="clear" w:color="auto" w:fill="FFFFFF"/>
          <w:lang w:eastAsia="ru-RU" w:bidi="ru-RU"/>
        </w:rPr>
      </w:pPr>
      <w:r w:rsidRPr="003E1DC4">
        <w:rPr>
          <w:rFonts w:ascii="Times New Roman" w:eastAsia="Courier New" w:hAnsi="Times New Roman" w:cs="Times New Roman"/>
          <w:b/>
          <w:shd w:val="clear" w:color="auto" w:fill="FFFFFF"/>
          <w:lang w:eastAsia="ru-RU" w:bidi="ru-RU"/>
        </w:rPr>
        <w:t>АКТ</w:t>
      </w:r>
    </w:p>
    <w:p w14:paraId="7E9249C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b/>
          <w:shd w:val="clear" w:color="auto" w:fill="FFFFFF"/>
          <w:lang w:eastAsia="ru-RU" w:bidi="ru-RU"/>
        </w:rPr>
        <w:t xml:space="preserve">проверки технического состояния </w:t>
      </w:r>
      <w:r w:rsidRPr="003E1DC4">
        <w:rPr>
          <w:rFonts w:ascii="Times New Roman" w:eastAsia="Courier New" w:hAnsi="Times New Roman" w:cs="Times New Roman"/>
          <w:shd w:val="clear" w:color="auto" w:fill="FFFFFF"/>
          <w:lang w:eastAsia="ru-RU" w:bidi="ru-RU"/>
        </w:rPr>
        <w:t>№ ______ от «__» _____ 20_г.</w:t>
      </w:r>
    </w:p>
    <w:p w14:paraId="4D24B98C"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p>
    <w:p w14:paraId="14EF058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shd w:val="clear" w:color="auto" w:fill="FFFFFF"/>
          <w:lang w:eastAsia="ru-RU" w:bidi="ru-RU"/>
        </w:rPr>
        <w:t>Настоящий акт составлен 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(должность, фамилия, имя, отчество)</w:t>
      </w:r>
    </w:p>
    <w:p w14:paraId="30B2F0F1"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в том, что согласно заявке 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___________________________________________________________________________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(объект, адрес)</w:t>
      </w:r>
    </w:p>
    <w:p w14:paraId="5BD2278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shd w:val="clear" w:color="auto" w:fill="FFFFFF"/>
          <w:lang w:eastAsia="ru-RU" w:bidi="ru-RU"/>
        </w:rPr>
        <w:t>проведена проверка технического состояния:</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___________________________________________________________________________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(наименование, марка устройства, подлежащего проверке)</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модель 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год выпуска 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инвентарный номер 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Установлено: ______________________________________________________________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___________________________________________________________________________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___________________________________________________________________________</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(описание неисправностей в технике, явившихся</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причиной неработоспособности)</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Заключение:</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В результате вышеуказанных неисправностей изделие признано:</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1.</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2.</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3.</w:t>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lang w:eastAsia="ru-RU" w:bidi="ru-RU"/>
        </w:rPr>
        <w:br/>
      </w:r>
      <w:r w:rsidRPr="003E1DC4">
        <w:rPr>
          <w:rFonts w:ascii="Times New Roman" w:eastAsia="Courier New" w:hAnsi="Times New Roman" w:cs="Times New Roman"/>
          <w:shd w:val="clear" w:color="auto" w:fill="FFFFFF"/>
          <w:lang w:eastAsia="ru-RU" w:bidi="ru-RU"/>
        </w:rPr>
        <w:t>Примечание:</w:t>
      </w:r>
      <w:r w:rsidRPr="003E1DC4">
        <w:rPr>
          <w:rFonts w:ascii="Times New Roman" w:eastAsia="Courier New" w:hAnsi="Times New Roman" w:cs="Times New Roman"/>
          <w:lang w:eastAsia="ru-RU" w:bidi="ru-RU"/>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0"/>
        <w:gridCol w:w="3186"/>
      </w:tblGrid>
      <w:tr w:rsidR="003E1DC4" w:rsidRPr="003E1DC4" w14:paraId="484F478F" w14:textId="77777777" w:rsidTr="007C6D57">
        <w:tc>
          <w:tcPr>
            <w:tcW w:w="3189" w:type="dxa"/>
          </w:tcPr>
          <w:p w14:paraId="2843B8BE"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С заключением согласен: ___________________________</w:t>
            </w:r>
          </w:p>
          <w:p w14:paraId="4913222C"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p>
          <w:p w14:paraId="7E12C0F5"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((Ф.И.О.), должность, дата)</w:t>
            </w:r>
          </w:p>
          <w:p w14:paraId="30816214"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shd w:val="clear" w:color="auto" w:fill="FFFFFF"/>
                <w:lang w:eastAsia="ru-RU" w:bidi="ru-RU"/>
              </w:rPr>
              <w:t>М.П.</w:t>
            </w:r>
          </w:p>
        </w:tc>
        <w:tc>
          <w:tcPr>
            <w:tcW w:w="3190" w:type="dxa"/>
          </w:tcPr>
          <w:p w14:paraId="6E9C6278"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 xml:space="preserve">Заключение выдал: </w:t>
            </w:r>
          </w:p>
          <w:p w14:paraId="007A8132"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___________________________</w:t>
            </w:r>
          </w:p>
          <w:p w14:paraId="76BB0858"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p>
          <w:p w14:paraId="003C061E"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((Ф.И.О.), должность, дата)</w:t>
            </w:r>
          </w:p>
          <w:p w14:paraId="19C36C5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shd w:val="clear" w:color="auto" w:fill="FFFFFF"/>
                <w:lang w:eastAsia="ru-RU" w:bidi="ru-RU"/>
              </w:rPr>
              <w:t>М.П.</w:t>
            </w:r>
          </w:p>
        </w:tc>
        <w:tc>
          <w:tcPr>
            <w:tcW w:w="3085" w:type="dxa"/>
          </w:tcPr>
          <w:p w14:paraId="7920FFDA"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Услугу принял:</w:t>
            </w:r>
          </w:p>
          <w:p w14:paraId="02045520"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___________________________</w:t>
            </w:r>
          </w:p>
          <w:p w14:paraId="7B426D23"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p>
          <w:p w14:paraId="3E61C09E" w14:textId="77777777" w:rsidR="003E1DC4" w:rsidRPr="003E1DC4" w:rsidRDefault="003E1DC4" w:rsidP="003E1DC4">
            <w:pPr>
              <w:widowControl w:val="0"/>
              <w:spacing w:after="0" w:line="240" w:lineRule="auto"/>
              <w:rPr>
                <w:rFonts w:ascii="Times New Roman" w:eastAsia="Courier New" w:hAnsi="Times New Roman" w:cs="Times New Roman"/>
                <w:shd w:val="clear" w:color="auto" w:fill="FFFFFF"/>
                <w:lang w:eastAsia="ru-RU" w:bidi="ru-RU"/>
              </w:rPr>
            </w:pPr>
            <w:r w:rsidRPr="003E1DC4">
              <w:rPr>
                <w:rFonts w:ascii="Times New Roman" w:eastAsia="Courier New" w:hAnsi="Times New Roman" w:cs="Times New Roman"/>
                <w:shd w:val="clear" w:color="auto" w:fill="FFFFFF"/>
                <w:lang w:eastAsia="ru-RU" w:bidi="ru-RU"/>
              </w:rPr>
              <w:t>((Ф.И.О.), должность, дата)</w:t>
            </w:r>
          </w:p>
          <w:p w14:paraId="47274357"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shd w:val="clear" w:color="auto" w:fill="FFFFFF"/>
                <w:lang w:eastAsia="ru-RU" w:bidi="ru-RU"/>
              </w:rPr>
              <w:t>М.П.</w:t>
            </w:r>
          </w:p>
        </w:tc>
      </w:tr>
    </w:tbl>
    <w:p w14:paraId="24790275"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515FFD3F"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sectPr w:rsidR="003E1DC4" w:rsidRPr="003E1DC4" w:rsidSect="00451079">
          <w:pgSz w:w="11906" w:h="16838" w:code="9"/>
          <w:pgMar w:top="567" w:right="567" w:bottom="567" w:left="851" w:header="397" w:footer="397" w:gutter="0"/>
          <w:cols w:space="720"/>
          <w:docGrid w:linePitch="326"/>
        </w:sectPr>
      </w:pPr>
    </w:p>
    <w:p w14:paraId="6A83434F"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Форма 8. Акт проведения монтажа/демонтажа оборудования</w:t>
      </w:r>
    </w:p>
    <w:p w14:paraId="48BA1D58"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p>
    <w:p w14:paraId="2704852C"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bCs/>
          <w:lang w:eastAsia="ru-RU" w:bidi="ru-RU"/>
        </w:rPr>
      </w:pPr>
      <w:r w:rsidRPr="003E1DC4">
        <w:rPr>
          <w:rFonts w:ascii="Times New Roman" w:eastAsia="Courier New" w:hAnsi="Times New Roman" w:cs="Times New Roman"/>
          <w:b/>
          <w:bCs/>
          <w:lang w:eastAsia="ru-RU" w:bidi="ru-RU"/>
        </w:rPr>
        <w:t>Акт проведения монтажа/демонтажа оборудования</w:t>
      </w:r>
    </w:p>
    <w:p w14:paraId="7375B868" w14:textId="77777777" w:rsidR="003E1DC4" w:rsidRPr="003E1DC4" w:rsidRDefault="003E1DC4" w:rsidP="003E1DC4">
      <w:pPr>
        <w:widowControl w:val="0"/>
        <w:spacing w:after="0" w:line="240" w:lineRule="auto"/>
        <w:jc w:val="center"/>
        <w:rPr>
          <w:rFonts w:ascii="Times New Roman" w:eastAsia="Courier New" w:hAnsi="Times New Roman" w:cs="Times New Roman"/>
          <w:b/>
          <w:lang w:eastAsia="ru-RU" w:bidi="ru-RU"/>
        </w:rPr>
      </w:pPr>
      <w:r w:rsidRPr="003E1DC4">
        <w:rPr>
          <w:rFonts w:ascii="Times New Roman" w:eastAsia="Courier New" w:hAnsi="Times New Roman" w:cs="Times New Roman"/>
          <w:lang w:eastAsia="ru-RU" w:bidi="ru-RU"/>
        </w:rPr>
        <w:t>№ ____ от «__» _______ 20___ г.</w:t>
      </w:r>
    </w:p>
    <w:p w14:paraId="06305C4E"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0851CCD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 xml:space="preserve">Представитель </w:t>
      </w:r>
      <w:proofErr w:type="gramStart"/>
      <w:r w:rsidRPr="003E1DC4">
        <w:rPr>
          <w:rFonts w:ascii="Times New Roman" w:eastAsia="Courier New" w:hAnsi="Times New Roman" w:cs="Times New Roman"/>
          <w:b/>
          <w:lang w:eastAsia="ru-RU" w:bidi="ru-RU"/>
        </w:rPr>
        <w:t>объекта:_</w:t>
      </w:r>
      <w:proofErr w:type="gramEnd"/>
      <w:r w:rsidRPr="003E1DC4">
        <w:rPr>
          <w:rFonts w:ascii="Times New Roman" w:eastAsia="Courier New" w:hAnsi="Times New Roman" w:cs="Times New Roman"/>
          <w:b/>
          <w:lang w:eastAsia="ru-RU" w:bidi="ru-RU"/>
        </w:rPr>
        <w:t>___________________________________________________________________</w:t>
      </w:r>
    </w:p>
    <w:p w14:paraId="452B3568" w14:textId="77777777" w:rsidR="003E1DC4" w:rsidRPr="003E1DC4" w:rsidRDefault="003E1DC4" w:rsidP="003E1DC4">
      <w:pPr>
        <w:widowControl w:val="0"/>
        <w:pBdr>
          <w:bottom w:val="single" w:sz="12" w:space="1" w:color="auto"/>
        </w:pBdr>
        <w:autoSpaceDE w:val="0"/>
        <w:autoSpaceDN w:val="0"/>
        <w:adjustRightInd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инициалы,</w:t>
      </w:r>
    </w:p>
    <w:p w14:paraId="25ACBB9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Представитель Исполнителя________________________________________________________________</w:t>
      </w:r>
    </w:p>
    <w:p w14:paraId="6EA4428D"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инициалы, реквизиты документа о представительстве)</w:t>
      </w:r>
    </w:p>
    <w:p w14:paraId="2E9A00C0"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Настоящий акт составлен о нижеследующем:</w:t>
      </w:r>
    </w:p>
    <w:p w14:paraId="651BA462"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 ________ 20___ года, Исполнителем произведен демонтаж/монтаж</w:t>
      </w:r>
    </w:p>
    <w:p w14:paraId="707E2D3F"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(ненужное подчеркнуть)</w:t>
      </w:r>
    </w:p>
    <w:p w14:paraId="339ACE70"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оборудования системы__________________</w:t>
      </w:r>
    </w:p>
    <w:p w14:paraId="54EE5E9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(наименование системы)</w:t>
      </w:r>
    </w:p>
    <w:p w14:paraId="57B01176" w14:textId="77777777" w:rsidR="003E1DC4" w:rsidRPr="003E1DC4" w:rsidRDefault="003E1DC4" w:rsidP="003E1DC4">
      <w:pPr>
        <w:widowControl w:val="0"/>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Причина демонтажа/монтажа___________________________________________________________________</w:t>
      </w:r>
    </w:p>
    <w:p w14:paraId="189ABBB4" w14:textId="77777777" w:rsidR="003E1DC4" w:rsidRPr="003E1DC4" w:rsidRDefault="003E1DC4" w:rsidP="003E1DC4">
      <w:pPr>
        <w:widowControl w:val="0"/>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Перечень демонтированного/смонтированного оборудования:</w:t>
      </w:r>
    </w:p>
    <w:p w14:paraId="031FA815" w14:textId="77777777" w:rsidR="003E1DC4" w:rsidRPr="003E1DC4" w:rsidRDefault="003E1DC4" w:rsidP="003E1DC4">
      <w:pPr>
        <w:widowControl w:val="0"/>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lang w:eastAsia="ru-RU" w:bidi="ru-RU"/>
        </w:rPr>
      </w:pPr>
    </w:p>
    <w:tbl>
      <w:tblPr>
        <w:tblW w:w="9439" w:type="dxa"/>
        <w:jc w:val="center"/>
        <w:tblLook w:val="04A0" w:firstRow="1" w:lastRow="0" w:firstColumn="1" w:lastColumn="0" w:noHBand="0" w:noVBand="1"/>
      </w:tblPr>
      <w:tblGrid>
        <w:gridCol w:w="6"/>
        <w:gridCol w:w="6"/>
        <w:gridCol w:w="859"/>
        <w:gridCol w:w="6"/>
        <w:gridCol w:w="6"/>
        <w:gridCol w:w="5088"/>
        <w:gridCol w:w="6"/>
        <w:gridCol w:w="6"/>
        <w:gridCol w:w="2093"/>
        <w:gridCol w:w="6"/>
        <w:gridCol w:w="6"/>
        <w:gridCol w:w="1339"/>
        <w:gridCol w:w="6"/>
        <w:gridCol w:w="6"/>
      </w:tblGrid>
      <w:tr w:rsidR="003E1DC4" w:rsidRPr="003E1DC4" w14:paraId="0CD1297A" w14:textId="77777777" w:rsidTr="007C6D57">
        <w:trPr>
          <w:gridAfter w:val="2"/>
          <w:wAfter w:w="12" w:type="dxa"/>
          <w:trHeight w:val="491"/>
          <w:jc w:val="center"/>
        </w:trPr>
        <w:tc>
          <w:tcPr>
            <w:tcW w:w="871" w:type="dxa"/>
            <w:gridSpan w:val="3"/>
            <w:tcBorders>
              <w:top w:val="single" w:sz="8" w:space="0" w:color="auto"/>
              <w:left w:val="single" w:sz="8" w:space="0" w:color="auto"/>
              <w:bottom w:val="single" w:sz="8" w:space="0" w:color="000000"/>
              <w:right w:val="nil"/>
            </w:tcBorders>
            <w:shd w:val="clear" w:color="000000" w:fill="C0C0C0"/>
            <w:vAlign w:val="center"/>
            <w:hideMark/>
          </w:tcPr>
          <w:p w14:paraId="707FF03D"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val="en-US" w:eastAsia="ru-RU" w:bidi="ru-RU"/>
              </w:rPr>
              <w:t>№ п/п</w:t>
            </w:r>
          </w:p>
        </w:tc>
        <w:tc>
          <w:tcPr>
            <w:tcW w:w="5100" w:type="dxa"/>
            <w:gridSpan w:val="3"/>
            <w:tcBorders>
              <w:top w:val="single" w:sz="8" w:space="0" w:color="auto"/>
              <w:left w:val="single" w:sz="8" w:space="0" w:color="auto"/>
              <w:bottom w:val="single" w:sz="8" w:space="0" w:color="000000"/>
              <w:right w:val="single" w:sz="8" w:space="0" w:color="auto"/>
            </w:tcBorders>
            <w:shd w:val="clear" w:color="000000" w:fill="C0C0C0"/>
            <w:vAlign w:val="center"/>
            <w:hideMark/>
          </w:tcPr>
          <w:p w14:paraId="7730405B"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 xml:space="preserve">Наименование Оборудования </w:t>
            </w:r>
          </w:p>
        </w:tc>
        <w:tc>
          <w:tcPr>
            <w:tcW w:w="2105" w:type="dxa"/>
            <w:gridSpan w:val="3"/>
            <w:tcBorders>
              <w:top w:val="single" w:sz="8" w:space="0" w:color="auto"/>
              <w:left w:val="nil"/>
              <w:bottom w:val="single" w:sz="8" w:space="0" w:color="000000"/>
              <w:right w:val="nil"/>
            </w:tcBorders>
            <w:shd w:val="clear" w:color="000000" w:fill="C0C0C0"/>
            <w:vAlign w:val="center"/>
            <w:hideMark/>
          </w:tcPr>
          <w:p w14:paraId="1121DF11"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proofErr w:type="spellStart"/>
            <w:r w:rsidRPr="003E1DC4">
              <w:rPr>
                <w:rFonts w:ascii="Times New Roman" w:eastAsia="Courier New" w:hAnsi="Times New Roman" w:cs="Times New Roman"/>
                <w:b/>
                <w:bCs/>
                <w:lang w:val="en-US" w:eastAsia="ru-RU" w:bidi="ru-RU"/>
              </w:rPr>
              <w:t>Серийныйномер</w:t>
            </w:r>
            <w:proofErr w:type="spellEnd"/>
          </w:p>
        </w:tc>
        <w:tc>
          <w:tcPr>
            <w:tcW w:w="1351" w:type="dxa"/>
            <w:gridSpan w:val="3"/>
            <w:tcBorders>
              <w:top w:val="single" w:sz="8" w:space="0" w:color="auto"/>
              <w:left w:val="single" w:sz="8" w:space="0" w:color="auto"/>
              <w:bottom w:val="single" w:sz="8" w:space="0" w:color="000000"/>
              <w:right w:val="single" w:sz="8" w:space="0" w:color="auto"/>
            </w:tcBorders>
            <w:shd w:val="clear" w:color="000000" w:fill="C0C0C0"/>
            <w:vAlign w:val="center"/>
            <w:hideMark/>
          </w:tcPr>
          <w:p w14:paraId="5B775A54" w14:textId="77777777" w:rsidR="003E1DC4" w:rsidRPr="003E1DC4" w:rsidRDefault="003E1DC4" w:rsidP="003E1DC4">
            <w:pPr>
              <w:widowControl w:val="0"/>
              <w:spacing w:after="0" w:line="240" w:lineRule="auto"/>
              <w:jc w:val="center"/>
              <w:rPr>
                <w:rFonts w:ascii="Times New Roman" w:eastAsia="Courier New" w:hAnsi="Times New Roman" w:cs="Times New Roman"/>
                <w:b/>
                <w:bCs/>
                <w:lang w:eastAsia="ru-RU" w:bidi="ru-RU"/>
              </w:rPr>
            </w:pPr>
            <w:r w:rsidRPr="003E1DC4">
              <w:rPr>
                <w:rFonts w:ascii="Times New Roman" w:eastAsia="Courier New" w:hAnsi="Times New Roman" w:cs="Times New Roman"/>
                <w:b/>
                <w:bCs/>
                <w:lang w:eastAsia="ru-RU" w:bidi="ru-RU"/>
              </w:rPr>
              <w:t>Место установки</w:t>
            </w:r>
          </w:p>
        </w:tc>
      </w:tr>
      <w:tr w:rsidR="003E1DC4" w:rsidRPr="003E1DC4" w14:paraId="23006B5D" w14:textId="77777777" w:rsidTr="007C6D57">
        <w:trPr>
          <w:gridBefore w:val="1"/>
          <w:gridAfter w:val="1"/>
          <w:wBefore w:w="6" w:type="dxa"/>
          <w:wAfter w:w="6" w:type="dxa"/>
          <w:trHeight w:val="509"/>
          <w:jc w:val="center"/>
        </w:trPr>
        <w:tc>
          <w:tcPr>
            <w:tcW w:w="871" w:type="dxa"/>
            <w:gridSpan w:val="3"/>
            <w:tcBorders>
              <w:top w:val="single" w:sz="8" w:space="0" w:color="auto"/>
              <w:left w:val="single" w:sz="8" w:space="0" w:color="auto"/>
              <w:bottom w:val="single" w:sz="8" w:space="0" w:color="000000"/>
              <w:right w:val="nil"/>
            </w:tcBorders>
            <w:vAlign w:val="center"/>
            <w:hideMark/>
          </w:tcPr>
          <w:p w14:paraId="4F30E272"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5100" w:type="dxa"/>
            <w:gridSpan w:val="3"/>
            <w:tcBorders>
              <w:top w:val="single" w:sz="8" w:space="0" w:color="auto"/>
              <w:left w:val="single" w:sz="8" w:space="0" w:color="auto"/>
              <w:bottom w:val="single" w:sz="8" w:space="0" w:color="000000"/>
              <w:right w:val="single" w:sz="8" w:space="0" w:color="auto"/>
            </w:tcBorders>
            <w:vAlign w:val="center"/>
            <w:hideMark/>
          </w:tcPr>
          <w:p w14:paraId="216C00F0"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2105" w:type="dxa"/>
            <w:gridSpan w:val="3"/>
            <w:tcBorders>
              <w:top w:val="single" w:sz="8" w:space="0" w:color="auto"/>
              <w:left w:val="nil"/>
              <w:bottom w:val="single" w:sz="8" w:space="0" w:color="000000"/>
              <w:right w:val="nil"/>
            </w:tcBorders>
            <w:vAlign w:val="center"/>
            <w:hideMark/>
          </w:tcPr>
          <w:p w14:paraId="476CC2A4"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1351" w:type="dxa"/>
            <w:gridSpan w:val="3"/>
            <w:tcBorders>
              <w:top w:val="single" w:sz="8" w:space="0" w:color="auto"/>
              <w:left w:val="single" w:sz="8" w:space="0" w:color="auto"/>
              <w:bottom w:val="single" w:sz="8" w:space="0" w:color="000000"/>
              <w:right w:val="single" w:sz="8" w:space="0" w:color="auto"/>
            </w:tcBorders>
            <w:vAlign w:val="center"/>
            <w:hideMark/>
          </w:tcPr>
          <w:p w14:paraId="3273E40C"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r>
      <w:tr w:rsidR="003E1DC4" w:rsidRPr="003E1DC4" w14:paraId="211CCAD2" w14:textId="77777777" w:rsidTr="007C6D57">
        <w:trPr>
          <w:gridBefore w:val="2"/>
          <w:wBefore w:w="12" w:type="dxa"/>
          <w:trHeight w:val="509"/>
          <w:jc w:val="center"/>
        </w:trPr>
        <w:tc>
          <w:tcPr>
            <w:tcW w:w="871" w:type="dxa"/>
            <w:gridSpan w:val="3"/>
            <w:tcBorders>
              <w:top w:val="single" w:sz="8" w:space="0" w:color="auto"/>
              <w:left w:val="single" w:sz="8" w:space="0" w:color="auto"/>
              <w:bottom w:val="single" w:sz="8" w:space="0" w:color="000000"/>
              <w:right w:val="nil"/>
            </w:tcBorders>
            <w:vAlign w:val="center"/>
            <w:hideMark/>
          </w:tcPr>
          <w:p w14:paraId="6223A1CE"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5100" w:type="dxa"/>
            <w:gridSpan w:val="3"/>
            <w:tcBorders>
              <w:top w:val="single" w:sz="8" w:space="0" w:color="auto"/>
              <w:left w:val="single" w:sz="8" w:space="0" w:color="auto"/>
              <w:bottom w:val="single" w:sz="8" w:space="0" w:color="000000"/>
              <w:right w:val="single" w:sz="8" w:space="0" w:color="auto"/>
            </w:tcBorders>
            <w:vAlign w:val="center"/>
            <w:hideMark/>
          </w:tcPr>
          <w:p w14:paraId="0C033F92"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2105" w:type="dxa"/>
            <w:gridSpan w:val="3"/>
            <w:tcBorders>
              <w:top w:val="single" w:sz="8" w:space="0" w:color="auto"/>
              <w:left w:val="nil"/>
              <w:bottom w:val="single" w:sz="8" w:space="0" w:color="000000"/>
              <w:right w:val="nil"/>
            </w:tcBorders>
            <w:vAlign w:val="center"/>
            <w:hideMark/>
          </w:tcPr>
          <w:p w14:paraId="73AA6E72"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c>
          <w:tcPr>
            <w:tcW w:w="1351" w:type="dxa"/>
            <w:gridSpan w:val="3"/>
            <w:tcBorders>
              <w:top w:val="single" w:sz="8" w:space="0" w:color="auto"/>
              <w:left w:val="single" w:sz="8" w:space="0" w:color="auto"/>
              <w:bottom w:val="single" w:sz="8" w:space="0" w:color="000000"/>
              <w:right w:val="single" w:sz="8" w:space="0" w:color="auto"/>
            </w:tcBorders>
            <w:vAlign w:val="center"/>
            <w:hideMark/>
          </w:tcPr>
          <w:p w14:paraId="6C5C0445" w14:textId="77777777" w:rsidR="003E1DC4" w:rsidRPr="003E1DC4" w:rsidRDefault="003E1DC4" w:rsidP="003E1DC4">
            <w:pPr>
              <w:widowControl w:val="0"/>
              <w:spacing w:after="0" w:line="240" w:lineRule="auto"/>
              <w:rPr>
                <w:rFonts w:ascii="Times New Roman" w:eastAsia="Courier New" w:hAnsi="Times New Roman" w:cs="Times New Roman"/>
                <w:b/>
                <w:bCs/>
                <w:lang w:eastAsia="ru-RU" w:bidi="ru-RU"/>
              </w:rPr>
            </w:pPr>
          </w:p>
        </w:tc>
      </w:tr>
      <w:tr w:rsidR="003E1DC4" w:rsidRPr="003E1DC4" w14:paraId="2C6C15D1" w14:textId="77777777" w:rsidTr="007C6D57">
        <w:trPr>
          <w:gridAfter w:val="2"/>
          <w:wAfter w:w="12" w:type="dxa"/>
          <w:trHeight w:val="315"/>
          <w:jc w:val="center"/>
        </w:trPr>
        <w:tc>
          <w:tcPr>
            <w:tcW w:w="871" w:type="dxa"/>
            <w:gridSpan w:val="3"/>
            <w:tcBorders>
              <w:top w:val="nil"/>
              <w:left w:val="single" w:sz="4" w:space="0" w:color="auto"/>
              <w:bottom w:val="single" w:sz="4" w:space="0" w:color="auto"/>
              <w:right w:val="single" w:sz="4" w:space="0" w:color="auto"/>
            </w:tcBorders>
            <w:vAlign w:val="center"/>
            <w:hideMark/>
          </w:tcPr>
          <w:p w14:paraId="689DA896"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5100" w:type="dxa"/>
            <w:gridSpan w:val="3"/>
            <w:tcBorders>
              <w:top w:val="nil"/>
              <w:left w:val="nil"/>
              <w:bottom w:val="single" w:sz="4" w:space="0" w:color="auto"/>
              <w:right w:val="single" w:sz="4" w:space="0" w:color="auto"/>
            </w:tcBorders>
            <w:vAlign w:val="center"/>
            <w:hideMark/>
          </w:tcPr>
          <w:p w14:paraId="03597B9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105" w:type="dxa"/>
            <w:gridSpan w:val="3"/>
            <w:tcBorders>
              <w:top w:val="nil"/>
              <w:left w:val="nil"/>
              <w:bottom w:val="single" w:sz="4" w:space="0" w:color="auto"/>
              <w:right w:val="single" w:sz="4" w:space="0" w:color="auto"/>
            </w:tcBorders>
            <w:vAlign w:val="center"/>
            <w:hideMark/>
          </w:tcPr>
          <w:p w14:paraId="1AE6A4A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351" w:type="dxa"/>
            <w:gridSpan w:val="3"/>
            <w:tcBorders>
              <w:top w:val="nil"/>
              <w:left w:val="nil"/>
              <w:bottom w:val="single" w:sz="4" w:space="0" w:color="auto"/>
              <w:right w:val="single" w:sz="4" w:space="0" w:color="auto"/>
            </w:tcBorders>
            <w:vAlign w:val="center"/>
            <w:hideMark/>
          </w:tcPr>
          <w:p w14:paraId="1D46490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r w:rsidR="003E1DC4" w:rsidRPr="003E1DC4" w14:paraId="0304DF94" w14:textId="77777777" w:rsidTr="007C6D57">
        <w:trPr>
          <w:gridAfter w:val="2"/>
          <w:wAfter w:w="12" w:type="dxa"/>
          <w:trHeight w:val="315"/>
          <w:jc w:val="center"/>
        </w:trPr>
        <w:tc>
          <w:tcPr>
            <w:tcW w:w="871" w:type="dxa"/>
            <w:gridSpan w:val="3"/>
            <w:tcBorders>
              <w:top w:val="nil"/>
              <w:left w:val="single" w:sz="4" w:space="0" w:color="auto"/>
              <w:bottom w:val="single" w:sz="4" w:space="0" w:color="auto"/>
              <w:right w:val="single" w:sz="4" w:space="0" w:color="auto"/>
            </w:tcBorders>
            <w:vAlign w:val="center"/>
            <w:hideMark/>
          </w:tcPr>
          <w:p w14:paraId="498DB3F7"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5100" w:type="dxa"/>
            <w:gridSpan w:val="3"/>
            <w:tcBorders>
              <w:top w:val="nil"/>
              <w:left w:val="nil"/>
              <w:bottom w:val="single" w:sz="4" w:space="0" w:color="auto"/>
              <w:right w:val="single" w:sz="4" w:space="0" w:color="auto"/>
            </w:tcBorders>
            <w:vAlign w:val="center"/>
            <w:hideMark/>
          </w:tcPr>
          <w:p w14:paraId="5C3DD7A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105" w:type="dxa"/>
            <w:gridSpan w:val="3"/>
            <w:tcBorders>
              <w:top w:val="nil"/>
              <w:left w:val="nil"/>
              <w:bottom w:val="single" w:sz="4" w:space="0" w:color="auto"/>
              <w:right w:val="single" w:sz="4" w:space="0" w:color="auto"/>
            </w:tcBorders>
            <w:vAlign w:val="center"/>
            <w:hideMark/>
          </w:tcPr>
          <w:p w14:paraId="4B881CF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351" w:type="dxa"/>
            <w:gridSpan w:val="3"/>
            <w:tcBorders>
              <w:top w:val="nil"/>
              <w:left w:val="nil"/>
              <w:bottom w:val="single" w:sz="4" w:space="0" w:color="auto"/>
              <w:right w:val="single" w:sz="4" w:space="0" w:color="auto"/>
            </w:tcBorders>
            <w:vAlign w:val="center"/>
            <w:hideMark/>
          </w:tcPr>
          <w:p w14:paraId="3FCBA85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r w:rsidR="003E1DC4" w:rsidRPr="003E1DC4" w14:paraId="1CE49537" w14:textId="77777777" w:rsidTr="007C6D57">
        <w:trPr>
          <w:gridAfter w:val="2"/>
          <w:wAfter w:w="12" w:type="dxa"/>
          <w:trHeight w:val="315"/>
          <w:jc w:val="center"/>
        </w:trPr>
        <w:tc>
          <w:tcPr>
            <w:tcW w:w="871" w:type="dxa"/>
            <w:gridSpan w:val="3"/>
            <w:tcBorders>
              <w:top w:val="nil"/>
              <w:left w:val="single" w:sz="4" w:space="0" w:color="auto"/>
              <w:bottom w:val="single" w:sz="4" w:space="0" w:color="auto"/>
              <w:right w:val="single" w:sz="4" w:space="0" w:color="auto"/>
            </w:tcBorders>
            <w:vAlign w:val="center"/>
            <w:hideMark/>
          </w:tcPr>
          <w:p w14:paraId="6D01F46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5100" w:type="dxa"/>
            <w:gridSpan w:val="3"/>
            <w:tcBorders>
              <w:top w:val="nil"/>
              <w:left w:val="nil"/>
              <w:bottom w:val="single" w:sz="4" w:space="0" w:color="auto"/>
              <w:right w:val="single" w:sz="4" w:space="0" w:color="auto"/>
            </w:tcBorders>
            <w:vAlign w:val="center"/>
            <w:hideMark/>
          </w:tcPr>
          <w:p w14:paraId="7F0AD44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105" w:type="dxa"/>
            <w:gridSpan w:val="3"/>
            <w:tcBorders>
              <w:top w:val="nil"/>
              <w:left w:val="nil"/>
              <w:bottom w:val="single" w:sz="4" w:space="0" w:color="auto"/>
              <w:right w:val="single" w:sz="4" w:space="0" w:color="auto"/>
            </w:tcBorders>
            <w:vAlign w:val="center"/>
            <w:hideMark/>
          </w:tcPr>
          <w:p w14:paraId="5D7DF703"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1351" w:type="dxa"/>
            <w:gridSpan w:val="3"/>
            <w:tcBorders>
              <w:top w:val="nil"/>
              <w:left w:val="nil"/>
              <w:bottom w:val="single" w:sz="4" w:space="0" w:color="auto"/>
              <w:right w:val="single" w:sz="4" w:space="0" w:color="auto"/>
            </w:tcBorders>
            <w:vAlign w:val="center"/>
            <w:hideMark/>
          </w:tcPr>
          <w:p w14:paraId="447A24DA"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bl>
    <w:p w14:paraId="083D268A" w14:textId="77777777" w:rsidR="003E1DC4" w:rsidRPr="003E1DC4" w:rsidRDefault="003E1DC4" w:rsidP="003E1DC4">
      <w:pPr>
        <w:widowControl w:val="0"/>
        <w:numPr>
          <w:ilvl w:val="0"/>
          <w:numId w:val="18"/>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u w:val="single"/>
          <w:lang w:eastAsia="ru-RU" w:bidi="ru-RU"/>
        </w:rPr>
        <w:t>При демонтаже:</w:t>
      </w:r>
      <w:r w:rsidRPr="003E1DC4">
        <w:rPr>
          <w:rFonts w:ascii="Times New Roman" w:eastAsia="Courier New" w:hAnsi="Times New Roman" w:cs="Times New Roman"/>
          <w:lang w:eastAsia="ru-RU" w:bidi="ru-RU"/>
        </w:rPr>
        <w:t xml:space="preserve">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2CFC4185" w14:textId="77777777" w:rsidR="003E1DC4" w:rsidRPr="003E1DC4" w:rsidRDefault="003E1DC4" w:rsidP="003E1DC4">
      <w:pPr>
        <w:widowControl w:val="0"/>
        <w:numPr>
          <w:ilvl w:val="0"/>
          <w:numId w:val="18"/>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u w:val="single"/>
          <w:lang w:eastAsia="ru-RU" w:bidi="ru-RU"/>
        </w:rPr>
        <w:t>При монтаже:</w:t>
      </w:r>
      <w:r w:rsidRPr="003E1DC4">
        <w:rPr>
          <w:rFonts w:ascii="Times New Roman" w:eastAsia="Courier New" w:hAnsi="Times New Roman" w:cs="Times New Roman"/>
          <w:lang w:eastAsia="ru-RU" w:bidi="ru-RU"/>
        </w:rPr>
        <w:t xml:space="preserve"> Указанное оборудование новое, взято из подменного фонда, другое: __________________________.</w:t>
      </w:r>
    </w:p>
    <w:p w14:paraId="646A466F" w14:textId="77777777" w:rsidR="003E1DC4" w:rsidRPr="003E1DC4" w:rsidRDefault="003E1DC4" w:rsidP="003E1DC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Акт составлен в 3 экземплярах:</w:t>
      </w:r>
    </w:p>
    <w:p w14:paraId="5C1CF63A" w14:textId="77777777" w:rsidR="003E1DC4" w:rsidRPr="003E1DC4" w:rsidRDefault="003E1DC4" w:rsidP="003E1DC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1 экземпляр – Исполнителю; 2,3 экземпляры – Заказчику и объекту.</w:t>
      </w:r>
    </w:p>
    <w:p w14:paraId="5E1EEA1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Представитель объекта __________________________________________________________</w:t>
      </w:r>
    </w:p>
    <w:p w14:paraId="6308023F"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инициалы, подпись</w:t>
      </w:r>
    </w:p>
    <w:p w14:paraId="454B0F11"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Представитель Исполнителя ________________________________________________________________</w:t>
      </w:r>
    </w:p>
    <w:p w14:paraId="6B8DD365" w14:textId="77777777" w:rsidR="003E1DC4" w:rsidRPr="003E1DC4" w:rsidRDefault="003E1DC4" w:rsidP="003E1DC4">
      <w:pPr>
        <w:widowControl w:val="0"/>
        <w:autoSpaceDE w:val="0"/>
        <w:autoSpaceDN w:val="0"/>
        <w:adjustRightInd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должность, фамилия, инициалы, подпись</w:t>
      </w:r>
    </w:p>
    <w:p w14:paraId="3AF3A9D3"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b/>
          <w:lang w:eastAsia="ru-RU" w:bidi="ru-RU"/>
        </w:rPr>
        <w:t xml:space="preserve">Представитель Заказчика ____________________________________________________________________ </w:t>
      </w:r>
    </w:p>
    <w:p w14:paraId="30C6DF4A"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xml:space="preserve"> должность, фамилия, инициалы, подпись</w:t>
      </w:r>
    </w:p>
    <w:p w14:paraId="5870F957"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011A682F"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6D1B83ED" w14:textId="77777777" w:rsidR="003E1DC4" w:rsidRPr="003E1DC4" w:rsidRDefault="003E1DC4" w:rsidP="003E1DC4">
      <w:pPr>
        <w:widowControl w:val="0"/>
        <w:spacing w:after="0" w:line="240" w:lineRule="auto"/>
        <w:jc w:val="both"/>
        <w:rPr>
          <w:rFonts w:ascii="Times New Roman" w:eastAsia="Courier New" w:hAnsi="Times New Roman" w:cs="Times New Roman"/>
          <w:lang w:eastAsia="ru-RU" w:bidi="ru-RU"/>
        </w:rPr>
      </w:pPr>
    </w:p>
    <w:p w14:paraId="53A1056C"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Форма 9. График проведения первичного обследования</w:t>
      </w:r>
    </w:p>
    <w:p w14:paraId="6359DC05"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p w14:paraId="095A9937" w14:textId="77777777" w:rsidR="003E1DC4" w:rsidRPr="003E1DC4" w:rsidRDefault="003E1DC4" w:rsidP="003E1DC4">
      <w:pPr>
        <w:widowControl w:val="0"/>
        <w:spacing w:after="0" w:line="240" w:lineRule="auto"/>
        <w:jc w:val="center"/>
        <w:outlineLvl w:val="0"/>
        <w:rPr>
          <w:rFonts w:ascii="Times New Roman" w:eastAsia="Courier New" w:hAnsi="Times New Roman" w:cs="Times New Roman"/>
          <w:b/>
          <w:bCs/>
          <w:kern w:val="36"/>
          <w:lang w:eastAsia="ru-RU" w:bidi="ru-RU"/>
        </w:rPr>
      </w:pPr>
      <w:r w:rsidRPr="003E1DC4">
        <w:rPr>
          <w:rFonts w:ascii="Times New Roman" w:eastAsia="Courier New" w:hAnsi="Times New Roman" w:cs="Times New Roman"/>
          <w:b/>
          <w:bCs/>
          <w:kern w:val="36"/>
          <w:lang w:eastAsia="ru-RU" w:bidi="ru-RU"/>
        </w:rPr>
        <w:t>График проведения первичного обследования на _______ 20_ г.</w:t>
      </w:r>
    </w:p>
    <w:p w14:paraId="73B48DF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по государственному контракту №_____________</w:t>
      </w:r>
    </w:p>
    <w:p w14:paraId="70B67B3E"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p w14:paraId="23A2DCF5"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392"/>
        <w:gridCol w:w="2393"/>
        <w:gridCol w:w="2393"/>
      </w:tblGrid>
      <w:tr w:rsidR="003E1DC4" w:rsidRPr="003E1DC4" w14:paraId="6E4A397E" w14:textId="77777777" w:rsidTr="007C6D57">
        <w:trPr>
          <w:trHeight w:val="513"/>
        </w:trPr>
        <w:tc>
          <w:tcPr>
            <w:tcW w:w="2284" w:type="dxa"/>
          </w:tcPr>
          <w:p w14:paraId="3A0357FB"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 п/п</w:t>
            </w:r>
          </w:p>
        </w:tc>
        <w:tc>
          <w:tcPr>
            <w:tcW w:w="2392" w:type="dxa"/>
          </w:tcPr>
          <w:p w14:paraId="2D52FBC5"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Объект</w:t>
            </w:r>
          </w:p>
        </w:tc>
        <w:tc>
          <w:tcPr>
            <w:tcW w:w="2393" w:type="dxa"/>
          </w:tcPr>
          <w:p w14:paraId="6391884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Адрес</w:t>
            </w:r>
          </w:p>
        </w:tc>
        <w:tc>
          <w:tcPr>
            <w:tcW w:w="2393" w:type="dxa"/>
          </w:tcPr>
          <w:p w14:paraId="6125480E"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Дата</w:t>
            </w:r>
          </w:p>
        </w:tc>
      </w:tr>
      <w:tr w:rsidR="003E1DC4" w:rsidRPr="003E1DC4" w14:paraId="476630B9" w14:textId="77777777" w:rsidTr="007C6D57">
        <w:trPr>
          <w:trHeight w:val="517"/>
        </w:trPr>
        <w:tc>
          <w:tcPr>
            <w:tcW w:w="2284" w:type="dxa"/>
          </w:tcPr>
          <w:p w14:paraId="308C9301"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92" w:type="dxa"/>
          </w:tcPr>
          <w:p w14:paraId="1BF06D80"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93" w:type="dxa"/>
          </w:tcPr>
          <w:p w14:paraId="71A57CB2"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c>
          <w:tcPr>
            <w:tcW w:w="2393" w:type="dxa"/>
          </w:tcPr>
          <w:p w14:paraId="74ADB784" w14:textId="77777777" w:rsidR="003E1DC4" w:rsidRPr="003E1DC4" w:rsidRDefault="003E1DC4" w:rsidP="003E1DC4">
            <w:pPr>
              <w:widowControl w:val="0"/>
              <w:spacing w:after="0" w:line="240" w:lineRule="auto"/>
              <w:jc w:val="center"/>
              <w:rPr>
                <w:rFonts w:ascii="Times New Roman" w:eastAsia="Courier New" w:hAnsi="Times New Roman" w:cs="Times New Roman"/>
                <w:lang w:eastAsia="ru-RU" w:bidi="ru-RU"/>
              </w:rPr>
            </w:pPr>
          </w:p>
        </w:tc>
      </w:tr>
    </w:tbl>
    <w:p w14:paraId="4FE4EE0C"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p>
    <w:tbl>
      <w:tblPr>
        <w:tblW w:w="0" w:type="auto"/>
        <w:tblBorders>
          <w:insideH w:val="single" w:sz="4" w:space="0" w:color="auto"/>
        </w:tblBorders>
        <w:tblLook w:val="04A0" w:firstRow="1" w:lastRow="0" w:firstColumn="1" w:lastColumn="0" w:noHBand="0" w:noVBand="1"/>
      </w:tblPr>
      <w:tblGrid>
        <w:gridCol w:w="4785"/>
        <w:gridCol w:w="4786"/>
      </w:tblGrid>
      <w:tr w:rsidR="003E1DC4" w:rsidRPr="003E1DC4" w14:paraId="281AA613" w14:textId="77777777" w:rsidTr="007C6D57">
        <w:tc>
          <w:tcPr>
            <w:tcW w:w="4785" w:type="dxa"/>
          </w:tcPr>
          <w:p w14:paraId="1C8D2365"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t>от Исполнителя:</w:t>
            </w:r>
          </w:p>
          <w:p w14:paraId="6D9395C8"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w:t>
            </w:r>
            <w:proofErr w:type="gramStart"/>
            <w:r w:rsidRPr="003E1DC4">
              <w:rPr>
                <w:rFonts w:ascii="Times New Roman" w:eastAsia="Courier New" w:hAnsi="Times New Roman" w:cs="Times New Roman"/>
                <w:lang w:eastAsia="ru-RU" w:bidi="ru-RU"/>
              </w:rPr>
              <w:t>_»_</w:t>
            </w:r>
            <w:proofErr w:type="gramEnd"/>
            <w:r w:rsidRPr="003E1DC4">
              <w:rPr>
                <w:rFonts w:ascii="Times New Roman" w:eastAsia="Courier New" w:hAnsi="Times New Roman" w:cs="Times New Roman"/>
                <w:lang w:eastAsia="ru-RU" w:bidi="ru-RU"/>
              </w:rPr>
              <w:t>__________________20_г.</w:t>
            </w:r>
          </w:p>
          <w:p w14:paraId="51E60D6B"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w:t>
            </w:r>
          </w:p>
          <w:p w14:paraId="019DB424"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vertAlign w:val="superscript"/>
                <w:lang w:eastAsia="ru-RU" w:bidi="ru-RU"/>
              </w:rPr>
              <w:t>Ф.И.О., подпись</w:t>
            </w:r>
          </w:p>
          <w:p w14:paraId="1A147CA2"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lang w:eastAsia="ru-RU" w:bidi="ru-RU"/>
              </w:rPr>
              <w:t xml:space="preserve">М.П. </w:t>
            </w:r>
          </w:p>
          <w:p w14:paraId="1EFE0522"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tc>
        <w:tc>
          <w:tcPr>
            <w:tcW w:w="4786" w:type="dxa"/>
          </w:tcPr>
          <w:p w14:paraId="1217A3C3"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r w:rsidRPr="003E1DC4">
              <w:rPr>
                <w:rFonts w:ascii="Times New Roman" w:eastAsia="Courier New" w:hAnsi="Times New Roman" w:cs="Times New Roman"/>
                <w:b/>
                <w:lang w:eastAsia="ru-RU" w:bidi="ru-RU"/>
              </w:rPr>
              <w:lastRenderedPageBreak/>
              <w:t xml:space="preserve">от Заказчика: </w:t>
            </w:r>
          </w:p>
          <w:p w14:paraId="2FF226BA"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w:t>
            </w:r>
            <w:proofErr w:type="gramStart"/>
            <w:r w:rsidRPr="003E1DC4">
              <w:rPr>
                <w:rFonts w:ascii="Times New Roman" w:eastAsia="Courier New" w:hAnsi="Times New Roman" w:cs="Times New Roman"/>
                <w:lang w:eastAsia="ru-RU" w:bidi="ru-RU"/>
              </w:rPr>
              <w:t>_»_</w:t>
            </w:r>
            <w:proofErr w:type="gramEnd"/>
            <w:r w:rsidRPr="003E1DC4">
              <w:rPr>
                <w:rFonts w:ascii="Times New Roman" w:eastAsia="Courier New" w:hAnsi="Times New Roman" w:cs="Times New Roman"/>
                <w:lang w:eastAsia="ru-RU" w:bidi="ru-RU"/>
              </w:rPr>
              <w:t>__________________20_г.</w:t>
            </w:r>
          </w:p>
          <w:p w14:paraId="77C4763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______________________________</w:t>
            </w:r>
          </w:p>
          <w:p w14:paraId="46F7E67F" w14:textId="77777777" w:rsidR="003E1DC4" w:rsidRPr="003E1DC4" w:rsidRDefault="003E1DC4" w:rsidP="003E1DC4">
            <w:pPr>
              <w:widowControl w:val="0"/>
              <w:spacing w:after="0" w:line="240" w:lineRule="auto"/>
              <w:rPr>
                <w:rFonts w:ascii="Times New Roman" w:eastAsia="Courier New" w:hAnsi="Times New Roman" w:cs="Times New Roman"/>
                <w:vertAlign w:val="superscript"/>
                <w:lang w:eastAsia="ru-RU" w:bidi="ru-RU"/>
              </w:rPr>
            </w:pPr>
            <w:r w:rsidRPr="003E1DC4">
              <w:rPr>
                <w:rFonts w:ascii="Times New Roman" w:eastAsia="Courier New" w:hAnsi="Times New Roman" w:cs="Times New Roman"/>
                <w:vertAlign w:val="superscript"/>
                <w:lang w:eastAsia="ru-RU" w:bidi="ru-RU"/>
              </w:rPr>
              <w:t>Ф.И.О., подпись</w:t>
            </w:r>
          </w:p>
          <w:p w14:paraId="2F527586" w14:textId="77777777" w:rsidR="003E1DC4" w:rsidRPr="003E1DC4" w:rsidRDefault="003E1DC4" w:rsidP="003E1DC4">
            <w:pPr>
              <w:widowControl w:val="0"/>
              <w:spacing w:after="0" w:line="240" w:lineRule="auto"/>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М.П.</w:t>
            </w:r>
          </w:p>
          <w:p w14:paraId="097351ED" w14:textId="77777777" w:rsidR="003E1DC4" w:rsidRPr="003E1DC4" w:rsidRDefault="003E1DC4" w:rsidP="003E1DC4">
            <w:pPr>
              <w:widowControl w:val="0"/>
              <w:spacing w:after="0" w:line="240" w:lineRule="auto"/>
              <w:rPr>
                <w:rFonts w:ascii="Times New Roman" w:eastAsia="Courier New" w:hAnsi="Times New Roman" w:cs="Times New Roman"/>
                <w:b/>
                <w:lang w:eastAsia="ru-RU" w:bidi="ru-RU"/>
              </w:rPr>
            </w:pPr>
          </w:p>
        </w:tc>
      </w:tr>
    </w:tbl>
    <w:p w14:paraId="2161EA7D" w14:textId="77777777" w:rsidR="003E1DC4" w:rsidRPr="003E1DC4" w:rsidRDefault="003E1DC4" w:rsidP="003E1DC4">
      <w:pPr>
        <w:widowControl w:val="0"/>
        <w:suppressLineNumbers/>
        <w:suppressAutoHyphens/>
        <w:spacing w:after="0" w:line="240" w:lineRule="auto"/>
        <w:rPr>
          <w:rFonts w:ascii="Times New Roman" w:eastAsia="ヒラギノ角ゴ Pro W3" w:hAnsi="Times New Roman" w:cs="Times New Roman"/>
          <w:lang w:eastAsia="ru-RU" w:bidi="ru-RU"/>
        </w:rPr>
        <w:sectPr w:rsidR="003E1DC4" w:rsidRPr="003E1DC4" w:rsidSect="00451079">
          <w:pgSz w:w="11906" w:h="16838" w:code="9"/>
          <w:pgMar w:top="567" w:right="567" w:bottom="567" w:left="851" w:header="397" w:footer="397" w:gutter="0"/>
          <w:cols w:space="720"/>
          <w:docGrid w:linePitch="326"/>
        </w:sectPr>
      </w:pPr>
    </w:p>
    <w:p w14:paraId="446D911B" w14:textId="1A26F6F0"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 xml:space="preserve">Приложение № </w:t>
      </w:r>
      <w:r w:rsidR="0015430F" w:rsidRPr="008B6972">
        <w:rPr>
          <w:rFonts w:ascii="Times New Roman" w:eastAsia="Courier New" w:hAnsi="Times New Roman" w:cs="Times New Roman"/>
          <w:lang w:eastAsia="ru-RU" w:bidi="ru-RU"/>
        </w:rPr>
        <w:t>6</w:t>
      </w:r>
    </w:p>
    <w:p w14:paraId="3A648E87" w14:textId="77777777"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к описанию объекта закупки</w:t>
      </w:r>
    </w:p>
    <w:p w14:paraId="3EBCA317" w14:textId="77777777" w:rsidR="003E1DC4" w:rsidRPr="003E1DC4" w:rsidRDefault="003E1DC4" w:rsidP="003E1DC4">
      <w:pPr>
        <w:spacing w:after="0" w:line="240" w:lineRule="auto"/>
        <w:contextualSpacing/>
        <w:jc w:val="center"/>
        <w:rPr>
          <w:rFonts w:ascii="Times New Roman" w:eastAsia="Times New Roman" w:hAnsi="Times New Roman" w:cs="Times New Roman"/>
          <w:b/>
          <w:kern w:val="28"/>
        </w:rPr>
      </w:pPr>
      <w:r w:rsidRPr="003E1DC4">
        <w:rPr>
          <w:rFonts w:ascii="Times New Roman" w:eastAsia="Times New Roman" w:hAnsi="Times New Roman" w:cs="Times New Roman"/>
          <w:b/>
          <w:kern w:val="28"/>
        </w:rPr>
        <w:t>ТРЕБОВАНИЯ</w:t>
      </w:r>
    </w:p>
    <w:p w14:paraId="65C97F39" w14:textId="77777777" w:rsidR="003E1DC4" w:rsidRPr="003E1DC4" w:rsidRDefault="003E1DC4" w:rsidP="003E1DC4">
      <w:pPr>
        <w:spacing w:after="0" w:line="240" w:lineRule="auto"/>
        <w:contextualSpacing/>
        <w:jc w:val="center"/>
        <w:rPr>
          <w:rFonts w:ascii="Times New Roman" w:eastAsia="Times New Roman" w:hAnsi="Times New Roman" w:cs="Times New Roman"/>
          <w:b/>
          <w:kern w:val="28"/>
        </w:rPr>
      </w:pPr>
      <w:r w:rsidRPr="003E1DC4">
        <w:rPr>
          <w:rFonts w:ascii="Times New Roman" w:eastAsia="Times New Roman" w:hAnsi="Times New Roman" w:cs="Times New Roman"/>
          <w:b/>
          <w:kern w:val="28"/>
        </w:rPr>
        <w:t>К ОФОРМЛЕНИЮ ТЕХНИЧЕСКОГО ПАСПОРТА КСОБ</w:t>
      </w:r>
    </w:p>
    <w:p w14:paraId="7E228DB0" w14:textId="77777777" w:rsidR="003E1DC4" w:rsidRPr="003E1DC4" w:rsidRDefault="003E1DC4" w:rsidP="003E1DC4">
      <w:pPr>
        <w:spacing w:after="0" w:line="240" w:lineRule="auto"/>
        <w:contextualSpacing/>
        <w:jc w:val="center"/>
        <w:rPr>
          <w:rFonts w:ascii="Times New Roman" w:eastAsia="Times New Roman" w:hAnsi="Times New Roman" w:cs="Times New Roman"/>
          <w:b/>
          <w:kern w:val="28"/>
        </w:rPr>
      </w:pPr>
      <w:r w:rsidRPr="003E1DC4">
        <w:rPr>
          <w:rFonts w:ascii="Times New Roman" w:eastAsia="Times New Roman" w:hAnsi="Times New Roman" w:cs="Times New Roman"/>
          <w:b/>
          <w:kern w:val="28"/>
        </w:rPr>
        <w:t>АДРЕСНЫХ И АДРЕСНО-АНАЛОГОВЫХ ПОДСИСТЕМ КСОБ</w:t>
      </w:r>
    </w:p>
    <w:p w14:paraId="0EA28CEE" w14:textId="77777777" w:rsidR="003E1DC4" w:rsidRPr="003E1DC4" w:rsidRDefault="003E1DC4" w:rsidP="003E1DC4">
      <w:pPr>
        <w:spacing w:after="0" w:line="240" w:lineRule="auto"/>
        <w:contextualSpacing/>
        <w:jc w:val="center"/>
        <w:rPr>
          <w:rFonts w:ascii="Times New Roman" w:eastAsia="Times New Roman" w:hAnsi="Times New Roman" w:cs="Times New Roman"/>
          <w:b/>
          <w:kern w:val="28"/>
        </w:rPr>
      </w:pPr>
    </w:p>
    <w:p w14:paraId="0D0540D5" w14:textId="77777777" w:rsidR="003E1DC4" w:rsidRPr="003E1DC4" w:rsidRDefault="003E1DC4" w:rsidP="003E1DC4">
      <w:pPr>
        <w:numPr>
          <w:ilvl w:val="1"/>
          <w:numId w:val="0"/>
        </w:numPr>
        <w:spacing w:after="0" w:line="240" w:lineRule="exact"/>
        <w:ind w:firstLine="539"/>
        <w:jc w:val="center"/>
        <w:rPr>
          <w:rFonts w:ascii="Times New Roman" w:eastAsia="Times New Roman" w:hAnsi="Times New Roman" w:cs="Times New Roman"/>
          <w:b/>
        </w:rPr>
      </w:pPr>
      <w:r w:rsidRPr="003E1DC4">
        <w:rPr>
          <w:rFonts w:ascii="Times New Roman" w:eastAsia="Times New Roman" w:hAnsi="Times New Roman" w:cs="Times New Roman"/>
          <w:b/>
        </w:rPr>
        <w:t>1. Требования к программированию КСОБ объекта</w:t>
      </w:r>
    </w:p>
    <w:p w14:paraId="1D94F1F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 Программирование системы должно обеспечивать возможность передачи тревожных сообщений с точностью до извещателя.</w:t>
      </w:r>
    </w:p>
    <w:p w14:paraId="7613484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5CC7AFF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73B5919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1.3.1. Не допускается объединение в один раздел различных видов КСОБ.</w:t>
      </w:r>
    </w:p>
    <w:p w14:paraId="179EE39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1.3.2. Должны передаваться все события, генерируемые системой КСОБ.</w:t>
      </w:r>
    </w:p>
    <w:p w14:paraId="458DBF0B" w14:textId="77777777" w:rsidR="003E1DC4" w:rsidRPr="003E1DC4" w:rsidRDefault="003E1DC4" w:rsidP="003E1DC4">
      <w:pPr>
        <w:autoSpaceDE w:val="0"/>
        <w:autoSpaceDN w:val="0"/>
        <w:adjustRightInd w:val="0"/>
        <w:spacing w:after="0" w:line="240" w:lineRule="auto"/>
        <w:ind w:firstLine="540"/>
        <w:jc w:val="center"/>
        <w:rPr>
          <w:rFonts w:ascii="Times New Roman" w:eastAsia="Calibri" w:hAnsi="Times New Roman" w:cs="Times New Roman"/>
        </w:rPr>
      </w:pPr>
    </w:p>
    <w:p w14:paraId="69E6E2C2" w14:textId="77777777" w:rsidR="003E1DC4" w:rsidRPr="003E1DC4" w:rsidRDefault="003E1DC4" w:rsidP="003E1DC4">
      <w:pPr>
        <w:numPr>
          <w:ilvl w:val="1"/>
          <w:numId w:val="0"/>
        </w:numPr>
        <w:spacing w:after="0" w:line="240" w:lineRule="exact"/>
        <w:ind w:firstLine="539"/>
        <w:jc w:val="center"/>
        <w:rPr>
          <w:rFonts w:ascii="Times New Roman" w:eastAsia="Times New Roman" w:hAnsi="Times New Roman" w:cs="Times New Roman"/>
          <w:b/>
        </w:rPr>
      </w:pPr>
      <w:r w:rsidRPr="003E1DC4">
        <w:rPr>
          <w:rFonts w:ascii="Times New Roman" w:eastAsia="Times New Roman" w:hAnsi="Times New Roman" w:cs="Times New Roman"/>
          <w:b/>
        </w:rPr>
        <w:t>2. Требования к документации</w:t>
      </w:r>
    </w:p>
    <w:p w14:paraId="59961D8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 Документ «План-подложка» должен удовлетворять следующим требованиям:</w:t>
      </w:r>
    </w:p>
    <w:p w14:paraId="6EF83B0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43FC899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4A36C21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и метрологии от 23.06.2020 № 282-ст.</w:t>
      </w:r>
    </w:p>
    <w:p w14:paraId="31C1BA1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2.1.1.4. Наименования и номера помещений должны отвечать требованиям:</w:t>
      </w:r>
    </w:p>
    <w:p w14:paraId="700CB8E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331D763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0C4DEE9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2.1.1.5. План-подложка создается для каждого этажа, на котором устанавливаются средства КСОБ, включая подвальный и чердачный.</w:t>
      </w:r>
    </w:p>
    <w:p w14:paraId="24C69D9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298DDC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2.1.1.7. План-подложка должен быть распечатан и согласован с администрацией объекта поэтажно.</w:t>
      </w:r>
    </w:p>
    <w:p w14:paraId="6D8039E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2.1.1.8. План-подложка предоставляется в виде исходного файла формата векторной графики DWG (*.</w:t>
      </w:r>
      <w:proofErr w:type="spellStart"/>
      <w:r w:rsidRPr="003E1DC4">
        <w:rPr>
          <w:rFonts w:ascii="Times New Roman" w:eastAsia="Calibri" w:hAnsi="Times New Roman" w:cs="Times New Roman"/>
        </w:rPr>
        <w:t>dwg</w:t>
      </w:r>
      <w:proofErr w:type="spellEnd"/>
      <w:r w:rsidRPr="003E1DC4">
        <w:rPr>
          <w:rFonts w:ascii="Times New Roman" w:eastAsia="Calibri" w:hAnsi="Times New Roman" w:cs="Times New Roman"/>
        </w:rPr>
        <w:t>), в виде графического файла формата JPEG (*.</w:t>
      </w:r>
      <w:proofErr w:type="spellStart"/>
      <w:r w:rsidRPr="003E1DC4">
        <w:rPr>
          <w:rFonts w:ascii="Times New Roman" w:eastAsia="Calibri" w:hAnsi="Times New Roman" w:cs="Times New Roman"/>
        </w:rPr>
        <w:t>jpg</w:t>
      </w:r>
      <w:proofErr w:type="spellEnd"/>
      <w:r w:rsidRPr="003E1DC4">
        <w:rPr>
          <w:rFonts w:ascii="Times New Roman" w:eastAsia="Calibri" w:hAnsi="Times New Roman" w:cs="Times New Roman"/>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3E1DC4">
        <w:rPr>
          <w:rFonts w:ascii="Times New Roman" w:eastAsia="Calibri" w:hAnsi="Times New Roman" w:cs="Times New Roman"/>
        </w:rPr>
        <w:t>dpi</w:t>
      </w:r>
      <w:proofErr w:type="spellEnd"/>
      <w:r w:rsidRPr="003E1DC4">
        <w:rPr>
          <w:rFonts w:ascii="Times New Roman" w:eastAsia="Calibri" w:hAnsi="Times New Roman" w:cs="Times New Roman"/>
        </w:rPr>
        <w:t>.</w:t>
      </w:r>
    </w:p>
    <w:p w14:paraId="6B398E3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 Документ «Таблица программирования» должен удовлетворять следующим требованиям:</w:t>
      </w:r>
    </w:p>
    <w:p w14:paraId="1A1171E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2.1.2.1. Таблица программирования должна отражать адресность программирования КСОБ для каждого извещателя согласно </w:t>
      </w:r>
      <w:hyperlink w:anchor="Par33" w:history="1">
        <w:r w:rsidRPr="003E1DC4">
          <w:rPr>
            <w:rFonts w:ascii="Times New Roman" w:eastAsia="Calibri" w:hAnsi="Times New Roman" w:cs="Times New Roman"/>
          </w:rPr>
          <w:t>пунктам 2.1.2.4</w:t>
        </w:r>
      </w:hyperlink>
      <w:r w:rsidRPr="003E1DC4">
        <w:rPr>
          <w:rFonts w:ascii="Times New Roman" w:eastAsia="Calibri" w:hAnsi="Times New Roman" w:cs="Times New Roman"/>
        </w:rPr>
        <w:t xml:space="preserve"> - 2.1.2.5 (в зависимости от производителя оборудования, на основе которого построена КСОБ).</w:t>
      </w:r>
    </w:p>
    <w:p w14:paraId="2A4A8A8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2.1.2.2. Средства СКУД и СОУЭ не заносятся в таблицу программирования.</w:t>
      </w:r>
    </w:p>
    <w:p w14:paraId="08B0081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2.1.2.3. Таблица программирования предоставляется в формате таблицы данных Excel (*.</w:t>
      </w:r>
      <w:proofErr w:type="spellStart"/>
      <w:r w:rsidRPr="003E1DC4">
        <w:rPr>
          <w:rFonts w:ascii="Times New Roman" w:eastAsia="Calibri" w:hAnsi="Times New Roman" w:cs="Times New Roman"/>
        </w:rPr>
        <w:t>xls</w:t>
      </w:r>
      <w:proofErr w:type="spellEnd"/>
      <w:r w:rsidRPr="003E1DC4">
        <w:rPr>
          <w:rFonts w:ascii="Times New Roman" w:eastAsia="Calibri" w:hAnsi="Times New Roman" w:cs="Times New Roman"/>
        </w:rPr>
        <w:t>, *.</w:t>
      </w:r>
      <w:proofErr w:type="spellStart"/>
      <w:r w:rsidRPr="003E1DC4">
        <w:rPr>
          <w:rFonts w:ascii="Times New Roman" w:eastAsia="Calibri" w:hAnsi="Times New Roman" w:cs="Times New Roman"/>
        </w:rPr>
        <w:t>xlsx</w:t>
      </w:r>
      <w:proofErr w:type="spellEnd"/>
      <w:r w:rsidRPr="003E1DC4">
        <w:rPr>
          <w:rFonts w:ascii="Times New Roman" w:eastAsia="Calibri" w:hAnsi="Times New Roman" w:cs="Times New Roman"/>
        </w:rPr>
        <w:t>).</w:t>
      </w:r>
    </w:p>
    <w:p w14:paraId="6433786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bookmarkStart w:id="183" w:name="Par33"/>
      <w:bookmarkEnd w:id="183"/>
      <w:r w:rsidRPr="003E1DC4">
        <w:rPr>
          <w:rFonts w:ascii="Times New Roman" w:eastAsia="Calibri" w:hAnsi="Times New Roman" w:cs="Times New Roman"/>
        </w:rPr>
        <w:lastRenderedPageBreak/>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259DFE2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 Порядковый номер, нумерация начинается с первого;</w:t>
      </w:r>
    </w:p>
    <w:p w14:paraId="392BDAA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 Подсеть (№ Сегмента)</w:t>
      </w:r>
    </w:p>
    <w:p w14:paraId="626F691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 Узел (№ РРОП-И, который осуществляет управление дочерними РРОП)</w:t>
      </w:r>
    </w:p>
    <w:p w14:paraId="671F9B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4) № РРОП (адрес РРОП в системе);</w:t>
      </w:r>
    </w:p>
    <w:p w14:paraId="4295D42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5) Группа разделов;</w:t>
      </w:r>
    </w:p>
    <w:p w14:paraId="08F8CDB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6) № Глобального раздела;</w:t>
      </w:r>
    </w:p>
    <w:p w14:paraId="4BF7938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7) № Локального раздела;</w:t>
      </w:r>
    </w:p>
    <w:p w14:paraId="73E3A3E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9) № Зоны;</w:t>
      </w:r>
    </w:p>
    <w:p w14:paraId="7F1359B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10) Тип раздела;</w:t>
      </w:r>
    </w:p>
    <w:p w14:paraId="24658CE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 Номера помещений раздела;</w:t>
      </w:r>
    </w:p>
    <w:p w14:paraId="66DC835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12) Название раздела;</w:t>
      </w:r>
    </w:p>
    <w:p w14:paraId="34A87F1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13) Наименование зоны;</w:t>
      </w:r>
    </w:p>
    <w:p w14:paraId="3F21972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14) Пользователь;</w:t>
      </w:r>
    </w:p>
    <w:p w14:paraId="06B0E40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15) Марка извещателя;</w:t>
      </w:r>
    </w:p>
    <w:p w14:paraId="4B27A14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 Пояснения к составлению таблицы программирования ИС:</w:t>
      </w:r>
    </w:p>
    <w:p w14:paraId="4A61F88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2B87480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2.1.2.4.1.2. Тип раздела может принимать следующие значения:</w:t>
      </w:r>
    </w:p>
    <w:p w14:paraId="7FE3F6B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Охранный;</w:t>
      </w:r>
    </w:p>
    <w:p w14:paraId="677D663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Тревожный;</w:t>
      </w:r>
    </w:p>
    <w:p w14:paraId="50C7E0D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Пожарный.</w:t>
      </w:r>
    </w:p>
    <w:p w14:paraId="1F09782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4953B7D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2.1.2.4.1.4. Название раздела формируется по следующему алгоритму:</w:t>
      </w:r>
    </w:p>
    <w:p w14:paraId="2BC102C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2.1.2.4.1.4.1. Если в раздел входит только одно помещение, то название раздела должно соответствовать маске:</w:t>
      </w:r>
    </w:p>
    <w:p w14:paraId="2695862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«Э, Помещение/я № Н, Название»,</w:t>
      </w:r>
    </w:p>
    <w:p w14:paraId="514886E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w:t>
      </w:r>
      <w:proofErr w:type="spellStart"/>
      <w:r w:rsidRPr="003E1DC4">
        <w:rPr>
          <w:rFonts w:ascii="Times New Roman" w:eastAsia="Calibri" w:hAnsi="Times New Roman" w:cs="Times New Roman"/>
        </w:rPr>
        <w:t>ий</w:t>
      </w:r>
      <w:proofErr w:type="spellEnd"/>
      <w:r w:rsidRPr="003E1DC4">
        <w:rPr>
          <w:rFonts w:ascii="Times New Roman" w:eastAsia="Calibri" w:hAnsi="Times New Roman" w:cs="Times New Roman"/>
        </w:rPr>
        <w:t>/-</w:t>
      </w:r>
      <w:proofErr w:type="spellStart"/>
      <w:r w:rsidRPr="003E1DC4">
        <w:rPr>
          <w:rFonts w:ascii="Times New Roman" w:eastAsia="Calibri" w:hAnsi="Times New Roman" w:cs="Times New Roman"/>
        </w:rPr>
        <w:t>ый</w:t>
      </w:r>
      <w:proofErr w:type="spellEnd"/>
      <w:r w:rsidRPr="003E1DC4">
        <w:rPr>
          <w:rFonts w:ascii="Times New Roman" w:eastAsia="Calibri" w:hAnsi="Times New Roman" w:cs="Times New Roman"/>
        </w:rPr>
        <w:t>, в наименовании чердачных и подвальных помещений номер этажа не указывается;</w:t>
      </w:r>
    </w:p>
    <w:p w14:paraId="666BDB4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Н – номер помещения в соответствии с нумерацией помещения в плане-подложке объекта;</w:t>
      </w:r>
    </w:p>
    <w:p w14:paraId="52C815B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Название – наименование помещения в соответствии с информацией, указанной в плане-подложке объекта.</w:t>
      </w:r>
    </w:p>
    <w:p w14:paraId="60F544E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Допускается исключить из маски номер или наименование помещения в случае, если эта информация отсутствует в плане-подложке.</w:t>
      </w:r>
    </w:p>
    <w:p w14:paraId="3C601ED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Пример: «Подвал, Помещение № 12, Кабинет директора».</w:t>
      </w:r>
    </w:p>
    <w:p w14:paraId="4E8BF34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6A01989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«Э, Группа помещений Г»,</w:t>
      </w:r>
    </w:p>
    <w:p w14:paraId="5A483EA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w:t>
      </w:r>
      <w:proofErr w:type="spellStart"/>
      <w:r w:rsidRPr="003E1DC4">
        <w:rPr>
          <w:rFonts w:ascii="Times New Roman" w:eastAsia="Calibri" w:hAnsi="Times New Roman" w:cs="Times New Roman"/>
        </w:rPr>
        <w:t>ий</w:t>
      </w:r>
      <w:proofErr w:type="spellEnd"/>
      <w:r w:rsidRPr="003E1DC4">
        <w:rPr>
          <w:rFonts w:ascii="Times New Roman" w:eastAsia="Calibri" w:hAnsi="Times New Roman" w:cs="Times New Roman"/>
        </w:rPr>
        <w:t>/-</w:t>
      </w:r>
      <w:proofErr w:type="spellStart"/>
      <w:r w:rsidRPr="003E1DC4">
        <w:rPr>
          <w:rFonts w:ascii="Times New Roman" w:eastAsia="Calibri" w:hAnsi="Times New Roman" w:cs="Times New Roman"/>
        </w:rPr>
        <w:t>ый</w:t>
      </w:r>
      <w:proofErr w:type="spellEnd"/>
      <w:r w:rsidRPr="003E1DC4">
        <w:rPr>
          <w:rFonts w:ascii="Times New Roman" w:eastAsia="Calibri" w:hAnsi="Times New Roman" w:cs="Times New Roman"/>
        </w:rPr>
        <w:t>, в наименовании чердачных и подвальных помещений номер этажа не указывается;</w:t>
      </w:r>
    </w:p>
    <w:p w14:paraId="2098B6C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 – общее название группы помещений.</w:t>
      </w:r>
    </w:p>
    <w:p w14:paraId="1DA7F06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Пример: «Группа помещений бухгалтерии».</w:t>
      </w:r>
    </w:p>
    <w:p w14:paraId="4EBE03D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2.1.2.4.1.5. Наименование зоны формируется по следующей маске:</w:t>
      </w:r>
    </w:p>
    <w:p w14:paraId="6AA655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«W, XY(Z)»,</w:t>
      </w:r>
    </w:p>
    <w:p w14:paraId="0A23510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W – охраняемый элемент, указывается только для ОС:</w:t>
      </w:r>
    </w:p>
    <w:p w14:paraId="07E83C2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окно;</w:t>
      </w:r>
    </w:p>
    <w:p w14:paraId="7358905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дверь;</w:t>
      </w:r>
    </w:p>
    <w:p w14:paraId="27A724B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объем.</w:t>
      </w:r>
    </w:p>
    <w:p w14:paraId="52384DB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X – односложная характеристика и/или тип извещателя:</w:t>
      </w:r>
    </w:p>
    <w:p w14:paraId="550AE33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магнитно-контактный (СМК), объемный (ИК), акустический (ДРС) и т.п. - для ОС;</w:t>
      </w:r>
    </w:p>
    <w:p w14:paraId="1DBA83A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дымовой, тепловой и т.п. - для АПС.</w:t>
      </w:r>
    </w:p>
    <w:p w14:paraId="17586D2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Y – сокращенное наименование извещателя по типу КСОБ:</w:t>
      </w:r>
    </w:p>
    <w:p w14:paraId="365FB3A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ИО – для ОС;</w:t>
      </w:r>
    </w:p>
    <w:p w14:paraId="107BE2A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ИП – для АПС.</w:t>
      </w:r>
    </w:p>
    <w:p w14:paraId="7BB260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lastRenderedPageBreak/>
        <w:t>Z – условное обозначение датчика в соответствии с исполнительной документацией.</w:t>
      </w:r>
    </w:p>
    <w:p w14:paraId="0525690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Пример: «Дверь, магнитно-контактный (СМК) ИО (BGB1.01)»</w:t>
      </w:r>
    </w:p>
    <w:p w14:paraId="073BF3F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2.1.2.4.1.6. Марка извещателя указывается в соответствии с исполнительной документацией.</w:t>
      </w:r>
    </w:p>
    <w:p w14:paraId="220AEED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bookmarkStart w:id="184" w:name="Par83"/>
      <w:bookmarkEnd w:id="184"/>
      <w:r w:rsidRPr="003E1DC4">
        <w:rPr>
          <w:rFonts w:ascii="Times New Roman" w:eastAsia="Calibri" w:hAnsi="Times New Roman" w:cs="Times New Roman"/>
        </w:rPr>
        <w:t>2.1.2.5. Таблица программирования для КСОБ, построенных на основе оборудования производства «НВП Болид», содержит следующие столбцы:</w:t>
      </w:r>
    </w:p>
    <w:p w14:paraId="1879C37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 Порядковый номер, нумерация начинается с первого;</w:t>
      </w:r>
    </w:p>
    <w:p w14:paraId="124B79E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 Адрес прибора в системе;</w:t>
      </w:r>
    </w:p>
    <w:p w14:paraId="7490611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 Наименование прибора с его проектным обозначением;</w:t>
      </w:r>
    </w:p>
    <w:p w14:paraId="61E8B45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4) Группа разделов;</w:t>
      </w:r>
    </w:p>
    <w:p w14:paraId="375AA46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5) № раздела;</w:t>
      </w:r>
    </w:p>
    <w:p w14:paraId="2B61CB8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6) № Зоны;</w:t>
      </w:r>
    </w:p>
    <w:p w14:paraId="61C8BD4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7) Тип раздела;</w:t>
      </w:r>
    </w:p>
    <w:p w14:paraId="6D12F79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8) Номера помещений раздела;</w:t>
      </w:r>
    </w:p>
    <w:p w14:paraId="0BB1DDD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9) Название раздела;</w:t>
      </w:r>
    </w:p>
    <w:p w14:paraId="41981D3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10) Наименование зоны;</w:t>
      </w:r>
    </w:p>
    <w:p w14:paraId="03A5322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 Марка извещателя;</w:t>
      </w:r>
    </w:p>
    <w:p w14:paraId="7381C8F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 Пояснения к составлению таблицы программирования ИС.</w:t>
      </w:r>
    </w:p>
    <w:p w14:paraId="5507EB3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2.1.2.5.1.1. Номера группы разделов, раздела и зоны указываются арабскими цифрами.</w:t>
      </w:r>
    </w:p>
    <w:p w14:paraId="2BD8B43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2.1.2.5.1.2. Тип раздела может принимать следующие значения:</w:t>
      </w:r>
    </w:p>
    <w:p w14:paraId="3386842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Охранный;</w:t>
      </w:r>
    </w:p>
    <w:p w14:paraId="4A880A9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Тревожный;</w:t>
      </w:r>
    </w:p>
    <w:p w14:paraId="600BB89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Пожарный.</w:t>
      </w:r>
    </w:p>
    <w:p w14:paraId="3CB67D3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3FEE451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2.1.2.5.1.4. Название раздела формируется по следующему алгоритму:</w:t>
      </w:r>
    </w:p>
    <w:p w14:paraId="32DDD10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2.1.2.5.1.4.1. Если в раздел входит только одно помещение, то название раздела должно соответствовать маске:</w:t>
      </w:r>
    </w:p>
    <w:p w14:paraId="02A910E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«Э, Помещение/я № Н, Название»,</w:t>
      </w:r>
    </w:p>
    <w:p w14:paraId="2AFA1E1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w:t>
      </w:r>
      <w:proofErr w:type="spellStart"/>
      <w:r w:rsidRPr="003E1DC4">
        <w:rPr>
          <w:rFonts w:ascii="Times New Roman" w:eastAsia="Calibri" w:hAnsi="Times New Roman" w:cs="Times New Roman"/>
        </w:rPr>
        <w:t>ий</w:t>
      </w:r>
      <w:proofErr w:type="spellEnd"/>
      <w:r w:rsidRPr="003E1DC4">
        <w:rPr>
          <w:rFonts w:ascii="Times New Roman" w:eastAsia="Calibri" w:hAnsi="Times New Roman" w:cs="Times New Roman"/>
        </w:rPr>
        <w:t>/-</w:t>
      </w:r>
      <w:proofErr w:type="spellStart"/>
      <w:r w:rsidRPr="003E1DC4">
        <w:rPr>
          <w:rFonts w:ascii="Times New Roman" w:eastAsia="Calibri" w:hAnsi="Times New Roman" w:cs="Times New Roman"/>
        </w:rPr>
        <w:t>ый</w:t>
      </w:r>
      <w:proofErr w:type="spellEnd"/>
      <w:r w:rsidRPr="003E1DC4">
        <w:rPr>
          <w:rFonts w:ascii="Times New Roman" w:eastAsia="Calibri" w:hAnsi="Times New Roman" w:cs="Times New Roman"/>
        </w:rPr>
        <w:t>, в наименовании чердачных и подвальных помещений номер этажа не указывается;</w:t>
      </w:r>
    </w:p>
    <w:p w14:paraId="5861770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Н - номер помещения в соответствии с нумерацией помещения в плане-подложке объекта;</w:t>
      </w:r>
    </w:p>
    <w:p w14:paraId="2E2139F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Название - наименование помещения в соответствии с информацией, указанной в плане-подложке объекта.</w:t>
      </w:r>
    </w:p>
    <w:p w14:paraId="4BBA79F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Допускается исключить из маски номер или наименование помещения в случае, если эта информация отсутствует в плане-подложке.</w:t>
      </w:r>
    </w:p>
    <w:p w14:paraId="4BE52D5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Пример: «Подвал, Помещение № 12, Кабинет директора».</w:t>
      </w:r>
    </w:p>
    <w:p w14:paraId="3209B9E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3A2C9A9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«Э, Группа помещений Г»,</w:t>
      </w:r>
    </w:p>
    <w:p w14:paraId="5C33995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w:t>
      </w:r>
      <w:proofErr w:type="spellStart"/>
      <w:r w:rsidRPr="003E1DC4">
        <w:rPr>
          <w:rFonts w:ascii="Times New Roman" w:eastAsia="Calibri" w:hAnsi="Times New Roman" w:cs="Times New Roman"/>
        </w:rPr>
        <w:t>ий</w:t>
      </w:r>
      <w:proofErr w:type="spellEnd"/>
      <w:r w:rsidRPr="003E1DC4">
        <w:rPr>
          <w:rFonts w:ascii="Times New Roman" w:eastAsia="Calibri" w:hAnsi="Times New Roman" w:cs="Times New Roman"/>
        </w:rPr>
        <w:t>/-</w:t>
      </w:r>
      <w:proofErr w:type="spellStart"/>
      <w:r w:rsidRPr="003E1DC4">
        <w:rPr>
          <w:rFonts w:ascii="Times New Roman" w:eastAsia="Calibri" w:hAnsi="Times New Roman" w:cs="Times New Roman"/>
        </w:rPr>
        <w:t>ый</w:t>
      </w:r>
      <w:proofErr w:type="spellEnd"/>
      <w:r w:rsidRPr="003E1DC4">
        <w:rPr>
          <w:rFonts w:ascii="Times New Roman" w:eastAsia="Calibri" w:hAnsi="Times New Roman" w:cs="Times New Roman"/>
        </w:rPr>
        <w:t>, в наименовании чердачных и подвальных помещений номер этажа не указывается;</w:t>
      </w:r>
    </w:p>
    <w:p w14:paraId="428EED4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 - общее название группы помещений.</w:t>
      </w:r>
    </w:p>
    <w:p w14:paraId="0030D57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Пример: «Группа помещений бухгалтерии».</w:t>
      </w:r>
    </w:p>
    <w:p w14:paraId="6C7A23E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2.1.2.5.1.5. Наименование зоны формируется по следующей маске:</w:t>
      </w:r>
    </w:p>
    <w:p w14:paraId="24C111F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«W, XY(Z)»,</w:t>
      </w:r>
    </w:p>
    <w:p w14:paraId="1DDA207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где W - охраняемый элемент, указывается только для ОС:</w:t>
      </w:r>
    </w:p>
    <w:p w14:paraId="541D68B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окно;</w:t>
      </w:r>
    </w:p>
    <w:p w14:paraId="0747711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дверь;</w:t>
      </w:r>
    </w:p>
    <w:p w14:paraId="5AC9C70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объем,</w:t>
      </w:r>
    </w:p>
    <w:p w14:paraId="09E4812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X - односложная характеристика и/или тип извещателя:</w:t>
      </w:r>
    </w:p>
    <w:p w14:paraId="1E3B7E7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магнитно-контактный (СМК), объемный (ИК), акустический (ДРС) и т.п. - для ОС;</w:t>
      </w:r>
    </w:p>
    <w:p w14:paraId="6B6ECDF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дымовой, тепловой и т.п. - для АПС;</w:t>
      </w:r>
    </w:p>
    <w:p w14:paraId="14E0E59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Y - сокращенное наименование извещателя по типу КСОБ:</w:t>
      </w:r>
    </w:p>
    <w:p w14:paraId="12D559D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ИО - для ОС;</w:t>
      </w:r>
    </w:p>
    <w:p w14:paraId="1DE3F0C9"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ИП - для АПС;</w:t>
      </w:r>
    </w:p>
    <w:p w14:paraId="4C990F8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Z - условное обозначение датчика в соответствии с исполнительной документацией.</w:t>
      </w:r>
    </w:p>
    <w:p w14:paraId="26F5BD4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lastRenderedPageBreak/>
        <w:t>Пример: «Дверь, магнитно-контактный (СМК) ИО (BGB1.01)».</w:t>
      </w:r>
    </w:p>
    <w:p w14:paraId="3C6C3E9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 Документ «Схема размещения оборудования» должен удовлетворять следующим требованиям:</w:t>
      </w:r>
    </w:p>
    <w:p w14:paraId="1FA9035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31F2D39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BAC02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2.1.3.3. Наименование и графические обозначения извещателей должны отвечать требованиям:</w:t>
      </w:r>
    </w:p>
    <w:p w14:paraId="20E1118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2.1.3.3.1. В качестве наименований извещателей указываются их наименования согласно исполнительной документации на КСОБ.</w:t>
      </w:r>
    </w:p>
    <w:p w14:paraId="756A1B7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РД 25.953-90, Р 071-2017».</w:t>
      </w:r>
    </w:p>
    <w:p w14:paraId="02ABAF1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2.1.3.3.3. Места установки извещателей на схеме установки оборудования должны соответствовать реальному месту установки извещателя.</w:t>
      </w:r>
    </w:p>
    <w:p w14:paraId="0F69EF7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2.1.3.4. Схема размещения оборудования создается для каждого этажа, на котором устанавливаются средства КСОБ, включая подвальный и чердачный.</w:t>
      </w:r>
    </w:p>
    <w:p w14:paraId="6E153CD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3FCCF2C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2.1.4. Схема размещения оборудования предоставляется в виде исходного файла формата векторной графики DWG (*.</w:t>
      </w:r>
      <w:proofErr w:type="spellStart"/>
      <w:r w:rsidRPr="003E1DC4">
        <w:rPr>
          <w:rFonts w:ascii="Times New Roman" w:eastAsia="Calibri" w:hAnsi="Times New Roman" w:cs="Times New Roman"/>
        </w:rPr>
        <w:t>dwg</w:t>
      </w:r>
      <w:proofErr w:type="spellEnd"/>
      <w:r w:rsidRPr="003E1DC4">
        <w:rPr>
          <w:rFonts w:ascii="Times New Roman" w:eastAsia="Calibri" w:hAnsi="Times New Roman" w:cs="Times New Roman"/>
        </w:rPr>
        <w:t>).</w:t>
      </w:r>
    </w:p>
    <w:p w14:paraId="348BA0E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p>
    <w:p w14:paraId="6BA79B9F" w14:textId="77777777" w:rsidR="003E1DC4" w:rsidRPr="003E1DC4" w:rsidRDefault="003E1DC4" w:rsidP="003E1DC4">
      <w:pPr>
        <w:numPr>
          <w:ilvl w:val="1"/>
          <w:numId w:val="0"/>
        </w:numPr>
        <w:spacing w:after="0" w:line="240" w:lineRule="exact"/>
        <w:ind w:firstLine="539"/>
        <w:jc w:val="center"/>
        <w:rPr>
          <w:rFonts w:ascii="Times New Roman" w:eastAsia="Times New Roman" w:hAnsi="Times New Roman" w:cs="Times New Roman"/>
          <w:b/>
        </w:rPr>
      </w:pPr>
      <w:r w:rsidRPr="003E1DC4">
        <w:rPr>
          <w:rFonts w:ascii="Times New Roman" w:eastAsia="Times New Roman" w:hAnsi="Times New Roman" w:cs="Times New Roman"/>
          <w:b/>
        </w:rPr>
        <w:t>3. Требования к Конфигурации КСОБ</w:t>
      </w:r>
    </w:p>
    <w:p w14:paraId="180A125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3.1. Конфигурация КСОБ является конфигурационными файлами подсистем КСОБ, предоставляется в формате производителей.</w:t>
      </w:r>
    </w:p>
    <w:p w14:paraId="556E0C3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3E1DC4">
        <w:rPr>
          <w:rFonts w:ascii="Times New Roman" w:eastAsia="Calibri" w:hAnsi="Times New Roman" w:cs="Times New Roman"/>
        </w:rPr>
        <w:t>bf</w:t>
      </w:r>
      <w:proofErr w:type="spellEnd"/>
      <w:r w:rsidRPr="003E1DC4">
        <w:rPr>
          <w:rFonts w:ascii="Times New Roman" w:eastAsia="Calibri" w:hAnsi="Times New Roman" w:cs="Times New Roman"/>
        </w:rPr>
        <w:t>» и программного обеспечения «</w:t>
      </w:r>
      <w:proofErr w:type="spellStart"/>
      <w:r w:rsidRPr="003E1DC4">
        <w:rPr>
          <w:rFonts w:ascii="Times New Roman" w:eastAsia="Calibri" w:hAnsi="Times New Roman" w:cs="Times New Roman"/>
        </w:rPr>
        <w:t>WirelEx</w:t>
      </w:r>
      <w:proofErr w:type="spellEnd"/>
      <w:r w:rsidRPr="003E1DC4">
        <w:rPr>
          <w:rFonts w:ascii="Times New Roman" w:eastAsia="Calibri" w:hAnsi="Times New Roman" w:cs="Times New Roman"/>
        </w:rPr>
        <w:t xml:space="preserve"> Tools» - файлы с расширением </w:t>
      </w:r>
      <w:proofErr w:type="gramStart"/>
      <w:r w:rsidRPr="003E1DC4">
        <w:rPr>
          <w:rFonts w:ascii="Times New Roman" w:eastAsia="Calibri" w:hAnsi="Times New Roman" w:cs="Times New Roman"/>
        </w:rPr>
        <w:t>«.</w:t>
      </w:r>
      <w:proofErr w:type="spellStart"/>
      <w:r w:rsidRPr="003E1DC4">
        <w:rPr>
          <w:rFonts w:ascii="Times New Roman" w:eastAsia="Calibri" w:hAnsi="Times New Roman" w:cs="Times New Roman"/>
        </w:rPr>
        <w:t>sts</w:t>
      </w:r>
      <w:proofErr w:type="spellEnd"/>
      <w:proofErr w:type="gramEnd"/>
      <w:r w:rsidRPr="003E1DC4">
        <w:rPr>
          <w:rFonts w:ascii="Times New Roman" w:eastAsia="Calibri" w:hAnsi="Times New Roman" w:cs="Times New Roman"/>
        </w:rPr>
        <w:t>».</w:t>
      </w:r>
    </w:p>
    <w:p w14:paraId="79D667F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3E1DC4">
        <w:rPr>
          <w:rFonts w:ascii="Times New Roman" w:eastAsia="Calibri" w:hAnsi="Times New Roman" w:cs="Times New Roman"/>
        </w:rPr>
        <w:t>txt</w:t>
      </w:r>
      <w:proofErr w:type="spellEnd"/>
      <w:r w:rsidRPr="003E1DC4">
        <w:rPr>
          <w:rFonts w:ascii="Times New Roman" w:eastAsia="Calibri" w:hAnsi="Times New Roman" w:cs="Times New Roman"/>
        </w:rPr>
        <w:t>» и программного обеспечения «UPROG» - файлы конфигурации оборудования с расширением «.</w:t>
      </w:r>
      <w:proofErr w:type="spellStart"/>
      <w:r w:rsidRPr="003E1DC4">
        <w:rPr>
          <w:rFonts w:ascii="Times New Roman" w:eastAsia="Calibri" w:hAnsi="Times New Roman" w:cs="Times New Roman"/>
        </w:rPr>
        <w:t>c№u</w:t>
      </w:r>
      <w:proofErr w:type="spellEnd"/>
      <w:r w:rsidRPr="003E1DC4">
        <w:rPr>
          <w:rFonts w:ascii="Times New Roman" w:eastAsia="Calibri" w:hAnsi="Times New Roman" w:cs="Times New Roman"/>
        </w:rPr>
        <w:t>».</w:t>
      </w:r>
    </w:p>
    <w:p w14:paraId="315EBF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3.2. Файлы конфигурации предоставляются актуальные на момент передачи документации, описанной в п. 4.</w:t>
      </w:r>
    </w:p>
    <w:p w14:paraId="1ADDC7B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3E1DC4">
        <w:rPr>
          <w:rFonts w:ascii="Times New Roman" w:eastAsia="Calibri" w:hAnsi="Times New Roman" w:cs="Times New Roman"/>
        </w:rPr>
        <w:t>txt</w:t>
      </w:r>
      <w:proofErr w:type="spellEnd"/>
      <w:r w:rsidRPr="003E1DC4">
        <w:rPr>
          <w:rFonts w:ascii="Times New Roman" w:eastAsia="Calibri" w:hAnsi="Times New Roman" w:cs="Times New Roman"/>
        </w:rPr>
        <w:t>».</w:t>
      </w:r>
    </w:p>
    <w:p w14:paraId="494369AF" w14:textId="77777777" w:rsidR="003E1DC4" w:rsidRPr="003E1DC4" w:rsidRDefault="003E1DC4" w:rsidP="003E1DC4">
      <w:pPr>
        <w:rPr>
          <w:rFonts w:ascii="Courier New" w:eastAsia="Courier New" w:hAnsi="Courier New" w:cs="Courier New"/>
          <w:lang w:eastAsia="ru-RU" w:bidi="ru-RU"/>
        </w:rPr>
      </w:pPr>
      <w:r w:rsidRPr="003E1DC4">
        <w:rPr>
          <w:rFonts w:ascii="Courier New" w:eastAsia="Courier New" w:hAnsi="Courier New" w:cs="Courier New"/>
          <w:lang w:eastAsia="ru-RU" w:bidi="ru-RU"/>
        </w:rPr>
        <w:br w:type="page"/>
      </w:r>
    </w:p>
    <w:p w14:paraId="3A3A2CE0" w14:textId="0F4D2501" w:rsidR="003E1DC4" w:rsidRPr="003E1DC4" w:rsidRDefault="003E1DC4" w:rsidP="003E1DC4">
      <w:pPr>
        <w:spacing w:after="0"/>
        <w:jc w:val="right"/>
        <w:rPr>
          <w:rFonts w:ascii="Times New Roman" w:eastAsia="Calibri" w:hAnsi="Times New Roman" w:cs="Times New Roman"/>
        </w:rPr>
      </w:pPr>
      <w:r w:rsidRPr="003E1DC4">
        <w:rPr>
          <w:rFonts w:ascii="Times New Roman" w:eastAsia="Calibri" w:hAnsi="Times New Roman" w:cs="Times New Roman"/>
        </w:rPr>
        <w:lastRenderedPageBreak/>
        <w:t xml:space="preserve">Приложение № </w:t>
      </w:r>
      <w:r w:rsidR="0015430F" w:rsidRPr="008B6972">
        <w:rPr>
          <w:rFonts w:ascii="Times New Roman" w:eastAsia="Calibri" w:hAnsi="Times New Roman" w:cs="Times New Roman"/>
        </w:rPr>
        <w:t>7</w:t>
      </w:r>
    </w:p>
    <w:p w14:paraId="64D86018" w14:textId="77777777" w:rsidR="003E1DC4" w:rsidRPr="003E1DC4" w:rsidRDefault="003E1DC4" w:rsidP="003E1DC4">
      <w:pPr>
        <w:spacing w:after="0"/>
        <w:jc w:val="right"/>
        <w:rPr>
          <w:rFonts w:ascii="Times New Roman" w:eastAsia="Calibri" w:hAnsi="Times New Roman" w:cs="Times New Roman"/>
        </w:rPr>
      </w:pPr>
      <w:r w:rsidRPr="003E1DC4">
        <w:rPr>
          <w:rFonts w:ascii="Times New Roman" w:eastAsia="Calibri" w:hAnsi="Times New Roman" w:cs="Times New Roman"/>
        </w:rPr>
        <w:t>к описанию объекта закупки</w:t>
      </w:r>
    </w:p>
    <w:p w14:paraId="5BEB66F0" w14:textId="77777777" w:rsidR="003E1DC4" w:rsidRPr="003E1DC4" w:rsidRDefault="003E1DC4" w:rsidP="003E1DC4">
      <w:pPr>
        <w:spacing w:after="0" w:line="240" w:lineRule="auto"/>
        <w:contextualSpacing/>
        <w:jc w:val="center"/>
        <w:rPr>
          <w:rFonts w:ascii="Times New Roman" w:eastAsia="Times New Roman" w:hAnsi="Times New Roman" w:cs="Times New Roman"/>
          <w:b/>
          <w:kern w:val="28"/>
        </w:rPr>
      </w:pPr>
      <w:r w:rsidRPr="003E1DC4">
        <w:rPr>
          <w:rFonts w:ascii="Times New Roman" w:eastAsia="Times New Roman" w:hAnsi="Times New Roman" w:cs="Times New Roman"/>
          <w:b/>
          <w:kern w:val="28"/>
        </w:rPr>
        <w:t xml:space="preserve">ПАМЯТКА </w:t>
      </w:r>
      <w:r w:rsidRPr="003E1DC4">
        <w:rPr>
          <w:rFonts w:ascii="Times New Roman" w:eastAsia="Times New Roman" w:hAnsi="Times New Roman" w:cs="Times New Roman"/>
          <w:b/>
          <w:kern w:val="28"/>
        </w:rPr>
        <w:br/>
        <w:t xml:space="preserve">ДЛЯ ПЕРСОНАЛА ОБЪЕКТОВ СОЦИАЛЬНОЙ ИНФРАСТРУКТУРЫ </w:t>
      </w:r>
      <w:r w:rsidRPr="003E1DC4">
        <w:rPr>
          <w:rFonts w:ascii="Times New Roman" w:eastAsia="Times New Roman" w:hAnsi="Times New Roman" w:cs="Times New Roman"/>
          <w:b/>
          <w:kern w:val="28"/>
        </w:rPr>
        <w:br/>
        <w:t xml:space="preserve">САНКТ-ПЕТЕРБУРГА ПО ДЕЙСТВИЯМ ПРИ СРАБАТЫВАНИИ </w:t>
      </w:r>
      <w:r w:rsidRPr="003E1DC4">
        <w:rPr>
          <w:rFonts w:ascii="Times New Roman" w:eastAsia="Times New Roman" w:hAnsi="Times New Roman" w:cs="Times New Roman"/>
          <w:b/>
          <w:kern w:val="28"/>
        </w:rPr>
        <w:br/>
        <w:t xml:space="preserve">И ТЕСТИРОВАНИИ АВТОМАТИЧЕСКОЙ ПОЖАРНОЙ, ОХРАННОЙ, ТРЕВОЖНОЙ СИГНАЛИЗАЦИИ И СИСТЕМЫ КОНТРОЛЯ ЗАГАЗОВАННОСТИ, </w:t>
      </w:r>
      <w:r w:rsidRPr="003E1DC4">
        <w:rPr>
          <w:rFonts w:ascii="Times New Roman" w:eastAsia="Times New Roman" w:hAnsi="Times New Roman" w:cs="Times New Roman"/>
          <w:b/>
          <w:kern w:val="28"/>
        </w:rPr>
        <w:br/>
        <w:t xml:space="preserve">УСТАНОВЛЕННЫХ НА ОБЪЕКТАХ И СОПРЯЖЕННЫХ </w:t>
      </w:r>
      <w:r w:rsidRPr="003E1DC4">
        <w:rPr>
          <w:rFonts w:ascii="Times New Roman" w:eastAsia="Times New Roman" w:hAnsi="Times New Roman" w:cs="Times New Roman"/>
          <w:b/>
          <w:kern w:val="28"/>
        </w:rPr>
        <w:br/>
        <w:t>С АС «КСОМБ» СПб ГКУ «ГМЦ»</w:t>
      </w:r>
    </w:p>
    <w:p w14:paraId="70D8E671" w14:textId="77777777" w:rsidR="003E1DC4" w:rsidRPr="003E1DC4" w:rsidRDefault="003E1DC4" w:rsidP="003E1DC4">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4C0D7469" w14:textId="77777777" w:rsidR="003E1DC4" w:rsidRPr="003E1DC4" w:rsidRDefault="003E1DC4" w:rsidP="003E1DC4">
      <w:pPr>
        <w:numPr>
          <w:ilvl w:val="1"/>
          <w:numId w:val="0"/>
        </w:numPr>
        <w:spacing w:after="0" w:line="240" w:lineRule="exact"/>
        <w:jc w:val="center"/>
        <w:rPr>
          <w:rFonts w:ascii="Times New Roman" w:eastAsia="Times New Roman" w:hAnsi="Times New Roman" w:cs="Times New Roman"/>
          <w:b/>
        </w:rPr>
      </w:pPr>
      <w:r w:rsidRPr="003E1DC4">
        <w:rPr>
          <w:rFonts w:ascii="Times New Roman" w:eastAsia="Times New Roman" w:hAnsi="Times New Roman" w:cs="Times New Roman"/>
          <w:b/>
        </w:rPr>
        <w:t>1. Общие положения</w:t>
      </w:r>
    </w:p>
    <w:p w14:paraId="3B37C79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65F1F2A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0DF7E7D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1.3. Виды тревожных извещений, поступающих с объектов в АС «КСОМБ» и типы оборудования, которое их формирует:</w:t>
      </w:r>
    </w:p>
    <w:p w14:paraId="7A85C26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ПОЖАР - сигнал, формируемый датчиками автоматической пожарной сигнализации (далее - АПС) при задымлении;</w:t>
      </w:r>
    </w:p>
    <w:p w14:paraId="7880A69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7A83C45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КТС - сигнал, формируемый при нажатии кнопки тревожной сигнализации (далее - КТС);</w:t>
      </w:r>
    </w:p>
    <w:p w14:paraId="2C106DE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РКТС - сигнал, формируемый при нажатии радиокнопки тревожной сигнализации (далее - РКТС);</w:t>
      </w:r>
    </w:p>
    <w:p w14:paraId="0D556CE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2140551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1.4. Экстренные службы, на реагирование в которые передаются извещения, поступающие с объектов, и контактные телефоны для связи:</w:t>
      </w:r>
    </w:p>
    <w:p w14:paraId="3C0CB4B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ПОЖАР - Служба оперативного обеспечения ФКУ «ЦУКС ГУ МЧС России по г. Санкт-Петербургу» (телефоны 01 и 718-26-00);</w:t>
      </w:r>
    </w:p>
    <w:p w14:paraId="4E7D78C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ОС - Дежурная часть ГУ МВД России по Санкт-Петербургу и Ленинградской области (телефоны 02 и 573-24-19);</w:t>
      </w:r>
    </w:p>
    <w:p w14:paraId="3E8FD2F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3E1DC4">
        <w:rPr>
          <w:rFonts w:ascii="Times New Roman" w:eastAsia="Calibri" w:hAnsi="Times New Roman" w:cs="Times New Roman"/>
        </w:rPr>
        <w:t>Росохрана</w:t>
      </w:r>
      <w:proofErr w:type="spellEnd"/>
      <w:r w:rsidRPr="003E1DC4">
        <w:rPr>
          <w:rFonts w:ascii="Times New Roman" w:eastAsia="Calibri" w:hAnsi="Times New Roman" w:cs="Times New Roman"/>
        </w:rPr>
        <w:t>-Телеком» (телефон - 326-17-18 и 8-921-995-17-18);</w:t>
      </w:r>
    </w:p>
    <w:p w14:paraId="2E9C678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утечка газа - Центральная аварийно-диспетчерская служба ГРО «ПетербургГаз» (телефон 04 и 610-04-04).</w:t>
      </w:r>
    </w:p>
    <w:p w14:paraId="413C892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1.5. Время принятия решения оператором АС «КСОМБ» о передаче извещения на реагирование:</w:t>
      </w:r>
    </w:p>
    <w:p w14:paraId="4A6742B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ПОЖАР - не более 3 минут (с дозвоном на объект или ответственным лицам, указанным в карточке объекта);</w:t>
      </w:r>
    </w:p>
    <w:p w14:paraId="767819C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ОС - не более 3 минут (с дозвоном на объект или ответственным лицам, указанным в карточке объекта);</w:t>
      </w:r>
    </w:p>
    <w:p w14:paraId="7881242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КТС/РКТС - немедленно;</w:t>
      </w:r>
    </w:p>
    <w:p w14:paraId="0D54F5F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Тревога утечка газа - немедленно.</w:t>
      </w:r>
    </w:p>
    <w:p w14:paraId="0F6CB9B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591D185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1.7. Извещения, поступившие с объектов в АС «КСОМБ», отрабатываются следующим образом.</w:t>
      </w:r>
    </w:p>
    <w:p w14:paraId="4C3B95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lastRenderedPageBreak/>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24DB80B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13E4D85A"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4D4CA43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1044188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1F6D273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398649B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6FC6B80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35901BB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74836C6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70E39FF5"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677C7EB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2E158D3E"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0BD852C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04ED3CB2"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1C3E315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w:t>
      </w:r>
      <w:r w:rsidRPr="003E1DC4">
        <w:rPr>
          <w:rFonts w:ascii="Times New Roman" w:eastAsia="Calibri" w:hAnsi="Times New Roman" w:cs="Times New Roman"/>
        </w:rPr>
        <w:lastRenderedPageBreak/>
        <w:t>тревожные извещения, поступающие с объекта, доступна оператору АС «КСОМБ» в электронной карточке объекта (далее - карточка объекта).</w:t>
      </w:r>
    </w:p>
    <w:p w14:paraId="18F689D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45125398"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6B1DD64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72B2E08C"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rPr>
      </w:pPr>
    </w:p>
    <w:p w14:paraId="535D4AE0" w14:textId="77777777" w:rsidR="003E1DC4" w:rsidRPr="003E1DC4" w:rsidRDefault="003E1DC4" w:rsidP="003E1DC4">
      <w:pPr>
        <w:numPr>
          <w:ilvl w:val="1"/>
          <w:numId w:val="0"/>
        </w:numPr>
        <w:spacing w:after="0" w:line="240" w:lineRule="exact"/>
        <w:jc w:val="center"/>
        <w:rPr>
          <w:rFonts w:ascii="Times New Roman" w:eastAsia="Times New Roman" w:hAnsi="Times New Roman" w:cs="Times New Roman"/>
          <w:b/>
        </w:rPr>
      </w:pPr>
      <w:r w:rsidRPr="003E1DC4">
        <w:rPr>
          <w:rFonts w:ascii="Times New Roman" w:eastAsia="Times New Roman" w:hAnsi="Times New Roman" w:cs="Times New Roman"/>
          <w:b/>
        </w:rPr>
        <w:t>2. Действия при срабатывании (тестировании) АПС на объекте</w:t>
      </w:r>
    </w:p>
    <w:p w14:paraId="3D0E627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6BE563E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5A37410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14C5AF57"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7EE4464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668783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40D9BEC3"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rPr>
      </w:pPr>
    </w:p>
    <w:p w14:paraId="7C780951" w14:textId="77777777" w:rsidR="003E1DC4" w:rsidRPr="003E1DC4" w:rsidRDefault="003E1DC4" w:rsidP="003E1DC4">
      <w:pPr>
        <w:numPr>
          <w:ilvl w:val="1"/>
          <w:numId w:val="0"/>
        </w:numPr>
        <w:spacing w:after="0" w:line="240" w:lineRule="exact"/>
        <w:jc w:val="center"/>
        <w:rPr>
          <w:rFonts w:ascii="Times New Roman" w:eastAsia="Times New Roman" w:hAnsi="Times New Roman" w:cs="Times New Roman"/>
          <w:b/>
        </w:rPr>
      </w:pPr>
      <w:r w:rsidRPr="003E1DC4">
        <w:rPr>
          <w:rFonts w:ascii="Times New Roman" w:eastAsia="Times New Roman" w:hAnsi="Times New Roman" w:cs="Times New Roman"/>
          <w:b/>
        </w:rPr>
        <w:t>3. Действия при срабатывании (тестировании) ОС на объекте</w:t>
      </w:r>
    </w:p>
    <w:p w14:paraId="240A5766"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3BC797FB"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731E4D4D"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6C8869FF"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4857528C"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 xml:space="preserve">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w:t>
      </w:r>
      <w:r w:rsidRPr="003E1DC4">
        <w:rPr>
          <w:rFonts w:ascii="Times New Roman" w:eastAsia="Calibri" w:hAnsi="Times New Roman" w:cs="Times New Roman"/>
        </w:rPr>
        <w:lastRenderedPageBreak/>
        <w:t>тестирование (работы), логический номер объекта, и сообщить о факте и периоде проведения тестирования (работ).</w:t>
      </w:r>
    </w:p>
    <w:p w14:paraId="5906A8E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6F89F91C"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rPr>
      </w:pPr>
    </w:p>
    <w:p w14:paraId="1B268F8D" w14:textId="77777777" w:rsidR="003E1DC4" w:rsidRPr="003E1DC4" w:rsidRDefault="003E1DC4" w:rsidP="003E1DC4">
      <w:pPr>
        <w:numPr>
          <w:ilvl w:val="1"/>
          <w:numId w:val="0"/>
        </w:numPr>
        <w:spacing w:after="0" w:line="240" w:lineRule="exact"/>
        <w:jc w:val="center"/>
        <w:rPr>
          <w:rFonts w:ascii="Times New Roman" w:eastAsia="Times New Roman" w:hAnsi="Times New Roman" w:cs="Times New Roman"/>
          <w:b/>
        </w:rPr>
      </w:pPr>
      <w:r w:rsidRPr="003E1DC4">
        <w:rPr>
          <w:rFonts w:ascii="Times New Roman" w:eastAsia="Times New Roman" w:hAnsi="Times New Roman" w:cs="Times New Roman"/>
          <w:b/>
        </w:rPr>
        <w:t>4. Действия при срабатывании (тестировании) КТС/РКТС на объекте</w:t>
      </w:r>
    </w:p>
    <w:p w14:paraId="315DC8C0"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rPr>
      </w:pPr>
    </w:p>
    <w:p w14:paraId="75EB2DE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5A4C49E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3BBB5D0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Тестирование КТС/РКТС проводится в режиме непосредственного телефонного общения оператора АС «КСОМБ» и лица, проводящего тестирование.</w:t>
      </w:r>
    </w:p>
    <w:p w14:paraId="1DEC03E0"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025D5C4E" w14:textId="77777777" w:rsidR="003E1DC4" w:rsidRPr="003E1DC4" w:rsidRDefault="003E1DC4" w:rsidP="003E1DC4">
      <w:pPr>
        <w:autoSpaceDE w:val="0"/>
        <w:autoSpaceDN w:val="0"/>
        <w:adjustRightInd w:val="0"/>
        <w:spacing w:after="0" w:line="240" w:lineRule="auto"/>
        <w:rPr>
          <w:rFonts w:ascii="Times New Roman" w:eastAsia="Calibri" w:hAnsi="Times New Roman" w:cs="Times New Roman"/>
        </w:rPr>
      </w:pPr>
    </w:p>
    <w:p w14:paraId="52AACB17" w14:textId="77777777" w:rsidR="003E1DC4" w:rsidRPr="003E1DC4" w:rsidRDefault="003E1DC4" w:rsidP="003E1DC4">
      <w:pPr>
        <w:numPr>
          <w:ilvl w:val="1"/>
          <w:numId w:val="0"/>
        </w:numPr>
        <w:spacing w:after="0" w:line="240" w:lineRule="exact"/>
        <w:jc w:val="center"/>
        <w:rPr>
          <w:rFonts w:ascii="Times New Roman" w:eastAsia="Times New Roman" w:hAnsi="Times New Roman" w:cs="Times New Roman"/>
          <w:b/>
        </w:rPr>
      </w:pPr>
      <w:r w:rsidRPr="003E1DC4">
        <w:rPr>
          <w:rFonts w:ascii="Times New Roman" w:eastAsia="Times New Roman" w:hAnsi="Times New Roman" w:cs="Times New Roman"/>
          <w:b/>
        </w:rPr>
        <w:t>5. Действия при срабатывании (тестировании) СКЗ на объекте</w:t>
      </w:r>
    </w:p>
    <w:p w14:paraId="7D3E1861"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523A4F14"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21F88643" w14:textId="77777777" w:rsidR="003E1DC4" w:rsidRPr="003E1DC4" w:rsidRDefault="003E1DC4" w:rsidP="003E1DC4">
      <w:pPr>
        <w:autoSpaceDE w:val="0"/>
        <w:autoSpaceDN w:val="0"/>
        <w:adjustRightInd w:val="0"/>
        <w:spacing w:after="0" w:line="240" w:lineRule="auto"/>
        <w:ind w:firstLine="540"/>
        <w:jc w:val="both"/>
        <w:rPr>
          <w:rFonts w:ascii="Times New Roman" w:eastAsia="Calibri" w:hAnsi="Times New Roman" w:cs="Times New Roman"/>
        </w:rPr>
      </w:pPr>
      <w:r w:rsidRPr="003E1DC4">
        <w:rPr>
          <w:rFonts w:ascii="Times New Roman" w:eastAsia="Calibri" w:hAnsi="Times New Roman" w:cs="Times New Roman"/>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6438391" w14:textId="77777777" w:rsidR="003E1DC4" w:rsidRPr="003E1DC4" w:rsidRDefault="003E1DC4" w:rsidP="003E1DC4">
      <w:pPr>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br w:type="page"/>
      </w:r>
    </w:p>
    <w:p w14:paraId="771B3999" w14:textId="5441CCF5"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lastRenderedPageBreak/>
        <w:t>Приложение №</w:t>
      </w:r>
      <w:r w:rsidR="0015430F" w:rsidRPr="008B6972">
        <w:rPr>
          <w:rFonts w:ascii="Times New Roman" w:eastAsia="Courier New" w:hAnsi="Times New Roman" w:cs="Times New Roman"/>
          <w:lang w:eastAsia="ru-RU" w:bidi="ru-RU"/>
        </w:rPr>
        <w:t xml:space="preserve"> 8</w:t>
      </w:r>
    </w:p>
    <w:p w14:paraId="6A7DA04F" w14:textId="77777777" w:rsidR="003E1DC4" w:rsidRPr="003E1DC4" w:rsidRDefault="003E1DC4" w:rsidP="003E1DC4">
      <w:pPr>
        <w:widowControl w:val="0"/>
        <w:spacing w:after="0" w:line="240" w:lineRule="auto"/>
        <w:jc w:val="right"/>
        <w:rPr>
          <w:rFonts w:ascii="Times New Roman" w:eastAsia="Courier New" w:hAnsi="Times New Roman" w:cs="Times New Roman"/>
          <w:lang w:eastAsia="ru-RU" w:bidi="ru-RU"/>
        </w:rPr>
      </w:pPr>
      <w:r w:rsidRPr="003E1DC4">
        <w:rPr>
          <w:rFonts w:ascii="Times New Roman" w:eastAsia="Courier New" w:hAnsi="Times New Roman" w:cs="Times New Roman"/>
          <w:lang w:eastAsia="ru-RU" w:bidi="ru-RU"/>
        </w:rPr>
        <w:t>к описанию объекта закупки</w:t>
      </w:r>
    </w:p>
    <w:p w14:paraId="707BEF1B" w14:textId="77777777" w:rsidR="003E1DC4" w:rsidRPr="003E1DC4" w:rsidRDefault="003E1DC4" w:rsidP="003E1DC4">
      <w:pPr>
        <w:spacing w:after="0" w:line="240" w:lineRule="auto"/>
        <w:jc w:val="center"/>
        <w:rPr>
          <w:rFonts w:ascii="Times New Roman" w:eastAsia="Times New Roman" w:hAnsi="Times New Roman" w:cs="Times New Roman"/>
          <w:b/>
          <w:kern w:val="28"/>
        </w:rPr>
      </w:pPr>
    </w:p>
    <w:p w14:paraId="5D90DB0A" w14:textId="77777777" w:rsidR="003E1DC4" w:rsidRPr="003E1DC4" w:rsidRDefault="003E1DC4" w:rsidP="003E1DC4">
      <w:pPr>
        <w:spacing w:after="0" w:line="240" w:lineRule="auto"/>
        <w:jc w:val="center"/>
        <w:rPr>
          <w:rFonts w:ascii="Times New Roman" w:eastAsia="Times New Roman" w:hAnsi="Times New Roman" w:cs="Times New Roman"/>
          <w:b/>
          <w:kern w:val="28"/>
        </w:rPr>
      </w:pPr>
      <w:r w:rsidRPr="003E1DC4">
        <w:rPr>
          <w:rFonts w:ascii="Times New Roman" w:eastAsia="Times New Roman" w:hAnsi="Times New Roman" w:cs="Times New Roman"/>
          <w:b/>
          <w:kern w:val="28"/>
        </w:rPr>
        <w:t>ИНСТРУКЦИЯ ПО СОСТАВЛЕНИЮ ФОТООТЧЕТА</w:t>
      </w:r>
    </w:p>
    <w:p w14:paraId="192FEEC5" w14:textId="77777777" w:rsidR="003E1DC4" w:rsidRPr="003E1DC4" w:rsidRDefault="003E1DC4" w:rsidP="003E1DC4">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EE7B0C4"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797527B1"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1. При осуществлении планового технического обслуживания необходимо производить фотофиксацию:</w:t>
      </w:r>
    </w:p>
    <w:p w14:paraId="1E809F00"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а) таблички с наименованием учреждения (при наличии);</w:t>
      </w:r>
    </w:p>
    <w:p w14:paraId="4760737A"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б) общего вида системы до вскрытия крышек приборов;</w:t>
      </w:r>
    </w:p>
    <w:p w14:paraId="5A3AFD2A"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240F190A"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г) систему, сданную представителю объекта в работоспособном состоянии в автоматическом режиме.</w:t>
      </w:r>
    </w:p>
    <w:p w14:paraId="724053DF"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2. При осуществлении внепланового технического обслуживания необходимо производить фотофиксацию:</w:t>
      </w:r>
    </w:p>
    <w:p w14:paraId="28DE778B"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а) системы в неисправном состоянии;</w:t>
      </w:r>
    </w:p>
    <w:p w14:paraId="799CC7C4"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б) выявленной неисправности;</w:t>
      </w:r>
    </w:p>
    <w:p w14:paraId="0EA893DB"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в) систему, сданную представителю объекта в работоспособном состоянии в автоматическом режиме.</w:t>
      </w:r>
    </w:p>
    <w:p w14:paraId="743CF087"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3. При осуществлении оказания услуг по проведению ремонта с заменой элементов необходимо производить фотофиксацию:</w:t>
      </w:r>
    </w:p>
    <w:p w14:paraId="60E45F2E"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а) системы до замены неисправного оборудования;</w:t>
      </w:r>
    </w:p>
    <w:p w14:paraId="34245688"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б) оборудования, подлежащего замене;</w:t>
      </w:r>
    </w:p>
    <w:p w14:paraId="71186BAE"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в) оборудования, подлежащего установке взамен неисправного;</w:t>
      </w:r>
    </w:p>
    <w:p w14:paraId="50E7EEF7"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г) систему, сданную представителю объекта в работоспособном состоянии в автоматическом режиме.</w:t>
      </w:r>
    </w:p>
    <w:p w14:paraId="6CC76433"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p>
    <w:p w14:paraId="385BFD00" w14:textId="77777777" w:rsidR="003E1DC4" w:rsidRPr="003E1DC4" w:rsidRDefault="003E1DC4" w:rsidP="003E1DC4">
      <w:pPr>
        <w:autoSpaceDE w:val="0"/>
        <w:autoSpaceDN w:val="0"/>
        <w:adjustRightInd w:val="0"/>
        <w:spacing w:after="0" w:line="240" w:lineRule="auto"/>
        <w:ind w:firstLine="539"/>
        <w:jc w:val="both"/>
        <w:rPr>
          <w:rFonts w:ascii="Times New Roman" w:eastAsia="Calibri" w:hAnsi="Times New Roman" w:cs="Times New Roman"/>
        </w:rPr>
      </w:pPr>
      <w:r w:rsidRPr="003E1DC4">
        <w:rPr>
          <w:rFonts w:ascii="Times New Roman" w:eastAsia="Calibri" w:hAnsi="Times New Roman" w:cs="Times New Roman"/>
        </w:rPr>
        <w:t>Фотоотчет предоставляется на электронном носителе ежемесячно (электронный носитель предоставляется Заказчиком).</w:t>
      </w:r>
    </w:p>
    <w:p w14:paraId="7DAEC007" w14:textId="549A3C3A" w:rsidR="00DB79E6" w:rsidRDefault="00DB79E6" w:rsidP="00DB79E6">
      <w:pPr>
        <w:autoSpaceDE w:val="0"/>
        <w:autoSpaceDN w:val="0"/>
        <w:adjustRightInd w:val="0"/>
        <w:spacing w:after="0" w:line="240" w:lineRule="auto"/>
        <w:jc w:val="right"/>
        <w:rPr>
          <w:rFonts w:ascii="Times New Roman" w:hAnsi="Times New Roman" w:cs="Times New Roman"/>
          <w:sz w:val="20"/>
          <w:szCs w:val="20"/>
        </w:rPr>
      </w:pPr>
    </w:p>
    <w:p w14:paraId="3C0557A9" w14:textId="3400B906"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1AC6F1B9" w14:textId="5D34182D"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2906B9D" w14:textId="697D23C6" w:rsidR="005456DD" w:rsidRDefault="005456DD" w:rsidP="009C32AA">
      <w:pPr>
        <w:autoSpaceDE w:val="0"/>
        <w:autoSpaceDN w:val="0"/>
        <w:adjustRightInd w:val="0"/>
        <w:spacing w:after="0" w:line="240" w:lineRule="auto"/>
        <w:jc w:val="both"/>
        <w:rPr>
          <w:rFonts w:ascii="Times New Roman" w:hAnsi="Times New Roman" w:cs="Times New Roman"/>
          <w:sz w:val="20"/>
          <w:szCs w:val="20"/>
        </w:rPr>
      </w:pPr>
    </w:p>
    <w:tbl>
      <w:tblPr>
        <w:tblW w:w="10494" w:type="dxa"/>
        <w:tblLayout w:type="fixed"/>
        <w:tblCellMar>
          <w:top w:w="102" w:type="dxa"/>
          <w:left w:w="62" w:type="dxa"/>
          <w:bottom w:w="102" w:type="dxa"/>
          <w:right w:w="62" w:type="dxa"/>
        </w:tblCellMar>
        <w:tblLook w:val="0000" w:firstRow="0" w:lastRow="0" w:firstColumn="0" w:lastColumn="0" w:noHBand="0" w:noVBand="0"/>
      </w:tblPr>
      <w:tblGrid>
        <w:gridCol w:w="4253"/>
        <w:gridCol w:w="992"/>
        <w:gridCol w:w="5249"/>
      </w:tblGrid>
      <w:tr w:rsidR="009C32AA" w:rsidRPr="005123A2" w14:paraId="013F56E5" w14:textId="77777777" w:rsidTr="007C6D57">
        <w:tc>
          <w:tcPr>
            <w:tcW w:w="4253" w:type="dxa"/>
          </w:tcPr>
          <w:p w14:paraId="4F809D35" w14:textId="77777777" w:rsidR="009C32AA" w:rsidRPr="005123A2" w:rsidRDefault="009C32AA" w:rsidP="007C6D57">
            <w:pPr>
              <w:autoSpaceDE w:val="0"/>
              <w:autoSpaceDN w:val="0"/>
              <w:adjustRightInd w:val="0"/>
              <w:spacing w:after="0" w:line="240" w:lineRule="auto"/>
              <w:rPr>
                <w:rFonts w:ascii="Times New Roman" w:hAnsi="Times New Roman" w:cs="Times New Roman"/>
              </w:rPr>
            </w:pPr>
            <w:r w:rsidRPr="005123A2">
              <w:rPr>
                <w:rFonts w:ascii="Times New Roman" w:hAnsi="Times New Roman" w:cs="Times New Roman"/>
              </w:rPr>
              <w:t xml:space="preserve">От Заказчика: </w:t>
            </w:r>
          </w:p>
          <w:p w14:paraId="141BE002" w14:textId="77777777" w:rsidR="009C32AA" w:rsidRPr="005123A2" w:rsidRDefault="009C32AA" w:rsidP="007C6D57">
            <w:pPr>
              <w:autoSpaceDE w:val="0"/>
              <w:autoSpaceDN w:val="0"/>
              <w:adjustRightInd w:val="0"/>
              <w:spacing w:after="0" w:line="240" w:lineRule="auto"/>
              <w:rPr>
                <w:rFonts w:ascii="Times New Roman" w:hAnsi="Times New Roman" w:cs="Times New Roman"/>
              </w:rPr>
            </w:pPr>
          </w:p>
          <w:p w14:paraId="0C6D79D5" w14:textId="77777777" w:rsidR="009C32AA" w:rsidRPr="005123A2" w:rsidRDefault="009C32AA" w:rsidP="007C6D57">
            <w:pPr>
              <w:autoSpaceDE w:val="0"/>
              <w:autoSpaceDN w:val="0"/>
              <w:adjustRightInd w:val="0"/>
              <w:spacing w:after="0" w:line="240" w:lineRule="auto"/>
              <w:rPr>
                <w:rFonts w:ascii="Times New Roman" w:hAnsi="Times New Roman" w:cs="Times New Roman"/>
              </w:rPr>
            </w:pPr>
          </w:p>
        </w:tc>
        <w:tc>
          <w:tcPr>
            <w:tcW w:w="992" w:type="dxa"/>
          </w:tcPr>
          <w:p w14:paraId="5EE79055" w14:textId="77777777" w:rsidR="009C32AA" w:rsidRPr="005123A2" w:rsidRDefault="009C32AA" w:rsidP="007C6D57">
            <w:pPr>
              <w:autoSpaceDE w:val="0"/>
              <w:autoSpaceDN w:val="0"/>
              <w:adjustRightInd w:val="0"/>
              <w:spacing w:after="0" w:line="240" w:lineRule="auto"/>
              <w:jc w:val="both"/>
              <w:rPr>
                <w:rFonts w:ascii="Times New Roman" w:hAnsi="Times New Roman" w:cs="Times New Roman"/>
              </w:rPr>
            </w:pPr>
          </w:p>
        </w:tc>
        <w:tc>
          <w:tcPr>
            <w:tcW w:w="5249" w:type="dxa"/>
          </w:tcPr>
          <w:p w14:paraId="7498F04E" w14:textId="77777777" w:rsidR="009C32AA" w:rsidRPr="005123A2" w:rsidRDefault="009C32AA" w:rsidP="007C6D57">
            <w:pPr>
              <w:autoSpaceDE w:val="0"/>
              <w:autoSpaceDN w:val="0"/>
              <w:adjustRightInd w:val="0"/>
              <w:spacing w:after="0" w:line="240" w:lineRule="auto"/>
              <w:jc w:val="both"/>
              <w:rPr>
                <w:rFonts w:ascii="Times New Roman" w:hAnsi="Times New Roman" w:cs="Times New Roman"/>
              </w:rPr>
            </w:pPr>
            <w:r w:rsidRPr="005123A2">
              <w:rPr>
                <w:rFonts w:ascii="Times New Roman" w:hAnsi="Times New Roman" w:cs="Times New Roman"/>
              </w:rPr>
              <w:t>От Исполнителя:</w:t>
            </w:r>
          </w:p>
          <w:p w14:paraId="2A47E1F7" w14:textId="77777777" w:rsidR="009C32AA" w:rsidRPr="005123A2" w:rsidRDefault="009C32AA" w:rsidP="007C6D57">
            <w:pPr>
              <w:autoSpaceDE w:val="0"/>
              <w:autoSpaceDN w:val="0"/>
              <w:adjustRightInd w:val="0"/>
              <w:spacing w:after="0" w:line="240" w:lineRule="auto"/>
              <w:jc w:val="both"/>
              <w:rPr>
                <w:rFonts w:ascii="Times New Roman" w:hAnsi="Times New Roman" w:cs="Times New Roman"/>
              </w:rPr>
            </w:pPr>
          </w:p>
          <w:p w14:paraId="22B47D80" w14:textId="77777777" w:rsidR="009C32AA" w:rsidRPr="005123A2" w:rsidRDefault="009C32AA" w:rsidP="007C6D57">
            <w:pPr>
              <w:autoSpaceDE w:val="0"/>
              <w:autoSpaceDN w:val="0"/>
              <w:adjustRightInd w:val="0"/>
              <w:spacing w:after="0" w:line="240" w:lineRule="auto"/>
              <w:jc w:val="both"/>
              <w:rPr>
                <w:rFonts w:ascii="Times New Roman" w:hAnsi="Times New Roman" w:cs="Times New Roman"/>
              </w:rPr>
            </w:pPr>
          </w:p>
        </w:tc>
      </w:tr>
    </w:tbl>
    <w:p w14:paraId="00D2568C" w14:textId="204EF6C1"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105CFEF1" w14:textId="5AAD24B3"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F65D19D" w14:textId="40274974"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E39C3AD" w14:textId="4914AA33"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8D24503" w14:textId="75AE5FCD"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D9E21E6" w14:textId="76875A14"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4197B630" w14:textId="74353244"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7D64AF2" w14:textId="330603A7"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8C6DA10" w14:textId="4FA85AB9"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8AD4CEB" w14:textId="7B6C8173"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CAF0DD2" w14:textId="32B1DA47"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6C0F96FA" w14:textId="2D1FF613"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E2FF71E" w14:textId="512806ED"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79E8173" w14:textId="66D8D9F7"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282EB39F" w14:textId="22AD9AE7"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791C55F9" w14:textId="4F1B2B4A"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60589D35" w14:textId="4293E69A"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F026E73" w14:textId="5B53F6B6"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F2C8227" w14:textId="2989EA6F"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2AF37D1E" w14:textId="5A13A4BD"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3EA3D362" w14:textId="2DF11F95"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16556DD3" w14:textId="6662F132"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7CCBF82E" w14:textId="37FD07EE"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125FBD3" w14:textId="293A7045"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41F1DDC3" w14:textId="76D546E2"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6F0D47BB" w14:textId="6B85C60B"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60B909B" w14:textId="04B7407C"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531950A" w14:textId="5A2F58C1"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656CBFD3" w14:textId="1807E815" w:rsidR="005456DD" w:rsidRDefault="005456DD" w:rsidP="00DB79E6">
      <w:pPr>
        <w:autoSpaceDE w:val="0"/>
        <w:autoSpaceDN w:val="0"/>
        <w:adjustRightInd w:val="0"/>
        <w:spacing w:after="0" w:line="240" w:lineRule="auto"/>
        <w:jc w:val="right"/>
        <w:rPr>
          <w:rFonts w:ascii="Times New Roman" w:hAnsi="Times New Roman" w:cs="Times New Roman"/>
          <w:sz w:val="20"/>
          <w:szCs w:val="20"/>
        </w:rPr>
      </w:pPr>
    </w:p>
    <w:p w14:paraId="025F2CB9" w14:textId="77777777" w:rsidR="005456DD" w:rsidRPr="00F80427" w:rsidRDefault="005456DD" w:rsidP="005456DD">
      <w:pPr>
        <w:autoSpaceDE w:val="0"/>
        <w:autoSpaceDN w:val="0"/>
        <w:adjustRightInd w:val="0"/>
        <w:spacing w:after="0" w:line="240" w:lineRule="auto"/>
        <w:jc w:val="both"/>
        <w:rPr>
          <w:rFonts w:ascii="Times New Roman" w:hAnsi="Times New Roman" w:cs="Times New Roman"/>
          <w:sz w:val="20"/>
          <w:szCs w:val="20"/>
        </w:rPr>
      </w:pPr>
    </w:p>
    <w:p w14:paraId="405B9F8F" w14:textId="144A42B6"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bookmarkStart w:id="185" w:name="Par841"/>
      <w:bookmarkEnd w:id="185"/>
      <w:r w:rsidRPr="005123A2">
        <w:rPr>
          <w:rFonts w:ascii="Times New Roman" w:hAnsi="Times New Roman" w:cs="Times New Roman"/>
        </w:rPr>
        <w:t>Приложение N 2 к проекту Контракта</w:t>
      </w:r>
    </w:p>
    <w:p w14:paraId="16051163" w14:textId="77777777"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p>
    <w:p w14:paraId="5B78ADAC" w14:textId="365A8B01"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r w:rsidRPr="005123A2">
        <w:rPr>
          <w:rFonts w:ascii="Times New Roman" w:hAnsi="Times New Roman" w:cs="Times New Roman"/>
        </w:rPr>
        <w:t xml:space="preserve">№ </w:t>
      </w:r>
      <w:r w:rsidR="005123A2" w:rsidRPr="005123A2">
        <w:rPr>
          <w:rFonts w:ascii="Times New Roman" w:hAnsi="Times New Roman" w:cs="Times New Roman"/>
        </w:rPr>
        <w:t>_______</w:t>
      </w:r>
      <w:r w:rsidRPr="005123A2">
        <w:rPr>
          <w:rFonts w:ascii="Times New Roman" w:hAnsi="Times New Roman" w:cs="Times New Roman"/>
        </w:rPr>
        <w:t xml:space="preserve"> от «</w:t>
      </w:r>
      <w:r w:rsidR="005123A2" w:rsidRPr="005123A2">
        <w:rPr>
          <w:rFonts w:ascii="Times New Roman" w:hAnsi="Times New Roman" w:cs="Times New Roman"/>
        </w:rPr>
        <w:t>__</w:t>
      </w:r>
      <w:r w:rsidRPr="005123A2">
        <w:rPr>
          <w:rFonts w:ascii="Times New Roman" w:hAnsi="Times New Roman" w:cs="Times New Roman"/>
        </w:rPr>
        <w:t xml:space="preserve">» </w:t>
      </w:r>
      <w:r w:rsidR="005123A2" w:rsidRPr="005123A2">
        <w:rPr>
          <w:rFonts w:ascii="Times New Roman" w:hAnsi="Times New Roman" w:cs="Times New Roman"/>
        </w:rPr>
        <w:t>________</w:t>
      </w:r>
      <w:r w:rsidRPr="005123A2">
        <w:rPr>
          <w:rFonts w:ascii="Times New Roman" w:hAnsi="Times New Roman" w:cs="Times New Roman"/>
        </w:rPr>
        <w:t xml:space="preserve"> 202</w:t>
      </w:r>
      <w:r w:rsidR="005123A2" w:rsidRPr="005123A2">
        <w:rPr>
          <w:rFonts w:ascii="Times New Roman" w:hAnsi="Times New Roman" w:cs="Times New Roman"/>
        </w:rPr>
        <w:t>6</w:t>
      </w:r>
      <w:r w:rsidRPr="005123A2">
        <w:rPr>
          <w:rFonts w:ascii="Times New Roman" w:hAnsi="Times New Roman" w:cs="Times New Roman"/>
        </w:rPr>
        <w:t xml:space="preserve"> г.</w:t>
      </w:r>
    </w:p>
    <w:p w14:paraId="3FAB8DDB" w14:textId="77777777"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p>
    <w:p w14:paraId="336DD364" w14:textId="77777777"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p>
    <w:p w14:paraId="17536C16" w14:textId="77777777" w:rsidR="005456DD" w:rsidRPr="005123A2" w:rsidRDefault="005456DD" w:rsidP="005456DD">
      <w:pPr>
        <w:autoSpaceDE w:val="0"/>
        <w:autoSpaceDN w:val="0"/>
        <w:adjustRightInd w:val="0"/>
        <w:spacing w:after="0" w:line="240" w:lineRule="auto"/>
        <w:jc w:val="right"/>
        <w:outlineLvl w:val="0"/>
        <w:rPr>
          <w:rFonts w:ascii="Times New Roman" w:hAnsi="Times New Roman" w:cs="Times New Roman"/>
        </w:rPr>
      </w:pPr>
    </w:p>
    <w:p w14:paraId="766649C7" w14:textId="77777777" w:rsidR="005456DD" w:rsidRPr="005123A2" w:rsidRDefault="005456DD" w:rsidP="005456DD">
      <w:pPr>
        <w:autoSpaceDE w:val="0"/>
        <w:autoSpaceDN w:val="0"/>
        <w:adjustRightInd w:val="0"/>
        <w:spacing w:after="0" w:line="240" w:lineRule="auto"/>
        <w:jc w:val="center"/>
        <w:rPr>
          <w:rFonts w:ascii="Times New Roman" w:hAnsi="Times New Roman" w:cs="Times New Roman"/>
          <w:b/>
          <w:bCs/>
        </w:rPr>
      </w:pPr>
      <w:r w:rsidRPr="005123A2">
        <w:rPr>
          <w:rFonts w:ascii="Times New Roman" w:hAnsi="Times New Roman" w:cs="Times New Roman"/>
          <w:b/>
          <w:bCs/>
        </w:rPr>
        <w:t xml:space="preserve">Расчет цены оказываемых услуг </w:t>
      </w:r>
    </w:p>
    <w:p w14:paraId="4D294390" w14:textId="77777777" w:rsidR="005456DD" w:rsidRPr="005123A2" w:rsidRDefault="005456DD" w:rsidP="005456DD">
      <w:pPr>
        <w:autoSpaceDE w:val="0"/>
        <w:autoSpaceDN w:val="0"/>
        <w:adjustRightInd w:val="0"/>
        <w:spacing w:after="0" w:line="240" w:lineRule="auto"/>
        <w:jc w:val="center"/>
        <w:rPr>
          <w:rFonts w:ascii="Times New Roman" w:hAnsi="Times New Roman" w:cs="Times New Roman"/>
          <w:b/>
          <w:bCs/>
        </w:rPr>
      </w:pPr>
    </w:p>
    <w:p w14:paraId="4311D749" w14:textId="77777777" w:rsidR="005456DD" w:rsidRPr="005123A2" w:rsidRDefault="005456DD" w:rsidP="005456DD">
      <w:pPr>
        <w:autoSpaceDE w:val="0"/>
        <w:autoSpaceDN w:val="0"/>
        <w:adjustRightInd w:val="0"/>
        <w:spacing w:after="0" w:line="240" w:lineRule="auto"/>
        <w:jc w:val="center"/>
        <w:rPr>
          <w:rFonts w:ascii="Times New Roman" w:hAnsi="Times New Roman" w:cs="Times New Roman"/>
        </w:rPr>
      </w:pPr>
    </w:p>
    <w:tbl>
      <w:tblPr>
        <w:tblStyle w:val="ae"/>
        <w:tblW w:w="11188" w:type="dxa"/>
        <w:tblInd w:w="-717" w:type="dxa"/>
        <w:tblLayout w:type="fixed"/>
        <w:tblLook w:val="04A0" w:firstRow="1" w:lastRow="0" w:firstColumn="1" w:lastColumn="0" w:noHBand="0" w:noVBand="1"/>
      </w:tblPr>
      <w:tblGrid>
        <w:gridCol w:w="425"/>
        <w:gridCol w:w="2347"/>
        <w:gridCol w:w="1003"/>
        <w:gridCol w:w="1860"/>
        <w:gridCol w:w="1376"/>
        <w:gridCol w:w="1856"/>
        <w:gridCol w:w="1112"/>
        <w:gridCol w:w="1209"/>
      </w:tblGrid>
      <w:tr w:rsidR="005456DD" w:rsidRPr="005123A2" w14:paraId="6C2FE322" w14:textId="77777777" w:rsidTr="007C6D57">
        <w:tc>
          <w:tcPr>
            <w:tcW w:w="425" w:type="dxa"/>
            <w:tcBorders>
              <w:top w:val="single" w:sz="6" w:space="0" w:color="000000"/>
              <w:left w:val="single" w:sz="6" w:space="0" w:color="000000"/>
              <w:bottom w:val="single" w:sz="6" w:space="0" w:color="000000"/>
              <w:right w:val="single" w:sz="6" w:space="0" w:color="000000"/>
            </w:tcBorders>
            <w:vAlign w:val="center"/>
          </w:tcPr>
          <w:p w14:paraId="1E7CDB8C" w14:textId="77777777" w:rsidR="005456DD" w:rsidRPr="005123A2" w:rsidRDefault="005456DD" w:rsidP="007C6D57">
            <w:pPr>
              <w:autoSpaceDE w:val="0"/>
              <w:autoSpaceDN w:val="0"/>
              <w:adjustRightInd w:val="0"/>
              <w:jc w:val="both"/>
              <w:rPr>
                <w:rFonts w:ascii="Times New Roman" w:hAnsi="Times New Roman" w:cs="Times New Roman"/>
              </w:rPr>
            </w:pPr>
            <w:bookmarkStart w:id="186" w:name="Par852"/>
            <w:bookmarkEnd w:id="186"/>
            <w:r w:rsidRPr="005123A2">
              <w:rPr>
                <w:rFonts w:ascii="Times New Roman" w:hAnsi="Times New Roman" w:cs="Times New Roman"/>
                <w:color w:val="000000"/>
              </w:rPr>
              <w:t>№п/п</w:t>
            </w:r>
          </w:p>
        </w:tc>
        <w:tc>
          <w:tcPr>
            <w:tcW w:w="2347" w:type="dxa"/>
            <w:tcBorders>
              <w:top w:val="single" w:sz="6" w:space="0" w:color="000000"/>
              <w:left w:val="single" w:sz="6" w:space="0" w:color="000000"/>
              <w:bottom w:val="single" w:sz="6" w:space="0" w:color="000000"/>
              <w:right w:val="single" w:sz="6" w:space="0" w:color="000000"/>
            </w:tcBorders>
            <w:vAlign w:val="center"/>
          </w:tcPr>
          <w:p w14:paraId="36FF3D09"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003" w:type="dxa"/>
            <w:tcBorders>
              <w:top w:val="single" w:sz="6" w:space="0" w:color="000000"/>
              <w:left w:val="single" w:sz="6" w:space="0" w:color="000000"/>
              <w:bottom w:val="single" w:sz="6" w:space="0" w:color="000000"/>
              <w:right w:val="single" w:sz="6" w:space="0" w:color="000000"/>
            </w:tcBorders>
            <w:vAlign w:val="center"/>
          </w:tcPr>
          <w:p w14:paraId="78D55E6E"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Тип объекта закупки</w:t>
            </w:r>
          </w:p>
        </w:tc>
        <w:tc>
          <w:tcPr>
            <w:tcW w:w="1860" w:type="dxa"/>
            <w:tcBorders>
              <w:top w:val="single" w:sz="6" w:space="0" w:color="000000"/>
              <w:left w:val="single" w:sz="6" w:space="0" w:color="000000"/>
              <w:bottom w:val="single" w:sz="6" w:space="0" w:color="000000"/>
              <w:right w:val="single" w:sz="6" w:space="0" w:color="000000"/>
            </w:tcBorders>
            <w:vAlign w:val="center"/>
          </w:tcPr>
          <w:p w14:paraId="2C948BD6"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Позиции по КТРУ, ОКПД2</w:t>
            </w:r>
          </w:p>
        </w:tc>
        <w:tc>
          <w:tcPr>
            <w:tcW w:w="1376" w:type="dxa"/>
            <w:tcBorders>
              <w:top w:val="single" w:sz="6" w:space="0" w:color="000000"/>
              <w:left w:val="single" w:sz="6" w:space="0" w:color="000000"/>
              <w:bottom w:val="single" w:sz="6" w:space="0" w:color="000000"/>
              <w:right w:val="single" w:sz="6" w:space="0" w:color="000000"/>
            </w:tcBorders>
            <w:vAlign w:val="center"/>
          </w:tcPr>
          <w:p w14:paraId="59C55D8B"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Количество (объем) и единица измерения товара, работы, услуги</w:t>
            </w:r>
          </w:p>
        </w:tc>
        <w:tc>
          <w:tcPr>
            <w:tcW w:w="1856" w:type="dxa"/>
            <w:tcBorders>
              <w:top w:val="single" w:sz="6" w:space="0" w:color="000000"/>
              <w:left w:val="single" w:sz="6" w:space="0" w:color="000000"/>
              <w:bottom w:val="single" w:sz="6" w:space="0" w:color="000000"/>
              <w:right w:val="single" w:sz="6" w:space="0" w:color="000000"/>
            </w:tcBorders>
            <w:vAlign w:val="center"/>
          </w:tcPr>
          <w:p w14:paraId="03A27E4F"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Цена за единицу (в валюте контракта)</w:t>
            </w:r>
          </w:p>
        </w:tc>
        <w:tc>
          <w:tcPr>
            <w:tcW w:w="1112" w:type="dxa"/>
            <w:tcBorders>
              <w:top w:val="single" w:sz="6" w:space="0" w:color="000000"/>
              <w:left w:val="single" w:sz="6" w:space="0" w:color="000000"/>
              <w:bottom w:val="single" w:sz="6" w:space="0" w:color="000000"/>
              <w:right w:val="single" w:sz="6" w:space="0" w:color="000000"/>
            </w:tcBorders>
            <w:vAlign w:val="center"/>
          </w:tcPr>
          <w:p w14:paraId="0BD443E4"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Ставка НДС</w:t>
            </w:r>
          </w:p>
        </w:tc>
        <w:tc>
          <w:tcPr>
            <w:tcW w:w="1209" w:type="dxa"/>
          </w:tcPr>
          <w:p w14:paraId="693D353A"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rPr>
              <w:t>Сумма (в валюте контракта)</w:t>
            </w:r>
          </w:p>
        </w:tc>
      </w:tr>
      <w:tr w:rsidR="005456DD" w:rsidRPr="005123A2" w14:paraId="6173D8D2" w14:textId="77777777" w:rsidTr="007C6D57">
        <w:tc>
          <w:tcPr>
            <w:tcW w:w="425" w:type="dxa"/>
          </w:tcPr>
          <w:p w14:paraId="0429933B"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1</w:t>
            </w:r>
          </w:p>
        </w:tc>
        <w:tc>
          <w:tcPr>
            <w:tcW w:w="2347" w:type="dxa"/>
          </w:tcPr>
          <w:p w14:paraId="4A01E5EC"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2</w:t>
            </w:r>
          </w:p>
        </w:tc>
        <w:tc>
          <w:tcPr>
            <w:tcW w:w="1003" w:type="dxa"/>
          </w:tcPr>
          <w:p w14:paraId="45DE5E02"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3</w:t>
            </w:r>
          </w:p>
        </w:tc>
        <w:tc>
          <w:tcPr>
            <w:tcW w:w="1860" w:type="dxa"/>
          </w:tcPr>
          <w:p w14:paraId="7EC9534E"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4</w:t>
            </w:r>
          </w:p>
        </w:tc>
        <w:tc>
          <w:tcPr>
            <w:tcW w:w="1376" w:type="dxa"/>
          </w:tcPr>
          <w:p w14:paraId="0C8DDCB6"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5</w:t>
            </w:r>
          </w:p>
        </w:tc>
        <w:tc>
          <w:tcPr>
            <w:tcW w:w="1856" w:type="dxa"/>
          </w:tcPr>
          <w:p w14:paraId="3958F1E2"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6</w:t>
            </w:r>
          </w:p>
        </w:tc>
        <w:tc>
          <w:tcPr>
            <w:tcW w:w="1112" w:type="dxa"/>
          </w:tcPr>
          <w:p w14:paraId="244434AF"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7</w:t>
            </w:r>
          </w:p>
        </w:tc>
        <w:tc>
          <w:tcPr>
            <w:tcW w:w="1209" w:type="dxa"/>
          </w:tcPr>
          <w:p w14:paraId="67A5DF49" w14:textId="77777777" w:rsidR="005456DD" w:rsidRPr="005123A2" w:rsidRDefault="005456DD" w:rsidP="007C6D57">
            <w:pPr>
              <w:autoSpaceDE w:val="0"/>
              <w:autoSpaceDN w:val="0"/>
              <w:adjustRightInd w:val="0"/>
              <w:jc w:val="center"/>
              <w:rPr>
                <w:rFonts w:ascii="Times New Roman" w:hAnsi="Times New Roman" w:cs="Times New Roman"/>
              </w:rPr>
            </w:pPr>
            <w:r w:rsidRPr="005123A2">
              <w:rPr>
                <w:rFonts w:ascii="Times New Roman" w:hAnsi="Times New Roman" w:cs="Times New Roman"/>
              </w:rPr>
              <w:t>8</w:t>
            </w:r>
          </w:p>
        </w:tc>
      </w:tr>
      <w:tr w:rsidR="005456DD" w:rsidRPr="005123A2" w14:paraId="1ED79156" w14:textId="77777777" w:rsidTr="007C6D57">
        <w:trPr>
          <w:trHeight w:val="1270"/>
        </w:trPr>
        <w:tc>
          <w:tcPr>
            <w:tcW w:w="425" w:type="dxa"/>
          </w:tcPr>
          <w:p w14:paraId="3451E04F"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rPr>
              <w:t>1.</w:t>
            </w:r>
          </w:p>
        </w:tc>
        <w:tc>
          <w:tcPr>
            <w:tcW w:w="2347" w:type="dxa"/>
            <w:tcBorders>
              <w:top w:val="single" w:sz="6" w:space="0" w:color="000000"/>
              <w:left w:val="single" w:sz="6" w:space="0" w:color="000000"/>
              <w:bottom w:val="single" w:sz="6" w:space="0" w:color="000000"/>
              <w:right w:val="single" w:sz="6" w:space="0" w:color="000000"/>
            </w:tcBorders>
            <w:vAlign w:val="center"/>
          </w:tcPr>
          <w:p w14:paraId="371FB244" w14:textId="4A937B88" w:rsidR="005456DD" w:rsidRPr="005123A2" w:rsidRDefault="005456DD" w:rsidP="005123A2">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 xml:space="preserve">Оказание услуг по техническому обслуживанию комплексных систем зданий </w:t>
            </w:r>
          </w:p>
        </w:tc>
        <w:tc>
          <w:tcPr>
            <w:tcW w:w="1003" w:type="dxa"/>
            <w:tcBorders>
              <w:top w:val="single" w:sz="6" w:space="0" w:color="000000"/>
              <w:left w:val="single" w:sz="6" w:space="0" w:color="000000"/>
              <w:bottom w:val="single" w:sz="6" w:space="0" w:color="000000"/>
              <w:right w:val="single" w:sz="6" w:space="0" w:color="000000"/>
            </w:tcBorders>
            <w:vAlign w:val="center"/>
          </w:tcPr>
          <w:p w14:paraId="56069FDC"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Услуга</w:t>
            </w:r>
          </w:p>
        </w:tc>
        <w:tc>
          <w:tcPr>
            <w:tcW w:w="1860" w:type="dxa"/>
            <w:tcBorders>
              <w:top w:val="single" w:sz="6" w:space="0" w:color="000000"/>
              <w:left w:val="single" w:sz="6" w:space="0" w:color="000000"/>
              <w:bottom w:val="single" w:sz="6" w:space="0" w:color="000000"/>
              <w:right w:val="single" w:sz="6" w:space="0" w:color="000000"/>
            </w:tcBorders>
            <w:vAlign w:val="center"/>
          </w:tcPr>
          <w:p w14:paraId="572FADDC" w14:textId="77777777"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Услуги систем обеспечения безопасности (80.20.10.000)</w:t>
            </w:r>
          </w:p>
        </w:tc>
        <w:tc>
          <w:tcPr>
            <w:tcW w:w="1376" w:type="dxa"/>
            <w:tcBorders>
              <w:top w:val="single" w:sz="6" w:space="0" w:color="000000"/>
              <w:left w:val="single" w:sz="6" w:space="0" w:color="000000"/>
              <w:bottom w:val="single" w:sz="6" w:space="0" w:color="000000"/>
              <w:right w:val="single" w:sz="6" w:space="0" w:color="000000"/>
            </w:tcBorders>
            <w:vAlign w:val="center"/>
          </w:tcPr>
          <w:p w14:paraId="5B2DC330" w14:textId="76A3DB11" w:rsidR="005456DD" w:rsidRPr="005123A2" w:rsidRDefault="005456DD" w:rsidP="007C6D57">
            <w:pPr>
              <w:autoSpaceDE w:val="0"/>
              <w:autoSpaceDN w:val="0"/>
              <w:adjustRightInd w:val="0"/>
              <w:jc w:val="both"/>
              <w:rPr>
                <w:rFonts w:ascii="Times New Roman" w:hAnsi="Times New Roman" w:cs="Times New Roman"/>
              </w:rPr>
            </w:pPr>
            <w:r w:rsidRPr="005123A2">
              <w:rPr>
                <w:rFonts w:ascii="Times New Roman" w:hAnsi="Times New Roman" w:cs="Times New Roman"/>
                <w:color w:val="000000"/>
              </w:rPr>
              <w:t>1</w:t>
            </w:r>
            <w:r w:rsidR="005123A2" w:rsidRPr="005123A2">
              <w:rPr>
                <w:rFonts w:ascii="Times New Roman" w:hAnsi="Times New Roman" w:cs="Times New Roman"/>
                <w:color w:val="000000"/>
              </w:rPr>
              <w:t>0</w:t>
            </w:r>
            <w:r w:rsidRPr="005123A2">
              <w:rPr>
                <w:rFonts w:ascii="Times New Roman" w:hAnsi="Times New Roman" w:cs="Times New Roman"/>
                <w:color w:val="000000"/>
              </w:rPr>
              <w:t xml:space="preserve"> Месяц (</w:t>
            </w:r>
            <w:proofErr w:type="spellStart"/>
            <w:r w:rsidRPr="005123A2">
              <w:rPr>
                <w:rFonts w:ascii="Times New Roman" w:hAnsi="Times New Roman" w:cs="Times New Roman"/>
                <w:color w:val="000000"/>
              </w:rPr>
              <w:t>мес</w:t>
            </w:r>
            <w:proofErr w:type="spellEnd"/>
            <w:r w:rsidRPr="005123A2">
              <w:rPr>
                <w:rFonts w:ascii="Times New Roman" w:hAnsi="Times New Roman" w:cs="Times New Roman"/>
                <w:color w:val="000000"/>
              </w:rPr>
              <w:t>)</w:t>
            </w:r>
          </w:p>
        </w:tc>
        <w:tc>
          <w:tcPr>
            <w:tcW w:w="1856" w:type="dxa"/>
            <w:tcBorders>
              <w:top w:val="single" w:sz="6" w:space="0" w:color="000000"/>
              <w:left w:val="single" w:sz="6" w:space="0" w:color="000000"/>
              <w:bottom w:val="single" w:sz="6" w:space="0" w:color="000000"/>
              <w:right w:val="single" w:sz="6" w:space="0" w:color="000000"/>
            </w:tcBorders>
            <w:vAlign w:val="center"/>
          </w:tcPr>
          <w:p w14:paraId="05A5E25B" w14:textId="0C4D6F50" w:rsidR="005456DD" w:rsidRPr="005123A2" w:rsidRDefault="005456DD" w:rsidP="007C6D57">
            <w:pPr>
              <w:autoSpaceDE w:val="0"/>
              <w:autoSpaceDN w:val="0"/>
              <w:adjustRightInd w:val="0"/>
              <w:jc w:val="both"/>
              <w:rPr>
                <w:rFonts w:ascii="Times New Roman" w:hAnsi="Times New Roman" w:cs="Times New Roman"/>
              </w:rPr>
            </w:pPr>
          </w:p>
        </w:tc>
        <w:tc>
          <w:tcPr>
            <w:tcW w:w="1112" w:type="dxa"/>
            <w:tcBorders>
              <w:top w:val="single" w:sz="6" w:space="0" w:color="000000"/>
              <w:left w:val="single" w:sz="6" w:space="0" w:color="000000"/>
              <w:bottom w:val="single" w:sz="6" w:space="0" w:color="000000"/>
              <w:right w:val="single" w:sz="6" w:space="0" w:color="000000"/>
            </w:tcBorders>
            <w:vAlign w:val="center"/>
          </w:tcPr>
          <w:p w14:paraId="47E96F56" w14:textId="429FECD5" w:rsidR="005456DD" w:rsidRPr="005123A2" w:rsidRDefault="005456DD" w:rsidP="007C6D57">
            <w:pPr>
              <w:autoSpaceDE w:val="0"/>
              <w:autoSpaceDN w:val="0"/>
              <w:adjustRightInd w:val="0"/>
              <w:jc w:val="both"/>
              <w:rPr>
                <w:rFonts w:ascii="Times New Roman" w:hAnsi="Times New Roman" w:cs="Times New Roman"/>
              </w:rPr>
            </w:pPr>
          </w:p>
        </w:tc>
        <w:tc>
          <w:tcPr>
            <w:tcW w:w="1209" w:type="dxa"/>
          </w:tcPr>
          <w:p w14:paraId="05C2D7A5" w14:textId="071819BC" w:rsidR="005456DD" w:rsidRPr="005123A2" w:rsidRDefault="005456DD" w:rsidP="007C6D57">
            <w:pPr>
              <w:autoSpaceDE w:val="0"/>
              <w:autoSpaceDN w:val="0"/>
              <w:adjustRightInd w:val="0"/>
              <w:jc w:val="both"/>
              <w:rPr>
                <w:rFonts w:ascii="Times New Roman" w:hAnsi="Times New Roman" w:cs="Times New Roman"/>
              </w:rPr>
            </w:pPr>
          </w:p>
        </w:tc>
      </w:tr>
      <w:tr w:rsidR="005456DD" w:rsidRPr="005123A2" w14:paraId="7C0DBFFA" w14:textId="77777777" w:rsidTr="007C6D57">
        <w:tc>
          <w:tcPr>
            <w:tcW w:w="425" w:type="dxa"/>
          </w:tcPr>
          <w:p w14:paraId="19B2D0F5" w14:textId="77777777" w:rsidR="005456DD" w:rsidRPr="005123A2" w:rsidRDefault="005456DD" w:rsidP="007C6D57">
            <w:pPr>
              <w:autoSpaceDE w:val="0"/>
              <w:autoSpaceDN w:val="0"/>
              <w:adjustRightInd w:val="0"/>
              <w:jc w:val="both"/>
              <w:rPr>
                <w:rFonts w:ascii="Times New Roman" w:hAnsi="Times New Roman" w:cs="Times New Roman"/>
              </w:rPr>
            </w:pPr>
          </w:p>
        </w:tc>
        <w:tc>
          <w:tcPr>
            <w:tcW w:w="2347" w:type="dxa"/>
          </w:tcPr>
          <w:p w14:paraId="7C06F874" w14:textId="77777777" w:rsidR="005456DD" w:rsidRPr="005123A2" w:rsidRDefault="005456DD" w:rsidP="007C6D57">
            <w:pPr>
              <w:autoSpaceDE w:val="0"/>
              <w:autoSpaceDN w:val="0"/>
              <w:adjustRightInd w:val="0"/>
              <w:jc w:val="both"/>
              <w:rPr>
                <w:rFonts w:ascii="Times New Roman" w:hAnsi="Times New Roman" w:cs="Times New Roman"/>
                <w:b/>
                <w:bCs/>
              </w:rPr>
            </w:pPr>
            <w:r w:rsidRPr="005123A2">
              <w:rPr>
                <w:rFonts w:ascii="Times New Roman" w:hAnsi="Times New Roman" w:cs="Times New Roman"/>
                <w:b/>
                <w:bCs/>
              </w:rPr>
              <w:t>Итого:</w:t>
            </w:r>
          </w:p>
        </w:tc>
        <w:tc>
          <w:tcPr>
            <w:tcW w:w="1003" w:type="dxa"/>
          </w:tcPr>
          <w:p w14:paraId="327675D9" w14:textId="77777777" w:rsidR="005456DD" w:rsidRPr="005123A2" w:rsidRDefault="005456DD" w:rsidP="007C6D57">
            <w:pPr>
              <w:autoSpaceDE w:val="0"/>
              <w:autoSpaceDN w:val="0"/>
              <w:adjustRightInd w:val="0"/>
              <w:jc w:val="both"/>
              <w:rPr>
                <w:rFonts w:ascii="Times New Roman" w:hAnsi="Times New Roman" w:cs="Times New Roman"/>
              </w:rPr>
            </w:pPr>
          </w:p>
        </w:tc>
        <w:tc>
          <w:tcPr>
            <w:tcW w:w="1860" w:type="dxa"/>
          </w:tcPr>
          <w:p w14:paraId="0593DB7B" w14:textId="77777777" w:rsidR="005456DD" w:rsidRPr="005123A2" w:rsidRDefault="005456DD" w:rsidP="007C6D57">
            <w:pPr>
              <w:autoSpaceDE w:val="0"/>
              <w:autoSpaceDN w:val="0"/>
              <w:adjustRightInd w:val="0"/>
              <w:jc w:val="both"/>
              <w:rPr>
                <w:rFonts w:ascii="Times New Roman" w:hAnsi="Times New Roman" w:cs="Times New Roman"/>
              </w:rPr>
            </w:pPr>
          </w:p>
        </w:tc>
        <w:tc>
          <w:tcPr>
            <w:tcW w:w="1376" w:type="dxa"/>
          </w:tcPr>
          <w:p w14:paraId="1457A267" w14:textId="77777777" w:rsidR="005456DD" w:rsidRPr="005123A2" w:rsidRDefault="005456DD" w:rsidP="007C6D57">
            <w:pPr>
              <w:autoSpaceDE w:val="0"/>
              <w:autoSpaceDN w:val="0"/>
              <w:adjustRightInd w:val="0"/>
              <w:jc w:val="both"/>
              <w:rPr>
                <w:rFonts w:ascii="Times New Roman" w:hAnsi="Times New Roman" w:cs="Times New Roman"/>
              </w:rPr>
            </w:pPr>
          </w:p>
        </w:tc>
        <w:tc>
          <w:tcPr>
            <w:tcW w:w="1856" w:type="dxa"/>
          </w:tcPr>
          <w:p w14:paraId="00FDFD0C" w14:textId="77777777" w:rsidR="005456DD" w:rsidRPr="005123A2" w:rsidRDefault="005456DD" w:rsidP="007C6D57">
            <w:pPr>
              <w:autoSpaceDE w:val="0"/>
              <w:autoSpaceDN w:val="0"/>
              <w:adjustRightInd w:val="0"/>
              <w:jc w:val="both"/>
              <w:rPr>
                <w:rFonts w:ascii="Times New Roman" w:hAnsi="Times New Roman" w:cs="Times New Roman"/>
              </w:rPr>
            </w:pPr>
          </w:p>
        </w:tc>
        <w:tc>
          <w:tcPr>
            <w:tcW w:w="1112" w:type="dxa"/>
          </w:tcPr>
          <w:p w14:paraId="2AE16E9B" w14:textId="77777777" w:rsidR="005456DD" w:rsidRPr="005123A2" w:rsidRDefault="005456DD" w:rsidP="007C6D57">
            <w:pPr>
              <w:autoSpaceDE w:val="0"/>
              <w:autoSpaceDN w:val="0"/>
              <w:adjustRightInd w:val="0"/>
              <w:jc w:val="both"/>
              <w:rPr>
                <w:rFonts w:ascii="Times New Roman" w:hAnsi="Times New Roman" w:cs="Times New Roman"/>
              </w:rPr>
            </w:pPr>
          </w:p>
        </w:tc>
        <w:tc>
          <w:tcPr>
            <w:tcW w:w="1209" w:type="dxa"/>
          </w:tcPr>
          <w:p w14:paraId="255D0176" w14:textId="11B411ED" w:rsidR="005456DD" w:rsidRPr="005123A2" w:rsidRDefault="005456DD" w:rsidP="007C6D57">
            <w:pPr>
              <w:autoSpaceDE w:val="0"/>
              <w:autoSpaceDN w:val="0"/>
              <w:adjustRightInd w:val="0"/>
              <w:jc w:val="both"/>
              <w:rPr>
                <w:rFonts w:ascii="Times New Roman" w:hAnsi="Times New Roman" w:cs="Times New Roman"/>
                <w:b/>
                <w:bCs/>
              </w:rPr>
            </w:pPr>
          </w:p>
        </w:tc>
      </w:tr>
    </w:tbl>
    <w:p w14:paraId="368AD38B" w14:textId="77777777" w:rsidR="005456DD" w:rsidRPr="005123A2" w:rsidRDefault="005456DD" w:rsidP="005456DD">
      <w:pPr>
        <w:autoSpaceDE w:val="0"/>
        <w:autoSpaceDN w:val="0"/>
        <w:adjustRightInd w:val="0"/>
        <w:spacing w:after="0" w:line="240" w:lineRule="auto"/>
        <w:ind w:firstLine="540"/>
        <w:jc w:val="both"/>
        <w:rPr>
          <w:rFonts w:ascii="Times New Roman" w:hAnsi="Times New Roman" w:cs="Times New Roman"/>
        </w:rPr>
      </w:pPr>
    </w:p>
    <w:p w14:paraId="06E24528" w14:textId="77777777" w:rsidR="005456DD" w:rsidRPr="005123A2" w:rsidRDefault="005456DD" w:rsidP="005456DD">
      <w:pPr>
        <w:autoSpaceDE w:val="0"/>
        <w:autoSpaceDN w:val="0"/>
        <w:adjustRightInd w:val="0"/>
        <w:spacing w:after="0" w:line="240" w:lineRule="auto"/>
        <w:ind w:firstLine="540"/>
        <w:jc w:val="both"/>
        <w:rPr>
          <w:rFonts w:ascii="Times New Roman" w:hAnsi="Times New Roman" w:cs="Times New Roman"/>
        </w:rPr>
      </w:pPr>
    </w:p>
    <w:p w14:paraId="3183B1DA" w14:textId="77777777" w:rsidR="005456DD" w:rsidRPr="005123A2" w:rsidRDefault="005456DD" w:rsidP="005456DD">
      <w:pPr>
        <w:autoSpaceDE w:val="0"/>
        <w:autoSpaceDN w:val="0"/>
        <w:adjustRightInd w:val="0"/>
        <w:spacing w:after="0" w:line="240" w:lineRule="auto"/>
        <w:ind w:firstLine="540"/>
        <w:jc w:val="both"/>
        <w:rPr>
          <w:rFonts w:ascii="Times New Roman" w:hAnsi="Times New Roman" w:cs="Times New Roman"/>
        </w:rPr>
      </w:pPr>
    </w:p>
    <w:p w14:paraId="244AB304" w14:textId="77777777" w:rsidR="005456DD" w:rsidRPr="005123A2" w:rsidRDefault="005456DD" w:rsidP="005456DD">
      <w:pPr>
        <w:autoSpaceDE w:val="0"/>
        <w:autoSpaceDN w:val="0"/>
        <w:adjustRightInd w:val="0"/>
        <w:spacing w:after="0" w:line="240" w:lineRule="auto"/>
        <w:ind w:firstLine="540"/>
        <w:jc w:val="both"/>
        <w:rPr>
          <w:rFonts w:ascii="Times New Roman" w:hAnsi="Times New Roman" w:cs="Times New Roman"/>
        </w:rPr>
      </w:pPr>
    </w:p>
    <w:tbl>
      <w:tblPr>
        <w:tblW w:w="10494" w:type="dxa"/>
        <w:tblLayout w:type="fixed"/>
        <w:tblCellMar>
          <w:top w:w="102" w:type="dxa"/>
          <w:left w:w="62" w:type="dxa"/>
          <w:bottom w:w="102" w:type="dxa"/>
          <w:right w:w="62" w:type="dxa"/>
        </w:tblCellMar>
        <w:tblLook w:val="0000" w:firstRow="0" w:lastRow="0" w:firstColumn="0" w:lastColumn="0" w:noHBand="0" w:noVBand="0"/>
      </w:tblPr>
      <w:tblGrid>
        <w:gridCol w:w="4253"/>
        <w:gridCol w:w="992"/>
        <w:gridCol w:w="5249"/>
      </w:tblGrid>
      <w:tr w:rsidR="005456DD" w:rsidRPr="005123A2" w14:paraId="4004F842" w14:textId="77777777" w:rsidTr="007C6D57">
        <w:tc>
          <w:tcPr>
            <w:tcW w:w="4253" w:type="dxa"/>
          </w:tcPr>
          <w:p w14:paraId="60C26A7B" w14:textId="77777777" w:rsidR="005456DD" w:rsidRPr="005123A2" w:rsidRDefault="005456DD" w:rsidP="007C6D57">
            <w:pPr>
              <w:autoSpaceDE w:val="0"/>
              <w:autoSpaceDN w:val="0"/>
              <w:adjustRightInd w:val="0"/>
              <w:spacing w:after="0" w:line="240" w:lineRule="auto"/>
              <w:rPr>
                <w:rFonts w:ascii="Times New Roman" w:hAnsi="Times New Roman" w:cs="Times New Roman"/>
              </w:rPr>
            </w:pPr>
            <w:bookmarkStart w:id="187" w:name="_Hlk223693898"/>
            <w:r w:rsidRPr="005123A2">
              <w:rPr>
                <w:rFonts w:ascii="Times New Roman" w:hAnsi="Times New Roman" w:cs="Times New Roman"/>
              </w:rPr>
              <w:t xml:space="preserve">От Заказчика: </w:t>
            </w:r>
          </w:p>
          <w:p w14:paraId="1D7BDC35" w14:textId="77777777" w:rsidR="005456DD" w:rsidRPr="005123A2" w:rsidRDefault="005456DD" w:rsidP="007C6D57">
            <w:pPr>
              <w:autoSpaceDE w:val="0"/>
              <w:autoSpaceDN w:val="0"/>
              <w:adjustRightInd w:val="0"/>
              <w:spacing w:after="0" w:line="240" w:lineRule="auto"/>
              <w:rPr>
                <w:rFonts w:ascii="Times New Roman" w:hAnsi="Times New Roman" w:cs="Times New Roman"/>
              </w:rPr>
            </w:pPr>
          </w:p>
          <w:p w14:paraId="25D8EB74" w14:textId="321AC1CD" w:rsidR="005456DD" w:rsidRPr="005123A2" w:rsidRDefault="005456DD" w:rsidP="007C6D57">
            <w:pPr>
              <w:autoSpaceDE w:val="0"/>
              <w:autoSpaceDN w:val="0"/>
              <w:adjustRightInd w:val="0"/>
              <w:spacing w:after="0" w:line="240" w:lineRule="auto"/>
              <w:rPr>
                <w:rFonts w:ascii="Times New Roman" w:hAnsi="Times New Roman" w:cs="Times New Roman"/>
              </w:rPr>
            </w:pPr>
          </w:p>
        </w:tc>
        <w:tc>
          <w:tcPr>
            <w:tcW w:w="992" w:type="dxa"/>
          </w:tcPr>
          <w:p w14:paraId="0DCD791E" w14:textId="77777777" w:rsidR="005456DD" w:rsidRPr="005123A2" w:rsidRDefault="005456DD" w:rsidP="007C6D57">
            <w:pPr>
              <w:autoSpaceDE w:val="0"/>
              <w:autoSpaceDN w:val="0"/>
              <w:adjustRightInd w:val="0"/>
              <w:spacing w:after="0" w:line="240" w:lineRule="auto"/>
              <w:jc w:val="both"/>
              <w:rPr>
                <w:rFonts w:ascii="Times New Roman" w:hAnsi="Times New Roman" w:cs="Times New Roman"/>
              </w:rPr>
            </w:pPr>
          </w:p>
        </w:tc>
        <w:tc>
          <w:tcPr>
            <w:tcW w:w="5249" w:type="dxa"/>
          </w:tcPr>
          <w:p w14:paraId="1EAC1B50" w14:textId="77777777" w:rsidR="005456DD" w:rsidRPr="005123A2" w:rsidRDefault="005456DD" w:rsidP="007C6D57">
            <w:pPr>
              <w:autoSpaceDE w:val="0"/>
              <w:autoSpaceDN w:val="0"/>
              <w:adjustRightInd w:val="0"/>
              <w:spacing w:after="0" w:line="240" w:lineRule="auto"/>
              <w:jc w:val="both"/>
              <w:rPr>
                <w:rFonts w:ascii="Times New Roman" w:hAnsi="Times New Roman" w:cs="Times New Roman"/>
              </w:rPr>
            </w:pPr>
            <w:r w:rsidRPr="005123A2">
              <w:rPr>
                <w:rFonts w:ascii="Times New Roman" w:hAnsi="Times New Roman" w:cs="Times New Roman"/>
              </w:rPr>
              <w:t>От Исполнителя:</w:t>
            </w:r>
          </w:p>
          <w:p w14:paraId="4BA0945E" w14:textId="77777777" w:rsidR="005456DD" w:rsidRPr="005123A2" w:rsidRDefault="005456DD" w:rsidP="007C6D57">
            <w:pPr>
              <w:autoSpaceDE w:val="0"/>
              <w:autoSpaceDN w:val="0"/>
              <w:adjustRightInd w:val="0"/>
              <w:spacing w:after="0" w:line="240" w:lineRule="auto"/>
              <w:jc w:val="both"/>
              <w:rPr>
                <w:rFonts w:ascii="Times New Roman" w:hAnsi="Times New Roman" w:cs="Times New Roman"/>
              </w:rPr>
            </w:pPr>
          </w:p>
          <w:p w14:paraId="2C3D2018" w14:textId="47899E61" w:rsidR="005456DD" w:rsidRPr="005123A2" w:rsidRDefault="005456DD" w:rsidP="007C6D57">
            <w:pPr>
              <w:autoSpaceDE w:val="0"/>
              <w:autoSpaceDN w:val="0"/>
              <w:adjustRightInd w:val="0"/>
              <w:spacing w:after="0" w:line="240" w:lineRule="auto"/>
              <w:jc w:val="both"/>
              <w:rPr>
                <w:rFonts w:ascii="Times New Roman" w:hAnsi="Times New Roman" w:cs="Times New Roman"/>
              </w:rPr>
            </w:pPr>
          </w:p>
        </w:tc>
      </w:tr>
      <w:bookmarkEnd w:id="187"/>
    </w:tbl>
    <w:p w14:paraId="3025B38D" w14:textId="67FD5455" w:rsidR="009266C7" w:rsidRPr="009266C7" w:rsidRDefault="009266C7" w:rsidP="003E1DC4">
      <w:pPr>
        <w:autoSpaceDE w:val="0"/>
        <w:autoSpaceDN w:val="0"/>
        <w:adjustRightInd w:val="0"/>
        <w:spacing w:after="0" w:line="240" w:lineRule="auto"/>
        <w:ind w:firstLine="567"/>
        <w:jc w:val="both"/>
        <w:rPr>
          <w:rFonts w:ascii="Times New Roman" w:hAnsi="Times New Roman" w:cs="Times New Roman"/>
          <w:sz w:val="20"/>
          <w:szCs w:val="20"/>
        </w:rPr>
        <w:sectPr w:rsidR="009266C7" w:rsidRPr="009266C7" w:rsidSect="00AB544B">
          <w:headerReference w:type="first" r:id="rId26"/>
          <w:pgSz w:w="11906" w:h="16838"/>
          <w:pgMar w:top="426" w:right="1134" w:bottom="1134" w:left="1134" w:header="227" w:footer="510" w:gutter="0"/>
          <w:cols w:space="708"/>
          <w:titlePg/>
          <w:docGrid w:linePitch="360"/>
        </w:sectPr>
      </w:pPr>
    </w:p>
    <w:p w14:paraId="532D5EA5" w14:textId="02B809DF" w:rsidR="00C16363" w:rsidRPr="00345EA2" w:rsidRDefault="00C16363" w:rsidP="008B6972">
      <w:pPr>
        <w:keepNext/>
        <w:keepLines/>
        <w:spacing w:after="0" w:line="240" w:lineRule="auto"/>
        <w:ind w:left="6237"/>
        <w:jc w:val="right"/>
        <w:outlineLvl w:val="3"/>
        <w:rPr>
          <w:rFonts w:ascii="Times New Roman" w:hAnsi="Times New Roman" w:cs="Times New Roman"/>
          <w:i/>
          <w:iCs/>
          <w:sz w:val="20"/>
          <w:szCs w:val="20"/>
        </w:rPr>
      </w:pPr>
    </w:p>
    <w:sectPr w:rsidR="00C16363" w:rsidRPr="00345EA2" w:rsidSect="008B6972">
      <w:headerReference w:type="default" r:id="rId27"/>
      <w:footerReference w:type="default" r:id="rId28"/>
      <w:pgSz w:w="16838" w:h="11906" w:orient="landscape"/>
      <w:pgMar w:top="851" w:right="1134" w:bottom="1134" w:left="1134" w:header="22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88259" w14:textId="77777777" w:rsidR="00E8658F" w:rsidRDefault="00E8658F" w:rsidP="00A57EA8">
      <w:pPr>
        <w:spacing w:after="0" w:line="240" w:lineRule="auto"/>
      </w:pPr>
      <w:r>
        <w:separator/>
      </w:r>
    </w:p>
  </w:endnote>
  <w:endnote w:type="continuationSeparator" w:id="0">
    <w:p w14:paraId="317FE46A" w14:textId="77777777" w:rsidR="00E8658F" w:rsidRDefault="00E8658F" w:rsidP="00A5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ヒラギノ角ゴ Pro W3">
    <w:altName w:val="MS Minch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21CB9" w14:textId="54411441" w:rsidR="00B12DFC" w:rsidRDefault="00B12DFC" w:rsidP="0068633B">
    <w:pPr>
      <w:pStyle w:val="ConsPlusNormal"/>
      <w:jc w:val="center"/>
      <w:rPr>
        <w:i/>
        <w:sz w:val="18"/>
      </w:rPr>
    </w:pPr>
    <w:r w:rsidRPr="0068633B">
      <w:rPr>
        <w:i/>
        <w:sz w:val="18"/>
      </w:rPr>
      <w:t>Контракт подписан усиленными электронными подписями лиц, имеющих право действовать от имени Заказчика и Исполнителя</w:t>
    </w:r>
  </w:p>
  <w:p w14:paraId="5FB2F6E0" w14:textId="77777777" w:rsidR="00B12DFC" w:rsidRDefault="00B12DFC" w:rsidP="0068633B">
    <w:pPr>
      <w:pStyle w:val="ConsPlusNormal"/>
      <w:jc w:val="center"/>
      <w:rPr>
        <w:i/>
        <w:sz w:val="18"/>
      </w:rPr>
    </w:pPr>
  </w:p>
  <w:p w14:paraId="6FB5D37A" w14:textId="77777777" w:rsidR="00B12DFC" w:rsidRPr="0068633B" w:rsidRDefault="00B12DFC" w:rsidP="0068633B">
    <w:pPr>
      <w:pStyle w:val="ConsPlusNormal"/>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1787D" w14:textId="77777777" w:rsidR="00E8658F" w:rsidRDefault="00E8658F" w:rsidP="00A57EA8">
      <w:pPr>
        <w:spacing w:after="0" w:line="240" w:lineRule="auto"/>
      </w:pPr>
      <w:r>
        <w:separator/>
      </w:r>
    </w:p>
  </w:footnote>
  <w:footnote w:type="continuationSeparator" w:id="0">
    <w:p w14:paraId="05B22AA6" w14:textId="77777777" w:rsidR="00E8658F" w:rsidRDefault="00E8658F" w:rsidP="00A57EA8">
      <w:pPr>
        <w:spacing w:after="0" w:line="240" w:lineRule="auto"/>
      </w:pPr>
      <w:r>
        <w:continuationSeparator/>
      </w:r>
    </w:p>
  </w:footnote>
  <w:footnote w:id="1">
    <w:p w14:paraId="4D44F9C9" w14:textId="77777777" w:rsidR="006C2BDA" w:rsidRPr="00C705EE" w:rsidRDefault="006C2BDA" w:rsidP="00564B1F">
      <w:pPr>
        <w:autoSpaceDE w:val="0"/>
        <w:autoSpaceDN w:val="0"/>
        <w:adjustRightInd w:val="0"/>
        <w:spacing w:after="0" w:line="240" w:lineRule="auto"/>
        <w:jc w:val="both"/>
        <w:rPr>
          <w:rFonts w:ascii="Times New Roman" w:hAnsi="Times New Roman" w:cs="Times New Roman"/>
          <w:sz w:val="16"/>
          <w:szCs w:val="20"/>
        </w:rPr>
      </w:pPr>
      <w:r w:rsidRPr="00C705EE">
        <w:rPr>
          <w:rStyle w:val="30"/>
          <w:rFonts w:ascii="Times New Roman" w:hAnsi="Times New Roman" w:cs="Times New Roman"/>
        </w:rPr>
        <w:footnoteRef/>
      </w:r>
      <w:r w:rsidRPr="00C705EE">
        <w:rPr>
          <w:rFonts w:ascii="Times New Roman" w:hAnsi="Times New Roman" w:cs="Times New Roman"/>
        </w:rPr>
        <w:t xml:space="preserve"> </w:t>
      </w:r>
      <w:r w:rsidRPr="00C705EE">
        <w:rPr>
          <w:rFonts w:ascii="Times New Roman" w:hAnsi="Times New Roman" w:cs="Times New Roman"/>
          <w:sz w:val="16"/>
          <w:szCs w:val="20"/>
        </w:rPr>
        <w:t>Пункт включается в Контракт в случае если Заказчик имеет статус "Государственный заказчик".</w:t>
      </w:r>
    </w:p>
    <w:p w14:paraId="70EC32E9" w14:textId="6CA0E957" w:rsidR="006C2BDA" w:rsidRPr="006C2BDA" w:rsidRDefault="006C2BDA" w:rsidP="00564B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4FA6" w14:textId="77777777" w:rsidR="009266C7" w:rsidRDefault="009266C7" w:rsidP="000C60D0">
    <w:pPr>
      <w:pStyle w:val="aa"/>
      <w:spacing w:line="276" w:lineRule="auto"/>
      <w:ind w:left="360"/>
      <w:jc w:val="right"/>
      <w:rPr>
        <w:rFonts w:ascii="Times New Roman" w:hAnsi="Times New Roman" w:cs="Times New Roman"/>
        <w:b/>
        <w:sz w:val="18"/>
      </w:rPr>
    </w:pPr>
  </w:p>
  <w:p w14:paraId="753CE352" w14:textId="77777777" w:rsidR="009266C7" w:rsidRPr="00722727" w:rsidRDefault="009266C7" w:rsidP="000C60D0">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54610" w14:textId="77777777" w:rsidR="00B12DFC" w:rsidRDefault="00B12DFC"/>
  <w:p w14:paraId="460DC16F" w14:textId="77777777" w:rsidR="00B12DFC" w:rsidRDefault="00B12DFC" w:rsidP="007119DD">
    <w:pPr>
      <w:jc w:val="right"/>
      <w:rPr>
        <w:rFonts w:ascii="Times New Roman" w:hAnsi="Times New Roman" w:cs="Times New Roman"/>
        <w:sz w:val="18"/>
      </w:rPr>
    </w:pPr>
  </w:p>
  <w:p w14:paraId="7AFF42FF" w14:textId="77777777" w:rsidR="00B12DFC" w:rsidRDefault="00B12D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3B79"/>
    <w:multiLevelType w:val="multilevel"/>
    <w:tmpl w:val="8B5A775C"/>
    <w:lvl w:ilvl="0">
      <w:start w:val="1"/>
      <w:numFmt w:val="decimal"/>
      <w:lvlText w:val="%1."/>
      <w:lvlJc w:val="left"/>
      <w:pPr>
        <w:ind w:left="360" w:hanging="360"/>
      </w:pPr>
      <w:rPr>
        <w:rFonts w:hint="default"/>
      </w:rPr>
    </w:lvl>
    <w:lvl w:ilvl="1">
      <w:start w:val="1"/>
      <w:numFmt w:val="decimal"/>
      <w:lvlText w:val="%1.%2."/>
      <w:lvlJc w:val="left"/>
      <w:pPr>
        <w:ind w:left="1032" w:hanging="36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abstractNum w:abstractNumId="1" w15:restartNumberingAfterBreak="0">
    <w:nsid w:val="03DD64C2"/>
    <w:multiLevelType w:val="multilevel"/>
    <w:tmpl w:val="0FCAF35E"/>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ascii="Times New Roman" w:hAnsi="Times New Roman" w:cs="Times New Roman"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508" w:hanging="108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582" w:hanging="144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656" w:hanging="1800"/>
      </w:pPr>
      <w:rPr>
        <w:rFonts w:hint="default"/>
        <w:u w:val="none"/>
      </w:rPr>
    </w:lvl>
  </w:abstractNum>
  <w:abstractNum w:abstractNumId="2"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D740736"/>
    <w:multiLevelType w:val="hybridMultilevel"/>
    <w:tmpl w:val="64DE01D4"/>
    <w:lvl w:ilvl="0" w:tplc="89A4D6E4">
      <w:start w:val="1"/>
      <w:numFmt w:val="decimal"/>
      <w:lvlText w:val="%1."/>
      <w:lvlJc w:val="left"/>
      <w:pPr>
        <w:ind w:left="720" w:hanging="360"/>
      </w:pPr>
      <w:rPr>
        <w:rFonts w:cs="Times New Roman" w:hint="default"/>
        <w:sz w:val="20"/>
        <w:szCs w:val="20"/>
      </w:rPr>
    </w:lvl>
    <w:lvl w:ilvl="1" w:tplc="943A1622">
      <w:numFmt w:val="none"/>
      <w:lvlText w:val=""/>
      <w:lvlJc w:val="left"/>
      <w:pPr>
        <w:tabs>
          <w:tab w:val="num" w:pos="360"/>
        </w:tabs>
      </w:pPr>
    </w:lvl>
    <w:lvl w:ilvl="2" w:tplc="68529EE2">
      <w:numFmt w:val="none"/>
      <w:lvlText w:val=""/>
      <w:lvlJc w:val="left"/>
      <w:pPr>
        <w:tabs>
          <w:tab w:val="num" w:pos="360"/>
        </w:tabs>
      </w:pPr>
    </w:lvl>
    <w:lvl w:ilvl="3" w:tplc="E6062EF6">
      <w:numFmt w:val="none"/>
      <w:lvlText w:val=""/>
      <w:lvlJc w:val="left"/>
      <w:pPr>
        <w:tabs>
          <w:tab w:val="num" w:pos="360"/>
        </w:tabs>
      </w:pPr>
    </w:lvl>
    <w:lvl w:ilvl="4" w:tplc="DFD82038">
      <w:numFmt w:val="none"/>
      <w:lvlText w:val=""/>
      <w:lvlJc w:val="left"/>
      <w:pPr>
        <w:tabs>
          <w:tab w:val="num" w:pos="360"/>
        </w:tabs>
      </w:pPr>
    </w:lvl>
    <w:lvl w:ilvl="5" w:tplc="8A182F1E">
      <w:numFmt w:val="none"/>
      <w:lvlText w:val=""/>
      <w:lvlJc w:val="left"/>
      <w:pPr>
        <w:tabs>
          <w:tab w:val="num" w:pos="360"/>
        </w:tabs>
      </w:pPr>
    </w:lvl>
    <w:lvl w:ilvl="6" w:tplc="D682D4F4">
      <w:numFmt w:val="none"/>
      <w:lvlText w:val=""/>
      <w:lvlJc w:val="left"/>
      <w:pPr>
        <w:tabs>
          <w:tab w:val="num" w:pos="360"/>
        </w:tabs>
      </w:pPr>
    </w:lvl>
    <w:lvl w:ilvl="7" w:tplc="36688256">
      <w:numFmt w:val="none"/>
      <w:lvlText w:val=""/>
      <w:lvlJc w:val="left"/>
      <w:pPr>
        <w:tabs>
          <w:tab w:val="num" w:pos="360"/>
        </w:tabs>
      </w:pPr>
    </w:lvl>
    <w:lvl w:ilvl="8" w:tplc="A95CAC70">
      <w:numFmt w:val="none"/>
      <w:lvlText w:val=""/>
      <w:lvlJc w:val="left"/>
      <w:pPr>
        <w:tabs>
          <w:tab w:val="num" w:pos="360"/>
        </w:tabs>
      </w:pPr>
    </w:lvl>
  </w:abstractNum>
  <w:abstractNum w:abstractNumId="6"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822794"/>
    <w:multiLevelType w:val="multilevel"/>
    <w:tmpl w:val="3B103E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284C8C"/>
    <w:multiLevelType w:val="multilevel"/>
    <w:tmpl w:val="B100E300"/>
    <w:lvl w:ilvl="0">
      <w:start w:val="1"/>
      <w:numFmt w:val="decimal"/>
      <w:lvlText w:val="%1."/>
      <w:lvlJc w:val="left"/>
      <w:pPr>
        <w:ind w:left="360" w:hanging="360"/>
      </w:pPr>
      <w:rPr>
        <w:rFonts w:hint="default"/>
      </w:rPr>
    </w:lvl>
    <w:lvl w:ilvl="1">
      <w:start w:val="4"/>
      <w:numFmt w:val="decimal"/>
      <w:lvlText w:val="%1.%2."/>
      <w:lvlJc w:val="left"/>
      <w:pPr>
        <w:ind w:left="645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064484"/>
    <w:multiLevelType w:val="hybridMultilevel"/>
    <w:tmpl w:val="9FF2A5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6C294B"/>
    <w:multiLevelType w:val="multilevel"/>
    <w:tmpl w:val="BC92B47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7"/>
  </w:num>
  <w:num w:numId="3">
    <w:abstractNumId w:val="7"/>
  </w:num>
  <w:num w:numId="4">
    <w:abstractNumId w:val="3"/>
  </w:num>
  <w:num w:numId="5">
    <w:abstractNumId w:val="13"/>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4"/>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20"/>
  </w:num>
  <w:num w:numId="14">
    <w:abstractNumId w:val="11"/>
  </w:num>
  <w:num w:numId="15">
    <w:abstractNumId w:val="1"/>
  </w:num>
  <w:num w:numId="16">
    <w:abstractNumId w:val="8"/>
  </w:num>
  <w:num w:numId="17">
    <w:abstractNumId w:val="6"/>
  </w:num>
  <w:num w:numId="18">
    <w:abstractNumId w:val="5"/>
  </w:num>
  <w:num w:numId="19">
    <w:abstractNumId w:val="0"/>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E6"/>
    <w:rsid w:val="00011F7D"/>
    <w:rsid w:val="00020A5D"/>
    <w:rsid w:val="00030FB0"/>
    <w:rsid w:val="00031C95"/>
    <w:rsid w:val="000439C4"/>
    <w:rsid w:val="00056690"/>
    <w:rsid w:val="00062FED"/>
    <w:rsid w:val="00083204"/>
    <w:rsid w:val="000863A7"/>
    <w:rsid w:val="000B79AA"/>
    <w:rsid w:val="000C4ABE"/>
    <w:rsid w:val="000C6C37"/>
    <w:rsid w:val="000C6EDF"/>
    <w:rsid w:val="000D2504"/>
    <w:rsid w:val="000E31CD"/>
    <w:rsid w:val="000E6281"/>
    <w:rsid w:val="000F2CE2"/>
    <w:rsid w:val="00103679"/>
    <w:rsid w:val="00110470"/>
    <w:rsid w:val="00141504"/>
    <w:rsid w:val="0014445F"/>
    <w:rsid w:val="0015430F"/>
    <w:rsid w:val="00166F5F"/>
    <w:rsid w:val="00175873"/>
    <w:rsid w:val="001760DC"/>
    <w:rsid w:val="00181409"/>
    <w:rsid w:val="001B5DBE"/>
    <w:rsid w:val="001C72A6"/>
    <w:rsid w:val="001C7E67"/>
    <w:rsid w:val="001D3040"/>
    <w:rsid w:val="001E2EDB"/>
    <w:rsid w:val="00212D7F"/>
    <w:rsid w:val="00217EAB"/>
    <w:rsid w:val="00220664"/>
    <w:rsid w:val="002211A9"/>
    <w:rsid w:val="00230837"/>
    <w:rsid w:val="002364AA"/>
    <w:rsid w:val="00241087"/>
    <w:rsid w:val="00242D95"/>
    <w:rsid w:val="002552E6"/>
    <w:rsid w:val="00262662"/>
    <w:rsid w:val="00263D68"/>
    <w:rsid w:val="002663A5"/>
    <w:rsid w:val="00271C6A"/>
    <w:rsid w:val="00283308"/>
    <w:rsid w:val="002835B5"/>
    <w:rsid w:val="00284D49"/>
    <w:rsid w:val="00287567"/>
    <w:rsid w:val="002B03DB"/>
    <w:rsid w:val="002D698E"/>
    <w:rsid w:val="002E6E89"/>
    <w:rsid w:val="003079BE"/>
    <w:rsid w:val="0031191E"/>
    <w:rsid w:val="00326F11"/>
    <w:rsid w:val="003336D7"/>
    <w:rsid w:val="00341626"/>
    <w:rsid w:val="00345EA2"/>
    <w:rsid w:val="003630A9"/>
    <w:rsid w:val="003663CD"/>
    <w:rsid w:val="00370CE1"/>
    <w:rsid w:val="00386170"/>
    <w:rsid w:val="003A06CD"/>
    <w:rsid w:val="003B5C2A"/>
    <w:rsid w:val="003D29B2"/>
    <w:rsid w:val="003E1DC4"/>
    <w:rsid w:val="003F6251"/>
    <w:rsid w:val="004159DD"/>
    <w:rsid w:val="00417105"/>
    <w:rsid w:val="00417EBC"/>
    <w:rsid w:val="004238C3"/>
    <w:rsid w:val="00450232"/>
    <w:rsid w:val="00450E3C"/>
    <w:rsid w:val="004764FF"/>
    <w:rsid w:val="004A31AC"/>
    <w:rsid w:val="004B47E9"/>
    <w:rsid w:val="004D643F"/>
    <w:rsid w:val="004E224C"/>
    <w:rsid w:val="004E2289"/>
    <w:rsid w:val="004F3B1C"/>
    <w:rsid w:val="00501AF1"/>
    <w:rsid w:val="00501B60"/>
    <w:rsid w:val="00511D59"/>
    <w:rsid w:val="005123A2"/>
    <w:rsid w:val="00513562"/>
    <w:rsid w:val="00514A84"/>
    <w:rsid w:val="00532E3A"/>
    <w:rsid w:val="0053458D"/>
    <w:rsid w:val="00534C66"/>
    <w:rsid w:val="0053537C"/>
    <w:rsid w:val="005456DD"/>
    <w:rsid w:val="00557080"/>
    <w:rsid w:val="00564B1F"/>
    <w:rsid w:val="00566AD8"/>
    <w:rsid w:val="0059762F"/>
    <w:rsid w:val="005B110F"/>
    <w:rsid w:val="005B512F"/>
    <w:rsid w:val="005C28AE"/>
    <w:rsid w:val="005C7931"/>
    <w:rsid w:val="005D32D2"/>
    <w:rsid w:val="005E4B17"/>
    <w:rsid w:val="006102A5"/>
    <w:rsid w:val="00613E54"/>
    <w:rsid w:val="00613EA8"/>
    <w:rsid w:val="0064300B"/>
    <w:rsid w:val="006548BD"/>
    <w:rsid w:val="006700DA"/>
    <w:rsid w:val="0068633B"/>
    <w:rsid w:val="006C2BDA"/>
    <w:rsid w:val="006D0C0A"/>
    <w:rsid w:val="006D33D8"/>
    <w:rsid w:val="006E249E"/>
    <w:rsid w:val="006F702C"/>
    <w:rsid w:val="00711758"/>
    <w:rsid w:val="007119DD"/>
    <w:rsid w:val="007179F2"/>
    <w:rsid w:val="00722F68"/>
    <w:rsid w:val="0074336C"/>
    <w:rsid w:val="007465E4"/>
    <w:rsid w:val="00754AE6"/>
    <w:rsid w:val="00764844"/>
    <w:rsid w:val="00764E6B"/>
    <w:rsid w:val="00767605"/>
    <w:rsid w:val="00773BB3"/>
    <w:rsid w:val="007775E3"/>
    <w:rsid w:val="00795F2F"/>
    <w:rsid w:val="007A5E68"/>
    <w:rsid w:val="007A793C"/>
    <w:rsid w:val="007C4A24"/>
    <w:rsid w:val="007E22B6"/>
    <w:rsid w:val="007E2434"/>
    <w:rsid w:val="007E7869"/>
    <w:rsid w:val="007F6777"/>
    <w:rsid w:val="008073F1"/>
    <w:rsid w:val="00824B9E"/>
    <w:rsid w:val="00827A00"/>
    <w:rsid w:val="00845704"/>
    <w:rsid w:val="00860C9C"/>
    <w:rsid w:val="008678CA"/>
    <w:rsid w:val="008731AF"/>
    <w:rsid w:val="008774EF"/>
    <w:rsid w:val="00885940"/>
    <w:rsid w:val="008B04CD"/>
    <w:rsid w:val="008B1E09"/>
    <w:rsid w:val="008B2CA0"/>
    <w:rsid w:val="008B6972"/>
    <w:rsid w:val="008C6B14"/>
    <w:rsid w:val="008E50B5"/>
    <w:rsid w:val="008F21B1"/>
    <w:rsid w:val="008F6BBB"/>
    <w:rsid w:val="00901E34"/>
    <w:rsid w:val="009266C7"/>
    <w:rsid w:val="00932831"/>
    <w:rsid w:val="009331CE"/>
    <w:rsid w:val="0093669F"/>
    <w:rsid w:val="00945C84"/>
    <w:rsid w:val="009526DA"/>
    <w:rsid w:val="009577AD"/>
    <w:rsid w:val="0097092A"/>
    <w:rsid w:val="00973296"/>
    <w:rsid w:val="009779D1"/>
    <w:rsid w:val="00980D41"/>
    <w:rsid w:val="00981DD5"/>
    <w:rsid w:val="00992791"/>
    <w:rsid w:val="00992F21"/>
    <w:rsid w:val="009A5449"/>
    <w:rsid w:val="009C069C"/>
    <w:rsid w:val="009C32AA"/>
    <w:rsid w:val="009E4A4B"/>
    <w:rsid w:val="009E7FC0"/>
    <w:rsid w:val="009F04E6"/>
    <w:rsid w:val="009F14DF"/>
    <w:rsid w:val="00A11F97"/>
    <w:rsid w:val="00A15F3C"/>
    <w:rsid w:val="00A32A80"/>
    <w:rsid w:val="00A362A7"/>
    <w:rsid w:val="00A44E38"/>
    <w:rsid w:val="00A57EA8"/>
    <w:rsid w:val="00A731D8"/>
    <w:rsid w:val="00A739BF"/>
    <w:rsid w:val="00AB1A0A"/>
    <w:rsid w:val="00AB4F86"/>
    <w:rsid w:val="00AB544B"/>
    <w:rsid w:val="00AD7D80"/>
    <w:rsid w:val="00AE2B0A"/>
    <w:rsid w:val="00B033A3"/>
    <w:rsid w:val="00B06E1B"/>
    <w:rsid w:val="00B12DFC"/>
    <w:rsid w:val="00B251CE"/>
    <w:rsid w:val="00B40DFD"/>
    <w:rsid w:val="00B94EDA"/>
    <w:rsid w:val="00BA1AE3"/>
    <w:rsid w:val="00BB20ED"/>
    <w:rsid w:val="00BB2327"/>
    <w:rsid w:val="00BB6C85"/>
    <w:rsid w:val="00BD3A75"/>
    <w:rsid w:val="00BD4961"/>
    <w:rsid w:val="00BE36D9"/>
    <w:rsid w:val="00BE3F9B"/>
    <w:rsid w:val="00BE43D9"/>
    <w:rsid w:val="00C007AE"/>
    <w:rsid w:val="00C16363"/>
    <w:rsid w:val="00C22197"/>
    <w:rsid w:val="00C35FDF"/>
    <w:rsid w:val="00C36B8B"/>
    <w:rsid w:val="00C52BDB"/>
    <w:rsid w:val="00C569D2"/>
    <w:rsid w:val="00C641B1"/>
    <w:rsid w:val="00C705EE"/>
    <w:rsid w:val="00C865D2"/>
    <w:rsid w:val="00C955B6"/>
    <w:rsid w:val="00C96C8F"/>
    <w:rsid w:val="00CC594F"/>
    <w:rsid w:val="00CE078A"/>
    <w:rsid w:val="00CE78D5"/>
    <w:rsid w:val="00CF2A14"/>
    <w:rsid w:val="00D03167"/>
    <w:rsid w:val="00D065EC"/>
    <w:rsid w:val="00D23E03"/>
    <w:rsid w:val="00D2578D"/>
    <w:rsid w:val="00D30C5D"/>
    <w:rsid w:val="00D442E8"/>
    <w:rsid w:val="00D4518B"/>
    <w:rsid w:val="00D45708"/>
    <w:rsid w:val="00D57119"/>
    <w:rsid w:val="00D70172"/>
    <w:rsid w:val="00D714C4"/>
    <w:rsid w:val="00D72082"/>
    <w:rsid w:val="00D778A9"/>
    <w:rsid w:val="00D9296A"/>
    <w:rsid w:val="00D93A84"/>
    <w:rsid w:val="00DA4C68"/>
    <w:rsid w:val="00DA5873"/>
    <w:rsid w:val="00DB58CE"/>
    <w:rsid w:val="00DB79E6"/>
    <w:rsid w:val="00DC272B"/>
    <w:rsid w:val="00DF68A1"/>
    <w:rsid w:val="00E04104"/>
    <w:rsid w:val="00E12DB5"/>
    <w:rsid w:val="00E16EB7"/>
    <w:rsid w:val="00E253A8"/>
    <w:rsid w:val="00E34871"/>
    <w:rsid w:val="00E44C54"/>
    <w:rsid w:val="00E5216F"/>
    <w:rsid w:val="00E601DC"/>
    <w:rsid w:val="00E652EE"/>
    <w:rsid w:val="00E7039E"/>
    <w:rsid w:val="00E723EB"/>
    <w:rsid w:val="00E74F92"/>
    <w:rsid w:val="00E85A02"/>
    <w:rsid w:val="00E860AF"/>
    <w:rsid w:val="00E8658F"/>
    <w:rsid w:val="00E93D98"/>
    <w:rsid w:val="00EA04DC"/>
    <w:rsid w:val="00EA2FD5"/>
    <w:rsid w:val="00EB03AC"/>
    <w:rsid w:val="00EB4EB4"/>
    <w:rsid w:val="00EE55EB"/>
    <w:rsid w:val="00EF388D"/>
    <w:rsid w:val="00EF6987"/>
    <w:rsid w:val="00EF7735"/>
    <w:rsid w:val="00F07AAE"/>
    <w:rsid w:val="00F149D2"/>
    <w:rsid w:val="00F2542C"/>
    <w:rsid w:val="00F41B1D"/>
    <w:rsid w:val="00F41BF1"/>
    <w:rsid w:val="00F44BBD"/>
    <w:rsid w:val="00F61D0F"/>
    <w:rsid w:val="00F73FDD"/>
    <w:rsid w:val="00F80427"/>
    <w:rsid w:val="00F81FB2"/>
    <w:rsid w:val="00FA2914"/>
    <w:rsid w:val="00FB7166"/>
    <w:rsid w:val="00FD45B7"/>
    <w:rsid w:val="00FD5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0C50D"/>
  <w15:docId w15:val="{58E4886F-2BE6-4DA4-AAAF-080F64FE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79D1"/>
  </w:style>
  <w:style w:type="paragraph" w:styleId="1">
    <w:name w:val="heading 1"/>
    <w:basedOn w:val="a"/>
    <w:next w:val="a"/>
    <w:link w:val="10"/>
    <w:uiPriority w:val="9"/>
    <w:qFormat/>
    <w:rsid w:val="009266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266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266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266C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66C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9266C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266C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266C7"/>
    <w:rPr>
      <w:rFonts w:asciiTheme="majorHAnsi" w:eastAsiaTheme="majorEastAsia" w:hAnsiTheme="majorHAnsi" w:cstheme="majorBidi"/>
      <w:i/>
      <w:iCs/>
      <w:color w:val="2E74B5" w:themeColor="accent1" w:themeShade="BF"/>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57EA8"/>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57EA8"/>
    <w:rPr>
      <w:sz w:val="20"/>
      <w:szCs w:val="20"/>
    </w:rPr>
  </w:style>
  <w:style w:type="character" w:styleId="a5">
    <w:name w:val="footnote reference"/>
    <w:basedOn w:val="a0"/>
    <w:uiPriority w:val="99"/>
    <w:unhideWhenUsed/>
    <w:rsid w:val="00A57EA8"/>
    <w:rPr>
      <w:vertAlign w:val="superscript"/>
    </w:rPr>
  </w:style>
  <w:style w:type="paragraph" w:customStyle="1" w:styleId="ConsPlusNormal">
    <w:name w:val="ConsPlusNormal"/>
    <w:link w:val="ConsPlusNormal0"/>
    <w:qFormat/>
    <w:rsid w:val="009A544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A5449"/>
    <w:rPr>
      <w:rFonts w:ascii="Times New Roman" w:eastAsia="Times New Roman" w:hAnsi="Times New Roman" w:cs="Times New Roman"/>
      <w:sz w:val="24"/>
      <w:szCs w:val="20"/>
      <w:lang w:eastAsia="ru-RU"/>
    </w:rPr>
  </w:style>
  <w:style w:type="paragraph" w:styleId="a6">
    <w:name w:val="header"/>
    <w:basedOn w:val="a"/>
    <w:link w:val="a7"/>
    <w:uiPriority w:val="99"/>
    <w:unhideWhenUsed/>
    <w:rsid w:val="007119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119DD"/>
  </w:style>
  <w:style w:type="paragraph" w:styleId="a8">
    <w:name w:val="footer"/>
    <w:basedOn w:val="a"/>
    <w:link w:val="a9"/>
    <w:uiPriority w:val="99"/>
    <w:unhideWhenUsed/>
    <w:rsid w:val="007119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119DD"/>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b"/>
    <w:uiPriority w:val="34"/>
    <w:qFormat/>
    <w:rsid w:val="00AE2B0A"/>
    <w:pPr>
      <w:ind w:left="720"/>
      <w:contextualSpacing/>
    </w:p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99"/>
    <w:qFormat/>
    <w:locked/>
    <w:rsid w:val="009266C7"/>
  </w:style>
  <w:style w:type="paragraph" w:styleId="ac">
    <w:name w:val="Balloon Text"/>
    <w:basedOn w:val="a"/>
    <w:link w:val="ad"/>
    <w:uiPriority w:val="99"/>
    <w:semiHidden/>
    <w:unhideWhenUsed/>
    <w:rsid w:val="006D0C0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D0C0A"/>
    <w:rPr>
      <w:rFonts w:ascii="Segoe UI" w:hAnsi="Segoe UI" w:cs="Segoe UI"/>
      <w:sz w:val="18"/>
      <w:szCs w:val="18"/>
    </w:rPr>
  </w:style>
  <w:style w:type="character" w:customStyle="1" w:styleId="11">
    <w:name w:val="Раздел 1 Знак"/>
    <w:link w:val="12"/>
    <w:locked/>
    <w:rsid w:val="000C6EDF"/>
    <w:rPr>
      <w:rFonts w:ascii="Courier New" w:eastAsia="Courier New" w:hAnsi="Courier New" w:cs="Courier New"/>
      <w:b/>
      <w:sz w:val="24"/>
      <w:szCs w:val="24"/>
      <w:lang w:eastAsia="x-none" w:bidi="ru-RU"/>
    </w:rPr>
  </w:style>
  <w:style w:type="paragraph" w:customStyle="1" w:styleId="12">
    <w:name w:val="Раздел 1"/>
    <w:basedOn w:val="a"/>
    <w:link w:val="11"/>
    <w:qFormat/>
    <w:rsid w:val="000C6EDF"/>
    <w:pPr>
      <w:keepNext/>
      <w:spacing w:before="240" w:after="240" w:line="240" w:lineRule="auto"/>
      <w:jc w:val="center"/>
    </w:pPr>
    <w:rPr>
      <w:rFonts w:ascii="Courier New" w:eastAsia="Courier New" w:hAnsi="Courier New" w:cs="Courier New"/>
      <w:b/>
      <w:sz w:val="24"/>
      <w:szCs w:val="24"/>
      <w:lang w:eastAsia="x-none" w:bidi="ru-RU"/>
    </w:rPr>
  </w:style>
  <w:style w:type="paragraph" w:customStyle="1" w:styleId="ConsPlusTitle">
    <w:name w:val="ConsPlusTitle"/>
    <w:uiPriority w:val="99"/>
    <w:rsid w:val="00A32A80"/>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Nonformat">
    <w:name w:val="ConsPlusNonformat"/>
    <w:qFormat/>
    <w:rsid w:val="009266C7"/>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table" w:styleId="ae">
    <w:name w:val="Table Grid"/>
    <w:basedOn w:val="a1"/>
    <w:uiPriority w:val="39"/>
    <w:rsid w:val="00926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link w:val="af0"/>
    <w:uiPriority w:val="11"/>
    <w:qFormat/>
    <w:rsid w:val="009266C7"/>
    <w:pPr>
      <w:numPr>
        <w:ilvl w:val="1"/>
      </w:numPr>
    </w:pPr>
    <w:rPr>
      <w:rFonts w:eastAsiaTheme="minorEastAsia"/>
      <w:color w:val="5A5A5A" w:themeColor="text1" w:themeTint="A5"/>
      <w:spacing w:val="15"/>
    </w:rPr>
  </w:style>
  <w:style w:type="character" w:customStyle="1" w:styleId="af0">
    <w:name w:val="Подзаголовок Знак"/>
    <w:basedOn w:val="a0"/>
    <w:link w:val="af"/>
    <w:uiPriority w:val="11"/>
    <w:rsid w:val="009266C7"/>
    <w:rPr>
      <w:rFonts w:eastAsiaTheme="minorEastAsia"/>
      <w:color w:val="5A5A5A" w:themeColor="text1" w:themeTint="A5"/>
      <w:spacing w:val="15"/>
    </w:rPr>
  </w:style>
  <w:style w:type="paragraph" w:styleId="af1">
    <w:name w:val="Title"/>
    <w:basedOn w:val="a"/>
    <w:next w:val="a"/>
    <w:link w:val="af2"/>
    <w:uiPriority w:val="10"/>
    <w:qFormat/>
    <w:rsid w:val="009266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9266C7"/>
    <w:rPr>
      <w:rFonts w:asciiTheme="majorHAnsi" w:eastAsiaTheme="majorEastAsia" w:hAnsiTheme="majorHAnsi" w:cstheme="majorBidi"/>
      <w:spacing w:val="-10"/>
      <w:kern w:val="28"/>
      <w:sz w:val="56"/>
      <w:szCs w:val="56"/>
    </w:rPr>
  </w:style>
  <w:style w:type="character" w:customStyle="1" w:styleId="af3">
    <w:name w:val="Текст концевой сноски Знак"/>
    <w:basedOn w:val="a0"/>
    <w:link w:val="af4"/>
    <w:uiPriority w:val="99"/>
    <w:semiHidden/>
    <w:rsid w:val="009266C7"/>
    <w:rPr>
      <w:sz w:val="20"/>
      <w:szCs w:val="20"/>
    </w:rPr>
  </w:style>
  <w:style w:type="paragraph" w:styleId="af4">
    <w:name w:val="endnote text"/>
    <w:basedOn w:val="a"/>
    <w:link w:val="af3"/>
    <w:uiPriority w:val="99"/>
    <w:semiHidden/>
    <w:unhideWhenUsed/>
    <w:rsid w:val="009266C7"/>
    <w:pPr>
      <w:spacing w:after="0" w:line="240" w:lineRule="auto"/>
    </w:pPr>
    <w:rPr>
      <w:sz w:val="20"/>
      <w:szCs w:val="20"/>
    </w:rPr>
  </w:style>
  <w:style w:type="paragraph" w:customStyle="1" w:styleId="FORMATTEXT">
    <w:name w:val=".FORMATTEXT"/>
    <w:uiPriority w:val="99"/>
    <w:rsid w:val="009266C7"/>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f5">
    <w:name w:val="Hyperlink"/>
    <w:basedOn w:val="a0"/>
    <w:uiPriority w:val="99"/>
    <w:unhideWhenUsed/>
    <w:rsid w:val="009266C7"/>
    <w:rPr>
      <w:color w:val="0000FF"/>
      <w:u w:val="single"/>
    </w:rPr>
  </w:style>
  <w:style w:type="paragraph" w:customStyle="1" w:styleId="ConsPlusCell">
    <w:name w:val="ConsPlusCell"/>
    <w:rsid w:val="009266C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266C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9266C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266C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266C7"/>
    <w:pPr>
      <w:widowControl w:val="0"/>
      <w:autoSpaceDE w:val="0"/>
      <w:autoSpaceDN w:val="0"/>
      <w:spacing w:after="0" w:line="240" w:lineRule="auto"/>
    </w:pPr>
    <w:rPr>
      <w:rFonts w:ascii="Arial" w:eastAsiaTheme="minorEastAsia" w:hAnsi="Arial" w:cs="Arial"/>
      <w:sz w:val="20"/>
      <w:lang w:eastAsia="ru-RU"/>
    </w:rPr>
  </w:style>
  <w:style w:type="character" w:customStyle="1" w:styleId="FontStyle13">
    <w:name w:val="Font Style13"/>
    <w:uiPriority w:val="99"/>
    <w:rsid w:val="009266C7"/>
    <w:rPr>
      <w:rFonts w:ascii="Times New Roman" w:hAnsi="Times New Roman" w:cs="Times New Roman"/>
      <w:sz w:val="26"/>
      <w:szCs w:val="26"/>
    </w:rPr>
  </w:style>
  <w:style w:type="character" w:customStyle="1" w:styleId="ConsNormal">
    <w:name w:val="ConsNormal Знак"/>
    <w:link w:val="ConsNormal0"/>
    <w:locked/>
    <w:rsid w:val="009266C7"/>
    <w:rPr>
      <w:rFonts w:ascii="Arial" w:hAnsi="Arial" w:cs="Arial"/>
    </w:rPr>
  </w:style>
  <w:style w:type="paragraph" w:customStyle="1" w:styleId="ConsNormal0">
    <w:name w:val="ConsNormal"/>
    <w:link w:val="ConsNormal"/>
    <w:qFormat/>
    <w:rsid w:val="009266C7"/>
    <w:pPr>
      <w:autoSpaceDE w:val="0"/>
      <w:autoSpaceDN w:val="0"/>
      <w:adjustRightInd w:val="0"/>
      <w:spacing w:after="0" w:line="240" w:lineRule="auto"/>
      <w:ind w:right="19772" w:firstLine="720"/>
    </w:pPr>
    <w:rPr>
      <w:rFonts w:ascii="Arial" w:hAnsi="Arial" w:cs="Arial"/>
    </w:rPr>
  </w:style>
  <w:style w:type="paragraph" w:customStyle="1" w:styleId="TableParagraph">
    <w:name w:val="Table Paragraph"/>
    <w:basedOn w:val="a"/>
    <w:uiPriority w:val="1"/>
    <w:qFormat/>
    <w:rsid w:val="009266C7"/>
    <w:pPr>
      <w:widowControl w:val="0"/>
      <w:spacing w:after="0" w:line="240" w:lineRule="auto"/>
    </w:pPr>
    <w:rPr>
      <w:rFonts w:ascii="Calibri" w:eastAsia="Times New Roman" w:hAnsi="Calibri" w:cs="Times New Roman"/>
      <w:lang w:val="en-US"/>
    </w:rPr>
  </w:style>
  <w:style w:type="paragraph" w:customStyle="1" w:styleId="msonormal0">
    <w:name w:val="msonormal"/>
    <w:basedOn w:val="a"/>
    <w:rsid w:val="009266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266C7"/>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9266C7"/>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7">
    <w:name w:val="font7"/>
    <w:basedOn w:val="a"/>
    <w:rsid w:val="009266C7"/>
    <w:pP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font8">
    <w:name w:val="font8"/>
    <w:basedOn w:val="a"/>
    <w:rsid w:val="009266C7"/>
    <w:pPr>
      <w:spacing w:before="100" w:beforeAutospacing="1" w:after="100" w:afterAutospacing="1" w:line="240" w:lineRule="auto"/>
    </w:pPr>
    <w:rPr>
      <w:rFonts w:ascii="Times New Roman" w:eastAsia="Times New Roman" w:hAnsi="Times New Roman" w:cs="Times New Roman"/>
      <w:color w:val="343434"/>
      <w:sz w:val="16"/>
      <w:szCs w:val="16"/>
      <w:lang w:eastAsia="ru-RU"/>
    </w:rPr>
  </w:style>
  <w:style w:type="paragraph" w:customStyle="1" w:styleId="xl63">
    <w:name w:val="xl63"/>
    <w:basedOn w:val="a"/>
    <w:rsid w:val="009266C7"/>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4">
    <w:name w:val="xl64"/>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5">
    <w:name w:val="xl65"/>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66">
    <w:name w:val="xl66"/>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67">
    <w:name w:val="xl67"/>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8">
    <w:name w:val="xl68"/>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69">
    <w:name w:val="xl69"/>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ru-RU"/>
    </w:rPr>
  </w:style>
  <w:style w:type="paragraph" w:customStyle="1" w:styleId="xl70">
    <w:name w:val="xl70"/>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1">
    <w:name w:val="xl71"/>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2">
    <w:name w:val="xl72"/>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4">
    <w:name w:val="xl74"/>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5">
    <w:name w:val="xl75"/>
    <w:basedOn w:val="a"/>
    <w:rsid w:val="009266C7"/>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
    <w:rsid w:val="009266C7"/>
    <w:pP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77">
    <w:name w:val="xl77"/>
    <w:basedOn w:val="a"/>
    <w:rsid w:val="009266C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8">
    <w:name w:val="xl78"/>
    <w:basedOn w:val="a"/>
    <w:rsid w:val="009266C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9">
    <w:name w:val="xl79"/>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0">
    <w:name w:val="xl80"/>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81">
    <w:name w:val="xl81"/>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82">
    <w:name w:val="xl82"/>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ru-RU"/>
    </w:rPr>
  </w:style>
  <w:style w:type="paragraph" w:customStyle="1" w:styleId="xl83">
    <w:name w:val="xl83"/>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4">
    <w:name w:val="xl84"/>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85">
    <w:name w:val="xl85"/>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86">
    <w:name w:val="xl86"/>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ru-RU"/>
    </w:rPr>
  </w:style>
  <w:style w:type="paragraph" w:customStyle="1" w:styleId="xl87">
    <w:name w:val="xl87"/>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ru-RU"/>
    </w:rPr>
  </w:style>
  <w:style w:type="paragraph" w:customStyle="1" w:styleId="xl88">
    <w:name w:val="xl88"/>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89">
    <w:name w:val="xl89"/>
    <w:basedOn w:val="a"/>
    <w:rsid w:val="009266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3">
    <w:name w:val="Нет списка1"/>
    <w:next w:val="a2"/>
    <w:uiPriority w:val="99"/>
    <w:semiHidden/>
    <w:unhideWhenUsed/>
    <w:rsid w:val="003E1DC4"/>
  </w:style>
  <w:style w:type="paragraph" w:styleId="af6">
    <w:name w:val="Body Text"/>
    <w:aliases w:val="Список 1,Body Text Char,Список 1 Знак Знак,Основной текст Знак Знак Знак,Список 1 Знак Знак Знак,Body Text Char Знак Знак Знак,Основной текст Знак Знак Знак Знак Знак Знак Знак Знак,Основной текст Знак4 Знак"/>
    <w:basedOn w:val="a"/>
    <w:link w:val="14"/>
    <w:qFormat/>
    <w:rsid w:val="003E1DC4"/>
    <w:pPr>
      <w:widowControl w:val="0"/>
      <w:autoSpaceDE w:val="0"/>
      <w:autoSpaceDN w:val="0"/>
      <w:adjustRightInd w:val="0"/>
      <w:spacing w:before="120" w:after="120" w:line="240" w:lineRule="auto"/>
      <w:ind w:firstLine="11"/>
      <w:jc w:val="both"/>
    </w:pPr>
    <w:rPr>
      <w:rFonts w:ascii="Times New Roman" w:eastAsia="Times New Roman" w:hAnsi="Times New Roman" w:cs="Times New Roman"/>
      <w:sz w:val="20"/>
      <w:szCs w:val="20"/>
      <w:lang w:eastAsia="ru-RU"/>
    </w:rPr>
  </w:style>
  <w:style w:type="character" w:customStyle="1" w:styleId="af7">
    <w:name w:val="Основной текст Знак"/>
    <w:basedOn w:val="a0"/>
    <w:uiPriority w:val="99"/>
    <w:semiHidden/>
    <w:rsid w:val="003E1DC4"/>
  </w:style>
  <w:style w:type="character" w:customStyle="1" w:styleId="14">
    <w:name w:val="Основной текст Знак1"/>
    <w:aliases w:val="Список 1 Знак,Body Text Char Знак,Список 1 Знак Знак Знак1,Основной текст Знак Знак Знак Знак,Список 1 Знак Знак Знак Знак,Body Text Char Знак Знак Знак Знак,Основной текст Знак Знак Знак Знак Знак Знак Знак Знак Знак"/>
    <w:link w:val="af6"/>
    <w:locked/>
    <w:rsid w:val="003E1DC4"/>
    <w:rPr>
      <w:rFonts w:ascii="Times New Roman" w:eastAsia="Times New Roman" w:hAnsi="Times New Roman" w:cs="Times New Roman"/>
      <w:sz w:val="20"/>
      <w:szCs w:val="20"/>
      <w:lang w:eastAsia="ru-RU"/>
    </w:rPr>
  </w:style>
  <w:style w:type="paragraph" w:customStyle="1" w:styleId="af8">
    <w:name w:val="Содержимое таблицы"/>
    <w:basedOn w:val="a"/>
    <w:uiPriority w:val="99"/>
    <w:rsid w:val="003E1DC4"/>
    <w:pPr>
      <w:widowControl w:val="0"/>
      <w:suppressLineNumbers/>
      <w:suppressAutoHyphens/>
      <w:spacing w:after="0" w:line="240" w:lineRule="auto"/>
    </w:pPr>
    <w:rPr>
      <w:rFonts w:ascii="Arial" w:eastAsia="Lucida Sans Unicode" w:hAnsi="Arial" w:cs="Times New Roman"/>
      <w:kern w:val="1"/>
      <w:sz w:val="20"/>
      <w:szCs w:val="24"/>
      <w:lang w:eastAsia="ru-RU"/>
    </w:rPr>
  </w:style>
  <w:style w:type="numbering" w:customStyle="1" w:styleId="110">
    <w:name w:val="Нет списка11"/>
    <w:next w:val="a2"/>
    <w:uiPriority w:val="99"/>
    <w:semiHidden/>
    <w:unhideWhenUsed/>
    <w:rsid w:val="003E1DC4"/>
  </w:style>
  <w:style w:type="paragraph" w:styleId="af9">
    <w:name w:val="No Spacing"/>
    <w:link w:val="afa"/>
    <w:uiPriority w:val="1"/>
    <w:qFormat/>
    <w:rsid w:val="003E1DC4"/>
    <w:pPr>
      <w:spacing w:after="0" w:line="240" w:lineRule="auto"/>
    </w:pPr>
    <w:rPr>
      <w:rFonts w:ascii="Times New Roman" w:eastAsia="Calibri" w:hAnsi="Times New Roman" w:cs="Times New Roman"/>
      <w:sz w:val="24"/>
    </w:rPr>
  </w:style>
  <w:style w:type="character" w:customStyle="1" w:styleId="afa">
    <w:name w:val="Без интервала Знак"/>
    <w:link w:val="af9"/>
    <w:uiPriority w:val="1"/>
    <w:locked/>
    <w:rsid w:val="003E1DC4"/>
    <w:rPr>
      <w:rFonts w:ascii="Times New Roman" w:eastAsia="Calibri" w:hAnsi="Times New Roman" w:cs="Times New Roman"/>
      <w:sz w:val="24"/>
    </w:rPr>
  </w:style>
  <w:style w:type="numbering" w:customStyle="1" w:styleId="111">
    <w:name w:val="Нет списка111"/>
    <w:next w:val="a2"/>
    <w:uiPriority w:val="99"/>
    <w:semiHidden/>
    <w:unhideWhenUsed/>
    <w:rsid w:val="003E1DC4"/>
  </w:style>
  <w:style w:type="character" w:styleId="afb">
    <w:name w:val="FollowedHyperlink"/>
    <w:basedOn w:val="a0"/>
    <w:uiPriority w:val="99"/>
    <w:semiHidden/>
    <w:unhideWhenUsed/>
    <w:rsid w:val="003E1DC4"/>
    <w:rPr>
      <w:color w:val="954F72"/>
      <w:u w:val="single"/>
    </w:rPr>
  </w:style>
  <w:style w:type="paragraph" w:customStyle="1" w:styleId="xl90">
    <w:name w:val="xl9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3E1DC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3E1DC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3E1DC4"/>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
    <w:rsid w:val="003E1DC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
    <w:rsid w:val="003E1DC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3E1DC4"/>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8">
    <w:name w:val="xl108"/>
    <w:basedOn w:val="a"/>
    <w:rsid w:val="003E1DC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3E1DC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3E1DC4"/>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numbering" w:customStyle="1" w:styleId="21">
    <w:name w:val="Нет списка2"/>
    <w:next w:val="a2"/>
    <w:uiPriority w:val="99"/>
    <w:semiHidden/>
    <w:unhideWhenUsed/>
    <w:rsid w:val="003E1DC4"/>
  </w:style>
  <w:style w:type="numbering" w:customStyle="1" w:styleId="120">
    <w:name w:val="Нет списка12"/>
    <w:next w:val="a2"/>
    <w:uiPriority w:val="99"/>
    <w:semiHidden/>
    <w:unhideWhenUsed/>
    <w:rsid w:val="003E1DC4"/>
  </w:style>
  <w:style w:type="table" w:customStyle="1" w:styleId="15">
    <w:name w:val="Сетка таблицы1"/>
    <w:basedOn w:val="a1"/>
    <w:next w:val="ae"/>
    <w:uiPriority w:val="39"/>
    <w:rsid w:val="003E1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Нет списка3"/>
    <w:next w:val="a2"/>
    <w:uiPriority w:val="99"/>
    <w:semiHidden/>
    <w:unhideWhenUsed/>
    <w:rsid w:val="003E1DC4"/>
  </w:style>
  <w:style w:type="numbering" w:customStyle="1" w:styleId="41">
    <w:name w:val="Нет списка4"/>
    <w:next w:val="a2"/>
    <w:uiPriority w:val="99"/>
    <w:semiHidden/>
    <w:unhideWhenUsed/>
    <w:rsid w:val="003E1DC4"/>
  </w:style>
  <w:style w:type="numbering" w:customStyle="1" w:styleId="5">
    <w:name w:val="Нет списка5"/>
    <w:next w:val="a2"/>
    <w:uiPriority w:val="99"/>
    <w:semiHidden/>
    <w:unhideWhenUsed/>
    <w:rsid w:val="003E1DC4"/>
  </w:style>
  <w:style w:type="character" w:customStyle="1" w:styleId="16">
    <w:name w:val="Верхний колонтитул Знак1"/>
    <w:basedOn w:val="a0"/>
    <w:uiPriority w:val="99"/>
    <w:semiHidden/>
    <w:rsid w:val="003E1DC4"/>
  </w:style>
  <w:style w:type="character" w:customStyle="1" w:styleId="17">
    <w:name w:val="Нижний колонтитул Знак1"/>
    <w:basedOn w:val="a0"/>
    <w:uiPriority w:val="99"/>
    <w:semiHidden/>
    <w:rsid w:val="003E1DC4"/>
  </w:style>
  <w:style w:type="character" w:customStyle="1" w:styleId="18">
    <w:name w:val="Заголовок Знак1"/>
    <w:basedOn w:val="a0"/>
    <w:uiPriority w:val="10"/>
    <w:rsid w:val="003E1DC4"/>
    <w:rPr>
      <w:rFonts w:ascii="Calibri Light" w:eastAsia="Times New Roman" w:hAnsi="Calibri Light" w:cs="Times New Roman"/>
      <w:spacing w:val="-10"/>
      <w:kern w:val="28"/>
      <w:sz w:val="56"/>
      <w:szCs w:val="56"/>
    </w:rPr>
  </w:style>
  <w:style w:type="character" w:customStyle="1" w:styleId="19">
    <w:name w:val="Подзаголовок Знак1"/>
    <w:basedOn w:val="a0"/>
    <w:uiPriority w:val="11"/>
    <w:rsid w:val="003E1DC4"/>
    <w:rPr>
      <w:rFonts w:eastAsia="Times New Roman"/>
      <w:color w:val="5A5A5A"/>
      <w:spacing w:val="15"/>
    </w:rPr>
  </w:style>
  <w:style w:type="character" w:customStyle="1" w:styleId="1a">
    <w:name w:val="Текст выноски Знак1"/>
    <w:basedOn w:val="a0"/>
    <w:uiPriority w:val="99"/>
    <w:semiHidden/>
    <w:rsid w:val="003E1DC4"/>
    <w:rPr>
      <w:rFonts w:ascii="Segoe UI" w:hAnsi="Segoe UI" w:cs="Segoe UI"/>
      <w:sz w:val="18"/>
      <w:szCs w:val="18"/>
    </w:rPr>
  </w:style>
  <w:style w:type="numbering" w:customStyle="1" w:styleId="6">
    <w:name w:val="Нет списка6"/>
    <w:next w:val="a2"/>
    <w:uiPriority w:val="99"/>
    <w:semiHidden/>
    <w:unhideWhenUsed/>
    <w:rsid w:val="003E1DC4"/>
  </w:style>
  <w:style w:type="numbering" w:customStyle="1" w:styleId="130">
    <w:name w:val="Нет списка13"/>
    <w:next w:val="a2"/>
    <w:uiPriority w:val="99"/>
    <w:semiHidden/>
    <w:unhideWhenUsed/>
    <w:rsid w:val="003E1DC4"/>
  </w:style>
  <w:style w:type="table" w:customStyle="1" w:styleId="22">
    <w:name w:val="Сетка таблицы2"/>
    <w:basedOn w:val="a1"/>
    <w:next w:val="ae"/>
    <w:uiPriority w:val="39"/>
    <w:rsid w:val="003E1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3E1DC4"/>
  </w:style>
  <w:style w:type="paragraph" w:customStyle="1" w:styleId="xl113">
    <w:name w:val="xl113"/>
    <w:basedOn w:val="a"/>
    <w:rsid w:val="003E1DC4"/>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3E1DC4"/>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3E1DC4"/>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3E1DC4"/>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
    <w:rsid w:val="003E1DC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4">
    <w:name w:val="xl12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43434"/>
      <w:sz w:val="24"/>
      <w:szCs w:val="24"/>
      <w:lang w:eastAsia="ru-RU"/>
    </w:rPr>
  </w:style>
  <w:style w:type="paragraph" w:customStyle="1" w:styleId="xl125">
    <w:name w:val="xl125"/>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27">
    <w:name w:val="xl12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28">
    <w:name w:val="xl128"/>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2">
    <w:name w:val="xl13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
    <w:rsid w:val="003E1DC4"/>
    <w:pPr>
      <w:pBdr>
        <w:top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4">
    <w:name w:val="xl134"/>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5">
    <w:name w:val="xl135"/>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6">
    <w:name w:val="xl13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7">
    <w:name w:val="xl13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8">
    <w:name w:val="xl13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9">
    <w:name w:val="xl13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
    <w:name w:val="xl14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1">
    <w:name w:val="xl14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4">
    <w:name w:val="xl14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45">
    <w:name w:val="xl14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48">
    <w:name w:val="xl148"/>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0">
    <w:name w:val="xl150"/>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1">
    <w:name w:val="xl15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2">
    <w:name w:val="xl15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5">
    <w:name w:val="xl15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6">
    <w:name w:val="xl15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7">
    <w:name w:val="xl15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2">
    <w:name w:val="xl162"/>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3">
    <w:name w:val="xl163"/>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3E1DC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6">
    <w:name w:val="xl166"/>
    <w:basedOn w:val="a"/>
    <w:rsid w:val="003E1DC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7">
    <w:name w:val="xl167"/>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8">
    <w:name w:val="xl168"/>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9">
    <w:name w:val="xl169"/>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0">
    <w:name w:val="xl170"/>
    <w:basedOn w:val="a"/>
    <w:rsid w:val="003E1DC4"/>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1">
    <w:name w:val="xl171"/>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2">
    <w:name w:val="xl172"/>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3">
    <w:name w:val="xl173"/>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96">
    <w:name w:val="xl796"/>
    <w:basedOn w:val="a"/>
    <w:rsid w:val="003E1DC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7">
    <w:name w:val="xl797"/>
    <w:basedOn w:val="a"/>
    <w:rsid w:val="003E1DC4"/>
    <w:pP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798">
    <w:name w:val="xl798"/>
    <w:basedOn w:val="a"/>
    <w:rsid w:val="003E1DC4"/>
    <w:pP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799">
    <w:name w:val="xl799"/>
    <w:basedOn w:val="a"/>
    <w:rsid w:val="003E1DC4"/>
    <w:pPr>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800">
    <w:name w:val="xl800"/>
    <w:basedOn w:val="a"/>
    <w:rsid w:val="003E1DC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1">
    <w:name w:val="xl801"/>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2">
    <w:name w:val="xl80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3">
    <w:name w:val="xl80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4">
    <w:name w:val="xl80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5">
    <w:name w:val="xl805"/>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6">
    <w:name w:val="xl806"/>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7">
    <w:name w:val="xl80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8">
    <w:name w:val="xl80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9">
    <w:name w:val="xl80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10">
    <w:name w:val="xl81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11">
    <w:name w:val="xl81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2">
    <w:name w:val="xl81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3">
    <w:name w:val="xl81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4">
    <w:name w:val="xl814"/>
    <w:basedOn w:val="a"/>
    <w:rsid w:val="003E1DC4"/>
    <w:pPr>
      <w:pBdr>
        <w:top w:val="single" w:sz="8" w:space="0" w:color="auto"/>
        <w:left w:val="single" w:sz="8" w:space="0" w:color="auto"/>
      </w:pBdr>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815">
    <w:name w:val="xl815"/>
    <w:basedOn w:val="a"/>
    <w:rsid w:val="003E1DC4"/>
    <w:pPr>
      <w:pBdr>
        <w:top w:val="single" w:sz="8" w:space="0" w:color="auto"/>
      </w:pBd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816">
    <w:name w:val="xl816"/>
    <w:basedOn w:val="a"/>
    <w:rsid w:val="003E1DC4"/>
    <w:pPr>
      <w:pBdr>
        <w:top w:val="single" w:sz="8" w:space="0" w:color="auto"/>
      </w:pBd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817">
    <w:name w:val="xl817"/>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8">
    <w:name w:val="xl818"/>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19">
    <w:name w:val="xl819"/>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0">
    <w:name w:val="xl820"/>
    <w:basedOn w:val="a"/>
    <w:rsid w:val="003E1DC4"/>
    <w:pPr>
      <w:pBdr>
        <w:left w:val="single" w:sz="8" w:space="0" w:color="auto"/>
      </w:pBdr>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821">
    <w:name w:val="xl821"/>
    <w:basedOn w:val="a"/>
    <w:rsid w:val="003E1DC4"/>
    <w:pPr>
      <w:spacing w:before="100" w:beforeAutospacing="1" w:after="100" w:afterAutospacing="1" w:line="240" w:lineRule="auto"/>
    </w:pPr>
    <w:rPr>
      <w:rFonts w:ascii="Calibri" w:eastAsia="Times New Roman" w:hAnsi="Calibri" w:cs="Calibri"/>
      <w:b/>
      <w:bCs/>
      <w:color w:val="FF0000"/>
      <w:sz w:val="24"/>
      <w:szCs w:val="24"/>
      <w:lang w:eastAsia="ru-RU"/>
    </w:rPr>
  </w:style>
  <w:style w:type="paragraph" w:customStyle="1" w:styleId="xl822">
    <w:name w:val="xl82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3">
    <w:name w:val="xl82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4">
    <w:name w:val="xl82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5">
    <w:name w:val="xl82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6">
    <w:name w:val="xl82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827">
    <w:name w:val="xl82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828">
    <w:name w:val="xl82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829">
    <w:name w:val="xl82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30">
    <w:name w:val="xl83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31">
    <w:name w:val="xl831"/>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2">
    <w:name w:val="xl832"/>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33">
    <w:name w:val="xl833"/>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4">
    <w:name w:val="xl834"/>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5">
    <w:name w:val="xl83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836">
    <w:name w:val="xl83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7">
    <w:name w:val="xl837"/>
    <w:basedOn w:val="a"/>
    <w:rsid w:val="003E1DC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8"/>
      <w:szCs w:val="28"/>
      <w:lang w:eastAsia="ru-RU"/>
    </w:rPr>
  </w:style>
  <w:style w:type="paragraph" w:customStyle="1" w:styleId="xl838">
    <w:name w:val="xl838"/>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39">
    <w:name w:val="xl839"/>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40">
    <w:name w:val="xl840"/>
    <w:basedOn w:val="a"/>
    <w:rsid w:val="003E1DC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1">
    <w:name w:val="xl841"/>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2">
    <w:name w:val="xl842"/>
    <w:basedOn w:val="a"/>
    <w:rsid w:val="003E1DC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43">
    <w:name w:val="xl84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44">
    <w:name w:val="xl84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45">
    <w:name w:val="xl845"/>
    <w:basedOn w:val="a"/>
    <w:rsid w:val="003E1DC4"/>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846">
    <w:name w:val="xl846"/>
    <w:basedOn w:val="a"/>
    <w:rsid w:val="003E1DC4"/>
    <w:pPr>
      <w:pBdr>
        <w:bottom w:val="single" w:sz="8" w:space="0" w:color="auto"/>
      </w:pBd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847">
    <w:name w:val="xl847"/>
    <w:basedOn w:val="a"/>
    <w:rsid w:val="003E1DC4"/>
    <w:pPr>
      <w:pBdr>
        <w:bottom w:val="single" w:sz="8" w:space="0" w:color="auto"/>
      </w:pBd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848">
    <w:name w:val="xl848"/>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49">
    <w:name w:val="xl849"/>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0">
    <w:name w:val="xl850"/>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51">
    <w:name w:val="xl851"/>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52">
    <w:name w:val="xl85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53">
    <w:name w:val="xl85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eastAsia="ru-RU"/>
    </w:rPr>
  </w:style>
  <w:style w:type="paragraph" w:customStyle="1" w:styleId="xl854">
    <w:name w:val="xl85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55">
    <w:name w:val="xl85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6">
    <w:name w:val="xl856"/>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57">
    <w:name w:val="xl857"/>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8">
    <w:name w:val="xl858"/>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eastAsia="ru-RU"/>
    </w:rPr>
  </w:style>
  <w:style w:type="paragraph" w:customStyle="1" w:styleId="xl859">
    <w:name w:val="xl859"/>
    <w:basedOn w:val="a"/>
    <w:rsid w:val="003E1DC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0">
    <w:name w:val="xl860"/>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1">
    <w:name w:val="xl861"/>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2">
    <w:name w:val="xl862"/>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3">
    <w:name w:val="xl86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4">
    <w:name w:val="xl86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865">
    <w:name w:val="xl86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6">
    <w:name w:val="xl86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867">
    <w:name w:val="xl867"/>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8">
    <w:name w:val="xl86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9">
    <w:name w:val="xl86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70">
    <w:name w:val="xl87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71">
    <w:name w:val="xl871"/>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72">
    <w:name w:val="xl872"/>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73">
    <w:name w:val="xl873"/>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4">
    <w:name w:val="xl874"/>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75">
    <w:name w:val="xl875"/>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6">
    <w:name w:val="xl876"/>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7">
    <w:name w:val="xl87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8">
    <w:name w:val="xl87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9">
    <w:name w:val="xl87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80">
    <w:name w:val="xl88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1">
    <w:name w:val="xl88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82">
    <w:name w:val="xl88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3">
    <w:name w:val="xl88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84">
    <w:name w:val="xl884"/>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885">
    <w:name w:val="xl885"/>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6">
    <w:name w:val="xl88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87">
    <w:name w:val="xl887"/>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88">
    <w:name w:val="xl888"/>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9">
    <w:name w:val="xl889"/>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890">
    <w:name w:val="xl890"/>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1">
    <w:name w:val="xl89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892">
    <w:name w:val="xl89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3">
    <w:name w:val="xl893"/>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4">
    <w:name w:val="xl894"/>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95">
    <w:name w:val="xl895"/>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96">
    <w:name w:val="xl89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43434"/>
      <w:sz w:val="24"/>
      <w:szCs w:val="24"/>
      <w:lang w:eastAsia="ru-RU"/>
    </w:rPr>
  </w:style>
  <w:style w:type="paragraph" w:customStyle="1" w:styleId="xl897">
    <w:name w:val="xl897"/>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8">
    <w:name w:val="xl898"/>
    <w:basedOn w:val="a"/>
    <w:rsid w:val="003E1DC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9">
    <w:name w:val="xl899"/>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0">
    <w:name w:val="xl900"/>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1">
    <w:name w:val="xl901"/>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2">
    <w:name w:val="xl902"/>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3">
    <w:name w:val="xl903"/>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04">
    <w:name w:val="xl904"/>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5">
    <w:name w:val="xl905"/>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6">
    <w:name w:val="xl90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7">
    <w:name w:val="xl90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8">
    <w:name w:val="xl90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9">
    <w:name w:val="xl90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0">
    <w:name w:val="xl91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1">
    <w:name w:val="xl91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12">
    <w:name w:val="xl91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913">
    <w:name w:val="xl913"/>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14">
    <w:name w:val="xl914"/>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5">
    <w:name w:val="xl915"/>
    <w:basedOn w:val="a"/>
    <w:rsid w:val="003E1DC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6">
    <w:name w:val="xl916"/>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7">
    <w:name w:val="xl917"/>
    <w:basedOn w:val="a"/>
    <w:rsid w:val="003E1DC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18">
    <w:name w:val="xl918"/>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9">
    <w:name w:val="xl919"/>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0">
    <w:name w:val="xl920"/>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1">
    <w:name w:val="xl921"/>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2">
    <w:name w:val="xl922"/>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3">
    <w:name w:val="xl923"/>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24">
    <w:name w:val="xl924"/>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5">
    <w:name w:val="xl925"/>
    <w:basedOn w:val="a"/>
    <w:rsid w:val="003E1D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6">
    <w:name w:val="xl926"/>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7">
    <w:name w:val="xl92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8">
    <w:name w:val="xl928"/>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9">
    <w:name w:val="xl929"/>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0">
    <w:name w:val="xl930"/>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1">
    <w:name w:val="xl931"/>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2">
    <w:name w:val="xl932"/>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3">
    <w:name w:val="xl933"/>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934">
    <w:name w:val="xl934"/>
    <w:basedOn w:val="a"/>
    <w:rsid w:val="003E1D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5">
    <w:name w:val="xl935"/>
    <w:basedOn w:val="a"/>
    <w:rsid w:val="003E1DC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6">
    <w:name w:val="xl936"/>
    <w:basedOn w:val="a"/>
    <w:rsid w:val="003E1D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37">
    <w:name w:val="xl937"/>
    <w:basedOn w:val="a"/>
    <w:rsid w:val="003E1D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753BACA18E108B33060BB2B7853819D24FA2084FDAEC2D3B34F15E884C476E20668AA114F8A8CC729858949ACFAhEH" TargetMode="External"/><Relationship Id="rId13" Type="http://schemas.openxmlformats.org/officeDocument/2006/relationships/hyperlink" Target="consultantplus://offline/ref=B753BACA18E108B33060BB2B7853819D23FB2385FCACC2D3B34F15E884C476E21468F21D4483C6976CCE864BACB26F18BDB46880F5hCH" TargetMode="External"/><Relationship Id="rId18" Type="http://schemas.openxmlformats.org/officeDocument/2006/relationships/hyperlink" Target="consultantplus://offline/ref=B753BACA18E108B33060BB2B7853819D24FA2A86F2AEC2D3B34F15E884C476E21468F21D498195CD7CCACF1CA3AE6C07A2B776805E48F5hA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B753BACA18E108B33060BB2B7853819D24FB2283F9AEC2D3B34F15E884C476E21468F21A4F8C94CD7CCACF1CA3AE6C07A2B776805E48F5hAH" TargetMode="External"/><Relationship Id="rId7" Type="http://schemas.openxmlformats.org/officeDocument/2006/relationships/endnotes" Target="endnotes.xml"/><Relationship Id="rId12" Type="http://schemas.openxmlformats.org/officeDocument/2006/relationships/hyperlink" Target="consultantplus://offline/ref=B753BACA18E108B33060BB2B7853819D23FB2385FCACC2D3B34F15E884C476E21468F21F46DCC3827D96894BB0AD6F07A1B66AF8h0H" TargetMode="External"/><Relationship Id="rId17" Type="http://schemas.openxmlformats.org/officeDocument/2006/relationships/hyperlink" Target="consultantplus://offline/ref=B753BACA18E108B33060BB2B7853819D23FB2385FCACC2D3B34F15E884C476E21468F21D4583C6976CCE864BACB26F18BDB46880F5hCH" TargetMode="External"/><Relationship Id="rId25" Type="http://schemas.openxmlformats.org/officeDocument/2006/relationships/hyperlink" Target="https://login.consultant.ru/link/?req=doc&amp;base=STR&amp;n=15509&amp;date=03.08.2022" TargetMode="External"/><Relationship Id="rId2" Type="http://schemas.openxmlformats.org/officeDocument/2006/relationships/numbering" Target="numbering.xml"/><Relationship Id="rId16" Type="http://schemas.openxmlformats.org/officeDocument/2006/relationships/hyperlink" Target="consultantplus://offline/ref=B753BACA18E108B33060BB2B7853819D23FB2385FCACC2D3B34F15E884C476E21468F21B46DCC3827D96894BB0AD6F07A1B66AF8h0H" TargetMode="External"/><Relationship Id="rId20" Type="http://schemas.openxmlformats.org/officeDocument/2006/relationships/hyperlink" Target="consultantplus://offline/ref=B753BACA18E108B33060BB2B7853819D24FA2A86F2AEC2D3B34F15E884C476E21468F21D498195CD7CCACF1CA3AE6C07A2B776805E48F5hA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53BACA18E108B33060BB2B7853819D24FB2282FBAFC2D3B34F15E884C476E21468F21D4D8991C62190DF18EAF9631BA1A86983404858DAFDh6H" TargetMode="External"/><Relationship Id="rId24" Type="http://schemas.openxmlformats.org/officeDocument/2006/relationships/hyperlink" Target="consultantplus://offline/ref=B753BACA18E108B33060BB2B7853819D24FB2282FBAFC2D3B34F15E884C476E21468F21D4D8991C42D90DF18EAF9631BA1A86983404858DAFDh6H" TargetMode="External"/><Relationship Id="rId5" Type="http://schemas.openxmlformats.org/officeDocument/2006/relationships/webSettings" Target="webSettings.xml"/><Relationship Id="rId15" Type="http://schemas.openxmlformats.org/officeDocument/2006/relationships/hyperlink" Target="consultantplus://offline/ref=B753BACA18E108B33060BB2B7853819D24FB2282FBAFC2D3B34F15E884C476E21468F21E4F889BCD7CCACF1CA3AE6C07A2B776805E48F5hAH" TargetMode="External"/><Relationship Id="rId23" Type="http://schemas.openxmlformats.org/officeDocument/2006/relationships/hyperlink" Target="consultantplus://offline/ref=B753BACA18E108B33060BB2B7853819D24F92282FBAEC2D3B34F15E884C476E20668AA114F8A8CC729858949ACFAhEH" TargetMode="External"/><Relationship Id="rId28" Type="http://schemas.openxmlformats.org/officeDocument/2006/relationships/footer" Target="footer1.xml"/><Relationship Id="rId10" Type="http://schemas.openxmlformats.org/officeDocument/2006/relationships/hyperlink" Target="consultantplus://offline/ref=B753BACA18E108B33060BB2B7853819D24FB2282FBAFC2D3B34F15E884C476E21468F21D4D8990CF2890DF18EAF9631BA1A86983404858DAFDh6H" TargetMode="External"/><Relationship Id="rId19" Type="http://schemas.openxmlformats.org/officeDocument/2006/relationships/hyperlink" Target="consultantplus://offline/ref=B753BACA18E108B33060BB2B7853819D24FB2282FBAFC2D3B34F15E884C476E21468F21D4F8992C623CFDA0DFBA16C1BBDB7699C5C4A5AFDhAH" TargetMode="External"/><Relationship Id="rId4" Type="http://schemas.openxmlformats.org/officeDocument/2006/relationships/settings" Target="settings.xml"/><Relationship Id="rId9" Type="http://schemas.openxmlformats.org/officeDocument/2006/relationships/hyperlink" Target="consultantplus://offline/ref=B753BACA18E108B33060BB2B7853819D24FA2086FAAEC2D3B34F15E884C476E20668AA114F8A8CC729858949ACFAhEH" TargetMode="External"/><Relationship Id="rId14" Type="http://schemas.openxmlformats.org/officeDocument/2006/relationships/hyperlink" Target="consultantplus://offline/ref=B753BACA18E108B33060BB2B7853819D23FB2385FCACC2D3B34F15E884C476E21468F21A46DCC3827D96894BB0AD6F07A1B66AF8h0H" TargetMode="External"/><Relationship Id="rId22" Type="http://schemas.openxmlformats.org/officeDocument/2006/relationships/hyperlink" Target="consultantplus://offline/ref=B753BACA18E108B33060BB2B7853819D24FB2282FBAFC2D3B34F15E884C476E21468F21D4D80999279DFDE44ACAE7018A2A86A825CF4h8H"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81D49-8F23-4C93-9971-F9EEC52B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60</Pages>
  <Words>25888</Words>
  <Characters>147565</Characters>
  <Application>Microsoft Office Word</Application>
  <DocSecurity>0</DocSecurity>
  <Lines>1229</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Сухаревич Марина Владимировна</dc:creator>
  <cp:lastModifiedBy>1</cp:lastModifiedBy>
  <cp:revision>24</cp:revision>
  <cp:lastPrinted>2022-12-14T07:20:00Z</cp:lastPrinted>
  <dcterms:created xsi:type="dcterms:W3CDTF">2026-03-10T08:44:00Z</dcterms:created>
  <dcterms:modified xsi:type="dcterms:W3CDTF">2026-03-11T08:25:00Z</dcterms:modified>
</cp:coreProperties>
</file>