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A53" w:rsidRPr="00172A53" w:rsidRDefault="00172A53" w:rsidP="00172A5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2A53" w:rsidRPr="00172A53" w:rsidRDefault="0094252C" w:rsidP="00172A53">
      <w:pPr>
        <w:spacing w:after="0" w:line="240" w:lineRule="auto"/>
        <w:ind w:hanging="284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задание.</w:t>
      </w:r>
    </w:p>
    <w:p w:rsidR="00172A53" w:rsidRPr="00172A53" w:rsidRDefault="00172A53" w:rsidP="00172A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2A53" w:rsidRPr="00172A53" w:rsidRDefault="00172A53" w:rsidP="00172A53">
      <w:pPr>
        <w:spacing w:after="0" w:line="240" w:lineRule="auto"/>
        <w:ind w:right="423"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разработке проекта размещения </w:t>
      </w:r>
    </w:p>
    <w:p w:rsidR="00172A53" w:rsidRPr="00172A53" w:rsidRDefault="00172A53" w:rsidP="00172A53">
      <w:pPr>
        <w:spacing w:after="0" w:line="240" w:lineRule="auto"/>
        <w:ind w:right="423"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аппарата цифрового </w:t>
      </w:r>
      <w:r w:rsidRPr="00B47D43">
        <w:rPr>
          <w:rFonts w:ascii="Times New Roman" w:hAnsi="Times New Roman" w:cs="Times New Roman"/>
          <w:sz w:val="24"/>
          <w:szCs w:val="24"/>
        </w:rPr>
        <w:t xml:space="preserve">рентгеновского стоматологического </w:t>
      </w:r>
      <w:proofErr w:type="spellStart"/>
      <w:r w:rsidRPr="00B47D43">
        <w:rPr>
          <w:rFonts w:ascii="Times New Roman" w:hAnsi="Times New Roman" w:cs="Times New Roman"/>
          <w:sz w:val="24"/>
          <w:szCs w:val="24"/>
        </w:rPr>
        <w:t>MyRay</w:t>
      </w:r>
      <w:proofErr w:type="spellEnd"/>
      <w:r w:rsidRPr="00B47D43">
        <w:rPr>
          <w:rFonts w:ascii="Times New Roman" w:hAnsi="Times New Roman" w:cs="Times New Roman"/>
          <w:sz w:val="24"/>
          <w:szCs w:val="24"/>
        </w:rPr>
        <w:t xml:space="preserve"> RX DC с принадлежностями, пр-во </w:t>
      </w:r>
      <w:proofErr w:type="spellStart"/>
      <w:r w:rsidRPr="00B47D43">
        <w:rPr>
          <w:rFonts w:ascii="Times New Roman" w:hAnsi="Times New Roman" w:cs="Times New Roman"/>
          <w:sz w:val="24"/>
          <w:szCs w:val="24"/>
        </w:rPr>
        <w:t>Сефла</w:t>
      </w:r>
      <w:proofErr w:type="spellEnd"/>
      <w:r w:rsidRPr="00B47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D43">
        <w:rPr>
          <w:rFonts w:ascii="Times New Roman" w:hAnsi="Times New Roman" w:cs="Times New Roman"/>
          <w:sz w:val="24"/>
          <w:szCs w:val="24"/>
        </w:rPr>
        <w:t>Эс.Ц</w:t>
      </w:r>
      <w:proofErr w:type="spellEnd"/>
      <w:r w:rsidRPr="00B47D43">
        <w:rPr>
          <w:rFonts w:ascii="Times New Roman" w:hAnsi="Times New Roman" w:cs="Times New Roman"/>
          <w:sz w:val="24"/>
          <w:szCs w:val="24"/>
        </w:rPr>
        <w:t xml:space="preserve">. (Италия)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FF9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36095">
        <w:rPr>
          <w:rFonts w:ascii="Times New Roman" w:hAnsi="Times New Roman" w:cs="Times New Roman"/>
          <w:sz w:val="24"/>
          <w:szCs w:val="24"/>
        </w:rPr>
        <w:t>ппарат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36095">
        <w:rPr>
          <w:rFonts w:ascii="Times New Roman" w:hAnsi="Times New Roman" w:cs="Times New Roman"/>
          <w:sz w:val="24"/>
          <w:szCs w:val="24"/>
        </w:rPr>
        <w:t xml:space="preserve"> рентгеновск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36095">
        <w:rPr>
          <w:rFonts w:ascii="Times New Roman" w:hAnsi="Times New Roman" w:cs="Times New Roman"/>
          <w:sz w:val="24"/>
          <w:szCs w:val="24"/>
        </w:rPr>
        <w:t xml:space="preserve"> диагностическ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36095">
        <w:rPr>
          <w:rFonts w:ascii="Times New Roman" w:hAnsi="Times New Roman" w:cs="Times New Roman"/>
          <w:sz w:val="24"/>
          <w:szCs w:val="24"/>
        </w:rPr>
        <w:t xml:space="preserve"> с функцией томографии </w:t>
      </w:r>
      <w:proofErr w:type="spellStart"/>
      <w:r w:rsidRPr="00C36095">
        <w:rPr>
          <w:rFonts w:ascii="Times New Roman" w:hAnsi="Times New Roman" w:cs="Times New Roman"/>
          <w:sz w:val="24"/>
          <w:szCs w:val="24"/>
        </w:rPr>
        <w:t>Clinomat</w:t>
      </w:r>
      <w:proofErr w:type="spellEnd"/>
      <w:r w:rsidRPr="00C36095">
        <w:rPr>
          <w:rFonts w:ascii="Times New Roman" w:hAnsi="Times New Roman" w:cs="Times New Roman"/>
          <w:sz w:val="24"/>
          <w:szCs w:val="24"/>
        </w:rPr>
        <w:t xml:space="preserve"> № 19635</w:t>
      </w:r>
      <w:r>
        <w:rPr>
          <w:rFonts w:ascii="Times New Roman" w:hAnsi="Times New Roman" w:cs="Times New Roman"/>
          <w:sz w:val="24"/>
          <w:szCs w:val="24"/>
        </w:rPr>
        <w:t>-06</w:t>
      </w:r>
      <w:r w:rsidRPr="00C36095">
        <w:rPr>
          <w:rFonts w:ascii="Times New Roman" w:hAnsi="Times New Roman" w:cs="Times New Roman"/>
          <w:sz w:val="24"/>
          <w:szCs w:val="24"/>
        </w:rPr>
        <w:t>, Италия,</w:t>
      </w:r>
    </w:p>
    <w:p w:rsidR="00172A53" w:rsidRPr="00172A53" w:rsidRDefault="00172A53" w:rsidP="00172A53">
      <w:pPr>
        <w:spacing w:after="0" w:line="240" w:lineRule="auto"/>
        <w:ind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рентгеновском кабинете по адресу: </w:t>
      </w:r>
      <w:r w:rsidR="0094252C" w:rsidRPr="00942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СПб, </w:t>
      </w:r>
      <w:proofErr w:type="spellStart"/>
      <w:r w:rsidR="0094252C" w:rsidRPr="0094252C">
        <w:rPr>
          <w:rFonts w:ascii="Times New Roman" w:eastAsia="Times New Roman" w:hAnsi="Times New Roman" w:cs="Times New Roman"/>
          <w:sz w:val="24"/>
          <w:szCs w:val="24"/>
          <w:lang w:eastAsia="ru-RU"/>
        </w:rPr>
        <w:t>г.Пушкин</w:t>
      </w:r>
      <w:proofErr w:type="spellEnd"/>
      <w:r w:rsidR="0094252C" w:rsidRPr="0094252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Леонтьевская, д.35, лит. Б</w:t>
      </w:r>
    </w:p>
    <w:tbl>
      <w:tblPr>
        <w:tblW w:w="1036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3344"/>
        <w:gridCol w:w="6388"/>
      </w:tblGrid>
      <w:tr w:rsidR="00172A53" w:rsidRPr="00172A53" w:rsidTr="00172A53">
        <w:tc>
          <w:tcPr>
            <w:tcW w:w="636" w:type="dxa"/>
          </w:tcPr>
          <w:p w:rsidR="00172A53" w:rsidRPr="00172A53" w:rsidRDefault="00172A53" w:rsidP="00172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44" w:type="dxa"/>
            <w:vAlign w:val="center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Стадийность проектирования:</w:t>
            </w:r>
          </w:p>
        </w:tc>
        <w:tc>
          <w:tcPr>
            <w:tcW w:w="6388" w:type="dxa"/>
            <w:vAlign w:val="center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стадия</w:t>
            </w:r>
          </w:p>
        </w:tc>
      </w:tr>
      <w:tr w:rsidR="00172A53" w:rsidRPr="00172A53" w:rsidTr="00172A53">
        <w:tc>
          <w:tcPr>
            <w:tcW w:w="636" w:type="dxa"/>
          </w:tcPr>
          <w:p w:rsidR="00172A53" w:rsidRPr="00172A53" w:rsidRDefault="00172A53" w:rsidP="00172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 услуг:</w:t>
            </w:r>
          </w:p>
        </w:tc>
        <w:tc>
          <w:tcPr>
            <w:tcW w:w="6388" w:type="dxa"/>
          </w:tcPr>
          <w:p w:rsidR="00172A53" w:rsidRPr="00172A53" w:rsidRDefault="00172A53" w:rsidP="00172A5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проекта размещения аппарата рентгеновского стоматологического </w:t>
            </w:r>
            <w:proofErr w:type="spellStart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MyRay</w:t>
            </w:r>
            <w:proofErr w:type="spellEnd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RX DC с принадлежностями, пр-во </w:t>
            </w:r>
            <w:proofErr w:type="spellStart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Сефла</w:t>
            </w:r>
            <w:proofErr w:type="spellEnd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Эс.Ц</w:t>
            </w:r>
            <w:proofErr w:type="spellEnd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(Италия)   и аппарата рентгеновского диагностического с функцией томографии </w:t>
            </w:r>
            <w:proofErr w:type="spellStart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Clinomat</w:t>
            </w:r>
            <w:proofErr w:type="spellEnd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19635-06, Италия,</w:t>
            </w:r>
          </w:p>
          <w:p w:rsidR="00961424" w:rsidRPr="00961424" w:rsidRDefault="00172A53" w:rsidP="0096142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рентгеновском кабинете </w:t>
            </w:r>
            <w:r w:rsidR="00961424" w:rsidRPr="00961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Санкт-Петербургского </w:t>
            </w:r>
          </w:p>
          <w:p w:rsidR="00961424" w:rsidRPr="00961424" w:rsidRDefault="00961424" w:rsidP="0096142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государственного казенного учреждения здравоохранения </w:t>
            </w:r>
          </w:p>
          <w:p w:rsidR="00172A53" w:rsidRPr="00172A53" w:rsidRDefault="00961424" w:rsidP="0096142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"Детский туберкулезный санаторий "Дружба"</w:t>
            </w:r>
            <w:r w:rsidR="00172A53"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адресу: </w:t>
            </w:r>
            <w:r w:rsidR="0094252C" w:rsidRPr="00942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СПб, </w:t>
            </w:r>
            <w:proofErr w:type="spellStart"/>
            <w:r w:rsidR="0094252C" w:rsidRPr="00942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г.Пушкин</w:t>
            </w:r>
            <w:proofErr w:type="spellEnd"/>
            <w:r w:rsidR="0094252C" w:rsidRPr="00942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Леонтьевская, д.35, лит. Б </w:t>
            </w:r>
            <w:r w:rsidR="00172A53"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получение положительного заключения экспертизы.</w:t>
            </w:r>
          </w:p>
        </w:tc>
      </w:tr>
      <w:tr w:rsidR="00172A53" w:rsidRPr="00172A53" w:rsidTr="00172A53">
        <w:trPr>
          <w:cantSplit/>
          <w:trHeight w:val="2212"/>
        </w:trPr>
        <w:tc>
          <w:tcPr>
            <w:tcW w:w="636" w:type="dxa"/>
            <w:vMerge w:val="restart"/>
          </w:tcPr>
          <w:p w:rsidR="00172A53" w:rsidRPr="004F670F" w:rsidRDefault="00172A53" w:rsidP="00172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44" w:type="dxa"/>
          </w:tcPr>
          <w:p w:rsidR="00172A53" w:rsidRPr="004F670F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основных услуг:</w:t>
            </w:r>
          </w:p>
          <w:p w:rsidR="00172A53" w:rsidRPr="004F670F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2A53" w:rsidRPr="004F670F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Обмеры и обследование помещений;</w:t>
            </w:r>
          </w:p>
          <w:p w:rsidR="00172A53" w:rsidRPr="004F670F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Общая пояснительная записка</w:t>
            </w:r>
          </w:p>
        </w:tc>
        <w:tc>
          <w:tcPr>
            <w:tcW w:w="6388" w:type="dxa"/>
          </w:tcPr>
          <w:p w:rsidR="00172A53" w:rsidRPr="004F670F" w:rsidRDefault="00172A53" w:rsidP="00172A5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</w:t>
            </w:r>
            <w:r w:rsidR="0094252C"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геновский кабинет расположен на 1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-м этаже нежилого </w:t>
            </w:r>
            <w:r w:rsidR="0094252C"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4-х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этажного здания </w:t>
            </w:r>
            <w:r w:rsidR="0094252C"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лечебного корпуса санатория 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адресу: </w:t>
            </w:r>
            <w:r w:rsidR="0094252C"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СПб, </w:t>
            </w:r>
            <w:proofErr w:type="spellStart"/>
            <w:r w:rsidR="0094252C"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г.Пушкин</w:t>
            </w:r>
            <w:proofErr w:type="spellEnd"/>
            <w:r w:rsidR="0094252C"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Леонтьевская, д.35, лит. Б</w:t>
            </w:r>
          </w:p>
          <w:p w:rsidR="00172A53" w:rsidRPr="004F670F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составе:</w:t>
            </w:r>
          </w:p>
          <w:p w:rsidR="00172A53" w:rsidRPr="004F670F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Процедурная -</w:t>
            </w:r>
            <w:r w:rsidR="004F670F"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37,1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72A53" w:rsidRPr="004F670F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комната управления – </w:t>
            </w:r>
            <w:r w:rsidR="004F670F"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10,1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потолков – 3,2 м.</w:t>
            </w:r>
            <w:bookmarkStart w:id="0" w:name="_GoBack"/>
            <w:bookmarkEnd w:id="0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2A53" w:rsidRPr="00172A53" w:rsidTr="00172A53">
        <w:trPr>
          <w:cantSplit/>
          <w:trHeight w:val="876"/>
        </w:trPr>
        <w:tc>
          <w:tcPr>
            <w:tcW w:w="636" w:type="dxa"/>
            <w:vMerge/>
          </w:tcPr>
          <w:p w:rsidR="00172A53" w:rsidRPr="00172A53" w:rsidRDefault="00172A53" w:rsidP="00172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Общие требования 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проектированию</w:t>
            </w:r>
          </w:p>
        </w:tc>
        <w:tc>
          <w:tcPr>
            <w:tcW w:w="6388" w:type="dxa"/>
            <w:tcBorders>
              <w:bottom w:val="single" w:sz="4" w:space="0" w:color="auto"/>
            </w:tcBorders>
            <w:vAlign w:val="center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обязан вести  проектирование в соответствии с действующей нормативно-технической документацией и требованиями настоящего Описания объекта закупки: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Основные санитарные правила обеспечения радиационной безопасности (ОСПОРБ 99/2010);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Гигиенические требования к устройству и эксплуатации рентгеновских аппаратов и проведению рентгенологических исследований (СанПиН 2.6.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4115-25</w:t>
            </w: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должна быть разработана с учетом существующей планировки;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Постановление  Правительства Российской Федерации № 87 от 16.02.2008 «О составе разделов проектной документации и требований к их содержанию» в действующей редакции на момент проектирования и подачи документации в экспертизу.</w:t>
            </w:r>
          </w:p>
        </w:tc>
      </w:tr>
      <w:tr w:rsidR="00172A53" w:rsidRPr="00172A53" w:rsidTr="00172A53">
        <w:trPr>
          <w:cantSplit/>
          <w:trHeight w:val="876"/>
        </w:trPr>
        <w:tc>
          <w:tcPr>
            <w:tcW w:w="636" w:type="dxa"/>
            <w:vMerge/>
          </w:tcPr>
          <w:p w:rsidR="00172A53" w:rsidRPr="00172A53" w:rsidRDefault="00172A53" w:rsidP="00172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-Технологическая часть; ТХ</w:t>
            </w:r>
          </w:p>
        </w:tc>
        <w:tc>
          <w:tcPr>
            <w:tcW w:w="6388" w:type="dxa"/>
            <w:tcBorders>
              <w:bottom w:val="single" w:sz="4" w:space="0" w:color="auto"/>
            </w:tcBorders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обязан выполнить технологическую часть проекта в соответствии с действующими нормами и типовыми техническим требованиями фирмы изготовителя на размещение оборудования в соответствии с паспортной документацией.</w:t>
            </w:r>
          </w:p>
        </w:tc>
      </w:tr>
      <w:tr w:rsidR="00172A53" w:rsidRPr="00172A53" w:rsidTr="00172A53">
        <w:trPr>
          <w:cantSplit/>
          <w:trHeight w:val="714"/>
        </w:trPr>
        <w:tc>
          <w:tcPr>
            <w:tcW w:w="636" w:type="dxa"/>
            <w:vMerge/>
          </w:tcPr>
          <w:p w:rsidR="00172A53" w:rsidRPr="00172A53" w:rsidRDefault="00172A53" w:rsidP="00172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-Расчет защиты от ИИИ</w:t>
            </w:r>
          </w:p>
        </w:tc>
        <w:tc>
          <w:tcPr>
            <w:tcW w:w="6388" w:type="dxa"/>
            <w:tcBorders>
              <w:bottom w:val="single" w:sz="4" w:space="0" w:color="auto"/>
            </w:tcBorders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обязан выполнить расчет радиационной защиты в соответствии с действующими нормами 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(СанПиН 2.6.4115-25).</w:t>
            </w:r>
          </w:p>
        </w:tc>
      </w:tr>
      <w:tr w:rsidR="00172A53" w:rsidRPr="00172A53" w:rsidTr="00172A53">
        <w:tc>
          <w:tcPr>
            <w:tcW w:w="636" w:type="dxa"/>
          </w:tcPr>
          <w:p w:rsidR="00172A53" w:rsidRPr="00172A53" w:rsidRDefault="00172A53" w:rsidP="00172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Указания о необходимости согласования 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 соответствующими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организациями</w:t>
            </w:r>
          </w:p>
        </w:tc>
        <w:tc>
          <w:tcPr>
            <w:tcW w:w="6388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Все согласования и экспертизы в отделе радиационной гигиены ФБУЗ «Центр гигиены и эпидемиологии в городе </w:t>
            </w: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Санкт-Петербург» и в отделе надзора за радиационной безопасностью Управления Федеральной службы по надзору в сфере защиты прав потребителей и благополучия человека по городу Санкт-Петербургу производятся за счет Исполнителя.</w:t>
            </w:r>
          </w:p>
        </w:tc>
      </w:tr>
      <w:tr w:rsidR="00172A53" w:rsidRPr="00172A53" w:rsidTr="00172A53">
        <w:tc>
          <w:tcPr>
            <w:tcW w:w="636" w:type="dxa"/>
          </w:tcPr>
          <w:p w:rsidR="00172A53" w:rsidRPr="00172A53" w:rsidRDefault="00172A53" w:rsidP="00172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проектирования рентгеновского кабинета лицензий</w:t>
            </w:r>
          </w:p>
        </w:tc>
        <w:tc>
          <w:tcPr>
            <w:tcW w:w="6388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Действующая лицензия на осуществление деятельности в области использования источников ионизирующего излучения, на вид услуг: 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-Размещение источников ионизирующего излучения (генерирующих). 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-Проектирование средств радиационной защиты источников ионизирующего излучения (генерирующих).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РФ от 25 января 2022 г. N 45 «О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деятельности)».</w:t>
            </w:r>
          </w:p>
        </w:tc>
      </w:tr>
      <w:tr w:rsidR="00172A53" w:rsidRPr="00172A53" w:rsidTr="00172A53">
        <w:tc>
          <w:tcPr>
            <w:tcW w:w="636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6</w:t>
            </w: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Исполнителю</w:t>
            </w:r>
          </w:p>
        </w:tc>
        <w:tc>
          <w:tcPr>
            <w:tcW w:w="6388" w:type="dxa"/>
          </w:tcPr>
          <w:p w:rsidR="00172A53" w:rsidRPr="00172A53" w:rsidRDefault="00172A53" w:rsidP="00172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25380926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должен являться членом саморегулируемой организации в области архитектурно-строительного проектирования в соответствии с Федеральным законом от 29.12.2004 №190-ФЗ «Градостроительный кодекс Российской Федерации» за исключением случаев, при которых такое членство не требуется в соответствии с частью 4.1. статьи 48 </w:t>
            </w:r>
            <w:proofErr w:type="spellStart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ГрК</w:t>
            </w:r>
            <w:proofErr w:type="spellEnd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РФ.</w:t>
            </w:r>
            <w:bookmarkEnd w:id="1"/>
          </w:p>
        </w:tc>
      </w:tr>
      <w:tr w:rsidR="00172A53" w:rsidRPr="00172A53" w:rsidTr="00172A53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Предпроектные</w:t>
            </w:r>
            <w:proofErr w:type="spellEnd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</w:p>
        </w:tc>
        <w:tc>
          <w:tcPr>
            <w:tcW w:w="6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A53" w:rsidRPr="00172A53" w:rsidRDefault="00172A53" w:rsidP="00172A53">
            <w:pPr>
              <w:spacing w:after="0" w:line="240" w:lineRule="auto"/>
              <w:ind w:right="-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2-х рабочих дней с даты заключения контракта произвести замеры, разработать и согласовать с Заказчиком планировку размещения аппарата, провести обмеры всех помещений кабинета с составлением обмерных планов. </w:t>
            </w:r>
          </w:p>
          <w:p w:rsidR="00172A53" w:rsidRPr="00172A53" w:rsidRDefault="00172A53" w:rsidP="00172A53">
            <w:pPr>
              <w:spacing w:after="0" w:line="240" w:lineRule="auto"/>
              <w:ind w:right="-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планах указать размеры и привязки всех оконных и дверных проемов. Выполнить визуальное и инструментальное обследование междуэтажных плит перекрытия, наружных и внутренних стен, несущих элементов стен. По результатам обследования составить отчет и согласовать с Заказчиком. </w:t>
            </w:r>
          </w:p>
        </w:tc>
      </w:tr>
      <w:tr w:rsidR="00172A53" w:rsidRPr="00172A53" w:rsidTr="00172A53">
        <w:tc>
          <w:tcPr>
            <w:tcW w:w="636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</w:t>
            </w:r>
          </w:p>
        </w:tc>
        <w:tc>
          <w:tcPr>
            <w:tcW w:w="6388" w:type="dxa"/>
            <w:vAlign w:val="center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ЛПУ</w:t>
            </w:r>
          </w:p>
        </w:tc>
      </w:tr>
      <w:tr w:rsidR="00172A53" w:rsidRPr="00172A53" w:rsidTr="00172A53">
        <w:tc>
          <w:tcPr>
            <w:tcW w:w="636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44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оказания услуг</w:t>
            </w:r>
          </w:p>
        </w:tc>
        <w:tc>
          <w:tcPr>
            <w:tcW w:w="6388" w:type="dxa"/>
            <w:vAlign w:val="center"/>
          </w:tcPr>
          <w:p w:rsidR="00172A53" w:rsidRPr="00172A53" w:rsidRDefault="00172A53" w:rsidP="00961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даты заключения контракта и не позднее </w:t>
            </w:r>
            <w:r w:rsidR="00961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(</w:t>
            </w:r>
            <w:r w:rsidR="00961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Двадцати пяти</w:t>
            </w:r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рабочих дней, включая все согласования и </w:t>
            </w:r>
            <w:proofErr w:type="gramStart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экспертизы.   </w:t>
            </w:r>
            <w:proofErr w:type="gramEnd"/>
            <w:r w:rsidRPr="00172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</w:t>
            </w:r>
          </w:p>
        </w:tc>
      </w:tr>
    </w:tbl>
    <w:p w:rsidR="00172A53" w:rsidRPr="00172A53" w:rsidRDefault="00172A53" w:rsidP="00172A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2"/>
        <w:gridCol w:w="4896"/>
      </w:tblGrid>
      <w:tr w:rsidR="00172A53" w:rsidRPr="00172A53" w:rsidTr="00172A53">
        <w:trPr>
          <w:cantSplit/>
          <w:trHeight w:val="1392"/>
          <w:jc w:val="center"/>
        </w:trPr>
        <w:tc>
          <w:tcPr>
            <w:tcW w:w="5182" w:type="dxa"/>
          </w:tcPr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</w:t>
            </w:r>
          </w:p>
          <w:p w:rsidR="00961424" w:rsidRPr="00961424" w:rsidRDefault="00961424" w:rsidP="009614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61424">
              <w:rPr>
                <w:rFonts w:ascii="Times New Roman" w:eastAsia="Times New Roman" w:hAnsi="Times New Roman" w:cs="Times New Roman"/>
                <w:bCs/>
                <w:lang w:eastAsia="ru-RU"/>
              </w:rPr>
              <w:t>Санкт-Петербургско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е</w:t>
            </w:r>
            <w:r w:rsidRPr="0096142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891F8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961424">
              <w:rPr>
                <w:rFonts w:ascii="Times New Roman" w:eastAsia="Times New Roman" w:hAnsi="Times New Roman" w:cs="Times New Roman"/>
                <w:bCs/>
                <w:lang w:eastAsia="ru-RU"/>
              </w:rPr>
              <w:t>государственно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е</w:t>
            </w:r>
            <w:r w:rsidRPr="0096142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казенно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е</w:t>
            </w:r>
            <w:r w:rsidRPr="0096142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учреждени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е</w:t>
            </w:r>
            <w:r w:rsidRPr="0096142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здравоохранения </w:t>
            </w:r>
          </w:p>
          <w:p w:rsidR="00172A53" w:rsidRPr="00172A53" w:rsidRDefault="00961424" w:rsidP="009614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61424">
              <w:rPr>
                <w:rFonts w:ascii="Times New Roman" w:eastAsia="Times New Roman" w:hAnsi="Times New Roman" w:cs="Times New Roman"/>
                <w:bCs/>
                <w:lang w:eastAsia="ru-RU"/>
              </w:rPr>
              <w:t>"Детский туберкулезный санаторий "Дружба"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bCs/>
                <w:lang w:eastAsia="ru-RU"/>
              </w:rPr>
              <w:t>Главный врач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____________________ </w:t>
            </w:r>
            <w:r w:rsidR="00961424" w:rsidRPr="00961424">
              <w:rPr>
                <w:rFonts w:ascii="Times New Roman" w:eastAsia="Times New Roman" w:hAnsi="Times New Roman" w:cs="Times New Roman"/>
                <w:bCs/>
                <w:lang w:eastAsia="ru-RU"/>
              </w:rPr>
              <w:t>М.Л. Соколов</w:t>
            </w:r>
            <w:r w:rsidR="00961424">
              <w:rPr>
                <w:rFonts w:ascii="Times New Roman" w:eastAsia="Times New Roman" w:hAnsi="Times New Roman" w:cs="Times New Roman"/>
                <w:bCs/>
                <w:lang w:eastAsia="ru-RU"/>
              </w:rPr>
              <w:t>а</w:t>
            </w:r>
          </w:p>
          <w:p w:rsidR="00172A53" w:rsidRPr="00172A53" w:rsidRDefault="00172A53" w:rsidP="00172A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96" w:type="dxa"/>
          </w:tcPr>
          <w:p w:rsidR="00172A53" w:rsidRPr="00172A53" w:rsidRDefault="00172A53" w:rsidP="00172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</w:t>
            </w:r>
          </w:p>
          <w:p w:rsidR="00172A53" w:rsidRPr="00172A53" w:rsidRDefault="00172A53" w:rsidP="00172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72A53" w:rsidRPr="00172A53" w:rsidRDefault="00172A53" w:rsidP="00172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72A53" w:rsidRPr="00172A53" w:rsidRDefault="00172A53" w:rsidP="00172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891F84" w:rsidRDefault="00891F84" w:rsidP="00172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72A53" w:rsidRPr="00172A53" w:rsidRDefault="00172A53" w:rsidP="00172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72A5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 </w:t>
            </w:r>
          </w:p>
          <w:p w:rsidR="00172A53" w:rsidRPr="00172A53" w:rsidRDefault="00172A53" w:rsidP="00172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172A53" w:rsidRPr="00172A53" w:rsidRDefault="00172A53" w:rsidP="00172A53">
      <w:pPr>
        <w:widowControl w:val="0"/>
        <w:autoSpaceDE w:val="0"/>
        <w:autoSpaceDN w:val="0"/>
        <w:spacing w:after="0" w:line="240" w:lineRule="auto"/>
        <w:ind w:hanging="426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482AA5" w:rsidRDefault="00482AA5"/>
    <w:sectPr w:rsidR="00482AA5" w:rsidSect="004F6F87">
      <w:pgSz w:w="11907" w:h="16839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3A7"/>
    <w:rsid w:val="00172A53"/>
    <w:rsid w:val="00482AA5"/>
    <w:rsid w:val="004F670F"/>
    <w:rsid w:val="004F6F87"/>
    <w:rsid w:val="00891F84"/>
    <w:rsid w:val="0094252C"/>
    <w:rsid w:val="00961424"/>
    <w:rsid w:val="00AE63A7"/>
    <w:rsid w:val="00E7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468615-6D59-4084-94FB-23E1E21D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Raisa</dc:creator>
  <cp:keywords/>
  <dc:description/>
  <cp:lastModifiedBy>TOengineer</cp:lastModifiedBy>
  <cp:revision>4</cp:revision>
  <dcterms:created xsi:type="dcterms:W3CDTF">2026-03-04T07:51:00Z</dcterms:created>
  <dcterms:modified xsi:type="dcterms:W3CDTF">2026-03-04T08:33:00Z</dcterms:modified>
</cp:coreProperties>
</file>