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0A5E70D1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</w:t>
      </w:r>
    </w:p>
    <w:p w14:paraId="53861346" w14:textId="4D71BF5E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C45AA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2636A3" w:rsidRPr="00FA37B7" w14:paraId="2350A680" w14:textId="77777777" w:rsidTr="008A5DD7">
        <w:trPr>
          <w:trHeight w:val="2947"/>
        </w:trPr>
        <w:tc>
          <w:tcPr>
            <w:tcW w:w="3050" w:type="dxa"/>
            <w:vMerge w:val="restart"/>
          </w:tcPr>
          <w:p w14:paraId="424F9288" w14:textId="77777777" w:rsidR="002636A3" w:rsidRPr="00FA37B7" w:rsidRDefault="002636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bookmarkStart w:id="0" w:name="_Hlk224205393"/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15875E1C" w14:textId="77777777" w:rsidR="002636A3" w:rsidRDefault="002636A3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 (договора) определена в соответствии с требованиями статьи 22 Федерального закона от 05.04.2013 № 44-ФЗ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 xml:space="preserve">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 xml:space="preserve">от 02.10.2013 г.  №567 посредством применения </w:t>
            </w:r>
            <w:r w:rsidRPr="00BE4D1A">
              <w:rPr>
                <w:b/>
                <w:bCs/>
                <w:kern w:val="2"/>
                <w:lang w:eastAsia="zh-CN"/>
              </w:rPr>
              <w:t>метода сопоставимых рыночных цен</w:t>
            </w:r>
            <w:r w:rsidRPr="00BE4D1A">
              <w:rPr>
                <w:kern w:val="2"/>
                <w:lang w:eastAsia="zh-CN"/>
              </w:rPr>
              <w:t xml:space="preserve">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(анализа рынка). </w:t>
            </w:r>
          </w:p>
          <w:p w14:paraId="0BD90E2B" w14:textId="77777777" w:rsidR="00BE4D1A" w:rsidRDefault="00BE4D1A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</w:p>
          <w:p w14:paraId="4A80DA82" w14:textId="54E70681" w:rsidR="00BE4D1A" w:rsidRDefault="00BE4D1A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BE4D1A">
              <w:rPr>
                <w:kern w:val="2"/>
                <w:sz w:val="18"/>
                <w:szCs w:val="18"/>
                <w:lang w:eastAsia="zh-CN"/>
              </w:rPr>
              <w:t>Особенности определения НМЦК</w:t>
            </w:r>
            <w:r w:rsidR="009E274F">
              <w:rPr>
                <w:kern w:val="2"/>
                <w:sz w:val="18"/>
                <w:szCs w:val="18"/>
                <w:lang w:eastAsia="zh-CN"/>
              </w:rPr>
              <w:t xml:space="preserve">, </w:t>
            </w:r>
            <w:r w:rsidRPr="00BE4D1A">
              <w:rPr>
                <w:kern w:val="2"/>
                <w:sz w:val="18"/>
                <w:szCs w:val="18"/>
                <w:lang w:eastAsia="zh-CN"/>
              </w:rPr>
              <w:t>установленные пп. «в» ПП РФ от 23.12.2024 г. № 1875</w:t>
            </w:r>
            <w:r w:rsidR="009E274F">
              <w:rPr>
                <w:kern w:val="2"/>
                <w:sz w:val="18"/>
                <w:szCs w:val="18"/>
                <w:lang w:eastAsia="zh-CN"/>
              </w:rPr>
              <w:t>,</w:t>
            </w:r>
            <w:r w:rsidRPr="00BE4D1A">
              <w:rPr>
                <w:kern w:val="2"/>
                <w:sz w:val="18"/>
                <w:szCs w:val="18"/>
                <w:lang w:eastAsia="zh-CN"/>
              </w:rPr>
              <w:t xml:space="preserve"> не применяются на основании пп. «г» ПП РФ от 23.12.2024 г. № 1875.</w:t>
            </w:r>
          </w:p>
          <w:p w14:paraId="337902B2" w14:textId="77777777" w:rsidR="00BE4D1A" w:rsidRPr="008A5DD7" w:rsidRDefault="00BE4D1A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</w:p>
          <w:p w14:paraId="703CDFB3" w14:textId="0DEE256E" w:rsidR="002636A3" w:rsidRPr="008A5DD7" w:rsidRDefault="002636A3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 Заказчиком были осуществлены следующие процедуры:</w:t>
            </w:r>
          </w:p>
          <w:p w14:paraId="6A5ED88D" w14:textId="4FC7A14A" w:rsidR="002636A3" w:rsidRPr="008A5DD7" w:rsidRDefault="002636A3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- направлены 7 запросов  (исх. № 8-З от 10.02.2026)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>и о поставленных ими товарах содержится на официальном сайте единой информационной системы в реестре контрактов, заключенных заказчиками</w:t>
            </w:r>
            <w:r w:rsidR="00BE4D1A">
              <w:rPr>
                <w:kern w:val="2"/>
                <w:sz w:val="18"/>
                <w:szCs w:val="18"/>
                <w:lang w:eastAsia="zh-CN"/>
              </w:rPr>
              <w:t>, в открытом доступе, электронном магазине Санкт-Петербурга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>;</w:t>
            </w:r>
          </w:p>
          <w:p w14:paraId="53A6833F" w14:textId="77777777" w:rsidR="002636A3" w:rsidRPr="008A5DD7" w:rsidRDefault="002636A3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>- получены ответы от 2 (двух) поставщиков;</w:t>
            </w:r>
          </w:p>
          <w:p w14:paraId="01B54CD1" w14:textId="4E79C40B" w:rsidR="002636A3" w:rsidRPr="008A5DD7" w:rsidRDefault="002636A3" w:rsidP="002636A3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>- использована информация, находящаяся в свободном доступе (сети интернет) – экранная копия (на 2 л.).</w:t>
            </w:r>
          </w:p>
        </w:tc>
      </w:tr>
      <w:tr w:rsidR="002636A3" w:rsidRPr="00FA37B7" w14:paraId="3E33FC24" w14:textId="77777777" w:rsidTr="00FE3028">
        <w:tc>
          <w:tcPr>
            <w:tcW w:w="3050" w:type="dxa"/>
            <w:vMerge/>
          </w:tcPr>
          <w:p w14:paraId="2BDC728D" w14:textId="77777777" w:rsidR="002636A3" w:rsidRPr="00FA37B7" w:rsidRDefault="002636A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571" w:type="dxa"/>
          </w:tcPr>
          <w:p w14:paraId="28A67D30" w14:textId="77777777" w:rsidR="002636A3" w:rsidRPr="008A5DD7" w:rsidRDefault="002636A3" w:rsidP="002636A3">
            <w:pPr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Для определения НМЦК использовано минимальное ценовое предложение.    </w:t>
            </w:r>
          </w:p>
          <w:p w14:paraId="161D6DC3" w14:textId="115F3741" w:rsidR="002636A3" w:rsidRPr="008A5DD7" w:rsidRDefault="002636A3" w:rsidP="002636A3">
            <w:pPr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Цена контракта включает в себя все расходы, связанные с выполнением работ, оказанием услуг, поставкой товаров, в том числе расходы на доставку, сборку, страхование, налоги, сборы и другие обязательные платежи.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закупке и расчетов с поставщиками (исполнителями, подрядчиками) - Российский рубль.   </w:t>
            </w:r>
          </w:p>
          <w:p w14:paraId="432359AC" w14:textId="5B17D066" w:rsidR="002636A3" w:rsidRPr="008A5DD7" w:rsidRDefault="002636A3" w:rsidP="002636A3">
            <w:pPr>
              <w:rPr>
                <w:kern w:val="2"/>
                <w:sz w:val="18"/>
                <w:szCs w:val="18"/>
                <w:lang w:eastAsia="zh-CN"/>
              </w:rPr>
            </w:pPr>
          </w:p>
        </w:tc>
      </w:tr>
      <w:bookmarkEnd w:id="0"/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937F75" w:rsidRDefault="009858E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>
          <w:rPr>
            <w:b/>
            <w:bCs/>
          </w:rPr>
        </w:sdtEndPr>
        <w:sdtContent>
          <w:r w:rsidR="00FA37B7" w:rsidRPr="00937F75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Поставка запчастей для нужд СПб ГБУК «Петербург-кино» для автомобиля MERCEDES SPRINTER VIN XDN9096321B127143  в 2026 г.</w:t>
          </w:r>
        </w:sdtContent>
      </w:sdt>
    </w:p>
    <w:p w14:paraId="2FBB5B25" w14:textId="77777777" w:rsidR="002636A3" w:rsidRDefault="002636A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475A0B2" w14:textId="1019255F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412" w:type="dxa"/>
        <w:tblLayout w:type="fixed"/>
        <w:tblLook w:val="04A0" w:firstRow="1" w:lastRow="0" w:firstColumn="1" w:lastColumn="0" w:noHBand="0" w:noVBand="1"/>
      </w:tblPr>
      <w:tblGrid>
        <w:gridCol w:w="408"/>
        <w:gridCol w:w="1897"/>
        <w:gridCol w:w="1439"/>
        <w:gridCol w:w="748"/>
        <w:gridCol w:w="597"/>
        <w:gridCol w:w="2277"/>
        <w:gridCol w:w="992"/>
        <w:gridCol w:w="1418"/>
        <w:gridCol w:w="1686"/>
        <w:gridCol w:w="1911"/>
        <w:gridCol w:w="2018"/>
        <w:gridCol w:w="21"/>
      </w:tblGrid>
      <w:tr w:rsidR="00FA37B7" w:rsidRPr="00FA37B7" w14:paraId="52C9F93D" w14:textId="77777777" w:rsidTr="002636A3">
        <w:trPr>
          <w:gridAfter w:val="1"/>
          <w:wAfter w:w="21" w:type="dxa"/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№</w:t>
            </w:r>
          </w:p>
        </w:tc>
        <w:tc>
          <w:tcPr>
            <w:tcW w:w="189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439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4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59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277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99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418" w:type="dxa"/>
            <w:vAlign w:val="center"/>
          </w:tcPr>
          <w:p w14:paraId="04E4924F" w14:textId="77777777" w:rsidR="00FA37B7" w:rsidRPr="00FA37B7" w:rsidRDefault="009858E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89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 масляный для автомобиля MERCEDES SPRINTER VIN XDN9096321B127143</w:t>
            </w:r>
          </w:p>
        </w:tc>
        <w:tc>
          <w:tcPr>
            <w:tcW w:w="1439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28.29.13.110</w:t>
            </w:r>
          </w:p>
        </w:tc>
        <w:tc>
          <w:tcPr>
            <w:tcW w:w="74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97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40-кп и 41-кп</w:t>
            </w:r>
          </w:p>
        </w:tc>
        <w:tc>
          <w:tcPr>
            <w:tcW w:w="99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584,00</w:t>
            </w:r>
          </w:p>
        </w:tc>
        <w:tc>
          <w:tcPr>
            <w:tcW w:w="1418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176,59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28,89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900,00</w:t>
            </w:r>
          </w:p>
        </w:tc>
      </w:tr>
      <w:tr w:rsidR="00FA37B7" w:rsidRPr="00FA37B7" w14:paraId="10BC9169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501EC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478D6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17AB68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25D028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3DA15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714601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38-кп</w:t>
            </w:r>
          </w:p>
        </w:tc>
        <w:tc>
          <w:tcPr>
            <w:tcW w:w="992" w:type="dxa"/>
            <w:vAlign w:val="center"/>
          </w:tcPr>
          <w:p w14:paraId="25C17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  <w:tc>
          <w:tcPr>
            <w:tcW w:w="1418" w:type="dxa"/>
            <w:vMerge/>
            <w:vAlign w:val="center"/>
          </w:tcPr>
          <w:p w14:paraId="0A9BB6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BD35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A8A1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37D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6BB9A0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2D2319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36980D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0253EB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687E2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AA45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1D75D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39-кп</w:t>
            </w:r>
          </w:p>
        </w:tc>
        <w:tc>
          <w:tcPr>
            <w:tcW w:w="992" w:type="dxa"/>
            <w:vAlign w:val="center"/>
          </w:tcPr>
          <w:p w14:paraId="4DDEF2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418" w:type="dxa"/>
            <w:vMerge/>
            <w:vAlign w:val="center"/>
          </w:tcPr>
          <w:p w14:paraId="7CF75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FCAC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6CD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9C2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895379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BBD1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897" w:type="dxa"/>
            <w:vMerge w:val="restart"/>
            <w:vAlign w:val="center"/>
          </w:tcPr>
          <w:p w14:paraId="20F07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Лампочка габаритная P21w12w</w:t>
            </w:r>
          </w:p>
        </w:tc>
        <w:tc>
          <w:tcPr>
            <w:tcW w:w="1439" w:type="dxa"/>
            <w:vMerge w:val="restart"/>
            <w:vAlign w:val="center"/>
          </w:tcPr>
          <w:p w14:paraId="44D83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29.31.23.119</w:t>
            </w:r>
          </w:p>
        </w:tc>
        <w:tc>
          <w:tcPr>
            <w:tcW w:w="748" w:type="dxa"/>
            <w:vMerge w:val="restart"/>
            <w:vAlign w:val="center"/>
          </w:tcPr>
          <w:p w14:paraId="3713C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97" w:type="dxa"/>
            <w:vMerge w:val="restart"/>
            <w:vAlign w:val="center"/>
          </w:tcPr>
          <w:p w14:paraId="0C62A1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3ECA2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40-кп и 41-кп</w:t>
            </w:r>
          </w:p>
        </w:tc>
        <w:tc>
          <w:tcPr>
            <w:tcW w:w="992" w:type="dxa"/>
            <w:vAlign w:val="center"/>
          </w:tcPr>
          <w:p w14:paraId="6B5A5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418" w:type="dxa"/>
            <w:vMerge w:val="restart"/>
            <w:vAlign w:val="center"/>
          </w:tcPr>
          <w:p w14:paraId="03D8FE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36B442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22,55</w:t>
            </w:r>
          </w:p>
        </w:tc>
        <w:tc>
          <w:tcPr>
            <w:tcW w:w="1911" w:type="dxa"/>
            <w:vMerge w:val="restart"/>
            <w:vAlign w:val="center"/>
          </w:tcPr>
          <w:p w14:paraId="3C591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18,53</w:t>
            </w:r>
          </w:p>
        </w:tc>
        <w:tc>
          <w:tcPr>
            <w:tcW w:w="2018" w:type="dxa"/>
            <w:vMerge w:val="restart"/>
            <w:vAlign w:val="center"/>
          </w:tcPr>
          <w:p w14:paraId="3FCC8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FA37B7" w:rsidRPr="00FA37B7" w14:paraId="6D676314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6653FD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3F1EF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232802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50E763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7DCC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4C224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38-кп</w:t>
            </w:r>
          </w:p>
        </w:tc>
        <w:tc>
          <w:tcPr>
            <w:tcW w:w="992" w:type="dxa"/>
            <w:vAlign w:val="center"/>
          </w:tcPr>
          <w:p w14:paraId="5971E0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120,00</w:t>
            </w:r>
          </w:p>
        </w:tc>
        <w:tc>
          <w:tcPr>
            <w:tcW w:w="1418" w:type="dxa"/>
            <w:vMerge/>
            <w:vAlign w:val="center"/>
          </w:tcPr>
          <w:p w14:paraId="00B78A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C585C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E5E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360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BCC03B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3250E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6475B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11F239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1495C6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0F03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2AFFB6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39-кп</w:t>
            </w:r>
          </w:p>
        </w:tc>
        <w:tc>
          <w:tcPr>
            <w:tcW w:w="992" w:type="dxa"/>
            <w:vAlign w:val="center"/>
          </w:tcPr>
          <w:p w14:paraId="2EFAF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8" w:type="dxa"/>
            <w:vMerge/>
            <w:vAlign w:val="center"/>
          </w:tcPr>
          <w:p w14:paraId="6C7309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525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5458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DA82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46DC7F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0279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897" w:type="dxa"/>
            <w:vMerge w:val="restart"/>
            <w:vAlign w:val="center"/>
          </w:tcPr>
          <w:p w14:paraId="3955E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Лампочка ближнего света H712V55w</w:t>
            </w:r>
          </w:p>
        </w:tc>
        <w:tc>
          <w:tcPr>
            <w:tcW w:w="1439" w:type="dxa"/>
            <w:vMerge w:val="restart"/>
            <w:vAlign w:val="center"/>
          </w:tcPr>
          <w:p w14:paraId="2EA37CB5" w14:textId="390F4189" w:rsidR="00FA37B7" w:rsidRPr="00FA37B7" w:rsidRDefault="009858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29.31.23.119</w:t>
            </w:r>
          </w:p>
        </w:tc>
        <w:tc>
          <w:tcPr>
            <w:tcW w:w="748" w:type="dxa"/>
            <w:vMerge w:val="restart"/>
            <w:vAlign w:val="center"/>
          </w:tcPr>
          <w:p w14:paraId="50F3E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97" w:type="dxa"/>
            <w:vMerge w:val="restart"/>
            <w:vAlign w:val="center"/>
          </w:tcPr>
          <w:p w14:paraId="382EF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7D841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40-кп и 41-кп</w:t>
            </w:r>
          </w:p>
        </w:tc>
        <w:tc>
          <w:tcPr>
            <w:tcW w:w="992" w:type="dxa"/>
            <w:vAlign w:val="center"/>
          </w:tcPr>
          <w:p w14:paraId="4F3AD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410,00</w:t>
            </w:r>
          </w:p>
        </w:tc>
        <w:tc>
          <w:tcPr>
            <w:tcW w:w="1418" w:type="dxa"/>
            <w:vMerge w:val="restart"/>
            <w:vAlign w:val="center"/>
          </w:tcPr>
          <w:p w14:paraId="1FA77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14:paraId="761C7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32,15</w:t>
            </w:r>
          </w:p>
        </w:tc>
        <w:tc>
          <w:tcPr>
            <w:tcW w:w="1911" w:type="dxa"/>
            <w:vMerge w:val="restart"/>
            <w:vAlign w:val="center"/>
          </w:tcPr>
          <w:p w14:paraId="3E1302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8,31</w:t>
            </w:r>
          </w:p>
        </w:tc>
        <w:tc>
          <w:tcPr>
            <w:tcW w:w="2018" w:type="dxa"/>
            <w:vMerge w:val="restart"/>
            <w:vAlign w:val="center"/>
          </w:tcPr>
          <w:p w14:paraId="7A487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3 500,00</w:t>
            </w:r>
          </w:p>
        </w:tc>
      </w:tr>
      <w:tr w:rsidR="00FA37B7" w:rsidRPr="00FA37B7" w14:paraId="39CCCEB7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6185E0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68102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4DCB1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02E284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7050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281519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38-кп</w:t>
            </w:r>
          </w:p>
        </w:tc>
        <w:tc>
          <w:tcPr>
            <w:tcW w:w="992" w:type="dxa"/>
            <w:vAlign w:val="center"/>
          </w:tcPr>
          <w:p w14:paraId="4C8E8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418" w:type="dxa"/>
            <w:vMerge/>
            <w:vAlign w:val="center"/>
          </w:tcPr>
          <w:p w14:paraId="125AE9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C97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DFC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6F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DECD803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01230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3775F0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42919D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675FE4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64D15F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4F401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39-кп</w:t>
            </w:r>
          </w:p>
        </w:tc>
        <w:tc>
          <w:tcPr>
            <w:tcW w:w="992" w:type="dxa"/>
            <w:vAlign w:val="center"/>
          </w:tcPr>
          <w:p w14:paraId="68DC2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418" w:type="dxa"/>
            <w:vMerge/>
            <w:vAlign w:val="center"/>
          </w:tcPr>
          <w:p w14:paraId="615611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F91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304A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983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C795FD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227D3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897" w:type="dxa"/>
            <w:vMerge w:val="restart"/>
            <w:vAlign w:val="center"/>
          </w:tcPr>
          <w:p w14:paraId="2CF0F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Лампочка безцокольная габаритная w5w</w:t>
            </w:r>
          </w:p>
        </w:tc>
        <w:tc>
          <w:tcPr>
            <w:tcW w:w="1439" w:type="dxa"/>
            <w:vMerge w:val="restart"/>
            <w:vAlign w:val="center"/>
          </w:tcPr>
          <w:p w14:paraId="33335E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29.31.23.119</w:t>
            </w:r>
          </w:p>
        </w:tc>
        <w:tc>
          <w:tcPr>
            <w:tcW w:w="748" w:type="dxa"/>
            <w:vMerge w:val="restart"/>
            <w:vAlign w:val="center"/>
          </w:tcPr>
          <w:p w14:paraId="54B1B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97" w:type="dxa"/>
            <w:vMerge w:val="restart"/>
            <w:vAlign w:val="center"/>
          </w:tcPr>
          <w:p w14:paraId="418D92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6F4189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40-кп и 41-кп</w:t>
            </w:r>
          </w:p>
        </w:tc>
        <w:tc>
          <w:tcPr>
            <w:tcW w:w="992" w:type="dxa"/>
            <w:vAlign w:val="center"/>
          </w:tcPr>
          <w:p w14:paraId="40548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107,00</w:t>
            </w:r>
          </w:p>
        </w:tc>
        <w:tc>
          <w:tcPr>
            <w:tcW w:w="1418" w:type="dxa"/>
            <w:vMerge w:val="restart"/>
            <w:vAlign w:val="center"/>
          </w:tcPr>
          <w:p w14:paraId="0508D8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686" w:type="dxa"/>
            <w:vMerge w:val="restart"/>
            <w:vAlign w:val="center"/>
          </w:tcPr>
          <w:p w14:paraId="3F770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23,80</w:t>
            </w:r>
          </w:p>
        </w:tc>
        <w:tc>
          <w:tcPr>
            <w:tcW w:w="1911" w:type="dxa"/>
            <w:vMerge w:val="restart"/>
            <w:vAlign w:val="center"/>
          </w:tcPr>
          <w:p w14:paraId="53E1F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27,78</w:t>
            </w:r>
          </w:p>
        </w:tc>
        <w:tc>
          <w:tcPr>
            <w:tcW w:w="2018" w:type="dxa"/>
            <w:vMerge w:val="restart"/>
            <w:vAlign w:val="center"/>
          </w:tcPr>
          <w:p w14:paraId="1F4D1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</w:tr>
      <w:tr w:rsidR="00FA37B7" w:rsidRPr="00FA37B7" w14:paraId="264F9122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62D1E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2A46F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00D04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51EA0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1A7E7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01C53D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38-кп</w:t>
            </w:r>
          </w:p>
        </w:tc>
        <w:tc>
          <w:tcPr>
            <w:tcW w:w="992" w:type="dxa"/>
            <w:vAlign w:val="center"/>
          </w:tcPr>
          <w:p w14:paraId="06D2FF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90,00</w:t>
            </w:r>
          </w:p>
        </w:tc>
        <w:tc>
          <w:tcPr>
            <w:tcW w:w="1418" w:type="dxa"/>
            <w:vMerge/>
            <w:vAlign w:val="center"/>
          </w:tcPr>
          <w:p w14:paraId="67907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B8EB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1B55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99B2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DAB152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557F8F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19C36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7848B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19E90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1BA73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78A423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39-кп</w:t>
            </w:r>
          </w:p>
        </w:tc>
        <w:tc>
          <w:tcPr>
            <w:tcW w:w="992" w:type="dxa"/>
            <w:vAlign w:val="center"/>
          </w:tcPr>
          <w:p w14:paraId="4BE86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418" w:type="dxa"/>
            <w:vMerge/>
            <w:vAlign w:val="center"/>
          </w:tcPr>
          <w:p w14:paraId="2EE68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A1B8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30A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D895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5DC3B2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9D166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897" w:type="dxa"/>
            <w:vMerge w:val="restart"/>
            <w:vAlign w:val="center"/>
          </w:tcPr>
          <w:p w14:paraId="4167D2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Лампочка ходовых огней двухнитевая безцокольная w21/5w12v</w:t>
            </w:r>
          </w:p>
        </w:tc>
        <w:tc>
          <w:tcPr>
            <w:tcW w:w="1439" w:type="dxa"/>
            <w:vMerge w:val="restart"/>
            <w:vAlign w:val="center"/>
          </w:tcPr>
          <w:p w14:paraId="47107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29.31.23.119</w:t>
            </w:r>
          </w:p>
        </w:tc>
        <w:tc>
          <w:tcPr>
            <w:tcW w:w="748" w:type="dxa"/>
            <w:vMerge w:val="restart"/>
            <w:vAlign w:val="center"/>
          </w:tcPr>
          <w:p w14:paraId="5E80CC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97" w:type="dxa"/>
            <w:vMerge w:val="restart"/>
            <w:vAlign w:val="center"/>
          </w:tcPr>
          <w:p w14:paraId="0E3582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35DDB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40-кп и 41-кп</w:t>
            </w:r>
          </w:p>
        </w:tc>
        <w:tc>
          <w:tcPr>
            <w:tcW w:w="992" w:type="dxa"/>
            <w:vAlign w:val="center"/>
          </w:tcPr>
          <w:p w14:paraId="16FA04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244,00</w:t>
            </w:r>
          </w:p>
        </w:tc>
        <w:tc>
          <w:tcPr>
            <w:tcW w:w="1418" w:type="dxa"/>
            <w:vMerge w:val="restart"/>
            <w:vAlign w:val="center"/>
          </w:tcPr>
          <w:p w14:paraId="1079F6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31F3A5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56,08</w:t>
            </w:r>
          </w:p>
        </w:tc>
        <w:tc>
          <w:tcPr>
            <w:tcW w:w="1911" w:type="dxa"/>
            <w:vMerge w:val="restart"/>
            <w:vAlign w:val="center"/>
          </w:tcPr>
          <w:p w14:paraId="6B2AE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26,13</w:t>
            </w:r>
          </w:p>
        </w:tc>
        <w:tc>
          <w:tcPr>
            <w:tcW w:w="2018" w:type="dxa"/>
            <w:vMerge w:val="restart"/>
            <w:vAlign w:val="center"/>
          </w:tcPr>
          <w:p w14:paraId="672B76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FA37B7" w:rsidRPr="00FA37B7" w14:paraId="4F200035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6D294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62F2BD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15648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4CF2D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1C529F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28B144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38-кп</w:t>
            </w:r>
          </w:p>
        </w:tc>
        <w:tc>
          <w:tcPr>
            <w:tcW w:w="992" w:type="dxa"/>
            <w:vAlign w:val="center"/>
          </w:tcPr>
          <w:p w14:paraId="338BDA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418" w:type="dxa"/>
            <w:vMerge/>
            <w:vAlign w:val="center"/>
          </w:tcPr>
          <w:p w14:paraId="1739C5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54B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AC1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B5DE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13862CD" w14:textId="77777777" w:rsidTr="002636A3">
        <w:trPr>
          <w:gridAfter w:val="1"/>
          <w:wAfter w:w="21" w:type="dxa"/>
          <w:cantSplit/>
          <w:trHeight w:val="236"/>
        </w:trPr>
        <w:tc>
          <w:tcPr>
            <w:tcW w:w="408" w:type="dxa"/>
            <w:vMerge/>
            <w:vAlign w:val="center"/>
          </w:tcPr>
          <w:p w14:paraId="19B4BF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46143E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119E8C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0A75D2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651E2A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tcMar>
              <w:left w:w="0" w:type="dxa"/>
              <w:right w:w="0" w:type="dxa"/>
            </w:tcMar>
            <w:vAlign w:val="center"/>
          </w:tcPr>
          <w:p w14:paraId="5147C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от 11.03.2026 № 39-кп</w:t>
            </w:r>
          </w:p>
        </w:tc>
        <w:tc>
          <w:tcPr>
            <w:tcW w:w="992" w:type="dxa"/>
            <w:vAlign w:val="center"/>
          </w:tcPr>
          <w:p w14:paraId="49FE4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418" w:type="dxa"/>
            <w:vMerge/>
            <w:vAlign w:val="center"/>
          </w:tcPr>
          <w:p w14:paraId="3AA52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631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A3F3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BABE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2636A3">
        <w:trPr>
          <w:gridAfter w:val="1"/>
          <w:wAfter w:w="21" w:type="dxa"/>
          <w:cantSplit/>
        </w:trPr>
        <w:tc>
          <w:tcPr>
            <w:tcW w:w="408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7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9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8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7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7000,00</w:t>
            </w:r>
          </w:p>
        </w:tc>
      </w:tr>
      <w:tr w:rsidR="00FA37B7" w:rsidRPr="00FA37B7" w14:paraId="56CF6DA6" w14:textId="77777777" w:rsidTr="002636A3">
        <w:trPr>
          <w:cantSplit/>
        </w:trPr>
        <w:tc>
          <w:tcPr>
            <w:tcW w:w="15412" w:type="dxa"/>
            <w:gridSpan w:val="12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7000,00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7745624A" w:rsidR="00FA37B7" w:rsidRPr="00FA37B7" w:rsidRDefault="009858E2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3C45AA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 xml:space="preserve">Специалист </w:t>
                </w:r>
                <w:r w:rsidR="00937F75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по закупкам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C66B315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3C45AA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А.Н.Нацвина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326F4"/>
    <w:rsid w:val="002636A3"/>
    <w:rsid w:val="003C45AA"/>
    <w:rsid w:val="004013D4"/>
    <w:rsid w:val="00622261"/>
    <w:rsid w:val="00670C1A"/>
    <w:rsid w:val="00724B6E"/>
    <w:rsid w:val="008A5DD7"/>
    <w:rsid w:val="008B7191"/>
    <w:rsid w:val="00937F75"/>
    <w:rsid w:val="009858E2"/>
    <w:rsid w:val="009E274F"/>
    <w:rsid w:val="00B86847"/>
    <w:rsid w:val="00BC3941"/>
    <w:rsid w:val="00BE4D1A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3C45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013D4"/>
    <w:rsid w:val="0046591E"/>
    <w:rsid w:val="005239F4"/>
    <w:rsid w:val="00661E81"/>
    <w:rsid w:val="0084013F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Анюта Нацвина</cp:lastModifiedBy>
  <cp:revision>16</cp:revision>
  <cp:lastPrinted>2026-03-11T14:24:00Z</cp:lastPrinted>
  <dcterms:created xsi:type="dcterms:W3CDTF">2024-05-21T07:43:00Z</dcterms:created>
  <dcterms:modified xsi:type="dcterms:W3CDTF">2026-03-12T08:51:00Z</dcterms:modified>
</cp:coreProperties>
</file>