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AB2" w:rsidRDefault="00F102A9">
      <w:pPr>
        <w:jc w:val="center"/>
      </w:pPr>
      <w:r>
        <w:rPr>
          <w:b/>
        </w:rPr>
        <w:t>ДОГОВОР№ ______________</w:t>
      </w:r>
    </w:p>
    <w:p w:rsidR="00DF5AB2" w:rsidRDefault="00F102A9">
      <w:r>
        <w:t>г. Санкт-Петербург</w:t>
      </w:r>
      <w:r>
        <w:tab/>
      </w:r>
      <w:r>
        <w:tab/>
      </w:r>
      <w:r>
        <w:tab/>
      </w:r>
      <w:r>
        <w:tab/>
      </w:r>
      <w:r>
        <w:tab/>
      </w:r>
      <w:r>
        <w:tab/>
      </w:r>
      <w:r>
        <w:tab/>
      </w:r>
      <w:r>
        <w:tab/>
      </w:r>
      <w:proofErr w:type="gramStart"/>
      <w:r>
        <w:tab/>
        <w:t xml:space="preserve">  «</w:t>
      </w:r>
      <w:proofErr w:type="gramEnd"/>
      <w:r>
        <w:t>__» _______</w:t>
      </w:r>
      <w:r w:rsidR="0057142B">
        <w:t xml:space="preserve"> 2026 года</w:t>
      </w:r>
    </w:p>
    <w:p w:rsidR="00DF5AB2" w:rsidRDefault="00DF5AB2"/>
    <w:p w:rsidR="00DF5AB2" w:rsidRDefault="0057142B" w:rsidP="0068195C">
      <w:pPr>
        <w:spacing w:line="240" w:lineRule="auto"/>
        <w:jc w:val="both"/>
      </w:pPr>
      <w:r>
        <w:tab/>
      </w:r>
      <w:r w:rsidR="00193AB1">
        <w:t>Санкт-Петербургское государственное автономное образовательное у</w:t>
      </w:r>
      <w:r w:rsidR="0068195C">
        <w:t>чреждение высшего образования «</w:t>
      </w:r>
      <w:r w:rsidR="00193AB1">
        <w:t>С</w:t>
      </w:r>
      <w:r w:rsidR="0068195C">
        <w:t>анкт-П</w:t>
      </w:r>
      <w:r w:rsidR="00193AB1">
        <w:t>етербургский государственный институт</w:t>
      </w:r>
      <w:r w:rsidR="0068195C">
        <w:t xml:space="preserve"> психологии и социальной работы»</w:t>
      </w:r>
      <w:r w:rsidR="00193AB1">
        <w:t xml:space="preserve"> </w:t>
      </w:r>
      <w:r w:rsidR="00F102A9">
        <w:t>(СПбГИПСР)</w:t>
      </w:r>
      <w:r>
        <w:t>, именуемое в даль</w:t>
      </w:r>
      <w:r w:rsidR="00F102A9">
        <w:t>нейшем «Заказчик», в лице ректора Лютова Владимира Викторовича</w:t>
      </w:r>
      <w:r>
        <w:t>, действующего на основан</w:t>
      </w:r>
      <w:r w:rsidR="00F102A9">
        <w:t xml:space="preserve">ии </w:t>
      </w:r>
      <w:r>
        <w:t xml:space="preserve">Устава, с одной </w:t>
      </w:r>
      <w:r w:rsidR="00F102A9">
        <w:t>стороны, и ___________________________________________________</w:t>
      </w:r>
      <w:r>
        <w:t>, именуемый в дальн</w:t>
      </w:r>
      <w:r w:rsidR="00F102A9">
        <w:t>ейшем "Поставщик", в лице ________________________________________</w:t>
      </w:r>
      <w:r>
        <w:t>, действующего</w:t>
      </w:r>
      <w:r w:rsidR="00F102A9">
        <w:t xml:space="preserve"> на основании _______________________________________</w:t>
      </w:r>
      <w:r>
        <w:t>, с другой стороны, далее совместно именуемые Стороны, а отдельно именуемые Сторона, заключили настоящий договор (далее по тексту – договор) о нижеследующем:</w:t>
      </w:r>
    </w:p>
    <w:p w:rsidR="00DF5AB2" w:rsidRDefault="00DF5AB2" w:rsidP="0068195C">
      <w:pPr>
        <w:spacing w:line="240" w:lineRule="auto"/>
      </w:pPr>
    </w:p>
    <w:p w:rsidR="00DF5AB2" w:rsidRDefault="0057142B" w:rsidP="0068195C">
      <w:pPr>
        <w:spacing w:line="240" w:lineRule="auto"/>
        <w:jc w:val="center"/>
      </w:pPr>
      <w:r>
        <w:rPr>
          <w:b/>
        </w:rPr>
        <w:t>1. ПРЕДМЕТ ДОГОВОРА</w:t>
      </w:r>
    </w:p>
    <w:p w:rsidR="00DF5AB2" w:rsidRDefault="0057142B" w:rsidP="0068195C">
      <w:pPr>
        <w:spacing w:line="240" w:lineRule="auto"/>
        <w:jc w:val="both"/>
      </w:pPr>
      <w:r>
        <w:t xml:space="preserve">1.1. Поставщик по настоящему договору обязуется осуществить </w:t>
      </w:r>
      <w:r w:rsidR="00193AB1">
        <w:t xml:space="preserve">поставку </w:t>
      </w:r>
      <w:r>
        <w:t xml:space="preserve">и передать Заказчику, в обусловленный настоящим </w:t>
      </w:r>
      <w:r w:rsidR="00193AB1">
        <w:t xml:space="preserve">договором срок, средства </w:t>
      </w:r>
      <w:r>
        <w:t xml:space="preserve">для адаптации </w:t>
      </w:r>
      <w:r w:rsidR="00193AB1">
        <w:t xml:space="preserve">(далее – Товар) </w:t>
      </w:r>
      <w:r>
        <w:t>объекта социальной инфра</w:t>
      </w:r>
      <w:r w:rsidR="00193AB1">
        <w:t>структуры Заказчика</w:t>
      </w:r>
      <w:r>
        <w:t>, в рамках государственной программы РФ «Доступная среда» на 2021-2030</w:t>
      </w:r>
      <w:r w:rsidR="00193AB1">
        <w:t xml:space="preserve"> </w:t>
      </w:r>
      <w:r>
        <w:t xml:space="preserve">гг., а Заказчик обязуется </w:t>
      </w:r>
      <w:r w:rsidR="00193AB1">
        <w:t xml:space="preserve">принять Товар и </w:t>
      </w:r>
      <w:r>
        <w:t>обеспечить оплату по настоящему договору.</w:t>
      </w:r>
    </w:p>
    <w:p w:rsidR="00DF5AB2" w:rsidRDefault="0057142B" w:rsidP="0068195C">
      <w:pPr>
        <w:spacing w:line="240" w:lineRule="auto"/>
        <w:jc w:val="both"/>
      </w:pPr>
      <w:r>
        <w:t>1.2. Количество и характеристика (спецификация) поставляемого Товара указаны в приложении 1 к настоящему договору.</w:t>
      </w:r>
    </w:p>
    <w:p w:rsidR="0068195C" w:rsidRDefault="0068195C" w:rsidP="0068195C">
      <w:pPr>
        <w:spacing w:line="240" w:lineRule="auto"/>
        <w:jc w:val="both"/>
      </w:pPr>
    </w:p>
    <w:p w:rsidR="00DF5AB2" w:rsidRDefault="0057142B" w:rsidP="0068195C">
      <w:pPr>
        <w:spacing w:line="240" w:lineRule="auto"/>
        <w:jc w:val="center"/>
      </w:pPr>
      <w:r>
        <w:rPr>
          <w:b/>
        </w:rPr>
        <w:t>2. МЕСТО, УСЛОВИЯ И СРОКИ (ПЕРИОДЫ) ПОСТАВКИ ТОВАРА</w:t>
      </w:r>
    </w:p>
    <w:p w:rsidR="00DF5AB2" w:rsidRDefault="0057142B" w:rsidP="0060414F">
      <w:pPr>
        <w:spacing w:line="240" w:lineRule="auto"/>
        <w:jc w:val="both"/>
      </w:pPr>
      <w:r>
        <w:t>2.1. Местом поставки</w:t>
      </w:r>
      <w:r w:rsidR="00193AB1">
        <w:t xml:space="preserve"> Товара является объект Заказчика по адресу: Санкт-Петербург, </w:t>
      </w:r>
      <w:proofErr w:type="spellStart"/>
      <w:r w:rsidR="00193AB1">
        <w:t>Волковский</w:t>
      </w:r>
      <w:proofErr w:type="spellEnd"/>
      <w:r w:rsidR="00193AB1">
        <w:t xml:space="preserve"> пр., д. 4, лит. А</w:t>
      </w:r>
      <w:r>
        <w:t>.</w:t>
      </w:r>
    </w:p>
    <w:p w:rsidR="00DF5AB2" w:rsidRDefault="0057142B" w:rsidP="0060414F">
      <w:pPr>
        <w:spacing w:line="240" w:lineRule="auto"/>
        <w:jc w:val="both"/>
      </w:pPr>
      <w:r>
        <w:t xml:space="preserve">2.2. Условия и сроки поставки: </w:t>
      </w:r>
    </w:p>
    <w:p w:rsidR="00DF5AB2" w:rsidRDefault="0057142B" w:rsidP="0060414F">
      <w:pPr>
        <w:spacing w:line="240" w:lineRule="auto"/>
        <w:jc w:val="both"/>
      </w:pPr>
      <w:r>
        <w:t>- период поставки Товара: в течение 20 (двадцать) календарных дней с момента подписания договора.</w:t>
      </w:r>
    </w:p>
    <w:p w:rsidR="00DF5AB2" w:rsidRDefault="0057142B" w:rsidP="0060414F">
      <w:pPr>
        <w:spacing w:line="240" w:lineRule="auto"/>
        <w:jc w:val="both"/>
      </w:pPr>
      <w:r>
        <w:t>- поставка осуще</w:t>
      </w:r>
      <w:r w:rsidR="0060414F">
        <w:t>ствляется в полном объеме</w:t>
      </w:r>
      <w:r>
        <w:t>;</w:t>
      </w:r>
    </w:p>
    <w:p w:rsidR="00DF5AB2" w:rsidRDefault="0057142B" w:rsidP="0060414F">
      <w:pPr>
        <w:spacing w:line="240" w:lineRule="auto"/>
        <w:jc w:val="both"/>
      </w:pPr>
      <w:r>
        <w:t xml:space="preserve">- право собственности переходит к Заказчику с момента подписания </w:t>
      </w:r>
      <w:r w:rsidR="00193AB1">
        <w:t xml:space="preserve">УПД / </w:t>
      </w:r>
      <w:r>
        <w:t xml:space="preserve">товарной накладной. </w:t>
      </w:r>
    </w:p>
    <w:p w:rsidR="00DF5AB2" w:rsidRDefault="0057142B" w:rsidP="0060414F">
      <w:pPr>
        <w:spacing w:line="240" w:lineRule="auto"/>
        <w:jc w:val="both"/>
      </w:pPr>
      <w:r>
        <w:t>2.3. Доставка Товара осуществляется силами и за счет Поставщика. Тара и упаковка должна обеспечивать сохранность Товара при его транспортировке и хранении.</w:t>
      </w:r>
    </w:p>
    <w:p w:rsidR="00DF5AB2" w:rsidRDefault="0057142B" w:rsidP="0068195C">
      <w:pPr>
        <w:spacing w:line="240" w:lineRule="auto"/>
        <w:jc w:val="both"/>
      </w:pPr>
      <w:r>
        <w:t>2.4. По прибытию Товара Заказчик должен принять Товар и оформить документы на полученный товар по количеству, качеству и ассортименту.</w:t>
      </w:r>
    </w:p>
    <w:p w:rsidR="00DF5AB2" w:rsidRDefault="0057142B" w:rsidP="0068195C">
      <w:pPr>
        <w:spacing w:line="240" w:lineRule="auto"/>
        <w:jc w:val="both"/>
      </w:pPr>
      <w:r>
        <w:t xml:space="preserve">2.6. Датой окончания поставки Товара считается дата подписания Сторонами </w:t>
      </w:r>
      <w:r w:rsidR="00193AB1">
        <w:t xml:space="preserve">УПД / </w:t>
      </w:r>
      <w:r>
        <w:t>товарной накладной.</w:t>
      </w:r>
    </w:p>
    <w:p w:rsidR="00DF5AB2" w:rsidRDefault="0057142B" w:rsidP="0068195C">
      <w:pPr>
        <w:spacing w:line="240" w:lineRule="auto"/>
        <w:jc w:val="both"/>
      </w:pPr>
      <w:r>
        <w:t>2.7. Поставка Товара по частям (в несколько этапов) допускается только по предварительному согласованию с Заказчиком.</w:t>
      </w:r>
    </w:p>
    <w:p w:rsidR="0068195C" w:rsidRDefault="0068195C" w:rsidP="0068195C">
      <w:pPr>
        <w:spacing w:line="240" w:lineRule="auto"/>
        <w:jc w:val="both"/>
      </w:pPr>
    </w:p>
    <w:p w:rsidR="00DF5AB2" w:rsidRDefault="0057142B" w:rsidP="0068195C">
      <w:pPr>
        <w:spacing w:line="240" w:lineRule="auto"/>
        <w:jc w:val="center"/>
      </w:pPr>
      <w:r>
        <w:rPr>
          <w:b/>
        </w:rPr>
        <w:t>3. ПРАВА И ОБЯЗАННОСТИ СТОРОН</w:t>
      </w:r>
    </w:p>
    <w:p w:rsidR="00DF5AB2" w:rsidRDefault="0057142B" w:rsidP="0068195C">
      <w:pPr>
        <w:spacing w:line="240" w:lineRule="auto"/>
        <w:jc w:val="both"/>
      </w:pPr>
      <w:r>
        <w:t>3.1. Поставщик обязуется:</w:t>
      </w:r>
    </w:p>
    <w:p w:rsidR="00DF5AB2" w:rsidRDefault="0057142B" w:rsidP="0068195C">
      <w:pPr>
        <w:spacing w:line="240" w:lineRule="auto"/>
        <w:jc w:val="both"/>
      </w:pPr>
      <w:r>
        <w:t>-  своими силами и средствами осуществить поставку Товара, указанного в разделе 1 настоящего договора в сроки, предусмотренные договором, сдать Заказчику Товар в состоянии, соответствующем требованиям настоящего договора;</w:t>
      </w:r>
    </w:p>
    <w:p w:rsidR="00DF5AB2" w:rsidRDefault="0057142B" w:rsidP="0068195C">
      <w:pPr>
        <w:spacing w:line="240" w:lineRule="auto"/>
        <w:jc w:val="both"/>
      </w:pPr>
      <w:r>
        <w:lastRenderedPageBreak/>
        <w:t>-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rsidR="00DF5AB2" w:rsidRDefault="0057142B" w:rsidP="0068195C">
      <w:pPr>
        <w:spacing w:line="240" w:lineRule="auto"/>
        <w:jc w:val="both"/>
      </w:pPr>
      <w:r>
        <w:t>- нести риск случайной гибели или случайного повреждения Товара до передачи его Заказчику;</w:t>
      </w:r>
    </w:p>
    <w:p w:rsidR="00DF5AB2" w:rsidRDefault="0057142B" w:rsidP="0068195C">
      <w:pPr>
        <w:spacing w:line="240" w:lineRule="auto"/>
        <w:jc w:val="both"/>
      </w:pPr>
      <w:r>
        <w:t xml:space="preserve">- обеспечивать Заказчика качественным Товаром; </w:t>
      </w:r>
    </w:p>
    <w:p w:rsidR="00DF5AB2" w:rsidRDefault="0057142B" w:rsidP="0068195C">
      <w:pPr>
        <w:spacing w:line="240" w:lineRule="auto"/>
        <w:jc w:val="both"/>
      </w:pPr>
      <w:r>
        <w:t>- устранять недостатки (явные и скрытые) выявленные в результате осуществленной поставки Товара;</w:t>
      </w:r>
    </w:p>
    <w:p w:rsidR="00DF5AB2" w:rsidRDefault="0057142B" w:rsidP="0068195C">
      <w:pPr>
        <w:spacing w:line="240" w:lineRule="auto"/>
        <w:jc w:val="both"/>
      </w:pPr>
      <w:r>
        <w:t>- осуществить замену некачественного Товара в случае обнаружения в поставленном Товаре недостатков, недостач или иных несоответствий условиям договора в течение 3 рабочих дней со дня получения уведомления от Заказчика.</w:t>
      </w:r>
    </w:p>
    <w:p w:rsidR="00DF5AB2" w:rsidRDefault="0057142B" w:rsidP="0068195C">
      <w:pPr>
        <w:spacing w:line="240" w:lineRule="auto"/>
        <w:jc w:val="both"/>
      </w:pPr>
      <w:r>
        <w:t>3.2. Поставщик вправе:</w:t>
      </w:r>
    </w:p>
    <w:p w:rsidR="00DF5AB2" w:rsidRDefault="0057142B" w:rsidP="0068195C">
      <w:pPr>
        <w:spacing w:line="240" w:lineRule="auto"/>
        <w:jc w:val="both"/>
      </w:pPr>
      <w:r>
        <w:t>- требовать подписания документов об исполнении им обязательств по договору от Заказчика;</w:t>
      </w:r>
    </w:p>
    <w:p w:rsidR="00DF5AB2" w:rsidRDefault="0057142B" w:rsidP="0068195C">
      <w:pPr>
        <w:spacing w:line="240" w:lineRule="auto"/>
        <w:jc w:val="both"/>
      </w:pPr>
      <w:r>
        <w:t>- требовать оплаты по договору в случае надлежащего исполнения своих обязательств по договору.</w:t>
      </w:r>
    </w:p>
    <w:p w:rsidR="00DF5AB2" w:rsidRDefault="0057142B" w:rsidP="0068195C">
      <w:pPr>
        <w:spacing w:line="240" w:lineRule="auto"/>
        <w:jc w:val="both"/>
      </w:pPr>
      <w:r>
        <w:t>3.3. Заказчик обязуется:</w:t>
      </w:r>
    </w:p>
    <w:p w:rsidR="00DF5AB2" w:rsidRDefault="0057142B" w:rsidP="0068195C">
      <w:pPr>
        <w:spacing w:line="240" w:lineRule="auto"/>
        <w:jc w:val="both"/>
      </w:pPr>
      <w:r>
        <w:t>- осуществить приемку поставленного Товара, а также отдельных этапов поставки Товара, предусмотренных настоящим договором.</w:t>
      </w:r>
    </w:p>
    <w:p w:rsidR="00DF5AB2" w:rsidRDefault="0057142B" w:rsidP="0068195C">
      <w:pPr>
        <w:spacing w:line="240" w:lineRule="auto"/>
        <w:jc w:val="both"/>
      </w:pPr>
      <w:r>
        <w:t>- в сроки и в порядке, которые предусмотрены настоящим договором, с участием Поставщика осмотреть и принять Товар, а при обнаружении отступлений от договора по качеству, количеству, комплектности или иных недостатков немедленно заявить об этом Поставщику;</w:t>
      </w:r>
    </w:p>
    <w:p w:rsidR="00DF5AB2" w:rsidRDefault="0057142B" w:rsidP="0068195C">
      <w:pPr>
        <w:spacing w:line="240" w:lineRule="auto"/>
        <w:jc w:val="both"/>
      </w:pPr>
      <w:r>
        <w:t>-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разумный срок при их обнаружении;</w:t>
      </w:r>
    </w:p>
    <w:p w:rsidR="00DF5AB2" w:rsidRDefault="0057142B" w:rsidP="0068195C">
      <w:pPr>
        <w:spacing w:line="240" w:lineRule="auto"/>
        <w:jc w:val="both"/>
      </w:pPr>
      <w:r>
        <w:t>- оплатить Поставщику результат поставки Товара, предусмотренный разделом 1 настоящего договора, в размерах и в сроки, установленные настоящим договором.</w:t>
      </w:r>
    </w:p>
    <w:p w:rsidR="00DF5AB2" w:rsidRDefault="0057142B" w:rsidP="0068195C">
      <w:pPr>
        <w:spacing w:line="240" w:lineRule="auto"/>
        <w:jc w:val="both"/>
      </w:pPr>
      <w:r>
        <w:t>3.4. Заказчик вправе:</w:t>
      </w:r>
    </w:p>
    <w:p w:rsidR="00DF5AB2" w:rsidRDefault="0057142B" w:rsidP="0068195C">
      <w:pPr>
        <w:spacing w:line="240" w:lineRule="auto"/>
        <w:jc w:val="both"/>
      </w:pPr>
      <w:r>
        <w:t>- требовать выполнения обязательств Поставщиком по настоящему договору в полном объеме;</w:t>
      </w:r>
    </w:p>
    <w:p w:rsidR="00DF5AB2" w:rsidRDefault="0057142B" w:rsidP="0068195C">
      <w:pPr>
        <w:spacing w:line="240" w:lineRule="auto"/>
        <w:jc w:val="both"/>
      </w:pPr>
      <w:r>
        <w:t>- требовать представления Поставщиком надлежащим образом оформленных отчетных и финансовых документов, подтверждающих исполнение обязательств в соответствии с договором;</w:t>
      </w:r>
    </w:p>
    <w:p w:rsidR="00DF5AB2" w:rsidRDefault="0057142B" w:rsidP="0068195C">
      <w:pPr>
        <w:spacing w:line="240" w:lineRule="auto"/>
        <w:jc w:val="both"/>
      </w:pPr>
      <w:r>
        <w:t>- запрашивать у Поставщика информацию о ходе и состоянии исполнения обязательств по договору;</w:t>
      </w:r>
    </w:p>
    <w:p w:rsidR="00DF5AB2" w:rsidRDefault="0057142B" w:rsidP="0068195C">
      <w:pPr>
        <w:spacing w:line="240" w:lineRule="auto"/>
        <w:jc w:val="both"/>
      </w:pPr>
      <w:r>
        <w:t>- осуществлять контроль за порядком и сроками поставки товара, не вмешиваясь в оперативно-хозяйственную деятельность Поставщика;</w:t>
      </w:r>
    </w:p>
    <w:p w:rsidR="00DF5AB2" w:rsidRDefault="0057142B" w:rsidP="0068195C">
      <w:pPr>
        <w:spacing w:line="240" w:lineRule="auto"/>
        <w:jc w:val="both"/>
      </w:pPr>
      <w:r>
        <w:t>- отказаться от принятия и оплаты товара, не соответствующего требованиям договора;</w:t>
      </w:r>
    </w:p>
    <w:p w:rsidR="00DF5AB2" w:rsidRDefault="0057142B" w:rsidP="0068195C">
      <w:pPr>
        <w:spacing w:line="240" w:lineRule="auto"/>
        <w:jc w:val="both"/>
      </w:pPr>
      <w:r>
        <w:t>- случае неисполнения или ненадлежащего исполнения Поставщиком обязательств по настоящему договору Заказчик вправе произвести оплату по настоящему договору в размере за вычетом суммы неустойки (штрафа), подлежащей уплате Поставщиком в соответствии с условиями ответственности по товарной накладной, в котором указываются: сумма, подлежащая оплате в соответствии с условиями договора; размер неустойки (штрафа, пени), подлежащий взысканию; основания применения и порядок расчета неустойки (штрафа); итоговая сумма, подлежащая оплате Поставщику по настоящему договору.</w:t>
      </w:r>
    </w:p>
    <w:p w:rsidR="00DF5AB2" w:rsidRDefault="00DF5AB2" w:rsidP="0068195C">
      <w:pPr>
        <w:spacing w:line="240" w:lineRule="auto"/>
      </w:pPr>
    </w:p>
    <w:p w:rsidR="00DF5AB2" w:rsidRDefault="0057142B" w:rsidP="0068195C">
      <w:pPr>
        <w:spacing w:line="240" w:lineRule="auto"/>
        <w:jc w:val="center"/>
      </w:pPr>
      <w:r>
        <w:rPr>
          <w:b/>
        </w:rPr>
        <w:t>4. ЦЕНА, СРОК И ПОРЯДОК РАСЧЕТОВ</w:t>
      </w:r>
    </w:p>
    <w:p w:rsidR="00DF5AB2" w:rsidRDefault="0057142B" w:rsidP="0068195C">
      <w:pPr>
        <w:spacing w:line="240" w:lineRule="auto"/>
        <w:jc w:val="both"/>
      </w:pPr>
      <w:r>
        <w:t>4.1. Цена в соответствии с Приложением №1 наст</w:t>
      </w:r>
      <w:r w:rsidR="0068195C">
        <w:t>оящего договора составляет _____________ (______________________________________________) руб. ___</w:t>
      </w:r>
      <w:r>
        <w:t xml:space="preserve"> </w:t>
      </w:r>
      <w:proofErr w:type="gramStart"/>
      <w:r>
        <w:t>к</w:t>
      </w:r>
      <w:r w:rsidR="0068195C">
        <w:t>оп.,</w:t>
      </w:r>
      <w:proofErr w:type="gramEnd"/>
      <w:r w:rsidR="0068195C">
        <w:t xml:space="preserve"> в </w:t>
      </w:r>
      <w:proofErr w:type="spellStart"/>
      <w:r w:rsidR="0068195C">
        <w:t>т.ч</w:t>
      </w:r>
      <w:proofErr w:type="spellEnd"/>
      <w:r w:rsidR="0068195C">
        <w:t>. НДС - ___% - ____________ руб.</w:t>
      </w:r>
    </w:p>
    <w:p w:rsidR="00DF5AB2" w:rsidRDefault="0057142B" w:rsidP="0068195C">
      <w:pPr>
        <w:spacing w:line="240" w:lineRule="auto"/>
        <w:jc w:val="both"/>
      </w:pPr>
      <w:r>
        <w:lastRenderedPageBreak/>
        <w:t>4.2. Оплата услуг производится в безналичной форме путем перечисления денежных средств на расчетный счет Поставщика.</w:t>
      </w:r>
    </w:p>
    <w:p w:rsidR="00DF5AB2" w:rsidRDefault="0057142B" w:rsidP="0068195C">
      <w:pPr>
        <w:spacing w:line="240" w:lineRule="auto"/>
        <w:jc w:val="both"/>
      </w:pPr>
      <w:r>
        <w:t>4.3. Оплата прои</w:t>
      </w:r>
      <w:r w:rsidR="0068195C">
        <w:t>зводится Заказчиком в течение 7 (семи</w:t>
      </w:r>
      <w:r>
        <w:t xml:space="preserve">) </w:t>
      </w:r>
      <w:r w:rsidR="0068195C">
        <w:t xml:space="preserve">рабочих </w:t>
      </w:r>
      <w:r>
        <w:t xml:space="preserve">дней с момента подписания Сторонами </w:t>
      </w:r>
      <w:r w:rsidR="0068195C">
        <w:t xml:space="preserve">УПД / </w:t>
      </w:r>
      <w:r>
        <w:t>товарной накладной.</w:t>
      </w:r>
    </w:p>
    <w:p w:rsidR="00DF5AB2" w:rsidRDefault="0057142B" w:rsidP="0068195C">
      <w:pPr>
        <w:spacing w:line="240" w:lineRule="auto"/>
        <w:jc w:val="both"/>
      </w:pPr>
      <w:r>
        <w:t xml:space="preserve">4.4. Авансирование не предусмотрено. </w:t>
      </w:r>
    </w:p>
    <w:p w:rsidR="00DF5AB2" w:rsidRDefault="0057142B" w:rsidP="0068195C">
      <w:pPr>
        <w:spacing w:line="240" w:lineRule="auto"/>
        <w:jc w:val="both"/>
      </w:pPr>
      <w:r>
        <w:t xml:space="preserve">4.5. В случае нарушения Поставщиком условий договора, оплата осуществляется путем выплаты Поставщику суммы, уменьшенной на сумму неустойки (пени, штрафа) в соответствии с Гражданским кодексом РФ. </w:t>
      </w:r>
    </w:p>
    <w:p w:rsidR="00DF5AB2" w:rsidRDefault="00DF5AB2" w:rsidP="0068195C">
      <w:pPr>
        <w:spacing w:line="240" w:lineRule="auto"/>
      </w:pPr>
    </w:p>
    <w:p w:rsidR="00DF5AB2" w:rsidRDefault="0057142B" w:rsidP="0068195C">
      <w:pPr>
        <w:spacing w:line="240" w:lineRule="auto"/>
        <w:jc w:val="center"/>
      </w:pPr>
      <w:r>
        <w:rPr>
          <w:b/>
        </w:rPr>
        <w:t>5. КАЧЕСТВО ТОВАРА</w:t>
      </w:r>
    </w:p>
    <w:p w:rsidR="00DF5AB2" w:rsidRDefault="0057142B" w:rsidP="0068195C">
      <w:pPr>
        <w:spacing w:line="240" w:lineRule="auto"/>
        <w:jc w:val="both"/>
      </w:pPr>
      <w:r>
        <w:t>5.1. Прием товара по качеству и количеству осуществляется согласно раздела 6 настоящего договора в строгом соответствии с требованиями действующего законодательства.</w:t>
      </w:r>
    </w:p>
    <w:p w:rsidR="00DF5AB2" w:rsidRDefault="0057142B" w:rsidP="0068195C">
      <w:pPr>
        <w:spacing w:line="240" w:lineRule="auto"/>
        <w:jc w:val="both"/>
      </w:pPr>
      <w:r>
        <w:t>5.2.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 сертификатом (паспортом изделия) для каждой партии товара.</w:t>
      </w:r>
    </w:p>
    <w:p w:rsidR="00DF5AB2" w:rsidRDefault="00DF5AB2" w:rsidP="0068195C">
      <w:pPr>
        <w:spacing w:line="240" w:lineRule="auto"/>
      </w:pPr>
    </w:p>
    <w:p w:rsidR="00DF5AB2" w:rsidRDefault="0057142B" w:rsidP="0068195C">
      <w:pPr>
        <w:spacing w:line="240" w:lineRule="auto"/>
        <w:jc w:val="center"/>
      </w:pPr>
      <w:r>
        <w:rPr>
          <w:b/>
        </w:rPr>
        <w:t>6. СДАЧА-ПРИЕМКА ТОВАРА</w:t>
      </w:r>
    </w:p>
    <w:p w:rsidR="00DF5AB2" w:rsidRDefault="0057142B" w:rsidP="0068195C">
      <w:pPr>
        <w:spacing w:line="240" w:lineRule="auto"/>
        <w:jc w:val="both"/>
      </w:pPr>
      <w:r>
        <w:t>6.1.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таре и упаковке.</w:t>
      </w:r>
    </w:p>
    <w:p w:rsidR="00DF5AB2" w:rsidRDefault="0057142B" w:rsidP="0068195C">
      <w:pPr>
        <w:spacing w:line="240" w:lineRule="auto"/>
        <w:jc w:val="both"/>
      </w:pPr>
      <w:r>
        <w:t xml:space="preserve">6.2. По окончании сдачи-приемки товара Заказчик подписывает товарно-транспортные накладные. </w:t>
      </w:r>
    </w:p>
    <w:p w:rsidR="00DF5AB2" w:rsidRDefault="0057142B" w:rsidP="0068195C">
      <w:pPr>
        <w:spacing w:line="240" w:lineRule="auto"/>
        <w:jc w:val="both"/>
      </w:pPr>
      <w:r>
        <w:t>6.3. Внесение каких-либо изменений в текст товарно-транспортной накладной после ее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DF5AB2" w:rsidRDefault="00DF5AB2" w:rsidP="0068195C">
      <w:pPr>
        <w:spacing w:line="240" w:lineRule="auto"/>
      </w:pPr>
    </w:p>
    <w:p w:rsidR="00DF5AB2" w:rsidRDefault="0057142B" w:rsidP="0068195C">
      <w:pPr>
        <w:spacing w:line="240" w:lineRule="auto"/>
        <w:jc w:val="center"/>
      </w:pPr>
      <w:r>
        <w:rPr>
          <w:b/>
        </w:rPr>
        <w:t>7. ТАРА И УПАКОВКА</w:t>
      </w:r>
    </w:p>
    <w:p w:rsidR="00DF5AB2" w:rsidRDefault="0057142B" w:rsidP="0068195C">
      <w:pPr>
        <w:spacing w:line="240" w:lineRule="auto"/>
        <w:jc w:val="both"/>
      </w:pPr>
      <w:r>
        <w:t>7.1. Тара и упаковка должны обеспечивать сохранность Товара при его транспортировке и хранении.</w:t>
      </w:r>
    </w:p>
    <w:p w:rsidR="00DF5AB2" w:rsidRDefault="00DF5AB2" w:rsidP="0068195C">
      <w:pPr>
        <w:spacing w:line="240" w:lineRule="auto"/>
      </w:pPr>
    </w:p>
    <w:p w:rsidR="00DF5AB2" w:rsidRDefault="0057142B" w:rsidP="0068195C">
      <w:pPr>
        <w:spacing w:line="240" w:lineRule="auto"/>
        <w:jc w:val="center"/>
      </w:pPr>
      <w:r>
        <w:rPr>
          <w:b/>
        </w:rPr>
        <w:t>8. ГАРАНТИИ КАЧЕСТВА ТОВАРА</w:t>
      </w:r>
    </w:p>
    <w:p w:rsidR="00DF5AB2" w:rsidRDefault="0057142B" w:rsidP="0068195C">
      <w:pPr>
        <w:spacing w:line="240" w:lineRule="auto"/>
        <w:jc w:val="both"/>
      </w:pPr>
      <w:r>
        <w:t xml:space="preserve">8.1. Поставщик гарантирует, что Товар, поставленный в рамках настоящего договора,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настоящему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правилами его эксплуатации. </w:t>
      </w:r>
    </w:p>
    <w:p w:rsidR="00DF5AB2" w:rsidRDefault="0057142B" w:rsidP="0068195C">
      <w:pPr>
        <w:spacing w:line="240" w:lineRule="auto"/>
        <w:jc w:val="both"/>
      </w:pPr>
      <w:r>
        <w:t xml:space="preserve">8.2. Поставщик гарантирует полное соответствие поставляемого Товара условиям настоящего договора. </w:t>
      </w:r>
    </w:p>
    <w:p w:rsidR="00DF5AB2" w:rsidRDefault="0057142B" w:rsidP="0068195C">
      <w:pPr>
        <w:spacing w:line="240" w:lineRule="auto"/>
        <w:jc w:val="both"/>
      </w:pPr>
      <w:r>
        <w:t xml:space="preserve">8.3. Поставщик гарантирует Заказчику соответствие качества поставляемых товаров всем действующим стандартам и требованиям в соответствии с законодательством Российской Федерации. </w:t>
      </w:r>
    </w:p>
    <w:p w:rsidR="00DF5AB2" w:rsidRDefault="0057142B" w:rsidP="0068195C">
      <w:pPr>
        <w:spacing w:line="240" w:lineRule="auto"/>
        <w:jc w:val="both"/>
      </w:pPr>
      <w:r>
        <w:t>8.4.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DF5AB2" w:rsidRDefault="00DF5AB2" w:rsidP="0068195C">
      <w:pPr>
        <w:spacing w:line="240" w:lineRule="auto"/>
      </w:pPr>
    </w:p>
    <w:p w:rsidR="00DF5AB2" w:rsidRDefault="0057142B" w:rsidP="0068195C">
      <w:pPr>
        <w:spacing w:line="240" w:lineRule="auto"/>
        <w:jc w:val="center"/>
      </w:pPr>
      <w:r>
        <w:rPr>
          <w:b/>
        </w:rPr>
        <w:t>9.  ОТВЕТСТВЕННОСТЬ СТОРОН</w:t>
      </w:r>
    </w:p>
    <w:p w:rsidR="00DF5AB2" w:rsidRDefault="0057142B" w:rsidP="0068195C">
      <w:pPr>
        <w:spacing w:line="240" w:lineRule="auto"/>
        <w:jc w:val="both"/>
      </w:pPr>
      <w:r>
        <w:t>9.1. 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rsidR="00DF5AB2" w:rsidRDefault="0057142B" w:rsidP="0068195C">
      <w:pPr>
        <w:spacing w:line="240" w:lineRule="auto"/>
        <w:jc w:val="both"/>
      </w:pPr>
      <w:r>
        <w:t>9.2. Неустойка по договору выплачивается только на основании обоснованного письменного требования Стороны.</w:t>
      </w:r>
    </w:p>
    <w:p w:rsidR="00DF5AB2" w:rsidRDefault="0057142B" w:rsidP="0068195C">
      <w:pPr>
        <w:spacing w:line="240" w:lineRule="auto"/>
        <w:jc w:val="both"/>
      </w:pPr>
      <w:r>
        <w:t>9.3. Ответственность Заказчика:</w:t>
      </w:r>
    </w:p>
    <w:p w:rsidR="00DF5AB2" w:rsidRDefault="0057142B" w:rsidP="0068195C">
      <w:pPr>
        <w:spacing w:line="240" w:lineRule="auto"/>
        <w:jc w:val="both"/>
      </w:pPr>
      <w:r>
        <w:t>9.3.1. 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1/300 действующей на дату уплаты пеней ставки рефинансирования Центрального банка РФ от не уплаченной в срок суммы.</w:t>
      </w:r>
    </w:p>
    <w:p w:rsidR="00DF5AB2" w:rsidRDefault="0057142B" w:rsidP="0068195C">
      <w:pPr>
        <w:spacing w:line="240" w:lineRule="auto"/>
        <w:jc w:val="both"/>
      </w:pPr>
      <w:r>
        <w:t>В соответствии с указанием Центрального банка РФ от 11.12.2015 № 3894-у значение ставки рефинансирования Центрального Банка РФ приравнивается к значению ключевой ставки Центрального Банка РФ, определенному на соответствующую дату.</w:t>
      </w:r>
    </w:p>
    <w:p w:rsidR="00DF5AB2" w:rsidRDefault="0057142B" w:rsidP="0068195C">
      <w:pPr>
        <w:spacing w:line="240" w:lineRule="auto"/>
        <w:jc w:val="both"/>
      </w:pPr>
      <w:r>
        <w:t>9.4. Ответственность Подрядчика:</w:t>
      </w:r>
    </w:p>
    <w:p w:rsidR="00DF5AB2" w:rsidRDefault="0057142B" w:rsidP="0068195C">
      <w:pPr>
        <w:spacing w:line="240" w:lineRule="auto"/>
        <w:jc w:val="both"/>
      </w:pPr>
      <w:r>
        <w:t>9.4.1. В случае несвоевременного выполнения Поставщиком обязательств, предусмотренных в договоре, Поставщик обязуется выплатить Заказчику пени.</w:t>
      </w:r>
    </w:p>
    <w:p w:rsidR="00DF5AB2" w:rsidRDefault="0057142B" w:rsidP="0068195C">
      <w:pPr>
        <w:spacing w:line="240" w:lineRule="auto"/>
        <w:jc w:val="both"/>
      </w:pPr>
      <w:r>
        <w:t>9.4.1.1. Пеня начисляется за каждый день просрочки исполнения Поставщиком обязательства, предусмотренного в договоре, и устанавливается в размере не менее 1/300 действующей на дату уплаты пени ставки рефинансирования Центрального банка РФ от цены договора, которая уменьшена на сумму, пропорциональную объему фактически исполненных обязательств Поставщиком, предусмотренных в договоре.</w:t>
      </w:r>
    </w:p>
    <w:p w:rsidR="00DF5AB2" w:rsidRDefault="0057142B" w:rsidP="0068195C">
      <w:pPr>
        <w:spacing w:line="240" w:lineRule="auto"/>
        <w:jc w:val="both"/>
      </w:pPr>
      <w:r>
        <w:t>В соответствии с указанием Центрального банка РФ от 11.12.2015 № 3894-у значение ставки рефинансирования Центрального Банка РФ приравнивается к значению ключевой ставки Центрального Банка РФ, определенному на соответствующую дату.</w:t>
      </w:r>
    </w:p>
    <w:p w:rsidR="00DF5AB2" w:rsidRDefault="0057142B" w:rsidP="0068195C">
      <w:pPr>
        <w:spacing w:line="240" w:lineRule="auto"/>
        <w:jc w:val="both"/>
      </w:pPr>
      <w:r>
        <w:t>9.4.3. Под ненадлежащим исполнением Поставщиком обязательств понимается поставка товара, не соответствующего требованиям к качеству и (или) объему, установленных настоящим Договором.</w:t>
      </w:r>
    </w:p>
    <w:p w:rsidR="00DF5AB2" w:rsidRDefault="0057142B" w:rsidP="0068195C">
      <w:pPr>
        <w:spacing w:line="240" w:lineRule="auto"/>
        <w:jc w:val="both"/>
      </w:pPr>
      <w:r>
        <w:t>9.5.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DF5AB2" w:rsidRDefault="0057142B" w:rsidP="0068195C">
      <w:pPr>
        <w:spacing w:line="240" w:lineRule="auto"/>
        <w:jc w:val="both"/>
      </w:pPr>
      <w:r>
        <w:t>9.6. Сторона, для которой создалась невозможность исполнения обязательств по настоящему договору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договору.</w:t>
      </w:r>
    </w:p>
    <w:p w:rsidR="00DF5AB2" w:rsidRDefault="0057142B" w:rsidP="0068195C">
      <w:pPr>
        <w:spacing w:line="240" w:lineRule="auto"/>
        <w:jc w:val="both"/>
      </w:pPr>
      <w:r>
        <w:t>9.7. Не извещение или несвоевременное извещение другой Стороны,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rsidR="00DF5AB2" w:rsidRDefault="0057142B" w:rsidP="0068195C">
      <w:pPr>
        <w:spacing w:line="240" w:lineRule="auto"/>
        <w:jc w:val="both"/>
      </w:pPr>
      <w:r>
        <w:t>9.8. Уплата Поставщиком неустойки или применение иной формы ответственности не освобождает его от исполнения обязательств по настоящему договору.</w:t>
      </w:r>
    </w:p>
    <w:p w:rsidR="00DF5AB2" w:rsidRDefault="0057142B" w:rsidP="0068195C">
      <w:pPr>
        <w:spacing w:line="240" w:lineRule="auto"/>
        <w:jc w:val="both"/>
      </w:pPr>
      <w:r>
        <w:lastRenderedPageBreak/>
        <w:t xml:space="preserve">9.9.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 </w:t>
      </w:r>
    </w:p>
    <w:p w:rsidR="00DF5AB2" w:rsidRDefault="0057142B" w:rsidP="0068195C">
      <w:pPr>
        <w:spacing w:line="240" w:lineRule="auto"/>
        <w:jc w:val="both"/>
      </w:pPr>
      <w:r>
        <w:t xml:space="preserve">9.10. Неисполнение (один и более раз) Сторонами своих обязательств является существенным нарушением условий настоящего договора. </w:t>
      </w:r>
    </w:p>
    <w:p w:rsidR="00DF5AB2" w:rsidRDefault="0057142B" w:rsidP="0068195C">
      <w:pPr>
        <w:spacing w:line="240" w:lineRule="auto"/>
        <w:jc w:val="both"/>
      </w:pPr>
      <w:r>
        <w:t>9.11. В случае неисполнения или ненадлежащего исполнения Поставщиком обязательств по договору Заказчик в соответствии с Гражданским кодексом РФ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 договору.  В этом случае оплата по договору осуществляется на основании товарной накладной, в которой Заказчик делает отметку о: сумме, подлежащей оплате в соответствии с условиями договора; размере нестойки, подлежащей взысканию; основаниях применения и порядке расчета неустойки; итоговой сумме, подлежащей оплате Поставщику по договору.</w:t>
      </w:r>
    </w:p>
    <w:p w:rsidR="00DF5AB2" w:rsidRDefault="0057142B" w:rsidP="0068195C">
      <w:pPr>
        <w:spacing w:line="240" w:lineRule="auto"/>
        <w:jc w:val="both"/>
      </w:pPr>
      <w:r>
        <w:t xml:space="preserve">9.12. В случаях и порядке, которые определены Правительством Российской Федерации, Заказчик предоставляет отсрочку уплаты неустоек (штрафов, пеней) и (или) осуществляет списание начисленных сумм неустоек (штрафов, пеней). </w:t>
      </w:r>
    </w:p>
    <w:p w:rsidR="00DF5AB2" w:rsidRDefault="00DF5AB2" w:rsidP="0068195C">
      <w:pPr>
        <w:spacing w:line="240" w:lineRule="auto"/>
      </w:pPr>
    </w:p>
    <w:p w:rsidR="00DF5AB2" w:rsidRDefault="0057142B" w:rsidP="0068195C">
      <w:pPr>
        <w:spacing w:line="240" w:lineRule="auto"/>
        <w:jc w:val="center"/>
      </w:pPr>
      <w:r>
        <w:rPr>
          <w:b/>
        </w:rPr>
        <w:t>10. ОБСТОЯТЕЛЬСТВА НЕПРЕОДОЛИМОЙ СИЛЫ</w:t>
      </w:r>
    </w:p>
    <w:p w:rsidR="00DF5AB2" w:rsidRDefault="0057142B" w:rsidP="0068195C">
      <w:pPr>
        <w:spacing w:line="240" w:lineRule="auto"/>
        <w:jc w:val="both"/>
      </w:pPr>
      <w:r>
        <w:t>10.1.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DF5AB2" w:rsidRDefault="0057142B" w:rsidP="0068195C">
      <w:pPr>
        <w:spacing w:line="240" w:lineRule="auto"/>
        <w:jc w:val="both"/>
      </w:pPr>
      <w:r>
        <w:t>10.2. В случае действия обстоятельств непреодолимой силы срок исполнения настоящего договора сторонами отодвигается соразмерно времени, в течение которого действуют обстоятельства непреодолимой силы и их последствия.</w:t>
      </w:r>
    </w:p>
    <w:p w:rsidR="00DF5AB2" w:rsidRDefault="0057142B" w:rsidP="0068195C">
      <w:pPr>
        <w:spacing w:line="240" w:lineRule="auto"/>
        <w:jc w:val="both"/>
      </w:pPr>
      <w: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договору.</w:t>
      </w:r>
    </w:p>
    <w:p w:rsidR="00DF5AB2" w:rsidRDefault="0057142B" w:rsidP="0068195C">
      <w:pPr>
        <w:spacing w:line="240" w:lineRule="auto"/>
        <w:jc w:val="both"/>
      </w:pPr>
      <w: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DF5AB2" w:rsidRDefault="0057142B" w:rsidP="0068195C">
      <w:pPr>
        <w:spacing w:line="240" w:lineRule="auto"/>
        <w:jc w:val="both"/>
      </w:pPr>
      <w:r>
        <w:t>10.5. 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rsidR="00DF5AB2" w:rsidRDefault="00DF5AB2" w:rsidP="0068195C">
      <w:pPr>
        <w:spacing w:line="240" w:lineRule="auto"/>
      </w:pPr>
    </w:p>
    <w:p w:rsidR="00DF5AB2" w:rsidRDefault="0057142B" w:rsidP="0068195C">
      <w:pPr>
        <w:spacing w:line="240" w:lineRule="auto"/>
        <w:jc w:val="center"/>
      </w:pPr>
      <w:r>
        <w:rPr>
          <w:b/>
        </w:rPr>
        <w:t>11. ИЗМЕНЕНИЯ И РАСТОРЖЕНИЯ ДОГОВОРА</w:t>
      </w:r>
    </w:p>
    <w:p w:rsidR="00DF5AB2" w:rsidRDefault="0057142B" w:rsidP="0068195C">
      <w:pPr>
        <w:spacing w:line="240" w:lineRule="auto"/>
        <w:jc w:val="both"/>
      </w:pPr>
      <w:r>
        <w:t xml:space="preserve">11.1. Настоящий договор может быть расторгнут по соглашению Сторон, по решению суда либо в случае одностороннего отказа Стороны настоящего договора от исполнения настоящего договора. </w:t>
      </w:r>
    </w:p>
    <w:p w:rsidR="00DF5AB2" w:rsidRDefault="0057142B" w:rsidP="0068195C">
      <w:pPr>
        <w:spacing w:line="240" w:lineRule="auto"/>
        <w:jc w:val="both"/>
      </w:pPr>
      <w:r>
        <w:t>11.2. Заказчик также вправе в одностороннем порядке отказаться от исполнения настоящего договора по основаниям, предусмотренным Гражданским кодексом, а также в случае:</w:t>
      </w:r>
    </w:p>
    <w:p w:rsidR="00DF5AB2" w:rsidRDefault="0057142B" w:rsidP="0068195C">
      <w:pPr>
        <w:spacing w:line="240" w:lineRule="auto"/>
        <w:jc w:val="both"/>
      </w:pPr>
      <w:r>
        <w:t>11.2.1. Отказа Поставщика передать Заказчику товар или принадлежности к нему (пункт 1 статьи 463, абзац второй статьи 464 ГК РФ);</w:t>
      </w:r>
    </w:p>
    <w:p w:rsidR="00DF5AB2" w:rsidRDefault="0057142B" w:rsidP="0068195C">
      <w:pPr>
        <w:spacing w:line="240" w:lineRule="auto"/>
        <w:jc w:val="both"/>
      </w:pPr>
      <w:r>
        <w:t>11.2.2. Существенного нарушения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DF5AB2" w:rsidRDefault="0057142B" w:rsidP="0068195C">
      <w:pPr>
        <w:spacing w:line="240" w:lineRule="auto"/>
        <w:jc w:val="both"/>
      </w:pPr>
      <w:r>
        <w:lastRenderedPageBreak/>
        <w:t>11.2.3. Невыполнения Поставщиком в разумный срок требования Заказчика о доукомплектовании товара (пункт 1 статьи 480 ГК РФ);</w:t>
      </w:r>
    </w:p>
    <w:p w:rsidR="00DF5AB2" w:rsidRDefault="0057142B" w:rsidP="0068195C">
      <w:pPr>
        <w:spacing w:line="240" w:lineRule="auto"/>
        <w:jc w:val="both"/>
      </w:pPr>
      <w:r>
        <w:t xml:space="preserve">11.2.4. Неоднократное нарушение Поставщиком сроков поставки товаров (пункт 2 статьи 523 ГК РФ). </w:t>
      </w:r>
    </w:p>
    <w:p w:rsidR="00DF5AB2" w:rsidRDefault="0057142B" w:rsidP="0068195C">
      <w:pPr>
        <w:spacing w:line="240" w:lineRule="auto"/>
        <w:jc w:val="both"/>
      </w:pPr>
      <w:r>
        <w:t xml:space="preserve">11.3. Подрядчик вправе в одностороннем порядке отказаться от исполнения настоящего договора по основаниям, предусмотренным Гражданским кодексом Российской Федерации. </w:t>
      </w:r>
    </w:p>
    <w:p w:rsidR="00DF5AB2" w:rsidRDefault="0057142B" w:rsidP="0068195C">
      <w:pPr>
        <w:spacing w:line="240" w:lineRule="auto"/>
        <w:jc w:val="both"/>
      </w:pPr>
      <w:r>
        <w:t>11.4. Сторона, которой направлено предложение о расторжении настоящего договора по соглашению сторон, должна дать письменный ответ по существу в срок, не превышающий 5 (пяти) дней с момента его получения.</w:t>
      </w:r>
    </w:p>
    <w:p w:rsidR="00DF5AB2" w:rsidRDefault="0057142B" w:rsidP="0068195C">
      <w:pPr>
        <w:spacing w:line="240" w:lineRule="auto"/>
        <w:jc w:val="both"/>
      </w:pPr>
      <w:r>
        <w:t>11.5. Расторжение настоящего договора по соглашению сторон производится путем подписания Сторонами соответствующего соглашения о расторжении.</w:t>
      </w:r>
    </w:p>
    <w:p w:rsidR="00DF5AB2" w:rsidRDefault="0057142B" w:rsidP="0068195C">
      <w:pPr>
        <w:spacing w:line="240" w:lineRule="auto"/>
        <w:jc w:val="both"/>
      </w:pPr>
      <w:r>
        <w:t>11.6. В случае расторжения настоящего договора по соглашению Сторон Стороны подписывают акт сверки расчётов, отображающий расчеты Сторон за период исполнения договора до момента его расторжения, а также объём поставленных товаров, фактически переданных Поставщиком Заказчику.</w:t>
      </w:r>
    </w:p>
    <w:p w:rsidR="00DF5AB2" w:rsidRDefault="0057142B" w:rsidP="0068195C">
      <w:pPr>
        <w:spacing w:line="240" w:lineRule="auto"/>
        <w:jc w:val="both"/>
      </w:pPr>
      <w:r>
        <w:t>11.8. Любые изменения и дополнения к настоящему договору,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DF5AB2" w:rsidRDefault="00DF5AB2" w:rsidP="0068195C">
      <w:pPr>
        <w:spacing w:line="240" w:lineRule="auto"/>
      </w:pPr>
    </w:p>
    <w:p w:rsidR="00DF5AB2" w:rsidRDefault="0057142B" w:rsidP="0068195C">
      <w:pPr>
        <w:spacing w:line="240" w:lineRule="auto"/>
        <w:jc w:val="center"/>
      </w:pPr>
      <w:r>
        <w:rPr>
          <w:b/>
        </w:rPr>
        <w:t>12. РАЗРЕШЕНИЕ СПОРОВ</w:t>
      </w:r>
    </w:p>
    <w:p w:rsidR="00DF5AB2" w:rsidRDefault="0057142B" w:rsidP="0068195C">
      <w:pPr>
        <w:spacing w:line="240" w:lineRule="auto"/>
        <w:jc w:val="both"/>
      </w:pPr>
      <w:r>
        <w:t xml:space="preserve">12.1. В случае возникновения любых противоречий, претензий,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DF5AB2" w:rsidRDefault="0057142B" w:rsidP="0068195C">
      <w:pPr>
        <w:spacing w:line="240" w:lineRule="auto"/>
        <w:jc w:val="both"/>
      </w:pPr>
      <w:r>
        <w:t xml:space="preserve">12.2. Рассмотрение претензий Сторон осуществляется в порядке, установленном законодательством Российской Федерации. </w:t>
      </w:r>
    </w:p>
    <w:p w:rsidR="00DF5AB2" w:rsidRDefault="0057142B" w:rsidP="0068195C">
      <w:pPr>
        <w:spacing w:line="240" w:lineRule="auto"/>
        <w:jc w:val="both"/>
      </w:pPr>
      <w:r>
        <w:t xml:space="preserve">12.3. При неисполнении или ненадлежащем исполнении одной из Сторон обязательств по настоящему договору, другая Сторона до обращения в суд обязана предъявить претензию. </w:t>
      </w:r>
    </w:p>
    <w:p w:rsidR="00DF5AB2" w:rsidRDefault="0057142B" w:rsidP="0068195C">
      <w:pPr>
        <w:spacing w:line="240" w:lineRule="auto"/>
        <w:jc w:val="both"/>
      </w:pPr>
      <w:r>
        <w:t xml:space="preserve">12.4.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договору, а в случае предъявления претензии о возмещении ущерба - о факте и размере причиненного ущерба. </w:t>
      </w:r>
    </w:p>
    <w:p w:rsidR="00DF5AB2" w:rsidRDefault="0057142B" w:rsidP="0068195C">
      <w:pPr>
        <w:spacing w:line="240" w:lineRule="auto"/>
        <w:jc w:val="both"/>
      </w:pPr>
      <w:r>
        <w:t xml:space="preserve">12.5.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DF5AB2" w:rsidRDefault="0057142B" w:rsidP="0068195C">
      <w:pPr>
        <w:spacing w:line="240" w:lineRule="auto"/>
        <w:jc w:val="both"/>
      </w:pPr>
      <w:r>
        <w:t>12.6.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DF5AB2" w:rsidRDefault="0057142B" w:rsidP="0068195C">
      <w:pPr>
        <w:spacing w:line="240" w:lineRule="auto"/>
        <w:jc w:val="both"/>
      </w:pPr>
      <w:r>
        <w:t xml:space="preserve">12.7.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 </w:t>
      </w:r>
    </w:p>
    <w:p w:rsidR="00DF5AB2" w:rsidRDefault="00DF5AB2" w:rsidP="0068195C">
      <w:pPr>
        <w:spacing w:line="240" w:lineRule="auto"/>
      </w:pPr>
    </w:p>
    <w:p w:rsidR="00DF5AB2" w:rsidRDefault="0057142B" w:rsidP="0068195C">
      <w:pPr>
        <w:spacing w:line="240" w:lineRule="auto"/>
        <w:jc w:val="center"/>
      </w:pPr>
      <w:r>
        <w:rPr>
          <w:b/>
        </w:rPr>
        <w:t>13. СРОК ДЕЙСТВИЯ ДОГОВОРА</w:t>
      </w:r>
    </w:p>
    <w:p w:rsidR="00DF5AB2" w:rsidRDefault="0057142B" w:rsidP="0068195C">
      <w:pPr>
        <w:spacing w:line="240" w:lineRule="auto"/>
        <w:jc w:val="both"/>
      </w:pPr>
      <w:r>
        <w:t>13.1. Настоящий договор вступает в силу с момента его заключения и действует по 31 декабря 2026 года включительно.</w:t>
      </w:r>
    </w:p>
    <w:p w:rsidR="00DF5AB2" w:rsidRDefault="0057142B" w:rsidP="0068195C">
      <w:pPr>
        <w:spacing w:line="240" w:lineRule="auto"/>
        <w:jc w:val="both"/>
      </w:pPr>
      <w:r>
        <w:t>13.2. Окончание срока действия настоящего договора не освобождает Стороны от выполнения взятых на себя обязательств.</w:t>
      </w:r>
    </w:p>
    <w:p w:rsidR="00DF5AB2" w:rsidRDefault="00DF5AB2" w:rsidP="0068195C">
      <w:pPr>
        <w:spacing w:line="240" w:lineRule="auto"/>
      </w:pPr>
    </w:p>
    <w:p w:rsidR="00DF5AB2" w:rsidRDefault="0057142B" w:rsidP="0068195C">
      <w:pPr>
        <w:spacing w:line="240" w:lineRule="auto"/>
        <w:jc w:val="center"/>
      </w:pPr>
      <w:r>
        <w:rPr>
          <w:b/>
        </w:rPr>
        <w:t>14. ЗАКЛЮЧИТЕЛЬНЫЕ ПОЛОЖЕНИЯ</w:t>
      </w:r>
    </w:p>
    <w:p w:rsidR="00DF5AB2" w:rsidRDefault="00DF5AB2" w:rsidP="0068195C">
      <w:pPr>
        <w:spacing w:line="240" w:lineRule="auto"/>
      </w:pPr>
    </w:p>
    <w:p w:rsidR="00DF5AB2" w:rsidRDefault="0057142B" w:rsidP="0068195C">
      <w:pPr>
        <w:spacing w:line="240" w:lineRule="auto"/>
        <w:jc w:val="both"/>
      </w:pPr>
      <w:r>
        <w:t>14.1. Договор составлен и подписан на русском языке. Вся относящаяся к договору переписка и другая документация, которой обмениваются Стороны, должны быть составлены и подписаны на русском языке.</w:t>
      </w:r>
    </w:p>
    <w:p w:rsidR="00DF5AB2" w:rsidRDefault="0057142B" w:rsidP="0068195C">
      <w:pPr>
        <w:spacing w:line="240" w:lineRule="auto"/>
        <w:jc w:val="both"/>
      </w:pPr>
      <w:r>
        <w:t>14.2. Вопросы, не урегулированные настоящим договором, разрешаются в соответствии с законодательством Российской Федерации.</w:t>
      </w:r>
    </w:p>
    <w:p w:rsidR="00DF5AB2" w:rsidRDefault="0057142B" w:rsidP="0068195C">
      <w:pPr>
        <w:spacing w:line="240" w:lineRule="auto"/>
        <w:jc w:val="both"/>
      </w:pPr>
      <w:r>
        <w:t>14.3. В случае реорганизации одной из Сторон как юридического лица, все права и обязательства по настоящему договору не прекращаются, а переходят к его правопреемнику.</w:t>
      </w:r>
    </w:p>
    <w:p w:rsidR="00DF5AB2" w:rsidRDefault="0057142B" w:rsidP="0068195C">
      <w:pPr>
        <w:spacing w:line="240" w:lineRule="auto"/>
        <w:jc w:val="both"/>
      </w:pPr>
      <w:r>
        <w:t>14.4. 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rsidR="00DF5AB2" w:rsidRDefault="0057142B" w:rsidP="0068195C">
      <w:pPr>
        <w:spacing w:line="240" w:lineRule="auto"/>
        <w:jc w:val="both"/>
      </w:pPr>
      <w:r>
        <w:t>14.5. Договор составлен в 2 (двух) экземплярах, по одному для каждой из Сторон, имеющих одинаковую юридическую силу.</w:t>
      </w:r>
    </w:p>
    <w:p w:rsidR="00DF5AB2" w:rsidRDefault="0057142B" w:rsidP="0068195C">
      <w:pPr>
        <w:spacing w:line="240" w:lineRule="auto"/>
        <w:jc w:val="both"/>
      </w:pPr>
      <w:r>
        <w:t xml:space="preserve">14.7. Приложения, являющиеся неотъемлемой частью настоящего договора: </w:t>
      </w:r>
      <w:r>
        <w:tab/>
      </w:r>
      <w:r>
        <w:tab/>
        <w:t>Приложение 1</w:t>
      </w:r>
      <w:r w:rsidR="0068195C">
        <w:t xml:space="preserve"> –   Спецификация поставляемого</w:t>
      </w:r>
      <w:r>
        <w:t xml:space="preserve"> товара.</w:t>
      </w:r>
    </w:p>
    <w:p w:rsidR="00DF5AB2" w:rsidRDefault="00DF5AB2"/>
    <w:p w:rsidR="00DF5AB2" w:rsidRDefault="0057142B" w:rsidP="0068195C">
      <w:pPr>
        <w:jc w:val="center"/>
      </w:pPr>
      <w:r>
        <w:rPr>
          <w:b/>
        </w:rPr>
        <w:t>15.  АДРЕСА, БАНКОВСКИЕ РЕКВИЗИТЫ И ПОДПИСИ СТОРОН</w:t>
      </w:r>
    </w:p>
    <w:tbl>
      <w:tblPr>
        <w:tblStyle w:val="myTableStyle"/>
        <w:tblW w:w="0" w:type="auto"/>
        <w:tblInd w:w="-83" w:type="dxa"/>
        <w:tblLook w:val="04A0" w:firstRow="1" w:lastRow="0" w:firstColumn="1" w:lastColumn="0" w:noHBand="0" w:noVBand="1"/>
      </w:tblPr>
      <w:tblGrid>
        <w:gridCol w:w="5085"/>
        <w:gridCol w:w="5085"/>
      </w:tblGrid>
      <w:tr w:rsidR="00DF5AB2">
        <w:tc>
          <w:tcPr>
            <w:tcW w:w="5085" w:type="dxa"/>
          </w:tcPr>
          <w:p w:rsidR="00DF5AB2" w:rsidRDefault="0057142B">
            <w:pPr>
              <w:jc w:val="center"/>
            </w:pPr>
            <w:r>
              <w:rPr>
                <w:b/>
              </w:rPr>
              <w:t>Заказчик</w:t>
            </w:r>
          </w:p>
        </w:tc>
        <w:tc>
          <w:tcPr>
            <w:tcW w:w="5085" w:type="dxa"/>
          </w:tcPr>
          <w:p w:rsidR="00DF5AB2" w:rsidRDefault="0057142B">
            <w:pPr>
              <w:jc w:val="center"/>
            </w:pPr>
            <w:r>
              <w:rPr>
                <w:b/>
              </w:rPr>
              <w:t>Поставщик</w:t>
            </w:r>
          </w:p>
        </w:tc>
      </w:tr>
      <w:tr w:rsidR="00DF5AB2">
        <w:tc>
          <w:tcPr>
            <w:tcW w:w="5085" w:type="dxa"/>
          </w:tcPr>
          <w:p w:rsidR="002A0F49" w:rsidRDefault="002A0F49" w:rsidP="002A0F49">
            <w:pPr>
              <w:spacing w:line="240" w:lineRule="auto"/>
              <w:rPr>
                <w:b/>
              </w:rPr>
            </w:pPr>
            <w:r>
              <w:rPr>
                <w:b/>
              </w:rPr>
              <w:t>СПбГИПСР</w:t>
            </w:r>
          </w:p>
          <w:p w:rsidR="00DF5AB2" w:rsidRDefault="0057142B" w:rsidP="009053CA">
            <w:pPr>
              <w:pStyle w:val="a3"/>
            </w:pPr>
            <w:r>
              <w:t>Юридический адрес:</w:t>
            </w:r>
          </w:p>
          <w:p w:rsidR="00DF5AB2" w:rsidRDefault="0057142B" w:rsidP="009053CA">
            <w:pPr>
              <w:pStyle w:val="a3"/>
            </w:pPr>
            <w:r>
              <w:t xml:space="preserve">199178, </w:t>
            </w:r>
            <w:r w:rsidR="002A0F49">
              <w:t>город Санкт-Петербург, 12 линия</w:t>
            </w:r>
            <w:r>
              <w:t xml:space="preserve"> </w:t>
            </w:r>
            <w:r w:rsidR="002A0F49">
              <w:t>В.О., д. 13, лит. А, пом. 4Н</w:t>
            </w:r>
          </w:p>
          <w:p w:rsidR="00DF5AB2" w:rsidRDefault="0057142B" w:rsidP="009053CA">
            <w:pPr>
              <w:pStyle w:val="a3"/>
            </w:pPr>
            <w:r>
              <w:t>ИНН/КПП 7801009047/780101001</w:t>
            </w:r>
          </w:p>
          <w:p w:rsidR="00DF5AB2" w:rsidRDefault="0057142B" w:rsidP="009053CA">
            <w:pPr>
              <w:pStyle w:val="a3"/>
            </w:pPr>
            <w:r>
              <w:t xml:space="preserve">ОГРН </w:t>
            </w:r>
            <w:proofErr w:type="gramStart"/>
            <w:r>
              <w:t>1027800518492</w:t>
            </w:r>
            <w:r w:rsidR="002A0F49">
              <w:t xml:space="preserve">  </w:t>
            </w:r>
            <w:r>
              <w:t>ОКПО</w:t>
            </w:r>
            <w:proofErr w:type="gramEnd"/>
            <w:r>
              <w:t xml:space="preserve"> 23048825</w:t>
            </w:r>
          </w:p>
          <w:p w:rsidR="009053CA" w:rsidRDefault="009053CA" w:rsidP="009053CA">
            <w:pPr>
              <w:pStyle w:val="a3"/>
            </w:pPr>
            <w:r>
              <w:t>р/счет № 40603810490174000001</w:t>
            </w:r>
          </w:p>
          <w:p w:rsidR="009053CA" w:rsidRDefault="009053CA" w:rsidP="009053CA">
            <w:pPr>
              <w:pStyle w:val="a3"/>
            </w:pPr>
            <w:r>
              <w:t>к/с 30101810900000000790</w:t>
            </w:r>
          </w:p>
          <w:p w:rsidR="009053CA" w:rsidRDefault="009053CA" w:rsidP="009053CA">
            <w:pPr>
              <w:pStyle w:val="a3"/>
            </w:pPr>
            <w:r>
              <w:t>ПАО «Банк «Санкт-Петербург»</w:t>
            </w:r>
          </w:p>
          <w:p w:rsidR="00DC059C" w:rsidRDefault="009053CA" w:rsidP="009053CA">
            <w:pPr>
              <w:pStyle w:val="a3"/>
            </w:pPr>
            <w:r>
              <w:t>БИК 044030790</w:t>
            </w:r>
          </w:p>
          <w:p w:rsidR="00DC059C" w:rsidRPr="00DC059C" w:rsidRDefault="00DC059C" w:rsidP="009053CA">
            <w:pPr>
              <w:pStyle w:val="a3"/>
              <w:rPr>
                <w:lang w:val="en-US"/>
              </w:rPr>
            </w:pPr>
            <w:r>
              <w:t>a</w:t>
            </w:r>
            <w:r>
              <w:rPr>
                <w:lang w:val="en-US"/>
              </w:rPr>
              <w:t>xy@gipsr.ru</w:t>
            </w:r>
          </w:p>
          <w:p w:rsidR="00DF5AB2" w:rsidRPr="00DC059C" w:rsidRDefault="0057142B" w:rsidP="009053CA">
            <w:pPr>
              <w:pStyle w:val="a3"/>
              <w:rPr>
                <w:lang w:val="en-US"/>
              </w:rPr>
            </w:pPr>
            <w:r>
              <w:t xml:space="preserve">Тел: </w:t>
            </w:r>
            <w:r w:rsidR="00DC059C">
              <w:rPr>
                <w:lang w:val="en-US"/>
              </w:rPr>
              <w:t>321-25-33</w:t>
            </w:r>
          </w:p>
          <w:p w:rsidR="00DC059C" w:rsidRDefault="00DC059C" w:rsidP="009053CA">
            <w:pPr>
              <w:pStyle w:val="a3"/>
            </w:pPr>
          </w:p>
          <w:p w:rsidR="00DF5AB2" w:rsidRDefault="0068195C">
            <w:r>
              <w:t>Ректор</w:t>
            </w:r>
          </w:p>
          <w:p w:rsidR="00DF5AB2" w:rsidRDefault="0068195C">
            <w:r>
              <w:t>_________________ Лютов В.В</w:t>
            </w:r>
            <w:r w:rsidR="0057142B">
              <w:t>.</w:t>
            </w:r>
          </w:p>
          <w:p w:rsidR="00DF5AB2" w:rsidRDefault="0057142B">
            <w:proofErr w:type="spellStart"/>
            <w:r>
              <w:t>м.п</w:t>
            </w:r>
            <w:proofErr w:type="spellEnd"/>
            <w:r>
              <w:t>.</w:t>
            </w:r>
          </w:p>
        </w:tc>
        <w:tc>
          <w:tcPr>
            <w:tcW w:w="5085" w:type="dxa"/>
          </w:tcPr>
          <w:p w:rsidR="002A0F49" w:rsidRDefault="002A0F49" w:rsidP="009053CA">
            <w:pPr>
              <w:pStyle w:val="a3"/>
            </w:pPr>
          </w:p>
          <w:p w:rsidR="002A0F49" w:rsidRDefault="002A0F49" w:rsidP="009053CA">
            <w:pPr>
              <w:pStyle w:val="a3"/>
            </w:pPr>
          </w:p>
          <w:p w:rsidR="002A0F49" w:rsidRDefault="002A0F49" w:rsidP="009053CA">
            <w:pPr>
              <w:pStyle w:val="a3"/>
            </w:pPr>
          </w:p>
          <w:p w:rsidR="002A0F49" w:rsidRDefault="002A0F49" w:rsidP="009053CA">
            <w:pPr>
              <w:pStyle w:val="a3"/>
            </w:pPr>
          </w:p>
          <w:p w:rsidR="002A0F49" w:rsidRDefault="002A0F49" w:rsidP="009053CA">
            <w:pPr>
              <w:pStyle w:val="a3"/>
            </w:pPr>
          </w:p>
          <w:p w:rsidR="002A0F49" w:rsidRDefault="002A0F49" w:rsidP="009053CA">
            <w:pPr>
              <w:pStyle w:val="a3"/>
            </w:pPr>
          </w:p>
          <w:p w:rsidR="002A0F49" w:rsidRDefault="002A0F49">
            <w:pPr>
              <w:jc w:val="both"/>
            </w:pPr>
          </w:p>
          <w:p w:rsidR="00DC059C" w:rsidRDefault="00DC059C">
            <w:pPr>
              <w:jc w:val="both"/>
            </w:pPr>
          </w:p>
          <w:p w:rsidR="00DF5AB2" w:rsidRDefault="0057142B">
            <w:pPr>
              <w:jc w:val="both"/>
            </w:pPr>
            <w:r>
              <w:t>E-</w:t>
            </w:r>
            <w:proofErr w:type="spellStart"/>
            <w:r>
              <w:t>mail</w:t>
            </w:r>
            <w:proofErr w:type="spellEnd"/>
            <w:r>
              <w:t xml:space="preserve">: </w:t>
            </w:r>
          </w:p>
          <w:p w:rsidR="002A0F49" w:rsidRDefault="002A0F49" w:rsidP="002A0F49">
            <w:pPr>
              <w:jc w:val="both"/>
            </w:pPr>
            <w:r>
              <w:t xml:space="preserve">Тел./факс: </w:t>
            </w:r>
          </w:p>
          <w:p w:rsidR="00DC059C" w:rsidRPr="00DC059C" w:rsidRDefault="00DC059C" w:rsidP="002A0F49">
            <w:pPr>
              <w:jc w:val="both"/>
              <w:rPr>
                <w:sz w:val="40"/>
                <w:szCs w:val="40"/>
              </w:rPr>
            </w:pPr>
          </w:p>
          <w:p w:rsidR="00DF5AB2" w:rsidRDefault="0068195C">
            <w:r>
              <w:t>______________________  _____________</w:t>
            </w:r>
          </w:p>
          <w:p w:rsidR="00DF5AB2" w:rsidRDefault="0057142B">
            <w:proofErr w:type="spellStart"/>
            <w:r>
              <w:t>м.п</w:t>
            </w:r>
            <w:proofErr w:type="spellEnd"/>
            <w:r>
              <w:t>.</w:t>
            </w:r>
          </w:p>
        </w:tc>
      </w:tr>
    </w:tbl>
    <w:p w:rsidR="00DF5AB2" w:rsidRDefault="0057142B">
      <w:r>
        <w:br w:type="page"/>
      </w:r>
    </w:p>
    <w:p w:rsidR="00DF5AB2" w:rsidRPr="00DC059C" w:rsidRDefault="0057142B" w:rsidP="00DC059C">
      <w:pPr>
        <w:pStyle w:val="a3"/>
        <w:jc w:val="right"/>
        <w:rPr>
          <w:sz w:val="22"/>
          <w:szCs w:val="22"/>
        </w:rPr>
      </w:pPr>
      <w:r w:rsidRPr="00DC059C">
        <w:rPr>
          <w:sz w:val="22"/>
          <w:szCs w:val="22"/>
        </w:rPr>
        <w:lastRenderedPageBreak/>
        <w:t>Приложение №1</w:t>
      </w:r>
    </w:p>
    <w:p w:rsidR="00DF5AB2" w:rsidRPr="00DC059C" w:rsidRDefault="00DC059C" w:rsidP="00DC059C">
      <w:pPr>
        <w:pStyle w:val="a3"/>
        <w:jc w:val="right"/>
        <w:rPr>
          <w:sz w:val="22"/>
          <w:szCs w:val="22"/>
        </w:rPr>
      </w:pPr>
      <w:r>
        <w:rPr>
          <w:sz w:val="22"/>
          <w:szCs w:val="22"/>
        </w:rPr>
        <w:t xml:space="preserve">к договору № </w:t>
      </w:r>
      <w:r w:rsidRPr="00DC059C">
        <w:rPr>
          <w:sz w:val="22"/>
          <w:szCs w:val="22"/>
        </w:rPr>
        <w:t>_____________</w:t>
      </w:r>
    </w:p>
    <w:p w:rsidR="00DF5AB2" w:rsidRPr="00DC059C" w:rsidRDefault="00DC059C" w:rsidP="00DC059C">
      <w:pPr>
        <w:pStyle w:val="a3"/>
        <w:jc w:val="right"/>
        <w:rPr>
          <w:sz w:val="22"/>
          <w:szCs w:val="22"/>
        </w:rPr>
      </w:pPr>
      <w:r>
        <w:rPr>
          <w:sz w:val="22"/>
          <w:szCs w:val="22"/>
        </w:rPr>
        <w:t>от «</w:t>
      </w:r>
      <w:r w:rsidRPr="00DC059C">
        <w:rPr>
          <w:sz w:val="22"/>
          <w:szCs w:val="22"/>
        </w:rPr>
        <w:t>__</w:t>
      </w:r>
      <w:r>
        <w:rPr>
          <w:sz w:val="22"/>
          <w:szCs w:val="22"/>
        </w:rPr>
        <w:t xml:space="preserve">» </w:t>
      </w:r>
      <w:r w:rsidRPr="00DC059C">
        <w:rPr>
          <w:sz w:val="22"/>
          <w:szCs w:val="22"/>
        </w:rPr>
        <w:t>_________</w:t>
      </w:r>
      <w:r w:rsidR="0057142B" w:rsidRPr="00DC059C">
        <w:rPr>
          <w:sz w:val="22"/>
          <w:szCs w:val="22"/>
        </w:rPr>
        <w:t xml:space="preserve"> 2026 года</w:t>
      </w:r>
    </w:p>
    <w:p w:rsidR="00DF5AB2" w:rsidRDefault="00DF5AB2"/>
    <w:p w:rsidR="00DF5AB2" w:rsidRDefault="0057142B">
      <w:pPr>
        <w:jc w:val="center"/>
      </w:pPr>
      <w:r>
        <w:rPr>
          <w:b/>
        </w:rPr>
        <w:t>Спецификация</w:t>
      </w:r>
    </w:p>
    <w:p w:rsidR="00DF5AB2" w:rsidRDefault="0068195C" w:rsidP="00453A85">
      <w:pPr>
        <w:pStyle w:val="a3"/>
        <w:jc w:val="center"/>
      </w:pPr>
      <w:r>
        <w:t xml:space="preserve">на </w:t>
      </w:r>
      <w:r w:rsidR="0057142B">
        <w:t>товары для адаптации объекта социальной инфраструктуры</w:t>
      </w:r>
      <w:r>
        <w:t xml:space="preserve"> Заказчика</w:t>
      </w:r>
      <w:r w:rsidR="0057142B">
        <w:t>,</w:t>
      </w:r>
    </w:p>
    <w:p w:rsidR="00DF5AB2" w:rsidRDefault="0057142B" w:rsidP="00453A85">
      <w:pPr>
        <w:pStyle w:val="a3"/>
        <w:jc w:val="center"/>
      </w:pPr>
      <w:r>
        <w:t>в рамках государственной программы РФ «Доступная среда» на 2021-2030</w:t>
      </w:r>
      <w:r w:rsidR="0068195C">
        <w:t xml:space="preserve"> </w:t>
      </w:r>
      <w:r>
        <w:t>гг.</w:t>
      </w:r>
    </w:p>
    <w:tbl>
      <w:tblPr>
        <w:tblStyle w:val="myTableStyle"/>
        <w:tblW w:w="10565" w:type="dxa"/>
        <w:tblInd w:w="-83" w:type="dxa"/>
        <w:tblLayout w:type="fixed"/>
        <w:tblLook w:val="04A0" w:firstRow="1" w:lastRow="0" w:firstColumn="1" w:lastColumn="0" w:noHBand="0" w:noVBand="1"/>
      </w:tblPr>
      <w:tblGrid>
        <w:gridCol w:w="642"/>
        <w:gridCol w:w="5670"/>
        <w:gridCol w:w="709"/>
        <w:gridCol w:w="709"/>
        <w:gridCol w:w="1417"/>
        <w:gridCol w:w="1418"/>
      </w:tblGrid>
      <w:tr w:rsidR="003B0719" w:rsidTr="003B0719">
        <w:trPr>
          <w:trHeight w:val="775"/>
        </w:trPr>
        <w:tc>
          <w:tcPr>
            <w:tcW w:w="642" w:type="dxa"/>
          </w:tcPr>
          <w:p w:rsidR="002A0F49" w:rsidRDefault="002A0F49">
            <w:pPr>
              <w:jc w:val="center"/>
            </w:pPr>
            <w:r>
              <w:t>№ п/п</w:t>
            </w:r>
          </w:p>
        </w:tc>
        <w:tc>
          <w:tcPr>
            <w:tcW w:w="5670" w:type="dxa"/>
          </w:tcPr>
          <w:p w:rsidR="002A0F49" w:rsidRDefault="002A0F49">
            <w:r>
              <w:t xml:space="preserve">Наименование </w:t>
            </w:r>
            <w:r w:rsidR="00453A85">
              <w:rPr>
                <w:lang w:val="en-US"/>
              </w:rPr>
              <w:t xml:space="preserve">и </w:t>
            </w:r>
            <w:proofErr w:type="spellStart"/>
            <w:r w:rsidR="00453A85">
              <w:rPr>
                <w:lang w:val="en-US"/>
              </w:rPr>
              <w:t>характеристика</w:t>
            </w:r>
            <w:proofErr w:type="spellEnd"/>
            <w:r w:rsidR="00453A85">
              <w:rPr>
                <w:lang w:val="en-US"/>
              </w:rPr>
              <w:t xml:space="preserve"> </w:t>
            </w:r>
            <w:r>
              <w:t>товара</w:t>
            </w:r>
          </w:p>
        </w:tc>
        <w:tc>
          <w:tcPr>
            <w:tcW w:w="709" w:type="dxa"/>
          </w:tcPr>
          <w:p w:rsidR="002A0F49" w:rsidRDefault="002A0F49">
            <w:pPr>
              <w:jc w:val="center"/>
            </w:pPr>
            <w:r>
              <w:t>Ед. изм.</w:t>
            </w:r>
          </w:p>
        </w:tc>
        <w:tc>
          <w:tcPr>
            <w:tcW w:w="709" w:type="dxa"/>
          </w:tcPr>
          <w:p w:rsidR="002A0F49" w:rsidRDefault="002A0F49">
            <w:pPr>
              <w:jc w:val="center"/>
            </w:pPr>
            <w:r>
              <w:t>Кол-во</w:t>
            </w:r>
          </w:p>
        </w:tc>
        <w:tc>
          <w:tcPr>
            <w:tcW w:w="1417" w:type="dxa"/>
          </w:tcPr>
          <w:p w:rsidR="002A0F49" w:rsidRDefault="002A0F49" w:rsidP="00DC059C">
            <w:pPr>
              <w:pStyle w:val="a3"/>
              <w:jc w:val="center"/>
            </w:pPr>
            <w:r>
              <w:t>Цена за ед. продукции (руб.)</w:t>
            </w:r>
          </w:p>
        </w:tc>
        <w:tc>
          <w:tcPr>
            <w:tcW w:w="1418" w:type="dxa"/>
          </w:tcPr>
          <w:p w:rsidR="002A0F49" w:rsidRDefault="002A0F49" w:rsidP="00DC059C">
            <w:pPr>
              <w:pStyle w:val="a3"/>
              <w:jc w:val="center"/>
            </w:pPr>
            <w:r>
              <w:t>Сумма (руб.)</w:t>
            </w:r>
          </w:p>
        </w:tc>
      </w:tr>
      <w:tr w:rsidR="003B0719" w:rsidTr="003B0719">
        <w:tc>
          <w:tcPr>
            <w:tcW w:w="642" w:type="dxa"/>
          </w:tcPr>
          <w:p w:rsidR="002A0F49" w:rsidRDefault="002A0F49">
            <w:r>
              <w:t>1.</w:t>
            </w:r>
          </w:p>
        </w:tc>
        <w:tc>
          <w:tcPr>
            <w:tcW w:w="5670" w:type="dxa"/>
          </w:tcPr>
          <w:p w:rsidR="002A0F49" w:rsidRDefault="002A0F49">
            <w:r>
              <w:t>Тактильная табличка со шрифтом Брайля</w:t>
            </w:r>
            <w:r w:rsidR="00453A85">
              <w:t xml:space="preserve"> 100х300мм</w:t>
            </w:r>
          </w:p>
          <w:p w:rsidR="00453A85" w:rsidRDefault="00453A85" w:rsidP="00453A85">
            <w:r>
              <w:t xml:space="preserve">Комплексная тактильная табличка с шрифтом Брайля, </w:t>
            </w:r>
            <w:proofErr w:type="spellStart"/>
            <w:r>
              <w:t>разм</w:t>
            </w:r>
            <w:proofErr w:type="spellEnd"/>
            <w:r>
              <w:t>. 100х300мм</w:t>
            </w:r>
            <w:r>
              <w:t xml:space="preserve">, </w:t>
            </w:r>
            <w:r>
              <w:t>материал – ПВХ, цвет – желтый, на табличке размещается надпись с названием помещения написанная на кириллице и дублированная шрифтом Брайля. Высота тактильного слоя - 0,8мм соответствует п. 6.8.4 ГОСТ Р 51671-2020 «Средства связи и информации технические общего пользования, доступные для инвалидов. Классификация. Требования доступности и безопасности». Размеры и взаиморасположение элементов шрифта Брайля соответствуют п. 3.2 ГОСТ Р 56832-2020 «Шрифт Брайля. Требования и размеры».</w:t>
            </w:r>
          </w:p>
          <w:p w:rsidR="00453A85" w:rsidRDefault="00453A85" w:rsidP="00453A85">
            <w:pPr>
              <w:pStyle w:val="a3"/>
            </w:pPr>
            <w:r>
              <w:t xml:space="preserve">Товар должен соответствовать нормативным документам: </w:t>
            </w:r>
          </w:p>
          <w:p w:rsidR="00453A85" w:rsidRDefault="00453A85" w:rsidP="00453A85">
            <w:pPr>
              <w:pStyle w:val="a3"/>
            </w:pPr>
            <w:r>
              <w:t>- СП 59.13330.2020 «Доступность зданий и сооружений для маломобильных групп населения»</w:t>
            </w:r>
          </w:p>
          <w:p w:rsidR="00453A85" w:rsidRDefault="00453A85" w:rsidP="00453A85">
            <w:pPr>
              <w:pStyle w:val="a3"/>
            </w:pPr>
            <w:r>
              <w:t>- СП 136.13330.2012 «Здания и сооружения. Общие положения проектирования с учетом доступности для маломобильных групп населения»</w:t>
            </w:r>
          </w:p>
          <w:p w:rsidR="00453A85" w:rsidRDefault="00453A85" w:rsidP="00453A85">
            <w:pPr>
              <w:pStyle w:val="a3"/>
            </w:pPr>
            <w:r>
              <w:t>- ГОСТ Р 56832-2020 «Шрифт Брайля. Требования и размеры»</w:t>
            </w:r>
          </w:p>
          <w:p w:rsidR="00453A85" w:rsidRDefault="00453A85" w:rsidP="00453A85">
            <w:pPr>
              <w:pStyle w:val="a3"/>
            </w:pPr>
            <w:r>
              <w:t>- ГОСТ Р 51671-2020 «Средства связи и информации технические общего пользования, доступные для инвалидов. Классификация. Требова</w:t>
            </w:r>
            <w:r>
              <w:t>ния доступности и безопасности»</w:t>
            </w:r>
          </w:p>
        </w:tc>
        <w:tc>
          <w:tcPr>
            <w:tcW w:w="709" w:type="dxa"/>
          </w:tcPr>
          <w:p w:rsidR="002A0F49" w:rsidRDefault="002A0F49">
            <w:pPr>
              <w:jc w:val="center"/>
            </w:pPr>
            <w:r>
              <w:t>Шт.</w:t>
            </w:r>
          </w:p>
        </w:tc>
        <w:tc>
          <w:tcPr>
            <w:tcW w:w="709" w:type="dxa"/>
          </w:tcPr>
          <w:p w:rsidR="002A0F49" w:rsidRDefault="002A0F49">
            <w:pPr>
              <w:jc w:val="center"/>
            </w:pPr>
            <w:r>
              <w:t>77</w:t>
            </w:r>
          </w:p>
        </w:tc>
        <w:tc>
          <w:tcPr>
            <w:tcW w:w="1417" w:type="dxa"/>
          </w:tcPr>
          <w:p w:rsidR="002A0F49" w:rsidRDefault="002A0F49">
            <w:pPr>
              <w:jc w:val="center"/>
            </w:pPr>
          </w:p>
        </w:tc>
        <w:tc>
          <w:tcPr>
            <w:tcW w:w="1418" w:type="dxa"/>
          </w:tcPr>
          <w:p w:rsidR="002A0F49" w:rsidRDefault="002A0F49">
            <w:pPr>
              <w:jc w:val="center"/>
            </w:pPr>
          </w:p>
        </w:tc>
      </w:tr>
      <w:tr w:rsidR="003B0719" w:rsidTr="003B0719">
        <w:tc>
          <w:tcPr>
            <w:tcW w:w="642" w:type="dxa"/>
          </w:tcPr>
          <w:p w:rsidR="002A0F49" w:rsidRDefault="002A0F49">
            <w:r>
              <w:t>2.</w:t>
            </w:r>
          </w:p>
        </w:tc>
        <w:tc>
          <w:tcPr>
            <w:tcW w:w="5670" w:type="dxa"/>
          </w:tcPr>
          <w:p w:rsidR="002A0F49" w:rsidRDefault="002A0F49">
            <w:r>
              <w:t xml:space="preserve">Тактильная табличка со шрифтом Брайля </w:t>
            </w:r>
            <w:r w:rsidR="00453A85">
              <w:t>150х300мм</w:t>
            </w:r>
          </w:p>
          <w:p w:rsidR="00453A85" w:rsidRDefault="00453A85" w:rsidP="00453A85">
            <w:pPr>
              <w:pStyle w:val="a3"/>
            </w:pPr>
            <w:r>
              <w:t>Комплексная тактильная таб</w:t>
            </w:r>
            <w:r>
              <w:t xml:space="preserve">личка с шрифтом Брайля, </w:t>
            </w:r>
            <w:proofErr w:type="spellStart"/>
            <w:r>
              <w:t>разм</w:t>
            </w:r>
            <w:proofErr w:type="spellEnd"/>
            <w:r>
              <w:t>. 15</w:t>
            </w:r>
            <w:r>
              <w:t xml:space="preserve">0х300мм, материал – ПВХ, цвет – желтый, на табличке размещается надпись с названием помещения написанная на кириллице и дублированная шрифтом Брайля. Высота тактильного слоя - 0,8мм соответствует п. 6.8.4 ГОСТ Р 51671-2020 «Средства связи и информации технические общего пользования, доступные для инвалидов. Классификация. Требования доступности и безопасности». Размеры и взаиморасположение элементов шрифта Брайля соответствуют п. 3.2 </w:t>
            </w:r>
            <w:r>
              <w:lastRenderedPageBreak/>
              <w:t>ГОСТ Р 56832-2020 «Шрифт Брайля. Требования и размеры».</w:t>
            </w:r>
          </w:p>
          <w:p w:rsidR="00453A85" w:rsidRDefault="00453A85" w:rsidP="00453A85">
            <w:pPr>
              <w:pStyle w:val="a3"/>
            </w:pPr>
            <w:r>
              <w:t xml:space="preserve">Товар должен соответствовать нормативным документам: </w:t>
            </w:r>
          </w:p>
          <w:p w:rsidR="00453A85" w:rsidRDefault="00453A85" w:rsidP="00453A85">
            <w:pPr>
              <w:pStyle w:val="a3"/>
            </w:pPr>
            <w:r>
              <w:t>- СП 59.13330.2020 «Доступность зданий и сооружений для маломобильных групп населения»</w:t>
            </w:r>
          </w:p>
          <w:p w:rsidR="00453A85" w:rsidRDefault="00453A85" w:rsidP="00453A85">
            <w:pPr>
              <w:pStyle w:val="a3"/>
            </w:pPr>
            <w:r>
              <w:t>- СП 136.13330.2012 «Здания и сооружения. Общие положения проектирования с учетом доступности для маломобильных групп населения»</w:t>
            </w:r>
          </w:p>
          <w:p w:rsidR="00453A85" w:rsidRDefault="00453A85" w:rsidP="00453A85">
            <w:pPr>
              <w:pStyle w:val="a3"/>
            </w:pPr>
            <w:r>
              <w:t>- ГОСТ Р 56832-2020 «Шрифт Брайля. Требования и размеры»</w:t>
            </w:r>
          </w:p>
          <w:p w:rsidR="00453A85" w:rsidRDefault="00453A85" w:rsidP="00453A85">
            <w:pPr>
              <w:pStyle w:val="a3"/>
            </w:pPr>
            <w:r>
              <w:t>- ГОСТ Р 51671-2020 «Средства связи и информации технические общего пользования, доступные для инвалидов. Классификация. Требования доступности и безопасности»</w:t>
            </w:r>
          </w:p>
        </w:tc>
        <w:tc>
          <w:tcPr>
            <w:tcW w:w="709" w:type="dxa"/>
          </w:tcPr>
          <w:p w:rsidR="002A0F49" w:rsidRDefault="002A0F49">
            <w:pPr>
              <w:jc w:val="center"/>
            </w:pPr>
            <w:r>
              <w:lastRenderedPageBreak/>
              <w:t>Шт.</w:t>
            </w:r>
          </w:p>
        </w:tc>
        <w:tc>
          <w:tcPr>
            <w:tcW w:w="709" w:type="dxa"/>
          </w:tcPr>
          <w:p w:rsidR="002A0F49" w:rsidRDefault="002A0F49">
            <w:pPr>
              <w:jc w:val="center"/>
            </w:pPr>
            <w:r>
              <w:t>2</w:t>
            </w:r>
          </w:p>
        </w:tc>
        <w:tc>
          <w:tcPr>
            <w:tcW w:w="1417" w:type="dxa"/>
          </w:tcPr>
          <w:p w:rsidR="002A0F49" w:rsidRDefault="002A0F49">
            <w:pPr>
              <w:jc w:val="center"/>
            </w:pPr>
          </w:p>
        </w:tc>
        <w:tc>
          <w:tcPr>
            <w:tcW w:w="1418" w:type="dxa"/>
          </w:tcPr>
          <w:p w:rsidR="002A0F49" w:rsidRDefault="002A0F49">
            <w:pPr>
              <w:jc w:val="center"/>
            </w:pPr>
          </w:p>
        </w:tc>
      </w:tr>
      <w:tr w:rsidR="003B0719" w:rsidTr="003B0719">
        <w:trPr>
          <w:trHeight w:val="297"/>
        </w:trPr>
        <w:tc>
          <w:tcPr>
            <w:tcW w:w="642" w:type="dxa"/>
          </w:tcPr>
          <w:p w:rsidR="002A0F49" w:rsidRDefault="002A0F49"/>
        </w:tc>
        <w:tc>
          <w:tcPr>
            <w:tcW w:w="5670" w:type="dxa"/>
          </w:tcPr>
          <w:p w:rsidR="002A0F49" w:rsidRDefault="002A0F49">
            <w:r>
              <w:t>Итого</w:t>
            </w:r>
          </w:p>
        </w:tc>
        <w:tc>
          <w:tcPr>
            <w:tcW w:w="709" w:type="dxa"/>
          </w:tcPr>
          <w:p w:rsidR="002A0F49" w:rsidRDefault="002A0F49"/>
        </w:tc>
        <w:tc>
          <w:tcPr>
            <w:tcW w:w="709" w:type="dxa"/>
          </w:tcPr>
          <w:p w:rsidR="002A0F49" w:rsidRDefault="002A0F49"/>
        </w:tc>
        <w:tc>
          <w:tcPr>
            <w:tcW w:w="1417" w:type="dxa"/>
          </w:tcPr>
          <w:p w:rsidR="002A0F49" w:rsidRDefault="002A0F49"/>
        </w:tc>
        <w:tc>
          <w:tcPr>
            <w:tcW w:w="1418" w:type="dxa"/>
          </w:tcPr>
          <w:p w:rsidR="002A0F49" w:rsidRDefault="002A0F49"/>
        </w:tc>
      </w:tr>
    </w:tbl>
    <w:p w:rsidR="00DF5AB2" w:rsidRDefault="00DF5AB2"/>
    <w:p w:rsidR="003B0719" w:rsidRPr="003B0719" w:rsidRDefault="003B0719" w:rsidP="003B0719">
      <w:pPr>
        <w:spacing w:after="0" w:line="240" w:lineRule="auto"/>
        <w:rPr>
          <w:rFonts w:eastAsiaTheme="minorHAnsi"/>
          <w:lang w:eastAsia="en-US"/>
        </w:rPr>
      </w:pPr>
      <w:r>
        <w:rPr>
          <w:rFonts w:eastAsiaTheme="minorHAnsi"/>
          <w:lang w:eastAsia="en-US"/>
        </w:rPr>
        <w:t xml:space="preserve">     </w:t>
      </w:r>
      <w:r w:rsidRPr="003B0719">
        <w:rPr>
          <w:rFonts w:eastAsiaTheme="minorHAnsi"/>
          <w:lang w:eastAsia="en-US"/>
        </w:rPr>
        <w:t xml:space="preserve">Наименования помещений, размеры табличек и </w:t>
      </w:r>
      <w:r>
        <w:rPr>
          <w:rFonts w:eastAsiaTheme="minorHAnsi"/>
          <w:lang w:eastAsia="en-US"/>
        </w:rPr>
        <w:t>их количество.</w:t>
      </w:r>
    </w:p>
    <w:tbl>
      <w:tblPr>
        <w:tblStyle w:val="TableNormal"/>
        <w:tblW w:w="0" w:type="auto"/>
        <w:tblInd w:w="2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5845"/>
        <w:gridCol w:w="1559"/>
        <w:gridCol w:w="1559"/>
      </w:tblGrid>
      <w:tr w:rsidR="003B0719" w:rsidRPr="003B0719" w:rsidTr="00EF55BF">
        <w:trPr>
          <w:trHeight w:val="640"/>
        </w:trPr>
        <w:tc>
          <w:tcPr>
            <w:tcW w:w="567" w:type="dxa"/>
          </w:tcPr>
          <w:p w:rsidR="003B0719" w:rsidRPr="003B0719" w:rsidRDefault="003B0719" w:rsidP="003B0719">
            <w:pPr>
              <w:spacing w:before="229"/>
              <w:rPr>
                <w:rFonts w:ascii="Times New Roman" w:hAnsi="Times New Roman" w:cs="Times New Roman"/>
                <w:sz w:val="24"/>
                <w:szCs w:val="24"/>
              </w:rPr>
            </w:pPr>
            <w:r w:rsidRPr="003B0719">
              <w:rPr>
                <w:rFonts w:ascii="Times New Roman" w:hAnsi="Times New Roman" w:cs="Times New Roman"/>
                <w:spacing w:val="-10"/>
                <w:sz w:val="24"/>
                <w:szCs w:val="24"/>
              </w:rPr>
              <w:t xml:space="preserve">№ </w:t>
            </w:r>
            <w:r w:rsidRPr="003B0719">
              <w:rPr>
                <w:rFonts w:ascii="Times New Roman" w:hAnsi="Times New Roman" w:cs="Times New Roman"/>
                <w:spacing w:val="-4"/>
                <w:sz w:val="24"/>
                <w:szCs w:val="24"/>
              </w:rPr>
              <w:t>п/п</w:t>
            </w:r>
          </w:p>
        </w:tc>
        <w:tc>
          <w:tcPr>
            <w:tcW w:w="5845" w:type="dxa"/>
          </w:tcPr>
          <w:p w:rsidR="003B0719" w:rsidRPr="003B0719" w:rsidRDefault="003B0719" w:rsidP="003B0719">
            <w:pPr>
              <w:spacing w:before="229"/>
              <w:ind w:right="823"/>
              <w:jc w:val="center"/>
              <w:rPr>
                <w:rFonts w:ascii="Times New Roman" w:hAnsi="Times New Roman" w:cs="Times New Roman"/>
                <w:sz w:val="24"/>
                <w:szCs w:val="24"/>
              </w:rPr>
            </w:pPr>
            <w:proofErr w:type="spellStart"/>
            <w:r w:rsidRPr="003B0719">
              <w:rPr>
                <w:rFonts w:ascii="Times New Roman" w:hAnsi="Times New Roman" w:cs="Times New Roman"/>
                <w:sz w:val="24"/>
                <w:szCs w:val="24"/>
              </w:rPr>
              <w:t>Наименование</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помещения</w:t>
            </w:r>
            <w:proofErr w:type="spellEnd"/>
          </w:p>
        </w:tc>
        <w:tc>
          <w:tcPr>
            <w:tcW w:w="1559" w:type="dxa"/>
          </w:tcPr>
          <w:p w:rsidR="003B0719" w:rsidRPr="003B0719" w:rsidRDefault="003B0719" w:rsidP="003B0719">
            <w:pPr>
              <w:spacing w:before="104"/>
              <w:ind w:left="207" w:right="198" w:hanging="3"/>
              <w:jc w:val="center"/>
              <w:rPr>
                <w:rFonts w:ascii="Times New Roman" w:hAnsi="Times New Roman" w:cs="Times New Roman"/>
                <w:spacing w:val="-2"/>
                <w:sz w:val="24"/>
                <w:szCs w:val="24"/>
              </w:rPr>
            </w:pPr>
            <w:proofErr w:type="spellStart"/>
            <w:r w:rsidRPr="003B0719">
              <w:rPr>
                <w:rFonts w:ascii="Times New Roman" w:hAnsi="Times New Roman" w:cs="Times New Roman"/>
                <w:spacing w:val="-2"/>
                <w:sz w:val="24"/>
                <w:szCs w:val="24"/>
              </w:rPr>
              <w:t>Размер</w:t>
            </w:r>
            <w:proofErr w:type="spellEnd"/>
            <w:r w:rsidRPr="003B0719">
              <w:rPr>
                <w:rFonts w:ascii="Times New Roman" w:hAnsi="Times New Roman" w:cs="Times New Roman"/>
                <w:spacing w:val="-2"/>
                <w:sz w:val="24"/>
                <w:szCs w:val="24"/>
              </w:rPr>
              <w:t xml:space="preserve"> </w:t>
            </w:r>
            <w:proofErr w:type="spellStart"/>
            <w:r w:rsidRPr="003B0719">
              <w:rPr>
                <w:rFonts w:ascii="Times New Roman" w:hAnsi="Times New Roman" w:cs="Times New Roman"/>
                <w:spacing w:val="-2"/>
                <w:sz w:val="24"/>
                <w:szCs w:val="24"/>
              </w:rPr>
              <w:t>таблички</w:t>
            </w:r>
            <w:proofErr w:type="spellEnd"/>
            <w:r w:rsidRPr="003B0719">
              <w:rPr>
                <w:rFonts w:ascii="Times New Roman" w:hAnsi="Times New Roman" w:cs="Times New Roman"/>
                <w:spacing w:val="-2"/>
                <w:sz w:val="24"/>
                <w:szCs w:val="24"/>
              </w:rPr>
              <w:t xml:space="preserve">, </w:t>
            </w:r>
            <w:proofErr w:type="spellStart"/>
            <w:r w:rsidRPr="003B0719">
              <w:rPr>
                <w:rFonts w:ascii="Times New Roman" w:hAnsi="Times New Roman" w:cs="Times New Roman"/>
                <w:spacing w:val="-2"/>
                <w:sz w:val="24"/>
                <w:szCs w:val="24"/>
              </w:rPr>
              <w:t>мм</w:t>
            </w:r>
            <w:proofErr w:type="spellEnd"/>
          </w:p>
        </w:tc>
        <w:tc>
          <w:tcPr>
            <w:tcW w:w="1559" w:type="dxa"/>
          </w:tcPr>
          <w:p w:rsidR="003B0719" w:rsidRPr="003B0719" w:rsidRDefault="003B0719" w:rsidP="003B0719">
            <w:pPr>
              <w:jc w:val="center"/>
              <w:rPr>
                <w:rFonts w:ascii="Times New Roman" w:hAnsi="Times New Roman" w:cs="Times New Roman"/>
                <w:sz w:val="24"/>
                <w:szCs w:val="24"/>
              </w:rPr>
            </w:pPr>
          </w:p>
          <w:p w:rsidR="003B0719" w:rsidRPr="003B0719" w:rsidRDefault="003B0719" w:rsidP="003B0719">
            <w:pPr>
              <w:jc w:val="center"/>
              <w:rPr>
                <w:rFonts w:ascii="Times New Roman" w:hAnsi="Times New Roman" w:cs="Times New Roman"/>
                <w:sz w:val="24"/>
                <w:szCs w:val="24"/>
              </w:rPr>
            </w:pPr>
            <w:proofErr w:type="spellStart"/>
            <w:r w:rsidRPr="003B0719">
              <w:rPr>
                <w:rFonts w:ascii="Times New Roman" w:hAnsi="Times New Roman" w:cs="Times New Roman"/>
                <w:sz w:val="24"/>
                <w:szCs w:val="24"/>
              </w:rPr>
              <w:t>Количество</w:t>
            </w:r>
            <w:proofErr w:type="spellEnd"/>
          </w:p>
          <w:p w:rsidR="003B0719" w:rsidRPr="003B0719" w:rsidRDefault="003B0719" w:rsidP="003B0719">
            <w:pPr>
              <w:jc w:val="center"/>
              <w:rPr>
                <w:rFonts w:ascii="Times New Roman" w:hAnsi="Times New Roman" w:cs="Times New Roman"/>
                <w:sz w:val="24"/>
                <w:szCs w:val="24"/>
              </w:rPr>
            </w:pPr>
            <w:proofErr w:type="spellStart"/>
            <w:proofErr w:type="gramStart"/>
            <w:r w:rsidRPr="003B0719">
              <w:rPr>
                <w:rFonts w:ascii="Times New Roman" w:hAnsi="Times New Roman" w:cs="Times New Roman"/>
                <w:sz w:val="24"/>
                <w:szCs w:val="24"/>
              </w:rPr>
              <w:t>шт</w:t>
            </w:r>
            <w:proofErr w:type="spellEnd"/>
            <w:proofErr w:type="gramEnd"/>
            <w:r w:rsidRPr="003B0719">
              <w:rPr>
                <w:rFonts w:ascii="Times New Roman" w:hAnsi="Times New Roman" w:cs="Times New Roman"/>
                <w:sz w:val="24"/>
                <w:szCs w:val="24"/>
              </w:rPr>
              <w:t>.</w:t>
            </w:r>
          </w:p>
        </w:tc>
      </w:tr>
      <w:tr w:rsidR="003B0719" w:rsidRPr="003B0719" w:rsidTr="00EF55BF">
        <w:trPr>
          <w:trHeight w:val="318"/>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1</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Служебное</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помещение</w:t>
            </w:r>
            <w:proofErr w:type="spellEnd"/>
            <w:r w:rsidRPr="003B0719">
              <w:rPr>
                <w:rFonts w:ascii="Times New Roman" w:hAnsi="Times New Roman" w:cs="Times New Roman"/>
                <w:sz w:val="24"/>
                <w:szCs w:val="24"/>
              </w:rPr>
              <w:t xml:space="preserve"> </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22</w:t>
            </w:r>
          </w:p>
        </w:tc>
      </w:tr>
      <w:tr w:rsidR="003B0719" w:rsidRPr="003B0719" w:rsidTr="00EF55BF">
        <w:trPr>
          <w:trHeight w:val="363"/>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2</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Аудитория</w:t>
            </w:r>
            <w:proofErr w:type="spellEnd"/>
            <w:r w:rsidRPr="003B0719">
              <w:rPr>
                <w:rFonts w:ascii="Times New Roman" w:hAnsi="Times New Roman" w:cs="Times New Roman"/>
                <w:sz w:val="24"/>
                <w:szCs w:val="24"/>
              </w:rPr>
              <w:t xml:space="preserve"> </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14</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3</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Вахта</w:t>
            </w:r>
            <w:proofErr w:type="spellEnd"/>
            <w:r w:rsidRPr="003B0719">
              <w:rPr>
                <w:rFonts w:ascii="Times New Roman" w:hAnsi="Times New Roman" w:cs="Times New Roman"/>
                <w:sz w:val="24"/>
                <w:szCs w:val="24"/>
              </w:rPr>
              <w:t xml:space="preserve"> </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4</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Гардероб</w:t>
            </w:r>
            <w:proofErr w:type="spellEnd"/>
            <w:r w:rsidRPr="003B0719">
              <w:rPr>
                <w:rFonts w:ascii="Times New Roman" w:hAnsi="Times New Roman" w:cs="Times New Roman"/>
                <w:sz w:val="24"/>
                <w:szCs w:val="24"/>
              </w:rPr>
              <w:t xml:space="preserve"> </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5</w:t>
            </w:r>
          </w:p>
        </w:tc>
        <w:tc>
          <w:tcPr>
            <w:tcW w:w="5845" w:type="dxa"/>
          </w:tcPr>
          <w:p w:rsidR="003B0719" w:rsidRPr="003B0719" w:rsidRDefault="003B0719" w:rsidP="003B0719">
            <w:pPr>
              <w:spacing w:before="18"/>
              <w:ind w:left="6"/>
              <w:jc w:val="center"/>
              <w:rPr>
                <w:rFonts w:ascii="Times New Roman" w:hAnsi="Times New Roman" w:cs="Times New Roman"/>
                <w:sz w:val="24"/>
                <w:szCs w:val="24"/>
                <w:lang w:val="ru-RU"/>
              </w:rPr>
            </w:pPr>
            <w:r w:rsidRPr="003B0719">
              <w:rPr>
                <w:rFonts w:ascii="Times New Roman" w:hAnsi="Times New Roman" w:cs="Times New Roman"/>
                <w:sz w:val="24"/>
                <w:szCs w:val="24"/>
                <w:lang w:val="ru-RU"/>
              </w:rPr>
              <w:t xml:space="preserve">Отдел по работе с абитуриентами и выпускниками. </w:t>
            </w:r>
          </w:p>
          <w:p w:rsidR="003B0719" w:rsidRPr="003B0719" w:rsidRDefault="003B0719" w:rsidP="003B0719">
            <w:pPr>
              <w:spacing w:before="18"/>
              <w:ind w:left="6"/>
              <w:jc w:val="center"/>
              <w:rPr>
                <w:rFonts w:ascii="Times New Roman" w:hAnsi="Times New Roman" w:cs="Times New Roman"/>
                <w:sz w:val="24"/>
                <w:szCs w:val="24"/>
              </w:rPr>
            </w:pPr>
            <w:r w:rsidRPr="003B0719">
              <w:rPr>
                <w:rFonts w:ascii="Times New Roman" w:hAnsi="Times New Roman" w:cs="Times New Roman"/>
                <w:sz w:val="24"/>
                <w:szCs w:val="24"/>
              </w:rPr>
              <w:t xml:space="preserve">Центр </w:t>
            </w:r>
            <w:proofErr w:type="spellStart"/>
            <w:r w:rsidRPr="003B0719">
              <w:rPr>
                <w:rFonts w:ascii="Times New Roman" w:hAnsi="Times New Roman" w:cs="Times New Roman"/>
                <w:sz w:val="24"/>
                <w:szCs w:val="24"/>
              </w:rPr>
              <w:t>карьеры</w:t>
            </w:r>
            <w:proofErr w:type="spellEnd"/>
            <w:r w:rsidRPr="003B0719">
              <w:rPr>
                <w:rFonts w:ascii="Times New Roman" w:hAnsi="Times New Roman" w:cs="Times New Roman"/>
                <w:sz w:val="24"/>
                <w:szCs w:val="24"/>
              </w:rPr>
              <w:t xml:space="preserve"> СПбГИПСР </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150х300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6</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Медпункт</w:t>
            </w:r>
            <w:proofErr w:type="spellEnd"/>
            <w:r w:rsidRPr="003B0719">
              <w:rPr>
                <w:rFonts w:ascii="Times New Roman" w:hAnsi="Times New Roman" w:cs="Times New Roman"/>
                <w:sz w:val="24"/>
                <w:szCs w:val="24"/>
              </w:rPr>
              <w:t xml:space="preserve"> </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7</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Тренажёрный</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зал</w:t>
            </w:r>
            <w:proofErr w:type="spellEnd"/>
            <w:r w:rsidRPr="003B0719">
              <w:rPr>
                <w:rFonts w:ascii="Times New Roman" w:hAnsi="Times New Roman" w:cs="Times New Roman"/>
                <w:sz w:val="24"/>
                <w:szCs w:val="24"/>
              </w:rPr>
              <w:t xml:space="preserve"> </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8</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Раздевалка</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женская</w:t>
            </w:r>
            <w:proofErr w:type="spellEnd"/>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3</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9</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Раздевалка</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мужская</w:t>
            </w:r>
            <w:proofErr w:type="spellEnd"/>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3</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10</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r w:rsidRPr="003B0719">
              <w:rPr>
                <w:rFonts w:ascii="Times New Roman" w:hAnsi="Times New Roman" w:cs="Times New Roman"/>
                <w:sz w:val="24"/>
                <w:szCs w:val="24"/>
              </w:rPr>
              <w:t>ГРЩ</w:t>
            </w:r>
            <w:bookmarkStart w:id="0" w:name="_GoBack"/>
            <w:bookmarkEnd w:id="0"/>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11</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r w:rsidRPr="003B0719">
              <w:rPr>
                <w:rFonts w:ascii="Times New Roman" w:hAnsi="Times New Roman" w:cs="Times New Roman"/>
                <w:sz w:val="24"/>
                <w:szCs w:val="24"/>
              </w:rPr>
              <w:t xml:space="preserve">Отдел </w:t>
            </w:r>
            <w:proofErr w:type="spellStart"/>
            <w:r w:rsidRPr="003B0719">
              <w:rPr>
                <w:rFonts w:ascii="Times New Roman" w:hAnsi="Times New Roman" w:cs="Times New Roman"/>
                <w:sz w:val="24"/>
                <w:szCs w:val="24"/>
              </w:rPr>
              <w:t>сопровождения</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учебного</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процесса</w:t>
            </w:r>
            <w:proofErr w:type="spellEnd"/>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12</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Актовый</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зал</w:t>
            </w:r>
            <w:proofErr w:type="spellEnd"/>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2</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13</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Преподавательская</w:t>
            </w:r>
            <w:proofErr w:type="spellEnd"/>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4</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14</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Помещение</w:t>
            </w:r>
            <w:proofErr w:type="spellEnd"/>
            <w:r w:rsidRPr="003B0719">
              <w:rPr>
                <w:rFonts w:ascii="Times New Roman" w:hAnsi="Times New Roman" w:cs="Times New Roman"/>
                <w:sz w:val="24"/>
                <w:szCs w:val="24"/>
              </w:rPr>
              <w:t xml:space="preserve"> для </w:t>
            </w:r>
            <w:proofErr w:type="spellStart"/>
            <w:r w:rsidRPr="003B0719">
              <w:rPr>
                <w:rFonts w:ascii="Times New Roman" w:hAnsi="Times New Roman" w:cs="Times New Roman"/>
                <w:sz w:val="24"/>
                <w:szCs w:val="24"/>
              </w:rPr>
              <w:t>самостоятельной</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работы</w:t>
            </w:r>
            <w:proofErr w:type="spellEnd"/>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15</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Туалет</w:t>
            </w:r>
            <w:proofErr w:type="spellEnd"/>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2</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16</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Столовая</w:t>
            </w:r>
            <w:proofErr w:type="spellEnd"/>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17</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Помещение</w:t>
            </w:r>
            <w:proofErr w:type="spellEnd"/>
            <w:r w:rsidRPr="003B0719">
              <w:rPr>
                <w:rFonts w:ascii="Times New Roman" w:hAnsi="Times New Roman" w:cs="Times New Roman"/>
                <w:sz w:val="24"/>
                <w:szCs w:val="24"/>
              </w:rPr>
              <w:t xml:space="preserve"> для </w:t>
            </w:r>
            <w:proofErr w:type="spellStart"/>
            <w:r w:rsidRPr="003B0719">
              <w:rPr>
                <w:rFonts w:ascii="Times New Roman" w:hAnsi="Times New Roman" w:cs="Times New Roman"/>
                <w:sz w:val="24"/>
                <w:szCs w:val="24"/>
              </w:rPr>
              <w:t>хранения</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спортинвентаря</w:t>
            </w:r>
            <w:proofErr w:type="spellEnd"/>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3</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18</w:t>
            </w:r>
          </w:p>
        </w:tc>
        <w:tc>
          <w:tcPr>
            <w:tcW w:w="5845" w:type="dxa"/>
          </w:tcPr>
          <w:p w:rsidR="003B0719" w:rsidRPr="003B0719" w:rsidRDefault="003B0719" w:rsidP="003B0719">
            <w:pPr>
              <w:spacing w:before="18"/>
              <w:ind w:left="6"/>
              <w:jc w:val="center"/>
              <w:rPr>
                <w:rFonts w:ascii="Times New Roman" w:hAnsi="Times New Roman" w:cs="Times New Roman"/>
                <w:sz w:val="24"/>
                <w:szCs w:val="24"/>
                <w:lang w:val="ru-RU"/>
              </w:rPr>
            </w:pPr>
            <w:r w:rsidRPr="003B0719">
              <w:rPr>
                <w:rFonts w:ascii="Times New Roman" w:hAnsi="Times New Roman" w:cs="Times New Roman"/>
                <w:sz w:val="24"/>
                <w:szCs w:val="24"/>
                <w:lang w:val="ru-RU"/>
              </w:rPr>
              <w:t>Заместитель декана факультета дополнительного образования</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19</w:t>
            </w:r>
          </w:p>
        </w:tc>
        <w:tc>
          <w:tcPr>
            <w:tcW w:w="5845" w:type="dxa"/>
          </w:tcPr>
          <w:p w:rsidR="003B0719" w:rsidRPr="003B0719" w:rsidRDefault="003B0719" w:rsidP="003B0719">
            <w:pPr>
              <w:spacing w:before="18"/>
              <w:ind w:left="6"/>
              <w:jc w:val="center"/>
              <w:rPr>
                <w:rFonts w:ascii="Times New Roman" w:hAnsi="Times New Roman" w:cs="Times New Roman"/>
                <w:sz w:val="24"/>
                <w:szCs w:val="24"/>
                <w:lang w:val="ru-RU"/>
              </w:rPr>
            </w:pPr>
            <w:r w:rsidRPr="003B0719">
              <w:rPr>
                <w:rFonts w:ascii="Times New Roman" w:hAnsi="Times New Roman" w:cs="Times New Roman"/>
                <w:sz w:val="24"/>
                <w:szCs w:val="24"/>
                <w:lang w:val="ru-RU"/>
              </w:rPr>
              <w:t xml:space="preserve">Центр поддержки молодых семей. </w:t>
            </w:r>
          </w:p>
          <w:p w:rsidR="003B0719" w:rsidRPr="003B0719" w:rsidRDefault="003B0719" w:rsidP="003B0719">
            <w:pPr>
              <w:spacing w:before="18"/>
              <w:ind w:left="6"/>
              <w:jc w:val="center"/>
              <w:rPr>
                <w:rFonts w:ascii="Times New Roman" w:hAnsi="Times New Roman" w:cs="Times New Roman"/>
                <w:sz w:val="24"/>
                <w:szCs w:val="24"/>
                <w:lang w:val="ru-RU"/>
              </w:rPr>
            </w:pPr>
            <w:r w:rsidRPr="003B0719">
              <w:rPr>
                <w:rFonts w:ascii="Times New Roman" w:hAnsi="Times New Roman" w:cs="Times New Roman"/>
                <w:sz w:val="24"/>
                <w:szCs w:val="24"/>
                <w:lang w:val="ru-RU"/>
              </w:rPr>
              <w:t>Группа кратковременного пребывания детей</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150х300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20</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Деканат</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факультета</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дополнительного</w:t>
            </w:r>
            <w:proofErr w:type="spellEnd"/>
            <w:r w:rsidRPr="003B0719">
              <w:rPr>
                <w:rFonts w:ascii="Times New Roman" w:hAnsi="Times New Roman" w:cs="Times New Roman"/>
                <w:sz w:val="24"/>
                <w:szCs w:val="24"/>
              </w:rPr>
              <w:t xml:space="preserve"> образования</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21</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Лаборатория</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раннего</w:t>
            </w:r>
            <w:proofErr w:type="spellEnd"/>
            <w:r w:rsidRPr="003B0719">
              <w:rPr>
                <w:rFonts w:ascii="Times New Roman" w:hAnsi="Times New Roman" w:cs="Times New Roman"/>
                <w:sz w:val="24"/>
                <w:szCs w:val="24"/>
              </w:rPr>
              <w:t xml:space="preserve"> детства</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22</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Спортивный</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зал</w:t>
            </w:r>
            <w:proofErr w:type="spellEnd"/>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3</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23</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r w:rsidRPr="003B0719">
              <w:rPr>
                <w:rFonts w:ascii="Times New Roman" w:hAnsi="Times New Roman" w:cs="Times New Roman"/>
                <w:sz w:val="24"/>
                <w:szCs w:val="24"/>
              </w:rPr>
              <w:t>Библиотека</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24</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Приёмная</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ректора</w:t>
            </w:r>
            <w:proofErr w:type="spellEnd"/>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lastRenderedPageBreak/>
              <w:t>25</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r w:rsidRPr="003B0719">
              <w:rPr>
                <w:rFonts w:ascii="Times New Roman" w:hAnsi="Times New Roman" w:cs="Times New Roman"/>
                <w:sz w:val="24"/>
                <w:szCs w:val="24"/>
              </w:rPr>
              <w:t xml:space="preserve">Кабинет </w:t>
            </w:r>
            <w:proofErr w:type="spellStart"/>
            <w:r w:rsidRPr="003B0719">
              <w:rPr>
                <w:rFonts w:ascii="Times New Roman" w:hAnsi="Times New Roman" w:cs="Times New Roman"/>
                <w:sz w:val="24"/>
                <w:szCs w:val="24"/>
              </w:rPr>
              <w:t>безопасности</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жизнедеятельности</w:t>
            </w:r>
            <w:proofErr w:type="spellEnd"/>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26</w:t>
            </w:r>
          </w:p>
        </w:tc>
        <w:tc>
          <w:tcPr>
            <w:tcW w:w="5845" w:type="dxa"/>
          </w:tcPr>
          <w:p w:rsidR="003B0719" w:rsidRPr="003B0719" w:rsidRDefault="003B0719" w:rsidP="003B0719">
            <w:pPr>
              <w:spacing w:before="18"/>
              <w:ind w:left="6"/>
              <w:jc w:val="center"/>
              <w:rPr>
                <w:rFonts w:ascii="Times New Roman" w:hAnsi="Times New Roman" w:cs="Times New Roman"/>
                <w:sz w:val="24"/>
                <w:szCs w:val="24"/>
                <w:lang w:val="ru-RU"/>
              </w:rPr>
            </w:pPr>
            <w:r w:rsidRPr="003B0719">
              <w:rPr>
                <w:rFonts w:ascii="Times New Roman" w:hAnsi="Times New Roman" w:cs="Times New Roman"/>
                <w:sz w:val="24"/>
                <w:szCs w:val="24"/>
                <w:lang w:val="ru-RU"/>
              </w:rPr>
              <w:t>Санитарно-гигиеническое помещение для матери и ребёнка</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27</w:t>
            </w:r>
          </w:p>
        </w:tc>
        <w:tc>
          <w:tcPr>
            <w:tcW w:w="5845" w:type="dxa"/>
          </w:tcPr>
          <w:p w:rsidR="003B0719" w:rsidRPr="003B0719" w:rsidRDefault="003B0719" w:rsidP="003B0719">
            <w:pPr>
              <w:spacing w:before="18"/>
              <w:ind w:left="6"/>
              <w:jc w:val="center"/>
              <w:rPr>
                <w:rFonts w:ascii="Times New Roman" w:hAnsi="Times New Roman" w:cs="Times New Roman"/>
                <w:sz w:val="24"/>
                <w:szCs w:val="24"/>
                <w:lang w:val="ru-RU"/>
              </w:rPr>
            </w:pPr>
            <w:r w:rsidRPr="003B0719">
              <w:rPr>
                <w:rFonts w:ascii="Times New Roman" w:hAnsi="Times New Roman" w:cs="Times New Roman"/>
                <w:sz w:val="24"/>
                <w:szCs w:val="24"/>
                <w:lang w:val="ru-RU"/>
              </w:rPr>
              <w:t>Инженер по эксплуатации и ремонту зданий</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28</w:t>
            </w:r>
          </w:p>
        </w:tc>
        <w:tc>
          <w:tcPr>
            <w:tcW w:w="5845" w:type="dxa"/>
          </w:tcPr>
          <w:p w:rsidR="003B0719" w:rsidRPr="003B0719" w:rsidRDefault="003B0719" w:rsidP="003B0719">
            <w:pPr>
              <w:spacing w:before="18"/>
              <w:ind w:left="6"/>
              <w:jc w:val="center"/>
              <w:rPr>
                <w:rFonts w:ascii="Times New Roman" w:hAnsi="Times New Roman" w:cs="Times New Roman"/>
                <w:sz w:val="24"/>
                <w:szCs w:val="24"/>
              </w:rPr>
            </w:pPr>
            <w:proofErr w:type="spellStart"/>
            <w:r w:rsidRPr="003B0719">
              <w:rPr>
                <w:rFonts w:ascii="Times New Roman" w:hAnsi="Times New Roman" w:cs="Times New Roman"/>
                <w:sz w:val="24"/>
                <w:szCs w:val="24"/>
              </w:rPr>
              <w:t>Компьютерный</w:t>
            </w:r>
            <w:proofErr w:type="spellEnd"/>
            <w:r w:rsidRPr="003B0719">
              <w:rPr>
                <w:rFonts w:ascii="Times New Roman" w:hAnsi="Times New Roman" w:cs="Times New Roman"/>
                <w:sz w:val="24"/>
                <w:szCs w:val="24"/>
              </w:rPr>
              <w:t xml:space="preserve"> </w:t>
            </w:r>
            <w:proofErr w:type="spellStart"/>
            <w:r w:rsidRPr="003B0719">
              <w:rPr>
                <w:rFonts w:ascii="Times New Roman" w:hAnsi="Times New Roman" w:cs="Times New Roman"/>
                <w:sz w:val="24"/>
                <w:szCs w:val="24"/>
              </w:rPr>
              <w:t>класс</w:t>
            </w:r>
            <w:proofErr w:type="spellEnd"/>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4</w:t>
            </w:r>
          </w:p>
        </w:tc>
      </w:tr>
      <w:tr w:rsidR="003B0719" w:rsidRPr="003B0719" w:rsidTr="00EF55BF">
        <w:trPr>
          <w:trHeight w:val="300"/>
        </w:trPr>
        <w:tc>
          <w:tcPr>
            <w:tcW w:w="567" w:type="dxa"/>
          </w:tcPr>
          <w:p w:rsidR="003B0719" w:rsidRPr="003B0719" w:rsidRDefault="003B0719" w:rsidP="003B0719">
            <w:pPr>
              <w:spacing w:before="18"/>
              <w:ind w:left="9"/>
              <w:jc w:val="center"/>
              <w:rPr>
                <w:rFonts w:ascii="Times New Roman" w:hAnsi="Times New Roman" w:cs="Times New Roman"/>
                <w:sz w:val="24"/>
                <w:szCs w:val="24"/>
              </w:rPr>
            </w:pPr>
            <w:r w:rsidRPr="003B0719">
              <w:rPr>
                <w:rFonts w:ascii="Times New Roman" w:hAnsi="Times New Roman" w:cs="Times New Roman"/>
                <w:sz w:val="24"/>
                <w:szCs w:val="24"/>
              </w:rPr>
              <w:t>29</w:t>
            </w:r>
          </w:p>
        </w:tc>
        <w:tc>
          <w:tcPr>
            <w:tcW w:w="5845" w:type="dxa"/>
          </w:tcPr>
          <w:p w:rsidR="003B0719" w:rsidRPr="003B0719" w:rsidRDefault="003B0719" w:rsidP="003B0719">
            <w:pPr>
              <w:spacing w:before="18"/>
              <w:ind w:left="6"/>
              <w:jc w:val="center"/>
              <w:rPr>
                <w:rFonts w:ascii="Times New Roman" w:hAnsi="Times New Roman" w:cs="Times New Roman"/>
                <w:sz w:val="24"/>
                <w:szCs w:val="24"/>
                <w:lang w:val="ru-RU"/>
              </w:rPr>
            </w:pPr>
            <w:r w:rsidRPr="003B0719">
              <w:rPr>
                <w:rFonts w:ascii="Times New Roman" w:hAnsi="Times New Roman" w:cs="Times New Roman"/>
                <w:sz w:val="24"/>
                <w:szCs w:val="24"/>
                <w:lang w:val="ru-RU"/>
              </w:rPr>
              <w:t xml:space="preserve">Отдел информационных технологий и </w:t>
            </w:r>
            <w:proofErr w:type="spellStart"/>
            <w:r w:rsidRPr="003B0719">
              <w:rPr>
                <w:rFonts w:ascii="Times New Roman" w:hAnsi="Times New Roman" w:cs="Times New Roman"/>
                <w:sz w:val="24"/>
                <w:szCs w:val="24"/>
                <w:lang w:val="ru-RU"/>
              </w:rPr>
              <w:t>цифровизации</w:t>
            </w:r>
            <w:proofErr w:type="spellEnd"/>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100х300</w:t>
            </w:r>
          </w:p>
        </w:tc>
        <w:tc>
          <w:tcPr>
            <w:tcW w:w="1559" w:type="dxa"/>
          </w:tcPr>
          <w:p w:rsidR="003B0719" w:rsidRPr="003B0719" w:rsidRDefault="003B0719" w:rsidP="003B0719">
            <w:pPr>
              <w:spacing w:before="18"/>
              <w:jc w:val="center"/>
              <w:rPr>
                <w:rFonts w:ascii="Times New Roman" w:hAnsi="Times New Roman" w:cs="Times New Roman"/>
                <w:sz w:val="24"/>
                <w:szCs w:val="24"/>
              </w:rPr>
            </w:pPr>
            <w:r w:rsidRPr="003B0719">
              <w:rPr>
                <w:rFonts w:ascii="Times New Roman" w:hAnsi="Times New Roman" w:cs="Times New Roman"/>
                <w:sz w:val="24"/>
                <w:szCs w:val="24"/>
              </w:rPr>
              <w:t>1</w:t>
            </w:r>
          </w:p>
        </w:tc>
      </w:tr>
    </w:tbl>
    <w:p w:rsidR="003B0719" w:rsidRDefault="003B0719"/>
    <w:p w:rsidR="00DF5AB2" w:rsidRDefault="002A0F49">
      <w:r>
        <w:rPr>
          <w:b/>
        </w:rPr>
        <w:t xml:space="preserve">Всего: _______________ (________________________________) руб. _____ </w:t>
      </w:r>
      <w:proofErr w:type="gramStart"/>
      <w:r>
        <w:rPr>
          <w:b/>
        </w:rPr>
        <w:t>коп.,</w:t>
      </w:r>
      <w:proofErr w:type="gramEnd"/>
      <w:r>
        <w:rPr>
          <w:b/>
        </w:rPr>
        <w:t xml:space="preserve"> в </w:t>
      </w:r>
      <w:proofErr w:type="spellStart"/>
      <w:r>
        <w:rPr>
          <w:b/>
        </w:rPr>
        <w:t>т.ч</w:t>
      </w:r>
      <w:proofErr w:type="spellEnd"/>
      <w:r>
        <w:rPr>
          <w:b/>
        </w:rPr>
        <w:t>. НДС ___% _ ______________ руб.</w:t>
      </w:r>
    </w:p>
    <w:p w:rsidR="00DF5AB2" w:rsidRDefault="002A0F49">
      <w:r>
        <w:t xml:space="preserve">Код ОКПД2: </w:t>
      </w:r>
      <w:r w:rsidR="00337338" w:rsidRPr="00337338">
        <w:t>22.29.29.190 Изделия пластмассовые прочие, не включенные в другие группировки</w:t>
      </w:r>
    </w:p>
    <w:p w:rsidR="00DF5AB2" w:rsidRDefault="00DF5AB2"/>
    <w:p w:rsidR="00DF5AB2" w:rsidRDefault="0057142B">
      <w:r>
        <w:rPr>
          <w:b/>
        </w:rPr>
        <w:t>Поставщик:</w:t>
      </w:r>
    </w:p>
    <w:p w:rsidR="00DF5AB2" w:rsidRDefault="002A0F49">
      <w:r>
        <w:t xml:space="preserve">                                                                              _______________   /________________</w:t>
      </w:r>
      <w:r w:rsidR="0057142B">
        <w:t>/</w:t>
      </w:r>
    </w:p>
    <w:p w:rsidR="00DF5AB2" w:rsidRDefault="00DF5AB2"/>
    <w:p w:rsidR="00DF5AB2" w:rsidRDefault="0057142B">
      <w:r>
        <w:rPr>
          <w:b/>
        </w:rPr>
        <w:t>Заказчик:</w:t>
      </w:r>
    </w:p>
    <w:p w:rsidR="00DF5AB2" w:rsidRDefault="002A0F49">
      <w:r>
        <w:t>Ректор</w:t>
      </w:r>
      <w:r w:rsidRPr="002A0F49">
        <w:t xml:space="preserve"> </w:t>
      </w:r>
      <w:r>
        <w:t>СПБ ГАОУ ВО "СПбГИПСР"</w:t>
      </w:r>
      <w:r>
        <w:t xml:space="preserve">              _______________   /Лютов В.В</w:t>
      </w:r>
      <w:r w:rsidR="0057142B">
        <w:t>./</w:t>
      </w:r>
    </w:p>
    <w:p w:rsidR="00DF5AB2" w:rsidRDefault="00DF5AB2"/>
    <w:sectPr w:rsidR="00DF5AB2" w:rsidSect="0068195C">
      <w:pgSz w:w="11906" w:h="16838"/>
      <w:pgMar w:top="567" w:right="737" w:bottom="993" w:left="73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AB2"/>
    <w:rsid w:val="00193AB1"/>
    <w:rsid w:val="002A0F49"/>
    <w:rsid w:val="00337338"/>
    <w:rsid w:val="003B0719"/>
    <w:rsid w:val="00453A85"/>
    <w:rsid w:val="0057142B"/>
    <w:rsid w:val="0060414F"/>
    <w:rsid w:val="0068195C"/>
    <w:rsid w:val="009053CA"/>
    <w:rsid w:val="00984276"/>
    <w:rsid w:val="00DC059C"/>
    <w:rsid w:val="00DF5AB2"/>
    <w:rsid w:val="00F102A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B6AE516-B5E0-4CB7-800D-48A1172DF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myTableStyle">
    <w:name w:val="myTableStyle"/>
    <w:uiPriority w:val="9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75" w:type="dxa"/>
        <w:left w:w="75" w:type="dxa"/>
        <w:bottom w:w="75" w:type="dxa"/>
        <w:right w:w="75" w:type="dxa"/>
      </w:tblCellMar>
    </w:tblPr>
  </w:style>
  <w:style w:type="paragraph" w:styleId="a3">
    <w:name w:val="No Spacing"/>
    <w:uiPriority w:val="1"/>
    <w:qFormat/>
    <w:rsid w:val="009053CA"/>
    <w:pPr>
      <w:spacing w:after="0" w:line="240" w:lineRule="auto"/>
    </w:pPr>
  </w:style>
  <w:style w:type="table" w:customStyle="1" w:styleId="TableNormal">
    <w:name w:val="Table Normal"/>
    <w:uiPriority w:val="2"/>
    <w:semiHidden/>
    <w:unhideWhenUsed/>
    <w:qFormat/>
    <w:rsid w:val="003B0719"/>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10</Pages>
  <Words>3532</Words>
  <Characters>20139</Characters>
  <Application>Microsoft Office Word</Application>
  <DocSecurity>0</DocSecurity>
  <Lines>167</Lines>
  <Paragraphs>47</Paragraphs>
  <ScaleCrop>false</ScaleCrop>
  <HeadingPairs>
    <vt:vector size="6" baseType="variant">
      <vt:variant>
        <vt:lpstr>Название</vt:lpstr>
      </vt:variant>
      <vt:variant>
        <vt:i4>1</vt:i4>
      </vt:variant>
      <vt:variant>
        <vt:lpstr>Theme</vt:lpstr>
      </vt:variant>
      <vt:variant>
        <vt:i4>1</vt:i4>
      </vt:variant>
      <vt:variant>
        <vt:lpstr>Slide Titles</vt:lpstr>
      </vt:variant>
      <vt:variant>
        <vt:i4>1</vt:i4>
      </vt:variant>
    </vt:vector>
  </HeadingPairs>
  <TitlesOfParts>
    <vt:vector size="2" baseType="lpstr">
      <vt:lpstr>Название документа</vt:lpstr>
      <vt:lpstr>Office Theme</vt:lpstr>
    </vt:vector>
  </TitlesOfParts>
  <Company>Организация</Company>
  <LinksUpToDate>false</LinksUpToDate>
  <CharactersWithSpaces>23624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Название документа</dc:title>
  <dc:subject>Тема документа</dc:subject>
  <dc:creator>Имя создателя документа</dc:creator>
  <cp:keywords>ключевые, слова, документа</cp:keywords>
  <dc:description>Описание документа</dc:description>
  <cp:lastModifiedBy>Перерва Вячеслав Иванович</cp:lastModifiedBy>
  <cp:revision>9</cp:revision>
  <dcterms:created xsi:type="dcterms:W3CDTF">2026-03-16T15:02:00Z</dcterms:created>
  <dcterms:modified xsi:type="dcterms:W3CDTF">2026-03-16T15:58:00Z</dcterms:modified>
  <cp:category>Категория документа</cp:category>
</cp:coreProperties>
</file>