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A8B" w:rsidRDefault="00DD5184">
      <w:pPr>
        <w:tabs>
          <w:tab w:val="left" w:pos="12165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 1 к Закупке</w:t>
      </w:r>
    </w:p>
    <w:p w:rsidR="00262A8B" w:rsidRDefault="00262A8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</w:p>
    <w:p w:rsidR="00262A8B" w:rsidRDefault="00DD51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:rsidR="00262A8B" w:rsidRDefault="00DD518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:rsidR="00262A8B" w:rsidRDefault="00262A8B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62A8B" w:rsidRDefault="00DD5184">
      <w:pPr>
        <w:tabs>
          <w:tab w:val="left" w:pos="851"/>
          <w:tab w:val="left" w:pos="6039"/>
        </w:tabs>
        <w:ind w:firstLine="426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1.Наименование объекта закупки:</w:t>
      </w:r>
    </w:p>
    <w:p w:rsidR="00262A8B" w:rsidRDefault="00DD5184">
      <w:pPr>
        <w:tabs>
          <w:tab w:val="left" w:pos="851"/>
          <w:tab w:val="left" w:pos="6039"/>
        </w:tabs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поставка </w:t>
      </w:r>
      <w:r>
        <w:rPr>
          <w:rFonts w:ascii="Times New Roman" w:eastAsia="Calibri" w:hAnsi="Times New Roman" w:cs="Times New Roman"/>
          <w:b/>
          <w:bCs/>
          <w:lang w:eastAsia="en-US"/>
        </w:rPr>
        <w:t>пирометров, рулеток, термометров</w:t>
      </w:r>
      <w:r>
        <w:rPr>
          <w:rFonts w:ascii="Times New Roman" w:eastAsia="Calibri" w:hAnsi="Times New Roman" w:cs="Times New Roman"/>
          <w:bCs/>
          <w:lang w:eastAsia="en-US"/>
        </w:rPr>
        <w:t xml:space="preserve"> Красногвардейскому РЖА для нужд Санкт-Петербурга в 2026 году (далее-Товар).</w:t>
      </w:r>
    </w:p>
    <w:p w:rsidR="00262A8B" w:rsidRDefault="00DD5184">
      <w:pPr>
        <w:tabs>
          <w:tab w:val="left" w:pos="851"/>
          <w:tab w:val="left" w:pos="6039"/>
        </w:tabs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(КПЕС 2008):</w:t>
      </w:r>
    </w:p>
    <w:p w:rsidR="00262A8B" w:rsidRDefault="00DD5184">
      <w:pPr>
        <w:tabs>
          <w:tab w:val="left" w:pos="851"/>
          <w:tab w:val="left" w:pos="6039"/>
        </w:tabs>
        <w:ind w:firstLine="426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26.51.51.120 - Пирометр инфракрасный тип 1</w:t>
      </w:r>
    </w:p>
    <w:p w:rsidR="00262A8B" w:rsidRDefault="00DD5184">
      <w:pPr>
        <w:tabs>
          <w:tab w:val="left" w:pos="851"/>
          <w:tab w:val="left" w:pos="6039"/>
        </w:tabs>
        <w:ind w:firstLine="426"/>
      </w:pPr>
      <w:r>
        <w:rPr>
          <w:rFonts w:ascii="Times New Roman" w:eastAsia="Calibri" w:hAnsi="Times New Roman" w:cs="Times New Roman"/>
          <w:b/>
          <w:bCs/>
          <w:lang w:eastAsia="en-US"/>
        </w:rPr>
        <w:t>26.51.33.199-Рулетка измерительная тип 1</w:t>
      </w:r>
    </w:p>
    <w:p w:rsidR="00262A8B" w:rsidRDefault="00DD5184" w:rsidP="001F6115">
      <w:pPr>
        <w:tabs>
          <w:tab w:val="left" w:pos="851"/>
          <w:tab w:val="left" w:pos="6039"/>
        </w:tabs>
        <w:ind w:firstLine="426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26.51.51.110-Термометр бытовой жидкостный</w:t>
      </w:r>
    </w:p>
    <w:p w:rsidR="00262A8B" w:rsidRDefault="00DD5184">
      <w:pPr>
        <w:tabs>
          <w:tab w:val="left" w:pos="851"/>
          <w:tab w:val="left" w:pos="6039"/>
        </w:tabs>
        <w:ind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Код позиции каталога товаров, работ, услуг для обеспечения государственных и муниципальных нужд (КТРУ): </w:t>
      </w:r>
    </w:p>
    <w:p w:rsidR="00262A8B" w:rsidRDefault="00DD5184">
      <w:pPr>
        <w:tabs>
          <w:tab w:val="left" w:pos="851"/>
          <w:tab w:val="left" w:pos="6039"/>
        </w:tabs>
        <w:ind w:firstLine="426"/>
        <w:jc w:val="both"/>
      </w:pPr>
      <w:r>
        <w:rPr>
          <w:rFonts w:ascii="Times New Roman" w:eastAsia="Calibri" w:hAnsi="Times New Roman" w:cs="Times New Roman"/>
          <w:b/>
          <w:bCs/>
          <w:lang w:eastAsia="en-US"/>
        </w:rPr>
        <w:t>26.51.51.110-00000667- Пирометр инфракрасный</w:t>
      </w:r>
      <w:r>
        <w:t xml:space="preserve"> </w:t>
      </w:r>
    </w:p>
    <w:p w:rsidR="00262A8B" w:rsidRDefault="00DD5184">
      <w:pPr>
        <w:tabs>
          <w:tab w:val="left" w:pos="851"/>
          <w:tab w:val="left" w:pos="6039"/>
        </w:tabs>
        <w:ind w:firstLine="426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ККН:26.51.51.120-001</w:t>
      </w:r>
    </w:p>
    <w:p w:rsidR="00262A8B" w:rsidRDefault="00DD5184">
      <w:pPr>
        <w:tabs>
          <w:tab w:val="left" w:pos="851"/>
          <w:tab w:val="left" w:pos="6039"/>
        </w:tabs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>
        <w:t xml:space="preserve">   </w:t>
      </w:r>
      <w:r>
        <w:rPr>
          <w:rFonts w:ascii="Times New Roman" w:eastAsia="Calibri" w:hAnsi="Times New Roman" w:cs="Times New Roman"/>
          <w:b/>
          <w:bCs/>
          <w:lang w:eastAsia="en-US"/>
        </w:rPr>
        <w:t>26.51.33.199-00000012-</w:t>
      </w:r>
      <w:r>
        <w:t xml:space="preserve"> </w:t>
      </w:r>
      <w:r>
        <w:rPr>
          <w:rFonts w:ascii="Times New Roman" w:eastAsia="Calibri" w:hAnsi="Times New Roman" w:cs="Times New Roman"/>
          <w:b/>
          <w:bCs/>
          <w:lang w:eastAsia="en-US"/>
        </w:rPr>
        <w:t>Рулетка измерительная</w:t>
      </w:r>
    </w:p>
    <w:p w:rsidR="00262A8B" w:rsidRDefault="00DD5184">
      <w:pPr>
        <w:tabs>
          <w:tab w:val="left" w:pos="851"/>
          <w:tab w:val="left" w:pos="6039"/>
        </w:tabs>
        <w:ind w:firstLine="426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ККН 26.51.33.199-002</w:t>
      </w:r>
    </w:p>
    <w:p w:rsidR="00262A8B" w:rsidRDefault="00DD5184" w:rsidP="001F6115">
      <w:pPr>
        <w:tabs>
          <w:tab w:val="left" w:pos="851"/>
          <w:tab w:val="left" w:pos="6039"/>
        </w:tabs>
        <w:ind w:firstLine="426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26.51.51.110-00000664-</w:t>
      </w:r>
      <w:r>
        <w:t xml:space="preserve"> </w:t>
      </w:r>
      <w:r>
        <w:rPr>
          <w:rFonts w:ascii="Times New Roman" w:eastAsia="Calibri" w:hAnsi="Times New Roman" w:cs="Times New Roman"/>
          <w:b/>
          <w:bCs/>
          <w:lang w:eastAsia="en-US"/>
        </w:rPr>
        <w:t>Термометр бытовой жидкостный</w:t>
      </w:r>
    </w:p>
    <w:p w:rsidR="00262A8B" w:rsidRDefault="00DD5184">
      <w:pPr>
        <w:pStyle w:val="a3"/>
        <w:numPr>
          <w:ilvl w:val="0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Требования к функциональным, техническим и эксплуатационным характеристикам объекта закупки.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Место поставки Товара:</w:t>
      </w:r>
      <w:r>
        <w:rPr>
          <w:rFonts w:ascii="Times New Roman" w:eastAsia="Calibri" w:hAnsi="Times New Roman" w:cs="Times New Roman"/>
          <w:bCs/>
          <w:lang w:eastAsia="en-US"/>
        </w:rPr>
        <w:t xml:space="preserve"> г. Санкт-Петербург, ул. Тарасова, д. 8, корп. 1, лит. А. </w:t>
      </w:r>
      <w:r>
        <w:rPr>
          <w:rFonts w:ascii="Times New Roman" w:eastAsia="Calibri" w:hAnsi="Times New Roman" w:cs="Times New Roman"/>
          <w:bCs/>
          <w:lang w:eastAsia="en-US"/>
        </w:rPr>
        <w:br/>
        <w:t>в рабочее время Заказчика, а также осуществляется выгрузка Товара в соответствующее место хранения Заказчика. Поставщик производит доставку и выгрузку Товара своими силами или с привлечением третьих лиц за свой счет.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>Сроки поставки товара:</w:t>
      </w:r>
      <w:r>
        <w:rPr>
          <w:rFonts w:ascii="Times New Roman" w:eastAsia="Calibri" w:hAnsi="Times New Roman" w:cs="Times New Roman"/>
          <w:bCs/>
          <w:lang w:eastAsia="en-US"/>
        </w:rPr>
        <w:t xml:space="preserve"> с даты заключения контракта не позднее 10 календарных дней.</w:t>
      </w:r>
    </w:p>
    <w:p w:rsidR="00262A8B" w:rsidRDefault="00DD5184" w:rsidP="001F6115">
      <w:pPr>
        <w:pStyle w:val="a3"/>
        <w:numPr>
          <w:ilvl w:val="1"/>
          <w:numId w:val="18"/>
        </w:numPr>
        <w:tabs>
          <w:tab w:val="left" w:pos="710"/>
        </w:tabs>
        <w:ind w:left="851" w:hanging="425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Авансирование подлежащего поставке Товара не предусматривается.</w:t>
      </w:r>
    </w:p>
    <w:p w:rsidR="00262A8B" w:rsidRDefault="001F6115" w:rsidP="001F6115">
      <w:pPr>
        <w:pStyle w:val="a3"/>
        <w:tabs>
          <w:tab w:val="left" w:pos="851"/>
        </w:tabs>
        <w:ind w:left="0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      </w:t>
      </w:r>
      <w:r w:rsidR="00DD5184">
        <w:rPr>
          <w:rFonts w:ascii="Times New Roman" w:eastAsia="Calibri" w:hAnsi="Times New Roman" w:cs="Times New Roman"/>
          <w:bCs/>
          <w:lang w:eastAsia="en-US"/>
        </w:rPr>
        <w:t>Оплата за поставленный Товар производится Заказчиком единовременно, в безналичной форме путем перечисления денежных средств на расчетный счет Исполнителя, указанный в Контракте, в течение 7 рабочих дней с даты подписания Заказчиком документа о приемке (акта) на основании предоставленного Исполнителем Заказчику счета, счета-фактуры (если Исполнитель является плательщиком НДС). Валютой, используемой для расчетов с Исполнителем, является российский рубль.</w:t>
      </w:r>
    </w:p>
    <w:p w:rsidR="00262A8B" w:rsidRDefault="00DD5184">
      <w:pPr>
        <w:pStyle w:val="a3"/>
        <w:tabs>
          <w:tab w:val="left" w:pos="851"/>
        </w:tabs>
        <w:ind w:left="0" w:firstLine="1070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 Днем исполнения обязательств Заказчиком по оплате считается дата списания денежных средств с лицевого счета Заказчика.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 Приложении № 1 к Описанию объекта закупки.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Количество поставляемого поставщиком Товара должно соответствовать количеству товара, указанному в Обосновании начальной (максимальной) цены контракта (Приложение № 2 к Закупке).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 Все содержащиеся в Описании объекта закупки и приложениях к нему товарные знаки сопровождаются словами «или эквивалент». 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262A8B" w:rsidRDefault="00DD5184">
      <w:pPr>
        <w:pStyle w:val="a3"/>
        <w:numPr>
          <w:ilvl w:val="1"/>
          <w:numId w:val="18"/>
        </w:numPr>
        <w:ind w:left="0" w:firstLine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262A8B" w:rsidRDefault="00DD5184">
      <w:pPr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Упаковка товара должна быть прочной, сухой, без нарушения целостности, со специальной маркировкой.</w:t>
      </w:r>
    </w:p>
    <w:p w:rsidR="00262A8B" w:rsidRDefault="00DD5184">
      <w:pPr>
        <w:tabs>
          <w:tab w:val="left" w:pos="567"/>
        </w:tabs>
        <w:ind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Маркировка каждой единицы тары (упаковки) Товара должна быть нанесена хорошо читаемым шрифтом, на русском языке.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567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262A8B" w:rsidRDefault="00DD5184">
      <w:pPr>
        <w:tabs>
          <w:tab w:val="left" w:pos="567"/>
        </w:tabs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        2.9.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lang w:eastAsia="en-US"/>
        </w:rPr>
        <w:t>товара.</w:t>
      </w:r>
    </w:p>
    <w:p w:rsidR="00262A8B" w:rsidRDefault="00DD5184">
      <w:pPr>
        <w:pStyle w:val="a3"/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2.10.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262A8B" w:rsidRDefault="00DD5184">
      <w:pPr>
        <w:pStyle w:val="a3"/>
        <w:tabs>
          <w:tab w:val="left" w:pos="851"/>
        </w:tabs>
        <w:ind w:left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2.11. Обоснование использования дополнительного описания товаров, находящихся в КТРУ.</w:t>
      </w:r>
    </w:p>
    <w:p w:rsidR="00262A8B" w:rsidRDefault="00DD5184">
      <w:pPr>
        <w:pStyle w:val="a3"/>
        <w:tabs>
          <w:tab w:val="left" w:pos="851"/>
        </w:tabs>
        <w:ind w:left="0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        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:rsidR="00262A8B" w:rsidRDefault="00DD5184">
      <w:pPr>
        <w:pStyle w:val="a3"/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:rsidR="00262A8B" w:rsidRDefault="00DD5184">
      <w:pPr>
        <w:pStyle w:val="a3"/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:rsidR="00262A8B" w:rsidRDefault="00DD5184">
      <w:pPr>
        <w:pStyle w:val="a3"/>
        <w:numPr>
          <w:ilvl w:val="0"/>
          <w:numId w:val="18"/>
        </w:numPr>
        <w:tabs>
          <w:tab w:val="left" w:pos="709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Гарантия качества на поставляемый Товар предоставляется в соответствии с нормативными документами на данный вид Товара.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262A8B" w:rsidRDefault="00DD5184">
      <w:pPr>
        <w:pStyle w:val="a3"/>
        <w:numPr>
          <w:ilvl w:val="0"/>
          <w:numId w:val="18"/>
        </w:numPr>
        <w:tabs>
          <w:tab w:val="left" w:pos="709"/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Перечень приложений, являющихся неотъемлемой частью Описания объекта закупки.</w:t>
      </w:r>
    </w:p>
    <w:p w:rsidR="00262A8B" w:rsidRDefault="00DD5184">
      <w:pPr>
        <w:pStyle w:val="a3"/>
        <w:numPr>
          <w:ilvl w:val="1"/>
          <w:numId w:val="18"/>
        </w:numPr>
        <w:tabs>
          <w:tab w:val="left" w:pos="851"/>
        </w:tabs>
        <w:ind w:left="0" w:firstLine="426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 w:cs="Times New Roman"/>
          <w:bCs/>
          <w:lang w:eastAsia="en-US"/>
        </w:rPr>
        <w:t>Приложение № 1. «Качественные, функциональные, технические, эксплуатационные характеристики товара».</w:t>
      </w:r>
    </w:p>
    <w:p w:rsidR="00262A8B" w:rsidRDefault="00262A8B" w:rsidP="001F6115">
      <w:pPr>
        <w:tabs>
          <w:tab w:val="left" w:pos="6039"/>
        </w:tabs>
        <w:rPr>
          <w:rFonts w:ascii="Times New Roman" w:hAnsi="Times New Roman"/>
        </w:rPr>
        <w:sectPr w:rsidR="00262A8B">
          <w:headerReference w:type="default" r:id="rId8"/>
          <w:pgSz w:w="11906" w:h="16838" w:code="9"/>
          <w:pgMar w:top="567" w:right="567" w:bottom="567" w:left="1134" w:header="397" w:footer="397" w:gutter="0"/>
          <w:cols w:space="720"/>
          <w:titlePg/>
          <w:docGrid w:linePitch="326"/>
        </w:sectPr>
      </w:pPr>
    </w:p>
    <w:p w:rsidR="00262A8B" w:rsidRDefault="00262A8B" w:rsidP="001F6115">
      <w:pPr>
        <w:tabs>
          <w:tab w:val="left" w:pos="6039"/>
        </w:tabs>
        <w:rPr>
          <w:rFonts w:ascii="Times New Roman" w:hAnsi="Times New Roman"/>
        </w:rPr>
      </w:pPr>
    </w:p>
    <w:p w:rsidR="00262A8B" w:rsidRDefault="00262A8B">
      <w:pPr>
        <w:tabs>
          <w:tab w:val="left" w:pos="6039"/>
        </w:tabs>
        <w:ind w:firstLine="567"/>
        <w:jc w:val="right"/>
        <w:rPr>
          <w:rFonts w:ascii="Times New Roman" w:hAnsi="Times New Roman"/>
        </w:rPr>
      </w:pPr>
    </w:p>
    <w:p w:rsidR="00262A8B" w:rsidRDefault="00DD5184">
      <w:pPr>
        <w:tabs>
          <w:tab w:val="left" w:pos="4820"/>
          <w:tab w:val="left" w:pos="6039"/>
        </w:tabs>
        <w:ind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bCs/>
        </w:rPr>
        <w:t>Приложение № 1 к Описанию объекта закупки</w:t>
      </w:r>
    </w:p>
    <w:p w:rsidR="00262A8B" w:rsidRDefault="00262A8B">
      <w:pPr>
        <w:tabs>
          <w:tab w:val="left" w:pos="6039"/>
        </w:tabs>
        <w:ind w:firstLine="567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62A8B" w:rsidRDefault="00DD5184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Качественные, функциональные, технические, эксплуатационные характеристики товара</w:t>
      </w:r>
    </w:p>
    <w:tbl>
      <w:tblPr>
        <w:tblStyle w:val="22"/>
        <w:tblW w:w="15747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4"/>
        <w:gridCol w:w="1453"/>
        <w:gridCol w:w="1829"/>
        <w:gridCol w:w="581"/>
        <w:gridCol w:w="2799"/>
        <w:gridCol w:w="2021"/>
        <w:gridCol w:w="1417"/>
        <w:gridCol w:w="3105"/>
        <w:gridCol w:w="1559"/>
        <w:gridCol w:w="699"/>
      </w:tblGrid>
      <w:tr w:rsidR="00262A8B" w:rsidTr="004B1A33">
        <w:trPr>
          <w:trHeight w:val="57"/>
          <w:jc w:val="center"/>
        </w:trPr>
        <w:tc>
          <w:tcPr>
            <w:tcW w:w="13489" w:type="dxa"/>
            <w:gridSpan w:val="8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2258" w:type="dxa"/>
            <w:gridSpan w:val="2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Товар</w:t>
            </w:r>
          </w:p>
        </w:tc>
      </w:tr>
      <w:tr w:rsidR="00262A8B" w:rsidTr="004B1A33">
        <w:trPr>
          <w:trHeight w:val="57"/>
          <w:jc w:val="center"/>
        </w:trPr>
        <w:tc>
          <w:tcPr>
            <w:tcW w:w="284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1453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829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Код ОКПД 2/КТРУ/ККН</w:t>
            </w:r>
          </w:p>
        </w:tc>
        <w:tc>
          <w:tcPr>
            <w:tcW w:w="581" w:type="dxa"/>
            <w:vAlign w:val="center"/>
          </w:tcPr>
          <w:p w:rsidR="00262A8B" w:rsidRDefault="00262A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2799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Наименование</w:t>
            </w:r>
          </w:p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021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17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105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559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Вид требования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*</w:t>
            </w:r>
          </w:p>
        </w:tc>
        <w:tc>
          <w:tcPr>
            <w:tcW w:w="699" w:type="dxa"/>
            <w:vAlign w:val="center"/>
          </w:tcPr>
          <w:p w:rsidR="00262A8B" w:rsidRDefault="00DD51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 w:val="restart"/>
            <w:vAlign w:val="center"/>
          </w:tcPr>
          <w:p w:rsidR="00B44A20" w:rsidRDefault="00B44A20" w:rsidP="00FF7FD8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53" w:type="dxa"/>
            <w:vMerge w:val="restart"/>
            <w:vAlign w:val="center"/>
          </w:tcPr>
          <w:p w:rsidR="00B44A20" w:rsidRDefault="00B44A20" w:rsidP="00571495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Пирометр инфракрасный тип 1</w:t>
            </w:r>
          </w:p>
        </w:tc>
        <w:tc>
          <w:tcPr>
            <w:tcW w:w="1829" w:type="dxa"/>
            <w:vMerge w:val="restart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ОКПД 2: 26.51.51.120 </w:t>
            </w:r>
          </w:p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КТРУ:26.51.51.110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-00000667</w:t>
            </w:r>
          </w:p>
          <w:p w:rsidR="00B44A20" w:rsidRDefault="00B44A20" w:rsidP="00232DC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ККН:26.51.51.120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-001</w:t>
            </w:r>
          </w:p>
        </w:tc>
        <w:tc>
          <w:tcPr>
            <w:tcW w:w="9923" w:type="dxa"/>
            <w:gridSpan w:val="5"/>
            <w:vAlign w:val="center"/>
          </w:tcPr>
          <w:p w:rsidR="00B44A20" w:rsidRDefault="00B44A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Характеристики товаров согласно КТРУ:</w:t>
            </w:r>
          </w:p>
        </w:tc>
        <w:tc>
          <w:tcPr>
            <w:tcW w:w="1559" w:type="dxa"/>
            <w:vMerge w:val="restart"/>
            <w:vAlign w:val="center"/>
          </w:tcPr>
          <w:p w:rsidR="00B44A20" w:rsidRDefault="00B44A20" w:rsidP="00A9664C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ограничение</w:t>
            </w:r>
          </w:p>
        </w:tc>
        <w:tc>
          <w:tcPr>
            <w:tcW w:w="699" w:type="dxa"/>
            <w:vMerge w:val="restart"/>
            <w:vAlign w:val="center"/>
          </w:tcPr>
          <w:p w:rsidR="00B44A20" w:rsidRDefault="00B44A20" w:rsidP="007154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</w:t>
            </w:r>
            <w:proofErr w:type="spellEnd"/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Максимальное расстояние от места измерения: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≤1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метр</w:t>
            </w:r>
          </w:p>
        </w:tc>
        <w:tc>
          <w:tcPr>
            <w:tcW w:w="3105" w:type="dxa"/>
          </w:tcPr>
          <w:p w:rsidR="00B44A20" w:rsidRDefault="004B1A3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Минимальное значение диапазона измерения: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≤-20[0*]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градус Цельсия</w:t>
            </w:r>
          </w:p>
        </w:tc>
        <w:tc>
          <w:tcPr>
            <w:tcW w:w="3105" w:type="dxa"/>
            <w:vAlign w:val="center"/>
          </w:tcPr>
          <w:p w:rsidR="00B44A20" w:rsidRDefault="004B1A3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Максимальное значение диапазона измерения: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≥+300[0*]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градус Цельсия</w:t>
            </w:r>
          </w:p>
        </w:tc>
        <w:tc>
          <w:tcPr>
            <w:tcW w:w="3105" w:type="dxa"/>
            <w:vAlign w:val="center"/>
          </w:tcPr>
          <w:p w:rsidR="00B44A20" w:rsidRDefault="004B1A3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Точность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показаний,≥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°С: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≤±2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 w:rsidR="00B44A20" w:rsidRDefault="004B1A3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Время отклика: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≤1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секунда</w:t>
            </w:r>
          </w:p>
        </w:tc>
        <w:tc>
          <w:tcPr>
            <w:tcW w:w="3105" w:type="dxa"/>
            <w:vAlign w:val="center"/>
          </w:tcPr>
          <w:p w:rsidR="00B44A20" w:rsidRDefault="004B1A33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Единицы измерения: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°С 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05" w:type="dxa"/>
          </w:tcPr>
          <w:p w:rsidR="00B44A20" w:rsidRDefault="00B44A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 функции автоматического выключения, если прибор не используется: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05" w:type="dxa"/>
          </w:tcPr>
          <w:p w:rsidR="00B44A20" w:rsidRDefault="00B44A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2799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 дисплея:</w:t>
            </w:r>
          </w:p>
        </w:tc>
        <w:tc>
          <w:tcPr>
            <w:tcW w:w="2021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  <w:tc>
          <w:tcPr>
            <w:tcW w:w="1417" w:type="dxa"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05" w:type="dxa"/>
          </w:tcPr>
          <w:p w:rsidR="00B44A20" w:rsidRDefault="00B44A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44A20" w:rsidTr="004B1A33">
        <w:trPr>
          <w:trHeight w:val="572"/>
          <w:jc w:val="center"/>
        </w:trPr>
        <w:tc>
          <w:tcPr>
            <w:tcW w:w="284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53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2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:rsidR="00B44A20" w:rsidRDefault="00B44A20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  <w:tc>
          <w:tcPr>
            <w:tcW w:w="2799" w:type="dxa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 световой и звуковой индикации:</w:t>
            </w:r>
          </w:p>
        </w:tc>
        <w:tc>
          <w:tcPr>
            <w:tcW w:w="2021" w:type="dxa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  <w:tc>
          <w:tcPr>
            <w:tcW w:w="1417" w:type="dxa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05" w:type="dxa"/>
          </w:tcPr>
          <w:p w:rsidR="00B44A20" w:rsidRDefault="00B44A20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699" w:type="dxa"/>
            <w:vMerge/>
            <w:vAlign w:val="center"/>
          </w:tcPr>
          <w:p w:rsidR="00B44A20" w:rsidRDefault="00B44A20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tbl>
      <w:tblPr>
        <w:tblStyle w:val="ad"/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1465"/>
        <w:gridCol w:w="1795"/>
        <w:gridCol w:w="567"/>
        <w:gridCol w:w="2821"/>
        <w:gridCol w:w="75"/>
        <w:gridCol w:w="1886"/>
        <w:gridCol w:w="38"/>
        <w:gridCol w:w="1363"/>
        <w:gridCol w:w="54"/>
        <w:gridCol w:w="3119"/>
        <w:gridCol w:w="1559"/>
        <w:gridCol w:w="709"/>
      </w:tblGrid>
      <w:tr w:rsidR="00262A8B" w:rsidTr="004B1A33">
        <w:tc>
          <w:tcPr>
            <w:tcW w:w="284" w:type="dxa"/>
            <w:vMerge w:val="restart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465" w:type="dxa"/>
            <w:vMerge w:val="restart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Рулетка измерительная тип 1</w:t>
            </w:r>
          </w:p>
        </w:tc>
        <w:tc>
          <w:tcPr>
            <w:tcW w:w="1795" w:type="dxa"/>
            <w:vMerge w:val="restart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ОКПД2: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26.51.33.199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КТРУ: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26.51.33.199-00000012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ККН: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26.51.33.199-002</w:t>
            </w:r>
          </w:p>
        </w:tc>
        <w:tc>
          <w:tcPr>
            <w:tcW w:w="9923" w:type="dxa"/>
            <w:gridSpan w:val="8"/>
          </w:tcPr>
          <w:p w:rsidR="00262A8B" w:rsidRDefault="00DD5184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                                    Характеристики товаров согласно КТРУ:</w:t>
            </w:r>
          </w:p>
        </w:tc>
        <w:tc>
          <w:tcPr>
            <w:tcW w:w="1559" w:type="dxa"/>
            <w:vMerge w:val="restart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преимущество</w:t>
            </w:r>
          </w:p>
        </w:tc>
        <w:tc>
          <w:tcPr>
            <w:tcW w:w="709" w:type="dxa"/>
            <w:vMerge w:val="restart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821" w:type="dxa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Длина номинальная:</w:t>
            </w:r>
          </w:p>
        </w:tc>
        <w:tc>
          <w:tcPr>
            <w:tcW w:w="1961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≥ 5 и &lt; 10</w:t>
            </w:r>
          </w:p>
        </w:tc>
        <w:tc>
          <w:tcPr>
            <w:tcW w:w="1401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м</w:t>
            </w:r>
          </w:p>
        </w:tc>
        <w:tc>
          <w:tcPr>
            <w:tcW w:w="3173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821" w:type="dxa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ленты:</w:t>
            </w:r>
          </w:p>
        </w:tc>
        <w:tc>
          <w:tcPr>
            <w:tcW w:w="1961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нержавеющая сталь (Н)</w:t>
            </w:r>
          </w:p>
        </w:tc>
        <w:tc>
          <w:tcPr>
            <w:tcW w:w="1401" w:type="dxa"/>
            <w:gridSpan w:val="2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73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2821" w:type="dxa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 стопора ленты:</w:t>
            </w:r>
          </w:p>
        </w:tc>
        <w:tc>
          <w:tcPr>
            <w:tcW w:w="1961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  <w:tc>
          <w:tcPr>
            <w:tcW w:w="1401" w:type="dxa"/>
            <w:gridSpan w:val="2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73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2821" w:type="dxa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Наличие функции автоматического втягивания ленты:</w:t>
            </w:r>
          </w:p>
        </w:tc>
        <w:tc>
          <w:tcPr>
            <w:tcW w:w="1961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да</w:t>
            </w:r>
          </w:p>
        </w:tc>
        <w:tc>
          <w:tcPr>
            <w:tcW w:w="1401" w:type="dxa"/>
            <w:gridSpan w:val="2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73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821" w:type="dxa"/>
          </w:tcPr>
          <w:p w:rsidR="00262A8B" w:rsidRDefault="00DD5184">
            <w:pPr>
              <w:tabs>
                <w:tab w:val="left" w:pos="53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вытяжного конца:</w:t>
            </w:r>
          </w:p>
        </w:tc>
        <w:tc>
          <w:tcPr>
            <w:tcW w:w="1961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 прямоугольным торцом (П)</w:t>
            </w:r>
          </w:p>
        </w:tc>
        <w:tc>
          <w:tcPr>
            <w:tcW w:w="1401" w:type="dxa"/>
            <w:gridSpan w:val="2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73" w:type="dxa"/>
            <w:gridSpan w:val="2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 w:val="restart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Термометр бытовой жидкостный (ТТЖ М исп.1 или эквивалент)</w:t>
            </w: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 w:val="restart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ОКПД2: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26.51.51.110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КТРУ: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26.51.51.110</w:t>
            </w:r>
          </w:p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-00000664</w:t>
            </w: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356" w:type="dxa"/>
            <w:gridSpan w:val="7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                                                        Характеристики то</w:t>
            </w:r>
            <w:r w:rsidR="00B44A20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варов согласно КТРУ</w:t>
            </w: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vMerge w:val="restart"/>
          </w:tcPr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1F6115" w:rsidRDefault="001F6115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ограничение</w:t>
            </w:r>
          </w:p>
        </w:tc>
        <w:tc>
          <w:tcPr>
            <w:tcW w:w="709" w:type="dxa"/>
            <w:vMerge w:val="restart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262A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2A8B" w:rsidRDefault="00DD51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Вид по назначению: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Измерение температуры воды</w:t>
            </w:r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Максимальная температура измерения: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≥ + 100</w:t>
            </w:r>
          </w:p>
        </w:tc>
        <w:tc>
          <w:tcPr>
            <w:tcW w:w="1417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градус Цельсия</w:t>
            </w:r>
          </w:p>
        </w:tc>
        <w:tc>
          <w:tcPr>
            <w:tcW w:w="3119" w:type="dxa"/>
          </w:tcPr>
          <w:p w:rsidR="00262A8B" w:rsidRDefault="004B1A33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B1A33"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корпуса: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стекло</w:t>
            </w:r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96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Минимальная температура измерения: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градус Цельсия</w:t>
            </w:r>
          </w:p>
        </w:tc>
        <w:tc>
          <w:tcPr>
            <w:tcW w:w="3119" w:type="dxa"/>
          </w:tcPr>
          <w:p w:rsidR="00262A8B" w:rsidRDefault="001F6115">
            <w:pP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356" w:type="dxa"/>
            <w:gridSpan w:val="7"/>
          </w:tcPr>
          <w:p w:rsidR="00262A8B" w:rsidRDefault="00DD5184">
            <w:pP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                                                 Дополнительные характеристики: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Цена деления шкалы: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tabs>
                <w:tab w:val="center" w:pos="1329"/>
              </w:tabs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Roboto" w:hAnsi="Roboto"/>
                <w:color w:val="auto"/>
                <w:sz w:val="21"/>
                <w:szCs w:val="21"/>
                <w:shd w:val="clear" w:color="auto" w:fill="FFFFFF"/>
              </w:rPr>
              <w:t xml:space="preserve">По типу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термометрической жидкости: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безртутный</w:t>
            </w:r>
            <w:proofErr w:type="spellEnd"/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ind w:firstLine="708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Исполнение: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прямое</w:t>
            </w:r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2A8B" w:rsidTr="004B1A33">
        <w:tc>
          <w:tcPr>
            <w:tcW w:w="284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95" w:type="dxa"/>
            <w:vMerge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  <w:tc>
          <w:tcPr>
            <w:tcW w:w="2896" w:type="dxa"/>
            <w:gridSpan w:val="2"/>
          </w:tcPr>
          <w:p w:rsidR="00262A8B" w:rsidRDefault="00DD5184">
            <w:pPr>
              <w:ind w:firstLine="708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Тип термометра:</w:t>
            </w:r>
          </w:p>
        </w:tc>
        <w:tc>
          <w:tcPr>
            <w:tcW w:w="1924" w:type="dxa"/>
            <w:gridSpan w:val="2"/>
          </w:tcPr>
          <w:p w:rsidR="00262A8B" w:rsidRDefault="00DD518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погружной</w:t>
            </w:r>
          </w:p>
        </w:tc>
        <w:tc>
          <w:tcPr>
            <w:tcW w:w="1417" w:type="dxa"/>
            <w:gridSpan w:val="2"/>
          </w:tcPr>
          <w:p w:rsidR="00262A8B" w:rsidRDefault="00262A8B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62A8B" w:rsidRDefault="00DD5184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  <w:t>Значение характеристики не может изменяться</w:t>
            </w:r>
          </w:p>
        </w:tc>
        <w:tc>
          <w:tcPr>
            <w:tcW w:w="155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62A8B" w:rsidRDefault="00262A8B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262A8B" w:rsidRDefault="00DD5184">
      <w:pPr>
        <w:tabs>
          <w:tab w:val="left" w:pos="6039"/>
        </w:tabs>
        <w:rPr>
          <w:rFonts w:ascii="Times New Roman" w:hAnsi="Times New Roman" w:cs="Times New Roman"/>
          <w:bCs/>
          <w:color w:val="000000" w:themeColor="text1"/>
          <w:sz w:val="20"/>
          <w:szCs w:val="18"/>
        </w:rPr>
      </w:pPr>
      <w:r>
        <w:t>*</w:t>
      </w:r>
      <w:r>
        <w:rPr>
          <w:rFonts w:ascii="Times New Roman" w:hAnsi="Times New Roman" w:cs="Times New Roman"/>
          <w:bCs/>
          <w:color w:val="000000" w:themeColor="text1"/>
          <w:sz w:val="20"/>
          <w:szCs w:val="18"/>
        </w:rPr>
        <w:t>В соответствии с Постановлением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</w:p>
    <w:sectPr w:rsidR="00262A8B" w:rsidSect="001F6115">
      <w:pgSz w:w="16838" w:h="11906" w:orient="landscape" w:code="9"/>
      <w:pgMar w:top="567" w:right="567" w:bottom="567" w:left="567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184" w:rsidRDefault="00DD5184">
      <w:r>
        <w:separator/>
      </w:r>
    </w:p>
  </w:endnote>
  <w:endnote w:type="continuationSeparator" w:id="0">
    <w:p w:rsidR="00DD5184" w:rsidRDefault="00DD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184" w:rsidRDefault="00DD5184">
      <w:r>
        <w:separator/>
      </w:r>
    </w:p>
  </w:footnote>
  <w:footnote w:type="continuationSeparator" w:id="0">
    <w:p w:rsidR="00DD5184" w:rsidRDefault="00DD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2A8B" w:rsidRDefault="00DD518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921173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25F92"/>
    <w:multiLevelType w:val="hybridMultilevel"/>
    <w:tmpl w:val="53DC7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B0C47F5"/>
    <w:multiLevelType w:val="multilevel"/>
    <w:tmpl w:val="663A4798"/>
    <w:lvl w:ilvl="0">
      <w:start w:val="1"/>
      <w:numFmt w:val="decimal"/>
      <w:lvlText w:val="1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67C2E6E"/>
    <w:multiLevelType w:val="multilevel"/>
    <w:tmpl w:val="FBC2E4D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6">
    <w:nsid w:val="2C9A5840"/>
    <w:multiLevelType w:val="hybridMultilevel"/>
    <w:tmpl w:val="FE721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9">
    <w:nsid w:val="3F8231AC"/>
    <w:multiLevelType w:val="hybridMultilevel"/>
    <w:tmpl w:val="87F89790"/>
    <w:lvl w:ilvl="0" w:tplc="6F28C89C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A6A06A2"/>
    <w:multiLevelType w:val="hybridMultilevel"/>
    <w:tmpl w:val="ED905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2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50786410"/>
    <w:multiLevelType w:val="multilevel"/>
    <w:tmpl w:val="CBB094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7965B77"/>
    <w:multiLevelType w:val="hybridMultilevel"/>
    <w:tmpl w:val="9F367CB2"/>
    <w:lvl w:ilvl="0" w:tplc="D7F2EE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6">
    <w:nsid w:val="5FB56A30"/>
    <w:multiLevelType w:val="multilevel"/>
    <w:tmpl w:val="6F1AC4D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95" w:hanging="49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6BD76579"/>
    <w:multiLevelType w:val="hybridMultilevel"/>
    <w:tmpl w:val="403CA0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21">
    <w:nsid w:val="74F350FB"/>
    <w:multiLevelType w:val="multilevel"/>
    <w:tmpl w:val="CBB094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17"/>
  </w:num>
  <w:num w:numId="4">
    <w:abstractNumId w:val="11"/>
  </w:num>
  <w:num w:numId="5">
    <w:abstractNumId w:val="8"/>
  </w:num>
  <w:num w:numId="6">
    <w:abstractNumId w:val="20"/>
  </w:num>
  <w:num w:numId="7">
    <w:abstractNumId w:val="1"/>
  </w:num>
  <w:num w:numId="8">
    <w:abstractNumId w:val="2"/>
  </w:num>
  <w:num w:numId="9">
    <w:abstractNumId w:val="22"/>
  </w:num>
  <w:num w:numId="10">
    <w:abstractNumId w:val="1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21"/>
  </w:num>
  <w:num w:numId="18">
    <w:abstractNumId w:val="13"/>
  </w:num>
  <w:num w:numId="19">
    <w:abstractNumId w:val="5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0"/>
  </w:num>
  <w:num w:numId="23">
    <w:abstractNumId w:val="6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A8B"/>
    <w:rsid w:val="001F6115"/>
    <w:rsid w:val="00262A8B"/>
    <w:rsid w:val="004B1A33"/>
    <w:rsid w:val="00921173"/>
    <w:rsid w:val="00B44A20"/>
    <w:rsid w:val="00DD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51C68-1EBA-42C5-90E2-F043EDD8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31">
    <w:name w:val="Основной шрифт абзаца3"/>
    <w:rPr>
      <w:sz w:val="24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_"/>
    <w:basedOn w:val="a0"/>
    <w:link w:val="33"/>
    <w:rPr>
      <w:rFonts w:ascii="Tahoma" w:eastAsia="Tahoma" w:hAnsi="Tahoma" w:cs="Tahoma"/>
      <w:sz w:val="15"/>
      <w:szCs w:val="15"/>
      <w:shd w:val="clear" w:color="auto" w:fill="FFFFFF"/>
    </w:rPr>
  </w:style>
  <w:style w:type="paragraph" w:customStyle="1" w:styleId="21">
    <w:name w:val="Основной текст2"/>
    <w:basedOn w:val="a"/>
    <w:link w:val="ac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33">
    <w:name w:val="Основной текст (3)"/>
    <w:basedOn w:val="a"/>
    <w:link w:val="32"/>
    <w:pPr>
      <w:widowControl/>
      <w:shd w:val="clear" w:color="auto" w:fill="FFFFFF"/>
      <w:spacing w:line="0" w:lineRule="atLeast"/>
      <w:jc w:val="both"/>
    </w:pPr>
    <w:rPr>
      <w:rFonts w:ascii="Tahoma" w:eastAsia="Tahoma" w:hAnsi="Tahoma" w:cs="Tahoma"/>
      <w:color w:val="auto"/>
      <w:sz w:val="15"/>
      <w:szCs w:val="15"/>
      <w:lang w:eastAsia="en-US" w:bidi="ar-SA"/>
    </w:rPr>
  </w:style>
  <w:style w:type="table" w:styleId="ad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2">
    <w:name w:val="Сетка таблицы1"/>
    <w:basedOn w:val="a1"/>
    <w:next w:val="ad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d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1"/>
    <w:next w:val="ad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character" w:customStyle="1" w:styleId="organictitlecontentspan">
    <w:name w:val="organictitlecontentspan"/>
    <w:basedOn w:val="a0"/>
  </w:style>
  <w:style w:type="character" w:styleId="af2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paragraph" w:styleId="af3">
    <w:name w:val="No Spacing"/>
    <w:uiPriority w:val="1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624344">
                  <w:marLeft w:val="-269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05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49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4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46D3D-52F9-473E-B37A-0C4FCA8B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4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Брилин Юрий Леонидович</dc:creator>
  <cp:lastModifiedBy>User</cp:lastModifiedBy>
  <cp:revision>72</cp:revision>
  <cp:lastPrinted>2026-02-25T09:07:00Z</cp:lastPrinted>
  <dcterms:created xsi:type="dcterms:W3CDTF">2025-09-08T12:21:00Z</dcterms:created>
  <dcterms:modified xsi:type="dcterms:W3CDTF">2026-03-18T14:47:00Z</dcterms:modified>
</cp:coreProperties>
</file>