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BEB" w:rsidRDefault="00323BEB" w:rsidP="00323BEB">
      <w:pPr>
        <w:jc w:val="right"/>
        <w:rPr>
          <w:rFonts w:ascii="Times New Roman" w:hAnsi="Times New Roman"/>
        </w:rPr>
      </w:pPr>
    </w:p>
    <w:p w:rsidR="00323BEB" w:rsidRDefault="00850720" w:rsidP="00323BE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50720">
        <w:rPr>
          <w:rFonts w:ascii="Times New Roman" w:hAnsi="Times New Roman" w:cs="Times New Roman"/>
          <w:b/>
          <w:bCs/>
          <w:sz w:val="20"/>
          <w:szCs w:val="20"/>
        </w:rPr>
        <w:t>ОБОСНОВАНИЕ НЕВОЗМОЖНОСТИ ПРИМЕНЕНИЯ МЕТОДОВ ДЛЯ ОПРЕДЕЛЕНИЯ НАЧАЛЬНОЙ</w:t>
      </w:r>
      <w:r w:rsidR="00323BEB">
        <w:rPr>
          <w:rFonts w:ascii="Times New Roman" w:hAnsi="Times New Roman" w:cs="Times New Roman"/>
          <w:b/>
          <w:bCs/>
          <w:sz w:val="20"/>
          <w:szCs w:val="20"/>
        </w:rPr>
        <w:t xml:space="preserve">(МАКСМИМАЛЬНОЙ) ЦЕНЫ КОНТРАКТА В СООТВЕТСТВИИ </w:t>
      </w:r>
      <w:r w:rsidR="00323BEB">
        <w:rPr>
          <w:rFonts w:ascii="Times New Roman" w:hAnsi="Times New Roman" w:cs="Times New Roman"/>
          <w:b/>
          <w:bCs/>
          <w:sz w:val="20"/>
          <w:szCs w:val="20"/>
        </w:rPr>
        <w:br/>
        <w:t xml:space="preserve">С ЧАСТЬЮ 1 СТАТЬИ 22 ФЕДЕРАЛЬНОГО ЗАКОНА ОТ 05 АПРЕЛЯ 2013 Г. № 44-ФЗ </w:t>
      </w:r>
      <w:r w:rsidR="00323BEB">
        <w:rPr>
          <w:rFonts w:ascii="Times New Roman" w:hAnsi="Times New Roman" w:cs="Times New Roman"/>
          <w:b/>
          <w:bCs/>
          <w:sz w:val="20"/>
          <w:szCs w:val="20"/>
        </w:rPr>
        <w:br/>
      </w:r>
      <w:r w:rsidR="00F67704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323BEB">
        <w:rPr>
          <w:rFonts w:ascii="Times New Roman" w:hAnsi="Times New Roman" w:cs="Times New Roman"/>
          <w:b/>
          <w:bCs/>
          <w:sz w:val="20"/>
          <w:szCs w:val="20"/>
        </w:rPr>
        <w:t xml:space="preserve">О КОНТРАКТНОЙ СИСТЕМЕ В СФЕРЕ ЗАКУПОК, ТОВАРОВ, РАБОТ, УСЛУГ </w:t>
      </w:r>
      <w:r w:rsidR="00323BEB">
        <w:rPr>
          <w:rFonts w:ascii="Times New Roman" w:hAnsi="Times New Roman" w:cs="Times New Roman"/>
          <w:b/>
          <w:bCs/>
          <w:sz w:val="20"/>
          <w:szCs w:val="20"/>
        </w:rPr>
        <w:br/>
        <w:t>ДЛЯ ОБЕСПЕЧЕНИЯ ГОСУДАРСТВЕННЫХ И МУНИЦИПАЛЬНЫХ НУЖД</w:t>
      </w:r>
      <w:r w:rsidR="00F67704">
        <w:rPr>
          <w:rFonts w:ascii="Times New Roman" w:hAnsi="Times New Roman" w:cs="Times New Roman"/>
          <w:b/>
          <w:bCs/>
          <w:sz w:val="20"/>
          <w:szCs w:val="20"/>
        </w:rPr>
        <w:t>»</w:t>
      </w:r>
    </w:p>
    <w:p w:rsidR="00323BEB" w:rsidRDefault="00323BEB" w:rsidP="00323BEB">
      <w:pPr>
        <w:tabs>
          <w:tab w:val="left" w:pos="1803"/>
        </w:tabs>
        <w:rPr>
          <w:rFonts w:ascii="Times New Roman" w:hAnsi="Times New Roman" w:cs="Times New Roman"/>
          <w:sz w:val="20"/>
          <w:szCs w:val="20"/>
        </w:rPr>
      </w:pPr>
    </w:p>
    <w:p w:rsidR="00323BEB" w:rsidRDefault="00323BEB" w:rsidP="00323BEB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Для определения начальной (максимальной) цены контракта на </w:t>
      </w:r>
      <w:r w:rsidRPr="003A6926">
        <w:rPr>
          <w:rFonts w:ascii="Times New Roman" w:hAnsi="Times New Roman" w:cs="Times New Roman"/>
          <w:bCs/>
          <w:sz w:val="20"/>
          <w:szCs w:val="20"/>
        </w:rPr>
        <w:t xml:space="preserve">оказание услуг </w:t>
      </w:r>
      <w:r w:rsidR="00811042" w:rsidRPr="00811042">
        <w:rPr>
          <w:rFonts w:ascii="Times New Roman" w:hAnsi="Times New Roman" w:cs="Times New Roman"/>
          <w:bCs/>
          <w:sz w:val="20"/>
          <w:szCs w:val="20"/>
        </w:rPr>
        <w:t xml:space="preserve">хранения гражданского спортивного огнестрельного длинноствольного оружия с нарезным стволом и патронов к нему для обучающихся СПб ГБУ ДО СШОР </w:t>
      </w:r>
      <w:r w:rsidR="00F67704">
        <w:rPr>
          <w:rFonts w:ascii="Times New Roman" w:hAnsi="Times New Roman" w:cs="Times New Roman"/>
          <w:bCs/>
          <w:sz w:val="20"/>
          <w:szCs w:val="20"/>
        </w:rPr>
        <w:t>«</w:t>
      </w:r>
      <w:r w:rsidR="00811042" w:rsidRPr="00811042">
        <w:rPr>
          <w:rFonts w:ascii="Times New Roman" w:hAnsi="Times New Roman" w:cs="Times New Roman"/>
          <w:bCs/>
          <w:sz w:val="20"/>
          <w:szCs w:val="20"/>
        </w:rPr>
        <w:t>ШВСМ по ЗВС</w:t>
      </w:r>
      <w:r w:rsidR="00F67704">
        <w:rPr>
          <w:rFonts w:ascii="Times New Roman" w:hAnsi="Times New Roman" w:cs="Times New Roman"/>
          <w:bCs/>
          <w:sz w:val="20"/>
          <w:szCs w:val="20"/>
        </w:rPr>
        <w:t>»</w:t>
      </w:r>
      <w:r w:rsidR="00811042" w:rsidRPr="00811042">
        <w:rPr>
          <w:rFonts w:ascii="Times New Roman" w:hAnsi="Times New Roman" w:cs="Times New Roman"/>
          <w:bCs/>
          <w:sz w:val="20"/>
          <w:szCs w:val="20"/>
        </w:rPr>
        <w:t xml:space="preserve"> по виду спорта биатлон</w:t>
      </w:r>
      <w:r w:rsidR="00811042">
        <w:rPr>
          <w:rFonts w:ascii="Times New Roman" w:hAnsi="Times New Roman" w:cs="Times New Roman"/>
          <w:bCs/>
          <w:sz w:val="20"/>
          <w:szCs w:val="20"/>
        </w:rPr>
        <w:t>.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Заказчиком применена часть 12 статьи 22 Федерального закона от 05 апреля 2013 г. № 44-ФЗ </w:t>
      </w:r>
      <w:r w:rsidR="00F67704">
        <w:rPr>
          <w:rFonts w:ascii="Times New Roman" w:hAnsi="Times New Roman" w:cs="Times New Roman"/>
          <w:sz w:val="20"/>
          <w:szCs w:val="20"/>
        </w:rPr>
        <w:t>«</w:t>
      </w:r>
      <w:r>
        <w:rPr>
          <w:rFonts w:ascii="Times New Roman" w:hAnsi="Times New Roman" w:cs="Times New Roman"/>
          <w:sz w:val="20"/>
          <w:szCs w:val="20"/>
        </w:rPr>
        <w:t>О контрактной системе в сфере закупок, товаров, работ, услуг для обеспечения государственных и муниципальных нужд</w:t>
      </w:r>
      <w:r w:rsidR="00F67704"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67704">
        <w:rPr>
          <w:rFonts w:ascii="Times New Roman" w:hAnsi="Times New Roman" w:cs="Times New Roman"/>
          <w:b/>
          <w:sz w:val="20"/>
          <w:szCs w:val="20"/>
        </w:rPr>
        <w:t>иной метод</w:t>
      </w:r>
      <w:r>
        <w:rPr>
          <w:rFonts w:ascii="Times New Roman" w:hAnsi="Times New Roman" w:cs="Times New Roman"/>
          <w:sz w:val="20"/>
          <w:szCs w:val="20"/>
        </w:rPr>
        <w:t xml:space="preserve"> определения начальной (максимальной) цены контракта.</w:t>
      </w:r>
    </w:p>
    <w:p w:rsidR="00323BEB" w:rsidRPr="00F67137" w:rsidRDefault="00323BEB" w:rsidP="00323BEB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Обоснование невозможности применения для определения и обоснования </w:t>
      </w:r>
      <w:r>
        <w:rPr>
          <w:rFonts w:ascii="Times New Roman" w:hAnsi="Times New Roman" w:cs="Times New Roman"/>
          <w:bCs/>
          <w:sz w:val="20"/>
          <w:szCs w:val="20"/>
        </w:rPr>
        <w:t xml:space="preserve">начальной (максимальной) цены контракта, заключаемого с единственным поставщиком (подрядчиком, исполнителем), методов, указанных в части 1 статьи 22 </w:t>
      </w:r>
      <w:r>
        <w:rPr>
          <w:rFonts w:ascii="Times New Roman" w:hAnsi="Times New Roman" w:cs="Times New Roman"/>
          <w:sz w:val="20"/>
          <w:szCs w:val="20"/>
        </w:rPr>
        <w:t xml:space="preserve">Федерального закона от 05 апреля 2013 г. № 44-ФЗ </w:t>
      </w:r>
      <w:r w:rsidR="00F67704">
        <w:rPr>
          <w:rFonts w:ascii="Times New Roman" w:hAnsi="Times New Roman" w:cs="Times New Roman"/>
          <w:sz w:val="20"/>
          <w:szCs w:val="20"/>
        </w:rPr>
        <w:t>«</w:t>
      </w:r>
      <w:r>
        <w:rPr>
          <w:rFonts w:ascii="Times New Roman" w:hAnsi="Times New Roman" w:cs="Times New Roman"/>
          <w:sz w:val="20"/>
          <w:szCs w:val="20"/>
        </w:rPr>
        <w:t xml:space="preserve">О контрактной системе </w:t>
      </w:r>
      <w:r w:rsidR="00105709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>в сфере закупок, товаров, работ, услуг для обеспечения государственных и муниципальных нужд</w:t>
      </w:r>
      <w:r w:rsidR="00F67704"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, а также обоснование метода определения и обоснования </w:t>
      </w:r>
      <w:r>
        <w:rPr>
          <w:rFonts w:ascii="Times New Roman" w:hAnsi="Times New Roman" w:cs="Times New Roman"/>
          <w:bCs/>
          <w:sz w:val="20"/>
          <w:szCs w:val="20"/>
        </w:rPr>
        <w:t>начальной (максимальной</w:t>
      </w:r>
      <w:r w:rsidRPr="00F67137">
        <w:rPr>
          <w:rFonts w:ascii="Times New Roman" w:hAnsi="Times New Roman" w:cs="Times New Roman"/>
          <w:bCs/>
          <w:sz w:val="20"/>
          <w:szCs w:val="20"/>
        </w:rPr>
        <w:t xml:space="preserve">) цены контракта, заключаемого </w:t>
      </w:r>
      <w:r w:rsidR="00105709">
        <w:rPr>
          <w:rFonts w:ascii="Times New Roman" w:hAnsi="Times New Roman" w:cs="Times New Roman"/>
          <w:bCs/>
          <w:sz w:val="20"/>
          <w:szCs w:val="20"/>
        </w:rPr>
        <w:br/>
      </w:r>
      <w:r w:rsidRPr="00F67137">
        <w:rPr>
          <w:rFonts w:ascii="Times New Roman" w:hAnsi="Times New Roman" w:cs="Times New Roman"/>
          <w:bCs/>
          <w:sz w:val="20"/>
          <w:szCs w:val="20"/>
        </w:rPr>
        <w:t>с единственным поставщиком (подрядчиком, исполнителем), не предусмотренного частью 1 статьи 22 Федерального закона:</w:t>
      </w:r>
    </w:p>
    <w:p w:rsidR="00323BEB" w:rsidRPr="00F67137" w:rsidRDefault="00105709" w:rsidP="00105709">
      <w:pPr>
        <w:pStyle w:val="a3"/>
        <w:widowControl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</w:t>
      </w:r>
      <w:r w:rsidRPr="00105709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323BEB" w:rsidRPr="00F67137">
        <w:rPr>
          <w:rFonts w:ascii="Times New Roman" w:hAnsi="Times New Roman" w:cs="Times New Roman"/>
          <w:bCs/>
          <w:sz w:val="20"/>
          <w:szCs w:val="20"/>
        </w:rPr>
        <w:t xml:space="preserve">Метод сопоставимых рыночных цен (анализа рынка). Данный метод невозможно применить в связи с тем, что комната для хранения оружия должна отвечать определенным требованиям и иметь ряд особенностей, необходимых для соблюдения требований постановления Правительства РФ от 21.07.1998 </w:t>
      </w:r>
      <w:r w:rsidR="00CA23E3">
        <w:rPr>
          <w:rFonts w:ascii="Times New Roman" w:hAnsi="Times New Roman" w:cs="Times New Roman"/>
          <w:bCs/>
          <w:sz w:val="20"/>
          <w:szCs w:val="20"/>
        </w:rPr>
        <w:br/>
        <w:t xml:space="preserve">№ 814 </w:t>
      </w:r>
      <w:r w:rsidR="00F67704">
        <w:rPr>
          <w:rFonts w:ascii="Times New Roman" w:hAnsi="Times New Roman" w:cs="Times New Roman"/>
          <w:bCs/>
          <w:sz w:val="20"/>
          <w:szCs w:val="20"/>
        </w:rPr>
        <w:t>«</w:t>
      </w:r>
      <w:r w:rsidR="00323BEB" w:rsidRPr="00F67137">
        <w:rPr>
          <w:rFonts w:ascii="Times New Roman" w:hAnsi="Times New Roman" w:cs="Times New Roman"/>
          <w:bCs/>
          <w:sz w:val="20"/>
          <w:szCs w:val="20"/>
        </w:rPr>
        <w:t xml:space="preserve">О мерах по регулированию оборота гражданского и служебного оружия и патронов к нему </w:t>
      </w:r>
      <w:r w:rsidR="007701B2">
        <w:rPr>
          <w:rFonts w:ascii="Times New Roman" w:hAnsi="Times New Roman" w:cs="Times New Roman"/>
          <w:bCs/>
          <w:sz w:val="20"/>
          <w:szCs w:val="20"/>
        </w:rPr>
        <w:br/>
      </w:r>
      <w:r w:rsidR="00323BEB" w:rsidRPr="00F67137">
        <w:rPr>
          <w:rFonts w:ascii="Times New Roman" w:hAnsi="Times New Roman" w:cs="Times New Roman"/>
          <w:bCs/>
          <w:sz w:val="20"/>
          <w:szCs w:val="20"/>
        </w:rPr>
        <w:t>на территории Российской Федерации</w:t>
      </w:r>
      <w:r w:rsidR="00F67704">
        <w:rPr>
          <w:rFonts w:ascii="Times New Roman" w:hAnsi="Times New Roman" w:cs="Times New Roman"/>
          <w:bCs/>
          <w:sz w:val="20"/>
          <w:szCs w:val="20"/>
        </w:rPr>
        <w:t>»</w:t>
      </w:r>
      <w:r w:rsidR="00323BEB" w:rsidRPr="00F67137">
        <w:rPr>
          <w:rFonts w:ascii="Times New Roman" w:hAnsi="Times New Roman" w:cs="Times New Roman"/>
          <w:bCs/>
          <w:sz w:val="20"/>
          <w:szCs w:val="20"/>
        </w:rPr>
        <w:t xml:space="preserve">, а именно: </w:t>
      </w:r>
    </w:p>
    <w:p w:rsidR="00323BEB" w:rsidRPr="00E7571D" w:rsidRDefault="00323BEB" w:rsidP="00323BEB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67137">
        <w:rPr>
          <w:rFonts w:ascii="Times New Roman" w:hAnsi="Times New Roman" w:cs="Times New Roman"/>
          <w:bCs/>
          <w:sz w:val="20"/>
          <w:szCs w:val="20"/>
        </w:rPr>
        <w:t>- Хранение спортивного огнестрельного оружия, в том числе с нарезным стволом, либо спортивного пневматического оружия</w:t>
      </w:r>
      <w:r w:rsidRPr="00737E2B">
        <w:rPr>
          <w:rFonts w:ascii="Times New Roman" w:hAnsi="Times New Roman" w:cs="Times New Roman"/>
          <w:bCs/>
          <w:sz w:val="20"/>
          <w:szCs w:val="20"/>
        </w:rPr>
        <w:t xml:space="preserve"> с дульной энергией свыше 7,5 Дж и калибром более 4,5 мм, спортивного холодного клинкового и метательного оружия, охотничьего оружия может осуществляться юридическими лицами, получившими </w:t>
      </w:r>
      <w:r w:rsidRPr="00A80137">
        <w:rPr>
          <w:rFonts w:ascii="Times New Roman" w:hAnsi="Times New Roman" w:cs="Times New Roman"/>
          <w:b/>
          <w:bCs/>
          <w:sz w:val="20"/>
          <w:szCs w:val="20"/>
        </w:rPr>
        <w:t>разрешение</w:t>
      </w:r>
      <w:r w:rsidRPr="00737E2B">
        <w:rPr>
          <w:rFonts w:ascii="Times New Roman" w:hAnsi="Times New Roman" w:cs="Times New Roman"/>
          <w:bCs/>
          <w:sz w:val="20"/>
          <w:szCs w:val="20"/>
        </w:rPr>
        <w:t xml:space="preserve"> Федеральной службы войск национальной гвардии Российской Федерации </w:t>
      </w:r>
      <w:r w:rsidR="007701B2">
        <w:rPr>
          <w:rFonts w:ascii="Times New Roman" w:hAnsi="Times New Roman" w:cs="Times New Roman"/>
          <w:bCs/>
          <w:sz w:val="20"/>
          <w:szCs w:val="20"/>
        </w:rPr>
        <w:br/>
      </w:r>
      <w:r w:rsidRPr="00737E2B">
        <w:rPr>
          <w:rFonts w:ascii="Times New Roman" w:hAnsi="Times New Roman" w:cs="Times New Roman"/>
          <w:bCs/>
          <w:sz w:val="20"/>
          <w:szCs w:val="20"/>
        </w:rPr>
        <w:t xml:space="preserve">или ее территориального органа на право хранения оружия и (или) хранения и использования оружия </w:t>
      </w:r>
      <w:r w:rsidR="007701B2">
        <w:rPr>
          <w:rFonts w:ascii="Times New Roman" w:hAnsi="Times New Roman" w:cs="Times New Roman"/>
          <w:bCs/>
          <w:sz w:val="20"/>
          <w:szCs w:val="20"/>
        </w:rPr>
        <w:br/>
      </w:r>
      <w:r w:rsidRPr="00737E2B">
        <w:rPr>
          <w:rFonts w:ascii="Times New Roman" w:hAnsi="Times New Roman" w:cs="Times New Roman"/>
          <w:bCs/>
          <w:sz w:val="20"/>
          <w:szCs w:val="20"/>
        </w:rPr>
        <w:t xml:space="preserve">на стрелковом объекте, в помещениях, </w:t>
      </w:r>
      <w:r w:rsidRPr="00E7571D">
        <w:rPr>
          <w:rFonts w:ascii="Times New Roman" w:hAnsi="Times New Roman" w:cs="Times New Roman"/>
          <w:bCs/>
          <w:sz w:val="20"/>
          <w:szCs w:val="20"/>
        </w:rPr>
        <w:t>оборудованных с учетом требований правил.</w:t>
      </w:r>
    </w:p>
    <w:p w:rsidR="00323BEB" w:rsidRPr="00E7571D" w:rsidRDefault="00323BEB" w:rsidP="00323BEB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7571D">
        <w:rPr>
          <w:rFonts w:ascii="Times New Roman" w:hAnsi="Times New Roman" w:cs="Times New Roman"/>
          <w:bCs/>
          <w:sz w:val="20"/>
          <w:szCs w:val="20"/>
        </w:rPr>
        <w:t>-</w:t>
      </w:r>
      <w:r w:rsidR="007701B2">
        <w:rPr>
          <w:rFonts w:ascii="Times New Roman" w:hAnsi="Times New Roman" w:cs="Times New Roman"/>
          <w:bCs/>
          <w:sz w:val="20"/>
          <w:szCs w:val="20"/>
        </w:rPr>
        <w:t> </w:t>
      </w:r>
      <w:r w:rsidRPr="00E7571D">
        <w:rPr>
          <w:rFonts w:ascii="Times New Roman" w:hAnsi="Times New Roman" w:cs="Times New Roman"/>
          <w:bCs/>
          <w:sz w:val="20"/>
          <w:szCs w:val="20"/>
        </w:rPr>
        <w:t>Граждане Российской Федерации, являющиеся членами спортивных стрелковых обществ и клубов, могут хранить принадлежащее им оружие и патроны на спортивных стрелково-стендовых объектах по месту проведения тренировочных стрельб и соревнований.</w:t>
      </w:r>
    </w:p>
    <w:p w:rsidR="00323BEB" w:rsidRPr="00E7571D" w:rsidRDefault="00323BEB" w:rsidP="00323BEB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7571D">
        <w:rPr>
          <w:rFonts w:ascii="Times New Roman" w:hAnsi="Times New Roman" w:cs="Times New Roman"/>
          <w:bCs/>
          <w:sz w:val="20"/>
          <w:szCs w:val="20"/>
        </w:rPr>
        <w:t xml:space="preserve">Учебно-тренировочные мероприятия должны проводиться с периодичностью в соответствии </w:t>
      </w:r>
      <w:r w:rsidR="007701B2">
        <w:rPr>
          <w:rFonts w:ascii="Times New Roman" w:hAnsi="Times New Roman" w:cs="Times New Roman"/>
          <w:bCs/>
          <w:sz w:val="20"/>
          <w:szCs w:val="20"/>
        </w:rPr>
        <w:br/>
      </w:r>
      <w:r w:rsidRPr="00E7571D">
        <w:rPr>
          <w:rFonts w:ascii="Times New Roman" w:hAnsi="Times New Roman" w:cs="Times New Roman"/>
          <w:bCs/>
          <w:sz w:val="20"/>
          <w:szCs w:val="20"/>
        </w:rPr>
        <w:t xml:space="preserve">с приложением № 2 к федеральному стандарту спортивной подготовки по виду спорта </w:t>
      </w:r>
      <w:r w:rsidR="00F67704">
        <w:rPr>
          <w:rFonts w:ascii="Times New Roman" w:hAnsi="Times New Roman" w:cs="Times New Roman"/>
          <w:bCs/>
          <w:sz w:val="20"/>
          <w:szCs w:val="20"/>
        </w:rPr>
        <w:t>«</w:t>
      </w:r>
      <w:r w:rsidRPr="00E7571D">
        <w:rPr>
          <w:rFonts w:ascii="Times New Roman" w:hAnsi="Times New Roman" w:cs="Times New Roman"/>
          <w:bCs/>
          <w:sz w:val="20"/>
          <w:szCs w:val="20"/>
        </w:rPr>
        <w:t>биатлон</w:t>
      </w:r>
      <w:r w:rsidR="00F67704">
        <w:rPr>
          <w:rFonts w:ascii="Times New Roman" w:hAnsi="Times New Roman" w:cs="Times New Roman"/>
          <w:bCs/>
          <w:sz w:val="20"/>
          <w:szCs w:val="20"/>
        </w:rPr>
        <w:t>»</w:t>
      </w:r>
      <w:r w:rsidRPr="00E7571D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F67704">
        <w:rPr>
          <w:rFonts w:ascii="Times New Roman" w:hAnsi="Times New Roman" w:cs="Times New Roman"/>
          <w:bCs/>
          <w:sz w:val="20"/>
          <w:szCs w:val="20"/>
        </w:rPr>
        <w:t xml:space="preserve">утвержденному приказом </w:t>
      </w:r>
      <w:proofErr w:type="spellStart"/>
      <w:r w:rsidRPr="00F67704">
        <w:rPr>
          <w:rFonts w:ascii="Times New Roman" w:hAnsi="Times New Roman" w:cs="Times New Roman"/>
          <w:bCs/>
          <w:sz w:val="20"/>
          <w:szCs w:val="20"/>
        </w:rPr>
        <w:t>Минспорта</w:t>
      </w:r>
      <w:proofErr w:type="spellEnd"/>
      <w:r w:rsidRPr="00F67704">
        <w:rPr>
          <w:rFonts w:ascii="Times New Roman" w:hAnsi="Times New Roman" w:cs="Times New Roman"/>
          <w:bCs/>
          <w:sz w:val="20"/>
          <w:szCs w:val="20"/>
        </w:rPr>
        <w:t xml:space="preserve"> России от </w:t>
      </w:r>
      <w:r w:rsidR="0018171C" w:rsidRPr="00F67704">
        <w:rPr>
          <w:rFonts w:ascii="Times New Roman" w:hAnsi="Times New Roman" w:cs="Times New Roman"/>
          <w:bCs/>
          <w:sz w:val="20"/>
          <w:szCs w:val="20"/>
        </w:rPr>
        <w:t xml:space="preserve">26.09.2025 </w:t>
      </w:r>
      <w:r w:rsidR="007701B2" w:rsidRPr="00F67704">
        <w:rPr>
          <w:rFonts w:ascii="Times New Roman" w:hAnsi="Times New Roman" w:cs="Times New Roman"/>
          <w:bCs/>
          <w:sz w:val="20"/>
          <w:szCs w:val="20"/>
        </w:rPr>
        <w:t>№</w:t>
      </w:r>
      <w:r w:rsidRPr="00F6770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8171C" w:rsidRPr="00F67704">
        <w:rPr>
          <w:rFonts w:ascii="Times New Roman" w:hAnsi="Times New Roman" w:cs="Times New Roman"/>
          <w:bCs/>
          <w:sz w:val="20"/>
          <w:szCs w:val="20"/>
        </w:rPr>
        <w:t>784</w:t>
      </w:r>
      <w:r w:rsidRPr="00F67704">
        <w:rPr>
          <w:rFonts w:ascii="Times New Roman" w:hAnsi="Times New Roman" w:cs="Times New Roman"/>
          <w:bCs/>
          <w:sz w:val="20"/>
          <w:szCs w:val="20"/>
        </w:rPr>
        <w:t>, а именно:</w:t>
      </w:r>
      <w:r w:rsidRPr="00E7571D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323BEB" w:rsidRPr="00E7571D" w:rsidRDefault="00323BEB" w:rsidP="00323BEB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7571D">
        <w:rPr>
          <w:rFonts w:ascii="Times New Roman" w:hAnsi="Times New Roman" w:cs="Times New Roman"/>
          <w:bCs/>
          <w:sz w:val="20"/>
          <w:szCs w:val="20"/>
        </w:rPr>
        <w:t xml:space="preserve">Для учебно-тренировочного этапа свыше трех лет </w:t>
      </w:r>
      <w:r w:rsidR="007701B2">
        <w:rPr>
          <w:rFonts w:ascii="Times New Roman" w:hAnsi="Times New Roman" w:cs="Times New Roman"/>
          <w:bCs/>
          <w:sz w:val="20"/>
          <w:szCs w:val="20"/>
        </w:rPr>
        <w:t>-</w:t>
      </w:r>
      <w:r w:rsidRPr="00E7571D">
        <w:rPr>
          <w:rFonts w:ascii="Times New Roman" w:hAnsi="Times New Roman" w:cs="Times New Roman"/>
          <w:bCs/>
          <w:sz w:val="20"/>
          <w:szCs w:val="20"/>
        </w:rPr>
        <w:t xml:space="preserve"> 16-18 часов в неделю, что соответствует </w:t>
      </w:r>
      <w:r w:rsidR="007701B2">
        <w:rPr>
          <w:rFonts w:ascii="Times New Roman" w:hAnsi="Times New Roman" w:cs="Times New Roman"/>
          <w:bCs/>
          <w:sz w:val="20"/>
          <w:szCs w:val="20"/>
        </w:rPr>
        <w:br/>
      </w:r>
      <w:r w:rsidRPr="00E7571D">
        <w:rPr>
          <w:rFonts w:ascii="Times New Roman" w:hAnsi="Times New Roman" w:cs="Times New Roman"/>
          <w:bCs/>
          <w:sz w:val="20"/>
          <w:szCs w:val="20"/>
        </w:rPr>
        <w:t>6 тренировкам.</w:t>
      </w:r>
    </w:p>
    <w:p w:rsidR="00323BEB" w:rsidRPr="00E7571D" w:rsidRDefault="00323BEB" w:rsidP="00D37703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7571D">
        <w:rPr>
          <w:rFonts w:ascii="Times New Roman" w:hAnsi="Times New Roman" w:cs="Times New Roman"/>
          <w:bCs/>
          <w:sz w:val="20"/>
          <w:szCs w:val="20"/>
        </w:rPr>
        <w:t>В этой связи доступ к спортивным мелкокалиберным винтовкам необходим на ежедневной основе.</w:t>
      </w:r>
      <w:r w:rsidR="00D37703" w:rsidRPr="00D37703">
        <w:t xml:space="preserve"> </w:t>
      </w:r>
      <w:r w:rsidR="00D37703" w:rsidRPr="00D37703">
        <w:rPr>
          <w:rFonts w:ascii="Times New Roman" w:hAnsi="Times New Roman" w:cs="Times New Roman"/>
          <w:bCs/>
          <w:sz w:val="20"/>
          <w:szCs w:val="20"/>
        </w:rPr>
        <w:t>УТЦ «КА</w:t>
      </w:r>
      <w:r w:rsidR="00D37703">
        <w:rPr>
          <w:rFonts w:ascii="Times New Roman" w:hAnsi="Times New Roman" w:cs="Times New Roman"/>
          <w:bCs/>
          <w:sz w:val="20"/>
          <w:szCs w:val="20"/>
        </w:rPr>
        <w:t xml:space="preserve">ВГОЛОВО» НГУ им. П.Ф. Лесгафта имеет </w:t>
      </w:r>
      <w:r w:rsidR="00D37703" w:rsidRPr="00D37703">
        <w:rPr>
          <w:rFonts w:ascii="Times New Roman" w:hAnsi="Times New Roman" w:cs="Times New Roman"/>
          <w:bCs/>
          <w:sz w:val="20"/>
          <w:szCs w:val="20"/>
        </w:rPr>
        <w:t>специально оборудованное помещение с индивидуальн</w:t>
      </w:r>
      <w:r w:rsidR="00D37703">
        <w:rPr>
          <w:rFonts w:ascii="Times New Roman" w:hAnsi="Times New Roman" w:cs="Times New Roman"/>
          <w:bCs/>
          <w:sz w:val="20"/>
          <w:szCs w:val="20"/>
        </w:rPr>
        <w:t xml:space="preserve">ым доступом и видеонаблюдением, круглосуточную охрану, </w:t>
      </w:r>
      <w:r w:rsidR="00D37703" w:rsidRPr="00D37703">
        <w:rPr>
          <w:rFonts w:ascii="Times New Roman" w:hAnsi="Times New Roman" w:cs="Times New Roman"/>
          <w:bCs/>
          <w:sz w:val="20"/>
          <w:szCs w:val="20"/>
        </w:rPr>
        <w:t>расположение в непосредственной близости от стрельби</w:t>
      </w:r>
      <w:r w:rsidR="00D37703">
        <w:rPr>
          <w:rFonts w:ascii="Times New Roman" w:hAnsi="Times New Roman" w:cs="Times New Roman"/>
          <w:bCs/>
          <w:sz w:val="20"/>
          <w:szCs w:val="20"/>
        </w:rPr>
        <w:t>ща.</w:t>
      </w:r>
    </w:p>
    <w:p w:rsidR="00323BEB" w:rsidRPr="00E7571D" w:rsidRDefault="00323BEB" w:rsidP="00323BEB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7571D">
        <w:rPr>
          <w:rFonts w:ascii="Times New Roman" w:hAnsi="Times New Roman" w:cs="Times New Roman"/>
          <w:bCs/>
          <w:sz w:val="20"/>
          <w:szCs w:val="20"/>
        </w:rPr>
        <w:t xml:space="preserve">Место оказания услуг: Ленинградская область, Всеволожский район, </w:t>
      </w:r>
      <w:proofErr w:type="spellStart"/>
      <w:r w:rsidRPr="00E7571D">
        <w:rPr>
          <w:rFonts w:ascii="Times New Roman" w:hAnsi="Times New Roman" w:cs="Times New Roman"/>
          <w:bCs/>
          <w:sz w:val="20"/>
          <w:szCs w:val="20"/>
        </w:rPr>
        <w:t>г.п</w:t>
      </w:r>
      <w:proofErr w:type="spellEnd"/>
      <w:r w:rsidRPr="00E7571D">
        <w:rPr>
          <w:rFonts w:ascii="Times New Roman" w:hAnsi="Times New Roman" w:cs="Times New Roman"/>
          <w:bCs/>
          <w:sz w:val="20"/>
          <w:szCs w:val="20"/>
        </w:rPr>
        <w:t>. Токсово.</w:t>
      </w:r>
    </w:p>
    <w:p w:rsidR="00323BEB" w:rsidRPr="00A80137" w:rsidRDefault="00323BEB" w:rsidP="00B65916">
      <w:pPr>
        <w:pStyle w:val="a3"/>
        <w:ind w:left="0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7571D">
        <w:rPr>
          <w:rFonts w:ascii="Times New Roman" w:hAnsi="Times New Roman" w:cs="Times New Roman"/>
          <w:bCs/>
          <w:sz w:val="20"/>
          <w:szCs w:val="20"/>
        </w:rPr>
        <w:t>Таким образом,</w:t>
      </w:r>
      <w:r w:rsidR="00A80137" w:rsidRPr="00A80137">
        <w:t xml:space="preserve"> </w:t>
      </w:r>
      <w:r w:rsidR="00A80137">
        <w:rPr>
          <w:rFonts w:ascii="Times New Roman" w:hAnsi="Times New Roman" w:cs="Times New Roman"/>
          <w:bCs/>
          <w:sz w:val="20"/>
          <w:szCs w:val="20"/>
        </w:rPr>
        <w:t>в</w:t>
      </w:r>
      <w:r w:rsidR="00A80137" w:rsidRPr="00A80137">
        <w:rPr>
          <w:rFonts w:ascii="Times New Roman" w:hAnsi="Times New Roman" w:cs="Times New Roman"/>
          <w:bCs/>
          <w:sz w:val="20"/>
          <w:szCs w:val="20"/>
        </w:rPr>
        <w:t xml:space="preserve"> соответствии с требованиями</w:t>
      </w:r>
      <w:r w:rsidR="00A80137" w:rsidRPr="00A80137">
        <w:t xml:space="preserve"> </w:t>
      </w:r>
      <w:r w:rsidR="00A80137" w:rsidRPr="00A80137">
        <w:rPr>
          <w:rFonts w:ascii="Times New Roman" w:hAnsi="Times New Roman" w:cs="Times New Roman"/>
          <w:bCs/>
          <w:sz w:val="20"/>
          <w:szCs w:val="20"/>
        </w:rPr>
        <w:t>по</w:t>
      </w:r>
      <w:r w:rsidR="00A80137">
        <w:rPr>
          <w:rFonts w:ascii="Times New Roman" w:hAnsi="Times New Roman" w:cs="Times New Roman"/>
          <w:bCs/>
          <w:sz w:val="20"/>
          <w:szCs w:val="20"/>
        </w:rPr>
        <w:t xml:space="preserve">становления Правительства РФ от 21.07.1998 </w:t>
      </w:r>
      <w:r w:rsidR="00A80137" w:rsidRPr="00A80137">
        <w:rPr>
          <w:rFonts w:ascii="Times New Roman" w:hAnsi="Times New Roman" w:cs="Times New Roman"/>
          <w:bCs/>
          <w:sz w:val="20"/>
          <w:szCs w:val="20"/>
        </w:rPr>
        <w:t xml:space="preserve">№ 814 </w:t>
      </w:r>
      <w:r w:rsidR="00F67704">
        <w:rPr>
          <w:rFonts w:ascii="Times New Roman" w:hAnsi="Times New Roman" w:cs="Times New Roman"/>
          <w:bCs/>
          <w:sz w:val="20"/>
          <w:szCs w:val="20"/>
        </w:rPr>
        <w:t>«</w:t>
      </w:r>
      <w:r w:rsidR="00A80137" w:rsidRPr="00A80137">
        <w:rPr>
          <w:rFonts w:ascii="Times New Roman" w:hAnsi="Times New Roman" w:cs="Times New Roman"/>
          <w:bCs/>
          <w:sz w:val="20"/>
          <w:szCs w:val="20"/>
        </w:rPr>
        <w:t>О мерах по регулированию оборота гражданского и служебного оружия и патронов к нему на территории Российской Федерации</w:t>
      </w:r>
      <w:r w:rsidR="00F67704">
        <w:rPr>
          <w:rFonts w:ascii="Times New Roman" w:hAnsi="Times New Roman" w:cs="Times New Roman"/>
          <w:bCs/>
          <w:sz w:val="20"/>
          <w:szCs w:val="20"/>
        </w:rPr>
        <w:t>»</w:t>
      </w:r>
      <w:r w:rsidR="00B65916">
        <w:rPr>
          <w:rFonts w:ascii="Times New Roman" w:hAnsi="Times New Roman" w:cs="Times New Roman"/>
          <w:bCs/>
          <w:sz w:val="20"/>
          <w:szCs w:val="20"/>
        </w:rPr>
        <w:t>,</w:t>
      </w:r>
      <w:r w:rsidR="00F67704">
        <w:rPr>
          <w:rFonts w:ascii="Times New Roman" w:hAnsi="Times New Roman" w:cs="Times New Roman"/>
          <w:bCs/>
          <w:sz w:val="20"/>
          <w:szCs w:val="20"/>
        </w:rPr>
        <w:t xml:space="preserve"> Приказа</w:t>
      </w:r>
      <w:r w:rsidR="00A80137" w:rsidRPr="00A80137">
        <w:rPr>
          <w:rFonts w:ascii="Times New Roman" w:hAnsi="Times New Roman" w:cs="Times New Roman"/>
          <w:bCs/>
          <w:sz w:val="20"/>
          <w:szCs w:val="20"/>
        </w:rPr>
        <w:t xml:space="preserve"> МВД России от 12.04.1999 г. № </w:t>
      </w:r>
      <w:r w:rsidR="00F67704" w:rsidRPr="00A80137">
        <w:rPr>
          <w:rFonts w:ascii="Times New Roman" w:hAnsi="Times New Roman" w:cs="Times New Roman"/>
          <w:bCs/>
          <w:sz w:val="20"/>
          <w:szCs w:val="20"/>
        </w:rPr>
        <w:t>288</w:t>
      </w:r>
      <w:r w:rsidR="00B65916">
        <w:rPr>
          <w:rFonts w:ascii="Times New Roman" w:hAnsi="Times New Roman" w:cs="Times New Roman"/>
          <w:bCs/>
          <w:sz w:val="20"/>
          <w:szCs w:val="20"/>
        </w:rPr>
        <w:t xml:space="preserve"> и </w:t>
      </w:r>
      <w:r w:rsidR="00F67704" w:rsidRPr="00E7571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B65916" w:rsidRPr="00B65916">
        <w:rPr>
          <w:rFonts w:ascii="Times New Roman" w:hAnsi="Times New Roman" w:cs="Times New Roman"/>
          <w:bCs/>
          <w:sz w:val="20"/>
          <w:szCs w:val="20"/>
        </w:rPr>
        <w:t>в соответствии Приказ Министерства спорта Российской</w:t>
      </w:r>
      <w:r w:rsidR="00B65916">
        <w:rPr>
          <w:rFonts w:ascii="Times New Roman" w:hAnsi="Times New Roman" w:cs="Times New Roman"/>
          <w:bCs/>
          <w:sz w:val="20"/>
          <w:szCs w:val="20"/>
        </w:rPr>
        <w:t xml:space="preserve"> Федерации от 26.09.2025 № 784 </w:t>
      </w:r>
      <w:r w:rsidR="00B65916" w:rsidRPr="00B65916">
        <w:rPr>
          <w:rFonts w:ascii="Times New Roman" w:hAnsi="Times New Roman" w:cs="Times New Roman"/>
          <w:bCs/>
          <w:sz w:val="20"/>
          <w:szCs w:val="20"/>
        </w:rPr>
        <w:t>«Об утверждении федерального стандарта спортивной подготовки по виду спорта «биатлон»»</w:t>
      </w:r>
      <w:r w:rsidR="00B659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F67704">
        <w:rPr>
          <w:rFonts w:ascii="Times New Roman" w:hAnsi="Times New Roman" w:cs="Times New Roman"/>
          <w:bCs/>
          <w:sz w:val="20"/>
          <w:szCs w:val="20"/>
        </w:rPr>
        <w:t>всем</w:t>
      </w:r>
      <w:r w:rsidRPr="00E7571D">
        <w:rPr>
          <w:rFonts w:ascii="Times New Roman" w:hAnsi="Times New Roman" w:cs="Times New Roman"/>
          <w:bCs/>
          <w:sz w:val="20"/>
          <w:szCs w:val="20"/>
        </w:rPr>
        <w:t xml:space="preserve"> требованиям Заказчика отвечает только </w:t>
      </w:r>
      <w:r w:rsidR="007701B2">
        <w:rPr>
          <w:rFonts w:ascii="Times New Roman" w:hAnsi="Times New Roman" w:cs="Times New Roman"/>
          <w:sz w:val="20"/>
          <w:szCs w:val="20"/>
        </w:rPr>
        <w:t xml:space="preserve">УТЦ </w:t>
      </w:r>
      <w:r w:rsidR="00F67704">
        <w:rPr>
          <w:rFonts w:ascii="Times New Roman" w:hAnsi="Times New Roman" w:cs="Times New Roman"/>
          <w:sz w:val="20"/>
          <w:szCs w:val="20"/>
        </w:rPr>
        <w:t>«</w:t>
      </w:r>
      <w:r w:rsidRPr="00E7571D">
        <w:rPr>
          <w:rFonts w:ascii="Times New Roman" w:hAnsi="Times New Roman" w:cs="Times New Roman"/>
          <w:sz w:val="20"/>
          <w:szCs w:val="20"/>
        </w:rPr>
        <w:t>КАВГОЛОВО</w:t>
      </w:r>
      <w:r w:rsidR="00F67704">
        <w:rPr>
          <w:rFonts w:ascii="Times New Roman" w:hAnsi="Times New Roman" w:cs="Times New Roman"/>
          <w:sz w:val="20"/>
          <w:szCs w:val="20"/>
        </w:rPr>
        <w:t>»</w:t>
      </w:r>
      <w:r w:rsidRPr="00E7571D">
        <w:rPr>
          <w:rFonts w:ascii="Times New Roman" w:hAnsi="Times New Roman" w:cs="Times New Roman"/>
          <w:sz w:val="20"/>
          <w:szCs w:val="20"/>
        </w:rPr>
        <w:t xml:space="preserve"> </w:t>
      </w:r>
      <w:r w:rsidR="00B65916" w:rsidRPr="00B65916">
        <w:rPr>
          <w:rFonts w:ascii="Times New Roman" w:hAnsi="Times New Roman" w:cs="Times New Roman"/>
          <w:sz w:val="20"/>
          <w:szCs w:val="20"/>
        </w:rPr>
        <w:t>НГУ им. П.Ф. Лесгафта, Санкт-Петербург</w:t>
      </w:r>
      <w:r w:rsidR="00B65916">
        <w:rPr>
          <w:rFonts w:ascii="Times New Roman" w:hAnsi="Times New Roman" w:cs="Times New Roman"/>
          <w:sz w:val="20"/>
          <w:szCs w:val="20"/>
        </w:rPr>
        <w:t xml:space="preserve"> </w:t>
      </w:r>
      <w:r w:rsidR="00A80137">
        <w:rPr>
          <w:rFonts w:ascii="Times New Roman" w:hAnsi="Times New Roman" w:cs="Times New Roman"/>
          <w:sz w:val="20"/>
          <w:szCs w:val="20"/>
        </w:rPr>
        <w:t xml:space="preserve">(Разрешение на хранение оружия и (или) патронов Серия РХ №0000154446 от </w:t>
      </w:r>
      <w:r w:rsidR="00F67704">
        <w:rPr>
          <w:rFonts w:ascii="Times New Roman" w:hAnsi="Times New Roman" w:cs="Times New Roman"/>
          <w:sz w:val="20"/>
          <w:szCs w:val="20"/>
        </w:rPr>
        <w:t>26.05.2025 г</w:t>
      </w:r>
      <w:r w:rsidRPr="00E7571D">
        <w:rPr>
          <w:rFonts w:ascii="Times New Roman" w:hAnsi="Times New Roman" w:cs="Times New Roman"/>
          <w:sz w:val="20"/>
          <w:szCs w:val="20"/>
        </w:rPr>
        <w:t>.</w:t>
      </w:r>
      <w:r w:rsidR="00F67704">
        <w:rPr>
          <w:rFonts w:ascii="Times New Roman" w:hAnsi="Times New Roman" w:cs="Times New Roman"/>
          <w:sz w:val="20"/>
          <w:szCs w:val="20"/>
        </w:rPr>
        <w:t>).</w:t>
      </w:r>
    </w:p>
    <w:p w:rsidR="00323BEB" w:rsidRPr="00E7571D" w:rsidRDefault="00323BEB" w:rsidP="00F67704">
      <w:pPr>
        <w:pStyle w:val="a3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7571D">
        <w:rPr>
          <w:rFonts w:ascii="Times New Roman" w:hAnsi="Times New Roman" w:cs="Times New Roman"/>
          <w:bCs/>
          <w:sz w:val="20"/>
          <w:szCs w:val="20"/>
        </w:rPr>
        <w:t>В связи с вышеперечисленным невозможно применить метод сопоставимых рыночных цен (анализ рынка) для расчёта начальной (максимальной) цены контракта на оказание услуг по предоставлению комнаты хранения оружия для хранения спортивных мелкокалиберных.</w:t>
      </w:r>
    </w:p>
    <w:p w:rsidR="00323BEB" w:rsidRDefault="00323BEB" w:rsidP="00323BEB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7571D">
        <w:rPr>
          <w:rFonts w:ascii="Times New Roman" w:hAnsi="Times New Roman" w:cs="Times New Roman"/>
          <w:bCs/>
          <w:sz w:val="20"/>
          <w:szCs w:val="20"/>
        </w:rPr>
        <w:t>2. Нормативный метод. Нормативный метод заключается в расчёте начальной (максимальной) цены контракта, на основе требований к закупаемым товарам</w:t>
      </w:r>
      <w:r>
        <w:rPr>
          <w:rFonts w:ascii="Times New Roman" w:hAnsi="Times New Roman" w:cs="Times New Roman"/>
          <w:bCs/>
          <w:sz w:val="20"/>
          <w:szCs w:val="20"/>
        </w:rPr>
        <w:t xml:space="preserve">, работам, услугам, установленных в соответствии </w:t>
      </w:r>
      <w:r w:rsidR="00544B76">
        <w:rPr>
          <w:rFonts w:ascii="Times New Roman" w:hAnsi="Times New Roman" w:cs="Times New Roman"/>
          <w:bCs/>
          <w:sz w:val="20"/>
          <w:szCs w:val="20"/>
        </w:rPr>
        <w:br/>
      </w:r>
      <w:r>
        <w:rPr>
          <w:rFonts w:ascii="Times New Roman" w:hAnsi="Times New Roman" w:cs="Times New Roman"/>
          <w:bCs/>
          <w:sz w:val="20"/>
          <w:szCs w:val="20"/>
        </w:rPr>
        <w:t>со статьей 19 Федерального закона от 05 апреля 2013 г. № 44-ФЗ в случае</w:t>
      </w:r>
      <w:r w:rsidRPr="00611B29">
        <w:rPr>
          <w:rFonts w:ascii="Times New Roman" w:hAnsi="Times New Roman" w:cs="Times New Roman"/>
          <w:bCs/>
          <w:sz w:val="20"/>
          <w:szCs w:val="20"/>
        </w:rPr>
        <w:t xml:space="preserve">, если такие требования предусматривают установление предельных цен товаров, работ, услуг. Предельные цены на оказание услуг по предоставлению комнаты хранения оружия для хранения спортивных мелкокалиберных винтовок </w:t>
      </w:r>
      <w:r w:rsidR="00544B76">
        <w:rPr>
          <w:rFonts w:ascii="Times New Roman" w:hAnsi="Times New Roman" w:cs="Times New Roman"/>
          <w:bCs/>
          <w:sz w:val="20"/>
          <w:szCs w:val="20"/>
        </w:rPr>
        <w:br/>
      </w:r>
      <w:r>
        <w:rPr>
          <w:rFonts w:ascii="Times New Roman" w:hAnsi="Times New Roman" w:cs="Times New Roman"/>
          <w:bCs/>
          <w:sz w:val="20"/>
          <w:szCs w:val="20"/>
        </w:rPr>
        <w:t>не установлены, в связи с чем, применение нормативного метода невозможно.</w:t>
      </w:r>
    </w:p>
    <w:p w:rsidR="00323BEB" w:rsidRDefault="00544B76" w:rsidP="00323BEB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3. </w:t>
      </w:r>
      <w:r w:rsidR="00323BEB">
        <w:rPr>
          <w:rFonts w:ascii="Times New Roman" w:hAnsi="Times New Roman" w:cs="Times New Roman"/>
          <w:bCs/>
          <w:sz w:val="20"/>
          <w:szCs w:val="20"/>
        </w:rPr>
        <w:t xml:space="preserve">Тарифный метод. Тарифный метод применяется заказчиком, если в соответствии </w:t>
      </w:r>
      <w:r>
        <w:rPr>
          <w:rFonts w:ascii="Times New Roman" w:hAnsi="Times New Roman" w:cs="Times New Roman"/>
          <w:bCs/>
          <w:sz w:val="20"/>
          <w:szCs w:val="20"/>
        </w:rPr>
        <w:br/>
      </w:r>
      <w:r w:rsidR="00323BEB">
        <w:rPr>
          <w:rFonts w:ascii="Times New Roman" w:hAnsi="Times New Roman" w:cs="Times New Roman"/>
          <w:bCs/>
          <w:sz w:val="20"/>
          <w:szCs w:val="20"/>
        </w:rPr>
        <w:t xml:space="preserve">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</w:t>
      </w:r>
      <w:r w:rsidR="00323BEB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муниципальными правовыми актами. Цены на </w:t>
      </w:r>
      <w:r w:rsidR="00323BEB" w:rsidRPr="00611B29">
        <w:rPr>
          <w:rFonts w:ascii="Times New Roman" w:hAnsi="Times New Roman" w:cs="Times New Roman"/>
          <w:bCs/>
          <w:sz w:val="20"/>
          <w:szCs w:val="20"/>
        </w:rPr>
        <w:t xml:space="preserve">оказание услуг по предоставлению комнаты хранения оружия для хранения спортивных мелкокалиберных винтовок </w:t>
      </w:r>
      <w:r w:rsidR="00323BEB">
        <w:rPr>
          <w:rFonts w:ascii="Times New Roman" w:hAnsi="Times New Roman" w:cs="Times New Roman"/>
          <w:bCs/>
          <w:sz w:val="20"/>
          <w:szCs w:val="20"/>
        </w:rPr>
        <w:t>не подлежат государственному регулированию, в связи с чем применение тарифного метода невозможно.</w:t>
      </w:r>
    </w:p>
    <w:p w:rsidR="00323BEB" w:rsidRDefault="00544B76" w:rsidP="00323BEB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4. </w:t>
      </w:r>
      <w:r w:rsidR="00323BEB">
        <w:rPr>
          <w:rFonts w:ascii="Times New Roman" w:hAnsi="Times New Roman" w:cs="Times New Roman"/>
          <w:bCs/>
          <w:sz w:val="20"/>
          <w:szCs w:val="20"/>
        </w:rPr>
        <w:t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О</w:t>
      </w:r>
      <w:r w:rsidR="00323BEB" w:rsidRPr="00611B29">
        <w:rPr>
          <w:rFonts w:ascii="Times New Roman" w:hAnsi="Times New Roman" w:cs="Times New Roman"/>
          <w:bCs/>
          <w:sz w:val="20"/>
          <w:szCs w:val="20"/>
        </w:rPr>
        <w:t>казание услуг по предоставлению комнаты хранения оружия для хранения спортивных мелкокалиберных винтовок</w:t>
      </w:r>
      <w:r w:rsidR="00323BEB">
        <w:rPr>
          <w:rFonts w:ascii="Times New Roman" w:hAnsi="Times New Roman" w:cs="Times New Roman"/>
          <w:bCs/>
          <w:sz w:val="20"/>
          <w:szCs w:val="20"/>
        </w:rPr>
        <w:t xml:space="preserve"> не входит в круг вышеописанных затрат, поэтому применение проектно-сметного метода невозможно.</w:t>
      </w:r>
    </w:p>
    <w:p w:rsidR="00323BEB" w:rsidRDefault="00323BEB" w:rsidP="00323BE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Cs/>
          <w:sz w:val="20"/>
          <w:szCs w:val="20"/>
        </w:rPr>
        <w:t>5. 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</w:p>
    <w:p w:rsidR="0055124A" w:rsidRPr="00F67704" w:rsidRDefault="0055124A" w:rsidP="00323BEB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67704">
        <w:rPr>
          <w:rFonts w:ascii="Times New Roman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Федерального закона от 05.04.2013 № 44-ФЗ </w:t>
      </w:r>
      <w:r w:rsidR="00F67704" w:rsidRPr="00F67704">
        <w:rPr>
          <w:rFonts w:ascii="Times New Roman" w:hAnsi="Times New Roman" w:cs="Times New Roman"/>
          <w:bCs/>
          <w:sz w:val="20"/>
          <w:szCs w:val="20"/>
        </w:rPr>
        <w:t>«</w:t>
      </w:r>
      <w:r w:rsidRPr="00F67704">
        <w:rPr>
          <w:rFonts w:ascii="Times New Roman" w:hAnsi="Times New Roman" w:cs="Times New Roman"/>
          <w:bCs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67704" w:rsidRPr="00F67704">
        <w:rPr>
          <w:rFonts w:ascii="Times New Roman" w:hAnsi="Times New Roman" w:cs="Times New Roman"/>
          <w:bCs/>
          <w:sz w:val="20"/>
          <w:szCs w:val="20"/>
        </w:rPr>
        <w:t>»</w:t>
      </w:r>
      <w:r w:rsidRPr="00F67704">
        <w:rPr>
          <w:rFonts w:ascii="Times New Roman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исходя из стоимости на основании ценовой информации, полученной от УТЦ </w:t>
      </w:r>
      <w:r w:rsidR="00F67704" w:rsidRPr="00F67704">
        <w:rPr>
          <w:rFonts w:ascii="Times New Roman" w:hAnsi="Times New Roman" w:cs="Times New Roman"/>
          <w:bCs/>
          <w:sz w:val="20"/>
          <w:szCs w:val="20"/>
        </w:rPr>
        <w:t>«</w:t>
      </w:r>
      <w:r w:rsidRPr="00F67704">
        <w:rPr>
          <w:rFonts w:ascii="Times New Roman" w:hAnsi="Times New Roman" w:cs="Times New Roman"/>
          <w:bCs/>
          <w:sz w:val="20"/>
          <w:szCs w:val="20"/>
        </w:rPr>
        <w:t>КАВГОЛОВО</w:t>
      </w:r>
      <w:r w:rsidR="00F67704" w:rsidRPr="00F67704">
        <w:rPr>
          <w:rFonts w:ascii="Times New Roman" w:hAnsi="Times New Roman" w:cs="Times New Roman"/>
          <w:bCs/>
          <w:sz w:val="20"/>
          <w:szCs w:val="20"/>
        </w:rPr>
        <w:t>»</w:t>
      </w:r>
      <w:r w:rsidRPr="00F6770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8171C" w:rsidRPr="00F67704">
        <w:rPr>
          <w:rFonts w:ascii="Times New Roman" w:hAnsi="Times New Roman" w:cs="Times New Roman"/>
          <w:bCs/>
          <w:sz w:val="20"/>
          <w:szCs w:val="20"/>
        </w:rPr>
        <w:t>НГУ им. П.Ф. Лесгафта, Санкт-Петербург</w:t>
      </w:r>
      <w:r w:rsidR="00F67704" w:rsidRPr="00F67704">
        <w:rPr>
          <w:rFonts w:ascii="Times New Roman" w:hAnsi="Times New Roman" w:cs="Times New Roman"/>
          <w:bCs/>
          <w:sz w:val="20"/>
          <w:szCs w:val="20"/>
        </w:rPr>
        <w:t>(Разрешение на хранение оружия и (или) патронов Серия РХ №0000154446 от 26.05.2025 г.).</w:t>
      </w:r>
    </w:p>
    <w:p w:rsidR="00323BEB" w:rsidRDefault="00323BEB" w:rsidP="00323BEB"/>
    <w:p w:rsidR="00096BBB" w:rsidRPr="00096BBB" w:rsidRDefault="00096BBB" w:rsidP="00096BB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kern w:val="1"/>
          <w:lang w:eastAsia="en-US" w:bidi="ar-SA"/>
        </w:rPr>
      </w:pPr>
      <w:r w:rsidRPr="00096BBB">
        <w:rPr>
          <w:rFonts w:ascii="Times New Roman" w:eastAsia="Times New Roman" w:hAnsi="Times New Roman" w:cs="Times New Roman"/>
          <w:b/>
          <w:color w:val="auto"/>
          <w:kern w:val="1"/>
          <w:lang w:eastAsia="en-US" w:bidi="ar-SA"/>
        </w:rPr>
        <w:t>Расчет цены единицы услуги</w:t>
      </w:r>
    </w:p>
    <w:p w:rsidR="00096BBB" w:rsidRPr="00096BBB" w:rsidRDefault="00096BBB" w:rsidP="00096BB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kern w:val="1"/>
          <w:lang w:eastAsia="en-US" w:bidi="ar-SA"/>
        </w:rPr>
      </w:pPr>
    </w:p>
    <w:p w:rsidR="0053307A" w:rsidRDefault="0053307A"/>
    <w:tbl>
      <w:tblPr>
        <w:tblStyle w:val="a6"/>
        <w:tblW w:w="9292" w:type="dxa"/>
        <w:tblLook w:val="04A0" w:firstRow="1" w:lastRow="0" w:firstColumn="1" w:lastColumn="0" w:noHBand="0" w:noVBand="1"/>
      </w:tblPr>
      <w:tblGrid>
        <w:gridCol w:w="3681"/>
        <w:gridCol w:w="1559"/>
        <w:gridCol w:w="1701"/>
        <w:gridCol w:w="14"/>
        <w:gridCol w:w="2337"/>
      </w:tblGrid>
      <w:tr w:rsidR="0053307A" w:rsidRPr="0053307A" w:rsidTr="0053307A">
        <w:tc>
          <w:tcPr>
            <w:tcW w:w="3681" w:type="dxa"/>
          </w:tcPr>
          <w:p w:rsidR="0053307A" w:rsidRPr="0053307A" w:rsidRDefault="0053307A" w:rsidP="005330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Наименование услуги</w:t>
            </w:r>
          </w:p>
        </w:tc>
        <w:tc>
          <w:tcPr>
            <w:tcW w:w="1559" w:type="dxa"/>
          </w:tcPr>
          <w:p w:rsidR="0053307A" w:rsidRPr="0053307A" w:rsidRDefault="0053307A" w:rsidP="005330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Кол-во единиц оружия, шт.</w:t>
            </w:r>
          </w:p>
        </w:tc>
        <w:tc>
          <w:tcPr>
            <w:tcW w:w="1701" w:type="dxa"/>
          </w:tcPr>
          <w:p w:rsidR="0053307A" w:rsidRPr="0053307A" w:rsidRDefault="0053307A" w:rsidP="005330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307A">
              <w:rPr>
                <w:rFonts w:ascii="Times New Roman" w:hAnsi="Times New Roman" w:cs="Times New Roman"/>
                <w:sz w:val="18"/>
                <w:szCs w:val="18"/>
              </w:rPr>
              <w:t xml:space="preserve">Кол-во суток хранения, </w:t>
            </w:r>
            <w:proofErr w:type="spellStart"/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сут</w:t>
            </w:r>
            <w:proofErr w:type="spellEnd"/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351" w:type="dxa"/>
            <w:gridSpan w:val="2"/>
          </w:tcPr>
          <w:p w:rsidR="0053307A" w:rsidRPr="0053307A" w:rsidRDefault="0053307A" w:rsidP="005330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307A">
              <w:rPr>
                <w:rFonts w:ascii="Times New Roman" w:hAnsi="Times New Roman" w:cs="Times New Roman"/>
                <w:sz w:val="18"/>
                <w:szCs w:val="18"/>
              </w:rPr>
              <w:t xml:space="preserve">Цена за </w:t>
            </w:r>
            <w:proofErr w:type="spellStart"/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усл</w:t>
            </w:r>
            <w:proofErr w:type="spellEnd"/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. ед., руб.</w:t>
            </w:r>
          </w:p>
        </w:tc>
      </w:tr>
      <w:tr w:rsidR="0053307A" w:rsidRPr="0053307A" w:rsidTr="0053307A">
        <w:tc>
          <w:tcPr>
            <w:tcW w:w="3681" w:type="dxa"/>
          </w:tcPr>
          <w:p w:rsidR="0053307A" w:rsidRPr="0053307A" w:rsidRDefault="005330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Оказание услуг хранения гражданского спортивного огнестрельного длинноствольного оружия с нарезным стволом и патронов к нему для обучающихся СПб ГБУ ДО СШОР «ШВСМ по ЗВС» по виду спорта биатлон</w:t>
            </w:r>
          </w:p>
        </w:tc>
        <w:tc>
          <w:tcPr>
            <w:tcW w:w="1559" w:type="dxa"/>
            <w:vAlign w:val="center"/>
          </w:tcPr>
          <w:p w:rsidR="0053307A" w:rsidRPr="0053307A" w:rsidRDefault="0053307A" w:rsidP="005330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53307A" w:rsidRPr="0053307A" w:rsidRDefault="0053307A" w:rsidP="005330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51" w:type="dxa"/>
            <w:gridSpan w:val="2"/>
            <w:vAlign w:val="center"/>
          </w:tcPr>
          <w:p w:rsidR="0053307A" w:rsidRPr="0053307A" w:rsidRDefault="0053307A" w:rsidP="005330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</w:tr>
      <w:tr w:rsidR="0053307A" w:rsidRPr="0053307A" w:rsidTr="0053307A">
        <w:trPr>
          <w:trHeight w:val="180"/>
        </w:trPr>
        <w:tc>
          <w:tcPr>
            <w:tcW w:w="6955" w:type="dxa"/>
            <w:gridSpan w:val="4"/>
          </w:tcPr>
          <w:p w:rsidR="0053307A" w:rsidRPr="0053307A" w:rsidRDefault="0053307A" w:rsidP="0053307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Максимальное значение цены контракта</w:t>
            </w:r>
          </w:p>
        </w:tc>
        <w:tc>
          <w:tcPr>
            <w:tcW w:w="2337" w:type="dxa"/>
          </w:tcPr>
          <w:p w:rsidR="0053307A" w:rsidRPr="0053307A" w:rsidRDefault="0053307A" w:rsidP="005330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307A">
              <w:rPr>
                <w:rFonts w:ascii="Times New Roman" w:hAnsi="Times New Roman" w:cs="Times New Roman"/>
                <w:sz w:val="18"/>
                <w:szCs w:val="18"/>
              </w:rPr>
              <w:t>593 400,00</w:t>
            </w:r>
          </w:p>
        </w:tc>
      </w:tr>
    </w:tbl>
    <w:p w:rsidR="0053307A" w:rsidRDefault="0053307A"/>
    <w:p w:rsidR="00D4498A" w:rsidRDefault="00D4498A"/>
    <w:p w:rsidR="00D4498A" w:rsidRDefault="00D4498A"/>
    <w:p w:rsidR="00D4498A" w:rsidRPr="00D4498A" w:rsidRDefault="00D4498A" w:rsidP="00D4498A">
      <w:pPr>
        <w:widowControl/>
        <w:spacing w:line="259" w:lineRule="auto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D4498A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Начальник отдела </w:t>
      </w:r>
    </w:p>
    <w:p w:rsidR="00D4498A" w:rsidRPr="00D4498A" w:rsidRDefault="00D4498A" w:rsidP="00D4498A">
      <w:pPr>
        <w:widowControl/>
        <w:spacing w:line="259" w:lineRule="auto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D4498A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по учебно-спортивной работе</w:t>
      </w:r>
      <w:r w:rsidRPr="00D4498A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ab/>
      </w:r>
      <w:r w:rsidRPr="00D4498A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ab/>
      </w:r>
      <w:r w:rsidRPr="00D4498A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ab/>
      </w:r>
      <w:r w:rsidRPr="00D4498A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ab/>
      </w:r>
      <w:r w:rsidRPr="00D4498A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ab/>
      </w:r>
      <w:r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               </w:t>
      </w:r>
      <w:r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ab/>
      </w:r>
      <w:bookmarkStart w:id="0" w:name="_GoBack"/>
      <w:bookmarkEnd w:id="0"/>
      <w:r w:rsidRPr="00D4498A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            </w:t>
      </w:r>
      <w:r w:rsidRPr="00D4498A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ab/>
        <w:t xml:space="preserve"> А.В. </w:t>
      </w:r>
      <w:proofErr w:type="spellStart"/>
      <w:r w:rsidRPr="00D4498A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Неввонен</w:t>
      </w:r>
      <w:proofErr w:type="spellEnd"/>
    </w:p>
    <w:p w:rsidR="00D4498A" w:rsidRDefault="00D4498A"/>
    <w:sectPr w:rsidR="00D44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64E6A"/>
    <w:multiLevelType w:val="hybridMultilevel"/>
    <w:tmpl w:val="CAC2ED2E"/>
    <w:lvl w:ilvl="0" w:tplc="DEF4B2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CB5"/>
    <w:rsid w:val="00082CB5"/>
    <w:rsid w:val="00096BBB"/>
    <w:rsid w:val="00105709"/>
    <w:rsid w:val="0018171C"/>
    <w:rsid w:val="00323BEB"/>
    <w:rsid w:val="004952AF"/>
    <w:rsid w:val="0053307A"/>
    <w:rsid w:val="00544B76"/>
    <w:rsid w:val="0055124A"/>
    <w:rsid w:val="007701B2"/>
    <w:rsid w:val="00811042"/>
    <w:rsid w:val="00850720"/>
    <w:rsid w:val="008C24B9"/>
    <w:rsid w:val="008F4070"/>
    <w:rsid w:val="009E5552"/>
    <w:rsid w:val="00A444AF"/>
    <w:rsid w:val="00A80137"/>
    <w:rsid w:val="00B65916"/>
    <w:rsid w:val="00C41F3D"/>
    <w:rsid w:val="00CA23E3"/>
    <w:rsid w:val="00D37703"/>
    <w:rsid w:val="00D4498A"/>
    <w:rsid w:val="00DD1C70"/>
    <w:rsid w:val="00F6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19EFF"/>
  <w15:chartTrackingRefBased/>
  <w15:docId w15:val="{8B170DC0-9353-4B79-B9BA-2F028E903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E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B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591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5916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6">
    <w:name w:val="Table Grid"/>
    <w:basedOn w:val="a1"/>
    <w:uiPriority w:val="39"/>
    <w:rsid w:val="00533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Вячеслав Иванович</dc:creator>
  <cp:keywords/>
  <dc:description/>
  <cp:lastModifiedBy>Грушева Юля</cp:lastModifiedBy>
  <cp:revision>9</cp:revision>
  <cp:lastPrinted>2026-04-02T08:39:00Z</cp:lastPrinted>
  <dcterms:created xsi:type="dcterms:W3CDTF">2026-04-01T08:07:00Z</dcterms:created>
  <dcterms:modified xsi:type="dcterms:W3CDTF">2026-04-02T08:51:00Z</dcterms:modified>
</cp:coreProperties>
</file>