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B78" w:rsidRPr="00E66B78" w:rsidRDefault="00E16AC1" w:rsidP="00E66B78">
      <w:pPr>
        <w:pStyle w:val="af4"/>
        <w:jc w:val="center"/>
        <w:rPr>
          <w:rFonts w:ascii="Times New Roman" w:hAnsi="Times New Roman"/>
          <w:b/>
          <w:sz w:val="24"/>
          <w:szCs w:val="24"/>
        </w:rPr>
      </w:pPr>
      <w:r w:rsidRPr="00655815">
        <w:rPr>
          <w:rFonts w:ascii="Times New Roman" w:hAnsi="Times New Roman"/>
          <w:b/>
          <w:sz w:val="24"/>
          <w:szCs w:val="24"/>
        </w:rPr>
        <w:t>КОНТРАКТ № </w:t>
      </w:r>
    </w:p>
    <w:p w:rsidR="00E66B78" w:rsidRDefault="00E66B78" w:rsidP="00E66B78">
      <w:pPr>
        <w:pStyle w:val="af4"/>
        <w:jc w:val="center"/>
        <w:rPr>
          <w:rFonts w:ascii="Times New Roman" w:hAnsi="Times New Roman"/>
          <w:b/>
          <w:sz w:val="24"/>
          <w:szCs w:val="24"/>
        </w:rPr>
      </w:pPr>
    </w:p>
    <w:p w:rsidR="00E16AC1" w:rsidRPr="00E66B78" w:rsidRDefault="00E66B78" w:rsidP="00E66B78">
      <w:pPr>
        <w:pStyle w:val="af4"/>
        <w:jc w:val="center"/>
        <w:rPr>
          <w:rFonts w:ascii="Times New Roman" w:hAnsi="Times New Roman"/>
          <w:bCs/>
          <w:sz w:val="24"/>
          <w:szCs w:val="24"/>
        </w:rPr>
      </w:pPr>
      <w:r w:rsidRPr="00E66B78">
        <w:rPr>
          <w:rFonts w:ascii="Times New Roman" w:hAnsi="Times New Roman"/>
          <w:sz w:val="24"/>
          <w:szCs w:val="24"/>
        </w:rPr>
        <w:t xml:space="preserve">ИКЗ </w:t>
      </w:r>
      <w:r w:rsidRPr="00E66B78">
        <w:rPr>
          <w:rFonts w:ascii="Times New Roman" w:hAnsi="Times New Roman"/>
          <w:sz w:val="24"/>
          <w:szCs w:val="24"/>
        </w:rPr>
        <w:t>262780801852378040100100050000000244</w:t>
      </w:r>
    </w:p>
    <w:p w:rsidR="00E16AC1" w:rsidRPr="00655815" w:rsidRDefault="00E16AC1" w:rsidP="004A2667">
      <w:pPr>
        <w:tabs>
          <w:tab w:val="right" w:pos="9781"/>
        </w:tabs>
        <w:spacing w:before="240" w:after="240"/>
        <w:jc w:val="both"/>
      </w:pPr>
      <w:r w:rsidRPr="00655815">
        <w:t>Санкт-Петербург</w:t>
      </w:r>
      <w:r w:rsidRPr="00655815">
        <w:tab/>
        <w:t>«</w:t>
      </w:r>
      <w:r>
        <w:t>___</w:t>
      </w:r>
      <w:r w:rsidRPr="00655815">
        <w:t xml:space="preserve">» </w:t>
      </w:r>
      <w:r>
        <w:t>____________</w:t>
      </w:r>
      <w:r w:rsidRPr="00655815">
        <w:t xml:space="preserve"> 202</w:t>
      </w:r>
      <w:r w:rsidR="004E12F2">
        <w:t>6</w:t>
      </w:r>
      <w:r w:rsidRPr="00655815">
        <w:t xml:space="preserve"> г.</w:t>
      </w:r>
    </w:p>
    <w:p w:rsidR="00E16AC1" w:rsidRPr="00655815" w:rsidRDefault="00E16AC1" w:rsidP="004A2667">
      <w:pPr>
        <w:spacing w:before="120" w:after="120"/>
        <w:ind w:firstLine="709"/>
        <w:jc w:val="both"/>
      </w:pPr>
      <w:r w:rsidRPr="00655815">
        <w:t xml:space="preserve">Санкт-Петербургское государственное бюджетное учреждение культуры «Санкт-Петербургский Музей Хлеба» (СПб ГБУК «Санкт-Петербургский Музей Хлеба»), именуемое в дальнейшем «Заказчик», в лице директора </w:t>
      </w:r>
      <w:r w:rsidR="00801F90" w:rsidRPr="00801F90">
        <w:t>Тапаковой-Боярской Елизаветы Вилорьевны</w:t>
      </w:r>
      <w:r w:rsidRPr="00655815">
        <w:t>, действующего на основании Устава, с одной стороны, и</w:t>
      </w:r>
      <w:r w:rsidRPr="00655815">
        <w:rPr>
          <w:b/>
        </w:rPr>
        <w:t xml:space="preserve"> </w:t>
      </w:r>
      <w:r w:rsidR="00E478FC">
        <w:rPr>
          <w:b/>
        </w:rPr>
        <w:t>________________________</w:t>
      </w:r>
      <w:r w:rsidRPr="00655815">
        <w:t xml:space="preserve">именуемое в дальнейшем «Исполнитель», в лице </w:t>
      </w:r>
      <w:r>
        <w:t>____</w:t>
      </w:r>
      <w:r w:rsidR="00E478FC">
        <w:t>__________</w:t>
      </w:r>
      <w:r w:rsidRPr="00655815">
        <w:t xml:space="preserve">, действующего на основании </w:t>
      </w:r>
      <w:r>
        <w:t>__________________</w:t>
      </w:r>
      <w:r w:rsidRPr="00655815">
        <w:t xml:space="preserve">, с другой стороны, вместе именуемые «Стороны», заключили настоящий контракт (далее – Контракт) на основании п. </w:t>
      </w:r>
      <w:r>
        <w:t>5</w:t>
      </w:r>
      <w:r w:rsidRPr="00655815">
        <w:t xml:space="preserve"> ч.1 ст. 93 Федерального закона от 05.04.2013 </w:t>
      </w:r>
      <w:r w:rsidRPr="00655815">
        <w:rPr>
          <w:lang w:val="en-US"/>
        </w:rPr>
        <w:t>N</w:t>
      </w:r>
      <w:r w:rsidRPr="00655815">
        <w:t xml:space="preserve"> 44-ФЗ «О контрактной системе в сфере закупок товаров, работ, услуг для обеспечения государственных и муниципальных нужда» о нижеследующем:</w:t>
      </w:r>
    </w:p>
    <w:p w:rsidR="00E16AC1" w:rsidRPr="00655815" w:rsidRDefault="00E16AC1" w:rsidP="00EE3A55">
      <w:pPr>
        <w:pStyle w:val="a5"/>
        <w:keepNext w:val="0"/>
        <w:widowControl w:val="0"/>
        <w:autoSpaceDE w:val="0"/>
        <w:autoSpaceDN w:val="0"/>
        <w:adjustRightInd w:val="0"/>
        <w:spacing w:before="240" w:after="240"/>
        <w:jc w:val="center"/>
        <w:rPr>
          <w:b/>
          <w:szCs w:val="24"/>
        </w:rPr>
      </w:pPr>
      <w:r w:rsidRPr="00655815">
        <w:rPr>
          <w:b/>
          <w:szCs w:val="24"/>
        </w:rPr>
        <w:t>1. Предмет Контракта</w:t>
      </w:r>
    </w:p>
    <w:p w:rsidR="00E16AC1" w:rsidRPr="00655815" w:rsidRDefault="00E16AC1" w:rsidP="006238B4">
      <w:pPr>
        <w:ind w:firstLine="709"/>
        <w:jc w:val="both"/>
      </w:pPr>
      <w:r w:rsidRPr="00655815">
        <w:t>1.1. </w:t>
      </w:r>
      <w:r>
        <w:t xml:space="preserve">В соответствии с условиями контракта Заказчик поручает, а Исполнитель </w:t>
      </w:r>
      <w:r w:rsidR="004E12F2">
        <w:t>принимает на себя обязательства оказать</w:t>
      </w:r>
      <w:r w:rsidR="004E12F2" w:rsidRPr="004E12F2">
        <w:t xml:space="preserve"> услуг</w:t>
      </w:r>
      <w:r w:rsidR="004E12F2">
        <w:t>и</w:t>
      </w:r>
      <w:r w:rsidR="004E12F2" w:rsidRPr="004E12F2">
        <w:t xml:space="preserve"> по полному эксплуатационному и техническому обслуживанию индивидуального теплового пункта (ИТП), узла учета тепловой энергии (КУУТЭ) и системы отопления здания, водонагревателей, текущий ремонт канализации </w:t>
      </w:r>
      <w:r w:rsidRPr="00655815">
        <w:t xml:space="preserve">(далее по тексту </w:t>
      </w:r>
      <w:r>
        <w:t xml:space="preserve">- </w:t>
      </w:r>
      <w:r w:rsidRPr="00655815">
        <w:t>Услуги),</w:t>
      </w:r>
      <w:r>
        <w:t xml:space="preserve"> в объеме, сроки и по стоимости, указанные в Контракте, и передать результаты </w:t>
      </w:r>
      <w:r w:rsidR="004E12F2">
        <w:t>услуг</w:t>
      </w:r>
      <w:r>
        <w:t xml:space="preserve"> Заказчику.</w:t>
      </w:r>
    </w:p>
    <w:p w:rsidR="00E16AC1" w:rsidRPr="00655815" w:rsidRDefault="00E16AC1" w:rsidP="004A2667">
      <w:pPr>
        <w:widowControl w:val="0"/>
        <w:ind w:firstLine="709"/>
        <w:jc w:val="both"/>
      </w:pPr>
      <w:r w:rsidRPr="00655815">
        <w:t xml:space="preserve">1.2. Услуги по Контракту выполняются в соответствии с </w:t>
      </w:r>
      <w:r w:rsidR="007D642F">
        <w:t>Описанием объекта закупки</w:t>
      </w:r>
      <w:r w:rsidRPr="00655815">
        <w:t xml:space="preserve"> (Приложение №1 к Контракту), определяющим объем, содержание, мест</w:t>
      </w:r>
      <w:r>
        <w:t>о оказания</w:t>
      </w:r>
      <w:r w:rsidRPr="00655815">
        <w:t>, а также в соответствии с иными условиями Контракта, действующими нормами, стандартами и правилами оказания такого рода услуг.</w:t>
      </w:r>
    </w:p>
    <w:p w:rsidR="00E16AC1" w:rsidRDefault="00E16AC1" w:rsidP="004A2667">
      <w:pPr>
        <w:widowControl w:val="0"/>
        <w:ind w:firstLine="709"/>
        <w:jc w:val="both"/>
      </w:pPr>
      <w:r w:rsidRPr="00655815">
        <w:t xml:space="preserve">1.3. Начало оказания Услуг по Контракту: с </w:t>
      </w:r>
      <w:r w:rsidR="00CE391E">
        <w:t xml:space="preserve">даты </w:t>
      </w:r>
      <w:r w:rsidR="004E12F2">
        <w:t>заключени</w:t>
      </w:r>
      <w:r w:rsidR="00CE391E">
        <w:t>я контракта</w:t>
      </w:r>
      <w:r>
        <w:t>.</w:t>
      </w:r>
      <w:r w:rsidRPr="00655815">
        <w:t xml:space="preserve"> </w:t>
      </w:r>
    </w:p>
    <w:p w:rsidR="00E16AC1" w:rsidRDefault="00E16AC1" w:rsidP="004A2667">
      <w:pPr>
        <w:widowControl w:val="0"/>
        <w:ind w:firstLine="709"/>
        <w:jc w:val="both"/>
      </w:pPr>
      <w:r w:rsidRPr="00655815">
        <w:t>1.4. Окончание оказания Услуг по Контракту: «31» декабря 202</w:t>
      </w:r>
      <w:r w:rsidR="004E12F2">
        <w:t>6 года (включительно).</w:t>
      </w:r>
    </w:p>
    <w:p w:rsidR="004E12F2" w:rsidRPr="00655815" w:rsidRDefault="004E12F2" w:rsidP="004A2667">
      <w:pPr>
        <w:widowControl w:val="0"/>
        <w:ind w:firstLine="709"/>
        <w:jc w:val="both"/>
      </w:pPr>
      <w:r>
        <w:t xml:space="preserve">1.5. Условия оказания услуг определены </w:t>
      </w:r>
      <w:r w:rsidR="007D642F">
        <w:t>Описанием объекта закупки</w:t>
      </w:r>
      <w:r>
        <w:t xml:space="preserve"> (</w:t>
      </w:r>
      <w:r w:rsidRPr="004E12F2">
        <w:t>Приложение №1 к Контракту</w:t>
      </w:r>
      <w:r>
        <w:t>).</w:t>
      </w:r>
    </w:p>
    <w:p w:rsidR="00E16AC1" w:rsidRPr="00655815" w:rsidRDefault="00E16AC1" w:rsidP="00EE3A55">
      <w:pPr>
        <w:pStyle w:val="a5"/>
        <w:keepNext w:val="0"/>
        <w:widowControl w:val="0"/>
        <w:autoSpaceDE w:val="0"/>
        <w:autoSpaceDN w:val="0"/>
        <w:adjustRightInd w:val="0"/>
        <w:spacing w:before="240" w:after="240"/>
        <w:jc w:val="center"/>
        <w:rPr>
          <w:b/>
          <w:szCs w:val="24"/>
        </w:rPr>
      </w:pPr>
      <w:r w:rsidRPr="00655815">
        <w:rPr>
          <w:b/>
          <w:szCs w:val="24"/>
        </w:rPr>
        <w:t>2. Стоимость Услуг и порядок расчетов</w:t>
      </w:r>
    </w:p>
    <w:p w:rsidR="00E16AC1" w:rsidRDefault="00E16AC1" w:rsidP="004A2667">
      <w:pPr>
        <w:pStyle w:val="3"/>
        <w:spacing w:after="0"/>
        <w:ind w:firstLine="709"/>
        <w:jc w:val="both"/>
        <w:rPr>
          <w:sz w:val="24"/>
          <w:szCs w:val="24"/>
        </w:rPr>
      </w:pPr>
      <w:r w:rsidRPr="00655815">
        <w:rPr>
          <w:sz w:val="24"/>
          <w:szCs w:val="24"/>
        </w:rPr>
        <w:t xml:space="preserve">2.1. Цена Контракта составляет </w:t>
      </w:r>
      <w:r>
        <w:rPr>
          <w:sz w:val="24"/>
          <w:szCs w:val="24"/>
        </w:rPr>
        <w:t xml:space="preserve">_______________ </w:t>
      </w:r>
      <w:r w:rsidRPr="00655815">
        <w:rPr>
          <w:sz w:val="24"/>
          <w:szCs w:val="24"/>
        </w:rPr>
        <w:t>(</w:t>
      </w:r>
      <w:r>
        <w:rPr>
          <w:sz w:val="24"/>
          <w:szCs w:val="24"/>
        </w:rPr>
        <w:t>_______________________</w:t>
      </w:r>
      <w:r w:rsidRPr="00655815">
        <w:rPr>
          <w:sz w:val="24"/>
          <w:szCs w:val="24"/>
        </w:rPr>
        <w:t xml:space="preserve">) рублей </w:t>
      </w:r>
      <w:r>
        <w:rPr>
          <w:sz w:val="24"/>
          <w:szCs w:val="24"/>
        </w:rPr>
        <w:t>___</w:t>
      </w:r>
      <w:r w:rsidRPr="00655815">
        <w:rPr>
          <w:sz w:val="24"/>
          <w:szCs w:val="24"/>
        </w:rPr>
        <w:t xml:space="preserve"> копеек,</w:t>
      </w:r>
      <w:r>
        <w:rPr>
          <w:sz w:val="24"/>
          <w:szCs w:val="24"/>
        </w:rPr>
        <w:t xml:space="preserve"> в том числе, </w:t>
      </w:r>
      <w:r w:rsidRPr="006E24D8">
        <w:rPr>
          <w:sz w:val="24"/>
          <w:szCs w:val="24"/>
        </w:rPr>
        <w:t xml:space="preserve"> НДС 20% </w:t>
      </w:r>
      <w:r>
        <w:rPr>
          <w:sz w:val="24"/>
          <w:szCs w:val="24"/>
        </w:rPr>
        <w:t>_______________руб</w:t>
      </w:r>
      <w:r w:rsidR="007D642F">
        <w:rPr>
          <w:sz w:val="24"/>
          <w:szCs w:val="24"/>
        </w:rPr>
        <w:t xml:space="preserve">лей </w:t>
      </w:r>
      <w:r>
        <w:rPr>
          <w:sz w:val="24"/>
          <w:szCs w:val="24"/>
        </w:rPr>
        <w:t>____коп</w:t>
      </w:r>
      <w:r w:rsidR="007D642F">
        <w:rPr>
          <w:sz w:val="24"/>
          <w:szCs w:val="24"/>
        </w:rPr>
        <w:t>еек</w:t>
      </w:r>
      <w:r>
        <w:rPr>
          <w:sz w:val="24"/>
          <w:szCs w:val="24"/>
        </w:rPr>
        <w:t>/ без НДС (в предусмотренных законодательством случаях).</w:t>
      </w:r>
      <w:r w:rsidRPr="00655815">
        <w:rPr>
          <w:sz w:val="24"/>
          <w:szCs w:val="24"/>
        </w:rPr>
        <w:t xml:space="preserve"> Сумма, подлежащая уплате Заказчиком Исполнителю, будет уменьшена на размер налогов, сборов и иных обязательных платежей, если в соответствии с законодательством РФ о налогах и сборах, такие налоги, сборы и иные обязательные платежи подлежат уплате в бюджеты бюджетной системы Заказчиком. </w:t>
      </w:r>
    </w:p>
    <w:p w:rsidR="007A7249" w:rsidRPr="00655815" w:rsidRDefault="007A7249" w:rsidP="004A2667">
      <w:pPr>
        <w:pStyle w:val="3"/>
        <w:spacing w:after="0"/>
        <w:ind w:firstLine="709"/>
        <w:jc w:val="both"/>
        <w:rPr>
          <w:sz w:val="24"/>
          <w:szCs w:val="24"/>
        </w:rPr>
      </w:pPr>
      <w:r w:rsidRPr="007A7249">
        <w:rPr>
          <w:sz w:val="24"/>
          <w:szCs w:val="24"/>
        </w:rPr>
        <w:t>Источник финансирования: Внебюджетные средства; субсидии бюджетным учреждениям на финансовое обеспечение выполнения государственного задания; Код подраздела 0801; Код целевой статьи 0850070090</w:t>
      </w:r>
      <w:r>
        <w:rPr>
          <w:sz w:val="24"/>
          <w:szCs w:val="24"/>
        </w:rPr>
        <w:t xml:space="preserve">; КВР 244; КОСГУ 225 </w:t>
      </w:r>
      <w:r w:rsidRPr="007A7249">
        <w:rPr>
          <w:sz w:val="24"/>
          <w:szCs w:val="24"/>
        </w:rPr>
        <w:t>«Работы, услуги по содержанию имущества».</w:t>
      </w:r>
    </w:p>
    <w:p w:rsidR="00E16AC1" w:rsidRPr="00655815" w:rsidRDefault="00E16AC1" w:rsidP="004A2667">
      <w:pPr>
        <w:pStyle w:val="3"/>
        <w:spacing w:after="0"/>
        <w:ind w:firstLine="709"/>
        <w:jc w:val="both"/>
        <w:rPr>
          <w:sz w:val="24"/>
          <w:szCs w:val="24"/>
        </w:rPr>
      </w:pPr>
      <w:r w:rsidRPr="00655815">
        <w:rPr>
          <w:sz w:val="24"/>
          <w:szCs w:val="24"/>
        </w:rPr>
        <w:t xml:space="preserve">2.2. </w:t>
      </w:r>
      <w:r w:rsidR="0073197F" w:rsidRPr="0073197F">
        <w:rPr>
          <w:rFonts w:eastAsia="Calibri"/>
          <w:sz w:val="24"/>
          <w:szCs w:val="24"/>
          <w:lang w:eastAsia="en-US"/>
        </w:rPr>
        <w:t>Авансирование не предусмотрено за исключением случая, когда в связи с завершением финансового года Заказчик вправе произвести авансовую оплату оказываемых услуг за декабрь 202</w:t>
      </w:r>
      <w:r w:rsidR="00D74283">
        <w:rPr>
          <w:rFonts w:eastAsia="Calibri"/>
          <w:sz w:val="24"/>
          <w:szCs w:val="24"/>
          <w:lang w:eastAsia="en-US"/>
        </w:rPr>
        <w:t>6</w:t>
      </w:r>
      <w:r w:rsidR="0073197F" w:rsidRPr="0073197F">
        <w:rPr>
          <w:rFonts w:eastAsia="Calibri"/>
          <w:sz w:val="24"/>
          <w:szCs w:val="24"/>
          <w:lang w:eastAsia="en-US"/>
        </w:rPr>
        <w:t xml:space="preserve"> года на основании выставленного Исполнителем счета. Счет за оказанные услуги в декабре 202</w:t>
      </w:r>
      <w:r w:rsidR="00D74283">
        <w:rPr>
          <w:rFonts w:eastAsia="Calibri"/>
          <w:sz w:val="24"/>
          <w:szCs w:val="24"/>
          <w:lang w:eastAsia="en-US"/>
        </w:rPr>
        <w:t>6</w:t>
      </w:r>
      <w:r w:rsidR="0073197F" w:rsidRPr="0073197F">
        <w:rPr>
          <w:rFonts w:eastAsia="Calibri"/>
          <w:sz w:val="24"/>
          <w:szCs w:val="24"/>
          <w:lang w:eastAsia="en-US"/>
        </w:rPr>
        <w:t xml:space="preserve"> года Исполнитель предоставляет Заказчику не позднее 15 декабря 202</w:t>
      </w:r>
      <w:r w:rsidR="00D74283">
        <w:rPr>
          <w:rFonts w:eastAsia="Calibri"/>
          <w:sz w:val="24"/>
          <w:szCs w:val="24"/>
          <w:lang w:eastAsia="en-US"/>
        </w:rPr>
        <w:t>6</w:t>
      </w:r>
      <w:r w:rsidR="0073197F" w:rsidRPr="0073197F">
        <w:rPr>
          <w:rFonts w:eastAsia="Calibri"/>
          <w:sz w:val="24"/>
          <w:szCs w:val="24"/>
          <w:lang w:eastAsia="en-US"/>
        </w:rPr>
        <w:t xml:space="preserve"> года с последующим предоставлением отчетных документов в соответствии с условиями </w:t>
      </w:r>
      <w:r w:rsidR="00D74283">
        <w:rPr>
          <w:rFonts w:eastAsia="Calibri"/>
          <w:sz w:val="24"/>
          <w:szCs w:val="24"/>
          <w:lang w:eastAsia="en-US"/>
        </w:rPr>
        <w:t>К</w:t>
      </w:r>
      <w:r w:rsidR="0073197F" w:rsidRPr="0073197F">
        <w:rPr>
          <w:rFonts w:eastAsia="Calibri"/>
          <w:sz w:val="24"/>
          <w:szCs w:val="24"/>
          <w:lang w:eastAsia="en-US"/>
        </w:rPr>
        <w:t>онтракта.</w:t>
      </w:r>
    </w:p>
    <w:p w:rsidR="00E16AC1" w:rsidRPr="00655815" w:rsidRDefault="00E16AC1" w:rsidP="004A2667">
      <w:pPr>
        <w:pStyle w:val="3"/>
        <w:spacing w:after="0"/>
        <w:ind w:firstLine="709"/>
        <w:jc w:val="both"/>
        <w:rPr>
          <w:sz w:val="24"/>
          <w:szCs w:val="24"/>
        </w:rPr>
      </w:pPr>
      <w:r w:rsidRPr="00655815">
        <w:rPr>
          <w:sz w:val="24"/>
          <w:szCs w:val="24"/>
        </w:rPr>
        <w:t xml:space="preserve">2.3. </w:t>
      </w:r>
      <w:r w:rsidR="0073197F" w:rsidRPr="00655815">
        <w:rPr>
          <w:sz w:val="24"/>
          <w:szCs w:val="24"/>
        </w:rPr>
        <w:t>Цена Контракта является твердой и не подлежит изменению в течение всего срока исполнения Контракта.</w:t>
      </w:r>
      <w:r w:rsidR="00563B9F">
        <w:rPr>
          <w:sz w:val="24"/>
          <w:szCs w:val="24"/>
        </w:rPr>
        <w:t xml:space="preserve"> </w:t>
      </w:r>
      <w:r w:rsidRPr="00655815">
        <w:rPr>
          <w:sz w:val="24"/>
          <w:szCs w:val="24"/>
        </w:rPr>
        <w:t>Цена Контракта включает в себя стоимость услуг Исполнителя, связанных с исполнением обязательств по Контракту, а также налоги, сборы и иные предусмотренные действующим законодательством РФ платежи.</w:t>
      </w:r>
    </w:p>
    <w:p w:rsidR="00E16AC1" w:rsidRPr="00655815" w:rsidRDefault="00E16AC1" w:rsidP="00C37BA0">
      <w:pPr>
        <w:pStyle w:val="3"/>
        <w:spacing w:after="0"/>
        <w:ind w:firstLine="709"/>
        <w:jc w:val="both"/>
        <w:rPr>
          <w:sz w:val="24"/>
          <w:szCs w:val="24"/>
        </w:rPr>
      </w:pPr>
      <w:r w:rsidRPr="00655815">
        <w:rPr>
          <w:sz w:val="24"/>
          <w:szCs w:val="24"/>
        </w:rPr>
        <w:t xml:space="preserve">2.4. </w:t>
      </w:r>
      <w:r w:rsidR="0094231E">
        <w:rPr>
          <w:sz w:val="24"/>
          <w:szCs w:val="24"/>
        </w:rPr>
        <w:t xml:space="preserve">Под расчетным периодом по настоящему контракту понимается один календарный месяц. </w:t>
      </w:r>
      <w:r w:rsidRPr="00655815">
        <w:rPr>
          <w:sz w:val="24"/>
          <w:szCs w:val="24"/>
        </w:rPr>
        <w:t>Оплата оказанных Исполнителем Услуг осуществляется ежемесячно с лицевого счета Заказчика путем перечисления денежных средств на расчетный счет Исполнителя, указанный в реквизитах Контракта, на основании счета, выставленного Исполнителем, после подписания Сторонами а</w:t>
      </w:r>
      <w:r w:rsidR="0094231E">
        <w:rPr>
          <w:sz w:val="24"/>
          <w:szCs w:val="24"/>
        </w:rPr>
        <w:t xml:space="preserve">кта </w:t>
      </w:r>
      <w:r w:rsidR="0094231E">
        <w:rPr>
          <w:sz w:val="24"/>
          <w:szCs w:val="24"/>
        </w:rPr>
        <w:lastRenderedPageBreak/>
        <w:t>оказанных услуг, в течение 1</w:t>
      </w:r>
      <w:r w:rsidRPr="00655815">
        <w:rPr>
          <w:sz w:val="24"/>
          <w:szCs w:val="24"/>
        </w:rPr>
        <w:t>0 (</w:t>
      </w:r>
      <w:r w:rsidR="0094231E">
        <w:rPr>
          <w:sz w:val="24"/>
          <w:szCs w:val="24"/>
        </w:rPr>
        <w:t>Десяти</w:t>
      </w:r>
      <w:r w:rsidRPr="00655815">
        <w:rPr>
          <w:sz w:val="24"/>
          <w:szCs w:val="24"/>
        </w:rPr>
        <w:t>) календарных дней, при условии, что Услуги оказаны надлежащим образом и приняты Заказчиком в соответствии с условиями Контракта.</w:t>
      </w:r>
    </w:p>
    <w:p w:rsidR="00E16AC1" w:rsidRPr="00655815" w:rsidRDefault="00E16AC1" w:rsidP="00C37BA0">
      <w:pPr>
        <w:pStyle w:val="3"/>
        <w:spacing w:after="0"/>
        <w:ind w:firstLine="709"/>
        <w:jc w:val="both"/>
        <w:rPr>
          <w:sz w:val="24"/>
          <w:szCs w:val="24"/>
        </w:rPr>
      </w:pPr>
      <w:r w:rsidRPr="00655815">
        <w:rPr>
          <w:sz w:val="24"/>
          <w:szCs w:val="24"/>
        </w:rPr>
        <w:t xml:space="preserve">2.5 Оплата производится в установленном порядке, через Управление казначейства Комитета финансов Санкт-Петербурга. Датой исполнения Заказчиком обязательств по оплате считается дата отметки Комитета финансов Санкт-Петербурга о списании средств. </w:t>
      </w:r>
    </w:p>
    <w:p w:rsidR="00E16AC1" w:rsidRPr="00655815" w:rsidRDefault="00E16AC1" w:rsidP="00EE3A55">
      <w:pPr>
        <w:pStyle w:val="a5"/>
        <w:keepNext w:val="0"/>
        <w:widowControl w:val="0"/>
        <w:autoSpaceDE w:val="0"/>
        <w:autoSpaceDN w:val="0"/>
        <w:adjustRightInd w:val="0"/>
        <w:spacing w:before="240" w:after="240"/>
        <w:jc w:val="center"/>
        <w:rPr>
          <w:b/>
          <w:szCs w:val="24"/>
        </w:rPr>
      </w:pPr>
      <w:r w:rsidRPr="00655815">
        <w:rPr>
          <w:b/>
          <w:szCs w:val="24"/>
        </w:rPr>
        <w:t>3. Права и обязанности Сторон</w:t>
      </w:r>
    </w:p>
    <w:p w:rsidR="00E16AC1" w:rsidRPr="00655815" w:rsidRDefault="00E16AC1" w:rsidP="00C37BA0">
      <w:pPr>
        <w:pStyle w:val="af5"/>
        <w:ind w:left="0" w:firstLine="709"/>
        <w:contextualSpacing w:val="0"/>
        <w:jc w:val="both"/>
        <w:rPr>
          <w:b/>
          <w:sz w:val="24"/>
          <w:szCs w:val="24"/>
        </w:rPr>
      </w:pPr>
      <w:r w:rsidRPr="00655815">
        <w:rPr>
          <w:b/>
          <w:sz w:val="24"/>
          <w:szCs w:val="24"/>
        </w:rPr>
        <w:t>3.1. Заказчик обязан:</w:t>
      </w:r>
    </w:p>
    <w:p w:rsidR="00E16AC1" w:rsidRPr="00655815" w:rsidRDefault="00E16AC1" w:rsidP="00C37BA0">
      <w:pPr>
        <w:pStyle w:val="af5"/>
        <w:ind w:left="0" w:firstLine="709"/>
        <w:contextualSpacing w:val="0"/>
        <w:jc w:val="both"/>
        <w:rPr>
          <w:sz w:val="24"/>
          <w:szCs w:val="24"/>
        </w:rPr>
      </w:pPr>
      <w:r w:rsidRPr="00655815">
        <w:rPr>
          <w:sz w:val="24"/>
          <w:szCs w:val="24"/>
        </w:rPr>
        <w:t>3.1.1. Принять оказанные надлежащим образом Услуги и обеспечить их оплату в порядке и на условиях, предусмотренных Контрактом.</w:t>
      </w:r>
    </w:p>
    <w:p w:rsidR="00E16AC1" w:rsidRPr="00655815" w:rsidRDefault="00E16AC1" w:rsidP="00C37BA0">
      <w:pPr>
        <w:pStyle w:val="af5"/>
        <w:ind w:left="0" w:firstLine="709"/>
        <w:contextualSpacing w:val="0"/>
        <w:jc w:val="both"/>
        <w:rPr>
          <w:sz w:val="24"/>
          <w:szCs w:val="24"/>
        </w:rPr>
      </w:pPr>
      <w:r w:rsidRPr="00655815">
        <w:rPr>
          <w:sz w:val="24"/>
          <w:szCs w:val="24"/>
        </w:rPr>
        <w:t>3.1.2. При обнаружении в ходе оказания Услуг допущенных недостатков, немедленно заявить об этом Исполнителю в письменной форме, назначив срок для устранения таких недостатков.</w:t>
      </w:r>
    </w:p>
    <w:p w:rsidR="00E16AC1" w:rsidRPr="00655815" w:rsidRDefault="00E16AC1" w:rsidP="00C37BA0">
      <w:pPr>
        <w:pStyle w:val="af5"/>
        <w:ind w:left="0" w:firstLine="709"/>
        <w:contextualSpacing w:val="0"/>
        <w:jc w:val="both"/>
        <w:rPr>
          <w:sz w:val="24"/>
          <w:szCs w:val="24"/>
        </w:rPr>
      </w:pPr>
      <w:r w:rsidRPr="00655815">
        <w:rPr>
          <w:sz w:val="24"/>
          <w:szCs w:val="24"/>
        </w:rPr>
        <w:t>3.1.3. Обеспечивать допуск представителей Исполнителя на территорию Объекта, на основании перечня лиц, согласованных с Заказчиком.</w:t>
      </w:r>
    </w:p>
    <w:p w:rsidR="00E16AC1" w:rsidRPr="00655815" w:rsidRDefault="00E16AC1" w:rsidP="00C37BA0">
      <w:pPr>
        <w:pStyle w:val="af5"/>
        <w:ind w:left="0" w:firstLine="709"/>
        <w:contextualSpacing w:val="0"/>
        <w:jc w:val="both"/>
        <w:rPr>
          <w:sz w:val="24"/>
          <w:szCs w:val="24"/>
        </w:rPr>
      </w:pPr>
      <w:r w:rsidRPr="00655815">
        <w:rPr>
          <w:sz w:val="24"/>
          <w:szCs w:val="24"/>
        </w:rPr>
        <w:t>3.1.4. Инструктировать Исполнителя по правилам техники безопасности и пожарной безопасности, действующим на Объекте.</w:t>
      </w:r>
    </w:p>
    <w:p w:rsidR="00E16AC1" w:rsidRPr="00655815" w:rsidRDefault="00E16AC1" w:rsidP="00C37BA0">
      <w:pPr>
        <w:pStyle w:val="af5"/>
        <w:ind w:left="0" w:firstLine="709"/>
        <w:contextualSpacing w:val="0"/>
        <w:jc w:val="both"/>
        <w:rPr>
          <w:sz w:val="24"/>
          <w:szCs w:val="24"/>
        </w:rPr>
      </w:pPr>
      <w:r w:rsidRPr="00655815">
        <w:rPr>
          <w:sz w:val="24"/>
          <w:szCs w:val="24"/>
        </w:rPr>
        <w:t>3.1.5. Предоставлять Исполнителю запрашиваемую документацию, необходимую для надлежащего оказания Услуг по Контракту.</w:t>
      </w:r>
    </w:p>
    <w:p w:rsidR="00E16AC1" w:rsidRPr="00655815" w:rsidRDefault="00E16AC1" w:rsidP="00271D33">
      <w:pPr>
        <w:pStyle w:val="af5"/>
        <w:ind w:left="0" w:firstLine="709"/>
        <w:contextualSpacing w:val="0"/>
        <w:jc w:val="both"/>
        <w:rPr>
          <w:b/>
          <w:sz w:val="24"/>
          <w:szCs w:val="24"/>
        </w:rPr>
      </w:pPr>
      <w:r w:rsidRPr="00655815">
        <w:rPr>
          <w:b/>
          <w:sz w:val="24"/>
          <w:szCs w:val="24"/>
        </w:rPr>
        <w:t>3.2. Заказчик вправе:</w:t>
      </w:r>
    </w:p>
    <w:p w:rsidR="00E16AC1" w:rsidRPr="00655815" w:rsidRDefault="00E16AC1" w:rsidP="00271D33">
      <w:pPr>
        <w:pStyle w:val="af5"/>
        <w:ind w:left="0" w:firstLine="709"/>
        <w:contextualSpacing w:val="0"/>
        <w:jc w:val="both"/>
        <w:rPr>
          <w:sz w:val="24"/>
          <w:szCs w:val="24"/>
        </w:rPr>
      </w:pPr>
      <w:r w:rsidRPr="00655815">
        <w:rPr>
          <w:sz w:val="24"/>
          <w:szCs w:val="24"/>
        </w:rPr>
        <w:t>3.2.1. Требовать от Исполнителя выполнения условий Контракта в полном объеме и в сроки, установленные Контрактом.</w:t>
      </w:r>
    </w:p>
    <w:p w:rsidR="00E16AC1" w:rsidRPr="00655815" w:rsidRDefault="00E16AC1" w:rsidP="00271D33">
      <w:pPr>
        <w:pStyle w:val="af5"/>
        <w:ind w:left="0" w:firstLine="709"/>
        <w:contextualSpacing w:val="0"/>
        <w:jc w:val="both"/>
        <w:rPr>
          <w:sz w:val="24"/>
          <w:szCs w:val="24"/>
        </w:rPr>
      </w:pPr>
      <w:r w:rsidRPr="00655815">
        <w:rPr>
          <w:sz w:val="24"/>
          <w:szCs w:val="24"/>
        </w:rPr>
        <w:t>3.2.2. Осуществлять контроль и надзор за ходом и качеством оказания Услуг, соблюдением сроков их оказания, не вмешиваясь в оперативно-хозяйственную деятельность Исполнителя.</w:t>
      </w:r>
    </w:p>
    <w:p w:rsidR="00E16AC1" w:rsidRPr="00655815" w:rsidRDefault="00E16AC1" w:rsidP="00271D33">
      <w:pPr>
        <w:pStyle w:val="af5"/>
        <w:ind w:left="0" w:firstLine="709"/>
        <w:contextualSpacing w:val="0"/>
        <w:jc w:val="both"/>
        <w:rPr>
          <w:b/>
          <w:sz w:val="24"/>
          <w:szCs w:val="24"/>
        </w:rPr>
      </w:pPr>
      <w:r w:rsidRPr="00655815">
        <w:rPr>
          <w:b/>
          <w:sz w:val="24"/>
          <w:szCs w:val="24"/>
        </w:rPr>
        <w:t>3.3. Исполнитель обязан:</w:t>
      </w:r>
    </w:p>
    <w:p w:rsidR="00E16AC1" w:rsidRPr="00655815" w:rsidRDefault="00E16AC1" w:rsidP="00271D33">
      <w:pPr>
        <w:pStyle w:val="af5"/>
        <w:ind w:left="0" w:firstLine="709"/>
        <w:contextualSpacing w:val="0"/>
        <w:jc w:val="both"/>
        <w:rPr>
          <w:sz w:val="24"/>
          <w:szCs w:val="24"/>
        </w:rPr>
      </w:pPr>
      <w:r w:rsidRPr="00655815">
        <w:rPr>
          <w:sz w:val="24"/>
          <w:szCs w:val="24"/>
        </w:rPr>
        <w:t>3.3.1. Оказывать услуги по техническому обслуживанию в соответствии с нормативными актами, регламентирующими оказание данного рода услуг.</w:t>
      </w:r>
    </w:p>
    <w:p w:rsidR="00E16AC1" w:rsidRPr="00655815" w:rsidRDefault="00E16AC1" w:rsidP="00271D33">
      <w:pPr>
        <w:pStyle w:val="af5"/>
        <w:ind w:left="0" w:firstLine="709"/>
        <w:contextualSpacing w:val="0"/>
        <w:jc w:val="both"/>
        <w:rPr>
          <w:sz w:val="24"/>
          <w:szCs w:val="24"/>
        </w:rPr>
      </w:pPr>
      <w:r w:rsidRPr="00655815">
        <w:rPr>
          <w:sz w:val="24"/>
          <w:szCs w:val="24"/>
        </w:rPr>
        <w:t>3.3.2. Своевременно уведомлять Заказчика о необходимости проведения ремонтных работ.</w:t>
      </w:r>
    </w:p>
    <w:p w:rsidR="00E16AC1" w:rsidRPr="00655815" w:rsidRDefault="00E16AC1" w:rsidP="00271D33">
      <w:pPr>
        <w:pStyle w:val="af5"/>
        <w:ind w:left="0" w:firstLine="709"/>
        <w:contextualSpacing w:val="0"/>
        <w:jc w:val="both"/>
        <w:rPr>
          <w:sz w:val="24"/>
          <w:szCs w:val="24"/>
        </w:rPr>
      </w:pPr>
      <w:r w:rsidRPr="00655815">
        <w:rPr>
          <w:sz w:val="24"/>
          <w:szCs w:val="24"/>
        </w:rPr>
        <w:t>3.3.3. Назначить приказом специалиста, ответственного за организацию технического обслуживания.</w:t>
      </w:r>
    </w:p>
    <w:p w:rsidR="00E16AC1" w:rsidRPr="00655815" w:rsidRDefault="00E16AC1" w:rsidP="00271D33">
      <w:pPr>
        <w:pStyle w:val="af5"/>
        <w:ind w:left="0" w:firstLine="709"/>
        <w:contextualSpacing w:val="0"/>
        <w:jc w:val="both"/>
        <w:rPr>
          <w:sz w:val="24"/>
          <w:szCs w:val="24"/>
        </w:rPr>
      </w:pPr>
      <w:r w:rsidRPr="00655815">
        <w:rPr>
          <w:sz w:val="24"/>
          <w:szCs w:val="24"/>
        </w:rPr>
        <w:t>3.3.4. Составлять совместно с Заказчиком Акты на оборудование, подлежащее замене при выходе его из строя, с указанием причин замены. Стоимость работ по замене вышедшего из строя оборудования, а так же стоимость нового оборудования и/или запасных частей не входят в цену контракта.</w:t>
      </w:r>
    </w:p>
    <w:p w:rsidR="00E16AC1" w:rsidRPr="00655815" w:rsidRDefault="00E16AC1" w:rsidP="00271D33">
      <w:pPr>
        <w:pStyle w:val="af5"/>
        <w:ind w:left="0" w:firstLine="709"/>
        <w:contextualSpacing w:val="0"/>
        <w:jc w:val="both"/>
        <w:rPr>
          <w:sz w:val="24"/>
          <w:szCs w:val="24"/>
        </w:rPr>
      </w:pPr>
      <w:r w:rsidRPr="00655815">
        <w:rPr>
          <w:sz w:val="24"/>
          <w:szCs w:val="24"/>
        </w:rPr>
        <w:t>3.3.5. Сообщать Заказчику о введении новых Правил и Норм, связанных с возможными техническими усовершенствованиями и Правилами техники безопасности.</w:t>
      </w:r>
    </w:p>
    <w:p w:rsidR="00E16AC1" w:rsidRPr="00655815" w:rsidRDefault="00E16AC1" w:rsidP="00271D33">
      <w:pPr>
        <w:pStyle w:val="af5"/>
        <w:ind w:left="0" w:firstLine="709"/>
        <w:contextualSpacing w:val="0"/>
        <w:jc w:val="both"/>
        <w:rPr>
          <w:sz w:val="24"/>
          <w:szCs w:val="24"/>
        </w:rPr>
      </w:pPr>
      <w:r w:rsidRPr="00655815">
        <w:rPr>
          <w:sz w:val="24"/>
          <w:szCs w:val="24"/>
        </w:rPr>
        <w:t>3.3.6. Оказывать Услуги в полном объеме надлежащего качества в соответствии с условиями Контракта, действующими нормами и стандартами.</w:t>
      </w:r>
    </w:p>
    <w:p w:rsidR="00E16AC1" w:rsidRPr="00655815" w:rsidRDefault="00E16AC1" w:rsidP="00271D33">
      <w:pPr>
        <w:pStyle w:val="af5"/>
        <w:ind w:left="0" w:firstLine="709"/>
        <w:contextualSpacing w:val="0"/>
        <w:jc w:val="both"/>
        <w:rPr>
          <w:sz w:val="24"/>
          <w:szCs w:val="24"/>
        </w:rPr>
      </w:pPr>
      <w:r w:rsidRPr="00655815">
        <w:rPr>
          <w:sz w:val="24"/>
          <w:szCs w:val="24"/>
        </w:rPr>
        <w:t>3.3.7. Незамедлительно уведомить Заказчика в письменной форме при обнаружении не зависящих от Исполнителя обстоятельств, которые создают невозможность оказания Услуг в сроки, предусмотренные Контрактом.</w:t>
      </w:r>
    </w:p>
    <w:p w:rsidR="00E16AC1" w:rsidRPr="00655815" w:rsidRDefault="00E16AC1" w:rsidP="00271D33">
      <w:pPr>
        <w:pStyle w:val="af5"/>
        <w:ind w:left="0" w:firstLine="709"/>
        <w:contextualSpacing w:val="0"/>
        <w:jc w:val="both"/>
        <w:rPr>
          <w:sz w:val="24"/>
          <w:szCs w:val="24"/>
        </w:rPr>
      </w:pPr>
      <w:r w:rsidRPr="00655815">
        <w:rPr>
          <w:sz w:val="24"/>
          <w:szCs w:val="24"/>
        </w:rPr>
        <w:t>3.3.8. Исполнять полученные в ходе оказания Услуг указания Заказчика, а также в срок, установленный Заказчиком, безвозмездно устранять обнаруженные недостатки Услуг за счет собственных средств в рамках Контракта и приложений к нему.</w:t>
      </w:r>
    </w:p>
    <w:p w:rsidR="00E16AC1" w:rsidRPr="00655815" w:rsidRDefault="00E16AC1" w:rsidP="00271D33">
      <w:pPr>
        <w:pStyle w:val="af5"/>
        <w:ind w:left="0" w:firstLine="709"/>
        <w:contextualSpacing w:val="0"/>
        <w:jc w:val="both"/>
        <w:rPr>
          <w:sz w:val="24"/>
          <w:szCs w:val="24"/>
        </w:rPr>
      </w:pPr>
      <w:r w:rsidRPr="00655815">
        <w:rPr>
          <w:sz w:val="24"/>
          <w:szCs w:val="24"/>
        </w:rPr>
        <w:t>3.3.9. Обеспечивать Заказчику возможность контроля и надзора за ходом и качеством оказания Услуг.</w:t>
      </w:r>
    </w:p>
    <w:p w:rsidR="00E16AC1" w:rsidRPr="00655815" w:rsidRDefault="00E16AC1" w:rsidP="00271D33">
      <w:pPr>
        <w:pStyle w:val="af5"/>
        <w:ind w:left="0" w:firstLine="709"/>
        <w:contextualSpacing w:val="0"/>
        <w:jc w:val="both"/>
        <w:rPr>
          <w:sz w:val="24"/>
          <w:szCs w:val="24"/>
        </w:rPr>
      </w:pPr>
      <w:r w:rsidRPr="00655815">
        <w:rPr>
          <w:sz w:val="24"/>
          <w:szCs w:val="24"/>
        </w:rPr>
        <w:t>3.3.10. Предоставить Заказчику список лиц, привлекаемых для оказания Услуг по Контракту.</w:t>
      </w:r>
    </w:p>
    <w:p w:rsidR="00E16AC1" w:rsidRPr="00655815" w:rsidRDefault="00E16AC1" w:rsidP="00DF381B">
      <w:pPr>
        <w:pStyle w:val="af5"/>
        <w:ind w:left="0" w:firstLine="709"/>
        <w:contextualSpacing w:val="0"/>
        <w:jc w:val="both"/>
        <w:rPr>
          <w:b/>
          <w:sz w:val="24"/>
          <w:szCs w:val="24"/>
        </w:rPr>
      </w:pPr>
      <w:r w:rsidRPr="00655815">
        <w:rPr>
          <w:b/>
          <w:sz w:val="24"/>
          <w:szCs w:val="24"/>
        </w:rPr>
        <w:t>3.4. Исполнитель вправе:</w:t>
      </w:r>
    </w:p>
    <w:p w:rsidR="00E16AC1" w:rsidRPr="00655815" w:rsidRDefault="00E16AC1" w:rsidP="00DF381B">
      <w:pPr>
        <w:pStyle w:val="af5"/>
        <w:ind w:left="0" w:firstLine="709"/>
        <w:contextualSpacing w:val="0"/>
        <w:jc w:val="both"/>
        <w:rPr>
          <w:sz w:val="24"/>
          <w:szCs w:val="24"/>
        </w:rPr>
      </w:pPr>
      <w:r w:rsidRPr="00655815">
        <w:rPr>
          <w:sz w:val="24"/>
          <w:szCs w:val="24"/>
        </w:rPr>
        <w:t>3.4.1. Требовать своевременной оплаты за оказанные Услуги в соответствии с условиями раздела 2  Контракта.</w:t>
      </w:r>
    </w:p>
    <w:p w:rsidR="00E16AC1" w:rsidRPr="00655815" w:rsidRDefault="00E16AC1" w:rsidP="00EE3A55">
      <w:pPr>
        <w:pStyle w:val="a5"/>
        <w:keepNext w:val="0"/>
        <w:widowControl w:val="0"/>
        <w:autoSpaceDE w:val="0"/>
        <w:autoSpaceDN w:val="0"/>
        <w:adjustRightInd w:val="0"/>
        <w:spacing w:before="240" w:after="240"/>
        <w:jc w:val="center"/>
        <w:rPr>
          <w:b/>
          <w:szCs w:val="24"/>
        </w:rPr>
      </w:pPr>
      <w:r w:rsidRPr="00655815">
        <w:rPr>
          <w:b/>
          <w:szCs w:val="24"/>
        </w:rPr>
        <w:t>4. Порядок сдачи и приёмки Услуг</w:t>
      </w:r>
    </w:p>
    <w:p w:rsidR="00E16AC1" w:rsidRPr="00655815" w:rsidRDefault="00E16AC1" w:rsidP="00D74283">
      <w:pPr>
        <w:pStyle w:val="af5"/>
        <w:ind w:left="0" w:firstLine="709"/>
        <w:contextualSpacing w:val="0"/>
        <w:jc w:val="both"/>
        <w:rPr>
          <w:sz w:val="24"/>
          <w:szCs w:val="24"/>
        </w:rPr>
      </w:pPr>
      <w:r w:rsidRPr="00655815">
        <w:rPr>
          <w:sz w:val="24"/>
          <w:szCs w:val="24"/>
        </w:rPr>
        <w:t>4.1. Исполнитель в соответствии с условиями Контракта обязан 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Контракта.</w:t>
      </w:r>
    </w:p>
    <w:p w:rsidR="00E16AC1" w:rsidRDefault="00E16AC1" w:rsidP="00D74283">
      <w:pPr>
        <w:pStyle w:val="af5"/>
        <w:ind w:left="0" w:firstLine="709"/>
        <w:contextualSpacing w:val="0"/>
        <w:jc w:val="both"/>
        <w:rPr>
          <w:sz w:val="24"/>
          <w:szCs w:val="24"/>
        </w:rPr>
      </w:pPr>
      <w:r w:rsidRPr="00655815">
        <w:rPr>
          <w:sz w:val="24"/>
          <w:szCs w:val="24"/>
        </w:rPr>
        <w:t xml:space="preserve">4.2. Исполнитель обязуется ежемесячно предоставить Заказчику акт об оказании Услуг в 2-х </w:t>
      </w:r>
      <w:r w:rsidRPr="00655815">
        <w:rPr>
          <w:sz w:val="24"/>
          <w:szCs w:val="24"/>
        </w:rPr>
        <w:lastRenderedPageBreak/>
        <w:t xml:space="preserve">экземплярах, счёт на оплату, счёт-фактуру. </w:t>
      </w:r>
    </w:p>
    <w:p w:rsidR="00731F32" w:rsidRPr="00731F32" w:rsidRDefault="00731F32" w:rsidP="00D74283">
      <w:pPr>
        <w:tabs>
          <w:tab w:val="left" w:pos="180"/>
          <w:tab w:val="left" w:pos="426"/>
        </w:tabs>
        <w:suppressAutoHyphens/>
        <w:ind w:firstLine="426"/>
        <w:jc w:val="both"/>
        <w:rPr>
          <w:kern w:val="2"/>
          <w:lang w:eastAsia="hi-IN" w:bidi="hi-IN"/>
        </w:rPr>
      </w:pPr>
      <w:r>
        <w:rPr>
          <w:color w:val="000000"/>
          <w:kern w:val="2"/>
          <w:lang w:eastAsia="hi-IN" w:bidi="hi-IN"/>
        </w:rPr>
        <w:tab/>
      </w:r>
      <w:r w:rsidRPr="00731F32">
        <w:rPr>
          <w:color w:val="000000"/>
          <w:kern w:val="2"/>
          <w:lang w:eastAsia="hi-IN" w:bidi="hi-IN"/>
        </w:rPr>
        <w:t xml:space="preserve">При наличии технической возможности использования электронных форм документов приемка осуществляется в порядке и в сроки, которые установлены Контрактом и оформляются Актом приемки Услуг по форме ф.0510452 (далее – Акт). Акт оформляется в присутствии и с обязательным участием представителя Исполнителя. Оформление и обмен документами о приемке работ осуществляется по телекоммуникационным каналам связи через систему электронного документооборота соблюдением требований российского законодательства, действующих на дату отправки документа. Оформление документов о приемке осуществляется в порядке и на условиях, которые определены в приказе Минфина от 15.04.2021 №61н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Заказчика. Копию электронного акта приемки, сформированную на бумажном носителе, Заказчик передает на подписание собственноручно представителю Поставщика. </w:t>
      </w:r>
    </w:p>
    <w:p w:rsidR="00E16AC1" w:rsidRPr="00655815" w:rsidRDefault="00E16AC1" w:rsidP="00D74283">
      <w:pPr>
        <w:pStyle w:val="af5"/>
        <w:ind w:left="0" w:firstLine="709"/>
        <w:contextualSpacing w:val="0"/>
        <w:jc w:val="both"/>
        <w:rPr>
          <w:sz w:val="24"/>
          <w:szCs w:val="24"/>
        </w:rPr>
      </w:pPr>
      <w:r w:rsidRPr="00655815">
        <w:rPr>
          <w:sz w:val="24"/>
          <w:szCs w:val="24"/>
        </w:rPr>
        <w:t>4.3. Счёт на оплату у</w:t>
      </w:r>
      <w:r>
        <w:rPr>
          <w:sz w:val="24"/>
          <w:szCs w:val="24"/>
        </w:rPr>
        <w:t>слуг, оказываемых в декабре 202</w:t>
      </w:r>
      <w:r w:rsidR="00D74283">
        <w:rPr>
          <w:sz w:val="24"/>
          <w:szCs w:val="24"/>
        </w:rPr>
        <w:t>6</w:t>
      </w:r>
      <w:r w:rsidRPr="00655815">
        <w:rPr>
          <w:sz w:val="24"/>
          <w:szCs w:val="24"/>
        </w:rPr>
        <w:t xml:space="preserve"> года, </w:t>
      </w:r>
      <w:r>
        <w:rPr>
          <w:sz w:val="24"/>
          <w:szCs w:val="24"/>
        </w:rPr>
        <w:t>И</w:t>
      </w:r>
      <w:r w:rsidRPr="00655815">
        <w:rPr>
          <w:sz w:val="24"/>
          <w:szCs w:val="24"/>
        </w:rPr>
        <w:t>сполнитель предоставляет Зака</w:t>
      </w:r>
      <w:r>
        <w:rPr>
          <w:sz w:val="24"/>
          <w:szCs w:val="24"/>
        </w:rPr>
        <w:t>зчику не позднее 15 декабря 202</w:t>
      </w:r>
      <w:r w:rsidR="00D74283">
        <w:rPr>
          <w:sz w:val="24"/>
          <w:szCs w:val="24"/>
        </w:rPr>
        <w:t>6</w:t>
      </w:r>
      <w:r w:rsidRPr="00655815">
        <w:rPr>
          <w:sz w:val="24"/>
          <w:szCs w:val="24"/>
        </w:rPr>
        <w:t xml:space="preserve"> года (включительно).</w:t>
      </w:r>
    </w:p>
    <w:p w:rsidR="00E16AC1" w:rsidRPr="00655815" w:rsidRDefault="00E16AC1" w:rsidP="00DF381B">
      <w:pPr>
        <w:pStyle w:val="af5"/>
        <w:ind w:left="0" w:firstLine="709"/>
        <w:contextualSpacing w:val="0"/>
        <w:jc w:val="both"/>
        <w:rPr>
          <w:sz w:val="24"/>
          <w:szCs w:val="24"/>
        </w:rPr>
      </w:pPr>
      <w:r w:rsidRPr="00655815">
        <w:rPr>
          <w:sz w:val="24"/>
          <w:szCs w:val="24"/>
        </w:rPr>
        <w:t>4.4. Для проверки предоставленных Исполнителем результатов оказанных Услуг, предусмотренных Контрактом, в части их соответствия условиям Контракта Заказчик обязан провести экспертизу. Экспертиза результатов оказанных Услуг, предусмотренных Контрактом, может проводиться Заказчиком своими силами или к её проведению могут привлекаться эксперты, экспертные организации в соответствии с Федеральным законом от 05.04.2013 г. № 44-ФЗ «О контрактной системе в сфере закупок товаров, работ, услуг для государственных и муниципальных нужд».  Правительство Российской Федерации вправе определить случаи обязательного проведения экспертами, экспертными организациями экспертизы предусмотренных Контрактом проставленных товаров, выполненных работ, оказанных услуг.</w:t>
      </w:r>
    </w:p>
    <w:p w:rsidR="00E16AC1" w:rsidRPr="00655815" w:rsidRDefault="00E16AC1" w:rsidP="00DF381B">
      <w:pPr>
        <w:pStyle w:val="af5"/>
        <w:ind w:left="0" w:firstLine="709"/>
        <w:contextualSpacing w:val="0"/>
        <w:jc w:val="both"/>
        <w:rPr>
          <w:sz w:val="24"/>
          <w:szCs w:val="24"/>
        </w:rPr>
      </w:pPr>
      <w:r w:rsidRPr="00655815">
        <w:rPr>
          <w:sz w:val="24"/>
          <w:szCs w:val="24"/>
        </w:rPr>
        <w:t>4.5. Для проведения экспертизы оказанной Услуги могут быть запрошены у Заказчика и Исполнителя дополнительные материалы, относящиеся к условиям исполнения Контракта и отдельным этапам исполнения Контракта. Результаты такой экспертизы оформляются в виде заключения, которое подписывается лицами, осуществляющими проведение экспертизы и должно быть объективным, обоснованным и соответствовать законодательству Российской Федерации. В случае если по результатам такой экспертизы установлены нарушения требований Контракта, не препятствующие приемке оказанной Услуги, в заключении могут содержаться предложения об устранении данных нарушений, в том числе с указанием срока их устранения.</w:t>
      </w:r>
    </w:p>
    <w:p w:rsidR="00E16AC1" w:rsidRPr="00655815" w:rsidRDefault="00E16AC1" w:rsidP="00DF381B">
      <w:pPr>
        <w:pStyle w:val="af5"/>
        <w:ind w:left="0" w:firstLine="709"/>
        <w:contextualSpacing w:val="0"/>
        <w:jc w:val="both"/>
        <w:rPr>
          <w:sz w:val="24"/>
          <w:szCs w:val="24"/>
        </w:rPr>
      </w:pPr>
      <w:r w:rsidRPr="00655815">
        <w:rPr>
          <w:sz w:val="24"/>
          <w:szCs w:val="24"/>
        </w:rPr>
        <w:t xml:space="preserve">4.6. Приёмка результатов исполнения Контракта, а также оказанной Услуги осуществляется в порядке и в сроки, которые установлены Контрактом, и оформляется Актом оказанных услуг, который подписывается Заказчиком (в случае создания приёмочной комиссии, подписывается всеми членами приёмочной комиссии и утверждается Заказчиком), в котором отражается объём и стоимость оказанных Услуг, либо Исполнителю в те же сроки Заказчиком направляется в письменной форме мотивированный отказ от подписания такого акта. При принятии решения о приёмке или об отказе в приёмке оказанной Услуги, </w:t>
      </w:r>
      <w:r>
        <w:rPr>
          <w:sz w:val="24"/>
          <w:szCs w:val="24"/>
        </w:rPr>
        <w:t xml:space="preserve">должны </w:t>
      </w:r>
      <w:r w:rsidRPr="00655815">
        <w:rPr>
          <w:sz w:val="24"/>
          <w:szCs w:val="24"/>
        </w:rPr>
        <w:t>учитывать</w:t>
      </w:r>
      <w:r>
        <w:rPr>
          <w:sz w:val="24"/>
          <w:szCs w:val="24"/>
        </w:rPr>
        <w:t>ся</w:t>
      </w:r>
      <w:r w:rsidRPr="00655815">
        <w:rPr>
          <w:sz w:val="24"/>
          <w:szCs w:val="24"/>
        </w:rPr>
        <w:t xml:space="preserve"> отраженные в заключении по результатам указанной экспертизы предложения.</w:t>
      </w:r>
    </w:p>
    <w:p w:rsidR="00E16AC1" w:rsidRPr="00655815" w:rsidRDefault="00E16AC1" w:rsidP="00DF381B">
      <w:pPr>
        <w:pStyle w:val="af5"/>
        <w:ind w:left="0" w:firstLine="709"/>
        <w:contextualSpacing w:val="0"/>
        <w:jc w:val="both"/>
        <w:rPr>
          <w:sz w:val="24"/>
          <w:szCs w:val="24"/>
        </w:rPr>
      </w:pPr>
      <w:r w:rsidRPr="00655815">
        <w:rPr>
          <w:sz w:val="24"/>
          <w:szCs w:val="24"/>
        </w:rPr>
        <w:t xml:space="preserve">4.7. Заказчик обязуется рассмотреть и подписать акт оказанных услуг в течение 7 (Семи) рабочих дней или предоставить в письменной форме мотивированный отказ от подписания данного акта, с составлением рекламационного акта, в котором указан перечень недостатков оказанных Исполнителем Услуг. </w:t>
      </w:r>
    </w:p>
    <w:p w:rsidR="00E16AC1" w:rsidRPr="00655815" w:rsidRDefault="00E16AC1" w:rsidP="00DF381B">
      <w:pPr>
        <w:pStyle w:val="af5"/>
        <w:ind w:left="0" w:firstLine="709"/>
        <w:contextualSpacing w:val="0"/>
        <w:jc w:val="both"/>
        <w:rPr>
          <w:sz w:val="24"/>
          <w:szCs w:val="24"/>
        </w:rPr>
      </w:pPr>
      <w:r w:rsidRPr="00655815">
        <w:rPr>
          <w:sz w:val="24"/>
          <w:szCs w:val="24"/>
        </w:rPr>
        <w:t xml:space="preserve">4.8. Если в течение 7 (Семи) рабочих дней после предоставления Исполнителем Заказчику акта оказанных услуг, Заказчик не предоставляет мотивированный отказ, то акт считается подписанным, а Услуги считаются принятыми Заказчиком. </w:t>
      </w:r>
    </w:p>
    <w:p w:rsidR="00E16AC1" w:rsidRPr="00655815" w:rsidRDefault="00E16AC1" w:rsidP="00DF381B">
      <w:pPr>
        <w:pStyle w:val="af5"/>
        <w:ind w:left="0" w:firstLine="709"/>
        <w:contextualSpacing w:val="0"/>
        <w:jc w:val="both"/>
        <w:rPr>
          <w:sz w:val="24"/>
          <w:szCs w:val="24"/>
        </w:rPr>
      </w:pPr>
      <w:r w:rsidRPr="00655815">
        <w:rPr>
          <w:sz w:val="24"/>
          <w:szCs w:val="24"/>
        </w:rPr>
        <w:t>4.9. Исполнитель обязан устранить все обнаруженные недостатки Услуг своими силами и за свой счёт в сроки, указанные в рекламационном акте.</w:t>
      </w:r>
    </w:p>
    <w:p w:rsidR="00E16AC1" w:rsidRPr="00655815" w:rsidRDefault="00E16AC1" w:rsidP="00DF381B">
      <w:pPr>
        <w:pStyle w:val="af5"/>
        <w:ind w:left="0" w:firstLine="709"/>
        <w:contextualSpacing w:val="0"/>
        <w:jc w:val="both"/>
        <w:rPr>
          <w:sz w:val="24"/>
          <w:szCs w:val="24"/>
        </w:rPr>
      </w:pPr>
      <w:r w:rsidRPr="00655815">
        <w:rPr>
          <w:sz w:val="24"/>
          <w:szCs w:val="24"/>
        </w:rPr>
        <w:t>4.10. Устранение Исполнителем в установленные сроки выявленных Заказчиком недостатков Услуг не освобождает Исполнителя от уплаты неустойки, предусмотренной</w:t>
      </w:r>
      <w:r w:rsidRPr="00655815">
        <w:rPr>
          <w:sz w:val="24"/>
          <w:szCs w:val="24"/>
        </w:rPr>
        <w:tab/>
        <w:t xml:space="preserve"> Контрактом.</w:t>
      </w:r>
    </w:p>
    <w:p w:rsidR="00E16AC1" w:rsidRPr="00655815" w:rsidRDefault="00E16AC1" w:rsidP="00DF381B">
      <w:pPr>
        <w:pStyle w:val="af5"/>
        <w:ind w:left="0" w:firstLine="709"/>
        <w:contextualSpacing w:val="0"/>
        <w:jc w:val="both"/>
        <w:rPr>
          <w:sz w:val="24"/>
          <w:szCs w:val="24"/>
        </w:rPr>
      </w:pPr>
      <w:r w:rsidRPr="00655815">
        <w:rPr>
          <w:sz w:val="24"/>
          <w:szCs w:val="24"/>
        </w:rPr>
        <w:t xml:space="preserve">4.11. Заказчик вправе отказаться от приёмки Услуг в случае обнаружения недостатков Услуг, которые не могут быть устранены Исполнителем в приемлемые для Заказчика сроки. </w:t>
      </w:r>
    </w:p>
    <w:p w:rsidR="00E16AC1" w:rsidRPr="00655815" w:rsidRDefault="00E16AC1" w:rsidP="00DF381B">
      <w:pPr>
        <w:pStyle w:val="af5"/>
        <w:ind w:left="0" w:firstLine="709"/>
        <w:contextualSpacing w:val="0"/>
        <w:jc w:val="both"/>
        <w:rPr>
          <w:sz w:val="24"/>
          <w:szCs w:val="24"/>
        </w:rPr>
      </w:pPr>
      <w:r w:rsidRPr="00655815">
        <w:rPr>
          <w:sz w:val="24"/>
          <w:szCs w:val="24"/>
        </w:rPr>
        <w:t>4.12. Днём сдачи и приёмки Услуг считается день подписания Сторонами Акта оказанных услуг.</w:t>
      </w:r>
    </w:p>
    <w:p w:rsidR="00E16AC1" w:rsidRPr="00655815" w:rsidRDefault="00E16AC1" w:rsidP="00DF381B">
      <w:pPr>
        <w:pStyle w:val="af5"/>
        <w:ind w:left="0" w:firstLine="709"/>
        <w:contextualSpacing w:val="0"/>
        <w:jc w:val="both"/>
        <w:rPr>
          <w:sz w:val="24"/>
          <w:szCs w:val="24"/>
        </w:rPr>
      </w:pPr>
      <w:r w:rsidRPr="00655815">
        <w:rPr>
          <w:sz w:val="24"/>
          <w:szCs w:val="24"/>
        </w:rPr>
        <w:lastRenderedPageBreak/>
        <w:t>4.13. Сведения об объеме оказанных Услуг заносятся Исполнителем в «Журнал работ по Техническому обслуживанию».</w:t>
      </w:r>
    </w:p>
    <w:p w:rsidR="00E16AC1" w:rsidRPr="00655815" w:rsidRDefault="00E16AC1" w:rsidP="00EE3A55">
      <w:pPr>
        <w:pStyle w:val="a5"/>
        <w:keepNext w:val="0"/>
        <w:widowControl w:val="0"/>
        <w:autoSpaceDE w:val="0"/>
        <w:autoSpaceDN w:val="0"/>
        <w:adjustRightInd w:val="0"/>
        <w:spacing w:before="240" w:after="240"/>
        <w:jc w:val="center"/>
        <w:rPr>
          <w:b/>
          <w:szCs w:val="24"/>
        </w:rPr>
      </w:pPr>
      <w:r w:rsidRPr="00655815">
        <w:rPr>
          <w:b/>
          <w:szCs w:val="24"/>
        </w:rPr>
        <w:t>5. Ответственность Сторон и иные последствия нарушения обязательств</w:t>
      </w:r>
    </w:p>
    <w:p w:rsidR="00E16AC1" w:rsidRPr="00655815" w:rsidRDefault="00E16AC1" w:rsidP="004A2667">
      <w:pPr>
        <w:pStyle w:val="af5"/>
        <w:ind w:left="0" w:firstLine="709"/>
        <w:contextualSpacing w:val="0"/>
        <w:jc w:val="both"/>
        <w:rPr>
          <w:sz w:val="24"/>
          <w:szCs w:val="24"/>
        </w:rPr>
      </w:pPr>
      <w:r w:rsidRPr="00655815">
        <w:rPr>
          <w:sz w:val="24"/>
          <w:szCs w:val="24"/>
        </w:rPr>
        <w:t>5.1. В случае неисполнения или ненадлежащего исполнения Контракта Стороны несут ответственность в соответствии с действующим законодательством РФ.</w:t>
      </w:r>
    </w:p>
    <w:p w:rsidR="00E16AC1" w:rsidRPr="00655815" w:rsidRDefault="00E16AC1" w:rsidP="004A2667">
      <w:pPr>
        <w:pStyle w:val="af5"/>
        <w:ind w:left="0" w:firstLine="709"/>
        <w:contextualSpacing w:val="0"/>
        <w:jc w:val="both"/>
        <w:rPr>
          <w:sz w:val="24"/>
          <w:szCs w:val="24"/>
        </w:rPr>
      </w:pPr>
      <w:r w:rsidRPr="00655815">
        <w:rPr>
          <w:sz w:val="24"/>
          <w:szCs w:val="24"/>
        </w:rPr>
        <w:t>5.2. Исполнитель несёт ответственность перед Заказчиком за допущенные отступления от требований, предусмотренных Контрактом.</w:t>
      </w:r>
    </w:p>
    <w:p w:rsidR="00E16AC1" w:rsidRPr="00655815" w:rsidRDefault="00E16AC1" w:rsidP="004A2667">
      <w:pPr>
        <w:pStyle w:val="af5"/>
        <w:ind w:left="0" w:firstLine="709"/>
        <w:contextualSpacing w:val="0"/>
        <w:jc w:val="both"/>
        <w:rPr>
          <w:sz w:val="24"/>
          <w:szCs w:val="24"/>
        </w:rPr>
      </w:pPr>
      <w:r w:rsidRPr="00655815">
        <w:rPr>
          <w:sz w:val="24"/>
          <w:szCs w:val="24"/>
        </w:rPr>
        <w:t>5.3. 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письменное требование об уплате неустоек (штрафов, пеней).</w:t>
      </w:r>
    </w:p>
    <w:p w:rsidR="00E16AC1" w:rsidRPr="00655815" w:rsidRDefault="00E16AC1" w:rsidP="004A2667">
      <w:pPr>
        <w:pStyle w:val="af5"/>
        <w:ind w:left="0" w:firstLine="709"/>
        <w:contextualSpacing w:val="0"/>
        <w:jc w:val="both"/>
        <w:rPr>
          <w:sz w:val="24"/>
          <w:szCs w:val="24"/>
        </w:rPr>
      </w:pPr>
      <w:r w:rsidRPr="00655815">
        <w:rPr>
          <w:sz w:val="24"/>
          <w:szCs w:val="24"/>
        </w:rPr>
        <w:t>5.3.1.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обязательств, предусмотренных Контрактом, Исполнитель выплачивает Заказчику штраф.</w:t>
      </w:r>
    </w:p>
    <w:p w:rsidR="00E16AC1" w:rsidRPr="00655815" w:rsidRDefault="00E16AC1" w:rsidP="004A2667">
      <w:pPr>
        <w:pStyle w:val="af5"/>
        <w:ind w:left="0" w:firstLine="709"/>
        <w:contextualSpacing w:val="0"/>
        <w:jc w:val="both"/>
        <w:rPr>
          <w:sz w:val="24"/>
          <w:szCs w:val="24"/>
        </w:rPr>
      </w:pPr>
      <w:r w:rsidRPr="00655815">
        <w:rPr>
          <w:sz w:val="24"/>
          <w:szCs w:val="24"/>
        </w:rPr>
        <w:t xml:space="preserve">Размер штрафа определяется в соответствии в п. п. а) пункта 3 Правил определения размера штрафа, начисляемого в случае ненадлежащего исполнения заказчиком, неисполнения или ненадлежащего исполнения Исполнителем обязательств, предусмотренных контрактом, за исключением просрочки исполнения обязательств Заказчиком, и размера пени, начисляемой за каждый день просрочки исполнения обязательства Исполнителем, предусмотренного Контрактом, утверждённых Постановлением Правительства Российской Федерации от 30.08.2017 №1042, и составляет 10 % от цены Контракта. </w:t>
      </w:r>
    </w:p>
    <w:p w:rsidR="00E16AC1" w:rsidRPr="00655815" w:rsidRDefault="00E16AC1" w:rsidP="004A2667">
      <w:pPr>
        <w:pStyle w:val="af5"/>
        <w:ind w:left="0" w:firstLine="709"/>
        <w:contextualSpacing w:val="0"/>
        <w:jc w:val="both"/>
        <w:rPr>
          <w:sz w:val="24"/>
          <w:szCs w:val="24"/>
        </w:rPr>
      </w:pPr>
      <w:r w:rsidRPr="00655815">
        <w:rPr>
          <w:sz w:val="24"/>
          <w:szCs w:val="24"/>
        </w:rPr>
        <w:t>5.3.2. В случае просрочки исполнения Исполнителем обязательств по Контракту, Исполнитель выплачивает Заказчику пени.</w:t>
      </w:r>
    </w:p>
    <w:p w:rsidR="00E16AC1" w:rsidRPr="00655815" w:rsidRDefault="00E16AC1" w:rsidP="004A2667">
      <w:pPr>
        <w:pStyle w:val="af5"/>
        <w:ind w:left="0" w:firstLine="709"/>
        <w:contextualSpacing w:val="0"/>
        <w:jc w:val="both"/>
        <w:rPr>
          <w:sz w:val="24"/>
          <w:szCs w:val="24"/>
        </w:rPr>
      </w:pPr>
      <w:r w:rsidRPr="00655815">
        <w:rPr>
          <w:sz w:val="24"/>
          <w:szCs w:val="24"/>
        </w:rPr>
        <w:t xml:space="preserve">Пеня начисляется за каждый день просрочки исполнения Исполнителем обязательства, предусмотренного Контрактом, в размере одной трёхсотой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объёму обязательств, предусмотренных Контрактом и фактически исполненных Исполнителем. </w:t>
      </w:r>
    </w:p>
    <w:p w:rsidR="00E16AC1" w:rsidRPr="00655815" w:rsidRDefault="00E16AC1" w:rsidP="004A2667">
      <w:pPr>
        <w:pStyle w:val="af5"/>
        <w:ind w:left="0" w:firstLine="709"/>
        <w:contextualSpacing w:val="0"/>
        <w:jc w:val="both"/>
        <w:rPr>
          <w:sz w:val="24"/>
          <w:szCs w:val="24"/>
        </w:rPr>
      </w:pPr>
      <w:r w:rsidRPr="00655815">
        <w:rPr>
          <w:sz w:val="24"/>
          <w:szCs w:val="24"/>
        </w:rPr>
        <w:t>5.4. Общая сумма начисленной неустойки (штрафов, пени)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E16AC1" w:rsidRPr="00655815" w:rsidRDefault="00E16AC1" w:rsidP="004A2667">
      <w:pPr>
        <w:pStyle w:val="af5"/>
        <w:ind w:left="0" w:firstLine="709"/>
        <w:contextualSpacing w:val="0"/>
        <w:jc w:val="both"/>
        <w:rPr>
          <w:sz w:val="24"/>
          <w:szCs w:val="24"/>
        </w:rPr>
      </w:pPr>
      <w:r w:rsidRPr="00655815">
        <w:rPr>
          <w:sz w:val="24"/>
          <w:szCs w:val="24"/>
        </w:rPr>
        <w:t>5.5.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на основании письменной претензии потребовать уплаты неустоек (штрафов, пеней).</w:t>
      </w:r>
    </w:p>
    <w:p w:rsidR="00E16AC1" w:rsidRPr="00655815" w:rsidRDefault="00E16AC1" w:rsidP="004A2667">
      <w:pPr>
        <w:pStyle w:val="af5"/>
        <w:ind w:left="0" w:firstLine="709"/>
        <w:contextualSpacing w:val="0"/>
        <w:jc w:val="both"/>
        <w:rPr>
          <w:sz w:val="24"/>
          <w:szCs w:val="24"/>
        </w:rPr>
      </w:pPr>
      <w:r w:rsidRPr="00655815">
        <w:rPr>
          <w:sz w:val="24"/>
          <w:szCs w:val="24"/>
        </w:rPr>
        <w:t xml:space="preserve">5.5.1. В случае просрочки исполнения Заказчиком обязательств, предусмотренных Контрактом, Заказчик уплачивает Исполнителю пени в размере одной трёхсотой действующей на дату уплаты пеней ключевой ставки Центрального банка Российской Федерации от не уплаченной в срок суммы. </w:t>
      </w:r>
    </w:p>
    <w:p w:rsidR="00E16AC1" w:rsidRPr="00655815" w:rsidRDefault="00E16AC1" w:rsidP="004A2667">
      <w:pPr>
        <w:pStyle w:val="af5"/>
        <w:ind w:left="0" w:firstLine="709"/>
        <w:contextualSpacing w:val="0"/>
        <w:jc w:val="both"/>
        <w:rPr>
          <w:sz w:val="24"/>
          <w:szCs w:val="24"/>
        </w:rPr>
      </w:pPr>
      <w:r w:rsidRPr="00655815">
        <w:rPr>
          <w:sz w:val="24"/>
          <w:szCs w:val="24"/>
        </w:rPr>
        <w:t>Пени начисляются за каждый день просрочки исполнения обязательства, предусмотренного Контрактом,  начиная со дня, следующего после дня истечения установленного Контрактом срока исполнения обязательства.</w:t>
      </w:r>
    </w:p>
    <w:p w:rsidR="00E16AC1" w:rsidRPr="00655815" w:rsidRDefault="00E16AC1" w:rsidP="004A2667">
      <w:pPr>
        <w:pStyle w:val="af5"/>
        <w:ind w:left="0" w:firstLine="709"/>
        <w:contextualSpacing w:val="0"/>
        <w:jc w:val="both"/>
        <w:rPr>
          <w:sz w:val="24"/>
          <w:szCs w:val="24"/>
        </w:rPr>
      </w:pPr>
      <w:r w:rsidRPr="00655815">
        <w:rPr>
          <w:sz w:val="24"/>
          <w:szCs w:val="24"/>
        </w:rPr>
        <w:t>5.5.2.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Заказчик выплачивает Исполнителю штраф в размере 1 000 (Одна тысяча) рублей.</w:t>
      </w:r>
    </w:p>
    <w:p w:rsidR="00E16AC1" w:rsidRPr="00655815" w:rsidRDefault="00E16AC1" w:rsidP="004A2667">
      <w:pPr>
        <w:pStyle w:val="af5"/>
        <w:ind w:left="0" w:firstLine="709"/>
        <w:contextualSpacing w:val="0"/>
        <w:jc w:val="both"/>
        <w:rPr>
          <w:sz w:val="24"/>
          <w:szCs w:val="24"/>
        </w:rPr>
      </w:pPr>
      <w:r w:rsidRPr="00655815">
        <w:rPr>
          <w:sz w:val="24"/>
          <w:szCs w:val="24"/>
        </w:rPr>
        <w:t xml:space="preserve">5.6. 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 </w:t>
      </w:r>
    </w:p>
    <w:p w:rsidR="00E16AC1" w:rsidRPr="00655815" w:rsidRDefault="00E16AC1" w:rsidP="004A2667">
      <w:pPr>
        <w:pStyle w:val="af5"/>
        <w:ind w:left="0" w:firstLine="709"/>
        <w:contextualSpacing w:val="0"/>
        <w:jc w:val="both"/>
        <w:rPr>
          <w:sz w:val="24"/>
          <w:szCs w:val="24"/>
        </w:rPr>
      </w:pPr>
      <w:r w:rsidRPr="00655815">
        <w:rPr>
          <w:sz w:val="24"/>
          <w:szCs w:val="24"/>
        </w:rPr>
        <w:t xml:space="preserve">5.7. В случае неисполнения или ненадлежащего исполнения Исполнителем обязательств, предусмотренных Контрактом, а также при невыполнении требования Заказчика об оплате неустойки, Заказчик, в соответствии со ст. 308, 410 ГК РФ вправе произвести оплату по Контракту за вычетом соответствующего размера неустойки, рассчитанного по завершению оказания Услуг. </w:t>
      </w:r>
    </w:p>
    <w:p w:rsidR="00E16AC1" w:rsidRPr="00655815" w:rsidRDefault="00E16AC1" w:rsidP="004A2667">
      <w:pPr>
        <w:pStyle w:val="af5"/>
        <w:ind w:left="0" w:firstLine="709"/>
        <w:contextualSpacing w:val="0"/>
        <w:jc w:val="both"/>
        <w:rPr>
          <w:sz w:val="24"/>
          <w:szCs w:val="24"/>
        </w:rPr>
      </w:pPr>
      <w:r w:rsidRPr="00655815">
        <w:rPr>
          <w:sz w:val="24"/>
          <w:szCs w:val="24"/>
        </w:rPr>
        <w:t>5.8. Уплата неустойки (пени, штрафа)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Исполнителя от исполнения обязательств в натуре.</w:t>
      </w:r>
    </w:p>
    <w:p w:rsidR="00E16AC1" w:rsidRPr="00655815" w:rsidRDefault="00E16AC1" w:rsidP="004A2667">
      <w:pPr>
        <w:pStyle w:val="af5"/>
        <w:ind w:left="0" w:firstLine="709"/>
        <w:contextualSpacing w:val="0"/>
        <w:jc w:val="both"/>
        <w:rPr>
          <w:sz w:val="24"/>
          <w:szCs w:val="24"/>
        </w:rPr>
      </w:pPr>
      <w:r w:rsidRPr="00655815">
        <w:rPr>
          <w:sz w:val="24"/>
          <w:szCs w:val="24"/>
        </w:rPr>
        <w:lastRenderedPageBreak/>
        <w:t>5.9. Указанная в настоящем разделе Контракта неустойка (пени, штраф) взимаются за каждое нарушение в отдельности.</w:t>
      </w:r>
    </w:p>
    <w:p w:rsidR="00E16AC1" w:rsidRPr="00655815" w:rsidRDefault="00E16AC1" w:rsidP="004A2667">
      <w:pPr>
        <w:pStyle w:val="af5"/>
        <w:ind w:left="0" w:firstLine="709"/>
        <w:contextualSpacing w:val="0"/>
        <w:jc w:val="both"/>
        <w:rPr>
          <w:sz w:val="24"/>
          <w:szCs w:val="24"/>
        </w:rPr>
      </w:pPr>
      <w:r w:rsidRPr="00655815">
        <w:rPr>
          <w:sz w:val="24"/>
          <w:szCs w:val="24"/>
        </w:rPr>
        <w:t>5.10. Заказчик по своему усмотрению может взыскать убытки, понесенные от ненадлежащего исполнения Исполнителем обязательств по настоящему Контракту в полной мере сверх неустойки.</w:t>
      </w:r>
    </w:p>
    <w:p w:rsidR="00E16AC1" w:rsidRPr="00655815" w:rsidRDefault="00E16AC1" w:rsidP="00EE3A55">
      <w:pPr>
        <w:pStyle w:val="a5"/>
        <w:keepNext w:val="0"/>
        <w:widowControl w:val="0"/>
        <w:autoSpaceDE w:val="0"/>
        <w:autoSpaceDN w:val="0"/>
        <w:adjustRightInd w:val="0"/>
        <w:spacing w:before="240" w:after="240"/>
        <w:jc w:val="center"/>
        <w:rPr>
          <w:b/>
          <w:szCs w:val="24"/>
        </w:rPr>
      </w:pPr>
      <w:r w:rsidRPr="00655815">
        <w:rPr>
          <w:b/>
          <w:szCs w:val="24"/>
        </w:rPr>
        <w:t>6. Урегулирование споров</w:t>
      </w:r>
    </w:p>
    <w:p w:rsidR="00E16AC1" w:rsidRPr="00655815" w:rsidRDefault="00E16AC1" w:rsidP="004A2667">
      <w:pPr>
        <w:pStyle w:val="a5"/>
        <w:keepNext w:val="0"/>
        <w:ind w:firstLine="709"/>
        <w:jc w:val="both"/>
        <w:rPr>
          <w:szCs w:val="24"/>
        </w:rPr>
      </w:pPr>
      <w:r w:rsidRPr="00655815">
        <w:rPr>
          <w:szCs w:val="24"/>
        </w:rPr>
        <w:t>6.1. Контрактом предусматривается претензионный порядок урегулирования споров. Срок рассмотрения предъявленной претензии, с даты получения, 10 (Десять) рабочих дней.</w:t>
      </w:r>
    </w:p>
    <w:p w:rsidR="00E16AC1" w:rsidRPr="00655815" w:rsidRDefault="00E16AC1" w:rsidP="004A2667">
      <w:pPr>
        <w:pStyle w:val="a5"/>
        <w:keepNext w:val="0"/>
        <w:ind w:firstLine="709"/>
        <w:jc w:val="both"/>
        <w:rPr>
          <w:szCs w:val="24"/>
        </w:rPr>
      </w:pPr>
      <w:r w:rsidRPr="00655815">
        <w:rPr>
          <w:szCs w:val="24"/>
        </w:rPr>
        <w:t>6.2. В случае если Стороны не пришли к соглашению, спор подлежит разрешению в Арбитражном суде Санкт-Петербурга и Ленинградской области.</w:t>
      </w:r>
    </w:p>
    <w:p w:rsidR="00E16AC1" w:rsidRPr="00655815" w:rsidRDefault="00E16AC1" w:rsidP="004A2667">
      <w:pPr>
        <w:pStyle w:val="a5"/>
        <w:keepNext w:val="0"/>
        <w:ind w:firstLine="709"/>
        <w:jc w:val="both"/>
        <w:rPr>
          <w:szCs w:val="24"/>
        </w:rPr>
      </w:pPr>
    </w:p>
    <w:p w:rsidR="00E16AC1" w:rsidRPr="00655815" w:rsidRDefault="00E16AC1" w:rsidP="00EE3A55">
      <w:pPr>
        <w:pStyle w:val="a5"/>
        <w:keepNext w:val="0"/>
        <w:widowControl w:val="0"/>
        <w:autoSpaceDE w:val="0"/>
        <w:autoSpaceDN w:val="0"/>
        <w:adjustRightInd w:val="0"/>
        <w:spacing w:before="240" w:after="240"/>
        <w:jc w:val="center"/>
        <w:rPr>
          <w:b/>
          <w:szCs w:val="24"/>
        </w:rPr>
      </w:pPr>
      <w:r w:rsidRPr="00655815">
        <w:rPr>
          <w:b/>
          <w:szCs w:val="24"/>
        </w:rPr>
        <w:t>7. Срок действия, порядок изменения и расторжения Контракта</w:t>
      </w:r>
    </w:p>
    <w:p w:rsidR="00E16AC1" w:rsidRPr="00655815" w:rsidRDefault="00E16AC1" w:rsidP="0010611E">
      <w:pPr>
        <w:widowControl w:val="0"/>
        <w:tabs>
          <w:tab w:val="left" w:pos="0"/>
        </w:tabs>
        <w:suppressAutoHyphens/>
        <w:ind w:firstLine="709"/>
        <w:jc w:val="both"/>
      </w:pPr>
      <w:r w:rsidRPr="00655815">
        <w:t xml:space="preserve">7.1. Контракт вступает в силу с момента подписания его Сторонами </w:t>
      </w:r>
      <w:r>
        <w:t>и действует до «31» декабря 202</w:t>
      </w:r>
      <w:r w:rsidR="00D74283">
        <w:t>6</w:t>
      </w:r>
      <w:r w:rsidRPr="00655815">
        <w:t xml:space="preserve"> года, а в части взаиморасчётов до полного исполнения Сторонами обязательств по Контракту.</w:t>
      </w:r>
    </w:p>
    <w:p w:rsidR="00E16AC1" w:rsidRPr="00655815" w:rsidRDefault="00E16AC1" w:rsidP="0010611E">
      <w:pPr>
        <w:widowControl w:val="0"/>
        <w:tabs>
          <w:tab w:val="left" w:pos="0"/>
        </w:tabs>
        <w:suppressAutoHyphens/>
        <w:ind w:firstLine="709"/>
        <w:jc w:val="both"/>
      </w:pPr>
      <w:r w:rsidRPr="00655815">
        <w:t>7.2. Изменение существенных условий Контракта при его исполнении не допускается, за исключением их изменения по соглашению Сторон в порядке, предусмотренном ст. 95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E16AC1" w:rsidRPr="00655815" w:rsidRDefault="00E16AC1" w:rsidP="0010611E">
      <w:pPr>
        <w:widowControl w:val="0"/>
        <w:tabs>
          <w:tab w:val="left" w:pos="0"/>
        </w:tabs>
        <w:suppressAutoHyphens/>
        <w:ind w:firstLine="709"/>
        <w:jc w:val="both"/>
      </w:pPr>
      <w:r w:rsidRPr="00655815">
        <w:t xml:space="preserve">7.3. Все изменения и дополнения к Контракту производятся по соглашению Сторон, оформляются в письменной форме и являются неотъемлемой частью Контракта. </w:t>
      </w:r>
    </w:p>
    <w:p w:rsidR="00E16AC1" w:rsidRPr="00655815" w:rsidRDefault="00E16AC1" w:rsidP="0010611E">
      <w:pPr>
        <w:widowControl w:val="0"/>
        <w:tabs>
          <w:tab w:val="left" w:pos="0"/>
        </w:tabs>
        <w:suppressAutoHyphens/>
        <w:ind w:firstLine="709"/>
        <w:jc w:val="both"/>
      </w:pPr>
      <w:r w:rsidRPr="00655815">
        <w:t>7.4. Односторонний отказ от исполнения Контракта полностью или частично, влекущий за собой его расторжение, допускается по основаниям, предусмотренным действующим законодательством и Контрактом, в частности, вследствие существенного нарушения одной из Сторон принятых на себя обязательств, возникших из Контракта.</w:t>
      </w:r>
    </w:p>
    <w:p w:rsidR="00E16AC1" w:rsidRPr="00655815" w:rsidRDefault="00E16AC1" w:rsidP="0010611E">
      <w:pPr>
        <w:widowControl w:val="0"/>
        <w:tabs>
          <w:tab w:val="left" w:pos="0"/>
        </w:tabs>
        <w:suppressAutoHyphens/>
        <w:ind w:firstLine="709"/>
        <w:jc w:val="both"/>
      </w:pPr>
      <w:r w:rsidRPr="00655815">
        <w:t xml:space="preserve">7.5. Односторонний отказ от исполнения Контракта полностью или в части должен быть совершен в письменной форме и направлен другой Стороне заказным письмом с уведомлением о вручении. </w:t>
      </w:r>
    </w:p>
    <w:p w:rsidR="00E16AC1" w:rsidRPr="00655815" w:rsidRDefault="00E16AC1" w:rsidP="0010611E">
      <w:pPr>
        <w:widowControl w:val="0"/>
        <w:tabs>
          <w:tab w:val="left" w:pos="0"/>
        </w:tabs>
        <w:suppressAutoHyphens/>
        <w:ind w:firstLine="709"/>
        <w:jc w:val="both"/>
      </w:pPr>
      <w:r w:rsidRPr="00655815">
        <w:t xml:space="preserve">7.6. Заказчик вправе принять решение об одностороннем отказе от исполнения Контракта в соответствии с гражданским законодательством. Решение Заказчика об одностороннем отказе от исполнения Контракта в течение трёх рабочих дней, следующих за датой принятия указанного решения, размещается в единой информационной системе и направляется Исполнителю по почте заказным письмом с уведомлением о вручении по адресу,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Исполнителю. Выполнение Заказчиком требований  настоящей части считается надлежащим уведомлением Исполнителя об одностороннем отказе от исполнения Контракта. Датой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адресу, указанному в Контракте. При невозможности получения указанных подтверждений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системе. </w:t>
      </w:r>
    </w:p>
    <w:p w:rsidR="00E16AC1" w:rsidRPr="00655815" w:rsidRDefault="00E16AC1" w:rsidP="0010611E">
      <w:pPr>
        <w:widowControl w:val="0"/>
        <w:tabs>
          <w:tab w:val="left" w:pos="0"/>
        </w:tabs>
        <w:suppressAutoHyphens/>
        <w:ind w:firstLine="709"/>
        <w:jc w:val="both"/>
      </w:pPr>
      <w:r w:rsidRPr="00655815">
        <w:t>7.7. Решение Заказчика об одностороннем отказе от исполнения Контракта вступает в силу, и он считается расторгнутым через десять дней с даты надлежащего уведомления Заказчиком Исполнителя об одностороннем отказе от исполнения Контракта.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Исполнителя о принятом решении, об одностороннем отказе от исполнения Контракта, устранено нарушение его условий, послужившее основанием для принятия указанного решения.</w:t>
      </w:r>
    </w:p>
    <w:p w:rsidR="00E16AC1" w:rsidRPr="00655815" w:rsidRDefault="00E16AC1" w:rsidP="0010611E">
      <w:pPr>
        <w:widowControl w:val="0"/>
        <w:tabs>
          <w:tab w:val="left" w:pos="0"/>
        </w:tabs>
        <w:suppressAutoHyphens/>
        <w:ind w:firstLine="709"/>
        <w:jc w:val="both"/>
      </w:pPr>
      <w:r w:rsidRPr="00655815">
        <w:t>7.8. Исполнитель вправе принять решение об одностороннем отказе от исполнения Контракта в соответствии с гражданским законодательством. Решение Исполнителя об одностороннем отказе от исполнения Контракта в течение трёх рабочих дней, следующих за датой</w:t>
      </w:r>
      <w:r w:rsidRPr="00655815">
        <w:tab/>
        <w:t xml:space="preserve"> принятия такого решения, направляется Заказчику по почте заказным письмом с уведомлением о вручении по адресу, </w:t>
      </w:r>
      <w:r w:rsidRPr="00655815">
        <w:lastRenderedPageBreak/>
        <w:t xml:space="preserve">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Исполнителем подтверждения о его вручении. Выполнение Исполнителем требований настоящей части считается надлежащим уведомлением об одностороннем отказе от исполнения Контракта. Датой такого надлежащего уведомления признается дата получения Исполнителем подтверждения о вручении Заказчику указанного уведомления. Решение Исполнителя об одностороннем отказе от исполнения Контракта вступает в силу, и </w:t>
      </w:r>
      <w:r>
        <w:t>Контракт</w:t>
      </w:r>
      <w:r w:rsidRPr="00655815">
        <w:t xml:space="preserve"> считается расторгнутым через десять дней с даты надлежащего уведомления им Заказчика об одностороннем отказе от исполнения Контракта. Исполнитель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Контракта, послужившие основанием для принятия указанного решения.</w:t>
      </w:r>
    </w:p>
    <w:p w:rsidR="00E16AC1" w:rsidRPr="00655815" w:rsidRDefault="00E16AC1" w:rsidP="00EE3A55">
      <w:pPr>
        <w:pStyle w:val="a5"/>
        <w:keepNext w:val="0"/>
        <w:widowControl w:val="0"/>
        <w:autoSpaceDE w:val="0"/>
        <w:autoSpaceDN w:val="0"/>
        <w:adjustRightInd w:val="0"/>
        <w:spacing w:before="240" w:after="240"/>
        <w:jc w:val="center"/>
        <w:rPr>
          <w:b/>
          <w:szCs w:val="24"/>
        </w:rPr>
      </w:pPr>
      <w:r w:rsidRPr="00655815">
        <w:rPr>
          <w:b/>
          <w:szCs w:val="24"/>
        </w:rPr>
        <w:t>8. Требования к качеству Услуг</w:t>
      </w:r>
    </w:p>
    <w:p w:rsidR="00E16AC1" w:rsidRPr="00655815" w:rsidRDefault="00E16AC1" w:rsidP="004A2667">
      <w:pPr>
        <w:ind w:firstLine="709"/>
        <w:jc w:val="both"/>
      </w:pPr>
      <w:r w:rsidRPr="00655815">
        <w:t>8.1. Оказание Услуг осуществляется Исполнителем собственными силами.</w:t>
      </w:r>
    </w:p>
    <w:p w:rsidR="00E16AC1" w:rsidRPr="00655815" w:rsidRDefault="00E16AC1" w:rsidP="004A2667">
      <w:pPr>
        <w:ind w:firstLine="709"/>
        <w:jc w:val="both"/>
      </w:pPr>
      <w:r w:rsidRPr="00655815">
        <w:t>8.2. При выполнении технического обслуживания ответственность по выполнению требований по технике безопасности, пожарной безопасности и сохранность снятого оборудования для проведения государственной проверки возлагается на Исполнителя.</w:t>
      </w:r>
    </w:p>
    <w:p w:rsidR="00E16AC1" w:rsidRPr="00655815" w:rsidRDefault="00E16AC1" w:rsidP="004A2667">
      <w:pPr>
        <w:pStyle w:val="a7"/>
        <w:spacing w:after="0"/>
        <w:ind w:left="0" w:firstLine="709"/>
        <w:jc w:val="both"/>
      </w:pPr>
      <w:r w:rsidRPr="00655815">
        <w:t xml:space="preserve">8.3. Исполнитель </w:t>
      </w:r>
      <w:r>
        <w:t>осуществляет круглосуточную связь</w:t>
      </w:r>
      <w:r w:rsidRPr="00655815">
        <w:t xml:space="preserve">  для вызова персонала.</w:t>
      </w:r>
    </w:p>
    <w:p w:rsidR="00E16AC1" w:rsidRPr="00655815" w:rsidRDefault="00E16AC1" w:rsidP="00EE3A55">
      <w:pPr>
        <w:pStyle w:val="a5"/>
        <w:keepNext w:val="0"/>
        <w:widowControl w:val="0"/>
        <w:autoSpaceDE w:val="0"/>
        <w:autoSpaceDN w:val="0"/>
        <w:adjustRightInd w:val="0"/>
        <w:spacing w:before="240" w:after="240"/>
        <w:jc w:val="center"/>
        <w:rPr>
          <w:b/>
          <w:szCs w:val="24"/>
        </w:rPr>
      </w:pPr>
      <w:r w:rsidRPr="00655815">
        <w:rPr>
          <w:b/>
          <w:szCs w:val="24"/>
        </w:rPr>
        <w:t>9. Гарантийные сроки</w:t>
      </w:r>
    </w:p>
    <w:p w:rsidR="00E16AC1" w:rsidRPr="00655815" w:rsidRDefault="00E16AC1" w:rsidP="004A2667">
      <w:pPr>
        <w:tabs>
          <w:tab w:val="left" w:pos="0"/>
          <w:tab w:val="left" w:pos="1276"/>
        </w:tabs>
        <w:ind w:firstLine="709"/>
        <w:jc w:val="both"/>
      </w:pPr>
      <w:r w:rsidRPr="00655815">
        <w:t>9.1. Исполнитель гарантирует работоспособность оборудования на срок действия настоящего Контракта на техническое обслуживание.</w:t>
      </w:r>
    </w:p>
    <w:p w:rsidR="00E16AC1" w:rsidRPr="00655815" w:rsidRDefault="00E16AC1" w:rsidP="00EE3A55">
      <w:pPr>
        <w:pStyle w:val="a5"/>
        <w:keepNext w:val="0"/>
        <w:widowControl w:val="0"/>
        <w:autoSpaceDE w:val="0"/>
        <w:autoSpaceDN w:val="0"/>
        <w:adjustRightInd w:val="0"/>
        <w:spacing w:before="240" w:after="240"/>
        <w:jc w:val="center"/>
        <w:rPr>
          <w:b/>
          <w:szCs w:val="24"/>
        </w:rPr>
      </w:pPr>
      <w:r w:rsidRPr="00655815">
        <w:rPr>
          <w:b/>
          <w:szCs w:val="24"/>
        </w:rPr>
        <w:t>10. Заключительные положения</w:t>
      </w:r>
    </w:p>
    <w:p w:rsidR="00E16AC1" w:rsidRPr="00655815" w:rsidRDefault="00E16AC1" w:rsidP="004A2667">
      <w:pPr>
        <w:pStyle w:val="a5"/>
        <w:keepNext w:val="0"/>
        <w:ind w:firstLine="709"/>
        <w:jc w:val="both"/>
        <w:rPr>
          <w:szCs w:val="24"/>
        </w:rPr>
      </w:pPr>
      <w:r w:rsidRPr="00655815">
        <w:rPr>
          <w:szCs w:val="24"/>
        </w:rPr>
        <w:t>10.1. </w:t>
      </w:r>
      <w:r w:rsidR="00D74283" w:rsidRPr="00D74283">
        <w:rPr>
          <w:szCs w:val="24"/>
        </w:rPr>
        <w:t>Контракт составлен в электронной форме и подписан электронными подписями обеих Сторон в подсистеме для проведения закупок малого объема в электронной форме для обеспечения государственных нужд Санкт-Петербурга государственной информационной системы Санкт-Петербурга «Автоматизированная информационная система госуда</w:t>
      </w:r>
      <w:r w:rsidR="00D74283">
        <w:rPr>
          <w:szCs w:val="24"/>
        </w:rPr>
        <w:t xml:space="preserve">рственных закупок» по адресу: </w:t>
      </w:r>
      <w:hyperlink r:id="rId8" w:history="1">
        <w:r w:rsidR="00D74283" w:rsidRPr="00A027B0">
          <w:rPr>
            <w:rStyle w:val="af3"/>
            <w:szCs w:val="24"/>
          </w:rPr>
          <w:t>http://estore.gz-spb.ru/</w:t>
        </w:r>
      </w:hyperlink>
      <w:r w:rsidR="00D74283" w:rsidRPr="00D74283">
        <w:rPr>
          <w:szCs w:val="24"/>
        </w:rPr>
        <w:t>.</w:t>
      </w:r>
      <w:r w:rsidR="00D74283">
        <w:rPr>
          <w:szCs w:val="24"/>
        </w:rPr>
        <w:t xml:space="preserve"> </w:t>
      </w:r>
    </w:p>
    <w:p w:rsidR="00E16AC1" w:rsidRPr="00655815" w:rsidRDefault="00E16AC1" w:rsidP="004A2667">
      <w:pPr>
        <w:pStyle w:val="a5"/>
        <w:keepNext w:val="0"/>
        <w:ind w:firstLine="709"/>
        <w:jc w:val="both"/>
        <w:rPr>
          <w:szCs w:val="24"/>
        </w:rPr>
      </w:pPr>
      <w:r w:rsidRPr="00655815">
        <w:rPr>
          <w:szCs w:val="24"/>
        </w:rPr>
        <w:t>10.2. В вопросах, не урегулированных Контрактом, Стороны руководствуются действующим законодательством Российской Федерации.</w:t>
      </w:r>
    </w:p>
    <w:p w:rsidR="00E16AC1" w:rsidRPr="00655815" w:rsidRDefault="00E16AC1" w:rsidP="004A2667">
      <w:pPr>
        <w:pStyle w:val="a5"/>
        <w:keepNext w:val="0"/>
        <w:ind w:firstLine="709"/>
        <w:jc w:val="both"/>
        <w:rPr>
          <w:szCs w:val="24"/>
        </w:rPr>
      </w:pPr>
      <w:r w:rsidRPr="00655815">
        <w:rPr>
          <w:szCs w:val="24"/>
        </w:rPr>
        <w:t>10.3. Любая информация, полученная Сторонами в рамках исполнения Контракта, является конфиденциальной и не подлежит передаче третьим лицам в течение срока действия Контракта, за исключением случаев, прямо предусмотренных законодательством РФ.</w:t>
      </w:r>
    </w:p>
    <w:p w:rsidR="00E16AC1" w:rsidRPr="00655815" w:rsidRDefault="00E16AC1" w:rsidP="004A2667">
      <w:pPr>
        <w:pStyle w:val="a5"/>
        <w:keepNext w:val="0"/>
        <w:ind w:firstLine="709"/>
        <w:jc w:val="both"/>
        <w:rPr>
          <w:szCs w:val="24"/>
        </w:rPr>
      </w:pPr>
      <w:r w:rsidRPr="00655815">
        <w:rPr>
          <w:szCs w:val="24"/>
        </w:rPr>
        <w:t>10.4. Приложения к Контракту являются его неотъемлемой частью:</w:t>
      </w:r>
    </w:p>
    <w:p w:rsidR="00E16AC1" w:rsidRDefault="00E16AC1" w:rsidP="004A2667">
      <w:pPr>
        <w:pStyle w:val="a5"/>
        <w:keepNext w:val="0"/>
        <w:ind w:firstLine="709"/>
        <w:jc w:val="both"/>
        <w:rPr>
          <w:szCs w:val="24"/>
        </w:rPr>
      </w:pPr>
      <w:r w:rsidRPr="00655815">
        <w:rPr>
          <w:szCs w:val="24"/>
        </w:rPr>
        <w:t>Прил</w:t>
      </w:r>
      <w:r>
        <w:rPr>
          <w:szCs w:val="24"/>
        </w:rPr>
        <w:t xml:space="preserve">ожение №1 – </w:t>
      </w:r>
      <w:r w:rsidR="0024736A">
        <w:rPr>
          <w:szCs w:val="24"/>
        </w:rPr>
        <w:t>Описание объекта закупки</w:t>
      </w:r>
      <w:r>
        <w:rPr>
          <w:szCs w:val="24"/>
        </w:rPr>
        <w:t>.</w:t>
      </w:r>
    </w:p>
    <w:p w:rsidR="00801F90" w:rsidRPr="00655815" w:rsidRDefault="00801F90" w:rsidP="004A2667">
      <w:pPr>
        <w:pStyle w:val="a5"/>
        <w:keepNext w:val="0"/>
        <w:ind w:firstLine="709"/>
        <w:jc w:val="both"/>
        <w:rPr>
          <w:szCs w:val="24"/>
        </w:rPr>
      </w:pPr>
      <w:r>
        <w:rPr>
          <w:szCs w:val="24"/>
        </w:rPr>
        <w:t>Приложение №2 – Расчет стоимости Контракта.</w:t>
      </w:r>
    </w:p>
    <w:p w:rsidR="00E16AC1" w:rsidRPr="00655815" w:rsidRDefault="00E16AC1" w:rsidP="004A2667">
      <w:pPr>
        <w:pStyle w:val="a5"/>
        <w:keepNext w:val="0"/>
        <w:widowControl w:val="0"/>
        <w:autoSpaceDE w:val="0"/>
        <w:autoSpaceDN w:val="0"/>
        <w:adjustRightInd w:val="0"/>
        <w:spacing w:before="240" w:after="240"/>
        <w:jc w:val="center"/>
        <w:rPr>
          <w:b/>
          <w:szCs w:val="24"/>
        </w:rPr>
      </w:pPr>
      <w:r w:rsidRPr="00655815">
        <w:rPr>
          <w:b/>
          <w:szCs w:val="24"/>
        </w:rPr>
        <w:t>РЕКВИЗИТЫ СТОРОН</w:t>
      </w:r>
    </w:p>
    <w:tbl>
      <w:tblPr>
        <w:tblW w:w="96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5"/>
        <w:gridCol w:w="4423"/>
      </w:tblGrid>
      <w:tr w:rsidR="00DC45B6" w:rsidRPr="00FC5C7C" w:rsidTr="00C10960">
        <w:trPr>
          <w:trHeight w:val="8306"/>
        </w:trPr>
        <w:tc>
          <w:tcPr>
            <w:tcW w:w="5245" w:type="dxa"/>
          </w:tcPr>
          <w:p w:rsidR="00DC45B6" w:rsidRPr="00FC5C7C" w:rsidRDefault="00DC45B6" w:rsidP="00532798">
            <w:r w:rsidRPr="00FC5C7C">
              <w:rPr>
                <w:b/>
                <w:bCs/>
              </w:rPr>
              <w:lastRenderedPageBreak/>
              <w:t xml:space="preserve">Заказчик:  </w:t>
            </w:r>
          </w:p>
          <w:p w:rsidR="00DC45B6" w:rsidRPr="00FC5C7C" w:rsidRDefault="00DC45B6" w:rsidP="00532798">
            <w:pPr>
              <w:widowControl w:val="0"/>
              <w:tabs>
                <w:tab w:val="left" w:pos="1421"/>
              </w:tabs>
            </w:pPr>
            <w:r w:rsidRPr="00FC5C7C">
              <w:t xml:space="preserve">СПб ГБУК «Санкт-Петербургский музей Хлеба» </w:t>
            </w:r>
          </w:p>
          <w:p w:rsidR="00DC45B6" w:rsidRPr="00FC5C7C" w:rsidRDefault="00DC45B6" w:rsidP="00532798">
            <w:pPr>
              <w:widowControl w:val="0"/>
              <w:tabs>
                <w:tab w:val="left" w:pos="1421"/>
              </w:tabs>
            </w:pPr>
            <w:r w:rsidRPr="00FC5C7C">
              <w:t>Адрес: 195009, Санкт-Петербург, ул. Михайлова, д.2, лит. А</w:t>
            </w:r>
          </w:p>
          <w:p w:rsidR="00DC45B6" w:rsidRPr="00FC5C7C" w:rsidRDefault="00DC45B6" w:rsidP="00532798">
            <w:pPr>
              <w:widowControl w:val="0"/>
              <w:tabs>
                <w:tab w:val="left" w:pos="1421"/>
              </w:tabs>
            </w:pPr>
            <w:r w:rsidRPr="00FC5C7C">
              <w:t>ИНН / КПП</w:t>
            </w:r>
            <w:r w:rsidRPr="00FC5C7C">
              <w:tab/>
              <w:t>7808018523 / 780401001</w:t>
            </w:r>
          </w:p>
          <w:p w:rsidR="00DC45B6" w:rsidRPr="00FC5C7C" w:rsidRDefault="00DC45B6" w:rsidP="00532798">
            <w:pPr>
              <w:widowControl w:val="0"/>
              <w:tabs>
                <w:tab w:val="left" w:pos="1421"/>
              </w:tabs>
            </w:pPr>
            <w:r w:rsidRPr="00FC5C7C">
              <w:t>ОГРН / ОКПО 1067847142219 / 04622260</w:t>
            </w:r>
          </w:p>
          <w:p w:rsidR="00DC45B6" w:rsidRPr="00FC5C7C" w:rsidRDefault="00DC45B6" w:rsidP="00532798">
            <w:pPr>
              <w:widowControl w:val="0"/>
              <w:tabs>
                <w:tab w:val="left" w:pos="1421"/>
              </w:tabs>
            </w:pPr>
            <w:r w:rsidRPr="00FC5C7C">
              <w:t>БИК 014030106</w:t>
            </w:r>
          </w:p>
          <w:p w:rsidR="00DC45B6" w:rsidRPr="00FC5C7C" w:rsidRDefault="00DC45B6" w:rsidP="00532798">
            <w:pPr>
              <w:widowControl w:val="0"/>
              <w:tabs>
                <w:tab w:val="left" w:pos="1421"/>
              </w:tabs>
            </w:pPr>
            <w:r w:rsidRPr="00FC5C7C">
              <w:t>Номер банковского счета счёта 40102810945370000005</w:t>
            </w:r>
          </w:p>
          <w:p w:rsidR="00DC45B6" w:rsidRPr="00FC5C7C" w:rsidRDefault="00DC45B6" w:rsidP="00532798">
            <w:pPr>
              <w:widowControl w:val="0"/>
              <w:tabs>
                <w:tab w:val="left" w:pos="1421"/>
              </w:tabs>
            </w:pPr>
            <w:r w:rsidRPr="00FC5C7C">
              <w:t>Казначейский счет:03224643400000007200</w:t>
            </w:r>
          </w:p>
          <w:p w:rsidR="00DC45B6" w:rsidRPr="00FC5C7C" w:rsidRDefault="00DC45B6" w:rsidP="00532798">
            <w:pPr>
              <w:widowControl w:val="0"/>
              <w:tabs>
                <w:tab w:val="left" w:pos="1421"/>
              </w:tabs>
            </w:pPr>
            <w:r w:rsidRPr="00FC5C7C">
              <w:t>Полное наименование учреждения банка</w:t>
            </w:r>
            <w:r w:rsidRPr="00FC5C7C">
              <w:tab/>
              <w:t xml:space="preserve"> </w:t>
            </w:r>
          </w:p>
          <w:p w:rsidR="00DC45B6" w:rsidRPr="00FC5C7C" w:rsidRDefault="00DC45B6" w:rsidP="00532798">
            <w:pPr>
              <w:widowControl w:val="0"/>
              <w:tabs>
                <w:tab w:val="left" w:pos="1421"/>
              </w:tabs>
            </w:pPr>
            <w:r w:rsidRPr="00FC5C7C">
              <w:t>ОКЦ № 1 Северо-Западного ГУ Банка России// УФК</w:t>
            </w:r>
          </w:p>
          <w:p w:rsidR="00DC45B6" w:rsidRPr="00FC5C7C" w:rsidRDefault="00DC45B6" w:rsidP="00532798">
            <w:pPr>
              <w:widowControl w:val="0"/>
              <w:tabs>
                <w:tab w:val="left" w:pos="1421"/>
              </w:tabs>
            </w:pPr>
            <w:r w:rsidRPr="00FC5C7C">
              <w:t>по г. Санкт-Петербургу, г. Санкт-Петербург</w:t>
            </w:r>
          </w:p>
          <w:p w:rsidR="00DC45B6" w:rsidRPr="00FC5C7C" w:rsidRDefault="00DC45B6" w:rsidP="00532798">
            <w:pPr>
              <w:widowControl w:val="0"/>
              <w:tabs>
                <w:tab w:val="left" w:pos="1421"/>
              </w:tabs>
            </w:pPr>
            <w:r w:rsidRPr="00FC5C7C">
              <w:t xml:space="preserve">Комитет финансов Санкт-Петербурга </w:t>
            </w:r>
          </w:p>
          <w:p w:rsidR="00DC45B6" w:rsidRPr="00FC5C7C" w:rsidRDefault="00DC45B6" w:rsidP="00532798">
            <w:pPr>
              <w:widowControl w:val="0"/>
              <w:tabs>
                <w:tab w:val="left" w:pos="1421"/>
              </w:tabs>
            </w:pPr>
            <w:r w:rsidRPr="00FC5C7C">
              <w:t>(Санкт-Петербургское государственное бюджетное учреждение культуры «Санкт-Петербургский музей Хлеба», лицевой счет 0171147)</w:t>
            </w:r>
          </w:p>
          <w:p w:rsidR="00DC45B6" w:rsidRPr="00FC5C7C" w:rsidRDefault="00DC45B6" w:rsidP="00532798">
            <w:pPr>
              <w:widowControl w:val="0"/>
              <w:tabs>
                <w:tab w:val="left" w:pos="1421"/>
              </w:tabs>
            </w:pPr>
            <w:r w:rsidRPr="00FC5C7C">
              <w:t>ОКТМО 40913000</w:t>
            </w:r>
          </w:p>
          <w:p w:rsidR="00DC45B6" w:rsidRPr="00FC5C7C" w:rsidRDefault="00DC45B6" w:rsidP="00532798">
            <w:pPr>
              <w:widowControl w:val="0"/>
              <w:tabs>
                <w:tab w:val="left" w:pos="1421"/>
              </w:tabs>
            </w:pPr>
            <w:r w:rsidRPr="00FC5C7C">
              <w:t>ОКАТО 40298566000</w:t>
            </w:r>
          </w:p>
          <w:p w:rsidR="00DC45B6" w:rsidRPr="00FC5C7C" w:rsidRDefault="00DC45B6" w:rsidP="00532798">
            <w:pPr>
              <w:widowControl w:val="0"/>
              <w:tabs>
                <w:tab w:val="left" w:pos="1421"/>
              </w:tabs>
            </w:pPr>
            <w:r w:rsidRPr="00FC5C7C">
              <w:t>Дата постановки на учет 06.09.2022 г.</w:t>
            </w:r>
          </w:p>
          <w:p w:rsidR="00DC45B6" w:rsidRPr="00FC5C7C" w:rsidRDefault="00DC45B6" w:rsidP="00532798">
            <w:pPr>
              <w:widowControl w:val="0"/>
              <w:tabs>
                <w:tab w:val="left" w:pos="1421"/>
              </w:tabs>
            </w:pPr>
            <w:r w:rsidRPr="00FC5C7C">
              <w:t>Электронная почта: musbread@mail.ru</w:t>
            </w:r>
            <w:r w:rsidRPr="00FC5C7C">
              <w:tab/>
            </w:r>
          </w:p>
          <w:p w:rsidR="00DC45B6" w:rsidRPr="00FC5C7C" w:rsidRDefault="00DC45B6" w:rsidP="00532798">
            <w:pPr>
              <w:widowControl w:val="0"/>
              <w:tabs>
                <w:tab w:val="left" w:pos="1421"/>
              </w:tabs>
            </w:pPr>
            <w:r w:rsidRPr="00FC5C7C">
              <w:t>Телефон / факс: (812) 294-50-91</w:t>
            </w:r>
          </w:p>
          <w:p w:rsidR="00DC45B6" w:rsidRPr="00FC5C7C" w:rsidRDefault="00DC45B6" w:rsidP="00532798">
            <w:pPr>
              <w:widowControl w:val="0"/>
              <w:tabs>
                <w:tab w:val="left" w:pos="1421"/>
              </w:tabs>
            </w:pPr>
          </w:p>
          <w:p w:rsidR="00DC45B6" w:rsidRPr="00FC5C7C" w:rsidRDefault="00DC45B6" w:rsidP="00532798">
            <w:pPr>
              <w:widowControl w:val="0"/>
              <w:tabs>
                <w:tab w:val="left" w:pos="1421"/>
              </w:tabs>
            </w:pPr>
            <w:r w:rsidRPr="00FC5C7C">
              <w:t>Директор</w:t>
            </w:r>
          </w:p>
          <w:p w:rsidR="00DC45B6" w:rsidRPr="00FC5C7C" w:rsidRDefault="00DC45B6" w:rsidP="00532798">
            <w:pPr>
              <w:widowControl w:val="0"/>
              <w:tabs>
                <w:tab w:val="left" w:pos="1421"/>
              </w:tabs>
            </w:pPr>
          </w:p>
          <w:p w:rsidR="00DC45B6" w:rsidRPr="00FC5C7C" w:rsidRDefault="00DC45B6" w:rsidP="00532798">
            <w:pPr>
              <w:widowControl w:val="0"/>
              <w:tabs>
                <w:tab w:val="left" w:pos="1421"/>
              </w:tabs>
            </w:pPr>
            <w:r w:rsidRPr="00FC5C7C">
              <w:t>_______________/Е.В. Тапакова-Боярская/</w:t>
            </w:r>
          </w:p>
          <w:p w:rsidR="00DC45B6" w:rsidRPr="00FC5C7C" w:rsidRDefault="00DC45B6" w:rsidP="00532798">
            <w:pPr>
              <w:widowControl w:val="0"/>
              <w:tabs>
                <w:tab w:val="left" w:pos="1421"/>
              </w:tabs>
            </w:pPr>
            <w:r w:rsidRPr="00FC5C7C">
              <w:t xml:space="preserve"> Подписано ЭЦП</w:t>
            </w:r>
          </w:p>
          <w:p w:rsidR="00DC45B6" w:rsidRPr="00FC5C7C" w:rsidRDefault="00DC45B6" w:rsidP="00532798">
            <w:pPr>
              <w:ind w:right="357"/>
            </w:pPr>
          </w:p>
        </w:tc>
        <w:tc>
          <w:tcPr>
            <w:tcW w:w="4423" w:type="dxa"/>
          </w:tcPr>
          <w:p w:rsidR="00DC45B6" w:rsidRPr="00DC45B6" w:rsidRDefault="00DC45B6" w:rsidP="00532798">
            <w:pPr>
              <w:rPr>
                <w:b/>
                <w:bCs/>
              </w:rPr>
            </w:pPr>
            <w:r w:rsidRPr="00FC5C7C">
              <w:t xml:space="preserve">  </w:t>
            </w:r>
            <w:r w:rsidRPr="00FC5C7C">
              <w:rPr>
                <w:lang w:val="en-US"/>
              </w:rPr>
              <w:t> </w:t>
            </w:r>
            <w:r w:rsidRPr="00DC45B6">
              <w:rPr>
                <w:b/>
                <w:bCs/>
              </w:rPr>
              <w:t>Исполнитель:</w:t>
            </w:r>
          </w:p>
          <w:p w:rsidR="00DC45B6" w:rsidRDefault="00DC45B6" w:rsidP="0053279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</w:pPr>
          </w:p>
          <w:p w:rsidR="00DC45B6" w:rsidRDefault="00DC45B6" w:rsidP="0053279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</w:pPr>
          </w:p>
          <w:p w:rsidR="00DC45B6" w:rsidRDefault="00DC45B6" w:rsidP="0053279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</w:pPr>
          </w:p>
          <w:p w:rsidR="00DC45B6" w:rsidRDefault="00DC45B6" w:rsidP="0053279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</w:pPr>
          </w:p>
          <w:p w:rsidR="00DC45B6" w:rsidRDefault="00DC45B6" w:rsidP="0053279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</w:pPr>
          </w:p>
          <w:p w:rsidR="00DC45B6" w:rsidRDefault="00DC45B6" w:rsidP="0053279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</w:pPr>
          </w:p>
          <w:p w:rsidR="00DC45B6" w:rsidRDefault="00DC45B6" w:rsidP="0053279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</w:pPr>
          </w:p>
          <w:p w:rsidR="00DC45B6" w:rsidRDefault="00DC45B6" w:rsidP="0053279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</w:pPr>
          </w:p>
          <w:p w:rsidR="00DC45B6" w:rsidRDefault="00DC45B6" w:rsidP="0053279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</w:pPr>
          </w:p>
          <w:p w:rsidR="00DC45B6" w:rsidRDefault="00DC45B6" w:rsidP="0053279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</w:pPr>
          </w:p>
          <w:p w:rsidR="00DC45B6" w:rsidRDefault="00DC45B6" w:rsidP="0053279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</w:pPr>
          </w:p>
          <w:p w:rsidR="00DC45B6" w:rsidRDefault="00DC45B6" w:rsidP="0053279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</w:pPr>
          </w:p>
          <w:p w:rsidR="00DC45B6" w:rsidRDefault="00DC45B6" w:rsidP="0053279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</w:pPr>
          </w:p>
          <w:p w:rsidR="00DC45B6" w:rsidRDefault="00DC45B6" w:rsidP="0053279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</w:pPr>
          </w:p>
          <w:p w:rsidR="00DC45B6" w:rsidRDefault="00DC45B6" w:rsidP="0053279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</w:pPr>
          </w:p>
          <w:p w:rsidR="00DC45B6" w:rsidRDefault="00DC45B6" w:rsidP="0053279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</w:pPr>
          </w:p>
          <w:p w:rsidR="00DC45B6" w:rsidRDefault="00DC45B6" w:rsidP="0053279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</w:pPr>
          </w:p>
          <w:p w:rsidR="00DC45B6" w:rsidRDefault="00DC45B6" w:rsidP="0053279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</w:pPr>
          </w:p>
          <w:p w:rsidR="00DC45B6" w:rsidRDefault="00DC45B6" w:rsidP="0053279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</w:pPr>
          </w:p>
          <w:p w:rsidR="00DC45B6" w:rsidRDefault="00DC45B6" w:rsidP="0053279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</w:pPr>
          </w:p>
          <w:p w:rsidR="00DC45B6" w:rsidRDefault="00DC45B6" w:rsidP="0053279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</w:pPr>
          </w:p>
          <w:p w:rsidR="00DC45B6" w:rsidRDefault="00DC45B6" w:rsidP="0053279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</w:pPr>
          </w:p>
          <w:p w:rsidR="00DC45B6" w:rsidRDefault="00DC45B6" w:rsidP="0053279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</w:pPr>
          </w:p>
          <w:p w:rsidR="00DC45B6" w:rsidRDefault="00DC45B6" w:rsidP="0053279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</w:pPr>
          </w:p>
          <w:p w:rsidR="00DC45B6" w:rsidRDefault="00DC45B6" w:rsidP="0053279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</w:pPr>
            <w:r>
              <w:t>___________________</w:t>
            </w:r>
            <w:r w:rsidRPr="00751B73">
              <w:t xml:space="preserve">                                  </w:t>
            </w:r>
          </w:p>
          <w:p w:rsidR="00DC45B6" w:rsidRDefault="00DC45B6" w:rsidP="0053279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</w:pPr>
          </w:p>
          <w:p w:rsidR="00DC45B6" w:rsidRPr="00751B73" w:rsidRDefault="00DC45B6" w:rsidP="0053279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</w:pPr>
            <w:r>
              <w:t>_______________/_______________</w:t>
            </w:r>
            <w:r w:rsidRPr="00751B73">
              <w:t xml:space="preserve"> /</w:t>
            </w:r>
          </w:p>
          <w:p w:rsidR="00DC45B6" w:rsidRPr="00751B73" w:rsidRDefault="00DC45B6" w:rsidP="0053279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</w:pPr>
            <w:r w:rsidRPr="00751B73">
              <w:t xml:space="preserve"> Подписано ЭЦП</w:t>
            </w:r>
          </w:p>
          <w:p w:rsidR="00DC45B6" w:rsidRPr="00FC5C7C" w:rsidRDefault="00DC45B6" w:rsidP="0053279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rPr>
                <w:bCs/>
                <w:lang w:eastAsia="zh-CN"/>
              </w:rPr>
            </w:pPr>
          </w:p>
        </w:tc>
      </w:tr>
    </w:tbl>
    <w:p w:rsidR="00E16AC1" w:rsidRDefault="00E16AC1" w:rsidP="00B97FEA">
      <w:pPr>
        <w:jc w:val="right"/>
        <w:rPr>
          <w:i/>
        </w:rPr>
      </w:pPr>
    </w:p>
    <w:p w:rsidR="00C5349D" w:rsidRDefault="00C5349D" w:rsidP="00B97FEA">
      <w:pPr>
        <w:jc w:val="right"/>
        <w:rPr>
          <w:i/>
        </w:rPr>
      </w:pPr>
    </w:p>
    <w:p w:rsidR="00C5349D" w:rsidRPr="00C5349D" w:rsidRDefault="00C5349D" w:rsidP="00C5349D">
      <w:pPr>
        <w:spacing w:line="252" w:lineRule="auto"/>
        <w:jc w:val="right"/>
        <w:rPr>
          <w:bCs/>
          <w:lang w:eastAsia="en-US"/>
        </w:rPr>
      </w:pPr>
      <w:r w:rsidRPr="00C5349D">
        <w:rPr>
          <w:bCs/>
          <w:lang w:eastAsia="en-US"/>
        </w:rPr>
        <w:t>Приложение № 1</w:t>
      </w:r>
      <w:r w:rsidRPr="00C5349D">
        <w:rPr>
          <w:bCs/>
          <w:lang w:eastAsia="en-US"/>
        </w:rPr>
        <w:br/>
        <w:t xml:space="preserve">к Контракту </w:t>
      </w:r>
      <w:r>
        <w:rPr>
          <w:bCs/>
          <w:lang w:eastAsia="en-US"/>
        </w:rPr>
        <w:t>________________</w:t>
      </w:r>
    </w:p>
    <w:p w:rsidR="00C5349D" w:rsidRPr="00C5349D" w:rsidRDefault="00C5349D" w:rsidP="00C5349D">
      <w:pPr>
        <w:spacing w:line="252" w:lineRule="auto"/>
        <w:jc w:val="right"/>
        <w:rPr>
          <w:bCs/>
          <w:lang w:eastAsia="en-US"/>
        </w:rPr>
      </w:pPr>
      <w:r>
        <w:rPr>
          <w:bCs/>
          <w:lang w:eastAsia="en-US"/>
        </w:rPr>
        <w:t>от «____</w:t>
      </w:r>
      <w:r w:rsidRPr="00C5349D">
        <w:rPr>
          <w:bCs/>
          <w:lang w:eastAsia="en-US"/>
        </w:rPr>
        <w:t>» апреля 2026 г.</w:t>
      </w:r>
    </w:p>
    <w:p w:rsidR="00C5349D" w:rsidRDefault="00C5349D" w:rsidP="00B97FEA">
      <w:pPr>
        <w:jc w:val="right"/>
        <w:rPr>
          <w:i/>
        </w:rPr>
      </w:pPr>
    </w:p>
    <w:p w:rsidR="00FD1F86" w:rsidRDefault="000821A8" w:rsidP="00FD1F86">
      <w:pPr>
        <w:suppressAutoHyphens/>
        <w:jc w:val="center"/>
        <w:rPr>
          <w:i/>
        </w:rPr>
      </w:pPr>
      <w:r>
        <w:rPr>
          <w:b/>
          <w:bCs/>
        </w:rPr>
        <w:t>ОПИСАНИЕ ОБЪЕКТА ЗАКУПКИ</w:t>
      </w:r>
    </w:p>
    <w:p w:rsidR="00FD1F86" w:rsidRDefault="00FD1F86" w:rsidP="00B97FEA">
      <w:pPr>
        <w:jc w:val="right"/>
        <w:rPr>
          <w:i/>
        </w:rPr>
      </w:pPr>
    </w:p>
    <w:p w:rsidR="00FD1F86" w:rsidRPr="00FD1F86" w:rsidRDefault="00FD1F86" w:rsidP="00FD1F86">
      <w:pPr>
        <w:autoSpaceDE w:val="0"/>
        <w:autoSpaceDN w:val="0"/>
        <w:adjustRightInd w:val="0"/>
        <w:jc w:val="center"/>
        <w:outlineLvl w:val="3"/>
        <w:rPr>
          <w:rFonts w:eastAsia="Calibri"/>
          <w:b/>
          <w:bCs/>
          <w:u w:val="single"/>
          <w:lang w:eastAsia="en-US"/>
        </w:rPr>
      </w:pPr>
      <w:r w:rsidRPr="00FD1F86">
        <w:rPr>
          <w:rFonts w:eastAsia="Calibri"/>
          <w:b/>
          <w:bCs/>
          <w:u w:val="single"/>
          <w:lang w:eastAsia="en-US"/>
        </w:rPr>
        <w:t>Раздел 1. Общие требования</w:t>
      </w:r>
    </w:p>
    <w:p w:rsidR="00FD1F86" w:rsidRPr="00FD1F86" w:rsidRDefault="00FD1F86" w:rsidP="00FD1F86">
      <w:pPr>
        <w:autoSpaceDE w:val="0"/>
        <w:autoSpaceDN w:val="0"/>
        <w:adjustRightInd w:val="0"/>
        <w:jc w:val="center"/>
        <w:outlineLvl w:val="3"/>
        <w:rPr>
          <w:rFonts w:eastAsia="Calibri"/>
          <w:b/>
          <w:bCs/>
          <w:u w:val="single"/>
          <w:lang w:eastAsia="en-US"/>
        </w:rPr>
      </w:pPr>
    </w:p>
    <w:p w:rsidR="00FD1F86" w:rsidRPr="00FD1F86" w:rsidRDefault="00FD1F86" w:rsidP="00E66B78">
      <w:pPr>
        <w:ind w:firstLine="567"/>
        <w:jc w:val="both"/>
        <w:rPr>
          <w:rFonts w:eastAsia="Calibri"/>
          <w:bCs/>
        </w:rPr>
      </w:pPr>
      <w:r w:rsidRPr="00FD1F86">
        <w:rPr>
          <w:rFonts w:eastAsia="Calibri"/>
          <w:bCs/>
        </w:rPr>
        <w:t xml:space="preserve">1.1. Идентификационный код закупки: </w:t>
      </w:r>
      <w:r w:rsidR="00E66B78" w:rsidRPr="00E66B78">
        <w:rPr>
          <w:rFonts w:eastAsia="Calibri"/>
          <w:bCs/>
        </w:rPr>
        <w:t>262780801852378040100100050000000244</w:t>
      </w:r>
      <w:r w:rsidRPr="00FD1F86">
        <w:rPr>
          <w:rFonts w:eastAsia="Calibri"/>
          <w:bCs/>
        </w:rPr>
        <w:t>.</w:t>
      </w:r>
    </w:p>
    <w:p w:rsidR="00FD1F86" w:rsidRPr="00FD1F86" w:rsidRDefault="00FD1F86" w:rsidP="00FD1F86">
      <w:pPr>
        <w:spacing w:line="252" w:lineRule="auto"/>
        <w:ind w:firstLine="567"/>
        <w:jc w:val="both"/>
        <w:rPr>
          <w:rFonts w:eastAsia="Calibri"/>
          <w:bCs/>
        </w:rPr>
      </w:pPr>
      <w:r w:rsidRPr="00FD1F86">
        <w:rPr>
          <w:rFonts w:eastAsia="Calibri"/>
          <w:bCs/>
        </w:rPr>
        <w:t>1.2. Предметом закупки является: оказание услуг по полному эксплуатационному и техническому обслуживанию индивидуального теплового пункта (ИТП), узла учета тепловой энергии (КУУТЭ) и системы отопления здания, водонагревателей, текущий ремонт канализации, далее - услуги.</w:t>
      </w:r>
    </w:p>
    <w:p w:rsidR="00FD1F86" w:rsidRPr="00FD1F86" w:rsidRDefault="00FD1F86" w:rsidP="00FD1F86">
      <w:pPr>
        <w:spacing w:line="252" w:lineRule="auto"/>
        <w:ind w:firstLine="567"/>
        <w:jc w:val="both"/>
        <w:rPr>
          <w:rFonts w:eastAsia="Calibri"/>
          <w:bCs/>
        </w:rPr>
      </w:pPr>
      <w:r w:rsidRPr="00FD1F86">
        <w:rPr>
          <w:rFonts w:eastAsia="Calibri"/>
          <w:bCs/>
        </w:rPr>
        <w:t>1.3. Код по Общероссийскому классификатору продукции по видам экономической деятельности (ОКПД2) ОК 034-2014 с указанием вида продукции, соответствующий предмету закупки: 43.22.12.120 – «Работы по установке и техническому обслуживанию систем управления центральным отоплением».</w:t>
      </w:r>
      <w:bookmarkStart w:id="0" w:name="_Hlk128382756"/>
    </w:p>
    <w:p w:rsidR="00FD1F86" w:rsidRPr="00FD1F86" w:rsidRDefault="00FD1F86" w:rsidP="00FD1F86">
      <w:pPr>
        <w:spacing w:line="252" w:lineRule="auto"/>
        <w:ind w:firstLine="567"/>
        <w:jc w:val="both"/>
        <w:rPr>
          <w:rFonts w:eastAsia="Calibri"/>
          <w:bCs/>
        </w:rPr>
      </w:pPr>
      <w:r w:rsidRPr="00FD1F86">
        <w:rPr>
          <w:rFonts w:eastAsia="Calibri"/>
          <w:bCs/>
        </w:rPr>
        <w:t xml:space="preserve">1.4. </w:t>
      </w:r>
      <w:bookmarkEnd w:id="0"/>
      <w:r w:rsidRPr="00FD1F86">
        <w:rPr>
          <w:rFonts w:eastAsia="Calibri"/>
          <w:bCs/>
        </w:rPr>
        <w:t>Место оказания услуг: 195009, г. Санкт-Петербург, ул. Михайлова, д.2, литера А.</w:t>
      </w:r>
    </w:p>
    <w:p w:rsidR="00602F22" w:rsidRDefault="00FD1F86" w:rsidP="00602F22">
      <w:pPr>
        <w:spacing w:line="252" w:lineRule="auto"/>
        <w:ind w:firstLine="567"/>
        <w:jc w:val="both"/>
      </w:pPr>
      <w:r w:rsidRPr="00FD1F86">
        <w:rPr>
          <w:rFonts w:eastAsia="Calibri"/>
          <w:bCs/>
        </w:rPr>
        <w:t xml:space="preserve">1.5. Сроки оказания услуг: </w:t>
      </w:r>
      <w:r w:rsidRPr="00FD1F86">
        <w:t>с даты заключения Контракта по 31 декабря 2026 года (включительно).</w:t>
      </w:r>
    </w:p>
    <w:p w:rsidR="00602F22" w:rsidRPr="00602F22" w:rsidRDefault="00602F22" w:rsidP="00602F22">
      <w:pPr>
        <w:spacing w:line="252" w:lineRule="auto"/>
        <w:ind w:firstLine="567"/>
        <w:jc w:val="both"/>
      </w:pPr>
      <w:r>
        <w:rPr>
          <w:rFonts w:eastAsia="Courier New"/>
          <w:color w:val="000000"/>
        </w:rPr>
        <w:t>С</w:t>
      </w:r>
      <w:r w:rsidRPr="00602F22">
        <w:rPr>
          <w:rFonts w:eastAsia="Courier New"/>
          <w:color w:val="000000"/>
        </w:rPr>
        <w:t xml:space="preserve">роки отдельных этапов: </w:t>
      </w:r>
    </w:p>
    <w:p w:rsidR="00602F22" w:rsidRPr="00602F22" w:rsidRDefault="00602F22" w:rsidP="00602F22">
      <w:pPr>
        <w:widowControl w:val="0"/>
        <w:ind w:firstLine="454"/>
        <w:jc w:val="both"/>
        <w:rPr>
          <w:rFonts w:eastAsia="Courier New"/>
          <w:color w:val="000000"/>
        </w:rPr>
      </w:pPr>
      <w:r>
        <w:rPr>
          <w:rFonts w:eastAsia="Courier New"/>
          <w:color w:val="000000"/>
        </w:rPr>
        <w:t>- с момента заключения Контракта</w:t>
      </w:r>
      <w:r w:rsidRPr="00602F22">
        <w:rPr>
          <w:rFonts w:eastAsia="Courier New"/>
          <w:color w:val="000000"/>
        </w:rPr>
        <w:t xml:space="preserve"> по 30.04.202</w:t>
      </w:r>
      <w:r w:rsidR="003F6225">
        <w:rPr>
          <w:rFonts w:eastAsia="Courier New"/>
          <w:color w:val="000000"/>
        </w:rPr>
        <w:t>6</w:t>
      </w:r>
      <w:r w:rsidRPr="00602F22">
        <w:rPr>
          <w:rFonts w:eastAsia="Courier New"/>
          <w:color w:val="000000"/>
        </w:rPr>
        <w:t xml:space="preserve"> г.;</w:t>
      </w:r>
    </w:p>
    <w:p w:rsidR="00602F22" w:rsidRPr="00602F22" w:rsidRDefault="003F6225" w:rsidP="00602F22">
      <w:pPr>
        <w:widowControl w:val="0"/>
        <w:ind w:firstLine="454"/>
        <w:jc w:val="both"/>
        <w:rPr>
          <w:rFonts w:eastAsia="Courier New"/>
          <w:color w:val="000000"/>
        </w:rPr>
      </w:pPr>
      <w:r>
        <w:rPr>
          <w:rFonts w:eastAsia="Courier New"/>
          <w:color w:val="000000"/>
        </w:rPr>
        <w:t>- с 01.05.2026</w:t>
      </w:r>
      <w:r w:rsidR="00602F22" w:rsidRPr="00602F22">
        <w:rPr>
          <w:rFonts w:eastAsia="Courier New"/>
          <w:color w:val="000000"/>
        </w:rPr>
        <w:t xml:space="preserve"> г. по 31.05.202</w:t>
      </w:r>
      <w:r>
        <w:rPr>
          <w:rFonts w:eastAsia="Courier New"/>
          <w:color w:val="000000"/>
        </w:rPr>
        <w:t>6</w:t>
      </w:r>
      <w:r w:rsidR="00602F22" w:rsidRPr="00602F22">
        <w:rPr>
          <w:rFonts w:eastAsia="Courier New"/>
          <w:color w:val="000000"/>
        </w:rPr>
        <w:t xml:space="preserve"> г.;</w:t>
      </w:r>
    </w:p>
    <w:p w:rsidR="00602F22" w:rsidRPr="00602F22" w:rsidRDefault="003F6225" w:rsidP="00602F22">
      <w:pPr>
        <w:widowControl w:val="0"/>
        <w:ind w:firstLine="454"/>
        <w:jc w:val="both"/>
        <w:rPr>
          <w:rFonts w:eastAsia="Courier New"/>
          <w:color w:val="000000"/>
        </w:rPr>
      </w:pPr>
      <w:r>
        <w:rPr>
          <w:rFonts w:eastAsia="Courier New"/>
          <w:color w:val="000000"/>
        </w:rPr>
        <w:lastRenderedPageBreak/>
        <w:t>- с 01.06.2026</w:t>
      </w:r>
      <w:r w:rsidR="00602F22" w:rsidRPr="00602F22">
        <w:rPr>
          <w:rFonts w:eastAsia="Courier New"/>
          <w:color w:val="000000"/>
        </w:rPr>
        <w:t xml:space="preserve"> г. по 30.06.202</w:t>
      </w:r>
      <w:r>
        <w:rPr>
          <w:rFonts w:eastAsia="Courier New"/>
          <w:color w:val="000000"/>
        </w:rPr>
        <w:t>6</w:t>
      </w:r>
      <w:r w:rsidR="00602F22" w:rsidRPr="00602F22">
        <w:rPr>
          <w:rFonts w:eastAsia="Courier New"/>
          <w:color w:val="000000"/>
        </w:rPr>
        <w:t xml:space="preserve"> г.;</w:t>
      </w:r>
    </w:p>
    <w:p w:rsidR="00602F22" w:rsidRPr="00602F22" w:rsidRDefault="003F6225" w:rsidP="00602F22">
      <w:pPr>
        <w:widowControl w:val="0"/>
        <w:ind w:firstLine="454"/>
        <w:jc w:val="both"/>
        <w:rPr>
          <w:rFonts w:eastAsia="Courier New"/>
          <w:color w:val="000000"/>
        </w:rPr>
      </w:pPr>
      <w:r>
        <w:rPr>
          <w:rFonts w:eastAsia="Courier New"/>
          <w:color w:val="000000"/>
        </w:rPr>
        <w:t>- с 01.07.2026</w:t>
      </w:r>
      <w:r w:rsidR="00602F22" w:rsidRPr="00602F22">
        <w:rPr>
          <w:rFonts w:eastAsia="Courier New"/>
          <w:color w:val="000000"/>
        </w:rPr>
        <w:t xml:space="preserve"> г. по 31.07.202</w:t>
      </w:r>
      <w:r>
        <w:rPr>
          <w:rFonts w:eastAsia="Courier New"/>
          <w:color w:val="000000"/>
        </w:rPr>
        <w:t>6</w:t>
      </w:r>
      <w:r w:rsidR="00602F22" w:rsidRPr="00602F22">
        <w:rPr>
          <w:rFonts w:eastAsia="Courier New"/>
          <w:color w:val="000000"/>
        </w:rPr>
        <w:t xml:space="preserve"> г.; </w:t>
      </w:r>
    </w:p>
    <w:p w:rsidR="00602F22" w:rsidRPr="00602F22" w:rsidRDefault="00602F22" w:rsidP="00602F22">
      <w:pPr>
        <w:widowControl w:val="0"/>
        <w:ind w:firstLine="454"/>
        <w:jc w:val="both"/>
        <w:rPr>
          <w:rFonts w:eastAsia="Courier New"/>
          <w:color w:val="000000"/>
        </w:rPr>
      </w:pPr>
      <w:r w:rsidRPr="00602F22">
        <w:rPr>
          <w:rFonts w:eastAsia="Courier New"/>
          <w:color w:val="000000"/>
        </w:rPr>
        <w:t>- с</w:t>
      </w:r>
      <w:r w:rsidR="003F6225">
        <w:rPr>
          <w:rFonts w:eastAsia="Courier New"/>
          <w:color w:val="000000"/>
        </w:rPr>
        <w:t xml:space="preserve"> 01.08.2026</w:t>
      </w:r>
      <w:r w:rsidRPr="00602F22">
        <w:rPr>
          <w:rFonts w:eastAsia="Courier New"/>
          <w:color w:val="000000"/>
        </w:rPr>
        <w:t xml:space="preserve"> г. по 31.08.202</w:t>
      </w:r>
      <w:r w:rsidR="003F6225">
        <w:rPr>
          <w:rFonts w:eastAsia="Courier New"/>
          <w:color w:val="000000"/>
        </w:rPr>
        <w:t>6</w:t>
      </w:r>
      <w:r w:rsidRPr="00602F22">
        <w:rPr>
          <w:rFonts w:eastAsia="Courier New"/>
          <w:color w:val="000000"/>
        </w:rPr>
        <w:t xml:space="preserve"> г.;</w:t>
      </w:r>
    </w:p>
    <w:p w:rsidR="00602F22" w:rsidRPr="00602F22" w:rsidRDefault="00602F22" w:rsidP="00602F22">
      <w:pPr>
        <w:widowControl w:val="0"/>
        <w:ind w:firstLine="454"/>
        <w:jc w:val="both"/>
        <w:rPr>
          <w:rFonts w:eastAsia="Courier New"/>
          <w:color w:val="000000"/>
        </w:rPr>
      </w:pPr>
      <w:r w:rsidRPr="00602F22">
        <w:rPr>
          <w:rFonts w:eastAsia="Courier New"/>
          <w:color w:val="000000"/>
        </w:rPr>
        <w:t>- с 01.09.202</w:t>
      </w:r>
      <w:r w:rsidR="003F6225">
        <w:rPr>
          <w:rFonts w:eastAsia="Courier New"/>
          <w:color w:val="000000"/>
        </w:rPr>
        <w:t>6</w:t>
      </w:r>
      <w:r w:rsidRPr="00602F22">
        <w:rPr>
          <w:rFonts w:eastAsia="Courier New"/>
          <w:color w:val="000000"/>
        </w:rPr>
        <w:t xml:space="preserve"> г. по 30.09.202</w:t>
      </w:r>
      <w:r w:rsidR="003F6225">
        <w:rPr>
          <w:rFonts w:eastAsia="Courier New"/>
          <w:color w:val="000000"/>
        </w:rPr>
        <w:t>6</w:t>
      </w:r>
      <w:r w:rsidRPr="00602F22">
        <w:rPr>
          <w:rFonts w:eastAsia="Courier New"/>
          <w:color w:val="000000"/>
        </w:rPr>
        <w:t xml:space="preserve"> г.;</w:t>
      </w:r>
    </w:p>
    <w:p w:rsidR="00602F22" w:rsidRPr="00602F22" w:rsidRDefault="00602F22" w:rsidP="00602F22">
      <w:pPr>
        <w:widowControl w:val="0"/>
        <w:ind w:firstLine="454"/>
        <w:jc w:val="both"/>
        <w:rPr>
          <w:rFonts w:eastAsia="Courier New"/>
          <w:color w:val="000000"/>
        </w:rPr>
      </w:pPr>
      <w:r w:rsidRPr="00602F22">
        <w:rPr>
          <w:rFonts w:eastAsia="Courier New"/>
          <w:color w:val="000000"/>
        </w:rPr>
        <w:t>- с 01.10.202</w:t>
      </w:r>
      <w:r w:rsidR="003F6225">
        <w:rPr>
          <w:rFonts w:eastAsia="Courier New"/>
          <w:color w:val="000000"/>
        </w:rPr>
        <w:t>6</w:t>
      </w:r>
      <w:r w:rsidRPr="00602F22">
        <w:rPr>
          <w:rFonts w:eastAsia="Courier New"/>
          <w:color w:val="000000"/>
        </w:rPr>
        <w:t xml:space="preserve"> г. по 31.10.202</w:t>
      </w:r>
      <w:r w:rsidR="003F6225">
        <w:rPr>
          <w:rFonts w:eastAsia="Courier New"/>
          <w:color w:val="000000"/>
        </w:rPr>
        <w:t>6</w:t>
      </w:r>
      <w:r w:rsidRPr="00602F22">
        <w:rPr>
          <w:rFonts w:eastAsia="Courier New"/>
          <w:color w:val="000000"/>
        </w:rPr>
        <w:t xml:space="preserve"> г.;</w:t>
      </w:r>
    </w:p>
    <w:p w:rsidR="00602F22" w:rsidRPr="00602F22" w:rsidRDefault="003F6225" w:rsidP="00602F22">
      <w:pPr>
        <w:widowControl w:val="0"/>
        <w:ind w:firstLine="454"/>
        <w:jc w:val="both"/>
        <w:rPr>
          <w:rFonts w:eastAsia="Courier New"/>
          <w:color w:val="000000"/>
        </w:rPr>
      </w:pPr>
      <w:r>
        <w:rPr>
          <w:rFonts w:eastAsia="Courier New"/>
          <w:color w:val="000000"/>
        </w:rPr>
        <w:t>- с 01.11.2026</w:t>
      </w:r>
      <w:r w:rsidR="00602F22" w:rsidRPr="00602F22">
        <w:rPr>
          <w:rFonts w:eastAsia="Courier New"/>
          <w:color w:val="000000"/>
        </w:rPr>
        <w:t xml:space="preserve"> г. по 30.11.202</w:t>
      </w:r>
      <w:r>
        <w:rPr>
          <w:rFonts w:eastAsia="Courier New"/>
          <w:color w:val="000000"/>
        </w:rPr>
        <w:t>6</w:t>
      </w:r>
      <w:r w:rsidR="00602F22" w:rsidRPr="00602F22">
        <w:rPr>
          <w:rFonts w:eastAsia="Courier New"/>
          <w:color w:val="000000"/>
        </w:rPr>
        <w:t xml:space="preserve"> г.;</w:t>
      </w:r>
    </w:p>
    <w:p w:rsidR="00602F22" w:rsidRPr="00602F22" w:rsidRDefault="00602F22" w:rsidP="00602F22">
      <w:pPr>
        <w:widowControl w:val="0"/>
        <w:ind w:firstLine="454"/>
        <w:jc w:val="both"/>
        <w:rPr>
          <w:rFonts w:eastAsia="Courier New"/>
          <w:color w:val="000000"/>
        </w:rPr>
      </w:pPr>
      <w:r w:rsidRPr="00602F22">
        <w:rPr>
          <w:rFonts w:eastAsia="Courier New"/>
          <w:color w:val="000000"/>
        </w:rPr>
        <w:t>- с 01.12.202</w:t>
      </w:r>
      <w:r w:rsidR="003F6225">
        <w:rPr>
          <w:rFonts w:eastAsia="Courier New"/>
          <w:color w:val="000000"/>
        </w:rPr>
        <w:t>6</w:t>
      </w:r>
      <w:r w:rsidRPr="00602F22">
        <w:rPr>
          <w:rFonts w:eastAsia="Courier New"/>
          <w:color w:val="000000"/>
        </w:rPr>
        <w:t xml:space="preserve"> г. по 31.12.202</w:t>
      </w:r>
      <w:r w:rsidR="003F6225">
        <w:rPr>
          <w:rFonts w:eastAsia="Courier New"/>
          <w:color w:val="000000"/>
        </w:rPr>
        <w:t>6</w:t>
      </w:r>
      <w:bookmarkStart w:id="1" w:name="_GoBack"/>
      <w:bookmarkEnd w:id="1"/>
      <w:r w:rsidRPr="00602F22">
        <w:rPr>
          <w:rFonts w:eastAsia="Courier New"/>
          <w:color w:val="000000"/>
        </w:rPr>
        <w:t xml:space="preserve"> г.</w:t>
      </w:r>
    </w:p>
    <w:p w:rsidR="00602F22" w:rsidRPr="00FD1F86" w:rsidRDefault="00FD1F86" w:rsidP="00602F22">
      <w:pPr>
        <w:spacing w:line="252" w:lineRule="auto"/>
        <w:ind w:firstLine="567"/>
        <w:jc w:val="both"/>
        <w:rPr>
          <w:rFonts w:eastAsia="Calibri"/>
          <w:bCs/>
        </w:rPr>
      </w:pPr>
      <w:r w:rsidRPr="00FD1F86">
        <w:rPr>
          <w:rFonts w:eastAsia="Calibri"/>
          <w:bCs/>
        </w:rPr>
        <w:t>1.6. Условия оказания услуг: услуги оказываются в рабочие дни с понедельника по пятницу (по согласованию с Заказчиком) в течение установленного периода, в соответствии с пп. 2.1.6. – 2.1.10. Описания объекта закупки.</w:t>
      </w:r>
    </w:p>
    <w:p w:rsidR="00FD1F86" w:rsidRPr="00FD1F86" w:rsidRDefault="00FD1F86" w:rsidP="00FD1F86">
      <w:pPr>
        <w:autoSpaceDE w:val="0"/>
        <w:autoSpaceDN w:val="0"/>
        <w:adjustRightInd w:val="0"/>
        <w:jc w:val="center"/>
        <w:outlineLvl w:val="3"/>
        <w:rPr>
          <w:rFonts w:eastAsia="Calibri"/>
          <w:b/>
          <w:bCs/>
          <w:u w:val="single"/>
          <w:lang w:eastAsia="en-US"/>
        </w:rPr>
      </w:pPr>
    </w:p>
    <w:p w:rsidR="00FD1F86" w:rsidRPr="00FD1F86" w:rsidRDefault="00FD1F86" w:rsidP="00FD1F86">
      <w:pPr>
        <w:autoSpaceDE w:val="0"/>
        <w:autoSpaceDN w:val="0"/>
        <w:adjustRightInd w:val="0"/>
        <w:jc w:val="center"/>
        <w:outlineLvl w:val="3"/>
        <w:rPr>
          <w:rFonts w:eastAsia="Calibri"/>
          <w:b/>
          <w:bCs/>
          <w:u w:val="single"/>
          <w:lang w:eastAsia="en-US"/>
        </w:rPr>
      </w:pPr>
      <w:r w:rsidRPr="00FD1F86">
        <w:rPr>
          <w:rFonts w:eastAsia="Calibri"/>
          <w:b/>
          <w:bCs/>
          <w:u w:val="single"/>
          <w:lang w:eastAsia="en-US"/>
        </w:rPr>
        <w:t>Раздел 2. Требования к описанию объекта закупки</w:t>
      </w:r>
    </w:p>
    <w:p w:rsidR="00FD1F86" w:rsidRPr="00FD1F86" w:rsidRDefault="00FD1F86" w:rsidP="00FD1F86">
      <w:pPr>
        <w:widowControl w:val="0"/>
        <w:suppressLineNumbers/>
        <w:tabs>
          <w:tab w:val="left" w:pos="1260"/>
        </w:tabs>
        <w:autoSpaceDE w:val="0"/>
        <w:autoSpaceDN w:val="0"/>
        <w:adjustRightInd w:val="0"/>
        <w:spacing w:line="276" w:lineRule="auto"/>
        <w:ind w:firstLine="284"/>
        <w:jc w:val="both"/>
      </w:pPr>
    </w:p>
    <w:p w:rsidR="00FD1F86" w:rsidRPr="00FD1F86" w:rsidRDefault="00FD1F86" w:rsidP="00FD1F86">
      <w:pPr>
        <w:jc w:val="center"/>
        <w:rPr>
          <w:b/>
          <w:lang w:eastAsia="zh-CN"/>
        </w:rPr>
      </w:pPr>
      <w:r w:rsidRPr="00FD1F86">
        <w:rPr>
          <w:b/>
          <w:lang w:eastAsia="zh-CN"/>
        </w:rPr>
        <w:t>2.1. Требования к количественным  характеристикам (объему) услуг</w:t>
      </w:r>
    </w:p>
    <w:p w:rsidR="00FD1F86" w:rsidRPr="00FD1F86" w:rsidRDefault="00FD1F86" w:rsidP="00FD1F86">
      <w:pPr>
        <w:spacing w:line="252" w:lineRule="auto"/>
        <w:ind w:firstLine="567"/>
        <w:jc w:val="both"/>
        <w:rPr>
          <w:rFonts w:eastAsia="Calibri"/>
          <w:bCs/>
        </w:rPr>
      </w:pPr>
      <w:r w:rsidRPr="00FD1F86">
        <w:rPr>
          <w:rFonts w:eastAsia="Calibri"/>
          <w:bCs/>
        </w:rPr>
        <w:t>2.1.1. Цена Контракта включает в себя все затраты на оказание услуг по техническому обслуживанию с выполнением профилактических работ, текущего ремонта, устранения замечаний, выявленных теплоснабжающей организацией и надзорными органами.</w:t>
      </w:r>
    </w:p>
    <w:p w:rsidR="00FD1F86" w:rsidRPr="00FD1F86" w:rsidRDefault="00FD1F86" w:rsidP="00FD1F86">
      <w:pPr>
        <w:spacing w:line="252" w:lineRule="auto"/>
        <w:ind w:firstLine="567"/>
        <w:jc w:val="both"/>
        <w:rPr>
          <w:rFonts w:eastAsia="Calibri"/>
          <w:bCs/>
        </w:rPr>
      </w:pPr>
      <w:r w:rsidRPr="00FD1F86">
        <w:rPr>
          <w:rFonts w:eastAsia="Calibri"/>
          <w:bCs/>
        </w:rPr>
        <w:t>2.1.2. Исполнитель должен обеспечивать наличие необходимого инструмента расходных материалов и инвентаря, необходимых для оказания услуг.</w:t>
      </w:r>
    </w:p>
    <w:p w:rsidR="00FD1F86" w:rsidRPr="00FD1F86" w:rsidRDefault="00FD1F86" w:rsidP="00FD1F86">
      <w:pPr>
        <w:spacing w:line="252" w:lineRule="auto"/>
        <w:ind w:firstLine="567"/>
        <w:jc w:val="both"/>
        <w:rPr>
          <w:rFonts w:eastAsia="Calibri"/>
          <w:lang w:eastAsia="en-US"/>
        </w:rPr>
      </w:pPr>
      <w:r w:rsidRPr="00FD1F86">
        <w:rPr>
          <w:rFonts w:eastAsia="Calibri"/>
          <w:bCs/>
        </w:rPr>
        <w:t xml:space="preserve">2.1.3. В рамках оказания услуг </w:t>
      </w:r>
      <w:r w:rsidRPr="00FD1F86">
        <w:rPr>
          <w:rFonts w:eastAsia="Calibri"/>
          <w:lang w:eastAsia="en-US"/>
        </w:rPr>
        <w:t>Исполнитель представляет интересы Заказчика в теплоснабжающих организациях.</w:t>
      </w:r>
    </w:p>
    <w:p w:rsidR="00FD1F86" w:rsidRPr="00FD1F86" w:rsidRDefault="00FD1F86" w:rsidP="00FD1F86">
      <w:pPr>
        <w:spacing w:line="252" w:lineRule="auto"/>
        <w:ind w:firstLine="567"/>
        <w:jc w:val="both"/>
        <w:rPr>
          <w:rFonts w:eastAsia="Calibri"/>
          <w:bCs/>
        </w:rPr>
      </w:pPr>
      <w:r w:rsidRPr="00FD1F86">
        <w:rPr>
          <w:rFonts w:eastAsia="Calibri"/>
          <w:lang w:eastAsia="en-US"/>
        </w:rPr>
        <w:t xml:space="preserve">2.1.4. </w:t>
      </w:r>
      <w:r w:rsidRPr="00FD1F86">
        <w:rPr>
          <w:rFonts w:eastAsia="Calibri"/>
          <w:bCs/>
        </w:rPr>
        <w:t xml:space="preserve">Исполнитель обеспечивает круглосуточный прием заявок Заказчика на оказание услуг в том числе о ликвидации аварийных ситуаций. </w:t>
      </w:r>
      <w:r w:rsidRPr="00FD1F86">
        <w:rPr>
          <w:rFonts w:eastAsia="Calibri"/>
          <w:lang w:eastAsia="en-US"/>
        </w:rPr>
        <w:t>Исполнитель гарантирует выполнение услуг по заявке Заказчика связанных с ликвидацией аварийных ситуаций в рабочие и выходные дни в течение двух часов.</w:t>
      </w:r>
    </w:p>
    <w:p w:rsidR="00FD1F86" w:rsidRPr="00FD1F86" w:rsidRDefault="00FD1F86" w:rsidP="00FD1F86">
      <w:pPr>
        <w:spacing w:line="252" w:lineRule="auto"/>
        <w:ind w:firstLine="567"/>
        <w:jc w:val="both"/>
      </w:pPr>
      <w:r w:rsidRPr="00FD1F86">
        <w:t>2.1.5. Перечень обслуживаемого оборудования:</w:t>
      </w:r>
    </w:p>
    <w:p w:rsidR="00FD1F86" w:rsidRPr="00FD1F86" w:rsidRDefault="00FD1F86" w:rsidP="00FD1F86">
      <w:pPr>
        <w:spacing w:line="252" w:lineRule="auto"/>
        <w:ind w:firstLine="567"/>
        <w:jc w:val="both"/>
      </w:pPr>
    </w:p>
    <w:tbl>
      <w:tblPr>
        <w:tblStyle w:val="12"/>
        <w:tblW w:w="10062" w:type="dxa"/>
        <w:tblLook w:val="04A0" w:firstRow="1" w:lastRow="0" w:firstColumn="1" w:lastColumn="0" w:noHBand="0" w:noVBand="1"/>
      </w:tblPr>
      <w:tblGrid>
        <w:gridCol w:w="704"/>
        <w:gridCol w:w="6095"/>
        <w:gridCol w:w="995"/>
        <w:gridCol w:w="2268"/>
      </w:tblGrid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FD1F86">
              <w:rPr>
                <w:rFonts w:ascii="Times New Roman" w:hAnsi="Times New Roman"/>
                <w:b/>
                <w:bCs/>
                <w:lang w:eastAsia="ru-RU"/>
              </w:rPr>
              <w:t>№ п/п</w:t>
            </w:r>
          </w:p>
        </w:tc>
        <w:tc>
          <w:tcPr>
            <w:tcW w:w="60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FD1F86">
              <w:rPr>
                <w:rFonts w:ascii="Times New Roman" w:hAnsi="Times New Roman"/>
                <w:b/>
                <w:bCs/>
                <w:lang w:eastAsia="ru-RU"/>
              </w:rPr>
              <w:t>Индивидуальный тепловой пункт (ИТП)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FD1F86">
              <w:rPr>
                <w:rFonts w:ascii="Times New Roman" w:hAnsi="Times New Roman"/>
                <w:b/>
                <w:bCs/>
                <w:lang w:eastAsia="ru-RU"/>
              </w:rPr>
              <w:t>Ед. изм.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FD1F86">
              <w:rPr>
                <w:rFonts w:ascii="Times New Roman" w:hAnsi="Times New Roman"/>
                <w:b/>
                <w:bCs/>
                <w:lang w:eastAsia="ru-RU"/>
              </w:rPr>
              <w:t>Индивидуальный тепловой пункт (ИТП)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1</w:t>
            </w:r>
          </w:p>
        </w:tc>
        <w:tc>
          <w:tcPr>
            <w:tcW w:w="6095" w:type="dxa"/>
            <w:vAlign w:val="center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 xml:space="preserve">Насос смешения </w:t>
            </w:r>
            <w:r w:rsidRPr="00FD1F86">
              <w:rPr>
                <w:rFonts w:ascii="Times New Roman" w:hAnsi="Times New Roman"/>
                <w:bCs/>
                <w:lang w:val="en-US" w:eastAsia="ru-RU"/>
              </w:rPr>
              <w:t>G</w:t>
            </w:r>
            <w:r w:rsidRPr="00FD1F86">
              <w:rPr>
                <w:rFonts w:ascii="Times New Roman" w:hAnsi="Times New Roman"/>
                <w:bCs/>
                <w:lang w:eastAsia="ru-RU"/>
              </w:rPr>
              <w:t xml:space="preserve">=2,17 т/ч, Н=4,3 м, Ду32 </w:t>
            </w:r>
            <w:r w:rsidRPr="00FD1F86">
              <w:rPr>
                <w:rFonts w:ascii="Times New Roman" w:hAnsi="Times New Roman"/>
                <w:bCs/>
                <w:lang w:val="en-US" w:eastAsia="ru-RU"/>
              </w:rPr>
              <w:t>TOP</w:t>
            </w:r>
            <w:r w:rsidRPr="00FD1F86">
              <w:rPr>
                <w:rFonts w:ascii="Times New Roman" w:hAnsi="Times New Roman"/>
                <w:bCs/>
                <w:lang w:eastAsia="ru-RU"/>
              </w:rPr>
              <w:t>-</w:t>
            </w:r>
            <w:r w:rsidRPr="00FD1F86">
              <w:rPr>
                <w:rFonts w:ascii="Times New Roman" w:hAnsi="Times New Roman"/>
                <w:bCs/>
                <w:lang w:val="en-US" w:eastAsia="ru-RU"/>
              </w:rPr>
              <w:t>SD</w:t>
            </w:r>
            <w:r w:rsidRPr="00FD1F86">
              <w:rPr>
                <w:rFonts w:ascii="Times New Roman" w:hAnsi="Times New Roman"/>
                <w:bCs/>
                <w:lang w:eastAsia="ru-RU"/>
              </w:rPr>
              <w:t xml:space="preserve">30/5 1̴ </w:t>
            </w:r>
            <w:r w:rsidRPr="00FD1F86">
              <w:rPr>
                <w:rFonts w:ascii="Times New Roman" w:hAnsi="Times New Roman"/>
                <w:bCs/>
                <w:lang w:val="en-US" w:eastAsia="ru-RU"/>
              </w:rPr>
              <w:t>PN</w:t>
            </w:r>
            <w:r w:rsidRPr="00FD1F86">
              <w:rPr>
                <w:rFonts w:ascii="Times New Roman" w:hAnsi="Times New Roman"/>
                <w:bCs/>
                <w:lang w:eastAsia="ru-RU"/>
              </w:rPr>
              <w:t xml:space="preserve">10 </w:t>
            </w:r>
            <w:r w:rsidRPr="00FD1F86">
              <w:rPr>
                <w:rFonts w:ascii="Times New Roman" w:hAnsi="Times New Roman"/>
                <w:bCs/>
                <w:lang w:val="en-US" w:eastAsia="ru-RU"/>
              </w:rPr>
              <w:t>Wilo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комп.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1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2</w:t>
            </w:r>
          </w:p>
        </w:tc>
        <w:tc>
          <w:tcPr>
            <w:tcW w:w="6095" w:type="dxa"/>
            <w:vAlign w:val="center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 xml:space="preserve">Клапан-регулятор давления «после себя» фланцевый Ду15, Ру25, </w:t>
            </w:r>
            <w:r w:rsidRPr="00FD1F86">
              <w:rPr>
                <w:rFonts w:ascii="Times New Roman" w:hAnsi="Times New Roman"/>
                <w:bCs/>
                <w:lang w:val="en-US" w:eastAsia="ru-RU"/>
              </w:rPr>
              <w:t>Kvs</w:t>
            </w:r>
            <w:r w:rsidRPr="00FD1F86">
              <w:rPr>
                <w:rFonts w:ascii="Times New Roman" w:hAnsi="Times New Roman"/>
                <w:bCs/>
                <w:lang w:eastAsia="ru-RU"/>
              </w:rPr>
              <w:t xml:space="preserve">=1,6 м³/ч, Р рег=3.0-12.0 </w:t>
            </w:r>
            <w:r w:rsidRPr="00FD1F86">
              <w:rPr>
                <w:rFonts w:ascii="Times New Roman" w:hAnsi="Times New Roman"/>
                <w:bCs/>
                <w:lang w:val="en-US" w:eastAsia="ru-RU"/>
              </w:rPr>
              <w:t>bar</w:t>
            </w:r>
            <w:r w:rsidRPr="00FD1F86">
              <w:rPr>
                <w:rFonts w:ascii="Times New Roman" w:hAnsi="Times New Roman"/>
                <w:bCs/>
                <w:lang w:eastAsia="ru-RU"/>
              </w:rPr>
              <w:t>, Т=150ºС А</w:t>
            </w:r>
            <w:r w:rsidRPr="00FD1F86">
              <w:rPr>
                <w:rFonts w:ascii="Times New Roman" w:hAnsi="Times New Roman"/>
                <w:bCs/>
                <w:lang w:val="en-US" w:eastAsia="ru-RU"/>
              </w:rPr>
              <w:t>VDS</w:t>
            </w:r>
            <w:r w:rsidRPr="00FD1F86">
              <w:rPr>
                <w:rFonts w:ascii="Times New Roman" w:hAnsi="Times New Roman"/>
                <w:bCs/>
                <w:lang w:eastAsia="ru-RU"/>
              </w:rPr>
              <w:t xml:space="preserve"> </w:t>
            </w:r>
            <w:r w:rsidRPr="00FD1F86">
              <w:rPr>
                <w:rFonts w:ascii="Times New Roman" w:hAnsi="Times New Roman"/>
                <w:bCs/>
                <w:lang w:val="en-US" w:eastAsia="ru-RU"/>
              </w:rPr>
              <w:t>Danfoss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ind w:left="709" w:hanging="709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1</w:t>
            </w:r>
          </w:p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3</w:t>
            </w:r>
          </w:p>
        </w:tc>
        <w:tc>
          <w:tcPr>
            <w:tcW w:w="6095" w:type="dxa"/>
            <w:vAlign w:val="center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 xml:space="preserve">Регулятор перепада давления Ду15, Ру16, </w:t>
            </w:r>
            <w:r w:rsidRPr="00FD1F86">
              <w:rPr>
                <w:rFonts w:ascii="Times New Roman" w:hAnsi="Times New Roman"/>
                <w:bCs/>
                <w:lang w:val="en-US" w:eastAsia="ru-RU"/>
              </w:rPr>
              <w:t>Kvs</w:t>
            </w:r>
            <w:r w:rsidRPr="00FD1F86">
              <w:rPr>
                <w:rFonts w:ascii="Times New Roman" w:hAnsi="Times New Roman"/>
                <w:bCs/>
                <w:lang w:eastAsia="ru-RU"/>
              </w:rPr>
              <w:t xml:space="preserve">=1,6 м³/ч, Р рег=0.2-1.0 </w:t>
            </w:r>
            <w:r w:rsidRPr="00FD1F86">
              <w:rPr>
                <w:rFonts w:ascii="Times New Roman" w:hAnsi="Times New Roman"/>
                <w:bCs/>
                <w:lang w:val="en-US" w:eastAsia="ru-RU"/>
              </w:rPr>
              <w:t>bar</w:t>
            </w:r>
            <w:r w:rsidRPr="00FD1F86">
              <w:rPr>
                <w:rFonts w:ascii="Times New Roman" w:hAnsi="Times New Roman"/>
                <w:bCs/>
                <w:lang w:eastAsia="ru-RU"/>
              </w:rPr>
              <w:t xml:space="preserve">, Т=150ºС </w:t>
            </w:r>
            <w:r w:rsidRPr="00FD1F86">
              <w:rPr>
                <w:rFonts w:ascii="Times New Roman" w:hAnsi="Times New Roman"/>
                <w:bCs/>
                <w:lang w:val="en-US" w:eastAsia="ru-RU"/>
              </w:rPr>
              <w:t>AVP</w:t>
            </w:r>
            <w:r w:rsidRPr="00FD1F86">
              <w:rPr>
                <w:rFonts w:ascii="Times New Roman" w:hAnsi="Times New Roman"/>
                <w:bCs/>
                <w:lang w:eastAsia="ru-RU"/>
              </w:rPr>
              <w:t xml:space="preserve"> </w:t>
            </w:r>
            <w:r w:rsidRPr="00FD1F86">
              <w:rPr>
                <w:rFonts w:ascii="Times New Roman" w:hAnsi="Times New Roman"/>
                <w:bCs/>
                <w:lang w:val="en-US" w:eastAsia="ru-RU"/>
              </w:rPr>
              <w:t>Danfoss</w:t>
            </w:r>
            <w:r w:rsidRPr="00FD1F86">
              <w:rPr>
                <w:rFonts w:ascii="Times New Roman" w:hAnsi="Times New Roman"/>
                <w:bCs/>
                <w:lang w:eastAsia="ru-RU"/>
              </w:rPr>
              <w:t xml:space="preserve">, в комплекте с имп. трубкой внешней </w:t>
            </w:r>
            <w:r w:rsidRPr="00FD1F86">
              <w:rPr>
                <w:rFonts w:ascii="Times New Roman" w:hAnsi="Times New Roman"/>
                <w:bCs/>
                <w:lang w:val="en-US" w:eastAsia="ru-RU"/>
              </w:rPr>
              <w:t>AV</w:t>
            </w:r>
            <w:r w:rsidRPr="00FD1F86">
              <w:rPr>
                <w:rFonts w:ascii="Times New Roman" w:hAnsi="Times New Roman"/>
                <w:bCs/>
                <w:lang w:eastAsia="ru-RU"/>
              </w:rPr>
              <w:t xml:space="preserve"> </w:t>
            </w:r>
            <w:r w:rsidRPr="00FD1F86">
              <w:rPr>
                <w:rFonts w:ascii="Times New Roman" w:hAnsi="Times New Roman"/>
                <w:bCs/>
                <w:lang w:val="en-US" w:eastAsia="ru-RU"/>
              </w:rPr>
              <w:t>R</w:t>
            </w:r>
            <w:r w:rsidRPr="00FD1F86">
              <w:rPr>
                <w:rFonts w:ascii="Times New Roman" w:hAnsi="Times New Roman"/>
                <w:bCs/>
                <w:lang w:eastAsia="ru-RU"/>
              </w:rPr>
              <w:t>1/8"</w:t>
            </w:r>
            <w:r w:rsidRPr="00FD1F86">
              <w:rPr>
                <w:rFonts w:ascii="Times New Roman" w:hAnsi="Times New Roman"/>
                <w:bCs/>
                <w:lang w:val="en-US" w:eastAsia="ru-RU"/>
              </w:rPr>
              <w:t>Danfoss</w:t>
            </w:r>
            <w:r w:rsidRPr="00FD1F86">
              <w:rPr>
                <w:rFonts w:ascii="Times New Roman" w:hAnsi="Times New Roman"/>
                <w:bCs/>
                <w:lang w:eastAsia="ru-RU"/>
              </w:rPr>
              <w:t xml:space="preserve"> 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ind w:left="709" w:hanging="709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1</w:t>
            </w:r>
          </w:p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4</w:t>
            </w:r>
          </w:p>
        </w:tc>
        <w:tc>
          <w:tcPr>
            <w:tcW w:w="6095" w:type="dxa"/>
            <w:vAlign w:val="center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 xml:space="preserve">Клапан регулирующий Ду15, Ру25, </w:t>
            </w:r>
            <w:r w:rsidRPr="00FD1F86">
              <w:rPr>
                <w:rFonts w:ascii="Times New Roman" w:hAnsi="Times New Roman"/>
                <w:lang w:val="en-US" w:bidi="en-US"/>
              </w:rPr>
              <w:t>Kvs</w:t>
            </w:r>
            <w:r w:rsidRPr="00FD1F86">
              <w:rPr>
                <w:rFonts w:ascii="Times New Roman" w:hAnsi="Times New Roman"/>
                <w:lang w:bidi="en-US"/>
              </w:rPr>
              <w:t xml:space="preserve">=1.0 </w:t>
            </w:r>
            <w:r w:rsidRPr="00FD1F86">
              <w:rPr>
                <w:rFonts w:ascii="Times New Roman" w:hAnsi="Times New Roman"/>
                <w:lang w:eastAsia="ru-RU"/>
              </w:rPr>
              <w:t xml:space="preserve">мЗ/ч, Т=150°С </w:t>
            </w:r>
            <w:r w:rsidRPr="00FD1F86">
              <w:rPr>
                <w:rFonts w:ascii="Times New Roman" w:hAnsi="Times New Roman"/>
                <w:lang w:val="en-US" w:bidi="en-US"/>
              </w:rPr>
              <w:t>VB</w:t>
            </w:r>
            <w:r w:rsidRPr="00FD1F86">
              <w:rPr>
                <w:rFonts w:ascii="Times New Roman" w:hAnsi="Times New Roman"/>
                <w:lang w:bidi="en-US"/>
              </w:rPr>
              <w:t xml:space="preserve">2 </w:t>
            </w:r>
            <w:r w:rsidRPr="00FD1F86">
              <w:rPr>
                <w:rFonts w:ascii="Times New Roman" w:hAnsi="Times New Roman"/>
                <w:lang w:val="en-US" w:bidi="en-US"/>
              </w:rPr>
              <w:t>Danfoss</w:t>
            </w:r>
            <w:r w:rsidRPr="00FD1F86">
              <w:rPr>
                <w:rFonts w:ascii="Times New Roman" w:hAnsi="Times New Roman"/>
                <w:lang w:eastAsia="ru-RU"/>
              </w:rPr>
              <w:t xml:space="preserve"> с электроприводом </w:t>
            </w:r>
            <w:r w:rsidRPr="00FD1F86">
              <w:rPr>
                <w:rFonts w:ascii="Times New Roman" w:hAnsi="Times New Roman"/>
                <w:lang w:val="en-US" w:bidi="en-US"/>
              </w:rPr>
              <w:t>AMV</w:t>
            </w:r>
            <w:r w:rsidRPr="00FD1F86">
              <w:rPr>
                <w:rFonts w:ascii="Times New Roman" w:hAnsi="Times New Roman"/>
                <w:lang w:bidi="en-US"/>
              </w:rPr>
              <w:t xml:space="preserve">20 </w:t>
            </w:r>
            <w:r w:rsidRPr="00FD1F86">
              <w:rPr>
                <w:rFonts w:ascii="Times New Roman" w:hAnsi="Times New Roman"/>
                <w:lang w:val="en-US" w:bidi="en-US"/>
              </w:rPr>
              <w:t>Danfoss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ind w:left="709" w:hanging="709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1</w:t>
            </w:r>
          </w:p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5</w:t>
            </w:r>
          </w:p>
        </w:tc>
        <w:tc>
          <w:tcPr>
            <w:tcW w:w="6095" w:type="dxa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 xml:space="preserve">Фланцевый балансировочный клапан Ду25, Ру25, Т-150°С </w:t>
            </w:r>
            <w:r w:rsidRPr="00FD1F86">
              <w:rPr>
                <w:rFonts w:ascii="Times New Roman" w:hAnsi="Times New Roman"/>
                <w:lang w:val="en-US" w:bidi="en-US"/>
              </w:rPr>
              <w:t>MSV</w:t>
            </w:r>
            <w:r w:rsidRPr="00FD1F86">
              <w:rPr>
                <w:rFonts w:ascii="Times New Roman" w:hAnsi="Times New Roman"/>
                <w:lang w:bidi="en-US"/>
              </w:rPr>
              <w:t>-</w:t>
            </w:r>
            <w:r w:rsidRPr="00FD1F86">
              <w:rPr>
                <w:rFonts w:ascii="Times New Roman" w:hAnsi="Times New Roman"/>
                <w:lang w:val="en-US" w:bidi="en-US"/>
              </w:rPr>
              <w:t>F</w:t>
            </w:r>
            <w:r w:rsidRPr="00FD1F86">
              <w:rPr>
                <w:rFonts w:ascii="Times New Roman" w:hAnsi="Times New Roman"/>
                <w:lang w:bidi="en-US"/>
              </w:rPr>
              <w:t xml:space="preserve">2 </w:t>
            </w:r>
            <w:r w:rsidRPr="00FD1F86">
              <w:rPr>
                <w:rFonts w:ascii="Times New Roman" w:hAnsi="Times New Roman"/>
                <w:lang w:val="en-US" w:bidi="en-US"/>
              </w:rPr>
              <w:t>Danfoss</w:t>
            </w:r>
            <w:r w:rsidRPr="00FD1F86">
              <w:rPr>
                <w:rFonts w:ascii="Times New Roman" w:hAnsi="Times New Roman"/>
                <w:lang w:eastAsia="ru-RU"/>
              </w:rPr>
              <w:t xml:space="preserve"> в комплекте с измерительными ниммелями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ind w:left="709" w:hanging="709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1</w:t>
            </w:r>
          </w:p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6</w:t>
            </w:r>
          </w:p>
        </w:tc>
        <w:tc>
          <w:tcPr>
            <w:tcW w:w="6095" w:type="dxa"/>
            <w:vAlign w:val="center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 xml:space="preserve">Фланцевый балансировочный клапан Ду25, Ру16, Т~130°С </w:t>
            </w:r>
            <w:r w:rsidRPr="00FD1F86">
              <w:rPr>
                <w:rFonts w:ascii="Times New Roman" w:hAnsi="Times New Roman"/>
                <w:lang w:val="en-US" w:bidi="en-US"/>
              </w:rPr>
              <w:t>MSV</w:t>
            </w:r>
            <w:r w:rsidRPr="00FD1F86">
              <w:rPr>
                <w:rFonts w:ascii="Times New Roman" w:hAnsi="Times New Roman"/>
                <w:lang w:bidi="en-US"/>
              </w:rPr>
              <w:t>-</w:t>
            </w:r>
            <w:r w:rsidRPr="00FD1F86">
              <w:rPr>
                <w:rFonts w:ascii="Times New Roman" w:hAnsi="Times New Roman"/>
                <w:lang w:val="en-US" w:bidi="en-US"/>
              </w:rPr>
              <w:t>h</w:t>
            </w:r>
            <w:r w:rsidRPr="00FD1F86">
              <w:rPr>
                <w:rFonts w:ascii="Times New Roman" w:hAnsi="Times New Roman"/>
                <w:lang w:eastAsia="ru-RU"/>
              </w:rPr>
              <w:t xml:space="preserve"> </w:t>
            </w:r>
            <w:r w:rsidRPr="00FD1F86">
              <w:rPr>
                <w:rFonts w:ascii="Times New Roman" w:hAnsi="Times New Roman"/>
                <w:lang w:val="en-US" w:bidi="en-US"/>
              </w:rPr>
              <w:t>Danfoss</w:t>
            </w:r>
            <w:r w:rsidRPr="00FD1F86">
              <w:rPr>
                <w:rFonts w:ascii="Times New Roman" w:hAnsi="Times New Roman"/>
                <w:lang w:eastAsia="ru-RU"/>
              </w:rPr>
              <w:t xml:space="preserve"> в комплекте с измерительными ниммелями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ind w:left="709" w:hanging="709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1</w:t>
            </w:r>
          </w:p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7</w:t>
            </w:r>
          </w:p>
        </w:tc>
        <w:tc>
          <w:tcPr>
            <w:tcW w:w="6095" w:type="dxa"/>
            <w:vAlign w:val="center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 xml:space="preserve">Фланцевый балансировочный клапан Ду20, Ру16, Т=130°С </w:t>
            </w:r>
            <w:r w:rsidRPr="00FD1F86">
              <w:rPr>
                <w:rFonts w:ascii="Times New Roman" w:hAnsi="Times New Roman"/>
                <w:lang w:val="en-US" w:bidi="en-US"/>
              </w:rPr>
              <w:t>MSV</w:t>
            </w:r>
            <w:r w:rsidRPr="00FD1F86">
              <w:rPr>
                <w:rFonts w:ascii="Times New Roman" w:hAnsi="Times New Roman"/>
                <w:lang w:bidi="en-US"/>
              </w:rPr>
              <w:t>-</w:t>
            </w:r>
            <w:r w:rsidRPr="00FD1F86">
              <w:rPr>
                <w:rFonts w:ascii="Times New Roman" w:hAnsi="Times New Roman"/>
                <w:lang w:val="en-US" w:bidi="en-US"/>
              </w:rPr>
              <w:t>F</w:t>
            </w:r>
            <w:r w:rsidRPr="00FD1F86">
              <w:rPr>
                <w:rFonts w:ascii="Times New Roman" w:hAnsi="Times New Roman"/>
                <w:lang w:bidi="en-US"/>
              </w:rPr>
              <w:t xml:space="preserve">2 </w:t>
            </w:r>
            <w:r w:rsidRPr="00FD1F86">
              <w:rPr>
                <w:rFonts w:ascii="Times New Roman" w:hAnsi="Times New Roman"/>
                <w:lang w:val="en-US" w:bidi="en-US"/>
              </w:rPr>
              <w:t>Danfoss</w:t>
            </w:r>
            <w:r w:rsidRPr="00FD1F86">
              <w:rPr>
                <w:rFonts w:ascii="Times New Roman" w:hAnsi="Times New Roman"/>
                <w:lang w:eastAsia="ru-RU"/>
              </w:rPr>
              <w:t xml:space="preserve"> в комплекте с измерительными ниммелями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ind w:left="709" w:hanging="709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1</w:t>
            </w:r>
          </w:p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8</w:t>
            </w:r>
          </w:p>
        </w:tc>
        <w:tc>
          <w:tcPr>
            <w:tcW w:w="6095" w:type="dxa"/>
            <w:vAlign w:val="center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 xml:space="preserve">Клапан предохранительный, Ру12, Ду40, Т=180‘С </w:t>
            </w:r>
            <w:r w:rsidRPr="00FD1F86">
              <w:rPr>
                <w:rFonts w:ascii="Times New Roman" w:hAnsi="Times New Roman"/>
                <w:lang w:val="en-US" w:bidi="en-US"/>
              </w:rPr>
              <w:t>OR</w:t>
            </w:r>
            <w:r w:rsidRPr="00FD1F86">
              <w:rPr>
                <w:rFonts w:ascii="Times New Roman" w:hAnsi="Times New Roman"/>
                <w:lang w:bidi="en-US"/>
              </w:rPr>
              <w:t xml:space="preserve">. </w:t>
            </w:r>
            <w:r w:rsidRPr="00FD1F86">
              <w:rPr>
                <w:rFonts w:ascii="Times New Roman" w:hAnsi="Times New Roman"/>
                <w:lang w:eastAsia="ru-RU"/>
              </w:rPr>
              <w:t xml:space="preserve">1831 </w:t>
            </w:r>
            <w:r w:rsidRPr="00FD1F86">
              <w:rPr>
                <w:rFonts w:ascii="Times New Roman" w:hAnsi="Times New Roman"/>
                <w:lang w:val="en-US" w:bidi="en-US"/>
              </w:rPr>
              <w:t>VESTA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1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lastRenderedPageBreak/>
              <w:t>9</w:t>
            </w:r>
          </w:p>
        </w:tc>
        <w:tc>
          <w:tcPr>
            <w:tcW w:w="6095" w:type="dxa"/>
            <w:vAlign w:val="center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 xml:space="preserve">Клапан предохранительный, Ру12, Ду20, Т=180°С </w:t>
            </w:r>
            <w:r w:rsidRPr="00FD1F86">
              <w:rPr>
                <w:rFonts w:ascii="Times New Roman" w:hAnsi="Times New Roman"/>
                <w:lang w:val="en-US" w:bidi="en-US"/>
              </w:rPr>
              <w:t>OR</w:t>
            </w:r>
            <w:r w:rsidRPr="00FD1F86">
              <w:rPr>
                <w:rFonts w:ascii="Times New Roman" w:hAnsi="Times New Roman"/>
                <w:lang w:bidi="en-US"/>
              </w:rPr>
              <w:t xml:space="preserve"> </w:t>
            </w:r>
            <w:r w:rsidRPr="00FD1F86">
              <w:rPr>
                <w:rFonts w:ascii="Times New Roman" w:hAnsi="Times New Roman"/>
                <w:lang w:eastAsia="ru-RU"/>
              </w:rPr>
              <w:t xml:space="preserve">1831 </w:t>
            </w:r>
            <w:r w:rsidRPr="00FD1F86">
              <w:rPr>
                <w:rFonts w:ascii="Times New Roman" w:hAnsi="Times New Roman"/>
                <w:lang w:val="en-US" w:bidi="en-US"/>
              </w:rPr>
              <w:t>VESTA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1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10</w:t>
            </w:r>
          </w:p>
        </w:tc>
        <w:tc>
          <w:tcPr>
            <w:tcW w:w="6095" w:type="dxa"/>
            <w:vAlign w:val="center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Грязевик абонентский Ду50, Ру25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1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11</w:t>
            </w:r>
          </w:p>
        </w:tc>
        <w:tc>
          <w:tcPr>
            <w:tcW w:w="6095" w:type="dxa"/>
            <w:vAlign w:val="center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 xml:space="preserve">Фильтр магнитный (фланцевый Ду50, Ру16, Т=300°С V 821М </w:t>
            </w:r>
            <w:r w:rsidRPr="00FD1F86">
              <w:rPr>
                <w:rFonts w:ascii="Times New Roman" w:hAnsi="Times New Roman"/>
                <w:lang w:val="en-US" w:bidi="en-US"/>
              </w:rPr>
              <w:t>Zetkama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2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12</w:t>
            </w:r>
          </w:p>
        </w:tc>
        <w:tc>
          <w:tcPr>
            <w:tcW w:w="6095" w:type="dxa"/>
            <w:vAlign w:val="center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 xml:space="preserve">Фильтр (фланцевый Ду32, Ру16, с пробкой </w:t>
            </w:r>
            <w:r w:rsidRPr="00FD1F86">
              <w:rPr>
                <w:rFonts w:ascii="Times New Roman" w:hAnsi="Times New Roman"/>
                <w:lang w:val="en-US" w:bidi="en-US"/>
              </w:rPr>
              <w:t>FVF</w:t>
            </w:r>
            <w:r w:rsidRPr="00FD1F86">
              <w:rPr>
                <w:rFonts w:ascii="Times New Roman" w:hAnsi="Times New Roman"/>
                <w:lang w:bidi="en-US"/>
              </w:rPr>
              <w:t xml:space="preserve"> </w:t>
            </w:r>
            <w:r w:rsidRPr="00FD1F86">
              <w:rPr>
                <w:rFonts w:ascii="Times New Roman" w:hAnsi="Times New Roman"/>
                <w:lang w:val="en-US" w:bidi="en-US"/>
              </w:rPr>
              <w:t>Danfoss</w:t>
            </w:r>
            <w:r w:rsidRPr="00FD1F86">
              <w:rPr>
                <w:rFonts w:ascii="Times New Roman" w:hAnsi="Times New Roman"/>
                <w:lang w:bidi="en-US"/>
              </w:rPr>
              <w:t xml:space="preserve"> </w:t>
            </w:r>
            <w:r w:rsidRPr="00FD1F86">
              <w:rPr>
                <w:rFonts w:ascii="Times New Roman" w:hAnsi="Times New Roman"/>
                <w:lang w:eastAsia="ru-RU"/>
              </w:rPr>
              <w:t xml:space="preserve">с магнитной вставкой Ду32 </w:t>
            </w:r>
            <w:r w:rsidRPr="00FD1F86">
              <w:rPr>
                <w:rFonts w:ascii="Times New Roman" w:hAnsi="Times New Roman"/>
                <w:lang w:val="en-US" w:bidi="en-US"/>
              </w:rPr>
              <w:t>FVF</w:t>
            </w:r>
            <w:r w:rsidRPr="00FD1F86">
              <w:rPr>
                <w:rFonts w:ascii="Times New Roman" w:hAnsi="Times New Roman"/>
                <w:lang w:bidi="en-US"/>
              </w:rPr>
              <w:t>-</w:t>
            </w:r>
            <w:r w:rsidRPr="00FD1F86">
              <w:rPr>
                <w:rFonts w:ascii="Times New Roman" w:hAnsi="Times New Roman"/>
                <w:lang w:val="en-US" w:bidi="en-US"/>
              </w:rPr>
              <w:t>M</w:t>
            </w:r>
            <w:r w:rsidRPr="00FD1F86">
              <w:rPr>
                <w:rFonts w:ascii="Times New Roman" w:hAnsi="Times New Roman"/>
                <w:lang w:bidi="en-US"/>
              </w:rPr>
              <w:t xml:space="preserve"> </w:t>
            </w:r>
            <w:r w:rsidRPr="00FD1F86">
              <w:rPr>
                <w:rFonts w:ascii="Times New Roman" w:hAnsi="Times New Roman"/>
                <w:lang w:val="en-US" w:bidi="en-US"/>
              </w:rPr>
              <w:t>Danfoss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ind w:left="709" w:hanging="709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2268" w:type="dxa"/>
          </w:tcPr>
          <w:p w:rsidR="00FD1F86" w:rsidRPr="00FD1F86" w:rsidRDefault="00FD1F86" w:rsidP="00FD1F86">
            <w:pPr>
              <w:ind w:left="709" w:hanging="709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1</w:t>
            </w:r>
          </w:p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13</w:t>
            </w:r>
          </w:p>
        </w:tc>
        <w:tc>
          <w:tcPr>
            <w:tcW w:w="6095" w:type="dxa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 xml:space="preserve">Фильтр сетчатый латунный с пробкой Ду20, Ру25, Т=110°С </w:t>
            </w:r>
            <w:r w:rsidRPr="00FD1F86">
              <w:rPr>
                <w:rFonts w:ascii="Times New Roman" w:hAnsi="Times New Roman"/>
                <w:lang w:val="en-US" w:bidi="en-US"/>
              </w:rPr>
              <w:t>Y</w:t>
            </w:r>
            <w:r w:rsidRPr="00FD1F86">
              <w:rPr>
                <w:rFonts w:ascii="Times New Roman" w:hAnsi="Times New Roman"/>
                <w:lang w:bidi="en-US"/>
              </w:rPr>
              <w:t xml:space="preserve">222 </w:t>
            </w:r>
            <w:r w:rsidRPr="00FD1F86">
              <w:rPr>
                <w:rFonts w:ascii="Times New Roman" w:hAnsi="Times New Roman"/>
                <w:lang w:val="en-US" w:bidi="en-US"/>
              </w:rPr>
              <w:t>Danfoss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1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14</w:t>
            </w:r>
          </w:p>
        </w:tc>
        <w:tc>
          <w:tcPr>
            <w:tcW w:w="6095" w:type="dxa"/>
            <w:vAlign w:val="bottom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 xml:space="preserve">Клапан обратный латунный пружинный тарельчатый межфланцевый Ру16, Ду32, Т=150°С тип </w:t>
            </w:r>
            <w:r w:rsidRPr="00FD1F86">
              <w:rPr>
                <w:rFonts w:ascii="Times New Roman" w:hAnsi="Times New Roman"/>
                <w:lang w:bidi="en-US"/>
              </w:rPr>
              <w:t xml:space="preserve">802 </w:t>
            </w:r>
            <w:r w:rsidRPr="00FD1F86">
              <w:rPr>
                <w:rFonts w:ascii="Times New Roman" w:hAnsi="Times New Roman"/>
                <w:lang w:val="en-US" w:bidi="en-US"/>
              </w:rPr>
              <w:t>Danfoss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2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15</w:t>
            </w:r>
          </w:p>
        </w:tc>
        <w:tc>
          <w:tcPr>
            <w:tcW w:w="6095" w:type="dxa"/>
            <w:vAlign w:val="center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 xml:space="preserve">Клапан обратный латунный пружинный муфтовый Ру10, Ду20, Т=90°С </w:t>
            </w:r>
            <w:r w:rsidRPr="00FD1F86">
              <w:rPr>
                <w:rFonts w:ascii="Times New Roman" w:hAnsi="Times New Roman"/>
                <w:lang w:val="en-US" w:bidi="en-US"/>
              </w:rPr>
              <w:t>EURA</w:t>
            </w:r>
            <w:r w:rsidRPr="00FD1F86">
              <w:rPr>
                <w:rFonts w:ascii="Times New Roman" w:hAnsi="Times New Roman"/>
                <w:lang w:bidi="en-US"/>
              </w:rPr>
              <w:t xml:space="preserve"> </w:t>
            </w:r>
            <w:r w:rsidRPr="00FD1F86">
              <w:rPr>
                <w:rFonts w:ascii="Times New Roman" w:hAnsi="Times New Roman"/>
                <w:lang w:val="en-US" w:bidi="en-US"/>
              </w:rPr>
              <w:t>Danfoss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1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16</w:t>
            </w:r>
          </w:p>
        </w:tc>
        <w:tc>
          <w:tcPr>
            <w:tcW w:w="6095" w:type="dxa"/>
            <w:vAlign w:val="bottom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 xml:space="preserve">Гибкая резиновая вибровставка Ду32, Ру16, Т=95’С, фланцевая </w:t>
            </w:r>
            <w:r w:rsidRPr="00FD1F86">
              <w:rPr>
                <w:rFonts w:ascii="Times New Roman" w:hAnsi="Times New Roman"/>
                <w:lang w:val="en-US" w:bidi="en-US"/>
              </w:rPr>
              <w:t>ZKB</w:t>
            </w:r>
            <w:r w:rsidRPr="00FD1F86">
              <w:rPr>
                <w:rFonts w:ascii="Times New Roman" w:hAnsi="Times New Roman"/>
                <w:lang w:bidi="en-US"/>
              </w:rPr>
              <w:t xml:space="preserve"> </w:t>
            </w:r>
            <w:r w:rsidRPr="00FD1F86">
              <w:rPr>
                <w:rFonts w:ascii="Times New Roman" w:hAnsi="Times New Roman"/>
                <w:lang w:val="en-US" w:bidi="en-US"/>
              </w:rPr>
              <w:t>Danfoss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2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17</w:t>
            </w:r>
          </w:p>
        </w:tc>
        <w:tc>
          <w:tcPr>
            <w:tcW w:w="6095" w:type="dxa"/>
            <w:vAlign w:val="bottom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 xml:space="preserve">Термометр сопротивления погружной Т=140‘С </w:t>
            </w:r>
            <w:r w:rsidRPr="00FD1F86">
              <w:rPr>
                <w:rFonts w:ascii="Times New Roman" w:hAnsi="Times New Roman"/>
                <w:lang w:val="en-US" w:bidi="en-US"/>
              </w:rPr>
              <w:t>ESMU</w:t>
            </w:r>
            <w:r w:rsidRPr="00FD1F86">
              <w:rPr>
                <w:rFonts w:ascii="Times New Roman" w:hAnsi="Times New Roman"/>
                <w:lang w:bidi="en-US"/>
              </w:rPr>
              <w:t xml:space="preserve"> </w:t>
            </w:r>
            <w:r w:rsidRPr="00FD1F86">
              <w:rPr>
                <w:rFonts w:ascii="Times New Roman" w:hAnsi="Times New Roman"/>
                <w:lang w:val="en-US" w:bidi="en-US"/>
              </w:rPr>
              <w:t>Danfoss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2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18</w:t>
            </w:r>
          </w:p>
        </w:tc>
        <w:tc>
          <w:tcPr>
            <w:tcW w:w="6095" w:type="dxa"/>
            <w:vAlign w:val="bottom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bidi="en-US"/>
              </w:rPr>
              <w:t>П</w:t>
            </w:r>
            <w:r w:rsidRPr="00FD1F86">
              <w:rPr>
                <w:rFonts w:ascii="Times New Roman" w:hAnsi="Times New Roman"/>
                <w:lang w:val="en-US" w:bidi="en-US"/>
              </w:rPr>
              <w:t>peccoc</w:t>
            </w:r>
            <w:r w:rsidRPr="00FD1F86">
              <w:rPr>
                <w:rFonts w:ascii="Times New Roman" w:hAnsi="Times New Roman"/>
                <w:lang w:bidi="en-US"/>
              </w:rPr>
              <w:t>т</w:t>
            </w:r>
            <w:r w:rsidRPr="00FD1F86">
              <w:rPr>
                <w:rFonts w:ascii="Times New Roman" w:hAnsi="Times New Roman"/>
                <w:lang w:val="en-US" w:bidi="en-US"/>
              </w:rPr>
              <w:t>a</w:t>
            </w:r>
            <w:r w:rsidRPr="00FD1F86">
              <w:rPr>
                <w:rFonts w:ascii="Times New Roman" w:hAnsi="Times New Roman"/>
                <w:lang w:bidi="en-US"/>
              </w:rPr>
              <w:t xml:space="preserve">т, </w:t>
            </w:r>
            <w:r w:rsidRPr="00FD1F86">
              <w:rPr>
                <w:rFonts w:ascii="Times New Roman" w:hAnsi="Times New Roman"/>
                <w:lang w:eastAsia="ru-RU"/>
              </w:rPr>
              <w:t xml:space="preserve">Ру18, Р=0.2-8 </w:t>
            </w:r>
            <w:r w:rsidRPr="00FD1F86">
              <w:rPr>
                <w:rFonts w:ascii="Times New Roman" w:hAnsi="Times New Roman"/>
                <w:lang w:val="en-US" w:bidi="en-US"/>
              </w:rPr>
              <w:t>bar</w:t>
            </w:r>
            <w:r w:rsidRPr="00FD1F86">
              <w:rPr>
                <w:rFonts w:ascii="Times New Roman" w:hAnsi="Times New Roman"/>
                <w:lang w:bidi="en-US"/>
              </w:rPr>
              <w:t xml:space="preserve"> </w:t>
            </w:r>
            <w:r w:rsidRPr="00FD1F86">
              <w:rPr>
                <w:rFonts w:ascii="Times New Roman" w:hAnsi="Times New Roman"/>
                <w:lang w:val="en-US" w:bidi="en-US"/>
              </w:rPr>
              <w:t>KPI</w:t>
            </w:r>
            <w:r w:rsidRPr="00FD1F86">
              <w:rPr>
                <w:rFonts w:ascii="Times New Roman" w:hAnsi="Times New Roman"/>
                <w:lang w:bidi="en-US"/>
              </w:rPr>
              <w:t xml:space="preserve">35 </w:t>
            </w:r>
            <w:r w:rsidRPr="00FD1F86">
              <w:rPr>
                <w:rFonts w:ascii="Times New Roman" w:hAnsi="Times New Roman"/>
                <w:lang w:val="en-US" w:bidi="en-US"/>
              </w:rPr>
              <w:t>Danfoss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1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19</w:t>
            </w:r>
          </w:p>
        </w:tc>
        <w:tc>
          <w:tcPr>
            <w:tcW w:w="6095" w:type="dxa"/>
            <w:vAlign w:val="bottom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 xml:space="preserve">Датчик температуры наружного воздуха </w:t>
            </w:r>
            <w:r w:rsidRPr="00FD1F86">
              <w:rPr>
                <w:rFonts w:ascii="Times New Roman" w:hAnsi="Times New Roman"/>
                <w:lang w:val="en-US" w:bidi="en-US"/>
              </w:rPr>
              <w:t>ESMT</w:t>
            </w:r>
            <w:r w:rsidRPr="00FD1F86">
              <w:rPr>
                <w:rFonts w:ascii="Times New Roman" w:hAnsi="Times New Roman"/>
                <w:lang w:bidi="en-US"/>
              </w:rPr>
              <w:t xml:space="preserve"> </w:t>
            </w:r>
            <w:r w:rsidRPr="00FD1F86">
              <w:rPr>
                <w:rFonts w:ascii="Times New Roman" w:hAnsi="Times New Roman"/>
                <w:lang w:val="en-US" w:bidi="en-US"/>
              </w:rPr>
              <w:t>Danfoss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1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20</w:t>
            </w:r>
          </w:p>
        </w:tc>
        <w:tc>
          <w:tcPr>
            <w:tcW w:w="6095" w:type="dxa"/>
            <w:vAlign w:val="bottom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 xml:space="preserve">Регулятор температуры электронный </w:t>
            </w:r>
            <w:r w:rsidRPr="00FD1F86">
              <w:rPr>
                <w:rFonts w:ascii="Times New Roman" w:hAnsi="Times New Roman"/>
                <w:lang w:val="en-US" w:bidi="en-US"/>
              </w:rPr>
              <w:t>ECL</w:t>
            </w:r>
            <w:r w:rsidRPr="00FD1F86">
              <w:rPr>
                <w:rFonts w:ascii="Times New Roman" w:hAnsi="Times New Roman"/>
                <w:lang w:bidi="en-US"/>
              </w:rPr>
              <w:t xml:space="preserve"> </w:t>
            </w:r>
            <w:r w:rsidRPr="00FD1F86">
              <w:rPr>
                <w:rFonts w:ascii="Times New Roman" w:hAnsi="Times New Roman"/>
                <w:lang w:eastAsia="ru-RU"/>
              </w:rPr>
              <w:t xml:space="preserve">110 </w:t>
            </w:r>
            <w:r w:rsidRPr="00FD1F86">
              <w:rPr>
                <w:rFonts w:ascii="Times New Roman" w:hAnsi="Times New Roman"/>
                <w:lang w:val="en-US" w:bidi="en-US"/>
              </w:rPr>
              <w:t>Danfoss</w:t>
            </w:r>
            <w:r w:rsidRPr="00FD1F86">
              <w:rPr>
                <w:rFonts w:ascii="Times New Roman" w:hAnsi="Times New Roman"/>
                <w:lang w:eastAsia="ru-RU"/>
              </w:rPr>
              <w:t xml:space="preserve"> в комплекте 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1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21</w:t>
            </w:r>
          </w:p>
        </w:tc>
        <w:tc>
          <w:tcPr>
            <w:tcW w:w="6095" w:type="dxa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Манометр технический (0-16кгс/см2) клт.1.5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6</w:t>
            </w:r>
          </w:p>
        </w:tc>
      </w:tr>
      <w:tr w:rsidR="00FD1F86" w:rsidRPr="00FD1F86" w:rsidTr="00532798">
        <w:trPr>
          <w:trHeight w:val="454"/>
        </w:trPr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22</w:t>
            </w:r>
          </w:p>
        </w:tc>
        <w:tc>
          <w:tcPr>
            <w:tcW w:w="6095" w:type="dxa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 xml:space="preserve">Манометр технический (0-10кгс/см2) кл.т.1.5 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ind w:left="709" w:hanging="709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14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23</w:t>
            </w:r>
          </w:p>
        </w:tc>
        <w:tc>
          <w:tcPr>
            <w:tcW w:w="6095" w:type="dxa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 xml:space="preserve">Термометр биметаллический 0-150 (100)"С, Тпогр.-бОмм ТБ-1 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6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24</w:t>
            </w:r>
          </w:p>
        </w:tc>
        <w:tc>
          <w:tcPr>
            <w:tcW w:w="6095" w:type="dxa"/>
            <w:vAlign w:val="bottom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 xml:space="preserve">Кран шаровый фланцевый Ду50, Ру40, Т=180°С с рукояткой </w:t>
            </w:r>
            <w:r w:rsidRPr="00FD1F86">
              <w:rPr>
                <w:rFonts w:ascii="Times New Roman" w:hAnsi="Times New Roman"/>
                <w:lang w:val="en-US" w:bidi="en-US"/>
              </w:rPr>
              <w:t>NAVAL</w:t>
            </w:r>
            <w:r w:rsidRPr="00FD1F86">
              <w:rPr>
                <w:rFonts w:ascii="Times New Roman" w:hAnsi="Times New Roman"/>
                <w:lang w:bidi="en-US"/>
              </w:rPr>
              <w:t xml:space="preserve"> </w:t>
            </w:r>
            <w:r w:rsidRPr="00FD1F86">
              <w:rPr>
                <w:rFonts w:ascii="Times New Roman" w:hAnsi="Times New Roman"/>
                <w:lang w:val="en-US" w:bidi="en-US"/>
              </w:rPr>
              <w:t>YO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2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25</w:t>
            </w:r>
          </w:p>
        </w:tc>
        <w:tc>
          <w:tcPr>
            <w:tcW w:w="6095" w:type="dxa"/>
            <w:vAlign w:val="bottom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 xml:space="preserve">Кран шаровый фланцевый Ду32, Ру40, Т=180°С с рукояткой </w:t>
            </w:r>
            <w:r w:rsidRPr="00FD1F86">
              <w:rPr>
                <w:rFonts w:ascii="Times New Roman" w:hAnsi="Times New Roman"/>
                <w:lang w:val="en-US" w:bidi="en-US"/>
              </w:rPr>
              <w:t>NAVAL</w:t>
            </w:r>
            <w:r w:rsidRPr="00FD1F86">
              <w:rPr>
                <w:rFonts w:ascii="Times New Roman" w:hAnsi="Times New Roman"/>
                <w:lang w:bidi="en-US"/>
              </w:rPr>
              <w:t xml:space="preserve"> </w:t>
            </w:r>
            <w:r w:rsidRPr="00FD1F86">
              <w:rPr>
                <w:rFonts w:ascii="Times New Roman" w:hAnsi="Times New Roman"/>
                <w:lang w:val="en-US" w:bidi="en-US"/>
              </w:rPr>
              <w:t>YO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2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26</w:t>
            </w:r>
          </w:p>
        </w:tc>
        <w:tc>
          <w:tcPr>
            <w:tcW w:w="6095" w:type="dxa"/>
            <w:vAlign w:val="bottom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 xml:space="preserve">Кран шаровый приварной Ду50, Ру40, Т-180'С с рукояткой </w:t>
            </w:r>
            <w:r w:rsidRPr="00FD1F86">
              <w:rPr>
                <w:rFonts w:ascii="Times New Roman" w:hAnsi="Times New Roman"/>
                <w:lang w:val="en-US" w:bidi="en-US"/>
              </w:rPr>
              <w:t>NAVAL</w:t>
            </w:r>
            <w:r w:rsidRPr="00FD1F86">
              <w:rPr>
                <w:rFonts w:ascii="Times New Roman" w:hAnsi="Times New Roman"/>
                <w:lang w:bidi="en-US"/>
              </w:rPr>
              <w:t xml:space="preserve"> </w:t>
            </w:r>
            <w:r w:rsidRPr="00FD1F86">
              <w:rPr>
                <w:rFonts w:ascii="Times New Roman" w:hAnsi="Times New Roman"/>
                <w:lang w:val="en-US" w:bidi="en-US"/>
              </w:rPr>
              <w:t>YO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4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27</w:t>
            </w:r>
          </w:p>
        </w:tc>
        <w:tc>
          <w:tcPr>
            <w:tcW w:w="6095" w:type="dxa"/>
            <w:vAlign w:val="bottom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 xml:space="preserve">Кран шаровый приварной Ду32, Ру40, Т=180'С с рукояткой </w:t>
            </w:r>
            <w:r w:rsidRPr="00FD1F86">
              <w:rPr>
                <w:rFonts w:ascii="Times New Roman" w:hAnsi="Times New Roman"/>
                <w:lang w:val="en-US" w:bidi="en-US"/>
              </w:rPr>
              <w:t>NAVAL</w:t>
            </w:r>
            <w:r w:rsidRPr="00FD1F86">
              <w:rPr>
                <w:rFonts w:ascii="Times New Roman" w:hAnsi="Times New Roman"/>
                <w:lang w:bidi="en-US"/>
              </w:rPr>
              <w:t xml:space="preserve"> </w:t>
            </w:r>
            <w:r w:rsidRPr="00FD1F86">
              <w:rPr>
                <w:rFonts w:ascii="Times New Roman" w:hAnsi="Times New Roman"/>
                <w:lang w:val="en-US" w:bidi="en-US"/>
              </w:rPr>
              <w:t>YO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8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28</w:t>
            </w:r>
          </w:p>
        </w:tc>
        <w:tc>
          <w:tcPr>
            <w:tcW w:w="6095" w:type="dxa"/>
            <w:vAlign w:val="bottom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 xml:space="preserve">Кран шаровый приварной Ду25, Ру40, Т=180'С с рукояткой </w:t>
            </w:r>
            <w:r w:rsidRPr="00FD1F86">
              <w:rPr>
                <w:rFonts w:ascii="Times New Roman" w:hAnsi="Times New Roman"/>
                <w:lang w:val="en-US" w:bidi="en-US"/>
              </w:rPr>
              <w:t>NAVAL</w:t>
            </w:r>
            <w:r w:rsidRPr="00FD1F86">
              <w:rPr>
                <w:rFonts w:ascii="Times New Roman" w:hAnsi="Times New Roman"/>
                <w:lang w:bidi="en-US"/>
              </w:rPr>
              <w:t xml:space="preserve"> </w:t>
            </w:r>
            <w:r w:rsidRPr="00FD1F86">
              <w:rPr>
                <w:rFonts w:ascii="Times New Roman" w:hAnsi="Times New Roman"/>
                <w:lang w:val="en-US" w:bidi="en-US"/>
              </w:rPr>
              <w:t>YO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2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29</w:t>
            </w:r>
          </w:p>
        </w:tc>
        <w:tc>
          <w:tcPr>
            <w:tcW w:w="6095" w:type="dxa"/>
            <w:vAlign w:val="bottom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 xml:space="preserve">Кран шаровый приварной Ду20, Ру40, Т=180'С с рукояткой </w:t>
            </w:r>
            <w:r w:rsidRPr="00FD1F86">
              <w:rPr>
                <w:rFonts w:ascii="Times New Roman" w:hAnsi="Times New Roman"/>
                <w:lang w:val="en-US" w:bidi="en-US"/>
              </w:rPr>
              <w:t>NAVAL</w:t>
            </w:r>
            <w:r w:rsidRPr="00FD1F86">
              <w:rPr>
                <w:rFonts w:ascii="Times New Roman" w:hAnsi="Times New Roman"/>
                <w:lang w:bidi="en-US"/>
              </w:rPr>
              <w:t xml:space="preserve"> </w:t>
            </w:r>
            <w:r w:rsidRPr="00FD1F86">
              <w:rPr>
                <w:rFonts w:ascii="Times New Roman" w:hAnsi="Times New Roman"/>
                <w:lang w:val="en-US" w:bidi="en-US"/>
              </w:rPr>
              <w:t>YO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2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30</w:t>
            </w:r>
          </w:p>
        </w:tc>
        <w:tc>
          <w:tcPr>
            <w:tcW w:w="6095" w:type="dxa"/>
            <w:vAlign w:val="bottom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 xml:space="preserve">Кран шаровый резьбовой Ду15, Ру6З, Т-150°С с рукояткой </w:t>
            </w:r>
            <w:r w:rsidRPr="00FD1F86">
              <w:rPr>
                <w:rFonts w:ascii="Times New Roman" w:hAnsi="Times New Roman"/>
                <w:lang w:val="en-US" w:bidi="en-US"/>
              </w:rPr>
              <w:t>X</w:t>
            </w:r>
            <w:r w:rsidRPr="00FD1F86">
              <w:rPr>
                <w:rFonts w:ascii="Times New Roman" w:hAnsi="Times New Roman"/>
                <w:lang w:bidi="en-US"/>
              </w:rPr>
              <w:t xml:space="preserve">2777 </w:t>
            </w:r>
            <w:r w:rsidRPr="00FD1F86">
              <w:rPr>
                <w:rFonts w:ascii="Times New Roman" w:hAnsi="Times New Roman"/>
                <w:lang w:val="en-US" w:bidi="en-US"/>
              </w:rPr>
              <w:t>Danfoss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4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31</w:t>
            </w:r>
          </w:p>
        </w:tc>
        <w:tc>
          <w:tcPr>
            <w:tcW w:w="6095" w:type="dxa"/>
            <w:vAlign w:val="bottom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 xml:space="preserve">Кран шаровый приварной Ду15, Ру40, Т=180°С с рукояткой </w:t>
            </w:r>
            <w:r w:rsidRPr="00FD1F86">
              <w:rPr>
                <w:rFonts w:ascii="Times New Roman" w:hAnsi="Times New Roman"/>
                <w:lang w:val="en-US" w:bidi="en-US"/>
              </w:rPr>
              <w:t>NAVAL</w:t>
            </w:r>
            <w:r w:rsidRPr="00FD1F86">
              <w:rPr>
                <w:rFonts w:ascii="Times New Roman" w:hAnsi="Times New Roman"/>
                <w:lang w:bidi="en-US"/>
              </w:rPr>
              <w:t xml:space="preserve"> </w:t>
            </w:r>
            <w:r w:rsidRPr="00FD1F86">
              <w:rPr>
                <w:rFonts w:ascii="Times New Roman" w:hAnsi="Times New Roman"/>
                <w:lang w:val="en-US" w:bidi="en-US"/>
              </w:rPr>
              <w:t>YO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2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32</w:t>
            </w:r>
          </w:p>
        </w:tc>
        <w:tc>
          <w:tcPr>
            <w:tcW w:w="6095" w:type="dxa"/>
            <w:vAlign w:val="bottom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 xml:space="preserve">Кран трехходовой для манометров Ду15, Ру16, Т=150°С ГОСТ </w:t>
            </w:r>
            <w:r w:rsidRPr="00FD1F86">
              <w:rPr>
                <w:rFonts w:ascii="Times New Roman" w:hAnsi="Times New Roman"/>
                <w:lang w:bidi="en-US"/>
              </w:rPr>
              <w:t>21345-78 ООО "</w:t>
            </w:r>
            <w:r w:rsidRPr="00FD1F86">
              <w:rPr>
                <w:rFonts w:ascii="Times New Roman" w:hAnsi="Times New Roman"/>
                <w:lang w:val="en-US" w:bidi="en-US"/>
              </w:rPr>
              <w:t>Memep</w:t>
            </w:r>
            <w:r w:rsidRPr="00FD1F86">
              <w:rPr>
                <w:rFonts w:ascii="Times New Roman" w:hAnsi="Times New Roman"/>
                <w:lang w:bidi="en-US"/>
              </w:rPr>
              <w:t>"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23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33</w:t>
            </w:r>
          </w:p>
        </w:tc>
        <w:tc>
          <w:tcPr>
            <w:tcW w:w="6095" w:type="dxa"/>
            <w:vAlign w:val="bottom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 xml:space="preserve">Дренажный насос </w:t>
            </w:r>
            <w:r w:rsidRPr="00FD1F86">
              <w:rPr>
                <w:rFonts w:ascii="Times New Roman" w:hAnsi="Times New Roman"/>
                <w:bCs/>
                <w:lang w:val="en-US" w:eastAsia="ru-RU"/>
              </w:rPr>
              <w:t>Wilo</w:t>
            </w:r>
            <w:r w:rsidRPr="00FD1F86">
              <w:rPr>
                <w:rFonts w:ascii="Times New Roman" w:hAnsi="Times New Roman"/>
                <w:bCs/>
                <w:lang w:eastAsia="ru-RU"/>
              </w:rPr>
              <w:t xml:space="preserve"> </w:t>
            </w:r>
            <w:r w:rsidRPr="00FD1F86">
              <w:rPr>
                <w:rFonts w:ascii="Times New Roman" w:hAnsi="Times New Roman"/>
                <w:bCs/>
                <w:lang w:val="en-US" w:eastAsia="ru-RU"/>
              </w:rPr>
              <w:t>TM</w:t>
            </w:r>
            <w:r w:rsidRPr="00FD1F86">
              <w:rPr>
                <w:rFonts w:ascii="Times New Roman" w:hAnsi="Times New Roman"/>
                <w:bCs/>
                <w:lang w:eastAsia="ru-RU"/>
              </w:rPr>
              <w:t>32 (приямок)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1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34</w:t>
            </w:r>
          </w:p>
        </w:tc>
        <w:tc>
          <w:tcPr>
            <w:tcW w:w="6095" w:type="dxa"/>
            <w:vAlign w:val="bottom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 xml:space="preserve">Трубы электросварные в изоляции минераловатными полуцилиндрами </w:t>
            </w:r>
            <w:r w:rsidRPr="00FD1F86">
              <w:rPr>
                <w:rFonts w:ascii="Times New Roman" w:hAnsi="Times New Roman"/>
                <w:bCs/>
                <w:lang w:val="en-US" w:eastAsia="ru-RU"/>
              </w:rPr>
              <w:t>POCWOLL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6095" w:type="dxa"/>
            <w:vAlign w:val="bottom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val="en-US" w:bidi="en-US"/>
              </w:rPr>
              <w:t>076x3,5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п.м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2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6095" w:type="dxa"/>
            <w:vAlign w:val="bottom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val="en-US" w:bidi="en-US"/>
              </w:rPr>
              <w:t>057x3,0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п.м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20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6095" w:type="dxa"/>
            <w:vAlign w:val="bottom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val="en-US" w:bidi="en-US"/>
              </w:rPr>
              <w:t xml:space="preserve">038x3,5 </w:t>
            </w:r>
            <w:r w:rsidRPr="00FD1F86">
              <w:rPr>
                <w:rFonts w:ascii="Times New Roman" w:hAnsi="Times New Roman"/>
                <w:lang w:eastAsia="ru-RU"/>
              </w:rPr>
              <w:t>(Ду32)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п.м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10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6095" w:type="dxa"/>
            <w:vAlign w:val="bottom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val="en-US" w:bidi="en-US"/>
              </w:rPr>
              <w:t xml:space="preserve">025x2,5 </w:t>
            </w:r>
            <w:r w:rsidRPr="00FD1F86">
              <w:rPr>
                <w:rFonts w:ascii="Times New Roman" w:hAnsi="Times New Roman"/>
                <w:lang w:eastAsia="ru-RU"/>
              </w:rPr>
              <w:t>(Ду32)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п.м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2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6095" w:type="dxa"/>
            <w:vAlign w:val="bottom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val="en-US" w:bidi="en-US"/>
              </w:rPr>
              <w:t xml:space="preserve">021x3,0 </w:t>
            </w:r>
            <w:r w:rsidRPr="00FD1F86">
              <w:rPr>
                <w:rFonts w:ascii="Times New Roman" w:hAnsi="Times New Roman"/>
                <w:lang w:eastAsia="ru-RU"/>
              </w:rPr>
              <w:t>(Ду15)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п.м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2</w:t>
            </w:r>
          </w:p>
        </w:tc>
      </w:tr>
      <w:tr w:rsidR="00FD1F86" w:rsidRPr="00FD1F86" w:rsidTr="00532798">
        <w:tc>
          <w:tcPr>
            <w:tcW w:w="10062" w:type="dxa"/>
            <w:gridSpan w:val="4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/>
                <w:bCs/>
                <w:lang w:eastAsia="ru-RU"/>
              </w:rPr>
              <w:lastRenderedPageBreak/>
              <w:t>Узел учета тепловой энергии (КУУТЭ)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1</w:t>
            </w:r>
          </w:p>
        </w:tc>
        <w:tc>
          <w:tcPr>
            <w:tcW w:w="6095" w:type="dxa"/>
            <w:vAlign w:val="center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Преобразователь расхода Ду20 ПРЭМ Т1 №632928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1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2</w:t>
            </w:r>
          </w:p>
        </w:tc>
        <w:tc>
          <w:tcPr>
            <w:tcW w:w="6095" w:type="dxa"/>
            <w:vAlign w:val="center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Преобразователь расхода Ду20 ПРЭМ Т2 №681486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1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3</w:t>
            </w:r>
          </w:p>
        </w:tc>
        <w:tc>
          <w:tcPr>
            <w:tcW w:w="6095" w:type="dxa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Термометр</w:t>
            </w:r>
            <w:r w:rsidRPr="00FD1F86">
              <w:rPr>
                <w:rFonts w:ascii="Times New Roman" w:hAnsi="Times New Roman"/>
                <w:lang w:val="en-US" w:eastAsia="ru-RU"/>
              </w:rPr>
              <w:t>s</w:t>
            </w:r>
            <w:r w:rsidRPr="00FD1F86">
              <w:rPr>
                <w:rFonts w:ascii="Times New Roman" w:hAnsi="Times New Roman"/>
                <w:lang w:eastAsia="ru-RU"/>
              </w:rPr>
              <w:t xml:space="preserve"> сопротивления подобранная пара КТПТР-05 №3595с защитной гильзой Г3-6,3-8-98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компл.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2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4</w:t>
            </w:r>
          </w:p>
        </w:tc>
        <w:tc>
          <w:tcPr>
            <w:tcW w:w="6095" w:type="dxa"/>
            <w:vAlign w:val="center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 xml:space="preserve">Вычислитель количества тепла СПТ-941.10 </w:t>
            </w:r>
            <w:r w:rsidRPr="00FD1F86">
              <w:rPr>
                <w:rFonts w:ascii="Times New Roman" w:hAnsi="Times New Roman"/>
                <w:lang w:val="en-US" w:bidi="en-US"/>
              </w:rPr>
              <w:t>N</w:t>
            </w:r>
            <w:r w:rsidRPr="00FD1F86">
              <w:rPr>
                <w:rFonts w:ascii="Times New Roman" w:hAnsi="Times New Roman"/>
                <w:lang w:bidi="en-US"/>
              </w:rPr>
              <w:t xml:space="preserve"> </w:t>
            </w:r>
            <w:r w:rsidRPr="00FD1F86">
              <w:rPr>
                <w:rFonts w:ascii="Times New Roman" w:hAnsi="Times New Roman"/>
                <w:lang w:eastAsia="ru-RU"/>
              </w:rPr>
              <w:t xml:space="preserve">17029-98 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1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5</w:t>
            </w:r>
          </w:p>
        </w:tc>
        <w:tc>
          <w:tcPr>
            <w:tcW w:w="6095" w:type="dxa"/>
            <w:vAlign w:val="bottom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Источник вторичного питания БП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4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6</w:t>
            </w:r>
          </w:p>
        </w:tc>
        <w:tc>
          <w:tcPr>
            <w:tcW w:w="6095" w:type="dxa"/>
            <w:vAlign w:val="bottom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Выключатель</w:t>
            </w:r>
            <w:r w:rsidRPr="00FD1F86">
              <w:rPr>
                <w:rFonts w:ascii="Times New Roman" w:hAnsi="Times New Roman"/>
                <w:lang w:bidi="en-US"/>
              </w:rPr>
              <w:t xml:space="preserve"> </w:t>
            </w:r>
            <w:r w:rsidRPr="00FD1F86">
              <w:rPr>
                <w:rFonts w:ascii="Times New Roman" w:hAnsi="Times New Roman"/>
                <w:lang w:eastAsia="ru-RU"/>
              </w:rPr>
              <w:t xml:space="preserve">автомат, 2А ВА 27-49 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2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7</w:t>
            </w:r>
          </w:p>
        </w:tc>
        <w:tc>
          <w:tcPr>
            <w:tcW w:w="6095" w:type="dxa"/>
            <w:vAlign w:val="bottom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Выключатель</w:t>
            </w:r>
            <w:r w:rsidRPr="00FD1F86">
              <w:rPr>
                <w:rFonts w:ascii="Times New Roman" w:hAnsi="Times New Roman"/>
                <w:lang w:bidi="en-US"/>
              </w:rPr>
              <w:t xml:space="preserve"> </w:t>
            </w:r>
            <w:r w:rsidRPr="00FD1F86">
              <w:rPr>
                <w:rFonts w:ascii="Times New Roman" w:hAnsi="Times New Roman"/>
                <w:lang w:eastAsia="ru-RU"/>
              </w:rPr>
              <w:t xml:space="preserve">автомат, 6А ВА 27-49 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1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8</w:t>
            </w:r>
          </w:p>
        </w:tc>
        <w:tc>
          <w:tcPr>
            <w:tcW w:w="6095" w:type="dxa"/>
            <w:vAlign w:val="center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Адаптер сигналов "Взлет АС" АССВ-030 ЗАО "Взлет” в комплекте с блоком питания 24В СПб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ind w:left="-152" w:firstLine="152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ind w:left="-152" w:firstLine="152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1</w:t>
            </w:r>
          </w:p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1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9</w:t>
            </w:r>
          </w:p>
        </w:tc>
        <w:tc>
          <w:tcPr>
            <w:tcW w:w="6095" w:type="dxa"/>
            <w:vAlign w:val="center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Внешняя антенна для адаптера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6095" w:type="dxa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Адаптер АПС-45 ЗАО "Логика”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1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6095" w:type="dxa"/>
            <w:vAlign w:val="center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/>
                <w:bCs/>
                <w:lang w:eastAsia="ru-RU"/>
              </w:rPr>
              <w:t>Система отопления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1</w:t>
            </w:r>
          </w:p>
        </w:tc>
        <w:tc>
          <w:tcPr>
            <w:tcW w:w="6095" w:type="dxa"/>
            <w:vAlign w:val="center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 xml:space="preserve">Трубы металл полимерные термостойкие 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6095" w:type="dxa"/>
            <w:vAlign w:val="center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диаметр 15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п.м.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35,0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6095" w:type="dxa"/>
            <w:vAlign w:val="center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диаметр 20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п.м.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420,0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6095" w:type="dxa"/>
            <w:vAlign w:val="center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диаметр 25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п.м.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65,0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6095" w:type="dxa"/>
            <w:vAlign w:val="center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диаметр 32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п.м.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25,0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6095" w:type="dxa"/>
            <w:vAlign w:val="center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диаметр 40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п.м.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45,0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2</w:t>
            </w:r>
          </w:p>
        </w:tc>
        <w:tc>
          <w:tcPr>
            <w:tcW w:w="6095" w:type="dxa"/>
            <w:vAlign w:val="center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Кран шаровый диаметр 20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130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3</w:t>
            </w:r>
          </w:p>
        </w:tc>
        <w:tc>
          <w:tcPr>
            <w:tcW w:w="6095" w:type="dxa"/>
            <w:vAlign w:val="center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Клапан ручной балансировочный диаметр 20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18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4</w:t>
            </w:r>
          </w:p>
        </w:tc>
        <w:tc>
          <w:tcPr>
            <w:tcW w:w="6095" w:type="dxa"/>
            <w:vAlign w:val="center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 xml:space="preserve">Радиаторы 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67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5</w:t>
            </w:r>
          </w:p>
        </w:tc>
        <w:tc>
          <w:tcPr>
            <w:tcW w:w="6095" w:type="dxa"/>
            <w:vAlign w:val="center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 xml:space="preserve">Автоматический воздухоотводчик 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2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6095" w:type="dxa"/>
            <w:vAlign w:val="center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/>
                <w:lang w:eastAsia="ru-RU"/>
              </w:rPr>
              <w:t>Водонагреватели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6095" w:type="dxa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color w:val="000000"/>
                <w:lang w:eastAsia="ru-RU"/>
              </w:rPr>
              <w:t xml:space="preserve">Водонагреватель аккумуляционный электрический </w:t>
            </w:r>
            <w:r w:rsidRPr="00FD1F86">
              <w:rPr>
                <w:rFonts w:ascii="Times New Roman" w:hAnsi="Times New Roman"/>
                <w:bCs/>
                <w:color w:val="000000"/>
                <w:lang w:val="en-US" w:eastAsia="ru-RU"/>
              </w:rPr>
              <w:t>Thermex</w:t>
            </w:r>
            <w:r w:rsidRPr="00FD1F86">
              <w:rPr>
                <w:rFonts w:ascii="Times New Roman" w:hAnsi="Times New Roman"/>
                <w:bCs/>
                <w:color w:val="000000"/>
                <w:lang w:eastAsia="ru-RU"/>
              </w:rPr>
              <w:t xml:space="preserve"> </w:t>
            </w:r>
            <w:r w:rsidRPr="00FD1F86">
              <w:rPr>
                <w:rFonts w:ascii="Times New Roman" w:hAnsi="Times New Roman"/>
                <w:bCs/>
                <w:color w:val="000000"/>
                <w:lang w:val="en-US" w:eastAsia="ru-RU"/>
              </w:rPr>
              <w:t>Ceramik</w:t>
            </w:r>
            <w:r w:rsidRPr="00FD1F86">
              <w:rPr>
                <w:rFonts w:ascii="Times New Roman" w:hAnsi="Times New Roman"/>
                <w:bCs/>
                <w:color w:val="000000"/>
                <w:lang w:eastAsia="ru-RU"/>
              </w:rPr>
              <w:t xml:space="preserve"> 50</w:t>
            </w:r>
            <w:r w:rsidRPr="00FD1F86">
              <w:rPr>
                <w:rFonts w:ascii="Times New Roman" w:hAnsi="Times New Roman"/>
                <w:bCs/>
                <w:color w:val="000000"/>
                <w:lang w:val="en-US" w:eastAsia="ru-RU"/>
              </w:rPr>
              <w:t>V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1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6095" w:type="dxa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color w:val="000000"/>
                <w:lang w:eastAsia="ru-RU"/>
              </w:rPr>
              <w:t xml:space="preserve">Водонагреватель накопительный </w:t>
            </w:r>
            <w:r w:rsidRPr="00FD1F86">
              <w:rPr>
                <w:rFonts w:ascii="Times New Roman" w:hAnsi="Times New Roman"/>
                <w:bCs/>
                <w:color w:val="000000"/>
                <w:lang w:val="en-US" w:eastAsia="ru-RU"/>
              </w:rPr>
              <w:t>Thermex</w:t>
            </w:r>
            <w:r w:rsidRPr="00FD1F86">
              <w:rPr>
                <w:rFonts w:ascii="Times New Roman" w:hAnsi="Times New Roman"/>
                <w:bCs/>
                <w:color w:val="000000"/>
                <w:lang w:eastAsia="ru-RU"/>
              </w:rPr>
              <w:t xml:space="preserve"> </w:t>
            </w:r>
            <w:r w:rsidRPr="00FD1F86">
              <w:rPr>
                <w:rFonts w:ascii="Times New Roman" w:hAnsi="Times New Roman"/>
                <w:bCs/>
                <w:color w:val="000000"/>
                <w:lang w:val="en-US" w:eastAsia="ru-RU"/>
              </w:rPr>
              <w:t>Thermo</w:t>
            </w:r>
            <w:r w:rsidRPr="00FD1F86">
              <w:rPr>
                <w:rFonts w:ascii="Times New Roman" w:hAnsi="Times New Roman"/>
                <w:bCs/>
                <w:color w:val="000000"/>
                <w:lang w:eastAsia="ru-RU"/>
              </w:rPr>
              <w:t xml:space="preserve"> 50</w:t>
            </w:r>
            <w:r w:rsidRPr="00FD1F86">
              <w:rPr>
                <w:rFonts w:ascii="Times New Roman" w:hAnsi="Times New Roman"/>
                <w:bCs/>
                <w:color w:val="000000"/>
                <w:lang w:val="en-US" w:eastAsia="ru-RU"/>
              </w:rPr>
              <w:t>V</w:t>
            </w:r>
            <w:r w:rsidRPr="00FD1F86">
              <w:rPr>
                <w:rFonts w:ascii="Times New Roman" w:hAnsi="Times New Roman"/>
                <w:bCs/>
                <w:color w:val="000000"/>
                <w:lang w:eastAsia="ru-RU"/>
              </w:rPr>
              <w:t xml:space="preserve"> </w:t>
            </w:r>
            <w:r w:rsidRPr="00FD1F86">
              <w:rPr>
                <w:rFonts w:ascii="Times New Roman" w:hAnsi="Times New Roman"/>
                <w:bCs/>
                <w:color w:val="000000"/>
                <w:lang w:val="en-US" w:eastAsia="ru-RU"/>
              </w:rPr>
              <w:t>Slim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1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6095" w:type="dxa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color w:val="000000"/>
                <w:lang w:eastAsia="ru-RU"/>
              </w:rPr>
              <w:t xml:space="preserve">Водонагреватель накопительный </w:t>
            </w:r>
            <w:r w:rsidRPr="00FD1F86">
              <w:rPr>
                <w:rFonts w:ascii="Times New Roman" w:hAnsi="Times New Roman"/>
                <w:bCs/>
                <w:color w:val="000000"/>
                <w:lang w:val="en-US" w:eastAsia="ru-RU"/>
              </w:rPr>
              <w:t>Thermex</w:t>
            </w:r>
            <w:r w:rsidRPr="00FD1F86">
              <w:rPr>
                <w:rFonts w:ascii="Times New Roman" w:hAnsi="Times New Roman"/>
                <w:bCs/>
                <w:color w:val="000000"/>
                <w:lang w:eastAsia="ru-RU"/>
              </w:rPr>
              <w:t xml:space="preserve"> </w:t>
            </w:r>
            <w:r w:rsidRPr="00FD1F86">
              <w:rPr>
                <w:rFonts w:ascii="Times New Roman" w:hAnsi="Times New Roman"/>
                <w:bCs/>
                <w:color w:val="000000"/>
                <w:lang w:val="en-US" w:eastAsia="ru-RU"/>
              </w:rPr>
              <w:t>Thermo</w:t>
            </w:r>
            <w:r w:rsidRPr="00FD1F86">
              <w:rPr>
                <w:rFonts w:ascii="Times New Roman" w:hAnsi="Times New Roman"/>
                <w:bCs/>
                <w:color w:val="000000"/>
                <w:lang w:eastAsia="ru-RU"/>
              </w:rPr>
              <w:t xml:space="preserve"> 100</w:t>
            </w:r>
            <w:r w:rsidRPr="00FD1F86">
              <w:rPr>
                <w:rFonts w:ascii="Times New Roman" w:hAnsi="Times New Roman"/>
                <w:bCs/>
                <w:color w:val="000000"/>
                <w:lang w:val="en-US" w:eastAsia="ru-RU"/>
              </w:rPr>
              <w:t>V</w:t>
            </w:r>
            <w:r w:rsidRPr="00FD1F86">
              <w:rPr>
                <w:rFonts w:ascii="Times New Roman" w:hAnsi="Times New Roman"/>
                <w:bCs/>
                <w:color w:val="000000"/>
                <w:lang w:eastAsia="ru-RU"/>
              </w:rPr>
              <w:t xml:space="preserve"> </w:t>
            </w:r>
            <w:r w:rsidRPr="00FD1F86">
              <w:rPr>
                <w:rFonts w:ascii="Times New Roman" w:hAnsi="Times New Roman"/>
                <w:bCs/>
                <w:color w:val="000000"/>
                <w:lang w:val="en-US" w:eastAsia="ru-RU"/>
              </w:rPr>
              <w:t>Slim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1</w:t>
            </w:r>
          </w:p>
        </w:tc>
      </w:tr>
      <w:tr w:rsidR="00FD1F86" w:rsidRPr="00FD1F86" w:rsidTr="00532798">
        <w:tc>
          <w:tcPr>
            <w:tcW w:w="704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6095" w:type="dxa"/>
          </w:tcPr>
          <w:p w:rsidR="00FD1F86" w:rsidRPr="00FD1F86" w:rsidRDefault="00FD1F86" w:rsidP="00FD1F86">
            <w:pPr>
              <w:spacing w:line="252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color w:val="000000"/>
                <w:lang w:eastAsia="ru-RU"/>
              </w:rPr>
              <w:t>Электроводонагреватель – объем 30 литров</w:t>
            </w:r>
          </w:p>
        </w:tc>
        <w:tc>
          <w:tcPr>
            <w:tcW w:w="995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шт.</w:t>
            </w:r>
          </w:p>
        </w:tc>
        <w:tc>
          <w:tcPr>
            <w:tcW w:w="2268" w:type="dxa"/>
          </w:tcPr>
          <w:p w:rsidR="00FD1F86" w:rsidRPr="00FD1F86" w:rsidRDefault="00FD1F86" w:rsidP="00FD1F86">
            <w:pPr>
              <w:spacing w:line="252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D1F86">
              <w:rPr>
                <w:rFonts w:ascii="Times New Roman" w:hAnsi="Times New Roman"/>
                <w:bCs/>
                <w:lang w:eastAsia="ru-RU"/>
              </w:rPr>
              <w:t>1</w:t>
            </w:r>
          </w:p>
        </w:tc>
      </w:tr>
    </w:tbl>
    <w:p w:rsidR="00FD1F86" w:rsidRPr="00FD1F86" w:rsidRDefault="00FD1F86" w:rsidP="00FD1F86">
      <w:pPr>
        <w:spacing w:line="252" w:lineRule="auto"/>
        <w:ind w:firstLine="567"/>
        <w:jc w:val="both"/>
        <w:rPr>
          <w:rFonts w:eastAsia="Calibri"/>
          <w:bCs/>
        </w:rPr>
      </w:pPr>
    </w:p>
    <w:p w:rsidR="00FD1F86" w:rsidRPr="00FD1F86" w:rsidRDefault="00FD1F86" w:rsidP="00FD1F86">
      <w:pPr>
        <w:spacing w:line="252" w:lineRule="auto"/>
        <w:ind w:firstLine="567"/>
        <w:jc w:val="both"/>
        <w:rPr>
          <w:rFonts w:eastAsia="Calibri"/>
          <w:bCs/>
        </w:rPr>
      </w:pPr>
      <w:r w:rsidRPr="00FD1F86">
        <w:rPr>
          <w:rFonts w:eastAsia="Calibri"/>
          <w:bCs/>
        </w:rPr>
        <w:t>2.1.6. Перечень услуг по обслуживанию индивидуального теплового пункта:</w:t>
      </w:r>
    </w:p>
    <w:p w:rsidR="00FD1F86" w:rsidRPr="00FD1F86" w:rsidRDefault="00FD1F86" w:rsidP="00FD1F86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5387"/>
        <w:gridCol w:w="1843"/>
        <w:gridCol w:w="2126"/>
      </w:tblGrid>
      <w:tr w:rsidR="00FD1F86" w:rsidRPr="00FD1F86" w:rsidTr="00532798">
        <w:tc>
          <w:tcPr>
            <w:tcW w:w="704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b/>
                <w:color w:val="000000"/>
              </w:rPr>
            </w:pPr>
            <w:r w:rsidRPr="00FD1F86">
              <w:rPr>
                <w:rFonts w:eastAsia="Courier New"/>
                <w:b/>
                <w:color w:val="000000"/>
              </w:rPr>
              <w:t>№ п/п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b/>
                <w:color w:val="000000"/>
              </w:rPr>
            </w:pPr>
            <w:r w:rsidRPr="00FD1F86">
              <w:rPr>
                <w:rFonts w:eastAsia="Courier New"/>
                <w:b/>
                <w:color w:val="000000"/>
              </w:rPr>
              <w:t>Наименование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b/>
                <w:color w:val="000000"/>
              </w:rPr>
            </w:pPr>
            <w:r w:rsidRPr="00FD1F86">
              <w:rPr>
                <w:rFonts w:eastAsia="Courier New"/>
                <w:b/>
                <w:color w:val="000000"/>
              </w:rPr>
              <w:t>Период проведения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b/>
                <w:color w:val="000000"/>
              </w:rPr>
            </w:pPr>
            <w:r w:rsidRPr="00FD1F86">
              <w:rPr>
                <w:rFonts w:eastAsia="Courier New"/>
                <w:b/>
                <w:color w:val="000000"/>
              </w:rPr>
              <w:t>Примечание</w:t>
            </w:r>
          </w:p>
        </w:tc>
      </w:tr>
      <w:tr w:rsidR="00FD1F86" w:rsidRPr="00FD1F86" w:rsidTr="00532798">
        <w:trPr>
          <w:trHeight w:val="673"/>
        </w:trPr>
        <w:tc>
          <w:tcPr>
            <w:tcW w:w="704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b/>
                <w:color w:val="000000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rPr>
                <w:rFonts w:eastAsia="Courier New"/>
                <w:b/>
                <w:color w:val="000000"/>
              </w:rPr>
            </w:pPr>
            <w:r w:rsidRPr="00FD1F86">
              <w:rPr>
                <w:rFonts w:eastAsia="Courier New"/>
                <w:b/>
                <w:color w:val="000000"/>
              </w:rPr>
              <w:t>ТО</w:t>
            </w:r>
          </w:p>
        </w:tc>
        <w:tc>
          <w:tcPr>
            <w:tcW w:w="1843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jc w:val="both"/>
              <w:rPr>
                <w:rFonts w:eastAsia="Courier New"/>
                <w:b/>
                <w:color w:val="000000"/>
              </w:rPr>
            </w:pPr>
          </w:p>
        </w:tc>
        <w:tc>
          <w:tcPr>
            <w:tcW w:w="2126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jc w:val="both"/>
              <w:rPr>
                <w:rFonts w:eastAsia="Courier New"/>
                <w:b/>
                <w:color w:val="000000"/>
              </w:rPr>
            </w:pPr>
          </w:p>
        </w:tc>
      </w:tr>
      <w:tr w:rsidR="00FD1F86" w:rsidRPr="00FD1F86" w:rsidTr="00532798">
        <w:trPr>
          <w:trHeight w:val="843"/>
        </w:trPr>
        <w:tc>
          <w:tcPr>
            <w:tcW w:w="704" w:type="dxa"/>
            <w:vMerge w:val="restart"/>
            <w:shd w:val="clear" w:color="auto" w:fill="auto"/>
          </w:tcPr>
          <w:p w:rsidR="00FD1F86" w:rsidRPr="00FD1F86" w:rsidRDefault="00FD1F86" w:rsidP="00FD1F86">
            <w:pPr>
              <w:widowControl w:val="0"/>
              <w:numPr>
                <w:ilvl w:val="0"/>
                <w:numId w:val="41"/>
              </w:numPr>
              <w:spacing w:after="200" w:line="276" w:lineRule="auto"/>
              <w:contextualSpacing/>
              <w:jc w:val="center"/>
              <w:rPr>
                <w:rFonts w:eastAsia="Courier New"/>
                <w:lang w:eastAsia="en-US"/>
              </w:rPr>
            </w:pPr>
          </w:p>
        </w:tc>
        <w:tc>
          <w:tcPr>
            <w:tcW w:w="5387" w:type="dxa"/>
            <w:vMerge w:val="restart"/>
            <w:shd w:val="clear" w:color="auto" w:fill="auto"/>
          </w:tcPr>
          <w:p w:rsidR="00FD1F86" w:rsidRPr="00FD1F86" w:rsidRDefault="00FD1F86" w:rsidP="00FD1F86">
            <w:pPr>
              <w:widowControl w:val="0"/>
              <w:rPr>
                <w:rFonts w:eastAsia="Courier New"/>
                <w:b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Осмотр оборудования теплового пункта (проверка целостности оборудования, отсутствие протечек, а также мокрых пятен на поверхности тепловой изоляции трубопроводов)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1 раз в неделю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отопительный период</w:t>
            </w:r>
          </w:p>
        </w:tc>
      </w:tr>
      <w:tr w:rsidR="00FD1F86" w:rsidRPr="00FD1F86" w:rsidTr="00532798">
        <w:trPr>
          <w:trHeight w:val="543"/>
        </w:trPr>
        <w:tc>
          <w:tcPr>
            <w:tcW w:w="704" w:type="dxa"/>
            <w:vMerge/>
            <w:shd w:val="clear" w:color="auto" w:fill="auto"/>
          </w:tcPr>
          <w:p w:rsidR="00FD1F86" w:rsidRPr="00FD1F86" w:rsidRDefault="00FD1F86" w:rsidP="00FD1F86">
            <w:pPr>
              <w:widowControl w:val="0"/>
              <w:numPr>
                <w:ilvl w:val="0"/>
                <w:numId w:val="41"/>
              </w:numPr>
              <w:spacing w:after="200" w:line="276" w:lineRule="auto"/>
              <w:contextualSpacing/>
              <w:jc w:val="center"/>
              <w:rPr>
                <w:rFonts w:eastAsia="Courier New"/>
                <w:lang w:eastAsia="en-US"/>
              </w:rPr>
            </w:pPr>
          </w:p>
        </w:tc>
        <w:tc>
          <w:tcPr>
            <w:tcW w:w="5387" w:type="dxa"/>
            <w:vMerge/>
            <w:shd w:val="clear" w:color="auto" w:fill="auto"/>
          </w:tcPr>
          <w:p w:rsidR="00FD1F86" w:rsidRPr="00FD1F86" w:rsidRDefault="00FD1F86" w:rsidP="00FD1F86">
            <w:pPr>
              <w:widowControl w:val="0"/>
              <w:rPr>
                <w:rFonts w:eastAsia="Courier New"/>
                <w:color w:val="00000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ежемесячно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межотопительный период</w:t>
            </w:r>
          </w:p>
        </w:tc>
      </w:tr>
      <w:tr w:rsidR="00FD1F86" w:rsidRPr="00FD1F86" w:rsidTr="00532798">
        <w:trPr>
          <w:trHeight w:val="516"/>
        </w:trPr>
        <w:tc>
          <w:tcPr>
            <w:tcW w:w="704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numPr>
                <w:ilvl w:val="0"/>
                <w:numId w:val="41"/>
              </w:numPr>
              <w:spacing w:after="200" w:line="276" w:lineRule="auto"/>
              <w:contextualSpacing/>
              <w:jc w:val="center"/>
              <w:rPr>
                <w:rFonts w:eastAsia="Courier New"/>
                <w:lang w:eastAsia="en-US"/>
              </w:rPr>
            </w:pPr>
          </w:p>
        </w:tc>
        <w:tc>
          <w:tcPr>
            <w:tcW w:w="5387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rPr>
                <w:rFonts w:eastAsia="Courier New"/>
                <w:b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Контроль параметров теплоносителя (расход, давление, температура) во всех системах ИТП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b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ежемесячно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отопительный и межотопительный период</w:t>
            </w:r>
          </w:p>
        </w:tc>
      </w:tr>
      <w:tr w:rsidR="00FD1F86" w:rsidRPr="00FD1F86" w:rsidTr="00532798">
        <w:trPr>
          <w:trHeight w:val="1143"/>
        </w:trPr>
        <w:tc>
          <w:tcPr>
            <w:tcW w:w="704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numPr>
                <w:ilvl w:val="0"/>
                <w:numId w:val="41"/>
              </w:numPr>
              <w:spacing w:after="200" w:line="276" w:lineRule="auto"/>
              <w:contextualSpacing/>
              <w:jc w:val="center"/>
              <w:rPr>
                <w:rFonts w:eastAsia="Courier New"/>
                <w:lang w:eastAsia="en-US"/>
              </w:rPr>
            </w:pPr>
          </w:p>
        </w:tc>
        <w:tc>
          <w:tcPr>
            <w:tcW w:w="5387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rPr>
                <w:rFonts w:eastAsia="Courier New"/>
                <w:b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Осмотр и очистка дренажного приямка и дренажных устройств, проверка срабатывания дренажного насоса от датчиков уровня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b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ежемесячно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b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отопительный и межотопительный период</w:t>
            </w:r>
          </w:p>
        </w:tc>
      </w:tr>
      <w:tr w:rsidR="00FD1F86" w:rsidRPr="00FD1F86" w:rsidTr="00532798">
        <w:tc>
          <w:tcPr>
            <w:tcW w:w="704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numPr>
                <w:ilvl w:val="0"/>
                <w:numId w:val="41"/>
              </w:numPr>
              <w:spacing w:after="200" w:line="276" w:lineRule="auto"/>
              <w:contextualSpacing/>
              <w:jc w:val="center"/>
              <w:rPr>
                <w:rFonts w:eastAsia="Courier New"/>
                <w:lang w:eastAsia="en-US"/>
              </w:rPr>
            </w:pPr>
          </w:p>
        </w:tc>
        <w:tc>
          <w:tcPr>
            <w:tcW w:w="5387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rPr>
                <w:rFonts w:eastAsia="Courier New"/>
                <w:b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Очистка фильтров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 xml:space="preserve">Не реже 1 раза </w:t>
            </w:r>
            <w:r w:rsidRPr="00FD1F86">
              <w:rPr>
                <w:rFonts w:eastAsia="Courier New"/>
                <w:color w:val="000000"/>
              </w:rPr>
              <w:lastRenderedPageBreak/>
              <w:t>в год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lastRenderedPageBreak/>
              <w:t xml:space="preserve">по мере </w:t>
            </w:r>
            <w:r w:rsidRPr="00FD1F86">
              <w:rPr>
                <w:rFonts w:eastAsia="Courier New"/>
                <w:color w:val="000000"/>
              </w:rPr>
              <w:lastRenderedPageBreak/>
              <w:t>загрязнения</w:t>
            </w:r>
          </w:p>
        </w:tc>
      </w:tr>
      <w:tr w:rsidR="00FD1F86" w:rsidRPr="00FD1F86" w:rsidTr="00532798">
        <w:tc>
          <w:tcPr>
            <w:tcW w:w="704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numPr>
                <w:ilvl w:val="0"/>
                <w:numId w:val="41"/>
              </w:numPr>
              <w:spacing w:after="200" w:line="276" w:lineRule="auto"/>
              <w:contextualSpacing/>
              <w:jc w:val="center"/>
              <w:rPr>
                <w:rFonts w:eastAsia="Courier New"/>
                <w:lang w:eastAsia="en-US"/>
              </w:rPr>
            </w:pPr>
          </w:p>
        </w:tc>
        <w:tc>
          <w:tcPr>
            <w:tcW w:w="5387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rPr>
                <w:rFonts w:eastAsia="Courier New"/>
                <w:b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Проверка открытием, закрытием работоспособности задвижек С.О.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ежемесячно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отопительный период</w:t>
            </w:r>
          </w:p>
        </w:tc>
      </w:tr>
      <w:tr w:rsidR="00FD1F86" w:rsidRPr="00FD1F86" w:rsidTr="00532798">
        <w:tc>
          <w:tcPr>
            <w:tcW w:w="704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numPr>
                <w:ilvl w:val="0"/>
                <w:numId w:val="41"/>
              </w:numPr>
              <w:spacing w:after="200" w:line="276" w:lineRule="auto"/>
              <w:contextualSpacing/>
              <w:jc w:val="center"/>
              <w:rPr>
                <w:rFonts w:eastAsia="Courier New"/>
                <w:lang w:eastAsia="en-US"/>
              </w:rPr>
            </w:pPr>
          </w:p>
        </w:tc>
        <w:tc>
          <w:tcPr>
            <w:tcW w:w="5387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rPr>
                <w:rFonts w:eastAsia="Courier New"/>
                <w:b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Проверка настроек срабатывания предохранительных клапанов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ежемесячно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отопительный и межотопительный период</w:t>
            </w:r>
          </w:p>
        </w:tc>
      </w:tr>
      <w:tr w:rsidR="00FD1F86" w:rsidRPr="00FD1F86" w:rsidTr="00532798">
        <w:tc>
          <w:tcPr>
            <w:tcW w:w="704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numPr>
                <w:ilvl w:val="0"/>
                <w:numId w:val="41"/>
              </w:numPr>
              <w:spacing w:after="200" w:line="276" w:lineRule="auto"/>
              <w:contextualSpacing/>
              <w:jc w:val="center"/>
              <w:rPr>
                <w:rFonts w:eastAsia="Courier New"/>
                <w:lang w:eastAsia="en-US"/>
              </w:rPr>
            </w:pPr>
          </w:p>
        </w:tc>
        <w:tc>
          <w:tcPr>
            <w:tcW w:w="5387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rPr>
                <w:rFonts w:eastAsia="Courier New"/>
                <w:b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Проверка работы автоматических регуляторов прямого действия, корректировка их настроек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ежемесячно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отопительный период</w:t>
            </w:r>
          </w:p>
        </w:tc>
      </w:tr>
      <w:tr w:rsidR="00FD1F86" w:rsidRPr="00FD1F86" w:rsidTr="00532798">
        <w:tc>
          <w:tcPr>
            <w:tcW w:w="704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numPr>
                <w:ilvl w:val="0"/>
                <w:numId w:val="41"/>
              </w:numPr>
              <w:spacing w:after="200" w:line="276" w:lineRule="auto"/>
              <w:contextualSpacing/>
              <w:jc w:val="center"/>
              <w:rPr>
                <w:rFonts w:eastAsia="Courier New"/>
                <w:lang w:eastAsia="en-US"/>
              </w:rPr>
            </w:pPr>
          </w:p>
        </w:tc>
        <w:tc>
          <w:tcPr>
            <w:tcW w:w="5387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rPr>
                <w:rFonts w:eastAsia="Courier New"/>
                <w:b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Проверка действия обратных клапанов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ежемесячно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отопительный и межотопительный  период</w:t>
            </w:r>
          </w:p>
        </w:tc>
      </w:tr>
      <w:tr w:rsidR="00FD1F86" w:rsidRPr="00FD1F86" w:rsidTr="00532798">
        <w:trPr>
          <w:trHeight w:val="303"/>
        </w:trPr>
        <w:tc>
          <w:tcPr>
            <w:tcW w:w="704" w:type="dxa"/>
            <w:shd w:val="clear" w:color="auto" w:fill="auto"/>
            <w:vAlign w:val="center"/>
          </w:tcPr>
          <w:p w:rsidR="00FD1F86" w:rsidRPr="00FD1F86" w:rsidRDefault="00FD1F86" w:rsidP="00FD1F86">
            <w:pPr>
              <w:spacing w:line="276" w:lineRule="auto"/>
              <w:ind w:left="360"/>
              <w:contextualSpacing/>
              <w:jc w:val="center"/>
              <w:rPr>
                <w:rFonts w:eastAsia="Courier New"/>
                <w:lang w:eastAsia="en-US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b/>
                <w:color w:val="000000"/>
              </w:rPr>
              <w:t>ТО-1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color w:val="000000"/>
              </w:rPr>
            </w:pPr>
          </w:p>
        </w:tc>
        <w:tc>
          <w:tcPr>
            <w:tcW w:w="2126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color w:val="000000"/>
              </w:rPr>
            </w:pPr>
          </w:p>
        </w:tc>
      </w:tr>
      <w:tr w:rsidR="00FD1F86" w:rsidRPr="00FD1F86" w:rsidTr="00532798">
        <w:tc>
          <w:tcPr>
            <w:tcW w:w="704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numPr>
                <w:ilvl w:val="0"/>
                <w:numId w:val="42"/>
              </w:numPr>
              <w:spacing w:after="200" w:line="276" w:lineRule="auto"/>
              <w:contextualSpacing/>
              <w:jc w:val="center"/>
              <w:rPr>
                <w:rFonts w:eastAsia="Courier New"/>
                <w:lang w:eastAsia="en-US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Составление и согласование с теплоснабжающей организацией графика предъявления и испытания оборудования установок и систем теплопотребления на плотность и прочность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1 раз в год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июль</w:t>
            </w:r>
          </w:p>
        </w:tc>
      </w:tr>
      <w:tr w:rsidR="00FD1F86" w:rsidRPr="00FD1F86" w:rsidTr="00532798">
        <w:tc>
          <w:tcPr>
            <w:tcW w:w="704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numPr>
                <w:ilvl w:val="0"/>
                <w:numId w:val="42"/>
              </w:numPr>
              <w:spacing w:after="200" w:line="276" w:lineRule="auto"/>
              <w:contextualSpacing/>
              <w:jc w:val="center"/>
              <w:rPr>
                <w:rFonts w:eastAsia="Courier New"/>
                <w:lang w:eastAsia="en-US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Составление плана мероприятий по ремонту, замене запорно-регулирующей арматуры, предоставление отчета о работе узлов учета тепловой энергии в отопительном периоде, предоставление рекомендаций по повышению энергоэффективности работы оборудования ИТП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1 раз в год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июль</w:t>
            </w:r>
          </w:p>
        </w:tc>
      </w:tr>
      <w:tr w:rsidR="00FD1F86" w:rsidRPr="00FD1F86" w:rsidTr="00532798">
        <w:tc>
          <w:tcPr>
            <w:tcW w:w="704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numPr>
                <w:ilvl w:val="0"/>
                <w:numId w:val="42"/>
              </w:numPr>
              <w:spacing w:after="200" w:line="276" w:lineRule="auto"/>
              <w:contextualSpacing/>
              <w:jc w:val="center"/>
              <w:rPr>
                <w:rFonts w:eastAsia="Courier New"/>
                <w:lang w:eastAsia="en-US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Составление перечня отклонений от гидравлического и теплового режимов, дефектов оборудования с целью их устранения в ходе работ по подготовке к отопительному сезону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1 раз в год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июль</w:t>
            </w:r>
          </w:p>
        </w:tc>
      </w:tr>
      <w:tr w:rsidR="00FD1F86" w:rsidRPr="00FD1F86" w:rsidTr="00532798">
        <w:tc>
          <w:tcPr>
            <w:tcW w:w="704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numPr>
                <w:ilvl w:val="0"/>
                <w:numId w:val="42"/>
              </w:numPr>
              <w:spacing w:after="200" w:line="276" w:lineRule="auto"/>
              <w:contextualSpacing/>
              <w:jc w:val="center"/>
              <w:rPr>
                <w:rFonts w:eastAsia="Courier New"/>
                <w:lang w:eastAsia="en-US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Испытание на прочность и плотность трубопроводов индивидуального теплового пункта, внутридомовых систем теплоснабжения и теплопотребления (вентиляции и отопления)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1 раз в год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июль</w:t>
            </w:r>
          </w:p>
        </w:tc>
      </w:tr>
      <w:tr w:rsidR="00FD1F86" w:rsidRPr="00FD1F86" w:rsidTr="00532798">
        <w:tc>
          <w:tcPr>
            <w:tcW w:w="704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numPr>
                <w:ilvl w:val="0"/>
                <w:numId w:val="42"/>
              </w:numPr>
              <w:spacing w:after="200" w:line="276" w:lineRule="auto"/>
              <w:contextualSpacing/>
              <w:jc w:val="center"/>
              <w:rPr>
                <w:rFonts w:eastAsia="Courier New"/>
                <w:lang w:eastAsia="en-US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 xml:space="preserve">Обследование функционирования обратных клапанов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1 раз в год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июль</w:t>
            </w:r>
          </w:p>
        </w:tc>
      </w:tr>
      <w:tr w:rsidR="00FD1F86" w:rsidRPr="00FD1F86" w:rsidTr="00532798">
        <w:tc>
          <w:tcPr>
            <w:tcW w:w="704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numPr>
                <w:ilvl w:val="0"/>
                <w:numId w:val="42"/>
              </w:numPr>
              <w:spacing w:after="200" w:line="276" w:lineRule="auto"/>
              <w:contextualSpacing/>
              <w:jc w:val="center"/>
              <w:rPr>
                <w:rFonts w:eastAsia="Courier New"/>
                <w:lang w:eastAsia="en-US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Профилактический ремонт и настройка предохранительных клапанов в ИТП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1 раз в год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июль</w:t>
            </w:r>
          </w:p>
        </w:tc>
      </w:tr>
      <w:tr w:rsidR="00FD1F86" w:rsidRPr="00FD1F86" w:rsidTr="00532798">
        <w:tc>
          <w:tcPr>
            <w:tcW w:w="704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numPr>
                <w:ilvl w:val="0"/>
                <w:numId w:val="42"/>
              </w:numPr>
              <w:spacing w:after="200" w:line="276" w:lineRule="auto"/>
              <w:contextualSpacing/>
              <w:jc w:val="center"/>
              <w:rPr>
                <w:rFonts w:eastAsia="Courier New"/>
                <w:lang w:eastAsia="en-US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Профилактический ремонт регуляторов давления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1 раз в год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июль</w:t>
            </w:r>
          </w:p>
        </w:tc>
      </w:tr>
      <w:tr w:rsidR="00FD1F86" w:rsidRPr="00FD1F86" w:rsidTr="00532798">
        <w:tc>
          <w:tcPr>
            <w:tcW w:w="704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numPr>
                <w:ilvl w:val="0"/>
                <w:numId w:val="42"/>
              </w:numPr>
              <w:spacing w:after="200" w:line="276" w:lineRule="auto"/>
              <w:contextualSpacing/>
              <w:jc w:val="center"/>
              <w:rPr>
                <w:rFonts w:eastAsia="Courier New"/>
                <w:lang w:eastAsia="en-US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 xml:space="preserve">Проверка функционирования запорно-регулирующей арматуры в системах отопления и вентиляции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1 раз в год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июль</w:t>
            </w:r>
          </w:p>
        </w:tc>
      </w:tr>
      <w:tr w:rsidR="00FD1F86" w:rsidRPr="00FD1F86" w:rsidTr="00532798">
        <w:tc>
          <w:tcPr>
            <w:tcW w:w="704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numPr>
                <w:ilvl w:val="0"/>
                <w:numId w:val="42"/>
              </w:numPr>
              <w:spacing w:after="200" w:line="276" w:lineRule="auto"/>
              <w:contextualSpacing/>
              <w:jc w:val="center"/>
              <w:rPr>
                <w:rFonts w:eastAsia="Courier New"/>
                <w:lang w:eastAsia="en-US"/>
              </w:rPr>
            </w:pPr>
          </w:p>
        </w:tc>
        <w:tc>
          <w:tcPr>
            <w:tcW w:w="5387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Ремонт запорной арматуры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1 раз в год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июль</w:t>
            </w:r>
          </w:p>
        </w:tc>
      </w:tr>
      <w:tr w:rsidR="00FD1F86" w:rsidRPr="00FD1F86" w:rsidTr="00532798">
        <w:tc>
          <w:tcPr>
            <w:tcW w:w="704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ind w:left="-153"/>
              <w:jc w:val="center"/>
              <w:rPr>
                <w:rFonts w:eastAsia="Courier New"/>
                <w:lang w:eastAsia="en-US"/>
              </w:rPr>
            </w:pPr>
            <w:r w:rsidRPr="00FD1F86">
              <w:rPr>
                <w:rFonts w:eastAsia="Courier New"/>
                <w:lang w:eastAsia="en-US"/>
              </w:rPr>
              <w:t>10.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Проверка номеров позиций арматуры согласно принципиальной схеме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1 раз в год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июль</w:t>
            </w:r>
          </w:p>
        </w:tc>
      </w:tr>
      <w:tr w:rsidR="00FD1F86" w:rsidRPr="00FD1F86" w:rsidTr="00532798">
        <w:tc>
          <w:tcPr>
            <w:tcW w:w="704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ind w:left="-153"/>
              <w:jc w:val="center"/>
              <w:rPr>
                <w:rFonts w:eastAsia="Courier New"/>
                <w:lang w:eastAsia="en-US"/>
              </w:rPr>
            </w:pPr>
            <w:r w:rsidRPr="00FD1F86">
              <w:rPr>
                <w:rFonts w:eastAsia="Courier New"/>
                <w:lang w:eastAsia="en-US"/>
              </w:rPr>
              <w:t>11.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Демонтаж и монтаж средств измерений (СИ), подлежащих государственному контролю и надзору, в соответствии с установленной периодичностью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1 раз в год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июль</w:t>
            </w:r>
          </w:p>
        </w:tc>
      </w:tr>
      <w:tr w:rsidR="00FD1F86" w:rsidRPr="00FD1F86" w:rsidTr="00532798">
        <w:tc>
          <w:tcPr>
            <w:tcW w:w="704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ind w:left="-153"/>
              <w:jc w:val="center"/>
              <w:rPr>
                <w:rFonts w:eastAsia="Courier New"/>
                <w:lang w:eastAsia="en-US"/>
              </w:rPr>
            </w:pPr>
            <w:r w:rsidRPr="00FD1F86">
              <w:rPr>
                <w:rFonts w:eastAsia="Courier New"/>
                <w:lang w:eastAsia="en-US"/>
              </w:rPr>
              <w:t>12.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Представление в поверку СИ, подлежащих государственному контролю и надзору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1 раз в год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июль</w:t>
            </w:r>
          </w:p>
        </w:tc>
      </w:tr>
      <w:tr w:rsidR="00FD1F86" w:rsidRPr="00FD1F86" w:rsidTr="00532798">
        <w:tc>
          <w:tcPr>
            <w:tcW w:w="704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ind w:left="-153"/>
              <w:jc w:val="center"/>
              <w:rPr>
                <w:rFonts w:eastAsia="Courier New"/>
                <w:lang w:eastAsia="en-US"/>
              </w:rPr>
            </w:pPr>
            <w:r w:rsidRPr="00FD1F86">
              <w:rPr>
                <w:rFonts w:eastAsia="Courier New"/>
                <w:lang w:eastAsia="en-US"/>
              </w:rPr>
              <w:t>13.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Проведение работ по калибровке СИ, не подлежащих поверке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1 раз в год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июль</w:t>
            </w:r>
          </w:p>
        </w:tc>
      </w:tr>
      <w:tr w:rsidR="00FD1F86" w:rsidRPr="00FD1F86" w:rsidTr="00532798">
        <w:tc>
          <w:tcPr>
            <w:tcW w:w="704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ind w:left="-153"/>
              <w:jc w:val="center"/>
              <w:rPr>
                <w:rFonts w:eastAsia="Courier New"/>
                <w:lang w:eastAsia="en-US"/>
              </w:rPr>
            </w:pPr>
            <w:r w:rsidRPr="00FD1F86">
              <w:rPr>
                <w:rFonts w:eastAsia="Courier New"/>
                <w:lang w:eastAsia="en-US"/>
              </w:rPr>
              <w:t>14.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Предповерочная подготовка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1 раз в год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июль</w:t>
            </w:r>
          </w:p>
        </w:tc>
      </w:tr>
      <w:tr w:rsidR="00FD1F86" w:rsidRPr="00FD1F86" w:rsidTr="00532798">
        <w:tc>
          <w:tcPr>
            <w:tcW w:w="704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ind w:left="-153"/>
              <w:jc w:val="center"/>
              <w:rPr>
                <w:rFonts w:eastAsia="Courier New"/>
                <w:lang w:eastAsia="en-US"/>
              </w:rPr>
            </w:pPr>
            <w:r w:rsidRPr="00FD1F86">
              <w:rPr>
                <w:rFonts w:eastAsia="Courier New"/>
                <w:lang w:eastAsia="en-US"/>
              </w:rPr>
              <w:t>15.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ind w:left="34" w:hanging="34"/>
              <w:jc w:val="both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 xml:space="preserve">Сдача ИТП теплоснабжающей организации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1 раз в год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D1F86" w:rsidRPr="00FD1F86" w:rsidRDefault="00FD1F86" w:rsidP="00FD1F86">
            <w:pPr>
              <w:widowControl w:val="0"/>
              <w:jc w:val="center"/>
              <w:rPr>
                <w:rFonts w:eastAsia="Courier New"/>
                <w:color w:val="000000"/>
              </w:rPr>
            </w:pPr>
            <w:r w:rsidRPr="00FD1F86">
              <w:rPr>
                <w:rFonts w:eastAsia="Courier New"/>
                <w:color w:val="000000"/>
              </w:rPr>
              <w:t>июль</w:t>
            </w:r>
          </w:p>
        </w:tc>
      </w:tr>
    </w:tbl>
    <w:p w:rsidR="00FD1F86" w:rsidRPr="00FD1F86" w:rsidRDefault="00FD1F86" w:rsidP="00FD1F86">
      <w:pPr>
        <w:spacing w:after="200" w:line="276" w:lineRule="auto"/>
        <w:rPr>
          <w:rFonts w:eastAsia="Courier New"/>
          <w:color w:val="000000"/>
        </w:rPr>
      </w:pPr>
    </w:p>
    <w:p w:rsidR="00FD1F86" w:rsidRPr="00FD1F86" w:rsidRDefault="00FD1F86" w:rsidP="00FD1F86">
      <w:pPr>
        <w:spacing w:after="200" w:line="276" w:lineRule="auto"/>
        <w:rPr>
          <w:rFonts w:eastAsia="Courier New"/>
          <w:color w:val="000000"/>
        </w:rPr>
      </w:pPr>
      <w:r w:rsidRPr="00FD1F86">
        <w:rPr>
          <w:rFonts w:eastAsia="Courier New"/>
          <w:color w:val="000000"/>
        </w:rPr>
        <w:t>2.1.7. Перечень услуг по обслуживанию узла учета тепловой энергии:</w:t>
      </w:r>
    </w:p>
    <w:tbl>
      <w:tblPr>
        <w:tblStyle w:val="12"/>
        <w:tblW w:w="0" w:type="auto"/>
        <w:tblLook w:val="04A0" w:firstRow="1" w:lastRow="0" w:firstColumn="1" w:lastColumn="0" w:noHBand="0" w:noVBand="1"/>
      </w:tblPr>
      <w:tblGrid>
        <w:gridCol w:w="811"/>
        <w:gridCol w:w="4089"/>
        <w:gridCol w:w="2467"/>
        <w:gridCol w:w="2827"/>
      </w:tblGrid>
      <w:tr w:rsidR="00FD1F86" w:rsidRPr="00FD1F86" w:rsidTr="00532798">
        <w:tc>
          <w:tcPr>
            <w:tcW w:w="811" w:type="dxa"/>
          </w:tcPr>
          <w:p w:rsidR="00FD1F86" w:rsidRPr="00FD1F86" w:rsidRDefault="00FD1F86" w:rsidP="00FD1F86">
            <w:pPr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№ п/п</w:t>
            </w:r>
          </w:p>
        </w:tc>
        <w:tc>
          <w:tcPr>
            <w:tcW w:w="4089" w:type="dxa"/>
          </w:tcPr>
          <w:p w:rsidR="00FD1F86" w:rsidRPr="00FD1F86" w:rsidRDefault="00FD1F86" w:rsidP="00FD1F86">
            <w:pPr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b/>
                <w:color w:val="000000"/>
                <w:lang w:eastAsia="ru-RU"/>
              </w:rPr>
              <w:t>ТО-2</w:t>
            </w:r>
          </w:p>
        </w:tc>
        <w:tc>
          <w:tcPr>
            <w:tcW w:w="2467" w:type="dxa"/>
          </w:tcPr>
          <w:p w:rsidR="00FD1F86" w:rsidRPr="00FD1F86" w:rsidRDefault="00FD1F86" w:rsidP="00FD1F86">
            <w:pPr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2827" w:type="dxa"/>
          </w:tcPr>
          <w:p w:rsidR="00FD1F86" w:rsidRPr="00FD1F86" w:rsidRDefault="00FD1F86" w:rsidP="00FD1F86">
            <w:pPr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</w:tr>
      <w:tr w:rsidR="00FD1F86" w:rsidRPr="00FD1F86" w:rsidTr="00532798">
        <w:tc>
          <w:tcPr>
            <w:tcW w:w="811" w:type="dxa"/>
          </w:tcPr>
          <w:p w:rsidR="00FD1F86" w:rsidRPr="00FD1F86" w:rsidRDefault="00FD1F86" w:rsidP="00FD1F86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color w:val="000000"/>
                <w:lang w:eastAsia="ru-RU"/>
              </w:rPr>
              <w:t>1.</w:t>
            </w:r>
          </w:p>
        </w:tc>
        <w:tc>
          <w:tcPr>
            <w:tcW w:w="4089" w:type="dxa"/>
            <w:vAlign w:val="center"/>
          </w:tcPr>
          <w:p w:rsidR="00FD1F86" w:rsidRPr="00FD1F86" w:rsidRDefault="00FD1F86" w:rsidP="00FD1F86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color w:val="000000"/>
                <w:lang w:eastAsia="ru-RU"/>
              </w:rPr>
              <w:t>Снятие архивов УУТЭ, анализ архивов, составление отчетов о теплопотреблении и сдача их в теплоснабжающую организацию</w:t>
            </w:r>
          </w:p>
        </w:tc>
        <w:tc>
          <w:tcPr>
            <w:tcW w:w="2467" w:type="dxa"/>
            <w:vAlign w:val="center"/>
          </w:tcPr>
          <w:p w:rsidR="00FD1F86" w:rsidRPr="00FD1F86" w:rsidRDefault="00FD1F86" w:rsidP="00FD1F86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color w:val="000000"/>
                <w:lang w:eastAsia="ru-RU"/>
              </w:rPr>
              <w:t>ежемесячно</w:t>
            </w:r>
          </w:p>
        </w:tc>
        <w:tc>
          <w:tcPr>
            <w:tcW w:w="2827" w:type="dxa"/>
            <w:vAlign w:val="center"/>
          </w:tcPr>
          <w:p w:rsidR="00FD1F86" w:rsidRPr="00FD1F86" w:rsidRDefault="00FD1F86" w:rsidP="00FD1F86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color w:val="000000"/>
                <w:lang w:eastAsia="ru-RU"/>
              </w:rPr>
              <w:t>Отопительный и межотопительный период</w:t>
            </w:r>
          </w:p>
        </w:tc>
      </w:tr>
      <w:tr w:rsidR="00FD1F86" w:rsidRPr="00FD1F86" w:rsidTr="00532798">
        <w:tc>
          <w:tcPr>
            <w:tcW w:w="811" w:type="dxa"/>
          </w:tcPr>
          <w:p w:rsidR="00FD1F86" w:rsidRPr="00FD1F86" w:rsidRDefault="00FD1F86" w:rsidP="00FD1F86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color w:val="000000"/>
                <w:lang w:eastAsia="ru-RU"/>
              </w:rPr>
              <w:t>2.</w:t>
            </w:r>
          </w:p>
        </w:tc>
        <w:tc>
          <w:tcPr>
            <w:tcW w:w="4089" w:type="dxa"/>
            <w:vAlign w:val="center"/>
          </w:tcPr>
          <w:p w:rsidR="00FD1F86" w:rsidRPr="00FD1F86" w:rsidRDefault="00FD1F86" w:rsidP="00FD1F86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color w:val="000000"/>
                <w:lang w:eastAsia="ru-RU"/>
              </w:rPr>
              <w:t>Поверка приборов, входящих в состав УУТЭ</w:t>
            </w:r>
          </w:p>
        </w:tc>
        <w:tc>
          <w:tcPr>
            <w:tcW w:w="2467" w:type="dxa"/>
            <w:vAlign w:val="center"/>
          </w:tcPr>
          <w:p w:rsidR="00FD1F86" w:rsidRPr="00FD1F86" w:rsidRDefault="00FD1F86" w:rsidP="00FD1F86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color w:val="000000"/>
                <w:lang w:eastAsia="ru-RU"/>
              </w:rPr>
              <w:t>ежемесячно, по графику поверок</w:t>
            </w:r>
          </w:p>
        </w:tc>
        <w:tc>
          <w:tcPr>
            <w:tcW w:w="2827" w:type="dxa"/>
            <w:vAlign w:val="center"/>
          </w:tcPr>
          <w:p w:rsidR="00FD1F86" w:rsidRPr="00FD1F86" w:rsidRDefault="00FD1F86" w:rsidP="00FD1F86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color w:val="000000"/>
                <w:lang w:eastAsia="ru-RU"/>
              </w:rPr>
              <w:t>отопительный и межотопительныйпериод</w:t>
            </w:r>
          </w:p>
        </w:tc>
      </w:tr>
      <w:tr w:rsidR="00FD1F86" w:rsidRPr="00FD1F86" w:rsidTr="00532798">
        <w:tc>
          <w:tcPr>
            <w:tcW w:w="811" w:type="dxa"/>
          </w:tcPr>
          <w:p w:rsidR="00FD1F86" w:rsidRPr="00FD1F86" w:rsidRDefault="00FD1F86" w:rsidP="00FD1F86">
            <w:pPr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089" w:type="dxa"/>
          </w:tcPr>
          <w:p w:rsidR="00FD1F86" w:rsidRPr="00FD1F86" w:rsidRDefault="00FD1F86" w:rsidP="00FD1F86">
            <w:pPr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b/>
                <w:color w:val="000000"/>
                <w:lang w:eastAsia="ru-RU"/>
              </w:rPr>
              <w:t>ТО-3</w:t>
            </w:r>
          </w:p>
        </w:tc>
        <w:tc>
          <w:tcPr>
            <w:tcW w:w="2467" w:type="dxa"/>
          </w:tcPr>
          <w:p w:rsidR="00FD1F86" w:rsidRPr="00FD1F86" w:rsidRDefault="00FD1F86" w:rsidP="00FD1F86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827" w:type="dxa"/>
          </w:tcPr>
          <w:p w:rsidR="00FD1F86" w:rsidRPr="00FD1F86" w:rsidRDefault="00FD1F86" w:rsidP="00FD1F86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FD1F86" w:rsidRPr="00FD1F86" w:rsidTr="00532798">
        <w:tc>
          <w:tcPr>
            <w:tcW w:w="811" w:type="dxa"/>
          </w:tcPr>
          <w:p w:rsidR="00FD1F86" w:rsidRPr="00FD1F86" w:rsidRDefault="00FD1F86" w:rsidP="00FD1F86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color w:val="000000"/>
                <w:lang w:eastAsia="ru-RU"/>
              </w:rPr>
              <w:t>1.</w:t>
            </w:r>
          </w:p>
        </w:tc>
        <w:tc>
          <w:tcPr>
            <w:tcW w:w="4089" w:type="dxa"/>
            <w:vAlign w:val="center"/>
          </w:tcPr>
          <w:p w:rsidR="00FD1F86" w:rsidRPr="00FD1F86" w:rsidRDefault="00FD1F86" w:rsidP="00FD1F86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color w:val="000000"/>
                <w:lang w:eastAsia="ru-RU"/>
              </w:rPr>
              <w:t>Профилактические работы УУТЭ (демонтаж расходомеров, чистка внутреннего канала расходомеров и монтаж)</w:t>
            </w:r>
          </w:p>
        </w:tc>
        <w:tc>
          <w:tcPr>
            <w:tcW w:w="2467" w:type="dxa"/>
            <w:vAlign w:val="center"/>
          </w:tcPr>
          <w:p w:rsidR="00FD1F86" w:rsidRPr="00FD1F86" w:rsidRDefault="00FD1F86" w:rsidP="00FD1F86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color w:val="000000"/>
                <w:lang w:eastAsia="ru-RU"/>
              </w:rPr>
              <w:t>По мере необходимости, но не реже 1 раза в год</w:t>
            </w:r>
          </w:p>
        </w:tc>
        <w:tc>
          <w:tcPr>
            <w:tcW w:w="2827" w:type="dxa"/>
            <w:vAlign w:val="center"/>
          </w:tcPr>
          <w:p w:rsidR="00FD1F86" w:rsidRPr="00FD1F86" w:rsidRDefault="00FD1F86" w:rsidP="00FD1F86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color w:val="000000"/>
                <w:lang w:eastAsia="ru-RU"/>
              </w:rPr>
              <w:t>июль</w:t>
            </w:r>
          </w:p>
        </w:tc>
      </w:tr>
      <w:tr w:rsidR="00FD1F86" w:rsidRPr="00FD1F86" w:rsidTr="00532798">
        <w:tc>
          <w:tcPr>
            <w:tcW w:w="811" w:type="dxa"/>
          </w:tcPr>
          <w:p w:rsidR="00FD1F86" w:rsidRPr="00FD1F86" w:rsidRDefault="00FD1F86" w:rsidP="00FD1F86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color w:val="000000"/>
                <w:lang w:eastAsia="ru-RU"/>
              </w:rPr>
              <w:t>2.</w:t>
            </w:r>
          </w:p>
        </w:tc>
        <w:tc>
          <w:tcPr>
            <w:tcW w:w="4089" w:type="dxa"/>
            <w:tcBorders>
              <w:bottom w:val="single" w:sz="4" w:space="0" w:color="auto"/>
            </w:tcBorders>
            <w:vAlign w:val="center"/>
          </w:tcPr>
          <w:p w:rsidR="00FD1F86" w:rsidRPr="00FD1F86" w:rsidRDefault="00FD1F86" w:rsidP="00FD1F86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color w:val="000000"/>
                <w:lang w:eastAsia="ru-RU"/>
              </w:rPr>
              <w:t>Подготовка УУТЭ к отопительному периоду со сдачей инспектору теплоснабжающей организации</w:t>
            </w:r>
          </w:p>
        </w:tc>
        <w:tc>
          <w:tcPr>
            <w:tcW w:w="2467" w:type="dxa"/>
            <w:tcBorders>
              <w:bottom w:val="single" w:sz="4" w:space="0" w:color="auto"/>
            </w:tcBorders>
            <w:vAlign w:val="center"/>
          </w:tcPr>
          <w:p w:rsidR="00FD1F86" w:rsidRPr="00FD1F86" w:rsidRDefault="00FD1F86" w:rsidP="00FD1F86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color w:val="000000"/>
                <w:lang w:eastAsia="ru-RU"/>
              </w:rPr>
              <w:t>1 раз в год</w:t>
            </w:r>
          </w:p>
        </w:tc>
        <w:tc>
          <w:tcPr>
            <w:tcW w:w="2827" w:type="dxa"/>
            <w:tcBorders>
              <w:bottom w:val="single" w:sz="4" w:space="0" w:color="auto"/>
            </w:tcBorders>
            <w:vAlign w:val="center"/>
          </w:tcPr>
          <w:p w:rsidR="00FD1F86" w:rsidRPr="00FD1F86" w:rsidRDefault="00FD1F86" w:rsidP="00FD1F86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color w:val="000000"/>
                <w:lang w:eastAsia="ru-RU"/>
              </w:rPr>
              <w:t>июль</w:t>
            </w:r>
          </w:p>
        </w:tc>
      </w:tr>
    </w:tbl>
    <w:p w:rsidR="00FD1F86" w:rsidRPr="00FD1F86" w:rsidRDefault="00FD1F86" w:rsidP="00FD1F86">
      <w:pPr>
        <w:spacing w:after="200" w:line="276" w:lineRule="auto"/>
        <w:rPr>
          <w:rFonts w:eastAsia="Courier New"/>
          <w:color w:val="000000"/>
        </w:rPr>
      </w:pPr>
    </w:p>
    <w:p w:rsidR="00FD1F86" w:rsidRPr="00FD1F86" w:rsidRDefault="00FD1F86" w:rsidP="00FD1F86">
      <w:pPr>
        <w:spacing w:after="200" w:line="276" w:lineRule="auto"/>
        <w:rPr>
          <w:rFonts w:eastAsia="Courier New"/>
          <w:color w:val="000000"/>
        </w:rPr>
      </w:pPr>
      <w:r w:rsidRPr="00FD1F86">
        <w:rPr>
          <w:rFonts w:eastAsia="Courier New"/>
          <w:color w:val="000000"/>
        </w:rPr>
        <w:t>2.1.8. Перечень услуг по обслуживанию системы отопления:</w:t>
      </w:r>
    </w:p>
    <w:tbl>
      <w:tblPr>
        <w:tblStyle w:val="12"/>
        <w:tblW w:w="0" w:type="auto"/>
        <w:tblLook w:val="04A0" w:firstRow="1" w:lastRow="0" w:firstColumn="1" w:lastColumn="0" w:noHBand="0" w:noVBand="1"/>
      </w:tblPr>
      <w:tblGrid>
        <w:gridCol w:w="846"/>
        <w:gridCol w:w="4250"/>
        <w:gridCol w:w="2549"/>
        <w:gridCol w:w="2549"/>
      </w:tblGrid>
      <w:tr w:rsidR="00FD1F86" w:rsidRPr="00FD1F86" w:rsidTr="00532798">
        <w:tc>
          <w:tcPr>
            <w:tcW w:w="846" w:type="dxa"/>
          </w:tcPr>
          <w:p w:rsidR="00FD1F86" w:rsidRPr="00FD1F86" w:rsidRDefault="00FD1F86" w:rsidP="00FD1F86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№ п/п</w:t>
            </w:r>
          </w:p>
        </w:tc>
        <w:tc>
          <w:tcPr>
            <w:tcW w:w="4250" w:type="dxa"/>
          </w:tcPr>
          <w:p w:rsidR="00FD1F86" w:rsidRPr="00FD1F86" w:rsidRDefault="00FD1F86" w:rsidP="00FD1F86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b/>
                <w:color w:val="000000"/>
                <w:lang w:eastAsia="ru-RU"/>
              </w:rPr>
              <w:t>ТО-4</w:t>
            </w:r>
          </w:p>
        </w:tc>
        <w:tc>
          <w:tcPr>
            <w:tcW w:w="2549" w:type="dxa"/>
          </w:tcPr>
          <w:p w:rsidR="00FD1F86" w:rsidRPr="00FD1F86" w:rsidRDefault="00FD1F86" w:rsidP="00FD1F86">
            <w:pPr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549" w:type="dxa"/>
          </w:tcPr>
          <w:p w:rsidR="00FD1F86" w:rsidRPr="00FD1F86" w:rsidRDefault="00FD1F86" w:rsidP="00FD1F86">
            <w:pPr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FD1F86" w:rsidRPr="00FD1F86" w:rsidTr="00532798">
        <w:tc>
          <w:tcPr>
            <w:tcW w:w="846" w:type="dxa"/>
            <w:vMerge w:val="restart"/>
          </w:tcPr>
          <w:p w:rsidR="00FD1F86" w:rsidRPr="00FD1F86" w:rsidRDefault="00FD1F86" w:rsidP="00FD1F86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color w:val="000000"/>
                <w:lang w:eastAsia="ru-RU"/>
              </w:rPr>
              <w:t>1.</w:t>
            </w:r>
          </w:p>
        </w:tc>
        <w:tc>
          <w:tcPr>
            <w:tcW w:w="4250" w:type="dxa"/>
            <w:vMerge w:val="restart"/>
          </w:tcPr>
          <w:p w:rsidR="00FD1F86" w:rsidRPr="00FD1F86" w:rsidRDefault="00FD1F86" w:rsidP="00FD1F86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color w:val="000000"/>
                <w:lang w:eastAsia="ru-RU"/>
              </w:rPr>
              <w:t xml:space="preserve">Осмотр системы на наличие подтеков, повреждений и целостности опор/креплений  </w:t>
            </w:r>
          </w:p>
        </w:tc>
        <w:tc>
          <w:tcPr>
            <w:tcW w:w="2549" w:type="dxa"/>
            <w:vAlign w:val="center"/>
          </w:tcPr>
          <w:p w:rsidR="00FD1F86" w:rsidRPr="00FD1F86" w:rsidRDefault="00FD1F86" w:rsidP="00FD1F86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color w:val="000000"/>
                <w:lang w:eastAsia="ru-RU"/>
              </w:rPr>
              <w:t>1 раз в неделю</w:t>
            </w:r>
          </w:p>
        </w:tc>
        <w:tc>
          <w:tcPr>
            <w:tcW w:w="2549" w:type="dxa"/>
            <w:vAlign w:val="center"/>
          </w:tcPr>
          <w:p w:rsidR="00FD1F86" w:rsidRPr="00FD1F86" w:rsidRDefault="00FD1F86" w:rsidP="00FD1F86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color w:val="000000"/>
                <w:lang w:eastAsia="ru-RU"/>
              </w:rPr>
              <w:t>отопительный период</w:t>
            </w:r>
          </w:p>
        </w:tc>
      </w:tr>
      <w:tr w:rsidR="00FD1F86" w:rsidRPr="00FD1F86" w:rsidTr="00532798">
        <w:tc>
          <w:tcPr>
            <w:tcW w:w="846" w:type="dxa"/>
            <w:vMerge/>
          </w:tcPr>
          <w:p w:rsidR="00FD1F86" w:rsidRPr="00FD1F86" w:rsidRDefault="00FD1F86" w:rsidP="00FD1F86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250" w:type="dxa"/>
            <w:vMerge/>
          </w:tcPr>
          <w:p w:rsidR="00FD1F86" w:rsidRPr="00FD1F86" w:rsidRDefault="00FD1F86" w:rsidP="00FD1F86">
            <w:pPr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549" w:type="dxa"/>
            <w:vAlign w:val="center"/>
          </w:tcPr>
          <w:p w:rsidR="00FD1F86" w:rsidRPr="00FD1F86" w:rsidRDefault="00FD1F86" w:rsidP="00FD1F86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color w:val="000000"/>
                <w:lang w:eastAsia="ru-RU"/>
              </w:rPr>
              <w:t>ежемесячно</w:t>
            </w:r>
          </w:p>
        </w:tc>
        <w:tc>
          <w:tcPr>
            <w:tcW w:w="2549" w:type="dxa"/>
            <w:vAlign w:val="center"/>
          </w:tcPr>
          <w:p w:rsidR="00FD1F86" w:rsidRPr="00FD1F86" w:rsidRDefault="00FD1F86" w:rsidP="00FD1F86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color w:val="000000"/>
                <w:lang w:eastAsia="ru-RU"/>
              </w:rPr>
              <w:t>межотопительный период</w:t>
            </w:r>
          </w:p>
        </w:tc>
      </w:tr>
      <w:tr w:rsidR="00FD1F86" w:rsidRPr="00FD1F86" w:rsidTr="00532798">
        <w:tc>
          <w:tcPr>
            <w:tcW w:w="846" w:type="dxa"/>
            <w:vMerge w:val="restart"/>
          </w:tcPr>
          <w:p w:rsidR="00FD1F86" w:rsidRPr="00FD1F86" w:rsidRDefault="00FD1F86" w:rsidP="00FD1F86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color w:val="000000"/>
                <w:lang w:eastAsia="ru-RU"/>
              </w:rPr>
              <w:t>2.</w:t>
            </w:r>
          </w:p>
        </w:tc>
        <w:tc>
          <w:tcPr>
            <w:tcW w:w="4250" w:type="dxa"/>
            <w:vMerge w:val="restart"/>
          </w:tcPr>
          <w:p w:rsidR="00FD1F86" w:rsidRPr="00FD1F86" w:rsidRDefault="00FD1F86" w:rsidP="00FD1F86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color w:val="000000"/>
                <w:lang w:eastAsia="ru-RU"/>
              </w:rPr>
              <w:t>Проверка равномерности прогрева системы с удалением воздуха из системы</w:t>
            </w:r>
          </w:p>
        </w:tc>
        <w:tc>
          <w:tcPr>
            <w:tcW w:w="2549" w:type="dxa"/>
            <w:vAlign w:val="center"/>
          </w:tcPr>
          <w:p w:rsidR="00FD1F86" w:rsidRPr="00FD1F86" w:rsidRDefault="00FD1F86" w:rsidP="00FD1F86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color w:val="000000"/>
                <w:lang w:eastAsia="ru-RU"/>
              </w:rPr>
              <w:t>1 раз в неделю</w:t>
            </w:r>
          </w:p>
        </w:tc>
        <w:tc>
          <w:tcPr>
            <w:tcW w:w="2549" w:type="dxa"/>
            <w:vAlign w:val="center"/>
          </w:tcPr>
          <w:p w:rsidR="00FD1F86" w:rsidRPr="00FD1F86" w:rsidRDefault="00FD1F86" w:rsidP="00FD1F86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color w:val="000000"/>
                <w:lang w:eastAsia="ru-RU"/>
              </w:rPr>
              <w:t>отопительный период</w:t>
            </w:r>
          </w:p>
        </w:tc>
      </w:tr>
      <w:tr w:rsidR="00FD1F86" w:rsidRPr="00FD1F86" w:rsidTr="00532798">
        <w:tc>
          <w:tcPr>
            <w:tcW w:w="846" w:type="dxa"/>
            <w:vMerge/>
          </w:tcPr>
          <w:p w:rsidR="00FD1F86" w:rsidRPr="00FD1F86" w:rsidRDefault="00FD1F86" w:rsidP="00FD1F86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250" w:type="dxa"/>
            <w:vMerge/>
          </w:tcPr>
          <w:p w:rsidR="00FD1F86" w:rsidRPr="00FD1F86" w:rsidRDefault="00FD1F86" w:rsidP="00FD1F86">
            <w:pPr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549" w:type="dxa"/>
            <w:vAlign w:val="center"/>
          </w:tcPr>
          <w:p w:rsidR="00FD1F86" w:rsidRPr="00FD1F86" w:rsidRDefault="00FD1F86" w:rsidP="00FD1F86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color w:val="000000"/>
                <w:lang w:eastAsia="ru-RU"/>
              </w:rPr>
              <w:t>ежемесячно</w:t>
            </w:r>
          </w:p>
        </w:tc>
        <w:tc>
          <w:tcPr>
            <w:tcW w:w="2549" w:type="dxa"/>
            <w:vAlign w:val="center"/>
          </w:tcPr>
          <w:p w:rsidR="00FD1F86" w:rsidRPr="00FD1F86" w:rsidRDefault="00FD1F86" w:rsidP="00FD1F86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color w:val="000000"/>
                <w:lang w:eastAsia="ru-RU"/>
              </w:rPr>
              <w:t>межотопительный период</w:t>
            </w:r>
          </w:p>
        </w:tc>
      </w:tr>
      <w:tr w:rsidR="00FD1F86" w:rsidRPr="00FD1F86" w:rsidTr="00532798">
        <w:tc>
          <w:tcPr>
            <w:tcW w:w="846" w:type="dxa"/>
          </w:tcPr>
          <w:p w:rsidR="00FD1F86" w:rsidRPr="00FD1F86" w:rsidRDefault="00FD1F86" w:rsidP="00FD1F86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color w:val="000000"/>
                <w:lang w:eastAsia="ru-RU"/>
              </w:rPr>
              <w:t>3.</w:t>
            </w:r>
          </w:p>
        </w:tc>
        <w:tc>
          <w:tcPr>
            <w:tcW w:w="4250" w:type="dxa"/>
            <w:vAlign w:val="center"/>
          </w:tcPr>
          <w:p w:rsidR="00FD1F86" w:rsidRPr="00FD1F86" w:rsidRDefault="00FD1F86" w:rsidP="00FD1F86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color w:val="000000"/>
                <w:lang w:eastAsia="ru-RU"/>
              </w:rPr>
              <w:t>Проверка соблюдения расходных характеристик системы</w:t>
            </w:r>
          </w:p>
        </w:tc>
        <w:tc>
          <w:tcPr>
            <w:tcW w:w="2549" w:type="dxa"/>
            <w:vAlign w:val="center"/>
          </w:tcPr>
          <w:p w:rsidR="00FD1F86" w:rsidRPr="00FD1F86" w:rsidRDefault="00FD1F86" w:rsidP="00FD1F86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color w:val="000000"/>
                <w:lang w:eastAsia="ru-RU"/>
              </w:rPr>
              <w:t>ежемесячно</w:t>
            </w:r>
          </w:p>
        </w:tc>
        <w:tc>
          <w:tcPr>
            <w:tcW w:w="2549" w:type="dxa"/>
            <w:vAlign w:val="center"/>
          </w:tcPr>
          <w:p w:rsidR="00FD1F86" w:rsidRPr="00FD1F86" w:rsidRDefault="00FD1F86" w:rsidP="00FD1F86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color w:val="000000"/>
                <w:lang w:eastAsia="ru-RU"/>
              </w:rPr>
              <w:t>отопительный и межотопительный период</w:t>
            </w:r>
          </w:p>
        </w:tc>
      </w:tr>
      <w:tr w:rsidR="00FD1F86" w:rsidRPr="00FD1F86" w:rsidTr="00532798">
        <w:tc>
          <w:tcPr>
            <w:tcW w:w="846" w:type="dxa"/>
          </w:tcPr>
          <w:p w:rsidR="00FD1F86" w:rsidRPr="00FD1F86" w:rsidRDefault="00FD1F86" w:rsidP="00FD1F86">
            <w:pPr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250" w:type="dxa"/>
            <w:vAlign w:val="center"/>
          </w:tcPr>
          <w:p w:rsidR="00FD1F86" w:rsidRPr="00FD1F86" w:rsidRDefault="00FD1F86" w:rsidP="00FD1F86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b/>
                <w:color w:val="000000"/>
                <w:lang w:eastAsia="ru-RU"/>
              </w:rPr>
              <w:t>ТО-5</w:t>
            </w:r>
          </w:p>
        </w:tc>
        <w:tc>
          <w:tcPr>
            <w:tcW w:w="2549" w:type="dxa"/>
          </w:tcPr>
          <w:p w:rsidR="00FD1F86" w:rsidRPr="00FD1F86" w:rsidRDefault="00FD1F86" w:rsidP="00FD1F86">
            <w:pPr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549" w:type="dxa"/>
          </w:tcPr>
          <w:p w:rsidR="00FD1F86" w:rsidRPr="00FD1F86" w:rsidRDefault="00FD1F86" w:rsidP="00FD1F86">
            <w:pPr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FD1F86" w:rsidRPr="00FD1F86" w:rsidTr="00532798">
        <w:tc>
          <w:tcPr>
            <w:tcW w:w="846" w:type="dxa"/>
          </w:tcPr>
          <w:p w:rsidR="00FD1F86" w:rsidRPr="00FD1F86" w:rsidRDefault="00FD1F86" w:rsidP="00FD1F86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color w:val="000000"/>
                <w:lang w:eastAsia="ru-RU"/>
              </w:rPr>
              <w:t>1.</w:t>
            </w:r>
          </w:p>
        </w:tc>
        <w:tc>
          <w:tcPr>
            <w:tcW w:w="4250" w:type="dxa"/>
            <w:vAlign w:val="center"/>
          </w:tcPr>
          <w:p w:rsidR="00FD1F86" w:rsidRPr="00FD1F86" w:rsidRDefault="00FD1F86" w:rsidP="00FD1F86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color w:val="000000"/>
                <w:lang w:eastAsia="ru-RU"/>
              </w:rPr>
              <w:t>Гидравлическая промывка системы к отопительному сезону</w:t>
            </w:r>
          </w:p>
        </w:tc>
        <w:tc>
          <w:tcPr>
            <w:tcW w:w="2549" w:type="dxa"/>
            <w:vAlign w:val="center"/>
          </w:tcPr>
          <w:p w:rsidR="00FD1F86" w:rsidRPr="00FD1F86" w:rsidRDefault="00FD1F86" w:rsidP="00FD1F86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color w:val="000000"/>
                <w:lang w:eastAsia="ru-RU"/>
              </w:rPr>
              <w:t>1 раз в год</w:t>
            </w:r>
          </w:p>
        </w:tc>
        <w:tc>
          <w:tcPr>
            <w:tcW w:w="2549" w:type="dxa"/>
            <w:vAlign w:val="center"/>
          </w:tcPr>
          <w:p w:rsidR="00FD1F86" w:rsidRPr="00FD1F86" w:rsidRDefault="00FD1F86" w:rsidP="00FD1F86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color w:val="000000"/>
                <w:lang w:eastAsia="ru-RU"/>
              </w:rPr>
              <w:t>июль</w:t>
            </w:r>
          </w:p>
        </w:tc>
      </w:tr>
      <w:tr w:rsidR="00FD1F86" w:rsidRPr="00FD1F86" w:rsidTr="00532798">
        <w:tc>
          <w:tcPr>
            <w:tcW w:w="846" w:type="dxa"/>
          </w:tcPr>
          <w:p w:rsidR="00FD1F86" w:rsidRPr="00FD1F86" w:rsidRDefault="00FD1F86" w:rsidP="00FD1F86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color w:val="000000"/>
                <w:lang w:eastAsia="ru-RU"/>
              </w:rPr>
              <w:t>2.</w:t>
            </w:r>
          </w:p>
        </w:tc>
        <w:tc>
          <w:tcPr>
            <w:tcW w:w="4250" w:type="dxa"/>
            <w:vAlign w:val="center"/>
          </w:tcPr>
          <w:p w:rsidR="00FD1F86" w:rsidRPr="00FD1F86" w:rsidRDefault="00FD1F86" w:rsidP="00FD1F86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color w:val="000000"/>
                <w:lang w:eastAsia="ru-RU"/>
              </w:rPr>
              <w:t>Гидравлическое испытание системы</w:t>
            </w:r>
          </w:p>
        </w:tc>
        <w:tc>
          <w:tcPr>
            <w:tcW w:w="2549" w:type="dxa"/>
            <w:vAlign w:val="center"/>
          </w:tcPr>
          <w:p w:rsidR="00FD1F86" w:rsidRPr="00FD1F86" w:rsidRDefault="00FD1F86" w:rsidP="00FD1F86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color w:val="000000"/>
                <w:lang w:eastAsia="ru-RU"/>
              </w:rPr>
              <w:t>1 раз в год</w:t>
            </w:r>
          </w:p>
        </w:tc>
        <w:tc>
          <w:tcPr>
            <w:tcW w:w="2549" w:type="dxa"/>
            <w:vAlign w:val="center"/>
          </w:tcPr>
          <w:p w:rsidR="00FD1F86" w:rsidRPr="00FD1F86" w:rsidRDefault="00FD1F86" w:rsidP="00FD1F86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color w:val="000000"/>
                <w:lang w:eastAsia="ru-RU"/>
              </w:rPr>
              <w:t>июль</w:t>
            </w:r>
          </w:p>
        </w:tc>
      </w:tr>
      <w:tr w:rsidR="00FD1F86" w:rsidRPr="00FD1F86" w:rsidTr="00532798">
        <w:tc>
          <w:tcPr>
            <w:tcW w:w="846" w:type="dxa"/>
          </w:tcPr>
          <w:p w:rsidR="00FD1F86" w:rsidRPr="00FD1F86" w:rsidRDefault="00FD1F86" w:rsidP="00FD1F86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color w:val="000000"/>
                <w:lang w:eastAsia="ru-RU"/>
              </w:rPr>
              <w:t>3.</w:t>
            </w:r>
          </w:p>
        </w:tc>
        <w:tc>
          <w:tcPr>
            <w:tcW w:w="4250" w:type="dxa"/>
            <w:vAlign w:val="center"/>
          </w:tcPr>
          <w:p w:rsidR="00FD1F86" w:rsidRPr="00FD1F86" w:rsidRDefault="00FD1F86" w:rsidP="00FD1F86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color w:val="000000"/>
                <w:lang w:eastAsia="ru-RU"/>
              </w:rPr>
              <w:t>Проверка запорной арматуры системы к отопительному сезону</w:t>
            </w:r>
          </w:p>
        </w:tc>
        <w:tc>
          <w:tcPr>
            <w:tcW w:w="2549" w:type="dxa"/>
            <w:vAlign w:val="center"/>
          </w:tcPr>
          <w:p w:rsidR="00FD1F86" w:rsidRPr="00FD1F86" w:rsidRDefault="00FD1F86" w:rsidP="00FD1F86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color w:val="000000"/>
                <w:lang w:eastAsia="ru-RU"/>
              </w:rPr>
              <w:t>1 раз в год</w:t>
            </w:r>
          </w:p>
        </w:tc>
        <w:tc>
          <w:tcPr>
            <w:tcW w:w="2549" w:type="dxa"/>
            <w:vAlign w:val="center"/>
          </w:tcPr>
          <w:p w:rsidR="00FD1F86" w:rsidRPr="00FD1F86" w:rsidRDefault="00FD1F86" w:rsidP="00FD1F86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color w:val="000000"/>
                <w:lang w:eastAsia="ru-RU"/>
              </w:rPr>
              <w:t>июль</w:t>
            </w:r>
          </w:p>
        </w:tc>
      </w:tr>
      <w:tr w:rsidR="00FD1F86" w:rsidRPr="00FD1F86" w:rsidTr="00532798">
        <w:tc>
          <w:tcPr>
            <w:tcW w:w="846" w:type="dxa"/>
          </w:tcPr>
          <w:p w:rsidR="00FD1F86" w:rsidRPr="00FD1F86" w:rsidRDefault="00FD1F86" w:rsidP="00FD1F86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color w:val="000000"/>
                <w:lang w:eastAsia="ru-RU"/>
              </w:rPr>
              <w:t>4.</w:t>
            </w:r>
          </w:p>
        </w:tc>
        <w:tc>
          <w:tcPr>
            <w:tcW w:w="4250" w:type="dxa"/>
            <w:vAlign w:val="center"/>
          </w:tcPr>
          <w:p w:rsidR="00FD1F86" w:rsidRPr="00FD1F86" w:rsidRDefault="00FD1F86" w:rsidP="00FD1F86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color w:val="000000"/>
                <w:lang w:eastAsia="ru-RU"/>
              </w:rPr>
              <w:t>Настройка равномерности прогрева системы по стоякам</w:t>
            </w:r>
          </w:p>
        </w:tc>
        <w:tc>
          <w:tcPr>
            <w:tcW w:w="2549" w:type="dxa"/>
            <w:vAlign w:val="center"/>
          </w:tcPr>
          <w:p w:rsidR="00FD1F86" w:rsidRPr="00FD1F86" w:rsidRDefault="00FD1F86" w:rsidP="00FD1F86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color w:val="000000"/>
                <w:lang w:eastAsia="ru-RU"/>
              </w:rPr>
              <w:t>1 раз в год</w:t>
            </w:r>
          </w:p>
        </w:tc>
        <w:tc>
          <w:tcPr>
            <w:tcW w:w="2549" w:type="dxa"/>
            <w:vAlign w:val="center"/>
          </w:tcPr>
          <w:p w:rsidR="00FD1F86" w:rsidRPr="00FD1F86" w:rsidRDefault="00FD1F86" w:rsidP="00FD1F86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color w:val="000000"/>
                <w:lang w:eastAsia="ru-RU"/>
              </w:rPr>
              <w:t>до 01.09.2026г.</w:t>
            </w:r>
          </w:p>
        </w:tc>
      </w:tr>
    </w:tbl>
    <w:p w:rsidR="00FD1F86" w:rsidRPr="00FD1F86" w:rsidRDefault="00FD1F86" w:rsidP="00FD1F86">
      <w:pPr>
        <w:spacing w:after="200" w:line="276" w:lineRule="auto"/>
        <w:rPr>
          <w:rFonts w:eastAsia="Courier New"/>
          <w:color w:val="000000"/>
        </w:rPr>
      </w:pPr>
    </w:p>
    <w:p w:rsidR="00FD1F86" w:rsidRPr="00FD1F86" w:rsidRDefault="00FD1F86" w:rsidP="00FD1F86">
      <w:pPr>
        <w:spacing w:after="200" w:line="276" w:lineRule="auto"/>
        <w:rPr>
          <w:rFonts w:eastAsia="Courier New"/>
          <w:color w:val="000000"/>
        </w:rPr>
      </w:pPr>
      <w:r w:rsidRPr="00FD1F86">
        <w:rPr>
          <w:rFonts w:eastAsia="Courier New"/>
          <w:color w:val="000000"/>
        </w:rPr>
        <w:t>2.1.9. Перечень услуг по техническому обслуживанию водонагревателей:</w:t>
      </w:r>
    </w:p>
    <w:tbl>
      <w:tblPr>
        <w:tblStyle w:val="12"/>
        <w:tblW w:w="9918" w:type="dxa"/>
        <w:tblLook w:val="04A0" w:firstRow="1" w:lastRow="0" w:firstColumn="1" w:lastColumn="0" w:noHBand="0" w:noVBand="1"/>
      </w:tblPr>
      <w:tblGrid>
        <w:gridCol w:w="560"/>
        <w:gridCol w:w="3276"/>
        <w:gridCol w:w="2829"/>
        <w:gridCol w:w="3253"/>
      </w:tblGrid>
      <w:tr w:rsidR="00FD1F86" w:rsidRPr="00FD1F86" w:rsidTr="00532798">
        <w:tc>
          <w:tcPr>
            <w:tcW w:w="560" w:type="dxa"/>
          </w:tcPr>
          <w:p w:rsidR="00FD1F86" w:rsidRPr="00FD1F86" w:rsidRDefault="00FD1F86" w:rsidP="00FD1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№ п/п</w:t>
            </w:r>
          </w:p>
        </w:tc>
        <w:tc>
          <w:tcPr>
            <w:tcW w:w="3276" w:type="dxa"/>
          </w:tcPr>
          <w:p w:rsidR="00FD1F86" w:rsidRPr="00FD1F86" w:rsidRDefault="00FD1F86" w:rsidP="00FD1F8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ТО-6</w:t>
            </w:r>
          </w:p>
        </w:tc>
        <w:tc>
          <w:tcPr>
            <w:tcW w:w="2829" w:type="dxa"/>
          </w:tcPr>
          <w:p w:rsidR="00FD1F86" w:rsidRPr="00FD1F86" w:rsidRDefault="00FD1F86" w:rsidP="00FD1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</w:p>
        </w:tc>
        <w:tc>
          <w:tcPr>
            <w:tcW w:w="3253" w:type="dxa"/>
          </w:tcPr>
          <w:p w:rsidR="00FD1F86" w:rsidRPr="00FD1F86" w:rsidRDefault="00FD1F86" w:rsidP="00FD1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bCs/>
                <w:color w:val="000000"/>
                <w:lang w:eastAsia="ru-RU"/>
              </w:rPr>
              <w:t>Примечание</w:t>
            </w:r>
          </w:p>
        </w:tc>
      </w:tr>
      <w:tr w:rsidR="00FD1F86" w:rsidRPr="00FD1F86" w:rsidTr="00532798">
        <w:tc>
          <w:tcPr>
            <w:tcW w:w="560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3276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 xml:space="preserve">Выезд специалиста по аварийной заявке </w:t>
            </w:r>
          </w:p>
        </w:tc>
        <w:tc>
          <w:tcPr>
            <w:tcW w:w="2829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В течении 2-х часов</w:t>
            </w:r>
          </w:p>
        </w:tc>
        <w:tc>
          <w:tcPr>
            <w:tcW w:w="3253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</w:p>
        </w:tc>
      </w:tr>
      <w:tr w:rsidR="00FD1F86" w:rsidRPr="00FD1F86" w:rsidTr="00532798">
        <w:tc>
          <w:tcPr>
            <w:tcW w:w="560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bCs/>
                <w:color w:val="000000"/>
                <w:lang w:eastAsia="ru-RU"/>
              </w:rPr>
              <w:t>2</w:t>
            </w:r>
          </w:p>
        </w:tc>
        <w:tc>
          <w:tcPr>
            <w:tcW w:w="3276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Ремонт оборудования</w:t>
            </w:r>
          </w:p>
        </w:tc>
        <w:tc>
          <w:tcPr>
            <w:tcW w:w="2829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В течении 24 часов с момента диагностики неполадки</w:t>
            </w:r>
          </w:p>
        </w:tc>
        <w:tc>
          <w:tcPr>
            <w:tcW w:w="3253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</w:p>
        </w:tc>
      </w:tr>
      <w:tr w:rsidR="00FD1F86" w:rsidRPr="00FD1F86" w:rsidTr="00532798">
        <w:tc>
          <w:tcPr>
            <w:tcW w:w="560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bCs/>
                <w:color w:val="000000"/>
                <w:lang w:eastAsia="ru-RU"/>
              </w:rPr>
              <w:t>3</w:t>
            </w:r>
          </w:p>
        </w:tc>
        <w:tc>
          <w:tcPr>
            <w:tcW w:w="3276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Замена анода, уплотнителей, профилактическая промывка нержавеющего бака</w:t>
            </w:r>
          </w:p>
        </w:tc>
        <w:tc>
          <w:tcPr>
            <w:tcW w:w="2829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1 раз в период действия Контракта (август месяц)</w:t>
            </w:r>
          </w:p>
        </w:tc>
        <w:tc>
          <w:tcPr>
            <w:tcW w:w="3253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Ремкомплекты (аноды, уплотнители) приобретаются Исполнителем и включены в стоимость Контракта</w:t>
            </w:r>
          </w:p>
        </w:tc>
      </w:tr>
      <w:tr w:rsidR="00FD1F86" w:rsidRPr="00FD1F86" w:rsidTr="00532798">
        <w:tc>
          <w:tcPr>
            <w:tcW w:w="560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bCs/>
                <w:color w:val="000000"/>
                <w:lang w:eastAsia="ru-RU"/>
              </w:rPr>
              <w:t>4</w:t>
            </w:r>
          </w:p>
        </w:tc>
        <w:tc>
          <w:tcPr>
            <w:tcW w:w="3276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Замена ТЭНов</w:t>
            </w:r>
          </w:p>
        </w:tc>
        <w:tc>
          <w:tcPr>
            <w:tcW w:w="2829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>По мере выхода из строя</w:t>
            </w:r>
          </w:p>
        </w:tc>
        <w:tc>
          <w:tcPr>
            <w:tcW w:w="3253" w:type="dxa"/>
            <w:shd w:val="clear" w:color="auto" w:fill="auto"/>
          </w:tcPr>
          <w:p w:rsidR="00FD1F86" w:rsidRPr="00FD1F86" w:rsidRDefault="00FD1F86" w:rsidP="00FD1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lang w:eastAsia="ru-RU"/>
              </w:rPr>
              <w:t xml:space="preserve">Ремкомплекты (ТЭНы) приобретаются </w:t>
            </w:r>
            <w:r w:rsidRPr="00FD1F86">
              <w:rPr>
                <w:rFonts w:ascii="Times New Roman" w:hAnsi="Times New Roman"/>
                <w:lang w:eastAsia="ru-RU"/>
              </w:rPr>
              <w:lastRenderedPageBreak/>
              <w:t>Исполнителем и включены в стоимость Контракта</w:t>
            </w:r>
          </w:p>
        </w:tc>
      </w:tr>
    </w:tbl>
    <w:p w:rsidR="00FD1F86" w:rsidRPr="00FD1F86" w:rsidRDefault="00FD1F86" w:rsidP="00FD1F86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eastAsia="Calibri"/>
          <w:bCs/>
          <w:color w:val="000000"/>
        </w:rPr>
      </w:pPr>
    </w:p>
    <w:p w:rsidR="00FD1F86" w:rsidRPr="00FD1F86" w:rsidRDefault="00FD1F86" w:rsidP="00FD1F86">
      <w:pPr>
        <w:widowControl w:val="0"/>
        <w:numPr>
          <w:ilvl w:val="2"/>
          <w:numId w:val="43"/>
        </w:numPr>
        <w:shd w:val="clear" w:color="auto" w:fill="FFFFFF"/>
        <w:autoSpaceDE w:val="0"/>
        <w:autoSpaceDN w:val="0"/>
        <w:adjustRightInd w:val="0"/>
        <w:spacing w:after="200" w:line="276" w:lineRule="auto"/>
        <w:contextualSpacing/>
        <w:rPr>
          <w:bCs/>
          <w:iCs/>
        </w:rPr>
      </w:pPr>
      <w:r w:rsidRPr="00FD1F86">
        <w:rPr>
          <w:bCs/>
          <w:iCs/>
        </w:rPr>
        <w:t>Перечень услуг по техническому обслуживанию канализации:</w:t>
      </w:r>
    </w:p>
    <w:p w:rsidR="00FD1F86" w:rsidRPr="00FD1F86" w:rsidRDefault="00FD1F86" w:rsidP="00FD1F86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eastAsia="Calibri"/>
          <w:bCs/>
          <w:color w:val="000000"/>
        </w:rPr>
      </w:pPr>
    </w:p>
    <w:tbl>
      <w:tblPr>
        <w:tblStyle w:val="12"/>
        <w:tblW w:w="10007" w:type="dxa"/>
        <w:tblLook w:val="04A0" w:firstRow="1" w:lastRow="0" w:firstColumn="1" w:lastColumn="0" w:noHBand="0" w:noVBand="1"/>
      </w:tblPr>
      <w:tblGrid>
        <w:gridCol w:w="662"/>
        <w:gridCol w:w="2039"/>
        <w:gridCol w:w="4949"/>
        <w:gridCol w:w="2357"/>
      </w:tblGrid>
      <w:tr w:rsidR="00FD1F86" w:rsidRPr="00FD1F86" w:rsidTr="00532798">
        <w:tc>
          <w:tcPr>
            <w:tcW w:w="662" w:type="dxa"/>
          </w:tcPr>
          <w:p w:rsidR="00FD1F86" w:rsidRPr="00FD1F86" w:rsidRDefault="00FD1F86" w:rsidP="00FD1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№ п/п</w:t>
            </w:r>
          </w:p>
        </w:tc>
        <w:tc>
          <w:tcPr>
            <w:tcW w:w="2039" w:type="dxa"/>
          </w:tcPr>
          <w:p w:rsidR="00FD1F86" w:rsidRPr="00FD1F86" w:rsidRDefault="00FD1F86" w:rsidP="00FD1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Наименование услуги</w:t>
            </w:r>
          </w:p>
        </w:tc>
        <w:tc>
          <w:tcPr>
            <w:tcW w:w="4949" w:type="dxa"/>
          </w:tcPr>
          <w:p w:rsidR="00FD1F86" w:rsidRPr="00FD1F86" w:rsidRDefault="00FD1F86" w:rsidP="00FD1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Границы проведения работ</w:t>
            </w:r>
          </w:p>
        </w:tc>
        <w:tc>
          <w:tcPr>
            <w:tcW w:w="2357" w:type="dxa"/>
          </w:tcPr>
          <w:p w:rsidR="00FD1F86" w:rsidRPr="00FD1F86" w:rsidRDefault="00FD1F86" w:rsidP="00FD1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Период проведения</w:t>
            </w:r>
          </w:p>
        </w:tc>
      </w:tr>
      <w:tr w:rsidR="00FD1F86" w:rsidRPr="00FD1F86" w:rsidTr="00532798">
        <w:tc>
          <w:tcPr>
            <w:tcW w:w="662" w:type="dxa"/>
          </w:tcPr>
          <w:p w:rsidR="00FD1F86" w:rsidRPr="00FD1F86" w:rsidRDefault="00FD1F86" w:rsidP="00FD1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lang w:val="en-US" w:eastAsia="ru-RU"/>
              </w:rPr>
            </w:pPr>
            <w:r w:rsidRPr="00FD1F86">
              <w:rPr>
                <w:rFonts w:ascii="Times New Roman" w:hAnsi="Times New Roman"/>
                <w:bCs/>
                <w:color w:val="000000"/>
                <w:lang w:val="en-US" w:eastAsia="ru-RU"/>
              </w:rPr>
              <w:t>1</w:t>
            </w:r>
          </w:p>
        </w:tc>
        <w:tc>
          <w:tcPr>
            <w:tcW w:w="2039" w:type="dxa"/>
          </w:tcPr>
          <w:p w:rsidR="00FD1F86" w:rsidRPr="00FD1F86" w:rsidRDefault="00FD1F86" w:rsidP="00FD1F8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ТР-7 </w:t>
            </w:r>
          </w:p>
          <w:p w:rsidR="00FD1F86" w:rsidRPr="00FD1F86" w:rsidRDefault="00FD1F86" w:rsidP="00FD1F8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bCs/>
                <w:color w:val="000000"/>
                <w:lang w:eastAsia="ru-RU"/>
              </w:rPr>
              <w:t>Текущий ремонт канализационных трубопроводов</w:t>
            </w:r>
          </w:p>
        </w:tc>
        <w:tc>
          <w:tcPr>
            <w:tcW w:w="4949" w:type="dxa"/>
          </w:tcPr>
          <w:p w:rsidR="00FD1F86" w:rsidRPr="00FD1F86" w:rsidRDefault="00FD1F86" w:rsidP="00FD1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bCs/>
                <w:color w:val="000000"/>
                <w:lang w:eastAsia="ru-RU"/>
              </w:rPr>
              <w:t>Участок канализационного трубопровода от канализационного колодца до ввода в здание и разветвления канализационного трубопровода внутридомовой системы</w:t>
            </w:r>
          </w:p>
        </w:tc>
        <w:tc>
          <w:tcPr>
            <w:tcW w:w="2357" w:type="dxa"/>
          </w:tcPr>
          <w:p w:rsidR="00FD1F86" w:rsidRPr="00FD1F86" w:rsidRDefault="00FD1F86" w:rsidP="00FD1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FD1F86">
              <w:rPr>
                <w:rFonts w:ascii="Times New Roman" w:hAnsi="Times New Roman"/>
                <w:bCs/>
                <w:color w:val="000000"/>
                <w:lang w:eastAsia="ru-RU"/>
              </w:rPr>
              <w:t>июль</w:t>
            </w:r>
          </w:p>
        </w:tc>
      </w:tr>
    </w:tbl>
    <w:p w:rsidR="00FD1F86" w:rsidRPr="00FD1F86" w:rsidRDefault="00FD1F86" w:rsidP="00FD1F86">
      <w:pPr>
        <w:widowControl w:val="0"/>
        <w:suppressLineNumbers/>
        <w:tabs>
          <w:tab w:val="left" w:pos="1260"/>
        </w:tabs>
        <w:autoSpaceDE w:val="0"/>
        <w:autoSpaceDN w:val="0"/>
        <w:adjustRightInd w:val="0"/>
        <w:spacing w:line="276" w:lineRule="auto"/>
        <w:ind w:firstLine="284"/>
        <w:jc w:val="both"/>
      </w:pPr>
    </w:p>
    <w:p w:rsidR="00FD1F86" w:rsidRPr="00FD1F86" w:rsidRDefault="00FD1F86" w:rsidP="00FD1F86">
      <w:pPr>
        <w:numPr>
          <w:ilvl w:val="1"/>
          <w:numId w:val="40"/>
        </w:numPr>
        <w:spacing w:after="200" w:line="276" w:lineRule="auto"/>
        <w:contextualSpacing/>
        <w:jc w:val="center"/>
        <w:rPr>
          <w:b/>
          <w:lang w:eastAsia="zh-CN"/>
        </w:rPr>
      </w:pPr>
      <w:r w:rsidRPr="00FD1F86">
        <w:rPr>
          <w:b/>
          <w:lang w:eastAsia="zh-CN"/>
        </w:rPr>
        <w:t>Требования к качеству и безопасности оказываемых услуг, к их техническим и функциональным и эксплуатационным характеристикам</w:t>
      </w:r>
    </w:p>
    <w:p w:rsidR="00FD1F86" w:rsidRPr="00FD1F86" w:rsidRDefault="00FD1F86" w:rsidP="00FD1F86">
      <w:pPr>
        <w:widowControl w:val="0"/>
        <w:suppressLineNumbers/>
        <w:shd w:val="clear" w:color="auto" w:fill="FFFFFF"/>
        <w:tabs>
          <w:tab w:val="left" w:pos="509"/>
        </w:tabs>
        <w:autoSpaceDE w:val="0"/>
        <w:autoSpaceDN w:val="0"/>
        <w:adjustRightInd w:val="0"/>
        <w:ind w:firstLine="425"/>
        <w:jc w:val="both"/>
        <w:rPr>
          <w:rFonts w:eastAsia="Calibri"/>
          <w:bCs/>
        </w:rPr>
      </w:pPr>
      <w:r w:rsidRPr="00FD1F86">
        <w:tab/>
      </w:r>
      <w:r w:rsidRPr="00FD1F86">
        <w:rPr>
          <w:rFonts w:eastAsia="Calibri"/>
          <w:bCs/>
        </w:rPr>
        <w:t>2.2.1. Исполнитель обязуется оказывать услуги надлежащего качества, в соответствии с требованиями норм, действующих на территории Российской Федерации: «Правила технической эксплуатации объектов теплоснабжения и теплопотребляющих установок», «Правила эксплуатации электроустановок потребителей», «Правила подготовки и проведения отопительного сезона в Санкт-Петербурге», «Правила коммерческого учета тепловой энергии, теплоносителя».</w:t>
      </w:r>
    </w:p>
    <w:p w:rsidR="00FD1F86" w:rsidRPr="00FD1F86" w:rsidRDefault="00FD1F86" w:rsidP="00FD1F86">
      <w:pPr>
        <w:widowControl w:val="0"/>
        <w:suppressLineNumbers/>
        <w:shd w:val="clear" w:color="auto" w:fill="FFFFFF"/>
        <w:tabs>
          <w:tab w:val="left" w:pos="509"/>
        </w:tabs>
        <w:autoSpaceDE w:val="0"/>
        <w:autoSpaceDN w:val="0"/>
        <w:adjustRightInd w:val="0"/>
        <w:ind w:firstLine="425"/>
        <w:jc w:val="both"/>
        <w:rPr>
          <w:rFonts w:eastAsia="Calibri"/>
          <w:bCs/>
        </w:rPr>
      </w:pPr>
      <w:r w:rsidRPr="00FD1F86">
        <w:rPr>
          <w:rFonts w:eastAsia="Calibri"/>
          <w:bCs/>
        </w:rPr>
        <w:t>2.2.2 При оказании услуг на объекте Исполнитель обязан соблюдать правила техники безопасности, охраны труда и пожарной безопасности в соответствии с действующим законодательством РФ.</w:t>
      </w:r>
    </w:p>
    <w:p w:rsidR="00FD1F86" w:rsidRPr="00FD1F86" w:rsidRDefault="00FD1F86" w:rsidP="00FD1F86">
      <w:pPr>
        <w:widowControl w:val="0"/>
        <w:suppressLineNumbers/>
        <w:shd w:val="clear" w:color="auto" w:fill="FFFFFF"/>
        <w:tabs>
          <w:tab w:val="left" w:pos="509"/>
        </w:tabs>
        <w:autoSpaceDE w:val="0"/>
        <w:autoSpaceDN w:val="0"/>
        <w:adjustRightInd w:val="0"/>
        <w:ind w:firstLine="425"/>
        <w:jc w:val="both"/>
        <w:rPr>
          <w:rFonts w:eastAsia="Calibri"/>
          <w:bCs/>
        </w:rPr>
      </w:pPr>
      <w:r w:rsidRPr="00FD1F86">
        <w:rPr>
          <w:rFonts w:eastAsia="Calibri"/>
          <w:bCs/>
        </w:rPr>
        <w:t>2.2.3. При оказании услуг Исполнитель обязуется обеспечить их безопасность путём:</w:t>
      </w:r>
    </w:p>
    <w:p w:rsidR="00FD1F86" w:rsidRPr="00FD1F86" w:rsidRDefault="00FD1F86" w:rsidP="00FD1F86">
      <w:pPr>
        <w:widowControl w:val="0"/>
        <w:suppressLineNumbers/>
        <w:shd w:val="clear" w:color="auto" w:fill="FFFFFF"/>
        <w:tabs>
          <w:tab w:val="left" w:pos="509"/>
        </w:tabs>
        <w:autoSpaceDE w:val="0"/>
        <w:autoSpaceDN w:val="0"/>
        <w:adjustRightInd w:val="0"/>
        <w:ind w:firstLine="425"/>
        <w:jc w:val="both"/>
        <w:rPr>
          <w:rFonts w:eastAsia="Calibri"/>
          <w:bCs/>
        </w:rPr>
      </w:pPr>
      <w:r w:rsidRPr="00FD1F86">
        <w:rPr>
          <w:rFonts w:eastAsia="Calibri"/>
          <w:bCs/>
        </w:rPr>
        <w:t xml:space="preserve">- выполнения работ только обученным персоналом, имеющим соответствующие допуски; </w:t>
      </w:r>
    </w:p>
    <w:p w:rsidR="00FD1F86" w:rsidRPr="00FD1F86" w:rsidRDefault="00FD1F86" w:rsidP="00FD1F86">
      <w:pPr>
        <w:widowControl w:val="0"/>
        <w:suppressLineNumbers/>
        <w:shd w:val="clear" w:color="auto" w:fill="FFFFFF"/>
        <w:tabs>
          <w:tab w:val="left" w:pos="509"/>
        </w:tabs>
        <w:autoSpaceDE w:val="0"/>
        <w:autoSpaceDN w:val="0"/>
        <w:adjustRightInd w:val="0"/>
        <w:ind w:firstLine="425"/>
        <w:jc w:val="both"/>
        <w:rPr>
          <w:rFonts w:eastAsia="Calibri"/>
          <w:bCs/>
        </w:rPr>
      </w:pPr>
      <w:r w:rsidRPr="00FD1F86">
        <w:rPr>
          <w:rFonts w:eastAsia="Calibri"/>
          <w:bCs/>
        </w:rPr>
        <w:t>- применением исправного (при наличии требований действующего законодательства РФ</w:t>
      </w:r>
      <w:r w:rsidR="00026CF3">
        <w:rPr>
          <w:rFonts w:eastAsia="Calibri"/>
          <w:bCs/>
        </w:rPr>
        <w:t xml:space="preserve"> </w:t>
      </w:r>
      <w:r w:rsidRPr="00FD1F86">
        <w:rPr>
          <w:rFonts w:eastAsia="Calibri"/>
          <w:bCs/>
        </w:rPr>
        <w:t>- сертифицированного и поверенного) технологического оборудования;</w:t>
      </w:r>
    </w:p>
    <w:p w:rsidR="00FD1F86" w:rsidRPr="00FD1F86" w:rsidRDefault="00FD1F86" w:rsidP="00FD1F86">
      <w:pPr>
        <w:widowControl w:val="0"/>
        <w:suppressLineNumbers/>
        <w:shd w:val="clear" w:color="auto" w:fill="FFFFFF"/>
        <w:tabs>
          <w:tab w:val="left" w:pos="509"/>
        </w:tabs>
        <w:autoSpaceDE w:val="0"/>
        <w:autoSpaceDN w:val="0"/>
        <w:adjustRightInd w:val="0"/>
        <w:ind w:firstLine="425"/>
        <w:jc w:val="both"/>
        <w:rPr>
          <w:rFonts w:eastAsia="Calibri"/>
          <w:bCs/>
        </w:rPr>
      </w:pPr>
      <w:r w:rsidRPr="00FD1F86">
        <w:rPr>
          <w:rFonts w:eastAsia="Calibri"/>
          <w:bCs/>
        </w:rPr>
        <w:t>- применением средств индивидуальной защиты и спецодежды для работников Исполнителя;</w:t>
      </w:r>
    </w:p>
    <w:p w:rsidR="00FD1F86" w:rsidRPr="00FD1F86" w:rsidRDefault="00FD1F86" w:rsidP="00FD1F86">
      <w:pPr>
        <w:widowControl w:val="0"/>
        <w:suppressLineNumbers/>
        <w:shd w:val="clear" w:color="auto" w:fill="FFFFFF"/>
        <w:tabs>
          <w:tab w:val="left" w:pos="509"/>
        </w:tabs>
        <w:autoSpaceDE w:val="0"/>
        <w:autoSpaceDN w:val="0"/>
        <w:adjustRightInd w:val="0"/>
        <w:ind w:firstLine="425"/>
        <w:jc w:val="both"/>
        <w:rPr>
          <w:rFonts w:eastAsia="Calibri"/>
          <w:bCs/>
        </w:rPr>
      </w:pPr>
      <w:r w:rsidRPr="00FD1F86">
        <w:rPr>
          <w:rFonts w:eastAsia="Calibri"/>
          <w:bCs/>
        </w:rPr>
        <w:t>- проведением ин</w:t>
      </w:r>
      <w:r w:rsidR="00026CF3">
        <w:rPr>
          <w:rFonts w:eastAsia="Calibri"/>
          <w:bCs/>
        </w:rPr>
        <w:t xml:space="preserve">структажа перед началом </w:t>
      </w:r>
      <w:r w:rsidRPr="00FD1F86">
        <w:rPr>
          <w:rFonts w:eastAsia="Calibri"/>
          <w:bCs/>
        </w:rPr>
        <w:t>выполнения работ;</w:t>
      </w:r>
    </w:p>
    <w:p w:rsidR="00FD1F86" w:rsidRPr="00FD1F86" w:rsidRDefault="00FD1F86" w:rsidP="00FD1F86">
      <w:pPr>
        <w:widowControl w:val="0"/>
        <w:suppressLineNumbers/>
        <w:shd w:val="clear" w:color="auto" w:fill="FFFFFF"/>
        <w:tabs>
          <w:tab w:val="left" w:pos="509"/>
        </w:tabs>
        <w:autoSpaceDE w:val="0"/>
        <w:autoSpaceDN w:val="0"/>
        <w:adjustRightInd w:val="0"/>
        <w:ind w:firstLine="425"/>
        <w:jc w:val="both"/>
        <w:rPr>
          <w:rFonts w:eastAsia="Calibri"/>
          <w:bCs/>
        </w:rPr>
      </w:pPr>
      <w:r w:rsidRPr="00FD1F86">
        <w:rPr>
          <w:rFonts w:eastAsia="Calibri"/>
          <w:bCs/>
        </w:rPr>
        <w:t>-  ограждением опасной зоны выполнения работ;</w:t>
      </w:r>
    </w:p>
    <w:p w:rsidR="00FD1F86" w:rsidRPr="00FD1F86" w:rsidRDefault="00FD1F86" w:rsidP="00FD1F86">
      <w:pPr>
        <w:widowControl w:val="0"/>
        <w:suppressLineNumbers/>
        <w:shd w:val="clear" w:color="auto" w:fill="FFFFFF"/>
        <w:tabs>
          <w:tab w:val="left" w:pos="509"/>
        </w:tabs>
        <w:autoSpaceDE w:val="0"/>
        <w:autoSpaceDN w:val="0"/>
        <w:adjustRightInd w:val="0"/>
        <w:ind w:firstLine="425"/>
        <w:jc w:val="both"/>
        <w:rPr>
          <w:rFonts w:eastAsia="Calibri"/>
          <w:bCs/>
        </w:rPr>
      </w:pPr>
      <w:r w:rsidRPr="00FD1F86">
        <w:rPr>
          <w:rFonts w:eastAsia="Calibri"/>
          <w:bCs/>
        </w:rPr>
        <w:t>- установкой необходимых указательных и предупреждающих знаков;</w:t>
      </w:r>
    </w:p>
    <w:p w:rsidR="00FD1F86" w:rsidRPr="00FD1F86" w:rsidRDefault="00FD1F86" w:rsidP="00FD1F86">
      <w:pPr>
        <w:widowControl w:val="0"/>
        <w:suppressLineNumbers/>
        <w:shd w:val="clear" w:color="auto" w:fill="FFFFFF"/>
        <w:tabs>
          <w:tab w:val="left" w:pos="509"/>
        </w:tabs>
        <w:autoSpaceDE w:val="0"/>
        <w:autoSpaceDN w:val="0"/>
        <w:adjustRightInd w:val="0"/>
        <w:ind w:firstLine="425"/>
        <w:jc w:val="both"/>
        <w:rPr>
          <w:color w:val="000000"/>
        </w:rPr>
      </w:pPr>
      <w:r w:rsidRPr="00FD1F86">
        <w:rPr>
          <w:color w:val="000000"/>
        </w:rPr>
        <w:t>- обеспечением постоянного дежурства во время выполнения работ.</w:t>
      </w:r>
    </w:p>
    <w:p w:rsidR="00FD1F86" w:rsidRPr="00FD1F86" w:rsidRDefault="00FD1F86" w:rsidP="00FD1F86">
      <w:pPr>
        <w:widowControl w:val="0"/>
        <w:suppressLineNumbers/>
        <w:ind w:firstLine="425"/>
        <w:jc w:val="both"/>
      </w:pPr>
      <w:r w:rsidRPr="00FD1F86">
        <w:t xml:space="preserve">2.2.4. До начала </w:t>
      </w:r>
      <w:r w:rsidRPr="00FD1F86">
        <w:rPr>
          <w:color w:val="000000"/>
        </w:rPr>
        <w:t xml:space="preserve"> оказания услуг</w:t>
      </w:r>
      <w:r w:rsidRPr="00FD1F86">
        <w:t xml:space="preserve">  Исполнитель передаёт Заказчику копии документов подтверждающих квалификацию сотрудников выполняющих работы, наличия у них соответствующего допуска, выписку из журнала по охране труда о проведении с данными сотрудниками соответствующих инструктажей, выписку из приказа о назначении ответственных за соблюдение правила техники безопасности, охраны труда и пожарной безопасности, а так же копии документов,  подтверждающие  прохождения ответственными лицами специализированных курсов.</w:t>
      </w:r>
    </w:p>
    <w:p w:rsidR="00FD1F86" w:rsidRPr="00FD1F86" w:rsidRDefault="00FD1F86" w:rsidP="00FD1F86">
      <w:pPr>
        <w:widowControl w:val="0"/>
        <w:suppressLineNumbers/>
        <w:ind w:firstLine="425"/>
        <w:jc w:val="both"/>
      </w:pPr>
      <w:r w:rsidRPr="00FD1F86">
        <w:t xml:space="preserve">2.2.5. </w:t>
      </w:r>
      <w:r w:rsidRPr="00FD1F86">
        <w:rPr>
          <w:rFonts w:eastAsia="Courier New"/>
          <w:lang w:eastAsia="en-US"/>
        </w:rPr>
        <w:t>Исполнитель гарантирует работоспособность оборудования на срок действия Контракта.</w:t>
      </w:r>
    </w:p>
    <w:p w:rsidR="00FD1F86" w:rsidRPr="00FD1F86" w:rsidRDefault="00FD1F86" w:rsidP="00FD1F86">
      <w:pPr>
        <w:widowControl w:val="0"/>
        <w:suppressLineNumbers/>
        <w:spacing w:line="276" w:lineRule="auto"/>
        <w:jc w:val="both"/>
      </w:pPr>
    </w:p>
    <w:p w:rsidR="00FD1F86" w:rsidRPr="00FD1F86" w:rsidRDefault="00FD1F86" w:rsidP="00FD1F86">
      <w:pPr>
        <w:tabs>
          <w:tab w:val="left" w:pos="993"/>
        </w:tabs>
        <w:jc w:val="both"/>
        <w:rPr>
          <w:rFonts w:eastAsia="Calibri"/>
          <w:b/>
          <w:bCs/>
          <w:lang w:eastAsia="en-US"/>
        </w:rPr>
      </w:pPr>
      <w:r w:rsidRPr="00FD1F86">
        <w:rPr>
          <w:b/>
          <w:kern w:val="1"/>
        </w:rPr>
        <w:t xml:space="preserve">Заместитель директора по общим вопросам          </w:t>
      </w:r>
      <w:r>
        <w:rPr>
          <w:b/>
          <w:kern w:val="1"/>
        </w:rPr>
        <w:t xml:space="preserve">                           </w:t>
      </w:r>
      <w:r w:rsidRPr="00FD1F86">
        <w:rPr>
          <w:b/>
          <w:kern w:val="1"/>
        </w:rPr>
        <w:t xml:space="preserve">                     И.Н. Иванова</w:t>
      </w:r>
    </w:p>
    <w:p w:rsidR="00FD1F86" w:rsidRDefault="00FD1F86" w:rsidP="00FD1F86">
      <w:pPr>
        <w:autoSpaceDE w:val="0"/>
        <w:autoSpaceDN w:val="0"/>
        <w:adjustRightInd w:val="0"/>
        <w:spacing w:line="252" w:lineRule="auto"/>
        <w:jc w:val="center"/>
        <w:outlineLvl w:val="3"/>
        <w:rPr>
          <w:rFonts w:eastAsia="Calibri"/>
          <w:b/>
          <w:bCs/>
          <w:lang w:eastAsia="en-US"/>
        </w:rPr>
      </w:pPr>
    </w:p>
    <w:p w:rsidR="005C4404" w:rsidRDefault="005C4404" w:rsidP="00FD1F86">
      <w:pPr>
        <w:autoSpaceDE w:val="0"/>
        <w:autoSpaceDN w:val="0"/>
        <w:adjustRightInd w:val="0"/>
        <w:spacing w:line="252" w:lineRule="auto"/>
        <w:jc w:val="center"/>
        <w:outlineLvl w:val="3"/>
        <w:rPr>
          <w:rFonts w:eastAsia="Calibri"/>
          <w:b/>
          <w:bCs/>
          <w:lang w:eastAsia="en-US"/>
        </w:rPr>
      </w:pPr>
    </w:p>
    <w:p w:rsidR="005C4404" w:rsidRDefault="005C4404" w:rsidP="00FD1F86">
      <w:pPr>
        <w:autoSpaceDE w:val="0"/>
        <w:autoSpaceDN w:val="0"/>
        <w:adjustRightInd w:val="0"/>
        <w:spacing w:line="252" w:lineRule="auto"/>
        <w:jc w:val="center"/>
        <w:outlineLvl w:val="3"/>
        <w:rPr>
          <w:rFonts w:eastAsia="Calibri"/>
          <w:b/>
          <w:bCs/>
          <w:lang w:eastAsia="en-US"/>
        </w:rPr>
      </w:pPr>
    </w:p>
    <w:p w:rsidR="005C4404" w:rsidRDefault="005C4404" w:rsidP="00FD1F86">
      <w:pPr>
        <w:autoSpaceDE w:val="0"/>
        <w:autoSpaceDN w:val="0"/>
        <w:adjustRightInd w:val="0"/>
        <w:spacing w:line="252" w:lineRule="auto"/>
        <w:jc w:val="center"/>
        <w:outlineLvl w:val="3"/>
        <w:rPr>
          <w:rFonts w:eastAsia="Calibri"/>
          <w:b/>
          <w:bCs/>
          <w:lang w:eastAsia="en-US"/>
        </w:rPr>
      </w:pPr>
    </w:p>
    <w:tbl>
      <w:tblPr>
        <w:tblW w:w="10365" w:type="dxa"/>
        <w:tblInd w:w="-567" w:type="dxa"/>
        <w:tblLook w:val="04A0" w:firstRow="1" w:lastRow="0" w:firstColumn="1" w:lastColumn="0" w:noHBand="0" w:noVBand="1"/>
      </w:tblPr>
      <w:tblGrid>
        <w:gridCol w:w="5529"/>
        <w:gridCol w:w="4836"/>
      </w:tblGrid>
      <w:tr w:rsidR="00A00CFF" w:rsidRPr="00FC5C7C" w:rsidTr="00532798">
        <w:trPr>
          <w:trHeight w:val="1519"/>
        </w:trPr>
        <w:tc>
          <w:tcPr>
            <w:tcW w:w="5529" w:type="dxa"/>
            <w:shd w:val="clear" w:color="auto" w:fill="auto"/>
          </w:tcPr>
          <w:p w:rsidR="00A00CFF" w:rsidRPr="00FC5C7C" w:rsidRDefault="00A00CFF" w:rsidP="00532798">
            <w:pPr>
              <w:keepNext/>
              <w:keepLines/>
              <w:tabs>
                <w:tab w:val="left" w:pos="1134"/>
              </w:tabs>
              <w:autoSpaceDE w:val="0"/>
              <w:autoSpaceDN w:val="0"/>
              <w:adjustRightInd w:val="0"/>
              <w:spacing w:after="120"/>
              <w:jc w:val="both"/>
              <w:rPr>
                <w:b/>
                <w:color w:val="000000"/>
              </w:rPr>
            </w:pPr>
          </w:p>
          <w:p w:rsidR="00A00CFF" w:rsidRPr="00FC5C7C" w:rsidRDefault="00A00CFF" w:rsidP="00532798">
            <w:pPr>
              <w:keepNext/>
              <w:keepLines/>
              <w:tabs>
                <w:tab w:val="left" w:pos="1134"/>
              </w:tabs>
              <w:autoSpaceDE w:val="0"/>
              <w:autoSpaceDN w:val="0"/>
              <w:adjustRightInd w:val="0"/>
              <w:spacing w:after="120"/>
              <w:jc w:val="both"/>
              <w:rPr>
                <w:b/>
                <w:color w:val="000000"/>
              </w:rPr>
            </w:pPr>
            <w:r w:rsidRPr="00FC5C7C">
              <w:rPr>
                <w:b/>
                <w:color w:val="000000"/>
              </w:rPr>
              <w:t>ЗАКАЗЧИК</w:t>
            </w:r>
          </w:p>
          <w:p w:rsidR="00A00CFF" w:rsidRPr="00FC5C7C" w:rsidRDefault="00A00CFF" w:rsidP="00532798">
            <w:pPr>
              <w:keepNext/>
              <w:keepLines/>
              <w:tabs>
                <w:tab w:val="left" w:pos="1134"/>
              </w:tabs>
              <w:autoSpaceDE w:val="0"/>
              <w:autoSpaceDN w:val="0"/>
              <w:adjustRightInd w:val="0"/>
              <w:spacing w:after="120"/>
              <w:jc w:val="both"/>
              <w:rPr>
                <w:b/>
                <w:color w:val="000000"/>
              </w:rPr>
            </w:pPr>
            <w:r w:rsidRPr="00FC5C7C">
              <w:rPr>
                <w:b/>
                <w:color w:val="000000"/>
              </w:rPr>
              <w:t>Директор СПб ГБУК «Санкт-Петербургский музей Хлеба»</w:t>
            </w:r>
          </w:p>
          <w:p w:rsidR="00A00CFF" w:rsidRPr="00FC5C7C" w:rsidRDefault="00A00CFF" w:rsidP="00532798">
            <w:pPr>
              <w:keepNext/>
              <w:keepLines/>
              <w:tabs>
                <w:tab w:val="left" w:pos="1134"/>
              </w:tabs>
              <w:autoSpaceDE w:val="0"/>
              <w:autoSpaceDN w:val="0"/>
              <w:adjustRightInd w:val="0"/>
              <w:spacing w:after="120"/>
              <w:jc w:val="both"/>
              <w:rPr>
                <w:b/>
                <w:color w:val="000000"/>
              </w:rPr>
            </w:pPr>
            <w:r w:rsidRPr="00FC5C7C">
              <w:rPr>
                <w:b/>
                <w:color w:val="000000"/>
              </w:rPr>
              <w:t>__________________/</w:t>
            </w:r>
            <w:r w:rsidRPr="00FC5C7C">
              <w:rPr>
                <w:rFonts w:cs="Cambria"/>
              </w:rPr>
              <w:t xml:space="preserve"> </w:t>
            </w:r>
            <w:r w:rsidRPr="00FC5C7C">
              <w:rPr>
                <w:b/>
                <w:color w:val="000000"/>
              </w:rPr>
              <w:t>Е.В. Тапакова-Боярская /</w:t>
            </w:r>
          </w:p>
          <w:p w:rsidR="00A00CFF" w:rsidRPr="00FC5C7C" w:rsidRDefault="00A00CFF" w:rsidP="00532798">
            <w:pPr>
              <w:keepNext/>
              <w:keepLines/>
              <w:tabs>
                <w:tab w:val="left" w:pos="1134"/>
              </w:tabs>
              <w:autoSpaceDE w:val="0"/>
              <w:autoSpaceDN w:val="0"/>
              <w:adjustRightInd w:val="0"/>
              <w:spacing w:after="120"/>
              <w:jc w:val="both"/>
              <w:rPr>
                <w:b/>
                <w:color w:val="000000"/>
              </w:rPr>
            </w:pPr>
            <w:r w:rsidRPr="00FC5C7C">
              <w:t>Подписано ЭЦП</w:t>
            </w:r>
          </w:p>
        </w:tc>
        <w:tc>
          <w:tcPr>
            <w:tcW w:w="4836" w:type="dxa"/>
            <w:shd w:val="clear" w:color="auto" w:fill="auto"/>
          </w:tcPr>
          <w:p w:rsidR="00A00CFF" w:rsidRPr="00FC5C7C" w:rsidRDefault="00A00CFF" w:rsidP="00532798">
            <w:pPr>
              <w:keepNext/>
              <w:keepLines/>
              <w:tabs>
                <w:tab w:val="left" w:pos="1134"/>
              </w:tabs>
              <w:autoSpaceDE w:val="0"/>
              <w:autoSpaceDN w:val="0"/>
              <w:adjustRightInd w:val="0"/>
              <w:spacing w:after="120"/>
              <w:jc w:val="both"/>
              <w:rPr>
                <w:b/>
                <w:bCs/>
                <w:caps/>
              </w:rPr>
            </w:pPr>
          </w:p>
          <w:p w:rsidR="00A00CFF" w:rsidRPr="00FC5C7C" w:rsidRDefault="00A00CFF" w:rsidP="00532798">
            <w:pPr>
              <w:keepNext/>
              <w:keepLines/>
              <w:tabs>
                <w:tab w:val="left" w:pos="1134"/>
              </w:tabs>
              <w:autoSpaceDE w:val="0"/>
              <w:autoSpaceDN w:val="0"/>
              <w:adjustRightInd w:val="0"/>
              <w:spacing w:after="120"/>
              <w:jc w:val="both"/>
              <w:rPr>
                <w:b/>
                <w:bCs/>
                <w:caps/>
              </w:rPr>
            </w:pPr>
            <w:r>
              <w:rPr>
                <w:b/>
                <w:bCs/>
                <w:caps/>
              </w:rPr>
              <w:t>исполнитель</w:t>
            </w:r>
          </w:p>
          <w:p w:rsidR="00A00CFF" w:rsidRPr="00FC5C7C" w:rsidRDefault="00A00CFF" w:rsidP="00532798">
            <w:pPr>
              <w:keepNext/>
              <w:keepLines/>
              <w:tabs>
                <w:tab w:val="left" w:pos="1134"/>
              </w:tabs>
              <w:autoSpaceDE w:val="0"/>
              <w:autoSpaceDN w:val="0"/>
              <w:adjustRightInd w:val="0"/>
              <w:spacing w:after="120"/>
              <w:jc w:val="both"/>
              <w:rPr>
                <w:b/>
                <w:color w:val="000000"/>
              </w:rPr>
            </w:pPr>
            <w:r w:rsidRPr="00FC5C7C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_____________________________</w:t>
            </w:r>
            <w:r w:rsidRPr="00B81317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 xml:space="preserve">                      </w:t>
            </w:r>
            <w:r w:rsidRPr="00B81317">
              <w:rPr>
                <w:b/>
                <w:color w:val="000000"/>
              </w:rPr>
              <w:t xml:space="preserve">                               </w:t>
            </w:r>
          </w:p>
          <w:p w:rsidR="00A00CFF" w:rsidRPr="00FC5C7C" w:rsidRDefault="00A00CFF" w:rsidP="00532798">
            <w:pPr>
              <w:keepNext/>
              <w:keepLines/>
              <w:tabs>
                <w:tab w:val="left" w:pos="1134"/>
              </w:tabs>
              <w:autoSpaceDE w:val="0"/>
              <w:autoSpaceDN w:val="0"/>
              <w:adjustRightInd w:val="0"/>
              <w:spacing w:after="120"/>
              <w:jc w:val="both"/>
              <w:rPr>
                <w:b/>
                <w:color w:val="000000"/>
              </w:rPr>
            </w:pPr>
            <w:r w:rsidRPr="00FC5C7C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__________________ / ___________</w:t>
            </w:r>
            <w:r w:rsidRPr="00FC5C7C">
              <w:rPr>
                <w:b/>
                <w:color w:val="000000"/>
              </w:rPr>
              <w:t>/</w:t>
            </w:r>
          </w:p>
          <w:p w:rsidR="00A00CFF" w:rsidRPr="00FC5C7C" w:rsidRDefault="00A00CFF" w:rsidP="00532798">
            <w:pPr>
              <w:keepNext/>
              <w:keepLines/>
              <w:tabs>
                <w:tab w:val="left" w:pos="1134"/>
              </w:tabs>
              <w:autoSpaceDE w:val="0"/>
              <w:autoSpaceDN w:val="0"/>
              <w:adjustRightInd w:val="0"/>
              <w:spacing w:after="120"/>
              <w:jc w:val="both"/>
              <w:rPr>
                <w:b/>
                <w:color w:val="000000"/>
              </w:rPr>
            </w:pPr>
            <w:r w:rsidRPr="00FC5C7C">
              <w:t>Подписано ЭЦП</w:t>
            </w:r>
          </w:p>
        </w:tc>
      </w:tr>
    </w:tbl>
    <w:p w:rsidR="005C4404" w:rsidRDefault="005C4404" w:rsidP="00FD1F86">
      <w:pPr>
        <w:autoSpaceDE w:val="0"/>
        <w:autoSpaceDN w:val="0"/>
        <w:adjustRightInd w:val="0"/>
        <w:spacing w:line="252" w:lineRule="auto"/>
        <w:jc w:val="center"/>
        <w:outlineLvl w:val="3"/>
        <w:rPr>
          <w:rFonts w:eastAsia="Calibri"/>
          <w:b/>
          <w:bCs/>
          <w:lang w:eastAsia="en-US"/>
        </w:rPr>
      </w:pPr>
    </w:p>
    <w:p w:rsidR="005C4404" w:rsidRDefault="005C4404" w:rsidP="00FD1F86">
      <w:pPr>
        <w:autoSpaceDE w:val="0"/>
        <w:autoSpaceDN w:val="0"/>
        <w:adjustRightInd w:val="0"/>
        <w:spacing w:line="252" w:lineRule="auto"/>
        <w:jc w:val="center"/>
        <w:outlineLvl w:val="3"/>
        <w:rPr>
          <w:rFonts w:eastAsia="Calibri"/>
          <w:b/>
          <w:bCs/>
          <w:lang w:eastAsia="en-US"/>
        </w:rPr>
      </w:pPr>
    </w:p>
    <w:p w:rsidR="005C4404" w:rsidRDefault="005C4404" w:rsidP="00FD1F86">
      <w:pPr>
        <w:autoSpaceDE w:val="0"/>
        <w:autoSpaceDN w:val="0"/>
        <w:adjustRightInd w:val="0"/>
        <w:spacing w:line="252" w:lineRule="auto"/>
        <w:jc w:val="center"/>
        <w:outlineLvl w:val="3"/>
        <w:rPr>
          <w:rFonts w:eastAsia="Calibri"/>
          <w:b/>
          <w:bCs/>
          <w:lang w:eastAsia="en-US"/>
        </w:rPr>
      </w:pPr>
    </w:p>
    <w:p w:rsidR="005C4404" w:rsidRDefault="005C4404" w:rsidP="00FD1F86">
      <w:pPr>
        <w:autoSpaceDE w:val="0"/>
        <w:autoSpaceDN w:val="0"/>
        <w:adjustRightInd w:val="0"/>
        <w:spacing w:line="252" w:lineRule="auto"/>
        <w:jc w:val="center"/>
        <w:outlineLvl w:val="3"/>
        <w:rPr>
          <w:rFonts w:eastAsia="Calibri"/>
          <w:b/>
          <w:bCs/>
          <w:lang w:eastAsia="en-US"/>
        </w:rPr>
      </w:pPr>
    </w:p>
    <w:p w:rsidR="005C4404" w:rsidRPr="00C5349D" w:rsidRDefault="005C4404" w:rsidP="005C4404">
      <w:pPr>
        <w:spacing w:line="252" w:lineRule="auto"/>
        <w:jc w:val="right"/>
        <w:rPr>
          <w:bCs/>
          <w:lang w:eastAsia="en-US"/>
        </w:rPr>
      </w:pPr>
      <w:r>
        <w:rPr>
          <w:bCs/>
          <w:lang w:eastAsia="en-US"/>
        </w:rPr>
        <w:t>Приложение № 2</w:t>
      </w:r>
      <w:r w:rsidRPr="00C5349D">
        <w:rPr>
          <w:bCs/>
          <w:lang w:eastAsia="en-US"/>
        </w:rPr>
        <w:br/>
        <w:t xml:space="preserve">к Контракту </w:t>
      </w:r>
      <w:r>
        <w:rPr>
          <w:bCs/>
          <w:lang w:eastAsia="en-US"/>
        </w:rPr>
        <w:t>________________</w:t>
      </w:r>
    </w:p>
    <w:p w:rsidR="005C4404" w:rsidRDefault="005C4404" w:rsidP="005C4404">
      <w:pPr>
        <w:spacing w:line="252" w:lineRule="auto"/>
        <w:jc w:val="right"/>
        <w:rPr>
          <w:bCs/>
          <w:lang w:eastAsia="en-US"/>
        </w:rPr>
      </w:pPr>
      <w:r>
        <w:rPr>
          <w:bCs/>
          <w:lang w:eastAsia="en-US"/>
        </w:rPr>
        <w:t>от «____</w:t>
      </w:r>
      <w:r w:rsidRPr="00C5349D">
        <w:rPr>
          <w:bCs/>
          <w:lang w:eastAsia="en-US"/>
        </w:rPr>
        <w:t>» апреля 2026 г.</w:t>
      </w:r>
    </w:p>
    <w:p w:rsidR="00A00CFF" w:rsidRDefault="00A00CFF" w:rsidP="005C4404">
      <w:pPr>
        <w:spacing w:line="252" w:lineRule="auto"/>
        <w:jc w:val="right"/>
        <w:rPr>
          <w:bCs/>
          <w:lang w:eastAsia="en-US"/>
        </w:rPr>
      </w:pPr>
    </w:p>
    <w:p w:rsidR="00A00CFF" w:rsidRPr="00A00CFF" w:rsidRDefault="00A00CFF" w:rsidP="00A00CFF">
      <w:pPr>
        <w:suppressAutoHyphens/>
        <w:jc w:val="center"/>
        <w:rPr>
          <w:b/>
          <w:bCs/>
        </w:rPr>
      </w:pPr>
      <w:r>
        <w:rPr>
          <w:b/>
          <w:bCs/>
        </w:rPr>
        <w:t>РАСЧЕТ СТОИМОСТИ КОНТРАКТА</w:t>
      </w:r>
    </w:p>
    <w:p w:rsidR="00A00CFF" w:rsidRDefault="00A00CFF" w:rsidP="005C4404">
      <w:pPr>
        <w:spacing w:line="252" w:lineRule="auto"/>
        <w:jc w:val="right"/>
        <w:rPr>
          <w:bCs/>
          <w:lang w:eastAsia="en-US"/>
        </w:rPr>
      </w:pPr>
    </w:p>
    <w:tbl>
      <w:tblPr>
        <w:tblW w:w="10299" w:type="dxa"/>
        <w:tblInd w:w="-572" w:type="dxa"/>
        <w:tblLayout w:type="fixed"/>
        <w:tblLook w:val="0400" w:firstRow="0" w:lastRow="0" w:firstColumn="0" w:lastColumn="0" w:noHBand="0" w:noVBand="1"/>
      </w:tblPr>
      <w:tblGrid>
        <w:gridCol w:w="596"/>
        <w:gridCol w:w="3591"/>
        <w:gridCol w:w="1512"/>
        <w:gridCol w:w="992"/>
        <w:gridCol w:w="1765"/>
        <w:gridCol w:w="1843"/>
      </w:tblGrid>
      <w:tr w:rsidR="00A00CFF" w:rsidRPr="0000451F" w:rsidTr="00A00CFF">
        <w:trPr>
          <w:trHeight w:val="944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0CFF" w:rsidRPr="0000451F" w:rsidRDefault="00A00CFF" w:rsidP="00532798">
            <w:pPr>
              <w:jc w:val="center"/>
              <w:rPr>
                <w:rFonts w:eastAsia="Calibri"/>
                <w:b/>
                <w:lang w:eastAsia="zh-CN"/>
              </w:rPr>
            </w:pPr>
            <w:r w:rsidRPr="0000451F">
              <w:rPr>
                <w:rFonts w:eastAsia="Calibri"/>
                <w:b/>
                <w:lang w:eastAsia="zh-CN"/>
              </w:rPr>
              <w:t>№</w:t>
            </w:r>
          </w:p>
          <w:p w:rsidR="00A00CFF" w:rsidRPr="0000451F" w:rsidRDefault="00A00CFF" w:rsidP="00532798">
            <w:pPr>
              <w:jc w:val="center"/>
              <w:rPr>
                <w:rFonts w:eastAsia="Calibri"/>
                <w:b/>
                <w:lang w:eastAsia="zh-CN"/>
              </w:rPr>
            </w:pPr>
            <w:r w:rsidRPr="0000451F">
              <w:rPr>
                <w:rFonts w:eastAsia="Calibri"/>
                <w:b/>
                <w:lang w:eastAsia="zh-CN"/>
              </w:rPr>
              <w:t>п/п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0CFF" w:rsidRPr="0000451F" w:rsidRDefault="00A00CFF" w:rsidP="00532798">
            <w:pPr>
              <w:jc w:val="center"/>
              <w:rPr>
                <w:rFonts w:eastAsia="Calibri"/>
                <w:b/>
                <w:lang w:eastAsia="zh-CN"/>
              </w:rPr>
            </w:pPr>
            <w:r w:rsidRPr="0000451F">
              <w:rPr>
                <w:rFonts w:eastAsia="Calibri"/>
                <w:b/>
                <w:lang w:eastAsia="zh-CN"/>
              </w:rPr>
              <w:t xml:space="preserve">Наименование товара, услуги (работы)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0CFF" w:rsidRPr="0000451F" w:rsidRDefault="00A00CFF" w:rsidP="00532798">
            <w:pPr>
              <w:jc w:val="center"/>
              <w:rPr>
                <w:rFonts w:eastAsia="Calibri"/>
                <w:b/>
                <w:lang w:eastAsia="zh-CN"/>
              </w:rPr>
            </w:pPr>
            <w:r w:rsidRPr="0000451F">
              <w:rPr>
                <w:rFonts w:eastAsia="Calibri"/>
                <w:b/>
                <w:lang w:eastAsia="zh-CN"/>
              </w:rPr>
              <w:t>Единица измерения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0CFF" w:rsidRPr="0000451F" w:rsidRDefault="00A00CFF" w:rsidP="00532798">
            <w:pPr>
              <w:jc w:val="center"/>
              <w:rPr>
                <w:rFonts w:eastAsia="Calibri"/>
                <w:b/>
                <w:lang w:eastAsia="zh-CN"/>
              </w:rPr>
            </w:pPr>
            <w:r w:rsidRPr="0000451F">
              <w:rPr>
                <w:rFonts w:eastAsia="Calibri"/>
                <w:b/>
                <w:lang w:eastAsia="zh-CN"/>
              </w:rPr>
              <w:t>Кол-во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0CFF" w:rsidRPr="0000451F" w:rsidRDefault="00A00CFF" w:rsidP="00532798">
            <w:pPr>
              <w:jc w:val="center"/>
              <w:rPr>
                <w:rFonts w:eastAsia="Calibri"/>
                <w:b/>
                <w:lang w:eastAsia="zh-CN"/>
              </w:rPr>
            </w:pPr>
            <w:r w:rsidRPr="0000451F">
              <w:rPr>
                <w:rFonts w:eastAsia="Calibri"/>
                <w:b/>
                <w:lang w:eastAsia="zh-CN"/>
              </w:rPr>
              <w:t>Цена за единицу с НДС (__%)/НДС не облагается, 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0CFF" w:rsidRPr="0000451F" w:rsidRDefault="00A00CFF" w:rsidP="00532798">
            <w:pPr>
              <w:jc w:val="center"/>
              <w:rPr>
                <w:rFonts w:eastAsia="Calibri"/>
                <w:b/>
                <w:lang w:eastAsia="zh-CN"/>
              </w:rPr>
            </w:pPr>
            <w:r w:rsidRPr="0000451F">
              <w:rPr>
                <w:rFonts w:eastAsia="Calibri"/>
                <w:b/>
                <w:lang w:eastAsia="zh-CN"/>
              </w:rPr>
              <w:t>Стоимость с НДС (__%)/НДС не облагается, руб.</w:t>
            </w:r>
          </w:p>
        </w:tc>
      </w:tr>
      <w:tr w:rsidR="00A00CFF" w:rsidRPr="0000451F" w:rsidTr="00A00CFF">
        <w:trPr>
          <w:trHeight w:val="689"/>
        </w:trPr>
        <w:tc>
          <w:tcPr>
            <w:tcW w:w="5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00CFF" w:rsidRPr="0000451F" w:rsidRDefault="00A00CFF" w:rsidP="00532798">
            <w:pPr>
              <w:jc w:val="center"/>
              <w:rPr>
                <w:rFonts w:eastAsia="Calibri"/>
                <w:lang w:eastAsia="zh-CN"/>
              </w:rPr>
            </w:pPr>
            <w:r w:rsidRPr="0000451F">
              <w:rPr>
                <w:rFonts w:eastAsia="Calibri"/>
                <w:lang w:eastAsia="zh-CN"/>
              </w:rPr>
              <w:t>1.</w:t>
            </w:r>
          </w:p>
        </w:tc>
        <w:tc>
          <w:tcPr>
            <w:tcW w:w="35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0CFF" w:rsidRPr="004A0FDF" w:rsidRDefault="00A00CFF" w:rsidP="00532798">
            <w:pPr>
              <w:jc w:val="both"/>
              <w:rPr>
                <w:lang w:eastAsia="zh-CN"/>
              </w:rPr>
            </w:pPr>
            <w:r w:rsidRPr="004A0FDF">
              <w:rPr>
                <w:color w:val="000000"/>
              </w:rPr>
              <w:t>ТО Обслуживание ИТП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0CFF" w:rsidRPr="004A0FDF" w:rsidRDefault="00A00CFF" w:rsidP="00532798">
            <w:pPr>
              <w:jc w:val="center"/>
              <w:rPr>
                <w:rFonts w:eastAsia="Calibri"/>
                <w:lang w:eastAsia="zh-CN"/>
              </w:rPr>
            </w:pPr>
            <w:r w:rsidRPr="004A0FDF">
              <w:rPr>
                <w:color w:val="000000"/>
              </w:rPr>
              <w:t>Мес.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0CFF" w:rsidRPr="004A0FDF" w:rsidRDefault="00A00CFF" w:rsidP="00532798">
            <w:pPr>
              <w:jc w:val="center"/>
              <w:rPr>
                <w:rFonts w:eastAsia="Calibri"/>
                <w:lang w:eastAsia="zh-CN"/>
              </w:rPr>
            </w:pPr>
            <w:r w:rsidRPr="004A0FDF">
              <w:rPr>
                <w:color w:val="000000"/>
              </w:rPr>
              <w:t>8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A00CFF" w:rsidRPr="0000451F" w:rsidRDefault="00A00CFF" w:rsidP="00532798">
            <w:pPr>
              <w:jc w:val="center"/>
              <w:rPr>
                <w:rFonts w:eastAsia="Calibri"/>
                <w:lang w:eastAsia="zh-C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A00CFF" w:rsidRPr="0000451F" w:rsidRDefault="00A00CFF" w:rsidP="00532798">
            <w:pPr>
              <w:jc w:val="center"/>
              <w:rPr>
                <w:rFonts w:eastAsia="Calibri"/>
                <w:lang w:eastAsia="zh-CN"/>
              </w:rPr>
            </w:pPr>
          </w:p>
        </w:tc>
      </w:tr>
      <w:tr w:rsidR="00A00CFF" w:rsidRPr="0000451F" w:rsidTr="00A00CFF">
        <w:trPr>
          <w:trHeight w:val="689"/>
        </w:trPr>
        <w:tc>
          <w:tcPr>
            <w:tcW w:w="5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00CFF" w:rsidRPr="0000451F" w:rsidRDefault="00A00CFF" w:rsidP="00532798">
            <w:pPr>
              <w:jc w:val="center"/>
              <w:rPr>
                <w:rFonts w:eastAsia="Calibri"/>
                <w:lang w:eastAsia="zh-CN"/>
              </w:rPr>
            </w:pPr>
            <w:r>
              <w:rPr>
                <w:rFonts w:eastAsia="Calibri"/>
                <w:lang w:eastAsia="zh-CN"/>
              </w:rPr>
              <w:t>2.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0CFF" w:rsidRPr="004A0FDF" w:rsidRDefault="00A00CFF" w:rsidP="00532798">
            <w:pPr>
              <w:jc w:val="both"/>
              <w:rPr>
                <w:lang w:eastAsia="zh-CN"/>
              </w:rPr>
            </w:pPr>
            <w:r w:rsidRPr="004A0FDF">
              <w:rPr>
                <w:color w:val="000000"/>
              </w:rPr>
              <w:t>ТО-1 Обслуживание ИТП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0CFF" w:rsidRPr="004A0FDF" w:rsidRDefault="00A00CFF" w:rsidP="00532798">
            <w:pPr>
              <w:jc w:val="center"/>
              <w:rPr>
                <w:rFonts w:eastAsia="Calibri"/>
                <w:lang w:eastAsia="zh-CN"/>
              </w:rPr>
            </w:pPr>
            <w:r w:rsidRPr="004A0FDF">
              <w:rPr>
                <w:color w:val="000000"/>
              </w:rPr>
              <w:t>Мес.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0CFF" w:rsidRPr="004A0FDF" w:rsidRDefault="00A00CFF" w:rsidP="00532798">
            <w:pPr>
              <w:jc w:val="center"/>
              <w:rPr>
                <w:rFonts w:eastAsia="Calibri"/>
                <w:lang w:eastAsia="zh-CN"/>
              </w:rPr>
            </w:pPr>
            <w:r w:rsidRPr="004A0FDF">
              <w:rPr>
                <w:color w:val="000000"/>
              </w:rPr>
              <w:t>1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A00CFF" w:rsidRPr="0000451F" w:rsidRDefault="00A00CFF" w:rsidP="00532798">
            <w:pPr>
              <w:jc w:val="center"/>
              <w:rPr>
                <w:rFonts w:eastAsia="Calibri"/>
                <w:lang w:eastAsia="zh-C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A00CFF" w:rsidRPr="0000451F" w:rsidRDefault="00A00CFF" w:rsidP="00532798">
            <w:pPr>
              <w:jc w:val="center"/>
              <w:rPr>
                <w:rFonts w:eastAsia="Calibri"/>
                <w:lang w:eastAsia="zh-CN"/>
              </w:rPr>
            </w:pPr>
          </w:p>
        </w:tc>
      </w:tr>
      <w:tr w:rsidR="00A00CFF" w:rsidRPr="0000451F" w:rsidTr="00A00CFF">
        <w:trPr>
          <w:trHeight w:val="689"/>
        </w:trPr>
        <w:tc>
          <w:tcPr>
            <w:tcW w:w="5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00CFF" w:rsidRPr="0000451F" w:rsidRDefault="00A00CFF" w:rsidP="00532798">
            <w:pPr>
              <w:jc w:val="center"/>
              <w:rPr>
                <w:rFonts w:eastAsia="Calibri"/>
                <w:lang w:eastAsia="zh-CN"/>
              </w:rPr>
            </w:pPr>
            <w:r>
              <w:rPr>
                <w:rFonts w:eastAsia="Calibri"/>
                <w:lang w:eastAsia="zh-CN"/>
              </w:rPr>
              <w:t>3.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0CFF" w:rsidRPr="004A0FDF" w:rsidRDefault="00A00CFF" w:rsidP="00532798">
            <w:pPr>
              <w:jc w:val="both"/>
              <w:rPr>
                <w:lang w:eastAsia="zh-CN"/>
              </w:rPr>
            </w:pPr>
            <w:r w:rsidRPr="004A0FDF">
              <w:rPr>
                <w:color w:val="000000"/>
              </w:rPr>
              <w:t>ТО-2 Обслуживание КУУТЭ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0CFF" w:rsidRPr="004A0FDF" w:rsidRDefault="00A00CFF" w:rsidP="00532798">
            <w:pPr>
              <w:jc w:val="center"/>
              <w:rPr>
                <w:rFonts w:eastAsia="Calibri"/>
                <w:lang w:eastAsia="zh-CN"/>
              </w:rPr>
            </w:pPr>
            <w:r w:rsidRPr="004A0FDF">
              <w:rPr>
                <w:color w:val="000000"/>
              </w:rPr>
              <w:t>Мес.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0CFF" w:rsidRPr="004A0FDF" w:rsidRDefault="00A00CFF" w:rsidP="00532798">
            <w:pPr>
              <w:jc w:val="center"/>
              <w:rPr>
                <w:rFonts w:eastAsia="Calibri"/>
                <w:lang w:eastAsia="zh-CN"/>
              </w:rPr>
            </w:pPr>
            <w:r w:rsidRPr="004A0FDF">
              <w:rPr>
                <w:color w:val="000000"/>
              </w:rPr>
              <w:t>8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A00CFF" w:rsidRPr="0000451F" w:rsidRDefault="00A00CFF" w:rsidP="00532798">
            <w:pPr>
              <w:jc w:val="center"/>
              <w:rPr>
                <w:rFonts w:eastAsia="Calibri"/>
                <w:lang w:eastAsia="zh-C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A00CFF" w:rsidRPr="0000451F" w:rsidRDefault="00A00CFF" w:rsidP="00532798">
            <w:pPr>
              <w:jc w:val="center"/>
              <w:rPr>
                <w:rFonts w:eastAsia="Calibri"/>
                <w:lang w:eastAsia="zh-CN"/>
              </w:rPr>
            </w:pPr>
          </w:p>
        </w:tc>
      </w:tr>
      <w:tr w:rsidR="00A00CFF" w:rsidRPr="0000451F" w:rsidTr="00A00CFF">
        <w:trPr>
          <w:trHeight w:val="689"/>
        </w:trPr>
        <w:tc>
          <w:tcPr>
            <w:tcW w:w="5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00CFF" w:rsidRPr="0000451F" w:rsidRDefault="00A00CFF" w:rsidP="00532798">
            <w:pPr>
              <w:jc w:val="center"/>
              <w:rPr>
                <w:rFonts w:eastAsia="Calibri"/>
                <w:lang w:eastAsia="zh-CN"/>
              </w:rPr>
            </w:pPr>
            <w:r>
              <w:rPr>
                <w:rFonts w:eastAsia="Calibri"/>
                <w:lang w:eastAsia="zh-CN"/>
              </w:rPr>
              <w:t>4.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0CFF" w:rsidRPr="004A0FDF" w:rsidRDefault="00A00CFF" w:rsidP="00532798">
            <w:pPr>
              <w:jc w:val="both"/>
              <w:rPr>
                <w:lang w:eastAsia="zh-CN"/>
              </w:rPr>
            </w:pPr>
            <w:r w:rsidRPr="004A0FDF">
              <w:rPr>
                <w:color w:val="000000"/>
              </w:rPr>
              <w:t>ТО-3 Обслуживание КУУТЭ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0CFF" w:rsidRPr="004A0FDF" w:rsidRDefault="00A00CFF" w:rsidP="00532798">
            <w:pPr>
              <w:jc w:val="center"/>
              <w:rPr>
                <w:rFonts w:eastAsia="Calibri"/>
                <w:lang w:eastAsia="zh-CN"/>
              </w:rPr>
            </w:pPr>
            <w:r w:rsidRPr="004A0FDF">
              <w:rPr>
                <w:color w:val="000000"/>
              </w:rPr>
              <w:t>Мес.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0CFF" w:rsidRPr="004A0FDF" w:rsidRDefault="00A00CFF" w:rsidP="00532798">
            <w:pPr>
              <w:jc w:val="center"/>
              <w:rPr>
                <w:rFonts w:eastAsia="Calibri"/>
                <w:lang w:eastAsia="zh-CN"/>
              </w:rPr>
            </w:pPr>
            <w:r w:rsidRPr="004A0FDF">
              <w:rPr>
                <w:color w:val="000000"/>
              </w:rPr>
              <w:t>1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A00CFF" w:rsidRPr="0000451F" w:rsidRDefault="00A00CFF" w:rsidP="00532798">
            <w:pPr>
              <w:jc w:val="center"/>
              <w:rPr>
                <w:rFonts w:eastAsia="Calibri"/>
                <w:lang w:eastAsia="zh-C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A00CFF" w:rsidRPr="0000451F" w:rsidRDefault="00A00CFF" w:rsidP="00532798">
            <w:pPr>
              <w:jc w:val="center"/>
              <w:rPr>
                <w:rFonts w:eastAsia="Calibri"/>
                <w:lang w:eastAsia="zh-CN"/>
              </w:rPr>
            </w:pPr>
          </w:p>
        </w:tc>
      </w:tr>
      <w:tr w:rsidR="00A00CFF" w:rsidRPr="0000451F" w:rsidTr="00A00CFF">
        <w:trPr>
          <w:trHeight w:val="689"/>
        </w:trPr>
        <w:tc>
          <w:tcPr>
            <w:tcW w:w="5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00CFF" w:rsidRDefault="00A00CFF" w:rsidP="00532798">
            <w:pPr>
              <w:jc w:val="center"/>
              <w:rPr>
                <w:rFonts w:eastAsia="Calibri"/>
                <w:lang w:eastAsia="zh-CN"/>
              </w:rPr>
            </w:pPr>
            <w:r>
              <w:rPr>
                <w:rFonts w:eastAsia="Calibri"/>
                <w:lang w:eastAsia="zh-CN"/>
              </w:rPr>
              <w:t>5.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0CFF" w:rsidRPr="004A0FDF" w:rsidRDefault="00A00CFF" w:rsidP="00532798">
            <w:pPr>
              <w:jc w:val="both"/>
              <w:rPr>
                <w:lang w:eastAsia="zh-CN"/>
              </w:rPr>
            </w:pPr>
            <w:r w:rsidRPr="004A0FDF">
              <w:rPr>
                <w:color w:val="000000"/>
              </w:rPr>
              <w:t>ТО-4 Обслуживание системы отопления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0CFF" w:rsidRPr="004A0FDF" w:rsidRDefault="00A00CFF" w:rsidP="00532798">
            <w:pPr>
              <w:jc w:val="center"/>
              <w:rPr>
                <w:rFonts w:eastAsia="Calibri"/>
                <w:lang w:eastAsia="zh-CN"/>
              </w:rPr>
            </w:pPr>
            <w:r w:rsidRPr="004A0FDF">
              <w:rPr>
                <w:color w:val="000000"/>
              </w:rPr>
              <w:t>Мес.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0CFF" w:rsidRPr="004A0FDF" w:rsidRDefault="00A00CFF" w:rsidP="00532798">
            <w:pPr>
              <w:jc w:val="center"/>
              <w:rPr>
                <w:rFonts w:eastAsia="Calibri"/>
                <w:lang w:eastAsia="zh-CN"/>
              </w:rPr>
            </w:pPr>
            <w:r w:rsidRPr="004A0FDF">
              <w:rPr>
                <w:color w:val="000000"/>
              </w:rPr>
              <w:t>8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A00CFF" w:rsidRPr="0000451F" w:rsidRDefault="00A00CFF" w:rsidP="00532798">
            <w:pPr>
              <w:jc w:val="center"/>
              <w:rPr>
                <w:rFonts w:eastAsia="Calibri"/>
                <w:lang w:eastAsia="zh-C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A00CFF" w:rsidRPr="0000451F" w:rsidRDefault="00A00CFF" w:rsidP="00532798">
            <w:pPr>
              <w:jc w:val="center"/>
              <w:rPr>
                <w:rFonts w:eastAsia="Calibri"/>
                <w:lang w:eastAsia="zh-CN"/>
              </w:rPr>
            </w:pPr>
          </w:p>
        </w:tc>
      </w:tr>
      <w:tr w:rsidR="00A00CFF" w:rsidRPr="0000451F" w:rsidTr="00A00CFF">
        <w:trPr>
          <w:trHeight w:val="689"/>
        </w:trPr>
        <w:tc>
          <w:tcPr>
            <w:tcW w:w="5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00CFF" w:rsidRDefault="00A00CFF" w:rsidP="00532798">
            <w:pPr>
              <w:jc w:val="center"/>
              <w:rPr>
                <w:rFonts w:eastAsia="Calibri"/>
                <w:lang w:eastAsia="zh-CN"/>
              </w:rPr>
            </w:pPr>
            <w:r>
              <w:rPr>
                <w:rFonts w:eastAsia="Calibri"/>
                <w:lang w:eastAsia="zh-CN"/>
              </w:rPr>
              <w:t>6.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0CFF" w:rsidRPr="004A0FDF" w:rsidRDefault="00A00CFF" w:rsidP="00532798">
            <w:pPr>
              <w:jc w:val="both"/>
              <w:rPr>
                <w:lang w:eastAsia="zh-CN"/>
              </w:rPr>
            </w:pPr>
            <w:r w:rsidRPr="004A0FDF">
              <w:rPr>
                <w:color w:val="000000"/>
              </w:rPr>
              <w:t>ТО-5 Обслуживание системы отопления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0CFF" w:rsidRPr="004A0FDF" w:rsidRDefault="00A00CFF" w:rsidP="00532798">
            <w:pPr>
              <w:jc w:val="center"/>
              <w:rPr>
                <w:rFonts w:eastAsia="Calibri"/>
                <w:lang w:eastAsia="zh-CN"/>
              </w:rPr>
            </w:pPr>
            <w:r w:rsidRPr="004A0FDF">
              <w:rPr>
                <w:color w:val="000000"/>
              </w:rPr>
              <w:t>Мес.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0CFF" w:rsidRPr="004A0FDF" w:rsidRDefault="00A00CFF" w:rsidP="00532798">
            <w:pPr>
              <w:jc w:val="center"/>
              <w:rPr>
                <w:rFonts w:eastAsia="Calibri"/>
                <w:lang w:eastAsia="zh-CN"/>
              </w:rPr>
            </w:pPr>
            <w:r w:rsidRPr="004A0FDF">
              <w:rPr>
                <w:color w:val="000000"/>
              </w:rPr>
              <w:t>1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A00CFF" w:rsidRPr="0000451F" w:rsidRDefault="00A00CFF" w:rsidP="00532798">
            <w:pPr>
              <w:jc w:val="center"/>
              <w:rPr>
                <w:rFonts w:eastAsia="Calibri"/>
                <w:lang w:eastAsia="zh-C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A00CFF" w:rsidRPr="0000451F" w:rsidRDefault="00A00CFF" w:rsidP="00532798">
            <w:pPr>
              <w:jc w:val="center"/>
              <w:rPr>
                <w:rFonts w:eastAsia="Calibri"/>
                <w:lang w:eastAsia="zh-CN"/>
              </w:rPr>
            </w:pPr>
          </w:p>
        </w:tc>
      </w:tr>
      <w:tr w:rsidR="00A00CFF" w:rsidRPr="0000451F" w:rsidTr="00A00CFF">
        <w:trPr>
          <w:trHeight w:val="689"/>
        </w:trPr>
        <w:tc>
          <w:tcPr>
            <w:tcW w:w="5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00CFF" w:rsidRDefault="00A00CFF" w:rsidP="00532798">
            <w:pPr>
              <w:jc w:val="center"/>
              <w:rPr>
                <w:rFonts w:eastAsia="Calibri"/>
                <w:lang w:eastAsia="zh-CN"/>
              </w:rPr>
            </w:pPr>
            <w:r>
              <w:rPr>
                <w:rFonts w:eastAsia="Calibri"/>
                <w:lang w:eastAsia="zh-CN"/>
              </w:rPr>
              <w:t>7.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0CFF" w:rsidRPr="004A0FDF" w:rsidRDefault="00A00CFF" w:rsidP="00532798">
            <w:pPr>
              <w:jc w:val="both"/>
              <w:rPr>
                <w:lang w:eastAsia="zh-CN"/>
              </w:rPr>
            </w:pPr>
            <w:r w:rsidRPr="004A0FDF">
              <w:rPr>
                <w:color w:val="000000"/>
              </w:rPr>
              <w:t>ТО-6 Обслуживание водонагревателей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0CFF" w:rsidRPr="004A0FDF" w:rsidRDefault="00A00CFF" w:rsidP="00532798">
            <w:pPr>
              <w:jc w:val="center"/>
              <w:rPr>
                <w:rFonts w:eastAsia="Calibri"/>
                <w:lang w:eastAsia="zh-CN"/>
              </w:rPr>
            </w:pPr>
            <w:r w:rsidRPr="004A0FDF">
              <w:rPr>
                <w:color w:val="000000"/>
              </w:rPr>
              <w:t>Мес.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0CFF" w:rsidRPr="004A0FDF" w:rsidRDefault="00A00CFF" w:rsidP="00532798">
            <w:pPr>
              <w:jc w:val="center"/>
              <w:rPr>
                <w:rFonts w:eastAsia="Calibri"/>
                <w:lang w:eastAsia="zh-CN"/>
              </w:rPr>
            </w:pPr>
            <w:r w:rsidRPr="004A0FDF">
              <w:rPr>
                <w:color w:val="000000"/>
              </w:rPr>
              <w:t>1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A00CFF" w:rsidRPr="0000451F" w:rsidRDefault="00A00CFF" w:rsidP="00532798">
            <w:pPr>
              <w:jc w:val="center"/>
              <w:rPr>
                <w:rFonts w:eastAsia="Calibri"/>
                <w:lang w:eastAsia="zh-C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A00CFF" w:rsidRPr="0000451F" w:rsidRDefault="00A00CFF" w:rsidP="00532798">
            <w:pPr>
              <w:jc w:val="center"/>
              <w:rPr>
                <w:rFonts w:eastAsia="Calibri"/>
                <w:lang w:eastAsia="zh-CN"/>
              </w:rPr>
            </w:pPr>
          </w:p>
        </w:tc>
      </w:tr>
      <w:tr w:rsidR="00A00CFF" w:rsidRPr="0000451F" w:rsidTr="00A00CFF">
        <w:trPr>
          <w:trHeight w:val="689"/>
        </w:trPr>
        <w:tc>
          <w:tcPr>
            <w:tcW w:w="5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00CFF" w:rsidRDefault="00A00CFF" w:rsidP="00532798">
            <w:pPr>
              <w:jc w:val="center"/>
              <w:rPr>
                <w:rFonts w:eastAsia="Calibri"/>
                <w:lang w:eastAsia="zh-CN"/>
              </w:rPr>
            </w:pPr>
            <w:r>
              <w:rPr>
                <w:rFonts w:eastAsia="Calibri"/>
                <w:lang w:eastAsia="zh-CN"/>
              </w:rPr>
              <w:t>8.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0CFF" w:rsidRPr="004A0FDF" w:rsidRDefault="00A00CFF" w:rsidP="00532798">
            <w:pPr>
              <w:jc w:val="both"/>
              <w:rPr>
                <w:lang w:eastAsia="zh-CN"/>
              </w:rPr>
            </w:pPr>
            <w:r w:rsidRPr="004A0FDF">
              <w:rPr>
                <w:color w:val="000000"/>
              </w:rPr>
              <w:t>ТР-7 Текущий ремонт канализации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0CFF" w:rsidRPr="004A0FDF" w:rsidRDefault="00A00CFF" w:rsidP="00532798">
            <w:pPr>
              <w:jc w:val="center"/>
              <w:rPr>
                <w:rFonts w:eastAsia="Calibri"/>
                <w:lang w:eastAsia="zh-CN"/>
              </w:rPr>
            </w:pPr>
            <w:r w:rsidRPr="004A0FDF">
              <w:rPr>
                <w:color w:val="000000"/>
              </w:rPr>
              <w:t>Мес.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0CFF" w:rsidRPr="004A0FDF" w:rsidRDefault="00A00CFF" w:rsidP="00532798">
            <w:pPr>
              <w:jc w:val="center"/>
              <w:rPr>
                <w:rFonts w:eastAsia="Calibri"/>
                <w:lang w:eastAsia="zh-CN"/>
              </w:rPr>
            </w:pPr>
            <w:r w:rsidRPr="004A0FDF">
              <w:rPr>
                <w:color w:val="000000"/>
              </w:rPr>
              <w:t>1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A00CFF" w:rsidRPr="0000451F" w:rsidRDefault="00A00CFF" w:rsidP="00532798">
            <w:pPr>
              <w:jc w:val="center"/>
              <w:rPr>
                <w:rFonts w:eastAsia="Calibri"/>
                <w:lang w:eastAsia="zh-C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A00CFF" w:rsidRPr="0000451F" w:rsidRDefault="00A00CFF" w:rsidP="00532798">
            <w:pPr>
              <w:jc w:val="center"/>
              <w:rPr>
                <w:rFonts w:eastAsia="Calibri"/>
                <w:lang w:eastAsia="zh-CN"/>
              </w:rPr>
            </w:pPr>
          </w:p>
        </w:tc>
      </w:tr>
      <w:tr w:rsidR="00A00CFF" w:rsidRPr="0000451F" w:rsidTr="00A00CFF">
        <w:trPr>
          <w:trHeight w:val="324"/>
        </w:trPr>
        <w:tc>
          <w:tcPr>
            <w:tcW w:w="6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CFF" w:rsidRPr="0000451F" w:rsidRDefault="00A00CFF" w:rsidP="00532798">
            <w:pPr>
              <w:jc w:val="right"/>
              <w:rPr>
                <w:rFonts w:eastAsia="Calibri"/>
                <w:b/>
                <w:lang w:eastAsia="zh-CN"/>
              </w:rPr>
            </w:pPr>
            <w:r w:rsidRPr="0000451F">
              <w:rPr>
                <w:rFonts w:eastAsia="Calibri"/>
                <w:b/>
                <w:lang w:eastAsia="zh-CN"/>
              </w:rPr>
              <w:t>Итого с НДС (___%)/НДС не облагается, руб.</w:t>
            </w:r>
          </w:p>
        </w:tc>
        <w:tc>
          <w:tcPr>
            <w:tcW w:w="3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CFF" w:rsidRPr="0000451F" w:rsidRDefault="00A00CFF" w:rsidP="00532798">
            <w:pPr>
              <w:jc w:val="center"/>
              <w:rPr>
                <w:rFonts w:eastAsia="Calibri"/>
                <w:lang w:eastAsia="zh-CN"/>
              </w:rPr>
            </w:pPr>
          </w:p>
        </w:tc>
      </w:tr>
      <w:tr w:rsidR="00A00CFF" w:rsidRPr="0000451F" w:rsidTr="00A00CFF">
        <w:trPr>
          <w:trHeight w:val="273"/>
        </w:trPr>
        <w:tc>
          <w:tcPr>
            <w:tcW w:w="6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CFF" w:rsidRPr="0000451F" w:rsidRDefault="00A00CFF" w:rsidP="00532798">
            <w:pPr>
              <w:jc w:val="right"/>
              <w:rPr>
                <w:rFonts w:eastAsia="Calibri"/>
                <w:b/>
                <w:lang w:eastAsia="zh-CN"/>
              </w:rPr>
            </w:pPr>
            <w:r w:rsidRPr="0000451F">
              <w:rPr>
                <w:rFonts w:eastAsia="Calibri"/>
                <w:b/>
                <w:lang w:eastAsia="zh-CN"/>
              </w:rPr>
              <w:t>в т.ч. НДС (__%)/НДС не облагается, руб.</w:t>
            </w:r>
          </w:p>
        </w:tc>
        <w:tc>
          <w:tcPr>
            <w:tcW w:w="3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CFF" w:rsidRPr="0000451F" w:rsidRDefault="00A00CFF" w:rsidP="00532798">
            <w:pPr>
              <w:jc w:val="center"/>
              <w:rPr>
                <w:rFonts w:eastAsia="Calibri"/>
                <w:lang w:eastAsia="zh-CN"/>
              </w:rPr>
            </w:pPr>
          </w:p>
        </w:tc>
      </w:tr>
    </w:tbl>
    <w:p w:rsidR="00A00CFF" w:rsidRPr="00C5349D" w:rsidRDefault="00A00CFF" w:rsidP="005C4404">
      <w:pPr>
        <w:spacing w:line="252" w:lineRule="auto"/>
        <w:jc w:val="right"/>
        <w:rPr>
          <w:bCs/>
          <w:lang w:eastAsia="en-US"/>
        </w:rPr>
      </w:pPr>
    </w:p>
    <w:p w:rsidR="005C4404" w:rsidRDefault="005C4404" w:rsidP="00FD1F86">
      <w:pPr>
        <w:autoSpaceDE w:val="0"/>
        <w:autoSpaceDN w:val="0"/>
        <w:adjustRightInd w:val="0"/>
        <w:spacing w:line="252" w:lineRule="auto"/>
        <w:jc w:val="center"/>
        <w:outlineLvl w:val="3"/>
        <w:rPr>
          <w:rFonts w:eastAsia="Calibri"/>
          <w:b/>
          <w:bCs/>
          <w:lang w:eastAsia="en-US"/>
        </w:rPr>
      </w:pPr>
    </w:p>
    <w:p w:rsidR="005C4404" w:rsidRDefault="005C4404" w:rsidP="00FD1F86">
      <w:pPr>
        <w:autoSpaceDE w:val="0"/>
        <w:autoSpaceDN w:val="0"/>
        <w:adjustRightInd w:val="0"/>
        <w:spacing w:line="252" w:lineRule="auto"/>
        <w:jc w:val="center"/>
        <w:outlineLvl w:val="3"/>
        <w:rPr>
          <w:rFonts w:eastAsia="Calibri"/>
          <w:b/>
          <w:bCs/>
          <w:lang w:eastAsia="en-US"/>
        </w:rPr>
      </w:pPr>
    </w:p>
    <w:p w:rsidR="005C4404" w:rsidRDefault="005C4404" w:rsidP="00FD1F86">
      <w:pPr>
        <w:autoSpaceDE w:val="0"/>
        <w:autoSpaceDN w:val="0"/>
        <w:adjustRightInd w:val="0"/>
        <w:spacing w:line="252" w:lineRule="auto"/>
        <w:jc w:val="center"/>
        <w:outlineLvl w:val="3"/>
        <w:rPr>
          <w:rFonts w:eastAsia="Calibri"/>
          <w:b/>
          <w:bCs/>
          <w:lang w:eastAsia="en-US"/>
        </w:rPr>
      </w:pPr>
    </w:p>
    <w:p w:rsidR="005C4404" w:rsidRPr="00FD1F86" w:rsidRDefault="005C4404" w:rsidP="00FD1F86">
      <w:pPr>
        <w:autoSpaceDE w:val="0"/>
        <w:autoSpaceDN w:val="0"/>
        <w:adjustRightInd w:val="0"/>
        <w:spacing w:line="252" w:lineRule="auto"/>
        <w:jc w:val="center"/>
        <w:outlineLvl w:val="3"/>
        <w:rPr>
          <w:rFonts w:eastAsia="Calibri"/>
          <w:b/>
          <w:bCs/>
          <w:lang w:eastAsia="en-US"/>
        </w:rPr>
      </w:pPr>
    </w:p>
    <w:tbl>
      <w:tblPr>
        <w:tblW w:w="10365" w:type="dxa"/>
        <w:tblInd w:w="-567" w:type="dxa"/>
        <w:tblLook w:val="04A0" w:firstRow="1" w:lastRow="0" w:firstColumn="1" w:lastColumn="0" w:noHBand="0" w:noVBand="1"/>
      </w:tblPr>
      <w:tblGrid>
        <w:gridCol w:w="5529"/>
        <w:gridCol w:w="4836"/>
      </w:tblGrid>
      <w:tr w:rsidR="00A00CFF" w:rsidRPr="00FC5C7C" w:rsidTr="00A00CFF">
        <w:trPr>
          <w:trHeight w:val="1519"/>
        </w:trPr>
        <w:tc>
          <w:tcPr>
            <w:tcW w:w="5529" w:type="dxa"/>
            <w:shd w:val="clear" w:color="auto" w:fill="auto"/>
          </w:tcPr>
          <w:p w:rsidR="00A00CFF" w:rsidRPr="00FC5C7C" w:rsidRDefault="00A00CFF" w:rsidP="00532798">
            <w:pPr>
              <w:keepNext/>
              <w:keepLines/>
              <w:tabs>
                <w:tab w:val="left" w:pos="1134"/>
              </w:tabs>
              <w:autoSpaceDE w:val="0"/>
              <w:autoSpaceDN w:val="0"/>
              <w:adjustRightInd w:val="0"/>
              <w:spacing w:after="120"/>
              <w:jc w:val="both"/>
              <w:rPr>
                <w:b/>
                <w:color w:val="000000"/>
              </w:rPr>
            </w:pPr>
          </w:p>
          <w:p w:rsidR="00A00CFF" w:rsidRPr="00FC5C7C" w:rsidRDefault="00A00CFF" w:rsidP="00532798">
            <w:pPr>
              <w:keepNext/>
              <w:keepLines/>
              <w:tabs>
                <w:tab w:val="left" w:pos="1134"/>
              </w:tabs>
              <w:autoSpaceDE w:val="0"/>
              <w:autoSpaceDN w:val="0"/>
              <w:adjustRightInd w:val="0"/>
              <w:spacing w:after="120"/>
              <w:jc w:val="both"/>
              <w:rPr>
                <w:b/>
                <w:color w:val="000000"/>
              </w:rPr>
            </w:pPr>
            <w:r w:rsidRPr="00FC5C7C">
              <w:rPr>
                <w:b/>
                <w:color w:val="000000"/>
              </w:rPr>
              <w:t>ЗАКАЗЧИК</w:t>
            </w:r>
          </w:p>
          <w:p w:rsidR="00A00CFF" w:rsidRPr="00FC5C7C" w:rsidRDefault="00A00CFF" w:rsidP="00532798">
            <w:pPr>
              <w:keepNext/>
              <w:keepLines/>
              <w:tabs>
                <w:tab w:val="left" w:pos="1134"/>
              </w:tabs>
              <w:autoSpaceDE w:val="0"/>
              <w:autoSpaceDN w:val="0"/>
              <w:adjustRightInd w:val="0"/>
              <w:spacing w:after="120"/>
              <w:jc w:val="both"/>
              <w:rPr>
                <w:b/>
                <w:color w:val="000000"/>
              </w:rPr>
            </w:pPr>
            <w:r w:rsidRPr="00FC5C7C">
              <w:rPr>
                <w:b/>
                <w:color w:val="000000"/>
              </w:rPr>
              <w:t>Директор СПб ГБУК «Санкт-Петербургский музей Хлеба»</w:t>
            </w:r>
          </w:p>
          <w:p w:rsidR="00A00CFF" w:rsidRPr="00FC5C7C" w:rsidRDefault="00A00CFF" w:rsidP="00532798">
            <w:pPr>
              <w:keepNext/>
              <w:keepLines/>
              <w:tabs>
                <w:tab w:val="left" w:pos="1134"/>
              </w:tabs>
              <w:autoSpaceDE w:val="0"/>
              <w:autoSpaceDN w:val="0"/>
              <w:adjustRightInd w:val="0"/>
              <w:spacing w:after="120"/>
              <w:jc w:val="both"/>
              <w:rPr>
                <w:b/>
                <w:color w:val="000000"/>
              </w:rPr>
            </w:pPr>
            <w:r w:rsidRPr="00FC5C7C">
              <w:rPr>
                <w:b/>
                <w:color w:val="000000"/>
              </w:rPr>
              <w:t>__________________/</w:t>
            </w:r>
            <w:r w:rsidRPr="00FC5C7C">
              <w:rPr>
                <w:rFonts w:cs="Cambria"/>
              </w:rPr>
              <w:t xml:space="preserve"> </w:t>
            </w:r>
            <w:r w:rsidRPr="00FC5C7C">
              <w:rPr>
                <w:b/>
                <w:color w:val="000000"/>
              </w:rPr>
              <w:t>Е.В. Тапакова-Боярская /</w:t>
            </w:r>
          </w:p>
          <w:p w:rsidR="00A00CFF" w:rsidRPr="00FC5C7C" w:rsidRDefault="00A00CFF" w:rsidP="00532798">
            <w:pPr>
              <w:keepNext/>
              <w:keepLines/>
              <w:tabs>
                <w:tab w:val="left" w:pos="1134"/>
              </w:tabs>
              <w:autoSpaceDE w:val="0"/>
              <w:autoSpaceDN w:val="0"/>
              <w:adjustRightInd w:val="0"/>
              <w:spacing w:after="120"/>
              <w:jc w:val="both"/>
              <w:rPr>
                <w:b/>
                <w:color w:val="000000"/>
              </w:rPr>
            </w:pPr>
            <w:r w:rsidRPr="00FC5C7C">
              <w:t>Подписано ЭЦП</w:t>
            </w:r>
          </w:p>
        </w:tc>
        <w:tc>
          <w:tcPr>
            <w:tcW w:w="4836" w:type="dxa"/>
            <w:shd w:val="clear" w:color="auto" w:fill="auto"/>
          </w:tcPr>
          <w:p w:rsidR="00A00CFF" w:rsidRPr="00FC5C7C" w:rsidRDefault="00A00CFF" w:rsidP="00532798">
            <w:pPr>
              <w:keepNext/>
              <w:keepLines/>
              <w:tabs>
                <w:tab w:val="left" w:pos="1134"/>
              </w:tabs>
              <w:autoSpaceDE w:val="0"/>
              <w:autoSpaceDN w:val="0"/>
              <w:adjustRightInd w:val="0"/>
              <w:spacing w:after="120"/>
              <w:jc w:val="both"/>
              <w:rPr>
                <w:b/>
                <w:bCs/>
                <w:caps/>
              </w:rPr>
            </w:pPr>
          </w:p>
          <w:p w:rsidR="00A00CFF" w:rsidRPr="00FC5C7C" w:rsidRDefault="00A00CFF" w:rsidP="00532798">
            <w:pPr>
              <w:keepNext/>
              <w:keepLines/>
              <w:tabs>
                <w:tab w:val="left" w:pos="1134"/>
              </w:tabs>
              <w:autoSpaceDE w:val="0"/>
              <w:autoSpaceDN w:val="0"/>
              <w:adjustRightInd w:val="0"/>
              <w:spacing w:after="120"/>
              <w:jc w:val="both"/>
              <w:rPr>
                <w:b/>
                <w:bCs/>
                <w:caps/>
              </w:rPr>
            </w:pPr>
            <w:r>
              <w:rPr>
                <w:b/>
                <w:bCs/>
                <w:caps/>
              </w:rPr>
              <w:t>исполнитель</w:t>
            </w:r>
          </w:p>
          <w:p w:rsidR="00A00CFF" w:rsidRPr="00FC5C7C" w:rsidRDefault="00A00CFF" w:rsidP="00532798">
            <w:pPr>
              <w:keepNext/>
              <w:keepLines/>
              <w:tabs>
                <w:tab w:val="left" w:pos="1134"/>
              </w:tabs>
              <w:autoSpaceDE w:val="0"/>
              <w:autoSpaceDN w:val="0"/>
              <w:adjustRightInd w:val="0"/>
              <w:spacing w:after="120"/>
              <w:jc w:val="both"/>
              <w:rPr>
                <w:b/>
                <w:color w:val="000000"/>
              </w:rPr>
            </w:pPr>
            <w:r w:rsidRPr="00FC5C7C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_____________________________</w:t>
            </w:r>
            <w:r w:rsidRPr="00B81317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 xml:space="preserve">                      </w:t>
            </w:r>
            <w:r w:rsidRPr="00B81317">
              <w:rPr>
                <w:b/>
                <w:color w:val="000000"/>
              </w:rPr>
              <w:t xml:space="preserve">                               </w:t>
            </w:r>
          </w:p>
          <w:p w:rsidR="00A00CFF" w:rsidRPr="00FC5C7C" w:rsidRDefault="00A00CFF" w:rsidP="00532798">
            <w:pPr>
              <w:keepNext/>
              <w:keepLines/>
              <w:tabs>
                <w:tab w:val="left" w:pos="1134"/>
              </w:tabs>
              <w:autoSpaceDE w:val="0"/>
              <w:autoSpaceDN w:val="0"/>
              <w:adjustRightInd w:val="0"/>
              <w:spacing w:after="120"/>
              <w:jc w:val="both"/>
              <w:rPr>
                <w:b/>
                <w:color w:val="000000"/>
              </w:rPr>
            </w:pPr>
            <w:r w:rsidRPr="00FC5C7C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__________________ / ___________</w:t>
            </w:r>
            <w:r w:rsidRPr="00FC5C7C">
              <w:rPr>
                <w:b/>
                <w:color w:val="000000"/>
              </w:rPr>
              <w:t>/</w:t>
            </w:r>
          </w:p>
          <w:p w:rsidR="00A00CFF" w:rsidRPr="00FC5C7C" w:rsidRDefault="00A00CFF" w:rsidP="00532798">
            <w:pPr>
              <w:keepNext/>
              <w:keepLines/>
              <w:tabs>
                <w:tab w:val="left" w:pos="1134"/>
              </w:tabs>
              <w:autoSpaceDE w:val="0"/>
              <w:autoSpaceDN w:val="0"/>
              <w:adjustRightInd w:val="0"/>
              <w:spacing w:after="120"/>
              <w:jc w:val="both"/>
              <w:rPr>
                <w:b/>
                <w:color w:val="000000"/>
              </w:rPr>
            </w:pPr>
            <w:r w:rsidRPr="00FC5C7C">
              <w:t>Подписано ЭЦП</w:t>
            </w:r>
          </w:p>
        </w:tc>
      </w:tr>
    </w:tbl>
    <w:p w:rsidR="00FD1F86" w:rsidRPr="00FD1F86" w:rsidRDefault="00FD1F86" w:rsidP="00FD1F86">
      <w:pPr>
        <w:widowControl w:val="0"/>
        <w:spacing w:line="276" w:lineRule="auto"/>
        <w:rPr>
          <w:b/>
          <w:color w:val="000000"/>
          <w:sz w:val="22"/>
          <w:szCs w:val="22"/>
        </w:rPr>
      </w:pPr>
    </w:p>
    <w:p w:rsidR="00FD1F86" w:rsidRPr="00FD1F86" w:rsidRDefault="00FD1F86" w:rsidP="00FD1F86">
      <w:pPr>
        <w:widowControl w:val="0"/>
        <w:spacing w:line="276" w:lineRule="auto"/>
        <w:rPr>
          <w:b/>
          <w:color w:val="000000"/>
          <w:sz w:val="22"/>
          <w:szCs w:val="22"/>
        </w:rPr>
      </w:pPr>
    </w:p>
    <w:p w:rsidR="00FD1F86" w:rsidRDefault="00FD1F86" w:rsidP="00B97FEA">
      <w:pPr>
        <w:jc w:val="right"/>
        <w:rPr>
          <w:i/>
        </w:rPr>
      </w:pPr>
    </w:p>
    <w:sectPr w:rsidR="00FD1F86" w:rsidSect="00204E7F">
      <w:pgSz w:w="11906" w:h="16838"/>
      <w:pgMar w:top="624" w:right="707" w:bottom="62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27AE" w:rsidRDefault="007827AE" w:rsidP="00C03E32">
      <w:r>
        <w:separator/>
      </w:r>
    </w:p>
  </w:endnote>
  <w:endnote w:type="continuationSeparator" w:id="0">
    <w:p w:rsidR="007827AE" w:rsidRDefault="007827AE" w:rsidP="00C03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27AE" w:rsidRDefault="007827AE" w:rsidP="00C03E32">
      <w:r>
        <w:separator/>
      </w:r>
    </w:p>
  </w:footnote>
  <w:footnote w:type="continuationSeparator" w:id="0">
    <w:p w:rsidR="007827AE" w:rsidRDefault="007827AE" w:rsidP="00C03E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D78E5"/>
    <w:multiLevelType w:val="multilevel"/>
    <w:tmpl w:val="451E003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" w15:restartNumberingAfterBreak="0">
    <w:nsid w:val="056E69EA"/>
    <w:multiLevelType w:val="hybridMultilevel"/>
    <w:tmpl w:val="F528B6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C743B9"/>
    <w:multiLevelType w:val="multilevel"/>
    <w:tmpl w:val="451E003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 w15:restartNumberingAfterBreak="0">
    <w:nsid w:val="07BC68A7"/>
    <w:multiLevelType w:val="hybridMultilevel"/>
    <w:tmpl w:val="30987CCE"/>
    <w:lvl w:ilvl="0" w:tplc="8042C3F2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76309E"/>
    <w:multiLevelType w:val="hybridMultilevel"/>
    <w:tmpl w:val="BF68A690"/>
    <w:lvl w:ilvl="0" w:tplc="8042C3F2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A1E4853"/>
    <w:multiLevelType w:val="hybridMultilevel"/>
    <w:tmpl w:val="16F2A49E"/>
    <w:lvl w:ilvl="0" w:tplc="0419000F">
      <w:start w:val="1"/>
      <w:numFmt w:val="decimal"/>
      <w:lvlText w:val="%1."/>
      <w:lvlJc w:val="left"/>
      <w:pPr>
        <w:ind w:left="1428" w:hanging="360"/>
      </w:pPr>
      <w:rPr>
        <w:rFonts w:cs="Times New Roman" w:hint="default"/>
        <w:b/>
      </w:rPr>
    </w:lvl>
    <w:lvl w:ilvl="1" w:tplc="041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6" w15:restartNumberingAfterBreak="0">
    <w:nsid w:val="1AD87E4C"/>
    <w:multiLevelType w:val="hybridMultilevel"/>
    <w:tmpl w:val="E0A81AFA"/>
    <w:lvl w:ilvl="0" w:tplc="041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1BBB16B7"/>
    <w:multiLevelType w:val="hybridMultilevel"/>
    <w:tmpl w:val="5BE26A40"/>
    <w:lvl w:ilvl="0" w:tplc="9F8C643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C837313"/>
    <w:multiLevelType w:val="hybridMultilevel"/>
    <w:tmpl w:val="F07EA598"/>
    <w:lvl w:ilvl="0" w:tplc="73E0DCC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D7A0E29"/>
    <w:multiLevelType w:val="hybridMultilevel"/>
    <w:tmpl w:val="712AC22A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E7D5E4C"/>
    <w:multiLevelType w:val="multilevel"/>
    <w:tmpl w:val="CBA4D438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0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17006F4"/>
    <w:multiLevelType w:val="hybridMultilevel"/>
    <w:tmpl w:val="967E08A0"/>
    <w:lvl w:ilvl="0" w:tplc="4CA61366">
      <w:start w:val="1"/>
      <w:numFmt w:val="decimal"/>
      <w:lvlText w:val="%1."/>
      <w:lvlJc w:val="left"/>
      <w:pPr>
        <w:ind w:left="361" w:hanging="360"/>
      </w:pPr>
      <w:rPr>
        <w:rFonts w:cs="Times New Roman"/>
        <w:sz w:val="24"/>
        <w:szCs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234F4E8D"/>
    <w:multiLevelType w:val="multilevel"/>
    <w:tmpl w:val="44C0E1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pStyle w:val="a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26C76CEF"/>
    <w:multiLevelType w:val="hybridMultilevel"/>
    <w:tmpl w:val="BE2626F8"/>
    <w:lvl w:ilvl="0" w:tplc="041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4" w15:restartNumberingAfterBreak="0">
    <w:nsid w:val="27A17AE2"/>
    <w:multiLevelType w:val="hybridMultilevel"/>
    <w:tmpl w:val="2A9612B4"/>
    <w:lvl w:ilvl="0" w:tplc="041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5" w15:restartNumberingAfterBreak="0">
    <w:nsid w:val="2B800D79"/>
    <w:multiLevelType w:val="hybridMultilevel"/>
    <w:tmpl w:val="EF9E1A54"/>
    <w:lvl w:ilvl="0" w:tplc="15F4913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D06798A"/>
    <w:multiLevelType w:val="hybridMultilevel"/>
    <w:tmpl w:val="FD2AEFAE"/>
    <w:lvl w:ilvl="0" w:tplc="2312BB38">
      <w:numFmt w:val="bullet"/>
      <w:lvlText w:val="-"/>
      <w:lvlJc w:val="left"/>
      <w:pPr>
        <w:ind w:left="786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2DD87AA9"/>
    <w:multiLevelType w:val="multilevel"/>
    <w:tmpl w:val="4224E6E6"/>
    <w:lvl w:ilvl="0">
      <w:start w:val="6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cs="Times New Roman" w:hint="default"/>
      </w:rPr>
    </w:lvl>
  </w:abstractNum>
  <w:abstractNum w:abstractNumId="18" w15:restartNumberingAfterBreak="0">
    <w:nsid w:val="34A01972"/>
    <w:multiLevelType w:val="hybridMultilevel"/>
    <w:tmpl w:val="BEF076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7980F54"/>
    <w:multiLevelType w:val="hybridMultilevel"/>
    <w:tmpl w:val="9992FC8E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388F72B3"/>
    <w:multiLevelType w:val="hybridMultilevel"/>
    <w:tmpl w:val="9086D668"/>
    <w:lvl w:ilvl="0" w:tplc="2294FE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F44EAC"/>
    <w:multiLevelType w:val="hybridMultilevel"/>
    <w:tmpl w:val="ACF82D9A"/>
    <w:lvl w:ilvl="0" w:tplc="11E6E4A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1DF3F63"/>
    <w:multiLevelType w:val="hybridMultilevel"/>
    <w:tmpl w:val="CF384386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EE5668"/>
    <w:multiLevelType w:val="hybridMultilevel"/>
    <w:tmpl w:val="2AC2998A"/>
    <w:lvl w:ilvl="0" w:tplc="3BF8E146">
      <w:start w:val="1"/>
      <w:numFmt w:val="bullet"/>
      <w:lvlText w:val="­"/>
      <w:lvlJc w:val="center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321362"/>
    <w:multiLevelType w:val="hybridMultilevel"/>
    <w:tmpl w:val="EB1AF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EA7041"/>
    <w:multiLevelType w:val="hybridMultilevel"/>
    <w:tmpl w:val="8792568E"/>
    <w:lvl w:ilvl="0" w:tplc="FFFFFFFF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2F2422"/>
    <w:multiLevelType w:val="hybridMultilevel"/>
    <w:tmpl w:val="5538A8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4B3E49D7"/>
    <w:multiLevelType w:val="hybridMultilevel"/>
    <w:tmpl w:val="2BA48974"/>
    <w:lvl w:ilvl="0" w:tplc="01F468F0">
      <w:start w:val="1"/>
      <w:numFmt w:val="bullet"/>
      <w:lvlText w:val="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8" w15:restartNumberingAfterBreak="0">
    <w:nsid w:val="4B926563"/>
    <w:multiLevelType w:val="multilevel"/>
    <w:tmpl w:val="93CEB060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04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8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16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4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64" w:hanging="1800"/>
      </w:pPr>
      <w:rPr>
        <w:rFonts w:cs="Times New Roman" w:hint="default"/>
      </w:rPr>
    </w:lvl>
  </w:abstractNum>
  <w:abstractNum w:abstractNumId="29" w15:restartNumberingAfterBreak="0">
    <w:nsid w:val="4CD66475"/>
    <w:multiLevelType w:val="hybridMultilevel"/>
    <w:tmpl w:val="FD0C51DC"/>
    <w:lvl w:ilvl="0" w:tplc="B36CB6F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542B3428"/>
    <w:multiLevelType w:val="hybridMultilevel"/>
    <w:tmpl w:val="41CA452E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1" w15:restartNumberingAfterBreak="0">
    <w:nsid w:val="55B368E5"/>
    <w:multiLevelType w:val="hybridMultilevel"/>
    <w:tmpl w:val="D18C9C4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5E45C8"/>
    <w:multiLevelType w:val="hybridMultilevel"/>
    <w:tmpl w:val="7508458A"/>
    <w:lvl w:ilvl="0" w:tplc="CD20FDC8">
      <w:start w:val="7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4B41013"/>
    <w:multiLevelType w:val="hybridMultilevel"/>
    <w:tmpl w:val="8B584F4C"/>
    <w:lvl w:ilvl="0" w:tplc="6FAEFF38">
      <w:start w:val="7"/>
      <w:numFmt w:val="decimal"/>
      <w:lvlText w:val="%1."/>
      <w:lvlJc w:val="left"/>
      <w:pPr>
        <w:ind w:left="100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34" w15:restartNumberingAfterBreak="0">
    <w:nsid w:val="671B47AC"/>
    <w:multiLevelType w:val="hybridMultilevel"/>
    <w:tmpl w:val="83F82D42"/>
    <w:lvl w:ilvl="0" w:tplc="1C068E5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 w15:restartNumberingAfterBreak="0">
    <w:nsid w:val="6BB96F31"/>
    <w:multiLevelType w:val="hybridMultilevel"/>
    <w:tmpl w:val="EAEC0136"/>
    <w:lvl w:ilvl="0" w:tplc="518A725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E46337A"/>
    <w:multiLevelType w:val="hybridMultilevel"/>
    <w:tmpl w:val="F7A62BA4"/>
    <w:lvl w:ilvl="0" w:tplc="B21675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DC3B1C"/>
    <w:multiLevelType w:val="multilevel"/>
    <w:tmpl w:val="DC3CAD56"/>
    <w:lvl w:ilvl="0">
      <w:start w:val="6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8" w15:restartNumberingAfterBreak="0">
    <w:nsid w:val="704018BD"/>
    <w:multiLevelType w:val="hybridMultilevel"/>
    <w:tmpl w:val="D1D0A94A"/>
    <w:lvl w:ilvl="0" w:tplc="FFFFFFFF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6F27BA"/>
    <w:multiLevelType w:val="hybridMultilevel"/>
    <w:tmpl w:val="65ECAEB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5115368"/>
    <w:multiLevelType w:val="hybridMultilevel"/>
    <w:tmpl w:val="1E18CF24"/>
    <w:lvl w:ilvl="0" w:tplc="5B125E32">
      <w:start w:val="1"/>
      <w:numFmt w:val="bullet"/>
      <w:lvlText w:val=""/>
      <w:lvlJc w:val="left"/>
      <w:pPr>
        <w:ind w:left="74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6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41" w15:restartNumberingAfterBreak="0">
    <w:nsid w:val="77CF0B2E"/>
    <w:multiLevelType w:val="multilevel"/>
    <w:tmpl w:val="AFE69284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04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cs="Times New Roman" w:hint="default"/>
      </w:rPr>
    </w:lvl>
  </w:abstractNum>
  <w:abstractNum w:abstractNumId="42" w15:restartNumberingAfterBreak="0">
    <w:nsid w:val="78860F8A"/>
    <w:multiLevelType w:val="multilevel"/>
    <w:tmpl w:val="311E96A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789D71A3"/>
    <w:multiLevelType w:val="multilevel"/>
    <w:tmpl w:val="69E8469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  <w:b w:val="0"/>
      </w:rPr>
    </w:lvl>
  </w:abstractNum>
  <w:num w:numId="1">
    <w:abstractNumId w:val="26"/>
  </w:num>
  <w:num w:numId="2">
    <w:abstractNumId w:val="12"/>
  </w:num>
  <w:num w:numId="3">
    <w:abstractNumId w:val="22"/>
  </w:num>
  <w:num w:numId="4">
    <w:abstractNumId w:val="9"/>
  </w:num>
  <w:num w:numId="5">
    <w:abstractNumId w:val="38"/>
  </w:num>
  <w:num w:numId="6">
    <w:abstractNumId w:val="39"/>
  </w:num>
  <w:num w:numId="7">
    <w:abstractNumId w:val="2"/>
  </w:num>
  <w:num w:numId="8">
    <w:abstractNumId w:val="0"/>
  </w:num>
  <w:num w:numId="9">
    <w:abstractNumId w:val="29"/>
  </w:num>
  <w:num w:numId="10">
    <w:abstractNumId w:val="11"/>
  </w:num>
  <w:num w:numId="11">
    <w:abstractNumId w:val="36"/>
  </w:num>
  <w:num w:numId="12">
    <w:abstractNumId w:val="16"/>
  </w:num>
  <w:num w:numId="13">
    <w:abstractNumId w:val="32"/>
  </w:num>
  <w:num w:numId="14">
    <w:abstractNumId w:val="30"/>
  </w:num>
  <w:num w:numId="15">
    <w:abstractNumId w:val="3"/>
  </w:num>
  <w:num w:numId="16">
    <w:abstractNumId w:val="4"/>
  </w:num>
  <w:num w:numId="17">
    <w:abstractNumId w:val="17"/>
  </w:num>
  <w:num w:numId="18">
    <w:abstractNumId w:val="40"/>
  </w:num>
  <w:num w:numId="19">
    <w:abstractNumId w:val="28"/>
  </w:num>
  <w:num w:numId="20">
    <w:abstractNumId w:val="23"/>
  </w:num>
  <w:num w:numId="21">
    <w:abstractNumId w:val="20"/>
  </w:num>
  <w:num w:numId="22">
    <w:abstractNumId w:val="41"/>
  </w:num>
  <w:num w:numId="23">
    <w:abstractNumId w:val="37"/>
  </w:num>
  <w:num w:numId="24">
    <w:abstractNumId w:val="33"/>
  </w:num>
  <w:num w:numId="25">
    <w:abstractNumId w:val="25"/>
  </w:num>
  <w:num w:numId="26">
    <w:abstractNumId w:val="31"/>
  </w:num>
  <w:num w:numId="27">
    <w:abstractNumId w:val="5"/>
  </w:num>
  <w:num w:numId="28">
    <w:abstractNumId w:val="14"/>
  </w:num>
  <w:num w:numId="29">
    <w:abstractNumId w:val="13"/>
  </w:num>
  <w:num w:numId="30">
    <w:abstractNumId w:val="6"/>
  </w:num>
  <w:num w:numId="31">
    <w:abstractNumId w:val="18"/>
  </w:num>
  <w:num w:numId="32">
    <w:abstractNumId w:val="7"/>
  </w:num>
  <w:num w:numId="33">
    <w:abstractNumId w:val="35"/>
  </w:num>
  <w:num w:numId="34">
    <w:abstractNumId w:val="8"/>
  </w:num>
  <w:num w:numId="35">
    <w:abstractNumId w:val="15"/>
  </w:num>
  <w:num w:numId="36">
    <w:abstractNumId w:val="21"/>
  </w:num>
  <w:num w:numId="37">
    <w:abstractNumId w:val="43"/>
  </w:num>
  <w:num w:numId="38">
    <w:abstractNumId w:val="19"/>
  </w:num>
  <w:num w:numId="39">
    <w:abstractNumId w:val="34"/>
  </w:num>
  <w:num w:numId="40">
    <w:abstractNumId w:val="42"/>
  </w:num>
  <w:num w:numId="41">
    <w:abstractNumId w:val="24"/>
  </w:num>
  <w:num w:numId="42">
    <w:abstractNumId w:val="1"/>
  </w:num>
  <w:num w:numId="43">
    <w:abstractNumId w:val="10"/>
  </w:num>
  <w:num w:numId="4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C51"/>
    <w:rsid w:val="00001791"/>
    <w:rsid w:val="00002A5D"/>
    <w:rsid w:val="000058E4"/>
    <w:rsid w:val="000070DD"/>
    <w:rsid w:val="00015CFC"/>
    <w:rsid w:val="000167E9"/>
    <w:rsid w:val="000205BC"/>
    <w:rsid w:val="0002509C"/>
    <w:rsid w:val="00026CF3"/>
    <w:rsid w:val="00030DC6"/>
    <w:rsid w:val="0003321C"/>
    <w:rsid w:val="000353A7"/>
    <w:rsid w:val="0003666F"/>
    <w:rsid w:val="00040E46"/>
    <w:rsid w:val="000436E2"/>
    <w:rsid w:val="00045A42"/>
    <w:rsid w:val="000558DB"/>
    <w:rsid w:val="00061B3D"/>
    <w:rsid w:val="000669BC"/>
    <w:rsid w:val="00071206"/>
    <w:rsid w:val="00073079"/>
    <w:rsid w:val="000821A8"/>
    <w:rsid w:val="000A028F"/>
    <w:rsid w:val="000B4F7B"/>
    <w:rsid w:val="000C2429"/>
    <w:rsid w:val="000C46D5"/>
    <w:rsid w:val="000C62BD"/>
    <w:rsid w:val="000D7613"/>
    <w:rsid w:val="000E10A7"/>
    <w:rsid w:val="000E423C"/>
    <w:rsid w:val="000E7FFE"/>
    <w:rsid w:val="000F07E5"/>
    <w:rsid w:val="000F1334"/>
    <w:rsid w:val="000F3B4A"/>
    <w:rsid w:val="000F42AC"/>
    <w:rsid w:val="000F4894"/>
    <w:rsid w:val="000F5D92"/>
    <w:rsid w:val="000F6D79"/>
    <w:rsid w:val="0010073B"/>
    <w:rsid w:val="00103CD8"/>
    <w:rsid w:val="0010611E"/>
    <w:rsid w:val="001065F9"/>
    <w:rsid w:val="00111A05"/>
    <w:rsid w:val="001129C4"/>
    <w:rsid w:val="00113EFB"/>
    <w:rsid w:val="001148FE"/>
    <w:rsid w:val="00117083"/>
    <w:rsid w:val="0012073F"/>
    <w:rsid w:val="00122410"/>
    <w:rsid w:val="0012447E"/>
    <w:rsid w:val="00135427"/>
    <w:rsid w:val="00135470"/>
    <w:rsid w:val="0016081A"/>
    <w:rsid w:val="00160FD1"/>
    <w:rsid w:val="0016254F"/>
    <w:rsid w:val="001677B0"/>
    <w:rsid w:val="00181552"/>
    <w:rsid w:val="001847A9"/>
    <w:rsid w:val="00193845"/>
    <w:rsid w:val="00193C5E"/>
    <w:rsid w:val="001A1838"/>
    <w:rsid w:val="001A2998"/>
    <w:rsid w:val="001A4558"/>
    <w:rsid w:val="001A508F"/>
    <w:rsid w:val="001B05E9"/>
    <w:rsid w:val="001B595F"/>
    <w:rsid w:val="001B7AC5"/>
    <w:rsid w:val="001C3C8E"/>
    <w:rsid w:val="001C733E"/>
    <w:rsid w:val="001D06BB"/>
    <w:rsid w:val="001D1A69"/>
    <w:rsid w:val="001D2878"/>
    <w:rsid w:val="001D5515"/>
    <w:rsid w:val="001E7CBF"/>
    <w:rsid w:val="001E7CD6"/>
    <w:rsid w:val="001F66CF"/>
    <w:rsid w:val="001F69BC"/>
    <w:rsid w:val="001F71B8"/>
    <w:rsid w:val="00202F36"/>
    <w:rsid w:val="00204E7F"/>
    <w:rsid w:val="00205572"/>
    <w:rsid w:val="0020601A"/>
    <w:rsid w:val="00206FB7"/>
    <w:rsid w:val="002125AB"/>
    <w:rsid w:val="00214A95"/>
    <w:rsid w:val="002154E1"/>
    <w:rsid w:val="00216B40"/>
    <w:rsid w:val="0021720F"/>
    <w:rsid w:val="00217CC1"/>
    <w:rsid w:val="00235C67"/>
    <w:rsid w:val="0024736A"/>
    <w:rsid w:val="002513B4"/>
    <w:rsid w:val="00252E16"/>
    <w:rsid w:val="002555EC"/>
    <w:rsid w:val="00256F4B"/>
    <w:rsid w:val="00270079"/>
    <w:rsid w:val="00271D33"/>
    <w:rsid w:val="00274981"/>
    <w:rsid w:val="002826BE"/>
    <w:rsid w:val="002907FC"/>
    <w:rsid w:val="00292959"/>
    <w:rsid w:val="00295DA0"/>
    <w:rsid w:val="00296612"/>
    <w:rsid w:val="002A297A"/>
    <w:rsid w:val="002A7C1C"/>
    <w:rsid w:val="002B5355"/>
    <w:rsid w:val="002B6178"/>
    <w:rsid w:val="002D0187"/>
    <w:rsid w:val="002D24CB"/>
    <w:rsid w:val="002D3920"/>
    <w:rsid w:val="002D472B"/>
    <w:rsid w:val="002E20CA"/>
    <w:rsid w:val="002E2D6E"/>
    <w:rsid w:val="002E3FCD"/>
    <w:rsid w:val="002E4F70"/>
    <w:rsid w:val="002F55B4"/>
    <w:rsid w:val="00303EA2"/>
    <w:rsid w:val="003043A9"/>
    <w:rsid w:val="00311413"/>
    <w:rsid w:val="00320F61"/>
    <w:rsid w:val="003228D7"/>
    <w:rsid w:val="003316A9"/>
    <w:rsid w:val="00334DB2"/>
    <w:rsid w:val="00335ED6"/>
    <w:rsid w:val="0034597B"/>
    <w:rsid w:val="003461DB"/>
    <w:rsid w:val="00350146"/>
    <w:rsid w:val="0035626F"/>
    <w:rsid w:val="003611D8"/>
    <w:rsid w:val="00361C23"/>
    <w:rsid w:val="00365AD3"/>
    <w:rsid w:val="00373220"/>
    <w:rsid w:val="00375111"/>
    <w:rsid w:val="00376A72"/>
    <w:rsid w:val="0038044B"/>
    <w:rsid w:val="00384148"/>
    <w:rsid w:val="00384AF5"/>
    <w:rsid w:val="00386043"/>
    <w:rsid w:val="003901EB"/>
    <w:rsid w:val="00391CA5"/>
    <w:rsid w:val="003A0F74"/>
    <w:rsid w:val="003A44E2"/>
    <w:rsid w:val="003B2A0C"/>
    <w:rsid w:val="003B7BC0"/>
    <w:rsid w:val="003C45EF"/>
    <w:rsid w:val="003C5D70"/>
    <w:rsid w:val="003C7D0B"/>
    <w:rsid w:val="003D2BD1"/>
    <w:rsid w:val="003D34C6"/>
    <w:rsid w:val="003D4E82"/>
    <w:rsid w:val="003D4FA6"/>
    <w:rsid w:val="003D6E16"/>
    <w:rsid w:val="003D723F"/>
    <w:rsid w:val="003D7FBB"/>
    <w:rsid w:val="003E0819"/>
    <w:rsid w:val="003E3CF7"/>
    <w:rsid w:val="003E3E99"/>
    <w:rsid w:val="003E4B9A"/>
    <w:rsid w:val="003F3DA3"/>
    <w:rsid w:val="003F59B3"/>
    <w:rsid w:val="003F6225"/>
    <w:rsid w:val="004000AB"/>
    <w:rsid w:val="00400E71"/>
    <w:rsid w:val="00402C1B"/>
    <w:rsid w:val="0041066E"/>
    <w:rsid w:val="00412F68"/>
    <w:rsid w:val="00413BBB"/>
    <w:rsid w:val="004228DD"/>
    <w:rsid w:val="004233C9"/>
    <w:rsid w:val="00424470"/>
    <w:rsid w:val="00424B5D"/>
    <w:rsid w:val="004347F1"/>
    <w:rsid w:val="004363B5"/>
    <w:rsid w:val="00436491"/>
    <w:rsid w:val="0043690F"/>
    <w:rsid w:val="00440DF9"/>
    <w:rsid w:val="00445216"/>
    <w:rsid w:val="00445B84"/>
    <w:rsid w:val="00445DA7"/>
    <w:rsid w:val="0044605B"/>
    <w:rsid w:val="004476CC"/>
    <w:rsid w:val="00450D0D"/>
    <w:rsid w:val="00451FE5"/>
    <w:rsid w:val="004531D7"/>
    <w:rsid w:val="004539F9"/>
    <w:rsid w:val="00453E4D"/>
    <w:rsid w:val="00454F04"/>
    <w:rsid w:val="004563F2"/>
    <w:rsid w:val="00457E08"/>
    <w:rsid w:val="00462524"/>
    <w:rsid w:val="00463579"/>
    <w:rsid w:val="00463E71"/>
    <w:rsid w:val="00465A23"/>
    <w:rsid w:val="00466F6D"/>
    <w:rsid w:val="00474698"/>
    <w:rsid w:val="00480227"/>
    <w:rsid w:val="004808B9"/>
    <w:rsid w:val="00481524"/>
    <w:rsid w:val="00481B08"/>
    <w:rsid w:val="004831AE"/>
    <w:rsid w:val="00493C67"/>
    <w:rsid w:val="00493EA0"/>
    <w:rsid w:val="004955CC"/>
    <w:rsid w:val="00496E1B"/>
    <w:rsid w:val="004A17D0"/>
    <w:rsid w:val="004A1F3D"/>
    <w:rsid w:val="004A2667"/>
    <w:rsid w:val="004A4EEF"/>
    <w:rsid w:val="004A5022"/>
    <w:rsid w:val="004B00FD"/>
    <w:rsid w:val="004B4314"/>
    <w:rsid w:val="004B58BC"/>
    <w:rsid w:val="004B5A54"/>
    <w:rsid w:val="004B6CA4"/>
    <w:rsid w:val="004D1A97"/>
    <w:rsid w:val="004D1EF8"/>
    <w:rsid w:val="004D4605"/>
    <w:rsid w:val="004D5DBD"/>
    <w:rsid w:val="004D7A49"/>
    <w:rsid w:val="004E12F2"/>
    <w:rsid w:val="004E2C57"/>
    <w:rsid w:val="004E6286"/>
    <w:rsid w:val="00505483"/>
    <w:rsid w:val="00510528"/>
    <w:rsid w:val="005129F7"/>
    <w:rsid w:val="00520178"/>
    <w:rsid w:val="005218EF"/>
    <w:rsid w:val="00525FDC"/>
    <w:rsid w:val="0052687D"/>
    <w:rsid w:val="00527515"/>
    <w:rsid w:val="005275DE"/>
    <w:rsid w:val="00531D5E"/>
    <w:rsid w:val="005338EF"/>
    <w:rsid w:val="00537D50"/>
    <w:rsid w:val="00540127"/>
    <w:rsid w:val="00542F35"/>
    <w:rsid w:val="005436CF"/>
    <w:rsid w:val="00544059"/>
    <w:rsid w:val="00544B8B"/>
    <w:rsid w:val="00546B0C"/>
    <w:rsid w:val="00547D53"/>
    <w:rsid w:val="005529F8"/>
    <w:rsid w:val="005564F9"/>
    <w:rsid w:val="00561434"/>
    <w:rsid w:val="00563A0C"/>
    <w:rsid w:val="00563B9F"/>
    <w:rsid w:val="005659A0"/>
    <w:rsid w:val="005715BC"/>
    <w:rsid w:val="005717B2"/>
    <w:rsid w:val="0057273D"/>
    <w:rsid w:val="00583627"/>
    <w:rsid w:val="0058502D"/>
    <w:rsid w:val="005873C0"/>
    <w:rsid w:val="00596BFF"/>
    <w:rsid w:val="00597D1A"/>
    <w:rsid w:val="005A20EE"/>
    <w:rsid w:val="005A4F18"/>
    <w:rsid w:val="005A4F79"/>
    <w:rsid w:val="005B09F9"/>
    <w:rsid w:val="005B13F7"/>
    <w:rsid w:val="005B16E9"/>
    <w:rsid w:val="005B1DBD"/>
    <w:rsid w:val="005B20E7"/>
    <w:rsid w:val="005B3819"/>
    <w:rsid w:val="005B47A6"/>
    <w:rsid w:val="005C4404"/>
    <w:rsid w:val="005D3D2B"/>
    <w:rsid w:val="005D66D2"/>
    <w:rsid w:val="005E3D27"/>
    <w:rsid w:val="005F3DDF"/>
    <w:rsid w:val="005F7A32"/>
    <w:rsid w:val="006011AE"/>
    <w:rsid w:val="00602484"/>
    <w:rsid w:val="00602A6A"/>
    <w:rsid w:val="00602F05"/>
    <w:rsid w:val="00602F22"/>
    <w:rsid w:val="00603C56"/>
    <w:rsid w:val="00604D0C"/>
    <w:rsid w:val="00606813"/>
    <w:rsid w:val="00606BCF"/>
    <w:rsid w:val="006079A4"/>
    <w:rsid w:val="00607D03"/>
    <w:rsid w:val="0061023B"/>
    <w:rsid w:val="0061226C"/>
    <w:rsid w:val="006125BC"/>
    <w:rsid w:val="006126E2"/>
    <w:rsid w:val="00615653"/>
    <w:rsid w:val="006156B8"/>
    <w:rsid w:val="00617001"/>
    <w:rsid w:val="006210D9"/>
    <w:rsid w:val="006238B4"/>
    <w:rsid w:val="00623A17"/>
    <w:rsid w:val="006248DA"/>
    <w:rsid w:val="006251C3"/>
    <w:rsid w:val="00635341"/>
    <w:rsid w:val="00635380"/>
    <w:rsid w:val="00640BBA"/>
    <w:rsid w:val="00641749"/>
    <w:rsid w:val="00642AD7"/>
    <w:rsid w:val="00643829"/>
    <w:rsid w:val="00646C4D"/>
    <w:rsid w:val="00647154"/>
    <w:rsid w:val="00650E5E"/>
    <w:rsid w:val="00654DD0"/>
    <w:rsid w:val="00655815"/>
    <w:rsid w:val="00661C75"/>
    <w:rsid w:val="006628BD"/>
    <w:rsid w:val="00666768"/>
    <w:rsid w:val="0066679B"/>
    <w:rsid w:val="00666AF7"/>
    <w:rsid w:val="006739AB"/>
    <w:rsid w:val="0068309A"/>
    <w:rsid w:val="00684BB4"/>
    <w:rsid w:val="00691EF6"/>
    <w:rsid w:val="00695B4F"/>
    <w:rsid w:val="006973D2"/>
    <w:rsid w:val="006A0D36"/>
    <w:rsid w:val="006A4CC3"/>
    <w:rsid w:val="006A79CD"/>
    <w:rsid w:val="006B5086"/>
    <w:rsid w:val="006B5C58"/>
    <w:rsid w:val="006B5C7E"/>
    <w:rsid w:val="006B64B3"/>
    <w:rsid w:val="006C0A5E"/>
    <w:rsid w:val="006C0C2D"/>
    <w:rsid w:val="006C348F"/>
    <w:rsid w:val="006D656F"/>
    <w:rsid w:val="006E24D8"/>
    <w:rsid w:val="006E6DA6"/>
    <w:rsid w:val="006E70C9"/>
    <w:rsid w:val="006F24C3"/>
    <w:rsid w:val="006F2708"/>
    <w:rsid w:val="006F3C47"/>
    <w:rsid w:val="007022B5"/>
    <w:rsid w:val="0070459D"/>
    <w:rsid w:val="00705069"/>
    <w:rsid w:val="00706200"/>
    <w:rsid w:val="00712BCD"/>
    <w:rsid w:val="00713DFD"/>
    <w:rsid w:val="00715959"/>
    <w:rsid w:val="00716C59"/>
    <w:rsid w:val="0071743B"/>
    <w:rsid w:val="00725EC2"/>
    <w:rsid w:val="00727A45"/>
    <w:rsid w:val="00727D50"/>
    <w:rsid w:val="00730752"/>
    <w:rsid w:val="0073197F"/>
    <w:rsid w:val="00731C9C"/>
    <w:rsid w:val="00731F32"/>
    <w:rsid w:val="0074522F"/>
    <w:rsid w:val="00754863"/>
    <w:rsid w:val="00757566"/>
    <w:rsid w:val="00757947"/>
    <w:rsid w:val="007634F2"/>
    <w:rsid w:val="00767EBD"/>
    <w:rsid w:val="00771496"/>
    <w:rsid w:val="00774F96"/>
    <w:rsid w:val="007827AE"/>
    <w:rsid w:val="00783679"/>
    <w:rsid w:val="0078412B"/>
    <w:rsid w:val="007943FE"/>
    <w:rsid w:val="007A7249"/>
    <w:rsid w:val="007A75D1"/>
    <w:rsid w:val="007B0BF7"/>
    <w:rsid w:val="007B0CD0"/>
    <w:rsid w:val="007B118E"/>
    <w:rsid w:val="007B1727"/>
    <w:rsid w:val="007B53A0"/>
    <w:rsid w:val="007C0AB0"/>
    <w:rsid w:val="007C0D40"/>
    <w:rsid w:val="007C267D"/>
    <w:rsid w:val="007D24A4"/>
    <w:rsid w:val="007D642F"/>
    <w:rsid w:val="007E5582"/>
    <w:rsid w:val="007F1A0B"/>
    <w:rsid w:val="007F6AB0"/>
    <w:rsid w:val="007F7F44"/>
    <w:rsid w:val="00800586"/>
    <w:rsid w:val="008011B8"/>
    <w:rsid w:val="00801F90"/>
    <w:rsid w:val="00803502"/>
    <w:rsid w:val="00803606"/>
    <w:rsid w:val="00805A77"/>
    <w:rsid w:val="00811CFD"/>
    <w:rsid w:val="0081765F"/>
    <w:rsid w:val="0082077D"/>
    <w:rsid w:val="00820E69"/>
    <w:rsid w:val="00823E31"/>
    <w:rsid w:val="008437BB"/>
    <w:rsid w:val="00843DDF"/>
    <w:rsid w:val="008510E0"/>
    <w:rsid w:val="0085601C"/>
    <w:rsid w:val="00857696"/>
    <w:rsid w:val="00861FF9"/>
    <w:rsid w:val="0086542F"/>
    <w:rsid w:val="00866C51"/>
    <w:rsid w:val="008726DE"/>
    <w:rsid w:val="00872CBA"/>
    <w:rsid w:val="00873753"/>
    <w:rsid w:val="00876801"/>
    <w:rsid w:val="00881AD3"/>
    <w:rsid w:val="00885A4D"/>
    <w:rsid w:val="008864B5"/>
    <w:rsid w:val="00887D3F"/>
    <w:rsid w:val="00893055"/>
    <w:rsid w:val="008930B4"/>
    <w:rsid w:val="00895D44"/>
    <w:rsid w:val="0089686D"/>
    <w:rsid w:val="008A1D99"/>
    <w:rsid w:val="008A4B34"/>
    <w:rsid w:val="008A5117"/>
    <w:rsid w:val="008B7F05"/>
    <w:rsid w:val="008C226E"/>
    <w:rsid w:val="008C437E"/>
    <w:rsid w:val="008C44E2"/>
    <w:rsid w:val="008D3B7D"/>
    <w:rsid w:val="008E0C59"/>
    <w:rsid w:val="008E123D"/>
    <w:rsid w:val="008E48F7"/>
    <w:rsid w:val="008E560E"/>
    <w:rsid w:val="008F03B7"/>
    <w:rsid w:val="008F0B0A"/>
    <w:rsid w:val="008F22F4"/>
    <w:rsid w:val="008F474E"/>
    <w:rsid w:val="008F5467"/>
    <w:rsid w:val="00915FCD"/>
    <w:rsid w:val="0093043F"/>
    <w:rsid w:val="00932F06"/>
    <w:rsid w:val="00933ED1"/>
    <w:rsid w:val="00941335"/>
    <w:rsid w:val="0094231E"/>
    <w:rsid w:val="00947261"/>
    <w:rsid w:val="00950BEB"/>
    <w:rsid w:val="0095190E"/>
    <w:rsid w:val="00952538"/>
    <w:rsid w:val="009558A0"/>
    <w:rsid w:val="00957A1B"/>
    <w:rsid w:val="00961E25"/>
    <w:rsid w:val="009624A7"/>
    <w:rsid w:val="0096651D"/>
    <w:rsid w:val="00971E95"/>
    <w:rsid w:val="00980554"/>
    <w:rsid w:val="009813DE"/>
    <w:rsid w:val="00985477"/>
    <w:rsid w:val="00986A7B"/>
    <w:rsid w:val="00986C53"/>
    <w:rsid w:val="00991ADF"/>
    <w:rsid w:val="009945C9"/>
    <w:rsid w:val="0099736B"/>
    <w:rsid w:val="009978DF"/>
    <w:rsid w:val="00997972"/>
    <w:rsid w:val="009A3C6D"/>
    <w:rsid w:val="009B1D57"/>
    <w:rsid w:val="009B322C"/>
    <w:rsid w:val="009B3552"/>
    <w:rsid w:val="009B4609"/>
    <w:rsid w:val="009B5619"/>
    <w:rsid w:val="009E3024"/>
    <w:rsid w:val="009E6AD2"/>
    <w:rsid w:val="009F197F"/>
    <w:rsid w:val="009F1EC9"/>
    <w:rsid w:val="009F71A2"/>
    <w:rsid w:val="00A00CFF"/>
    <w:rsid w:val="00A04E0D"/>
    <w:rsid w:val="00A106D7"/>
    <w:rsid w:val="00A17821"/>
    <w:rsid w:val="00A26D63"/>
    <w:rsid w:val="00A30E07"/>
    <w:rsid w:val="00A400CB"/>
    <w:rsid w:val="00A40FB1"/>
    <w:rsid w:val="00A46EBF"/>
    <w:rsid w:val="00A47850"/>
    <w:rsid w:val="00A50A36"/>
    <w:rsid w:val="00A51263"/>
    <w:rsid w:val="00A5484D"/>
    <w:rsid w:val="00A5596B"/>
    <w:rsid w:val="00A60C07"/>
    <w:rsid w:val="00A61D03"/>
    <w:rsid w:val="00A650EB"/>
    <w:rsid w:val="00A651E7"/>
    <w:rsid w:val="00A65DD3"/>
    <w:rsid w:val="00A76B8D"/>
    <w:rsid w:val="00A817F8"/>
    <w:rsid w:val="00A82645"/>
    <w:rsid w:val="00A83154"/>
    <w:rsid w:val="00A8588E"/>
    <w:rsid w:val="00A87A21"/>
    <w:rsid w:val="00AA2326"/>
    <w:rsid w:val="00AA2B67"/>
    <w:rsid w:val="00AA56C1"/>
    <w:rsid w:val="00AA5A36"/>
    <w:rsid w:val="00AB2985"/>
    <w:rsid w:val="00AB3300"/>
    <w:rsid w:val="00AB6D0E"/>
    <w:rsid w:val="00AB6EE8"/>
    <w:rsid w:val="00AB7F18"/>
    <w:rsid w:val="00AC49FD"/>
    <w:rsid w:val="00AC4D36"/>
    <w:rsid w:val="00AC5783"/>
    <w:rsid w:val="00AC61BF"/>
    <w:rsid w:val="00AD159A"/>
    <w:rsid w:val="00AD40AE"/>
    <w:rsid w:val="00AD448C"/>
    <w:rsid w:val="00AD6E9F"/>
    <w:rsid w:val="00AD7DF2"/>
    <w:rsid w:val="00B05343"/>
    <w:rsid w:val="00B10F0C"/>
    <w:rsid w:val="00B128EE"/>
    <w:rsid w:val="00B220D2"/>
    <w:rsid w:val="00B24C8A"/>
    <w:rsid w:val="00B26013"/>
    <w:rsid w:val="00B26955"/>
    <w:rsid w:val="00B26DDF"/>
    <w:rsid w:val="00B325CD"/>
    <w:rsid w:val="00B33A2D"/>
    <w:rsid w:val="00B370B6"/>
    <w:rsid w:val="00B4517B"/>
    <w:rsid w:val="00B47AFC"/>
    <w:rsid w:val="00B52891"/>
    <w:rsid w:val="00B55B7F"/>
    <w:rsid w:val="00B61EB3"/>
    <w:rsid w:val="00B65297"/>
    <w:rsid w:val="00B751A7"/>
    <w:rsid w:val="00B75C3A"/>
    <w:rsid w:val="00B768BD"/>
    <w:rsid w:val="00B82BD5"/>
    <w:rsid w:val="00B84879"/>
    <w:rsid w:val="00B87F56"/>
    <w:rsid w:val="00B87FBD"/>
    <w:rsid w:val="00B94261"/>
    <w:rsid w:val="00B9518E"/>
    <w:rsid w:val="00B9672B"/>
    <w:rsid w:val="00B979B6"/>
    <w:rsid w:val="00B97FEA"/>
    <w:rsid w:val="00BA371D"/>
    <w:rsid w:val="00BB0123"/>
    <w:rsid w:val="00BB1C6A"/>
    <w:rsid w:val="00BB3075"/>
    <w:rsid w:val="00BB3542"/>
    <w:rsid w:val="00BB3DD5"/>
    <w:rsid w:val="00BB42C0"/>
    <w:rsid w:val="00BB4B9C"/>
    <w:rsid w:val="00BB6995"/>
    <w:rsid w:val="00BC0631"/>
    <w:rsid w:val="00BC24B0"/>
    <w:rsid w:val="00BC576F"/>
    <w:rsid w:val="00BD004C"/>
    <w:rsid w:val="00BD5C17"/>
    <w:rsid w:val="00BD7DD5"/>
    <w:rsid w:val="00BE2163"/>
    <w:rsid w:val="00BE35BB"/>
    <w:rsid w:val="00BE4215"/>
    <w:rsid w:val="00BE5133"/>
    <w:rsid w:val="00BE5B67"/>
    <w:rsid w:val="00BE5F6B"/>
    <w:rsid w:val="00BE7F79"/>
    <w:rsid w:val="00BF2272"/>
    <w:rsid w:val="00BF4549"/>
    <w:rsid w:val="00BF69B3"/>
    <w:rsid w:val="00C0080D"/>
    <w:rsid w:val="00C0092B"/>
    <w:rsid w:val="00C03E32"/>
    <w:rsid w:val="00C10178"/>
    <w:rsid w:val="00C10960"/>
    <w:rsid w:val="00C12E61"/>
    <w:rsid w:val="00C14824"/>
    <w:rsid w:val="00C15BD5"/>
    <w:rsid w:val="00C22621"/>
    <w:rsid w:val="00C24EBA"/>
    <w:rsid w:val="00C26C2C"/>
    <w:rsid w:val="00C273CD"/>
    <w:rsid w:val="00C279F5"/>
    <w:rsid w:val="00C303B5"/>
    <w:rsid w:val="00C305F1"/>
    <w:rsid w:val="00C339C2"/>
    <w:rsid w:val="00C339CD"/>
    <w:rsid w:val="00C354A7"/>
    <w:rsid w:val="00C360AD"/>
    <w:rsid w:val="00C37BA0"/>
    <w:rsid w:val="00C41AF1"/>
    <w:rsid w:val="00C42771"/>
    <w:rsid w:val="00C4347D"/>
    <w:rsid w:val="00C45EF8"/>
    <w:rsid w:val="00C471F1"/>
    <w:rsid w:val="00C503DD"/>
    <w:rsid w:val="00C510F6"/>
    <w:rsid w:val="00C51AA5"/>
    <w:rsid w:val="00C51F70"/>
    <w:rsid w:val="00C52EE9"/>
    <w:rsid w:val="00C5302F"/>
    <w:rsid w:val="00C5349D"/>
    <w:rsid w:val="00C55B9C"/>
    <w:rsid w:val="00C56120"/>
    <w:rsid w:val="00C6463C"/>
    <w:rsid w:val="00C71B7D"/>
    <w:rsid w:val="00C75870"/>
    <w:rsid w:val="00C75E33"/>
    <w:rsid w:val="00C81849"/>
    <w:rsid w:val="00C824B7"/>
    <w:rsid w:val="00C85C27"/>
    <w:rsid w:val="00C86607"/>
    <w:rsid w:val="00C95F9F"/>
    <w:rsid w:val="00C96CD6"/>
    <w:rsid w:val="00CA0034"/>
    <w:rsid w:val="00CA12BC"/>
    <w:rsid w:val="00CA5025"/>
    <w:rsid w:val="00CB03B1"/>
    <w:rsid w:val="00CB167E"/>
    <w:rsid w:val="00CB5C13"/>
    <w:rsid w:val="00CB6145"/>
    <w:rsid w:val="00CC0CD1"/>
    <w:rsid w:val="00CC22DF"/>
    <w:rsid w:val="00CD57DA"/>
    <w:rsid w:val="00CE1667"/>
    <w:rsid w:val="00CE2D24"/>
    <w:rsid w:val="00CE391E"/>
    <w:rsid w:val="00CE3ECC"/>
    <w:rsid w:val="00CE7DFE"/>
    <w:rsid w:val="00CF1849"/>
    <w:rsid w:val="00CF24CB"/>
    <w:rsid w:val="00D03892"/>
    <w:rsid w:val="00D0658F"/>
    <w:rsid w:val="00D10BEF"/>
    <w:rsid w:val="00D214A2"/>
    <w:rsid w:val="00D233C5"/>
    <w:rsid w:val="00D259C2"/>
    <w:rsid w:val="00D35197"/>
    <w:rsid w:val="00D40B93"/>
    <w:rsid w:val="00D41375"/>
    <w:rsid w:val="00D41908"/>
    <w:rsid w:val="00D423D8"/>
    <w:rsid w:val="00D42737"/>
    <w:rsid w:val="00D44207"/>
    <w:rsid w:val="00D454F0"/>
    <w:rsid w:val="00D45CA5"/>
    <w:rsid w:val="00D54CF0"/>
    <w:rsid w:val="00D56ABF"/>
    <w:rsid w:val="00D60E10"/>
    <w:rsid w:val="00D6220B"/>
    <w:rsid w:val="00D64BED"/>
    <w:rsid w:val="00D74283"/>
    <w:rsid w:val="00D74A92"/>
    <w:rsid w:val="00D8359A"/>
    <w:rsid w:val="00D84FA4"/>
    <w:rsid w:val="00D8580D"/>
    <w:rsid w:val="00D85B30"/>
    <w:rsid w:val="00D92EC0"/>
    <w:rsid w:val="00D94F7E"/>
    <w:rsid w:val="00D95007"/>
    <w:rsid w:val="00D9661D"/>
    <w:rsid w:val="00DA361F"/>
    <w:rsid w:val="00DA5501"/>
    <w:rsid w:val="00DB2D60"/>
    <w:rsid w:val="00DB4629"/>
    <w:rsid w:val="00DC45B6"/>
    <w:rsid w:val="00DC5655"/>
    <w:rsid w:val="00DC7488"/>
    <w:rsid w:val="00DC7B30"/>
    <w:rsid w:val="00DD0715"/>
    <w:rsid w:val="00DD378E"/>
    <w:rsid w:val="00DE202D"/>
    <w:rsid w:val="00DE2B05"/>
    <w:rsid w:val="00DE69B2"/>
    <w:rsid w:val="00DF2C3A"/>
    <w:rsid w:val="00DF381B"/>
    <w:rsid w:val="00DF44B3"/>
    <w:rsid w:val="00E00F8D"/>
    <w:rsid w:val="00E01ED2"/>
    <w:rsid w:val="00E0444B"/>
    <w:rsid w:val="00E06F08"/>
    <w:rsid w:val="00E111E9"/>
    <w:rsid w:val="00E111F0"/>
    <w:rsid w:val="00E1322E"/>
    <w:rsid w:val="00E14CAC"/>
    <w:rsid w:val="00E15444"/>
    <w:rsid w:val="00E16AC1"/>
    <w:rsid w:val="00E16CC8"/>
    <w:rsid w:val="00E17305"/>
    <w:rsid w:val="00E175BB"/>
    <w:rsid w:val="00E2513B"/>
    <w:rsid w:val="00E27D38"/>
    <w:rsid w:val="00E36EC9"/>
    <w:rsid w:val="00E37196"/>
    <w:rsid w:val="00E478FC"/>
    <w:rsid w:val="00E52426"/>
    <w:rsid w:val="00E551C5"/>
    <w:rsid w:val="00E63510"/>
    <w:rsid w:val="00E65D01"/>
    <w:rsid w:val="00E66B78"/>
    <w:rsid w:val="00E71657"/>
    <w:rsid w:val="00E742E3"/>
    <w:rsid w:val="00E76210"/>
    <w:rsid w:val="00E92616"/>
    <w:rsid w:val="00E95071"/>
    <w:rsid w:val="00E96183"/>
    <w:rsid w:val="00EA4B28"/>
    <w:rsid w:val="00EA7933"/>
    <w:rsid w:val="00EB01CE"/>
    <w:rsid w:val="00EB1C6E"/>
    <w:rsid w:val="00EB373E"/>
    <w:rsid w:val="00EB4770"/>
    <w:rsid w:val="00EB6A53"/>
    <w:rsid w:val="00EB7EB7"/>
    <w:rsid w:val="00EC084E"/>
    <w:rsid w:val="00EC153F"/>
    <w:rsid w:val="00EC2149"/>
    <w:rsid w:val="00EC30BD"/>
    <w:rsid w:val="00ED1626"/>
    <w:rsid w:val="00ED2AFD"/>
    <w:rsid w:val="00ED7E06"/>
    <w:rsid w:val="00EE3A55"/>
    <w:rsid w:val="00EE68EB"/>
    <w:rsid w:val="00EF273E"/>
    <w:rsid w:val="00EF352E"/>
    <w:rsid w:val="00EF448C"/>
    <w:rsid w:val="00EF4995"/>
    <w:rsid w:val="00F01B19"/>
    <w:rsid w:val="00F0712C"/>
    <w:rsid w:val="00F072D3"/>
    <w:rsid w:val="00F13A70"/>
    <w:rsid w:val="00F24F54"/>
    <w:rsid w:val="00F413A7"/>
    <w:rsid w:val="00F4220D"/>
    <w:rsid w:val="00F432F3"/>
    <w:rsid w:val="00F44BE1"/>
    <w:rsid w:val="00F46355"/>
    <w:rsid w:val="00F5538F"/>
    <w:rsid w:val="00F57C98"/>
    <w:rsid w:val="00F602B6"/>
    <w:rsid w:val="00F60E7E"/>
    <w:rsid w:val="00F625DC"/>
    <w:rsid w:val="00F62DB5"/>
    <w:rsid w:val="00F63D39"/>
    <w:rsid w:val="00F72CB0"/>
    <w:rsid w:val="00F73739"/>
    <w:rsid w:val="00F777B7"/>
    <w:rsid w:val="00F8019D"/>
    <w:rsid w:val="00F81B91"/>
    <w:rsid w:val="00F91F8F"/>
    <w:rsid w:val="00F92879"/>
    <w:rsid w:val="00F92B28"/>
    <w:rsid w:val="00F9733C"/>
    <w:rsid w:val="00FA46D0"/>
    <w:rsid w:val="00FA4FE2"/>
    <w:rsid w:val="00FA5F66"/>
    <w:rsid w:val="00FA736A"/>
    <w:rsid w:val="00FB5F64"/>
    <w:rsid w:val="00FC0126"/>
    <w:rsid w:val="00FD1F86"/>
    <w:rsid w:val="00FD2651"/>
    <w:rsid w:val="00FD4F66"/>
    <w:rsid w:val="00FE0CAF"/>
    <w:rsid w:val="00FE392B"/>
    <w:rsid w:val="00FE7A9F"/>
    <w:rsid w:val="00FF1E8A"/>
    <w:rsid w:val="00FF2B65"/>
    <w:rsid w:val="00FF6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4E106F"/>
  <w15:docId w15:val="{64DD2E24-7DDA-4C4F-88B1-3A0902F41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iPriority="0" w:unhideWhenUsed="1"/>
    <w:lsdException w:name="footer" w:locked="1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84FA4"/>
    <w:rPr>
      <w:sz w:val="24"/>
      <w:szCs w:val="24"/>
    </w:rPr>
  </w:style>
  <w:style w:type="paragraph" w:styleId="1">
    <w:name w:val="heading 1"/>
    <w:basedOn w:val="a0"/>
    <w:next w:val="a0"/>
    <w:link w:val="10"/>
    <w:uiPriority w:val="99"/>
    <w:qFormat/>
    <w:rsid w:val="008B7F0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uiPriority w:val="99"/>
    <w:qFormat/>
    <w:rsid w:val="00C52EE9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B7F05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locked/>
    <w:rsid w:val="00DF2C3A"/>
    <w:rPr>
      <w:rFonts w:ascii="Arial" w:hAnsi="Arial" w:cs="Times New Roman"/>
      <w:b/>
      <w:i/>
      <w:sz w:val="28"/>
    </w:rPr>
  </w:style>
  <w:style w:type="paragraph" w:customStyle="1" w:styleId="a4">
    <w:name w:val="Знак"/>
    <w:basedOn w:val="a0"/>
    <w:uiPriority w:val="99"/>
    <w:rsid w:val="00C51F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5">
    <w:name w:val="Body Text"/>
    <w:basedOn w:val="a0"/>
    <w:link w:val="a6"/>
    <w:uiPriority w:val="99"/>
    <w:rsid w:val="00803606"/>
    <w:pPr>
      <w:keepNext/>
    </w:pPr>
    <w:rPr>
      <w:szCs w:val="20"/>
    </w:rPr>
  </w:style>
  <w:style w:type="character" w:customStyle="1" w:styleId="a6">
    <w:name w:val="Основной текст Знак"/>
    <w:link w:val="a5"/>
    <w:uiPriority w:val="99"/>
    <w:locked/>
    <w:rsid w:val="00C51F70"/>
    <w:rPr>
      <w:rFonts w:cs="Times New Roman"/>
      <w:sz w:val="24"/>
      <w:lang w:val="ru-RU" w:eastAsia="ru-RU"/>
    </w:rPr>
  </w:style>
  <w:style w:type="paragraph" w:styleId="a7">
    <w:name w:val="Body Text Indent"/>
    <w:basedOn w:val="a0"/>
    <w:link w:val="a8"/>
    <w:uiPriority w:val="99"/>
    <w:rsid w:val="00C51F70"/>
    <w:pPr>
      <w:spacing w:after="120"/>
      <w:ind w:left="283"/>
    </w:pPr>
  </w:style>
  <w:style w:type="character" w:customStyle="1" w:styleId="a8">
    <w:name w:val="Основной текст с отступом Знак"/>
    <w:link w:val="a7"/>
    <w:uiPriority w:val="99"/>
    <w:semiHidden/>
    <w:locked/>
    <w:rPr>
      <w:rFonts w:cs="Times New Roman"/>
      <w:sz w:val="24"/>
      <w:szCs w:val="24"/>
    </w:rPr>
  </w:style>
  <w:style w:type="paragraph" w:customStyle="1" w:styleId="ConsNormal">
    <w:name w:val="ConsNormal"/>
    <w:uiPriority w:val="99"/>
    <w:rsid w:val="00C51F7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styleId="a9">
    <w:name w:val="Balloon Text"/>
    <w:basedOn w:val="a0"/>
    <w:link w:val="aa"/>
    <w:uiPriority w:val="99"/>
    <w:semiHidden/>
    <w:rsid w:val="00E1730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Pr>
      <w:rFonts w:cs="Times New Roman"/>
      <w:sz w:val="2"/>
    </w:rPr>
  </w:style>
  <w:style w:type="paragraph" w:customStyle="1" w:styleId="a">
    <w:name w:val="Пункты"/>
    <w:basedOn w:val="2"/>
    <w:link w:val="ab"/>
    <w:uiPriority w:val="99"/>
    <w:rsid w:val="00C52EE9"/>
    <w:pPr>
      <w:numPr>
        <w:ilvl w:val="1"/>
        <w:numId w:val="2"/>
      </w:numPr>
      <w:tabs>
        <w:tab w:val="left" w:pos="1134"/>
      </w:tabs>
      <w:spacing w:before="120" w:after="0"/>
      <w:jc w:val="both"/>
    </w:pPr>
    <w:rPr>
      <w:rFonts w:ascii="Times New Roman" w:hAnsi="Times New Roman"/>
      <w:b w:val="0"/>
      <w:bCs w:val="0"/>
      <w:i w:val="0"/>
      <w:iCs w:val="0"/>
      <w:szCs w:val="20"/>
    </w:rPr>
  </w:style>
  <w:style w:type="character" w:customStyle="1" w:styleId="ab">
    <w:name w:val="Пункты Знак"/>
    <w:link w:val="a"/>
    <w:uiPriority w:val="99"/>
    <w:locked/>
    <w:rsid w:val="00C52EE9"/>
    <w:rPr>
      <w:sz w:val="28"/>
    </w:rPr>
  </w:style>
  <w:style w:type="character" w:customStyle="1" w:styleId="HeaderChar">
    <w:name w:val="Header Char"/>
    <w:uiPriority w:val="99"/>
    <w:locked/>
    <w:rsid w:val="0061023B"/>
    <w:rPr>
      <w:lang w:eastAsia="en-US"/>
    </w:rPr>
  </w:style>
  <w:style w:type="paragraph" w:styleId="ac">
    <w:name w:val="header"/>
    <w:basedOn w:val="a0"/>
    <w:link w:val="ad"/>
    <w:uiPriority w:val="99"/>
    <w:rsid w:val="0061023B"/>
    <w:pPr>
      <w:tabs>
        <w:tab w:val="center" w:pos="4153"/>
        <w:tab w:val="right" w:pos="8306"/>
      </w:tabs>
    </w:pPr>
    <w:rPr>
      <w:sz w:val="20"/>
      <w:szCs w:val="20"/>
      <w:lang w:eastAsia="en-US"/>
    </w:rPr>
  </w:style>
  <w:style w:type="character" w:customStyle="1" w:styleId="ad">
    <w:name w:val="Верхний колонтитул Знак"/>
    <w:link w:val="ac"/>
    <w:uiPriority w:val="99"/>
    <w:semiHidden/>
    <w:locked/>
    <w:rPr>
      <w:rFonts w:cs="Times New Roman"/>
      <w:sz w:val="24"/>
      <w:szCs w:val="24"/>
    </w:rPr>
  </w:style>
  <w:style w:type="character" w:customStyle="1" w:styleId="FooterChar">
    <w:name w:val="Footer Char"/>
    <w:uiPriority w:val="99"/>
    <w:locked/>
    <w:rsid w:val="0061023B"/>
    <w:rPr>
      <w:lang w:eastAsia="en-US"/>
    </w:rPr>
  </w:style>
  <w:style w:type="paragraph" w:styleId="ae">
    <w:name w:val="footer"/>
    <w:basedOn w:val="a0"/>
    <w:link w:val="af"/>
    <w:uiPriority w:val="99"/>
    <w:rsid w:val="0061023B"/>
    <w:pPr>
      <w:tabs>
        <w:tab w:val="center" w:pos="4153"/>
        <w:tab w:val="right" w:pos="8306"/>
      </w:tabs>
    </w:pPr>
    <w:rPr>
      <w:sz w:val="20"/>
      <w:szCs w:val="20"/>
      <w:lang w:eastAsia="en-US"/>
    </w:rPr>
  </w:style>
  <w:style w:type="character" w:customStyle="1" w:styleId="af">
    <w:name w:val="Нижний колонтитул Знак"/>
    <w:link w:val="ae"/>
    <w:uiPriority w:val="99"/>
    <w:semiHidden/>
    <w:locked/>
    <w:rPr>
      <w:rFonts w:cs="Times New Roman"/>
      <w:sz w:val="24"/>
      <w:szCs w:val="24"/>
    </w:rPr>
  </w:style>
  <w:style w:type="character" w:customStyle="1" w:styleId="CommentTextChar">
    <w:name w:val="Comment Text Char"/>
    <w:uiPriority w:val="99"/>
    <w:locked/>
    <w:rsid w:val="0061023B"/>
    <w:rPr>
      <w:lang w:eastAsia="en-US"/>
    </w:rPr>
  </w:style>
  <w:style w:type="paragraph" w:styleId="af0">
    <w:name w:val="annotation text"/>
    <w:basedOn w:val="a0"/>
    <w:link w:val="af1"/>
    <w:uiPriority w:val="99"/>
    <w:rsid w:val="0061023B"/>
    <w:rPr>
      <w:sz w:val="20"/>
      <w:szCs w:val="20"/>
      <w:lang w:eastAsia="en-US"/>
    </w:rPr>
  </w:style>
  <w:style w:type="character" w:customStyle="1" w:styleId="af1">
    <w:name w:val="Текст примечания Знак"/>
    <w:link w:val="af0"/>
    <w:uiPriority w:val="99"/>
    <w:semiHidden/>
    <w:locked/>
    <w:rPr>
      <w:rFonts w:cs="Times New Roman"/>
      <w:sz w:val="20"/>
      <w:szCs w:val="20"/>
    </w:rPr>
  </w:style>
  <w:style w:type="paragraph" w:styleId="af2">
    <w:name w:val="Normal (Web)"/>
    <w:basedOn w:val="a0"/>
    <w:uiPriority w:val="99"/>
    <w:rsid w:val="00D8359A"/>
    <w:pPr>
      <w:textAlignment w:val="top"/>
    </w:pPr>
  </w:style>
  <w:style w:type="character" w:customStyle="1" w:styleId="bold">
    <w:name w:val="bold"/>
    <w:uiPriority w:val="99"/>
    <w:rsid w:val="00D8359A"/>
  </w:style>
  <w:style w:type="character" w:styleId="af3">
    <w:name w:val="Hyperlink"/>
    <w:uiPriority w:val="99"/>
    <w:rsid w:val="003228D7"/>
    <w:rPr>
      <w:rFonts w:cs="Times New Roman"/>
      <w:color w:val="0000FF"/>
      <w:u w:val="single"/>
    </w:rPr>
  </w:style>
  <w:style w:type="paragraph" w:styleId="af4">
    <w:name w:val="No Spacing"/>
    <w:uiPriority w:val="99"/>
    <w:qFormat/>
    <w:rsid w:val="00731C9C"/>
    <w:rPr>
      <w:rFonts w:ascii="Calibri" w:hAnsi="Calibri"/>
      <w:sz w:val="22"/>
      <w:szCs w:val="22"/>
      <w:lang w:eastAsia="en-US"/>
    </w:rPr>
  </w:style>
  <w:style w:type="paragraph" w:styleId="21">
    <w:name w:val="Body Text Indent 2"/>
    <w:basedOn w:val="a0"/>
    <w:link w:val="22"/>
    <w:uiPriority w:val="99"/>
    <w:rsid w:val="00DF2C3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locked/>
    <w:rsid w:val="00DF2C3A"/>
    <w:rPr>
      <w:rFonts w:cs="Times New Roman"/>
      <w:sz w:val="24"/>
    </w:rPr>
  </w:style>
  <w:style w:type="paragraph" w:styleId="af5">
    <w:name w:val="List Paragraph"/>
    <w:basedOn w:val="a0"/>
    <w:uiPriority w:val="99"/>
    <w:qFormat/>
    <w:rsid w:val="0058502D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table" w:styleId="af6">
    <w:name w:val="Table Grid"/>
    <w:basedOn w:val="a2"/>
    <w:uiPriority w:val="99"/>
    <w:rsid w:val="00C03E32"/>
    <w:rPr>
      <w:rFonts w:ascii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23">
    <w:name w:val="Основной текст (2)"/>
    <w:uiPriority w:val="99"/>
    <w:rsid w:val="00C03E32"/>
    <w:rPr>
      <w:rFonts w:ascii="Times New Roman" w:hAnsi="Times New Roman"/>
      <w:b/>
      <w:color w:val="000000"/>
      <w:w w:val="100"/>
      <w:position w:val="0"/>
      <w:sz w:val="22"/>
      <w:u w:val="single"/>
      <w:lang w:val="ru-RU"/>
    </w:rPr>
  </w:style>
  <w:style w:type="paragraph" w:styleId="af7">
    <w:name w:val="Title"/>
    <w:basedOn w:val="a0"/>
    <w:link w:val="af8"/>
    <w:uiPriority w:val="99"/>
    <w:qFormat/>
    <w:rsid w:val="00AD7DF2"/>
    <w:pPr>
      <w:jc w:val="center"/>
    </w:pPr>
    <w:rPr>
      <w:rFonts w:ascii="Arial" w:eastAsia="MS Mincho" w:hAnsi="Arial"/>
      <w:b/>
      <w:i/>
      <w:sz w:val="28"/>
      <w:szCs w:val="20"/>
    </w:rPr>
  </w:style>
  <w:style w:type="character" w:customStyle="1" w:styleId="af8">
    <w:name w:val="Заголовок Знак"/>
    <w:link w:val="af7"/>
    <w:uiPriority w:val="99"/>
    <w:locked/>
    <w:rsid w:val="00AD7DF2"/>
    <w:rPr>
      <w:rFonts w:ascii="Arial" w:eastAsia="MS Mincho" w:hAnsi="Arial" w:cs="Times New Roman"/>
      <w:b/>
      <w:i/>
      <w:sz w:val="28"/>
    </w:rPr>
  </w:style>
  <w:style w:type="paragraph" w:customStyle="1" w:styleId="8">
    <w:name w:val="çàãîëîâîê 8"/>
    <w:basedOn w:val="a0"/>
    <w:next w:val="a0"/>
    <w:uiPriority w:val="99"/>
    <w:rsid w:val="009B3552"/>
    <w:pPr>
      <w:keepNext/>
      <w:jc w:val="center"/>
    </w:pPr>
    <w:rPr>
      <w:b/>
      <w:i/>
      <w:sz w:val="28"/>
      <w:szCs w:val="20"/>
    </w:rPr>
  </w:style>
  <w:style w:type="character" w:customStyle="1" w:styleId="iceouttxt1">
    <w:name w:val="iceouttxt1"/>
    <w:uiPriority w:val="99"/>
    <w:rsid w:val="009B3552"/>
    <w:rPr>
      <w:rFonts w:ascii="Arial" w:hAnsi="Arial"/>
      <w:color w:val="666666"/>
      <w:sz w:val="11"/>
    </w:rPr>
  </w:style>
  <w:style w:type="paragraph" w:styleId="af9">
    <w:name w:val="Block Text"/>
    <w:basedOn w:val="a0"/>
    <w:uiPriority w:val="99"/>
    <w:rsid w:val="009B3552"/>
    <w:pPr>
      <w:spacing w:line="420" w:lineRule="auto"/>
      <w:ind w:left="680" w:right="1599"/>
      <w:jc w:val="center"/>
    </w:pPr>
    <w:rPr>
      <w:b/>
      <w:szCs w:val="20"/>
    </w:rPr>
  </w:style>
  <w:style w:type="character" w:styleId="afa">
    <w:name w:val="annotation reference"/>
    <w:uiPriority w:val="99"/>
    <w:rsid w:val="00811CFD"/>
    <w:rPr>
      <w:rFonts w:cs="Times New Roman"/>
      <w:sz w:val="16"/>
    </w:rPr>
  </w:style>
  <w:style w:type="paragraph" w:customStyle="1" w:styleId="FR1">
    <w:name w:val="FR1"/>
    <w:uiPriority w:val="99"/>
    <w:rsid w:val="009624A7"/>
    <w:pPr>
      <w:widowControl w:val="0"/>
      <w:jc w:val="both"/>
    </w:pPr>
    <w:rPr>
      <w:rFonts w:ascii="Arial" w:hAnsi="Arial"/>
      <w:b/>
      <w:i/>
      <w:sz w:val="22"/>
    </w:rPr>
  </w:style>
  <w:style w:type="paragraph" w:customStyle="1" w:styleId="11">
    <w:name w:val="Абзац списка1"/>
    <w:basedOn w:val="a0"/>
    <w:uiPriority w:val="99"/>
    <w:rsid w:val="00F63D3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3">
    <w:name w:val="Body Text 3"/>
    <w:basedOn w:val="a0"/>
    <w:link w:val="30"/>
    <w:uiPriority w:val="99"/>
    <w:rsid w:val="004B58B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locked/>
    <w:rsid w:val="004B58BC"/>
    <w:rPr>
      <w:rFonts w:cs="Times New Roman"/>
      <w:sz w:val="16"/>
    </w:rPr>
  </w:style>
  <w:style w:type="paragraph" w:styleId="24">
    <w:name w:val="Body Text 2"/>
    <w:basedOn w:val="a0"/>
    <w:link w:val="25"/>
    <w:uiPriority w:val="99"/>
    <w:rsid w:val="00961E25"/>
    <w:pPr>
      <w:spacing w:after="120" w:line="480" w:lineRule="auto"/>
    </w:pPr>
  </w:style>
  <w:style w:type="character" w:customStyle="1" w:styleId="25">
    <w:name w:val="Основной текст 2 Знак"/>
    <w:link w:val="24"/>
    <w:uiPriority w:val="99"/>
    <w:locked/>
    <w:rsid w:val="00961E25"/>
    <w:rPr>
      <w:rFonts w:cs="Times New Roman"/>
      <w:sz w:val="24"/>
    </w:rPr>
  </w:style>
  <w:style w:type="paragraph" w:customStyle="1" w:styleId="Style11">
    <w:name w:val="Style11"/>
    <w:basedOn w:val="a0"/>
    <w:uiPriority w:val="99"/>
    <w:rsid w:val="00B47AFC"/>
    <w:pPr>
      <w:widowControl w:val="0"/>
      <w:autoSpaceDE w:val="0"/>
      <w:autoSpaceDN w:val="0"/>
      <w:adjustRightInd w:val="0"/>
      <w:spacing w:line="278" w:lineRule="exact"/>
      <w:jc w:val="both"/>
    </w:pPr>
  </w:style>
  <w:style w:type="character" w:customStyle="1" w:styleId="afb">
    <w:name w:val="Основной текст_"/>
    <w:link w:val="26"/>
    <w:uiPriority w:val="99"/>
    <w:locked/>
    <w:rsid w:val="00320F61"/>
    <w:rPr>
      <w:spacing w:val="4"/>
      <w:sz w:val="21"/>
      <w:shd w:val="clear" w:color="auto" w:fill="FFFFFF"/>
    </w:rPr>
  </w:style>
  <w:style w:type="paragraph" w:customStyle="1" w:styleId="26">
    <w:name w:val="Основной текст2"/>
    <w:basedOn w:val="a0"/>
    <w:link w:val="afb"/>
    <w:uiPriority w:val="99"/>
    <w:rsid w:val="00320F61"/>
    <w:pPr>
      <w:widowControl w:val="0"/>
      <w:shd w:val="clear" w:color="auto" w:fill="FFFFFF"/>
      <w:spacing w:before="60" w:after="600" w:line="240" w:lineRule="atLeast"/>
      <w:jc w:val="center"/>
    </w:pPr>
    <w:rPr>
      <w:spacing w:val="4"/>
      <w:sz w:val="21"/>
      <w:szCs w:val="20"/>
    </w:rPr>
  </w:style>
  <w:style w:type="paragraph" w:styleId="afc">
    <w:name w:val="annotation subject"/>
    <w:basedOn w:val="af0"/>
    <w:next w:val="af0"/>
    <w:link w:val="afd"/>
    <w:uiPriority w:val="99"/>
    <w:rsid w:val="007F7F44"/>
    <w:rPr>
      <w:b/>
      <w:bCs/>
      <w:lang w:eastAsia="ru-RU"/>
    </w:rPr>
  </w:style>
  <w:style w:type="character" w:customStyle="1" w:styleId="afd">
    <w:name w:val="Тема примечания Знак"/>
    <w:link w:val="afc"/>
    <w:uiPriority w:val="99"/>
    <w:locked/>
    <w:rsid w:val="007F7F44"/>
    <w:rPr>
      <w:rFonts w:cs="Times New Roman"/>
      <w:b/>
      <w:bCs/>
      <w:lang w:eastAsia="en-US"/>
    </w:rPr>
  </w:style>
  <w:style w:type="table" w:customStyle="1" w:styleId="12">
    <w:name w:val="Сетка таблицы1"/>
    <w:basedOn w:val="a2"/>
    <w:next w:val="af6"/>
    <w:uiPriority w:val="59"/>
    <w:rsid w:val="00FD1F8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1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0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0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41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tore.gz-spb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E0A76B-50C5-4EB2-B970-DE84F7D89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14</Pages>
  <Words>5747</Words>
  <Characters>32762</Characters>
  <Application>Microsoft Office Word</Application>
  <DocSecurity>0</DocSecurity>
  <Lines>273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13/09</vt:lpstr>
    </vt:vector>
  </TitlesOfParts>
  <Company>Специалист</Company>
  <LinksUpToDate>false</LinksUpToDate>
  <CharactersWithSpaces>38433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13/09</dc:title>
  <dc:subject/>
  <dc:creator>Пирогов</dc:creator>
  <cp:keywords/>
  <dc:description/>
  <cp:lastModifiedBy>User</cp:lastModifiedBy>
  <cp:revision>20</cp:revision>
  <cp:lastPrinted>2025-03-27T12:22:00Z</cp:lastPrinted>
  <dcterms:created xsi:type="dcterms:W3CDTF">2026-04-04T11:59:00Z</dcterms:created>
  <dcterms:modified xsi:type="dcterms:W3CDTF">2026-04-04T20:09:00Z</dcterms:modified>
</cp:coreProperties>
</file>