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402" w:rsidRPr="00B16094" w:rsidRDefault="00901402" w:rsidP="0090140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16094">
        <w:rPr>
          <w:rFonts w:ascii="Times New Roman" w:hAnsi="Times New Roman"/>
          <w:sz w:val="24"/>
          <w:szCs w:val="24"/>
        </w:rPr>
        <w:t>Приложение №2</w:t>
      </w:r>
    </w:p>
    <w:p w:rsidR="00901402" w:rsidRPr="00B16094" w:rsidRDefault="00901402" w:rsidP="000104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01402" w:rsidRPr="00B16094" w:rsidRDefault="00901402" w:rsidP="0090140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01402" w:rsidRPr="003C5785" w:rsidRDefault="00464B91" w:rsidP="00464B91">
      <w:pPr>
        <w:tabs>
          <w:tab w:val="left" w:pos="581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C5785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CB70B5" w:rsidRPr="003B256B" w:rsidRDefault="00F754B7" w:rsidP="00CB08FE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B256B">
        <w:rPr>
          <w:rFonts w:ascii="Times New Roman" w:hAnsi="Times New Roman"/>
          <w:b/>
        </w:rPr>
        <w:t xml:space="preserve">на </w:t>
      </w:r>
      <w:r w:rsidR="003B256B" w:rsidRPr="003B256B">
        <w:rPr>
          <w:rFonts w:ascii="Times New Roman" w:hAnsi="Times New Roman"/>
          <w:b/>
        </w:rPr>
        <w:t>приобретение расходных материалов и запасных частей для печатающей техники для нужд СПб ГКУ «Управление заказчика»</w:t>
      </w:r>
    </w:p>
    <w:p w:rsidR="00CB70B5" w:rsidRPr="003C5785" w:rsidRDefault="00CB70B5" w:rsidP="000B641C">
      <w:pPr>
        <w:pStyle w:val="a3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5785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3C5785">
        <w:rPr>
          <w:rStyle w:val="a5"/>
          <w:rFonts w:ascii="Times New Roman" w:hAnsi="Times New Roman" w:cs="Times New Roman"/>
          <w:sz w:val="24"/>
          <w:szCs w:val="24"/>
        </w:rPr>
        <w:t>. </w:t>
      </w:r>
      <w:r w:rsidRPr="003C5785">
        <w:rPr>
          <w:rFonts w:ascii="Times New Roman" w:eastAsia="Times New Roman" w:hAnsi="Times New Roman" w:cs="Times New Roman"/>
          <w:b/>
          <w:sz w:val="24"/>
          <w:szCs w:val="24"/>
        </w:rPr>
        <w:t>НАИМЕНОВАНИЕ, КОЛИЧЕСТВО ПОСТАВЛЯЕМЫХ ТОВАРОВ</w:t>
      </w:r>
    </w:p>
    <w:p w:rsidR="00CB70B5" w:rsidRPr="003C5785" w:rsidRDefault="00CB70B5" w:rsidP="00CB70B5">
      <w:pPr>
        <w:pStyle w:val="a3"/>
        <w:widowControl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B70B5" w:rsidRPr="003C5785" w:rsidRDefault="00CB70B5" w:rsidP="00CB70B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8"/>
        <w:tblW w:w="15304" w:type="dxa"/>
        <w:tblLook w:val="04A0" w:firstRow="1" w:lastRow="0" w:firstColumn="1" w:lastColumn="0" w:noHBand="0" w:noVBand="1"/>
      </w:tblPr>
      <w:tblGrid>
        <w:gridCol w:w="560"/>
        <w:gridCol w:w="6400"/>
        <w:gridCol w:w="2513"/>
        <w:gridCol w:w="2288"/>
        <w:gridCol w:w="3543"/>
      </w:tblGrid>
      <w:tr w:rsidR="004820AD" w:rsidRPr="00E02623" w:rsidTr="00780EAA">
        <w:trPr>
          <w:trHeight w:val="711"/>
        </w:trPr>
        <w:tc>
          <w:tcPr>
            <w:tcW w:w="560" w:type="dxa"/>
            <w:hideMark/>
          </w:tcPr>
          <w:p w:rsidR="004820AD" w:rsidRPr="003B256B" w:rsidRDefault="004820AD" w:rsidP="006113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B256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N</w:t>
            </w:r>
          </w:p>
          <w:p w:rsidR="004820AD" w:rsidRPr="003B256B" w:rsidRDefault="004820AD" w:rsidP="006113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B256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6400" w:type="dxa"/>
            <w:hideMark/>
          </w:tcPr>
          <w:p w:rsidR="004820AD" w:rsidRPr="003B256B" w:rsidRDefault="004820AD" w:rsidP="00FF128B">
            <w:pPr>
              <w:spacing w:after="0" w:line="240" w:lineRule="auto"/>
              <w:ind w:hanging="36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B256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поставляемых товаров/оказываемых услуг</w:t>
            </w:r>
          </w:p>
        </w:tc>
        <w:tc>
          <w:tcPr>
            <w:tcW w:w="2513" w:type="dxa"/>
            <w:hideMark/>
          </w:tcPr>
          <w:p w:rsidR="004820AD" w:rsidRPr="003B256B" w:rsidRDefault="004820AD" w:rsidP="00FF12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B256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Единица измерения</w:t>
            </w:r>
          </w:p>
          <w:p w:rsidR="004820AD" w:rsidRPr="003B256B" w:rsidRDefault="004820AD" w:rsidP="00FF128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88" w:type="dxa"/>
            <w:hideMark/>
          </w:tcPr>
          <w:p w:rsidR="004820AD" w:rsidRPr="003B256B" w:rsidRDefault="004820AD" w:rsidP="00FF12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B256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Количество поставляемых товаров</w:t>
            </w:r>
          </w:p>
        </w:tc>
        <w:tc>
          <w:tcPr>
            <w:tcW w:w="3543" w:type="dxa"/>
          </w:tcPr>
          <w:p w:rsidR="004820AD" w:rsidRPr="003B256B" w:rsidRDefault="004820AD" w:rsidP="00FF12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B256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Страна происхождения</w:t>
            </w:r>
          </w:p>
          <w:p w:rsidR="004820AD" w:rsidRPr="003B256B" w:rsidRDefault="004820AD" w:rsidP="00FF12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C37440" w:rsidRPr="00E02623" w:rsidTr="005F77D1">
        <w:tc>
          <w:tcPr>
            <w:tcW w:w="560" w:type="dxa"/>
          </w:tcPr>
          <w:p w:rsidR="00C37440" w:rsidRPr="003B256B" w:rsidRDefault="00C37440" w:rsidP="00C37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25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40" w:rsidRPr="003B256B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sz w:val="24"/>
                <w:szCs w:val="24"/>
              </w:rPr>
              <w:t>Оригинальный фотобарабан Xerox 113R00780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440" w:rsidRPr="003B256B" w:rsidRDefault="00C37440" w:rsidP="00C37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C37440" w:rsidRPr="00C37440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C37440">
              <w:rPr>
                <w:rFonts w:ascii="Times New Roman" w:hAnsi="Times New Roman"/>
                <w:sz w:val="24"/>
                <w:szCs w:val="24"/>
              </w:rPr>
              <w:t>Вьетнам</w:t>
            </w:r>
          </w:p>
        </w:tc>
      </w:tr>
      <w:tr w:rsidR="00C37440" w:rsidRPr="00E02623" w:rsidTr="005F77D1">
        <w:trPr>
          <w:trHeight w:val="478"/>
        </w:trPr>
        <w:tc>
          <w:tcPr>
            <w:tcW w:w="560" w:type="dxa"/>
          </w:tcPr>
          <w:p w:rsidR="00C37440" w:rsidRPr="003B256B" w:rsidRDefault="00C37440" w:rsidP="00C37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25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40" w:rsidRPr="003B256B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sz w:val="24"/>
                <w:szCs w:val="24"/>
              </w:rPr>
              <w:t xml:space="preserve">Оригинальный фотобарабан Xerox 113R00782 </w:t>
            </w: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C37440" w:rsidRPr="00C37440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C37440">
              <w:rPr>
                <w:rFonts w:ascii="Times New Roman" w:hAnsi="Times New Roman"/>
                <w:sz w:val="24"/>
                <w:szCs w:val="24"/>
              </w:rPr>
              <w:t>Вьетнам</w:t>
            </w:r>
          </w:p>
        </w:tc>
      </w:tr>
      <w:tr w:rsidR="00C37440" w:rsidRPr="00E02623" w:rsidTr="005F77D1">
        <w:tc>
          <w:tcPr>
            <w:tcW w:w="560" w:type="dxa"/>
          </w:tcPr>
          <w:p w:rsidR="00C37440" w:rsidRPr="003B256B" w:rsidRDefault="00C37440" w:rsidP="00C37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25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40" w:rsidRPr="003B256B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sz w:val="24"/>
                <w:szCs w:val="24"/>
              </w:rPr>
              <w:t>Оригинальный тонер-картридж Xerox 106R03765 чёрный</w:t>
            </w: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C37440" w:rsidRPr="00C37440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C37440">
              <w:rPr>
                <w:rFonts w:ascii="Times New Roman" w:hAnsi="Times New Roman"/>
                <w:sz w:val="24"/>
                <w:szCs w:val="24"/>
              </w:rPr>
              <w:t>Япония</w:t>
            </w:r>
          </w:p>
        </w:tc>
      </w:tr>
      <w:tr w:rsidR="00C37440" w:rsidRPr="00E02623" w:rsidTr="005F77D1">
        <w:tc>
          <w:tcPr>
            <w:tcW w:w="560" w:type="dxa"/>
          </w:tcPr>
          <w:p w:rsidR="00C37440" w:rsidRPr="003B256B" w:rsidRDefault="00C37440" w:rsidP="00C37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25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40" w:rsidRPr="003B256B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sz w:val="24"/>
                <w:szCs w:val="24"/>
              </w:rPr>
              <w:t>Оригинальный тонер-картридж Xerox 106R03766  желтый</w:t>
            </w: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C37440" w:rsidRPr="00C37440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C37440">
              <w:rPr>
                <w:rFonts w:ascii="Times New Roman" w:hAnsi="Times New Roman"/>
                <w:sz w:val="24"/>
                <w:szCs w:val="24"/>
              </w:rPr>
              <w:t>Япония</w:t>
            </w:r>
          </w:p>
        </w:tc>
      </w:tr>
      <w:tr w:rsidR="00C37440" w:rsidRPr="00E02623" w:rsidTr="005F77D1">
        <w:tc>
          <w:tcPr>
            <w:tcW w:w="560" w:type="dxa"/>
          </w:tcPr>
          <w:p w:rsidR="00C37440" w:rsidRPr="003B256B" w:rsidRDefault="00C37440" w:rsidP="00C37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25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40" w:rsidRPr="003B256B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sz w:val="24"/>
                <w:szCs w:val="24"/>
              </w:rPr>
              <w:t>Оригинальный тонер-картридж Xerox 106R03767 пурпурный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C37440" w:rsidRPr="00C37440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C37440">
              <w:rPr>
                <w:rFonts w:ascii="Times New Roman" w:hAnsi="Times New Roman"/>
                <w:sz w:val="24"/>
                <w:szCs w:val="24"/>
              </w:rPr>
              <w:t>Япония</w:t>
            </w:r>
          </w:p>
        </w:tc>
      </w:tr>
      <w:tr w:rsidR="00C37440" w:rsidRPr="00E02623" w:rsidTr="005F77D1">
        <w:tc>
          <w:tcPr>
            <w:tcW w:w="560" w:type="dxa"/>
          </w:tcPr>
          <w:p w:rsidR="00C37440" w:rsidRPr="003B256B" w:rsidRDefault="00C37440" w:rsidP="00C37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25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40" w:rsidRPr="003B256B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sz w:val="24"/>
                <w:szCs w:val="24"/>
              </w:rPr>
              <w:t>Оригинальный тонер-картридж Xerox 106R03768 голубой</w:t>
            </w: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C37440" w:rsidRPr="00C37440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C37440">
              <w:rPr>
                <w:rFonts w:ascii="Times New Roman" w:hAnsi="Times New Roman"/>
                <w:sz w:val="24"/>
                <w:szCs w:val="24"/>
              </w:rPr>
              <w:t>Япония</w:t>
            </w:r>
          </w:p>
        </w:tc>
      </w:tr>
      <w:tr w:rsidR="00C37440" w:rsidRPr="00E02623" w:rsidTr="005F77D1">
        <w:tc>
          <w:tcPr>
            <w:tcW w:w="560" w:type="dxa"/>
          </w:tcPr>
          <w:p w:rsidR="00C37440" w:rsidRPr="003B256B" w:rsidRDefault="00C37440" w:rsidP="00C37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25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40" w:rsidRPr="003B256B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sz w:val="24"/>
                <w:szCs w:val="24"/>
              </w:rPr>
              <w:t>Оригинальный чёрный тонер-картридж THМ247 для Катюша Р247 / М247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C37440" w:rsidRPr="00C37440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C37440">
              <w:rPr>
                <w:rFonts w:ascii="Times New Roman" w:hAnsi="Times New Roman"/>
                <w:sz w:val="24"/>
                <w:szCs w:val="24"/>
              </w:rPr>
              <w:t>Китай</w:t>
            </w:r>
          </w:p>
        </w:tc>
      </w:tr>
      <w:tr w:rsidR="00C37440" w:rsidRPr="00E02623" w:rsidTr="005F77D1">
        <w:tc>
          <w:tcPr>
            <w:tcW w:w="560" w:type="dxa"/>
          </w:tcPr>
          <w:p w:rsidR="00C37440" w:rsidRPr="003B256B" w:rsidRDefault="00C37440" w:rsidP="00C37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25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40" w:rsidRPr="003B256B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sz w:val="24"/>
                <w:szCs w:val="24"/>
              </w:rPr>
              <w:t>Оригинальный блок фотобарабана Катюша PCM247 для Катюша Р247 / М247</w:t>
            </w: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C37440" w:rsidRPr="00C37440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C37440">
              <w:rPr>
                <w:rFonts w:ascii="Times New Roman" w:hAnsi="Times New Roman"/>
                <w:sz w:val="24"/>
                <w:szCs w:val="24"/>
              </w:rPr>
              <w:t>Китай</w:t>
            </w:r>
          </w:p>
        </w:tc>
      </w:tr>
      <w:tr w:rsidR="00C37440" w:rsidRPr="00E02623" w:rsidTr="005F77D1">
        <w:tc>
          <w:tcPr>
            <w:tcW w:w="560" w:type="dxa"/>
            <w:tcBorders>
              <w:bottom w:val="single" w:sz="4" w:space="0" w:color="auto"/>
            </w:tcBorders>
          </w:tcPr>
          <w:p w:rsidR="00C37440" w:rsidRPr="003B256B" w:rsidRDefault="00C37440" w:rsidP="00C37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25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40" w:rsidRPr="003B256B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sz w:val="24"/>
                <w:szCs w:val="24"/>
              </w:rPr>
              <w:t>Картридж лазерный Катюша TK240XL чёрный оригинальный повышенной ёмкости для Катюша М240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C37440" w:rsidRPr="00C37440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C37440">
              <w:rPr>
                <w:rFonts w:ascii="Times New Roman" w:hAnsi="Times New Roman"/>
                <w:sz w:val="24"/>
                <w:szCs w:val="24"/>
              </w:rPr>
              <w:t>Китай</w:t>
            </w:r>
          </w:p>
        </w:tc>
      </w:tr>
      <w:tr w:rsidR="00C37440" w:rsidRPr="00E02623" w:rsidTr="005F77D1">
        <w:tc>
          <w:tcPr>
            <w:tcW w:w="560" w:type="dxa"/>
          </w:tcPr>
          <w:p w:rsidR="00C37440" w:rsidRPr="003B256B" w:rsidRDefault="00C37440" w:rsidP="00C37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25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40" w:rsidRPr="003B256B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sz w:val="24"/>
                <w:szCs w:val="24"/>
              </w:rPr>
              <w:t>Блок фотобарабана КАТЮША DR240 черный оригинальный для Катюша M240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C37440" w:rsidRPr="00C37440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C37440">
              <w:rPr>
                <w:rFonts w:ascii="Times New Roman" w:hAnsi="Times New Roman"/>
                <w:sz w:val="24"/>
                <w:szCs w:val="24"/>
              </w:rPr>
              <w:t>Китай</w:t>
            </w:r>
          </w:p>
        </w:tc>
      </w:tr>
      <w:tr w:rsidR="00C37440" w:rsidRPr="00E02623" w:rsidTr="005F77D1">
        <w:tc>
          <w:tcPr>
            <w:tcW w:w="560" w:type="dxa"/>
            <w:tcBorders>
              <w:bottom w:val="single" w:sz="4" w:space="0" w:color="auto"/>
            </w:tcBorders>
          </w:tcPr>
          <w:p w:rsidR="00C37440" w:rsidRPr="003B256B" w:rsidRDefault="00C37440" w:rsidP="00C37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25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40" w:rsidRPr="003B256B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sz w:val="24"/>
                <w:szCs w:val="24"/>
              </w:rPr>
              <w:t>Тонер-картридж Canon PFI-030Y (оригинал)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C37440" w:rsidRPr="00C37440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C37440">
              <w:rPr>
                <w:rFonts w:ascii="Times New Roman" w:hAnsi="Times New Roman"/>
                <w:sz w:val="24"/>
                <w:szCs w:val="24"/>
              </w:rPr>
              <w:t>Китай</w:t>
            </w:r>
          </w:p>
        </w:tc>
      </w:tr>
      <w:tr w:rsidR="00C37440" w:rsidRPr="00E02623" w:rsidTr="005F77D1">
        <w:tc>
          <w:tcPr>
            <w:tcW w:w="560" w:type="dxa"/>
            <w:tcBorders>
              <w:bottom w:val="single" w:sz="4" w:space="0" w:color="auto"/>
            </w:tcBorders>
          </w:tcPr>
          <w:p w:rsidR="00C37440" w:rsidRPr="003B256B" w:rsidRDefault="00C37440" w:rsidP="00C37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25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40" w:rsidRPr="003B256B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sz w:val="24"/>
                <w:szCs w:val="24"/>
              </w:rPr>
              <w:t>Тонер-картридж Canon PFI-030MBK (оригинал)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C37440" w:rsidRPr="00C37440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C37440">
              <w:rPr>
                <w:rFonts w:ascii="Times New Roman" w:hAnsi="Times New Roman"/>
                <w:sz w:val="24"/>
                <w:szCs w:val="24"/>
              </w:rPr>
              <w:t>Китай</w:t>
            </w:r>
          </w:p>
        </w:tc>
      </w:tr>
      <w:tr w:rsidR="00C37440" w:rsidRPr="00E02623" w:rsidTr="005F77D1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40" w:rsidRPr="003B256B" w:rsidRDefault="00C37440" w:rsidP="00C37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25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40" w:rsidRPr="003B256B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sz w:val="24"/>
                <w:szCs w:val="24"/>
              </w:rPr>
              <w:t>Тонер-картридж Canon PFI-030BK (оригинал)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C37440" w:rsidRPr="00C37440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C37440">
              <w:rPr>
                <w:rFonts w:ascii="Times New Roman" w:hAnsi="Times New Roman"/>
                <w:sz w:val="24"/>
                <w:szCs w:val="24"/>
              </w:rPr>
              <w:t>Китай</w:t>
            </w:r>
          </w:p>
        </w:tc>
      </w:tr>
      <w:tr w:rsidR="00C37440" w:rsidRPr="00E02623" w:rsidTr="005F77D1"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</w:tcPr>
          <w:p w:rsidR="00C37440" w:rsidRPr="003B256B" w:rsidRDefault="00C37440" w:rsidP="00C37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25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40" w:rsidRPr="003B256B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sz w:val="24"/>
                <w:szCs w:val="24"/>
              </w:rPr>
              <w:t>Тонер-картридж Canon PFI-030C (оригинал)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C37440" w:rsidRPr="00C37440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C37440">
              <w:rPr>
                <w:rFonts w:ascii="Times New Roman" w:hAnsi="Times New Roman"/>
                <w:sz w:val="24"/>
                <w:szCs w:val="24"/>
              </w:rPr>
              <w:t>Китай</w:t>
            </w:r>
          </w:p>
        </w:tc>
      </w:tr>
      <w:tr w:rsidR="00C37440" w:rsidRPr="00E02623" w:rsidTr="005F77D1"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</w:tcPr>
          <w:p w:rsidR="00C37440" w:rsidRPr="003B256B" w:rsidRDefault="00C37440" w:rsidP="00C37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25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40" w:rsidRPr="003B256B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sz w:val="24"/>
                <w:szCs w:val="24"/>
              </w:rPr>
              <w:t>Тонер-картридж Canon PFI-030M (оригинал)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C37440" w:rsidRPr="00C37440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C37440">
              <w:rPr>
                <w:rFonts w:ascii="Times New Roman" w:hAnsi="Times New Roman"/>
                <w:sz w:val="24"/>
                <w:szCs w:val="24"/>
              </w:rPr>
              <w:t>Китай</w:t>
            </w:r>
          </w:p>
        </w:tc>
      </w:tr>
      <w:tr w:rsidR="00C37440" w:rsidRPr="00E02623" w:rsidTr="005F77D1"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</w:tcPr>
          <w:p w:rsidR="00C37440" w:rsidRPr="003B256B" w:rsidRDefault="00C37440" w:rsidP="00C37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25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40" w:rsidRPr="003B256B" w:rsidRDefault="00C37440" w:rsidP="00C3744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B256B">
              <w:rPr>
                <w:rFonts w:ascii="Times New Roman" w:hAnsi="Times New Roman"/>
                <w:sz w:val="24"/>
                <w:szCs w:val="24"/>
              </w:rPr>
              <w:t>Сервисный</w:t>
            </w:r>
            <w:r w:rsidRPr="003B256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B256B">
              <w:rPr>
                <w:rFonts w:ascii="Times New Roman" w:hAnsi="Times New Roman"/>
                <w:sz w:val="24"/>
                <w:szCs w:val="24"/>
              </w:rPr>
              <w:t>комплект</w:t>
            </w:r>
            <w:r w:rsidRPr="003B256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Ricoh Maintenance Kit SP 6430 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C37440" w:rsidRPr="00C37440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C37440">
              <w:rPr>
                <w:rFonts w:ascii="Times New Roman" w:hAnsi="Times New Roman"/>
                <w:sz w:val="24"/>
                <w:szCs w:val="24"/>
              </w:rPr>
              <w:t>Китай</w:t>
            </w:r>
          </w:p>
        </w:tc>
      </w:tr>
      <w:tr w:rsidR="00C37440" w:rsidRPr="00E02623" w:rsidTr="005F77D1"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</w:tcPr>
          <w:p w:rsidR="00C37440" w:rsidRPr="003B256B" w:rsidRDefault="00C37440" w:rsidP="00C37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25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40" w:rsidRPr="003B256B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sz w:val="24"/>
                <w:szCs w:val="24"/>
              </w:rPr>
              <w:t>Фотобарабан Ricoh SP 6430 оригинал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C37440" w:rsidRPr="00C37440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C37440">
              <w:rPr>
                <w:rFonts w:ascii="Times New Roman" w:hAnsi="Times New Roman"/>
                <w:sz w:val="24"/>
                <w:szCs w:val="24"/>
              </w:rPr>
              <w:t>Китай</w:t>
            </w:r>
          </w:p>
        </w:tc>
      </w:tr>
      <w:tr w:rsidR="00C37440" w:rsidRPr="00E02623" w:rsidTr="005F77D1"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</w:tcPr>
          <w:p w:rsidR="00C37440" w:rsidRPr="003B256B" w:rsidRDefault="00C37440" w:rsidP="00C37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25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40" w:rsidRPr="003B256B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sz w:val="24"/>
                <w:szCs w:val="24"/>
              </w:rPr>
              <w:t>Принт-картридж Ricoh SP 6430E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C37440" w:rsidRPr="00C37440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C37440">
              <w:rPr>
                <w:rFonts w:ascii="Times New Roman" w:hAnsi="Times New Roman"/>
                <w:sz w:val="24"/>
                <w:szCs w:val="24"/>
              </w:rPr>
              <w:t>Таиланд</w:t>
            </w:r>
          </w:p>
        </w:tc>
      </w:tr>
      <w:tr w:rsidR="00C37440" w:rsidRPr="00E02623" w:rsidTr="005F77D1"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</w:tcPr>
          <w:p w:rsidR="00C37440" w:rsidRPr="003B256B" w:rsidRDefault="00C37440" w:rsidP="00C37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25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40" w:rsidRPr="003B256B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sz w:val="24"/>
                <w:szCs w:val="24"/>
              </w:rPr>
              <w:t xml:space="preserve">Оригинальный тонер-картридж Samsung MLT-D707L 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C37440" w:rsidRPr="00C37440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C37440">
              <w:rPr>
                <w:rFonts w:ascii="Times New Roman" w:hAnsi="Times New Roman"/>
                <w:sz w:val="24"/>
                <w:szCs w:val="24"/>
              </w:rPr>
              <w:t>Китай</w:t>
            </w:r>
            <w:bookmarkStart w:id="0" w:name="_GoBack"/>
            <w:bookmarkEnd w:id="0"/>
          </w:p>
        </w:tc>
      </w:tr>
      <w:tr w:rsidR="00C37440" w:rsidRPr="00E02623" w:rsidTr="005F77D1">
        <w:tc>
          <w:tcPr>
            <w:tcW w:w="560" w:type="dxa"/>
            <w:tcBorders>
              <w:top w:val="single" w:sz="4" w:space="0" w:color="auto"/>
            </w:tcBorders>
          </w:tcPr>
          <w:p w:rsidR="00C37440" w:rsidRPr="003B256B" w:rsidRDefault="00C37440" w:rsidP="00C37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25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40" w:rsidRPr="003B256B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sz w:val="24"/>
                <w:szCs w:val="24"/>
              </w:rPr>
              <w:t>Оригинальный фотобарабан Барабан Samsung MLT-R707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440" w:rsidRPr="003B256B" w:rsidRDefault="00C37440" w:rsidP="00C374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56B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C37440" w:rsidRPr="00C37440" w:rsidRDefault="00C37440" w:rsidP="00C37440">
            <w:pPr>
              <w:rPr>
                <w:rFonts w:ascii="Times New Roman" w:hAnsi="Times New Roman"/>
                <w:sz w:val="24"/>
                <w:szCs w:val="24"/>
              </w:rPr>
            </w:pPr>
            <w:r w:rsidRPr="00C37440">
              <w:rPr>
                <w:rFonts w:ascii="Times New Roman" w:hAnsi="Times New Roman"/>
                <w:sz w:val="24"/>
                <w:szCs w:val="24"/>
              </w:rPr>
              <w:t>Китай</w:t>
            </w:r>
          </w:p>
        </w:tc>
      </w:tr>
    </w:tbl>
    <w:p w:rsidR="00ED7335" w:rsidRPr="00B255D9" w:rsidRDefault="00ED7335" w:rsidP="00ED7335">
      <w:pPr>
        <w:tabs>
          <w:tab w:val="left" w:pos="5812"/>
        </w:tabs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E61C5B" w:rsidRDefault="00E61C5B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6A1918" w:rsidRDefault="006A1918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6A1918" w:rsidRDefault="006A1918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6A1918" w:rsidRDefault="006A1918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6A1918" w:rsidRDefault="006A1918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6A1918" w:rsidRDefault="006A1918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F754B7" w:rsidRDefault="00F754B7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F754B7" w:rsidRDefault="00F754B7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F754B7" w:rsidRDefault="00F754B7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F754B7" w:rsidRDefault="00F754B7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F754B7" w:rsidRDefault="00F754B7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F754B7" w:rsidRDefault="00F754B7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F754B7" w:rsidRDefault="00F754B7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A267CD" w:rsidRDefault="00A267CD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A267CD" w:rsidRDefault="00A267CD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A267CD" w:rsidRDefault="00A267CD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6A1918" w:rsidRDefault="006A1918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E61C5B" w:rsidRDefault="00E61C5B" w:rsidP="00841064">
      <w:pPr>
        <w:tabs>
          <w:tab w:val="left" w:pos="581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B70B5" w:rsidRPr="00B14C6D" w:rsidRDefault="00CB70B5" w:rsidP="006A1918">
      <w:pPr>
        <w:tabs>
          <w:tab w:val="left" w:pos="5812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C5785">
        <w:rPr>
          <w:rFonts w:ascii="Times New Roman" w:hAnsi="Times New Roman"/>
          <w:b/>
          <w:sz w:val="24"/>
          <w:szCs w:val="24"/>
        </w:rPr>
        <w:t>2. ОПИСАНИЕ ОБЪЕКТА ЗАКУПКИ (ТРЕБОВАНИЯ К ФУНКЦИОНАЛЬНЫМ, ТЕХНИЧЕСКИМ И КАЧЕСТВЕННЫМ ХАРАКТЕРИСТИКАМ ТОВАРОВ)</w:t>
      </w:r>
    </w:p>
    <w:p w:rsidR="003F2B92" w:rsidRDefault="003F2B92"/>
    <w:tbl>
      <w:tblPr>
        <w:tblStyle w:val="a8"/>
        <w:tblW w:w="15446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3119"/>
        <w:gridCol w:w="1134"/>
        <w:gridCol w:w="2126"/>
        <w:gridCol w:w="1559"/>
        <w:gridCol w:w="709"/>
        <w:gridCol w:w="1701"/>
        <w:gridCol w:w="4536"/>
      </w:tblGrid>
      <w:tr w:rsidR="00202DDE" w:rsidTr="00086F56">
        <w:trPr>
          <w:trHeight w:val="593"/>
          <w:jc w:val="center"/>
        </w:trPr>
        <w:tc>
          <w:tcPr>
            <w:tcW w:w="562" w:type="dxa"/>
          </w:tcPr>
          <w:p w:rsidR="003F2B92" w:rsidRPr="00086F56" w:rsidRDefault="003F2B92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086F56">
              <w:rPr>
                <w:rFonts w:ascii="Times New Roman" w:hAnsi="Times New Roman"/>
                <w:b/>
                <w:sz w:val="20"/>
                <w:szCs w:val="20"/>
              </w:rPr>
              <w:t>№ п.п</w:t>
            </w:r>
          </w:p>
        </w:tc>
        <w:tc>
          <w:tcPr>
            <w:tcW w:w="3119" w:type="dxa"/>
          </w:tcPr>
          <w:p w:rsidR="003F2B92" w:rsidRPr="00086F56" w:rsidRDefault="003F2B92" w:rsidP="003F2B92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086F56">
              <w:rPr>
                <w:rFonts w:ascii="Times New Roman" w:hAnsi="Times New Roman"/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134" w:type="dxa"/>
          </w:tcPr>
          <w:p w:rsidR="003F2B92" w:rsidRPr="00086F56" w:rsidRDefault="007F104F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086F56">
              <w:rPr>
                <w:rFonts w:ascii="Times New Roman" w:hAnsi="Times New Roman"/>
                <w:b/>
                <w:sz w:val="20"/>
                <w:szCs w:val="20"/>
              </w:rPr>
              <w:t>Кол-</w:t>
            </w:r>
            <w:r w:rsidR="003F2B92" w:rsidRPr="00086F56">
              <w:rPr>
                <w:rFonts w:ascii="Times New Roman" w:hAnsi="Times New Roman"/>
                <w:b/>
                <w:sz w:val="20"/>
                <w:szCs w:val="20"/>
              </w:rPr>
              <w:t>во</w:t>
            </w:r>
          </w:p>
        </w:tc>
        <w:tc>
          <w:tcPr>
            <w:tcW w:w="2126" w:type="dxa"/>
          </w:tcPr>
          <w:p w:rsidR="003F2B92" w:rsidRPr="00086F56" w:rsidRDefault="003F2B92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086F56">
              <w:rPr>
                <w:rFonts w:ascii="Times New Roman" w:hAnsi="Times New Roman"/>
                <w:b/>
                <w:sz w:val="20"/>
                <w:szCs w:val="20"/>
              </w:rPr>
              <w:t>Название товара</w:t>
            </w:r>
            <w:r w:rsidR="007F104F" w:rsidRPr="00086F5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:rsidR="003F2B92" w:rsidRPr="00086F56" w:rsidRDefault="003F2B92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086F56">
              <w:rPr>
                <w:rFonts w:ascii="Times New Roman" w:hAnsi="Times New Roman"/>
                <w:b/>
                <w:sz w:val="20"/>
                <w:szCs w:val="20"/>
              </w:rPr>
              <w:t>ОКПД2</w:t>
            </w:r>
          </w:p>
        </w:tc>
        <w:tc>
          <w:tcPr>
            <w:tcW w:w="709" w:type="dxa"/>
          </w:tcPr>
          <w:p w:rsidR="003F2B92" w:rsidRPr="00086F56" w:rsidRDefault="003F2B92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086F56">
              <w:rPr>
                <w:rFonts w:ascii="Times New Roman" w:hAnsi="Times New Roman"/>
                <w:b/>
                <w:sz w:val="20"/>
                <w:szCs w:val="20"/>
              </w:rPr>
              <w:t>Детализация</w:t>
            </w:r>
          </w:p>
        </w:tc>
        <w:tc>
          <w:tcPr>
            <w:tcW w:w="1701" w:type="dxa"/>
          </w:tcPr>
          <w:p w:rsidR="003F2B92" w:rsidRPr="00086F56" w:rsidRDefault="003F2B92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086F56">
              <w:rPr>
                <w:rFonts w:ascii="Times New Roman" w:hAnsi="Times New Roman"/>
                <w:b/>
                <w:sz w:val="20"/>
                <w:szCs w:val="20"/>
              </w:rPr>
              <w:t>Единица измерения ККН</w:t>
            </w:r>
          </w:p>
        </w:tc>
        <w:tc>
          <w:tcPr>
            <w:tcW w:w="4536" w:type="dxa"/>
          </w:tcPr>
          <w:p w:rsidR="003F2B92" w:rsidRPr="00086F56" w:rsidRDefault="003F2B92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086F56">
              <w:rPr>
                <w:rFonts w:ascii="Times New Roman" w:hAnsi="Times New Roman"/>
                <w:b/>
                <w:sz w:val="20"/>
                <w:szCs w:val="20"/>
              </w:rPr>
              <w:t>Показатели (характеристика) товара</w:t>
            </w:r>
          </w:p>
        </w:tc>
      </w:tr>
      <w:tr w:rsidR="003B256B" w:rsidTr="00086F56">
        <w:trPr>
          <w:trHeight w:val="1247"/>
          <w:jc w:val="center"/>
        </w:trPr>
        <w:tc>
          <w:tcPr>
            <w:tcW w:w="562" w:type="dxa"/>
            <w:vAlign w:val="center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Оригинальный фотобарабан Xerox 113R00780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Оригинальный фотобарабан Xerox 113R00780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26.20.40.120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Тип: Оригинальный; Технология печати: Лазерная; Цвет: Многоцветный; Вид: Фотобарабан; Емкость: Стандартная; Ресурс при 5% заполнении страницы, страница: не менее 109000; Совместимость: Xerox VersaLink C7020; Xerox VersaLink C7025; Xerox VersaLink C7030</w:t>
            </w:r>
          </w:p>
        </w:tc>
      </w:tr>
      <w:tr w:rsidR="003B256B" w:rsidTr="00086F56">
        <w:trPr>
          <w:trHeight w:val="871"/>
          <w:jc w:val="center"/>
        </w:trPr>
        <w:tc>
          <w:tcPr>
            <w:tcW w:w="562" w:type="dxa"/>
            <w:vAlign w:val="center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Оригинальный фотобарабан Xerox 113R00782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Оригинальный фотобарабан Xerox 113R00782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Тип: Оригинальный; Технология печати: Лазерная; Цвет: Многоцветный; Вид: Фотобарабан; Емкость: Стандартная; Ресурс при 5% заполнении страницы, страница: не менее 822000; Совместимость: Xerox VersaLink C7000DN</w:t>
            </w:r>
          </w:p>
        </w:tc>
      </w:tr>
      <w:tr w:rsidR="003B256B" w:rsidTr="00086F56">
        <w:trPr>
          <w:trHeight w:val="2982"/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Оригинальный тонер-картридж Xerox 106R03765 чёрный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Оригинальный тонер-картридж Xerox 106R03765 чёрный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736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Тип: Оригинальный; Технология печати: Лазерная; Цвет: Черный; Емкость: Повышенная; Ресурс при 5% заполнении страницы, страница: не менее 10700; Совместимость: Xerox VersaLink C7000DN; Соответствие нормативно-технической документации: ТУ производителя</w:t>
            </w:r>
          </w:p>
        </w:tc>
      </w:tr>
      <w:tr w:rsidR="003B256B" w:rsidTr="00086F5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Оригинальный тонер-картридж Xerox 106R03766  желтый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Оригинальный тонер-картридж Xerox 106R03766  желтый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737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Тип: Оригинальный; Технология печати: Лазерная; Цвет: Желтый; Емкость: Повышенная; Ресурс при 5% заполнении страницы, страница: не менее 10100; Совместимость: Xerox VersaLink C7000DN; Соответствие нормативно-технической документации: ТУ производителя</w:t>
            </w:r>
          </w:p>
        </w:tc>
      </w:tr>
      <w:tr w:rsidR="003B256B" w:rsidTr="00086F56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Оригинальный тонер-картридж Xerox 106R03767 пурпурный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Оригинальный тонер-картридж Xerox 106R03767 пурпурный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737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Тип: Оригинальный; Технология печати: Лазерная; Цвет: Пурпурный; Емкость: Повышенная; Ресурс при 5% заполнении страницы, страница: не менее 10100; Совместимость: Xerox VersaLink C7000DN; Соответствие нормативно-технической документации: ТУ производителя</w:t>
            </w:r>
          </w:p>
        </w:tc>
      </w:tr>
      <w:tr w:rsidR="003B256B" w:rsidTr="00086F56">
        <w:trPr>
          <w:jc w:val="center"/>
        </w:trPr>
        <w:tc>
          <w:tcPr>
            <w:tcW w:w="562" w:type="dxa"/>
            <w:vAlign w:val="center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Оригинальный тонер-картридж Xerox 106R03768 голубой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Оригинальный тонер-картридж Xerox 106R03768 голубой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737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Тип: Оригинальный; Технология печати: Лазерная; Цвет: Голубой; Емкость: Повышенная; Ресурс при 5% заполнении страницы, страница: не менее 10100; Совместимость: Xerox VersaLink C7000DN; Соответствие нормативно-технической документации: ТУ производителя</w:t>
            </w:r>
          </w:p>
        </w:tc>
      </w:tr>
      <w:tr w:rsidR="003B256B" w:rsidTr="00086F56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Оригинальный чёрный тонер-картридж THМ247 для Катюша Р247 / М247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Оригинальный чёрный тонер-картридж THМ247 для Катюша Р247 / М247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945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Тип: Оригинальный; Технология печати: Лазерная; Цвет: Черный; Емкость: Стандартная; Ресурс при 5% заполнении страницы, страница: не менее 13000; Совместимость: Катюша М247; Соответствие нормативно-технической документации: ТУ производителя</w:t>
            </w:r>
          </w:p>
        </w:tc>
      </w:tr>
      <w:tr w:rsidR="003B256B" w:rsidTr="00086F56">
        <w:trPr>
          <w:trHeight w:val="43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Оригинальный блок фотобарабана Катюша PCM247 для Катюша Р247 / М247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Оригинальный блок фотобарабана Катюша PCM247 для Катюша Р247 / М247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946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Тип: Оригинальный; Технология печати: Лазерная; Цвет: Черный; Вид: Фотобарабан; Емкость: Стандартная; Ресурс при 5% заполнении страницы, страница: не менее 45000; Совместимость: Катюша M247; Катюша P247; Соответствие нормативно-технической документации: ТУ производителя</w:t>
            </w:r>
          </w:p>
        </w:tc>
      </w:tr>
      <w:tr w:rsidR="003B256B" w:rsidTr="00086F56">
        <w:trPr>
          <w:trHeight w:val="616"/>
          <w:jc w:val="center"/>
        </w:trPr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Картридж лазерный Катюша TK240XL чёрный оригинальный повышенной ёмкости для Катюша М240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Картридж лазерный Катюша TK240XL чёрный оригинальный повышенной ёмкости для Катюша М240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Тип: Оригинальный; Технология печати: Лазерная; Цвет: Черный; Емкость: Экстра Повышенная; Ресурс при 5% заполнении страницы, страница: не менее 12000; Совместимость: Катюша M240; Соответствие нормативно-технической документации: ТУ производителя</w:t>
            </w:r>
          </w:p>
        </w:tc>
      </w:tr>
      <w:tr w:rsidR="003B256B" w:rsidTr="00086F56">
        <w:trPr>
          <w:trHeight w:val="382"/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Блок фотобарабана КАТЮША DR240 черный оригинальный для Катюша M240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Блок фотобарабана КАТЮША DR240 черный оригинальный для Катюша M240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Тип: Оригинальный; Технология печати: Лазерная; Цвет: Черный; Вид: Фотобарабан; Емкость: Стандартная; Ресурс при 5% заполнении страницы, страница: не менее 30000; Совместимость: Катюша M240; Соответствие нормативно-технической документации: ТУ производителя</w:t>
            </w:r>
          </w:p>
        </w:tc>
      </w:tr>
      <w:tr w:rsidR="003B256B" w:rsidTr="00086F56">
        <w:trPr>
          <w:trHeight w:val="382"/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Тонер-картридж Canon PFI-030Y (оригинал)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Тонер-картридж Canon PFI-030Y (оригинал)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Тип: Оригинальный; Технология печати: Струйный;Цвет: Желтый; Емкость: 55 мл; Совместимость: Canon imagePROGRAF TM-340; Соответствие нормативно-технической документации: ТУ производителя</w:t>
            </w:r>
          </w:p>
        </w:tc>
      </w:tr>
      <w:tr w:rsidR="003B256B" w:rsidTr="00086F56">
        <w:trPr>
          <w:trHeight w:val="38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Тонер-картридж Canon PFI-030MBK (оригинал)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Тонер-картридж Canon PFI-030MBK (оригинал)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Тип: Оригинальный; Технология печати: Струйный;Цвет: матовый чёрный; Емкость: 55 мл; Совместимость: Canon imagePROGRAF TM-340; Соответствие нормативно-технической документации: ТУ производителя</w:t>
            </w:r>
          </w:p>
        </w:tc>
      </w:tr>
      <w:tr w:rsidR="003B256B" w:rsidTr="00086F56">
        <w:trPr>
          <w:trHeight w:val="382"/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Тонер-картридж Canon PFI-030BK (оригинал)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Тонер-картридж Canon PFI-030BK (оригинал)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Тип: Оригинальный; Технология печати: Струйный;Цвет: чёрный; Емкость: 55 мл; Совместимость: Canon imagePROGRAF TM-340; Соответствие нормативно-технической документации: ТУ производителя</w:t>
            </w:r>
          </w:p>
        </w:tc>
      </w:tr>
      <w:tr w:rsidR="00086F56" w:rsidTr="00086F56">
        <w:trPr>
          <w:trHeight w:val="382"/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Тонер-картридж Canon PFI-030C (оригинал)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Тонер-картридж Canon PFI-030C (оригинал)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Тип: Оригинальный; Технология печати: Струйный;Цвет: Голубой; Емкость: 55 мл; Совместимость: Canon imagePROGRAF TM-340; Соответствие нормативно-технической документации: ТУ производителя</w:t>
            </w:r>
          </w:p>
        </w:tc>
      </w:tr>
      <w:tr w:rsidR="00086F56" w:rsidTr="00086F56">
        <w:trPr>
          <w:trHeight w:val="382"/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Тонер-картридж Canon PFI-030M (оригинал)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Тонер-картридж Canon PFI-030M (оригинал)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Тип: Оригинальный; Технология печати: Струйный;Цвет: Пурпурный; Емкость: 55 мл; Совместимость: Canon imagePROGRAF TM-340; Соответствие нормативно-технической документации: ТУ производителя</w:t>
            </w:r>
          </w:p>
        </w:tc>
      </w:tr>
      <w:tr w:rsidR="00086F56" w:rsidTr="00086F56">
        <w:trPr>
          <w:trHeight w:val="382"/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Сервисный</w:t>
            </w:r>
            <w:r w:rsidRPr="00086F5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086F56">
              <w:rPr>
                <w:rFonts w:ascii="Times New Roman" w:hAnsi="Times New Roman"/>
                <w:sz w:val="20"/>
                <w:szCs w:val="20"/>
              </w:rPr>
              <w:t>комплект</w:t>
            </w:r>
            <w:r w:rsidRPr="00086F5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Ricoh Maintenance Kit SP 6430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Сервисный</w:t>
            </w:r>
            <w:r w:rsidRPr="00086F5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086F56">
              <w:rPr>
                <w:rFonts w:ascii="Times New Roman" w:hAnsi="Times New Roman"/>
                <w:sz w:val="20"/>
                <w:szCs w:val="20"/>
              </w:rPr>
              <w:t>комплект</w:t>
            </w:r>
            <w:r w:rsidRPr="00086F5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Ricoh Maintenance Kit SP 6430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26.20.40.160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Тип: Оригинальный; Технология печати: Лазерная; Цвет: Черный; Емкость: Стандартная; Ресурс при 5% заполнении страницы, страница: не менее 90000; Совместимость: Ricoh Aficio SP 6430DN; Соответствие нормативно-технической документации: ТУ производителя</w:t>
            </w:r>
          </w:p>
        </w:tc>
      </w:tr>
      <w:tr w:rsidR="00086F56" w:rsidTr="00086F56">
        <w:trPr>
          <w:trHeight w:val="382"/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Фотобарабан Ricoh SP 6430 оригинал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Фотобарабан Ricoh SP 6430 оригинал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Тип: Оригинальный; Технология печати: Лазерная; Цвет: Черный; Вид: Фотобарабан; Емкость: Стандартная; Ресурс при 5% заполнении страницы, страница: не менее 25000; Совместимость: Ricoh Aficio SP 6430DN</w:t>
            </w:r>
          </w:p>
        </w:tc>
      </w:tr>
      <w:tr w:rsidR="00086F56" w:rsidTr="00086F56">
        <w:trPr>
          <w:trHeight w:val="382"/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Принт-картридж Ricoh SP 6430E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Принт-картридж Ricoh SP 6430E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636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Тип: Оригинальный; Технология печати: Лазерная; Цвет: Черный; Емкость: Стандартная; Ресурс при 5% заполнении страницы, страница: не менее 10000; Совместимость: Ricoh Aficio SP 6430DN; Соответствие нормативно-технической документации: ТУ производителя</w:t>
            </w:r>
          </w:p>
        </w:tc>
      </w:tr>
      <w:tr w:rsidR="003B256B" w:rsidTr="00086F56">
        <w:trPr>
          <w:trHeight w:val="555"/>
          <w:jc w:val="center"/>
        </w:trPr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Оригинальный тонер-картридж Samsung MLT-D707L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Оригинальный тонер-картридж Samsung MLT-D707L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26.20.40.120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Тип: Оригинальный; Технология печати: Лазерная; Цвет: Черный; Емкость: Стандартная; Ресурс при 5% заполнении страницы, страница: не менее 10000; Совместимость: Samsung SL-K2200; Соответствие нормативно-технической документации: ТУ производителя</w:t>
            </w:r>
          </w:p>
        </w:tc>
      </w:tr>
      <w:tr w:rsidR="003B256B" w:rsidTr="00086F56">
        <w:trPr>
          <w:jc w:val="center"/>
        </w:trPr>
        <w:tc>
          <w:tcPr>
            <w:tcW w:w="562" w:type="dxa"/>
            <w:vAlign w:val="center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Оригинальный фотобарабан Барабан Samsung MLT-R707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56B" w:rsidRPr="00086F56" w:rsidRDefault="003B256B" w:rsidP="003B256B">
            <w:pPr>
              <w:rPr>
                <w:rFonts w:ascii="Times New Roman" w:hAnsi="Times New Roman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sz w:val="20"/>
                <w:szCs w:val="20"/>
              </w:rPr>
              <w:t>Оригинальный фотобарабан Барабан Samsung MLT-R707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26.20.40.120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56B" w:rsidRPr="00086F56" w:rsidRDefault="003B256B" w:rsidP="003B256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56B" w:rsidRPr="00086F56" w:rsidRDefault="003B256B" w:rsidP="003B2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086F5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56B" w:rsidRPr="00086F56" w:rsidRDefault="003B256B" w:rsidP="003B256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F56">
              <w:rPr>
                <w:rFonts w:ascii="Times New Roman" w:hAnsi="Times New Roman"/>
                <w:color w:val="000000"/>
                <w:sz w:val="20"/>
                <w:szCs w:val="20"/>
              </w:rPr>
              <w:t>Тип: Оригинальный; Вид: Фотобарабан; Технология печати: Лазерная; Цвет: Черный; Емкость: Стандартная; Ресурс при 5% заполнении страницы, страница: не менее 80000; Совместимость: Samsung SL-K2200; Соответствие нормативно-технической документации: ТУ производителя</w:t>
            </w:r>
          </w:p>
        </w:tc>
      </w:tr>
    </w:tbl>
    <w:p w:rsidR="002F50FF" w:rsidRDefault="002F50FF" w:rsidP="002F50FF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E03AF0" w:rsidRPr="003C5785" w:rsidRDefault="00E03AF0" w:rsidP="00B534D5">
      <w:pPr>
        <w:tabs>
          <w:tab w:val="left" w:pos="5812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C5785">
        <w:rPr>
          <w:rFonts w:ascii="Times New Roman" w:hAnsi="Times New Roman"/>
          <w:b/>
          <w:sz w:val="24"/>
          <w:szCs w:val="24"/>
        </w:rPr>
        <w:t>3. ОБЩИЕ ТРЕБОВАНИЯ К ТОВАРАМ, ТРЕБОВАНИЯ К ИХ КАЧЕСТВУ, ПОТРЕБИТЕЛЬСКИМ СВОЙСТВАМ</w:t>
      </w:r>
    </w:p>
    <w:p w:rsidR="00E03AF0" w:rsidRPr="003C5785" w:rsidRDefault="00E03AF0" w:rsidP="00CC19ED">
      <w:pPr>
        <w:tabs>
          <w:tab w:val="left" w:pos="5812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B70B5" w:rsidRDefault="00E03AF0" w:rsidP="000104E7">
      <w:pPr>
        <w:tabs>
          <w:tab w:val="left" w:pos="5812"/>
        </w:tabs>
        <w:spacing w:after="0" w:line="240" w:lineRule="auto"/>
        <w:ind w:right="-1822" w:firstLine="709"/>
        <w:jc w:val="both"/>
        <w:rPr>
          <w:rFonts w:ascii="Times New Roman" w:hAnsi="Times New Roman"/>
          <w:sz w:val="24"/>
          <w:szCs w:val="24"/>
        </w:rPr>
      </w:pPr>
      <w:r w:rsidRPr="003C5785">
        <w:rPr>
          <w:rFonts w:ascii="Times New Roman" w:hAnsi="Times New Roman"/>
          <w:sz w:val="24"/>
          <w:szCs w:val="24"/>
        </w:rPr>
        <w:t xml:space="preserve">3.1. Товар должен быть новый, который не был в </w:t>
      </w:r>
      <w:r w:rsidR="004820AD">
        <w:rPr>
          <w:rFonts w:ascii="Times New Roman" w:hAnsi="Times New Roman"/>
          <w:sz w:val="24"/>
          <w:szCs w:val="24"/>
        </w:rPr>
        <w:t xml:space="preserve">употреблении, в ремонте, в т.ч. </w:t>
      </w:r>
      <w:r w:rsidRPr="003C5785">
        <w:rPr>
          <w:rFonts w:ascii="Times New Roman" w:hAnsi="Times New Roman"/>
          <w:sz w:val="24"/>
          <w:szCs w:val="24"/>
        </w:rPr>
        <w:t>не</w:t>
      </w:r>
      <w:r w:rsidR="008174C1" w:rsidRPr="003C5785">
        <w:rPr>
          <w:rFonts w:ascii="Times New Roman" w:hAnsi="Times New Roman"/>
          <w:sz w:val="24"/>
          <w:szCs w:val="24"/>
        </w:rPr>
        <w:t> </w:t>
      </w:r>
      <w:r w:rsidRPr="003C5785">
        <w:rPr>
          <w:rFonts w:ascii="Times New Roman" w:hAnsi="Times New Roman"/>
          <w:sz w:val="24"/>
          <w:szCs w:val="24"/>
        </w:rPr>
        <w:t>был восстановлен.</w:t>
      </w:r>
    </w:p>
    <w:p w:rsidR="00E03AF0" w:rsidRPr="00E03AF0" w:rsidRDefault="00E03AF0" w:rsidP="00E03AF0">
      <w:pPr>
        <w:spacing w:after="0" w:line="240" w:lineRule="auto"/>
        <w:ind w:left="720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E03AF0" w:rsidRPr="003C5785" w:rsidRDefault="00E03AF0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="Times New Roman" w:hAnsi="Times New Roman"/>
          <w:b/>
          <w:sz w:val="24"/>
          <w:szCs w:val="24"/>
        </w:rPr>
      </w:pPr>
      <w:r w:rsidRPr="00E03AF0">
        <w:rPr>
          <w:rFonts w:ascii="Times New Roman" w:eastAsia="Times New Roman" w:hAnsi="Times New Roman"/>
          <w:b/>
          <w:sz w:val="24"/>
          <w:szCs w:val="24"/>
        </w:rPr>
        <w:t>4</w:t>
      </w:r>
      <w:r w:rsidRPr="003C5785">
        <w:rPr>
          <w:rFonts w:ascii="Times New Roman" w:eastAsiaTheme="minorHAnsi" w:hAnsi="Times New Roman"/>
          <w:b/>
          <w:bCs/>
          <w:smallCaps/>
          <w:spacing w:val="5"/>
          <w:sz w:val="24"/>
          <w:szCs w:val="24"/>
        </w:rPr>
        <w:t>. </w:t>
      </w:r>
      <w:r w:rsidRPr="00E03AF0">
        <w:rPr>
          <w:rFonts w:ascii="Times New Roman" w:eastAsia="Times New Roman" w:hAnsi="Times New Roman"/>
          <w:b/>
          <w:sz w:val="24"/>
          <w:szCs w:val="24"/>
        </w:rPr>
        <w:t>МЕСТО ДОСТАВКИ ТОВАРОВ</w:t>
      </w:r>
    </w:p>
    <w:p w:rsidR="00E03AF0" w:rsidRPr="003C5785" w:rsidRDefault="00E03AF0" w:rsidP="00E03AF0">
      <w:pPr>
        <w:widowControl w:val="0"/>
        <w:autoSpaceDE w:val="0"/>
        <w:autoSpaceDN w:val="0"/>
        <w:adjustRightInd w:val="0"/>
        <w:spacing w:after="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8174C1" w:rsidRPr="003C5785" w:rsidRDefault="00E03AF0" w:rsidP="00E03AF0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3C5785">
        <w:rPr>
          <w:rFonts w:ascii="Times New Roman" w:eastAsiaTheme="minorHAnsi" w:hAnsi="Times New Roman"/>
          <w:bCs/>
          <w:sz w:val="24"/>
          <w:szCs w:val="24"/>
        </w:rPr>
        <w:t xml:space="preserve">4.1. </w:t>
      </w:r>
      <w:r w:rsidRPr="003C5785">
        <w:rPr>
          <w:rFonts w:ascii="Times New Roman" w:hAnsi="Times New Roman"/>
          <w:sz w:val="24"/>
          <w:szCs w:val="24"/>
        </w:rPr>
        <w:t xml:space="preserve">г. Санкт-Петербург, ул. Профессора Качалова, д. 7, литера А. </w:t>
      </w:r>
    </w:p>
    <w:p w:rsidR="00E03AF0" w:rsidRPr="00E03AF0" w:rsidRDefault="00E03AF0" w:rsidP="00E03AF0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E03AF0" w:rsidRPr="00E03AF0" w:rsidRDefault="00E03AF0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E03AF0">
        <w:rPr>
          <w:rFonts w:ascii="Times New Roman" w:eastAsia="Times New Roman" w:hAnsi="Times New Roman"/>
          <w:b/>
          <w:sz w:val="24"/>
          <w:szCs w:val="24"/>
        </w:rPr>
        <w:t>5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E03AF0">
        <w:rPr>
          <w:rFonts w:ascii="Times New Roman" w:eastAsia="Times New Roman" w:hAnsi="Times New Roman"/>
          <w:b/>
          <w:sz w:val="24"/>
          <w:szCs w:val="24"/>
        </w:rPr>
        <w:t>УСЛОВИЯ ПОСТАВКИ ТОВАРОВ</w:t>
      </w:r>
    </w:p>
    <w:p w:rsidR="00E03AF0" w:rsidRPr="00E03AF0" w:rsidRDefault="00E03AF0" w:rsidP="00E03AF0">
      <w:pPr>
        <w:widowControl w:val="0"/>
        <w:autoSpaceDE w:val="0"/>
        <w:autoSpaceDN w:val="0"/>
        <w:adjustRightInd w:val="0"/>
        <w:spacing w:after="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3C5785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</w:p>
    <w:p w:rsidR="00E03AF0" w:rsidRDefault="00E03AF0" w:rsidP="00E03AF0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5.1. </w:t>
      </w:r>
      <w:r w:rsidRPr="00E03AF0">
        <w:rPr>
          <w:rFonts w:ascii="Times New Roman" w:eastAsia="Times New Roman" w:hAnsi="Times New Roman"/>
          <w:sz w:val="24"/>
          <w:szCs w:val="24"/>
        </w:rPr>
        <w:t>Не установлены.</w:t>
      </w:r>
    </w:p>
    <w:p w:rsidR="00F754B7" w:rsidRDefault="00F754B7" w:rsidP="00E03AF0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</w:p>
    <w:p w:rsidR="00F754B7" w:rsidRDefault="00F754B7" w:rsidP="00E03AF0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</w:p>
    <w:p w:rsidR="00F754B7" w:rsidRPr="00E03AF0" w:rsidRDefault="00F754B7" w:rsidP="00E03AF0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</w:p>
    <w:p w:rsidR="00E03AF0" w:rsidRPr="00E03AF0" w:rsidRDefault="00E03AF0" w:rsidP="00E03AF0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E03AF0" w:rsidRPr="00E03AF0" w:rsidRDefault="00E03AF0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E03AF0">
        <w:rPr>
          <w:rFonts w:ascii="Times New Roman" w:eastAsia="Times New Roman" w:hAnsi="Times New Roman"/>
          <w:b/>
          <w:sz w:val="24"/>
          <w:szCs w:val="24"/>
        </w:rPr>
        <w:t>6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E03AF0">
        <w:rPr>
          <w:rFonts w:ascii="Times New Roman" w:eastAsia="Times New Roman" w:hAnsi="Times New Roman"/>
          <w:b/>
          <w:sz w:val="24"/>
          <w:szCs w:val="24"/>
        </w:rPr>
        <w:t>СРОКИ (ПЕРИОДЫ) ПОСТАВКИ ТОВАРОВ, ПОРЯДОК ОПЛАТЫ</w:t>
      </w:r>
    </w:p>
    <w:p w:rsidR="00E03AF0" w:rsidRPr="00E03AF0" w:rsidRDefault="00E03AF0" w:rsidP="00E03AF0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E03AF0" w:rsidRPr="000D2F0A" w:rsidRDefault="00E03AF0" w:rsidP="00E03AF0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outlineLvl w:val="1"/>
        <w:rPr>
          <w:rFonts w:ascii="Times New Roman" w:eastAsiaTheme="minorHAnsi" w:hAnsi="Times New Roman"/>
          <w:bCs/>
          <w:sz w:val="24"/>
          <w:szCs w:val="24"/>
          <w:lang w:eastAsia="ru-RU"/>
        </w:rPr>
      </w:pPr>
      <w:r w:rsidRPr="003C5785">
        <w:rPr>
          <w:rFonts w:ascii="Times New Roman" w:eastAsiaTheme="minorHAnsi" w:hAnsi="Times New Roman"/>
          <w:bCs/>
          <w:sz w:val="24"/>
          <w:szCs w:val="24"/>
          <w:lang w:eastAsia="ru-RU"/>
        </w:rPr>
        <w:t>6.1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3C5785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Поставка Товара осуществляется в течение </w:t>
      </w:r>
      <w:r w:rsidR="0023471E">
        <w:rPr>
          <w:rFonts w:ascii="Times New Roman" w:eastAsiaTheme="minorHAnsi" w:hAnsi="Times New Roman"/>
          <w:bCs/>
          <w:sz w:val="24"/>
          <w:szCs w:val="24"/>
          <w:lang w:eastAsia="ru-RU"/>
        </w:rPr>
        <w:t>10</w:t>
      </w:r>
      <w:r w:rsidR="00B04590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 </w:t>
      </w:r>
      <w:r w:rsidR="008174C1" w:rsidRPr="000D2F0A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рабочих </w:t>
      </w:r>
      <w:r w:rsidRPr="000D2F0A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дней </w:t>
      </w:r>
      <w:r w:rsidR="000D2F0A" w:rsidRPr="000D2F0A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с даты заключения контракта </w:t>
      </w:r>
      <w:r w:rsidR="003C5785" w:rsidRPr="000D2F0A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с 09.00 до 18.00 </w:t>
      </w:r>
      <w:r w:rsidR="0075236F" w:rsidRPr="000D2F0A">
        <w:rPr>
          <w:rFonts w:ascii="Times New Roman" w:eastAsiaTheme="minorHAnsi" w:hAnsi="Times New Roman"/>
          <w:bCs/>
          <w:sz w:val="24"/>
          <w:szCs w:val="24"/>
          <w:lang w:eastAsia="ru-RU"/>
        </w:rPr>
        <w:br/>
      </w:r>
      <w:r w:rsidR="003C5785" w:rsidRPr="000D2F0A">
        <w:rPr>
          <w:rFonts w:ascii="Times New Roman" w:eastAsiaTheme="minorHAnsi" w:hAnsi="Times New Roman"/>
          <w:bCs/>
          <w:sz w:val="24"/>
          <w:szCs w:val="24"/>
          <w:lang w:eastAsia="ru-RU"/>
        </w:rPr>
        <w:t>в</w:t>
      </w:r>
      <w:r w:rsidR="0075236F" w:rsidRPr="000D2F0A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 </w:t>
      </w:r>
      <w:r w:rsidR="003C5785" w:rsidRPr="000D2F0A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 рабочие дни.</w:t>
      </w:r>
    </w:p>
    <w:p w:rsidR="008174C1" w:rsidRPr="000D2F0A" w:rsidRDefault="008174C1" w:rsidP="008174C1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0D2F0A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6.2. </w:t>
      </w:r>
      <w:r w:rsidRPr="000D2F0A">
        <w:rPr>
          <w:rFonts w:ascii="Times New Roman" w:hAnsi="Times New Roman"/>
          <w:sz w:val="24"/>
          <w:szCs w:val="24"/>
        </w:rPr>
        <w:t>Стоимость доставки входит в стоимость товара.</w:t>
      </w:r>
    </w:p>
    <w:p w:rsidR="00E03AF0" w:rsidRPr="000D2F0A" w:rsidRDefault="00E03AF0" w:rsidP="00E03AF0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outlineLvl w:val="1"/>
        <w:rPr>
          <w:rFonts w:ascii="Times New Roman" w:eastAsiaTheme="minorHAnsi" w:hAnsi="Times New Roman"/>
          <w:bCs/>
          <w:sz w:val="24"/>
          <w:szCs w:val="24"/>
        </w:rPr>
      </w:pPr>
      <w:r w:rsidRPr="000D2F0A">
        <w:rPr>
          <w:rFonts w:ascii="Times New Roman" w:eastAsiaTheme="minorHAnsi" w:hAnsi="Times New Roman"/>
          <w:sz w:val="24"/>
          <w:szCs w:val="24"/>
        </w:rPr>
        <w:t>6.</w:t>
      </w:r>
      <w:r w:rsidR="008174C1" w:rsidRPr="000D2F0A">
        <w:rPr>
          <w:rFonts w:ascii="Times New Roman" w:eastAsiaTheme="minorHAnsi" w:hAnsi="Times New Roman"/>
          <w:sz w:val="24"/>
          <w:szCs w:val="24"/>
        </w:rPr>
        <w:t>3</w:t>
      </w:r>
      <w:r w:rsidRPr="000D2F0A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0D2F0A">
        <w:rPr>
          <w:rFonts w:ascii="Times New Roman" w:eastAsiaTheme="minorHAnsi" w:hAnsi="Times New Roman"/>
          <w:sz w:val="24"/>
          <w:szCs w:val="24"/>
        </w:rPr>
        <w:t>Конечный срок исполнения контракта: не позднее «31» декабря 202</w:t>
      </w:r>
      <w:r w:rsidR="00F505A8">
        <w:rPr>
          <w:rFonts w:ascii="Times New Roman" w:eastAsiaTheme="minorHAnsi" w:hAnsi="Times New Roman"/>
          <w:sz w:val="24"/>
          <w:szCs w:val="24"/>
        </w:rPr>
        <w:t>6</w:t>
      </w:r>
      <w:r w:rsidRPr="000D2F0A">
        <w:rPr>
          <w:rFonts w:ascii="Times New Roman" w:eastAsiaTheme="minorHAnsi" w:hAnsi="Times New Roman"/>
          <w:sz w:val="24"/>
          <w:szCs w:val="24"/>
        </w:rPr>
        <w:t xml:space="preserve"> г.</w:t>
      </w:r>
    </w:p>
    <w:p w:rsidR="00E03AF0" w:rsidRPr="000D2F0A" w:rsidRDefault="00E03AF0" w:rsidP="00E03AF0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outlineLvl w:val="1"/>
        <w:rPr>
          <w:rFonts w:ascii="Times New Roman" w:eastAsiaTheme="minorHAnsi" w:hAnsi="Times New Roman"/>
          <w:sz w:val="24"/>
          <w:szCs w:val="24"/>
        </w:rPr>
      </w:pPr>
      <w:r w:rsidRPr="000D2F0A">
        <w:rPr>
          <w:rFonts w:ascii="Times New Roman" w:eastAsiaTheme="minorHAnsi" w:hAnsi="Times New Roman"/>
          <w:sz w:val="24"/>
          <w:szCs w:val="24"/>
        </w:rPr>
        <w:t>6.</w:t>
      </w:r>
      <w:r w:rsidR="008174C1" w:rsidRPr="000D2F0A">
        <w:rPr>
          <w:rFonts w:ascii="Times New Roman" w:eastAsiaTheme="minorHAnsi" w:hAnsi="Times New Roman"/>
          <w:sz w:val="24"/>
          <w:szCs w:val="24"/>
        </w:rPr>
        <w:t>4</w:t>
      </w:r>
      <w:r w:rsidRPr="000D2F0A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0D2F0A">
        <w:rPr>
          <w:rFonts w:ascii="Times New Roman" w:eastAsiaTheme="minorHAnsi" w:hAnsi="Times New Roman"/>
          <w:sz w:val="24"/>
          <w:szCs w:val="24"/>
        </w:rPr>
        <w:t>Сроки и порядок оплаты установлены в Разделе 2 проекта контракта.</w:t>
      </w:r>
    </w:p>
    <w:p w:rsidR="00043915" w:rsidRPr="000D2F0A" w:rsidRDefault="006A1918" w:rsidP="00E03AF0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outlineLvl w:val="1"/>
        <w:rPr>
          <w:rFonts w:ascii="Times New Roman" w:eastAsiaTheme="minorHAnsi" w:hAnsi="Times New Roman"/>
          <w:sz w:val="24"/>
          <w:szCs w:val="24"/>
        </w:rPr>
      </w:pPr>
      <w:r w:rsidRPr="000D2F0A">
        <w:rPr>
          <w:rFonts w:ascii="Times New Roman" w:eastAsiaTheme="minorHAnsi" w:hAnsi="Times New Roman"/>
          <w:sz w:val="24"/>
          <w:szCs w:val="24"/>
        </w:rPr>
        <w:t xml:space="preserve">6.5. </w:t>
      </w:r>
      <w:r w:rsidR="00043915" w:rsidRPr="000D2F0A">
        <w:rPr>
          <w:rFonts w:ascii="Times New Roman" w:eastAsiaTheme="minorHAnsi" w:hAnsi="Times New Roman"/>
          <w:sz w:val="24"/>
          <w:szCs w:val="24"/>
        </w:rPr>
        <w:t>Приемка т</w:t>
      </w:r>
      <w:r w:rsidR="00F505A8">
        <w:rPr>
          <w:rFonts w:ascii="Times New Roman" w:eastAsiaTheme="minorHAnsi" w:hAnsi="Times New Roman"/>
          <w:sz w:val="24"/>
          <w:szCs w:val="24"/>
        </w:rPr>
        <w:t>овара осуществляется в течение 1</w:t>
      </w:r>
      <w:r w:rsidR="00043915" w:rsidRPr="000D2F0A">
        <w:rPr>
          <w:rFonts w:ascii="Times New Roman" w:eastAsiaTheme="minorHAnsi" w:hAnsi="Times New Roman"/>
          <w:sz w:val="24"/>
          <w:szCs w:val="24"/>
        </w:rPr>
        <w:t>0 рабочих дней</w:t>
      </w:r>
      <w:r w:rsidR="000D2F0A" w:rsidRPr="000D2F0A">
        <w:rPr>
          <w:rFonts w:ascii="Times New Roman" w:eastAsiaTheme="minorHAnsi" w:hAnsi="Times New Roman"/>
          <w:sz w:val="24"/>
          <w:szCs w:val="24"/>
        </w:rPr>
        <w:t xml:space="preserve"> со дня поставки.</w:t>
      </w:r>
    </w:p>
    <w:p w:rsidR="0075236F" w:rsidRPr="00E03AF0" w:rsidRDefault="0075236F" w:rsidP="00E03AF0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outlineLvl w:val="1"/>
        <w:rPr>
          <w:rFonts w:ascii="Times New Roman" w:eastAsiaTheme="minorHAnsi" w:hAnsi="Times New Roman"/>
          <w:bCs/>
          <w:sz w:val="24"/>
          <w:szCs w:val="24"/>
        </w:rPr>
      </w:pPr>
    </w:p>
    <w:p w:rsidR="00CC19ED" w:rsidRPr="00CC19ED" w:rsidRDefault="00CC19ED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7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НАЗНАЧЕНИЕ ТОВАРОВ И ЦЕЛИ ИХ ИСПОЛЬЗОВАНИЯ</w:t>
      </w: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CC19ED" w:rsidRPr="00CC19ED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sz w:val="24"/>
          <w:szCs w:val="24"/>
        </w:rPr>
      </w:pPr>
      <w:r w:rsidRPr="003C5785">
        <w:rPr>
          <w:rFonts w:ascii="Times New Roman" w:eastAsiaTheme="minorHAnsi" w:hAnsi="Times New Roman"/>
          <w:sz w:val="24"/>
          <w:szCs w:val="24"/>
        </w:rPr>
        <w:t xml:space="preserve">7.1. </w:t>
      </w:r>
      <w:r w:rsidR="005B3915">
        <w:rPr>
          <w:rFonts w:ascii="Times New Roman" w:eastAsiaTheme="minorHAnsi" w:hAnsi="Times New Roman"/>
          <w:sz w:val="24"/>
          <w:szCs w:val="24"/>
        </w:rPr>
        <w:t>Для хозяйственных нужд</w:t>
      </w:r>
      <w:r w:rsidRPr="00CC19ED">
        <w:rPr>
          <w:rFonts w:ascii="Times New Roman" w:eastAsiaTheme="minorHAnsi" w:hAnsi="Times New Roman"/>
          <w:sz w:val="24"/>
          <w:szCs w:val="24"/>
        </w:rPr>
        <w:t>.</w:t>
      </w:r>
    </w:p>
    <w:p w:rsidR="00CC19ED" w:rsidRPr="00CC19ED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  <w:highlight w:val="yellow"/>
        </w:rPr>
      </w:pPr>
    </w:p>
    <w:p w:rsidR="00CC19ED" w:rsidRPr="00CC19ED" w:rsidRDefault="00CC19ED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8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К БЕЗОПАСНОСТИ ТОВАРОВ</w:t>
      </w:r>
    </w:p>
    <w:p w:rsidR="00CC19ED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8.1. </w:t>
      </w:r>
      <w:r w:rsidRPr="00CC19ED">
        <w:rPr>
          <w:rFonts w:ascii="Times New Roman" w:eastAsia="Times New Roman" w:hAnsi="Times New Roman"/>
          <w:sz w:val="24"/>
          <w:szCs w:val="24"/>
        </w:rPr>
        <w:t>Требования не установлены.</w:t>
      </w:r>
    </w:p>
    <w:p w:rsidR="003111E5" w:rsidRPr="00CC19ED" w:rsidRDefault="003111E5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</w:p>
    <w:p w:rsidR="00CC19ED" w:rsidRPr="00CC19ED" w:rsidRDefault="00CC19ED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9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ПО КОМПЛЕКТНОСТИ ТОВАРОВ</w:t>
      </w:r>
    </w:p>
    <w:p w:rsidR="00CC19ED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9.1. </w:t>
      </w:r>
      <w:r w:rsidRPr="00CC19ED">
        <w:rPr>
          <w:rFonts w:ascii="Times New Roman" w:eastAsia="Times New Roman" w:hAnsi="Times New Roman"/>
          <w:sz w:val="24"/>
          <w:szCs w:val="24"/>
        </w:rPr>
        <w:t>Требования не установлены.</w:t>
      </w:r>
    </w:p>
    <w:p w:rsidR="00CC19ED" w:rsidRPr="00CC19ED" w:rsidRDefault="00CC19ED" w:rsidP="00643AEA">
      <w:pPr>
        <w:autoSpaceDE w:val="0"/>
        <w:autoSpaceDN w:val="0"/>
        <w:adjustRightInd w:val="0"/>
        <w:spacing w:after="16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  <w:highlight w:val="yellow"/>
        </w:rPr>
      </w:pPr>
    </w:p>
    <w:p w:rsidR="00CC19ED" w:rsidRPr="00CC19ED" w:rsidRDefault="00CC19ED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10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ПО ЭНЕРГЕТИЧЕСКОЙ ЭФФЕКТИВНОСТИ ТОВАРОВ</w:t>
      </w:r>
    </w:p>
    <w:p w:rsidR="00CC19ED" w:rsidRPr="003C5785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10.1. </w:t>
      </w:r>
      <w:r w:rsidRPr="00CC19ED">
        <w:rPr>
          <w:rFonts w:ascii="Times New Roman" w:eastAsia="Times New Roman" w:hAnsi="Times New Roman"/>
          <w:sz w:val="24"/>
          <w:szCs w:val="24"/>
        </w:rPr>
        <w:t>Требования не установлены.</w:t>
      </w:r>
    </w:p>
    <w:p w:rsidR="00CC19ED" w:rsidRPr="003C5785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</w:p>
    <w:p w:rsidR="00CC19ED" w:rsidRPr="003C5785" w:rsidRDefault="00CC19ED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="Times New Roman" w:hAnsi="Times New Roman"/>
          <w:b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11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ПО ПЕРЕДАЧЕ ЗАКАЗЧИКУ ТЕХНИЧЕСКИХ И ИНЫХ ДОКУМЕНТОВ ПРИ ПОСТАВКЕ ТОВАРОВ</w:t>
      </w:r>
    </w:p>
    <w:p w:rsidR="00CC19ED" w:rsidRPr="003C5785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>11.1.</w:t>
      </w:r>
      <w:r w:rsidR="008174C1" w:rsidRPr="003C5785">
        <w:rPr>
          <w:rFonts w:ascii="Times New Roman" w:hAnsi="Times New Roman"/>
          <w:sz w:val="24"/>
          <w:szCs w:val="24"/>
        </w:rPr>
        <w:t xml:space="preserve"> </w:t>
      </w:r>
      <w:r w:rsidR="008174C1" w:rsidRPr="003C5785">
        <w:rPr>
          <w:rFonts w:ascii="Times New Roman" w:eastAsia="Times New Roman" w:hAnsi="Times New Roman"/>
          <w:sz w:val="24"/>
          <w:szCs w:val="24"/>
        </w:rPr>
        <w:t xml:space="preserve">Приемка товара осуществляется Заказчиком на основании </w:t>
      </w:r>
      <w:r w:rsidR="00150683" w:rsidRPr="003C5785">
        <w:rPr>
          <w:rFonts w:ascii="Times New Roman" w:eastAsia="Times New Roman" w:hAnsi="Times New Roman"/>
          <w:sz w:val="24"/>
          <w:szCs w:val="24"/>
        </w:rPr>
        <w:t>накладной, товарно - транспортной накладной, счета</w:t>
      </w:r>
      <w:r w:rsidR="003C5785" w:rsidRPr="003C5785">
        <w:rPr>
          <w:rFonts w:ascii="Times New Roman" w:eastAsia="Times New Roman" w:hAnsi="Times New Roman"/>
          <w:sz w:val="24"/>
          <w:szCs w:val="24"/>
        </w:rPr>
        <w:t xml:space="preserve">, </w:t>
      </w:r>
      <w:r w:rsidR="008174C1" w:rsidRPr="003C5785">
        <w:rPr>
          <w:rFonts w:ascii="Times New Roman" w:eastAsia="Times New Roman" w:hAnsi="Times New Roman"/>
          <w:sz w:val="24"/>
          <w:szCs w:val="24"/>
        </w:rPr>
        <w:t>счета-фактуры</w:t>
      </w:r>
      <w:r w:rsidR="003C5785" w:rsidRPr="003C5785">
        <w:rPr>
          <w:rFonts w:ascii="Times New Roman" w:hAnsi="Times New Roman"/>
          <w:sz w:val="24"/>
          <w:szCs w:val="24"/>
        </w:rPr>
        <w:t xml:space="preserve"> </w:t>
      </w:r>
      <w:r w:rsidR="003C5785" w:rsidRPr="003C5785">
        <w:rPr>
          <w:rFonts w:ascii="Times New Roman" w:eastAsia="Times New Roman" w:hAnsi="Times New Roman"/>
          <w:sz w:val="24"/>
          <w:szCs w:val="24"/>
        </w:rPr>
        <w:t>(оформленного в соответствии с действующими нормативными правовыми актами Российской Федерации)</w:t>
      </w:r>
      <w:r w:rsidR="008174C1" w:rsidRPr="003C5785">
        <w:rPr>
          <w:rFonts w:ascii="Times New Roman" w:eastAsia="Times New Roman" w:hAnsi="Times New Roman"/>
          <w:sz w:val="24"/>
          <w:szCs w:val="24"/>
        </w:rPr>
        <w:t>. Для импортных товаров обязательно указание данных таможенной декларации</w:t>
      </w:r>
      <w:r w:rsidR="003C5785" w:rsidRPr="003C5785">
        <w:rPr>
          <w:rFonts w:ascii="Times New Roman" w:eastAsia="Times New Roman" w:hAnsi="Times New Roman"/>
          <w:sz w:val="24"/>
          <w:szCs w:val="24"/>
        </w:rPr>
        <w:t xml:space="preserve"> и страны происхождения товара</w:t>
      </w:r>
      <w:r w:rsidR="00150683" w:rsidRPr="003C5785">
        <w:rPr>
          <w:rFonts w:ascii="Times New Roman" w:eastAsia="Times New Roman" w:hAnsi="Times New Roman"/>
          <w:sz w:val="24"/>
          <w:szCs w:val="24"/>
        </w:rPr>
        <w:t>.</w:t>
      </w:r>
    </w:p>
    <w:p w:rsidR="009B4F23" w:rsidRPr="00CC19ED" w:rsidRDefault="009B4F23" w:rsidP="00022AA6">
      <w:pPr>
        <w:autoSpaceDE w:val="0"/>
        <w:autoSpaceDN w:val="0"/>
        <w:adjustRightInd w:val="0"/>
        <w:spacing w:after="16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CC19ED" w:rsidRPr="00CC19ED" w:rsidRDefault="00CC19ED" w:rsidP="006A1918">
      <w:pPr>
        <w:widowControl w:val="0"/>
        <w:autoSpaceDE w:val="0"/>
        <w:autoSpaceDN w:val="0"/>
        <w:adjustRightInd w:val="0"/>
        <w:spacing w:after="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12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ПО ПЕРЕДАЧЕ ЗАКАЗЧИКУ КОМПЛЕКТА РАСХОДНЫХ МАТЕРИАЛОВ ДЛЯ ПЕРВИЧНОЙ ЭКСПЛУАТАЦИИ ТОВАРОВ</w:t>
      </w:r>
    </w:p>
    <w:p w:rsidR="00CC19ED" w:rsidRPr="00CC19ED" w:rsidRDefault="008174C1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12.1. </w:t>
      </w:r>
      <w:r w:rsidR="00CC19ED" w:rsidRPr="00CC19ED">
        <w:rPr>
          <w:rFonts w:ascii="Times New Roman" w:eastAsia="Times New Roman" w:hAnsi="Times New Roman"/>
          <w:sz w:val="24"/>
          <w:szCs w:val="24"/>
        </w:rPr>
        <w:t>Требования не установлены.</w:t>
      </w:r>
    </w:p>
    <w:p w:rsidR="00CC19ED" w:rsidRPr="00CC19ED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CC19ED" w:rsidRPr="00CC19ED" w:rsidRDefault="00CC19ED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13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К ОСУЩЕСТВЛЕНИЮ МОНТАЖА И НАЛАДКИ ПОСТАВЛЕННЫХ ТОВАРОВ НА МЕСТЕ У ЗАКАЗЧИКА</w:t>
      </w:r>
    </w:p>
    <w:p w:rsidR="00CC19ED" w:rsidRDefault="008174C1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13.1. </w:t>
      </w:r>
      <w:r w:rsidR="00CC19ED" w:rsidRPr="00CC19ED">
        <w:rPr>
          <w:rFonts w:ascii="Times New Roman" w:eastAsia="Times New Roman" w:hAnsi="Times New Roman"/>
          <w:sz w:val="24"/>
          <w:szCs w:val="24"/>
        </w:rPr>
        <w:t>Требования не установлены.</w:t>
      </w:r>
    </w:p>
    <w:p w:rsidR="00CC19ED" w:rsidRPr="00CC19ED" w:rsidRDefault="00CC19ED" w:rsidP="00022AA6">
      <w:pPr>
        <w:autoSpaceDE w:val="0"/>
        <w:autoSpaceDN w:val="0"/>
        <w:adjustRightInd w:val="0"/>
        <w:spacing w:after="16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  <w:highlight w:val="yellow"/>
        </w:rPr>
      </w:pPr>
    </w:p>
    <w:p w:rsidR="00CC19ED" w:rsidRPr="00CC19ED" w:rsidRDefault="00CC19ED" w:rsidP="006A1918">
      <w:pPr>
        <w:widowControl w:val="0"/>
        <w:autoSpaceDE w:val="0"/>
        <w:autoSpaceDN w:val="0"/>
        <w:adjustRightInd w:val="0"/>
        <w:spacing w:after="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14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К ОБУЧЕНИЮ ПОСТАВЩИКОМ ЛИЦ, ОСУЩЕСТВЛЯЮЩИХ ИСПОЛЬЗОВАНИЕ И ОБСЛУЖИВАНИЕ ТОВАРОВ</w:t>
      </w:r>
    </w:p>
    <w:p w:rsidR="00CC19ED" w:rsidRPr="00CC19ED" w:rsidRDefault="00665D75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14.1. </w:t>
      </w:r>
      <w:r w:rsidR="00CC19ED" w:rsidRPr="00CC19ED">
        <w:rPr>
          <w:rFonts w:ascii="Times New Roman" w:eastAsia="Times New Roman" w:hAnsi="Times New Roman"/>
          <w:sz w:val="24"/>
          <w:szCs w:val="24"/>
        </w:rPr>
        <w:t>Требования не установлены.</w:t>
      </w:r>
    </w:p>
    <w:p w:rsidR="00451ED6" w:rsidRPr="00CC19ED" w:rsidRDefault="00451ED6" w:rsidP="00022AA6">
      <w:pPr>
        <w:autoSpaceDE w:val="0"/>
        <w:autoSpaceDN w:val="0"/>
        <w:adjustRightInd w:val="0"/>
        <w:spacing w:after="16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  <w:highlight w:val="yellow"/>
        </w:rPr>
      </w:pPr>
    </w:p>
    <w:p w:rsidR="00CC19ED" w:rsidRPr="00CC19ED" w:rsidRDefault="00CC19ED" w:rsidP="006A1918">
      <w:pPr>
        <w:widowControl w:val="0"/>
        <w:autoSpaceDE w:val="0"/>
        <w:autoSpaceDN w:val="0"/>
        <w:adjustRightInd w:val="0"/>
        <w:spacing w:after="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15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К СРОКУ И ОБЪЕМУ ПРЕДОСТАВЛЯЕМЫХ ГАРАНТИЙ КАЧЕСТВА ТОВАРОВ, К ГАРАНТИЙНОМУ ОБСЛУЖИВАНИЮ ТОВАРОВ</w:t>
      </w:r>
    </w:p>
    <w:p w:rsidR="00CC19ED" w:rsidRDefault="00665D75" w:rsidP="006A1918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eastAsiaTheme="minorHAnsi" w:hAnsi="Times New Roman"/>
          <w:sz w:val="24"/>
          <w:szCs w:val="24"/>
        </w:rPr>
      </w:pPr>
      <w:r w:rsidRPr="003C5785">
        <w:rPr>
          <w:rFonts w:ascii="Times New Roman" w:eastAsiaTheme="minorHAnsi" w:hAnsi="Times New Roman"/>
          <w:sz w:val="24"/>
          <w:szCs w:val="24"/>
        </w:rPr>
        <w:t>15.1.</w:t>
      </w:r>
      <w:r w:rsidR="005B3915">
        <w:rPr>
          <w:rFonts w:ascii="Times New Roman" w:eastAsiaTheme="minorHAnsi" w:hAnsi="Times New Roman"/>
          <w:sz w:val="24"/>
          <w:szCs w:val="24"/>
        </w:rPr>
        <w:t xml:space="preserve"> </w:t>
      </w:r>
      <w:r w:rsidR="00170683" w:rsidRPr="00170683">
        <w:rPr>
          <w:rFonts w:ascii="Times New Roman" w:eastAsiaTheme="minorHAnsi" w:hAnsi="Times New Roman"/>
          <w:sz w:val="24"/>
          <w:szCs w:val="24"/>
        </w:rPr>
        <w:t>В случае обнаружения Заказчиком недостатков, Исполнитель (Поставщик) обязан устранить указанные недостатки в течении 14 (четырнадцати) календарных дней.</w:t>
      </w:r>
    </w:p>
    <w:p w:rsidR="006A1918" w:rsidRDefault="006A1918" w:rsidP="006A1918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eastAsiaTheme="minorHAnsi" w:hAnsi="Times New Roman"/>
          <w:sz w:val="24"/>
          <w:szCs w:val="24"/>
        </w:rPr>
      </w:pPr>
    </w:p>
    <w:p w:rsidR="00CC19ED" w:rsidRPr="00CC19ED" w:rsidRDefault="00CC19ED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16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К ПРЕДОСТАВЛЕНИЮ ГАРАНТИИ ПРОИЗВОДИТЕЛЯ И (ИЛИ) ПОСТАВЩИКА</w:t>
      </w:r>
    </w:p>
    <w:p w:rsidR="00CC19ED" w:rsidRPr="003C5785" w:rsidRDefault="00CC19ED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16.1. </w:t>
      </w:r>
      <w:r w:rsidRPr="003C5785">
        <w:rPr>
          <w:rFonts w:ascii="Times New Roman" w:hAnsi="Times New Roman"/>
          <w:sz w:val="24"/>
          <w:szCs w:val="24"/>
        </w:rPr>
        <w:t>В соответствии с ТУ производителя.</w:t>
      </w:r>
      <w:r w:rsidRPr="003C5785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CC19ED" w:rsidRPr="00CC19ED" w:rsidRDefault="00CC19ED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17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ИНЫЕ ТРЕБОВАНИЯ К ТОВАРАМ И УСЛОВИЯМ ИХ ОКАЗАНИЯ</w:t>
      </w:r>
    </w:p>
    <w:p w:rsidR="00CC19ED" w:rsidRPr="00CC19ED" w:rsidRDefault="00665D75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>17.1. Т</w:t>
      </w:r>
      <w:r w:rsidR="00CC19ED" w:rsidRPr="00CC19ED">
        <w:rPr>
          <w:rFonts w:ascii="Times New Roman" w:eastAsia="Times New Roman" w:hAnsi="Times New Roman"/>
          <w:sz w:val="24"/>
          <w:szCs w:val="24"/>
        </w:rPr>
        <w:t>ребования не установлены.</w:t>
      </w: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E03AF0" w:rsidRPr="00577D1D" w:rsidRDefault="00E03AF0" w:rsidP="003A3120">
      <w:pPr>
        <w:tabs>
          <w:tab w:val="left" w:pos="581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E03AF0" w:rsidRPr="00577D1D" w:rsidSect="00611345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4D5" w:rsidRDefault="00B534D5" w:rsidP="00B534D5">
      <w:pPr>
        <w:spacing w:after="0" w:line="240" w:lineRule="auto"/>
      </w:pPr>
      <w:r>
        <w:separator/>
      </w:r>
    </w:p>
  </w:endnote>
  <w:endnote w:type="continuationSeparator" w:id="0">
    <w:p w:rsidR="00B534D5" w:rsidRDefault="00B534D5" w:rsidP="00B53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4D5" w:rsidRDefault="00B534D5" w:rsidP="00B534D5">
      <w:pPr>
        <w:spacing w:after="0" w:line="240" w:lineRule="auto"/>
      </w:pPr>
      <w:r>
        <w:separator/>
      </w:r>
    </w:p>
  </w:footnote>
  <w:footnote w:type="continuationSeparator" w:id="0">
    <w:p w:rsidR="00B534D5" w:rsidRDefault="00B534D5" w:rsidP="00B534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3E7"/>
    <w:rsid w:val="000104E7"/>
    <w:rsid w:val="00022AA6"/>
    <w:rsid w:val="00027E8B"/>
    <w:rsid w:val="0003507E"/>
    <w:rsid w:val="00043915"/>
    <w:rsid w:val="00086613"/>
    <w:rsid w:val="00086F56"/>
    <w:rsid w:val="00087440"/>
    <w:rsid w:val="000B641C"/>
    <w:rsid w:val="000D2F0A"/>
    <w:rsid w:val="000D7343"/>
    <w:rsid w:val="000E2B41"/>
    <w:rsid w:val="000E73F3"/>
    <w:rsid w:val="00150683"/>
    <w:rsid w:val="00170683"/>
    <w:rsid w:val="001E3A1E"/>
    <w:rsid w:val="00202DDE"/>
    <w:rsid w:val="00226DCF"/>
    <w:rsid w:val="0023471E"/>
    <w:rsid w:val="00237707"/>
    <w:rsid w:val="0025437B"/>
    <w:rsid w:val="002553FD"/>
    <w:rsid w:val="0028011C"/>
    <w:rsid w:val="002B059F"/>
    <w:rsid w:val="002F50FF"/>
    <w:rsid w:val="003111E5"/>
    <w:rsid w:val="00316965"/>
    <w:rsid w:val="0033059E"/>
    <w:rsid w:val="003724E0"/>
    <w:rsid w:val="00382D8F"/>
    <w:rsid w:val="003A3120"/>
    <w:rsid w:val="003A7707"/>
    <w:rsid w:val="003B256B"/>
    <w:rsid w:val="003C07B1"/>
    <w:rsid w:val="003C5785"/>
    <w:rsid w:val="003F2B92"/>
    <w:rsid w:val="00401B90"/>
    <w:rsid w:val="00424948"/>
    <w:rsid w:val="00433B1F"/>
    <w:rsid w:val="0044690C"/>
    <w:rsid w:val="00451ED6"/>
    <w:rsid w:val="00464B91"/>
    <w:rsid w:val="004820AD"/>
    <w:rsid w:val="004B2772"/>
    <w:rsid w:val="00525D9A"/>
    <w:rsid w:val="005404DA"/>
    <w:rsid w:val="005556B1"/>
    <w:rsid w:val="00564434"/>
    <w:rsid w:val="00566C4B"/>
    <w:rsid w:val="00577D1D"/>
    <w:rsid w:val="00595F66"/>
    <w:rsid w:val="005B3915"/>
    <w:rsid w:val="005B566C"/>
    <w:rsid w:val="005D4C06"/>
    <w:rsid w:val="005F678E"/>
    <w:rsid w:val="00611345"/>
    <w:rsid w:val="00643AEA"/>
    <w:rsid w:val="00643DA2"/>
    <w:rsid w:val="00646CAD"/>
    <w:rsid w:val="00665D75"/>
    <w:rsid w:val="006A1918"/>
    <w:rsid w:val="006F5397"/>
    <w:rsid w:val="007103E7"/>
    <w:rsid w:val="0075236F"/>
    <w:rsid w:val="0077672E"/>
    <w:rsid w:val="00780EAA"/>
    <w:rsid w:val="007838DB"/>
    <w:rsid w:val="0079429B"/>
    <w:rsid w:val="007A67E2"/>
    <w:rsid w:val="007D650B"/>
    <w:rsid w:val="007E0A18"/>
    <w:rsid w:val="007F104F"/>
    <w:rsid w:val="00803037"/>
    <w:rsid w:val="008174C1"/>
    <w:rsid w:val="00841064"/>
    <w:rsid w:val="00860B59"/>
    <w:rsid w:val="008B37F9"/>
    <w:rsid w:val="008F1070"/>
    <w:rsid w:val="00901402"/>
    <w:rsid w:val="009303C6"/>
    <w:rsid w:val="00935307"/>
    <w:rsid w:val="00944179"/>
    <w:rsid w:val="009523E6"/>
    <w:rsid w:val="0096717E"/>
    <w:rsid w:val="009B4F23"/>
    <w:rsid w:val="009D3279"/>
    <w:rsid w:val="009E45BE"/>
    <w:rsid w:val="009F2238"/>
    <w:rsid w:val="00A214D5"/>
    <w:rsid w:val="00A267CD"/>
    <w:rsid w:val="00A27F47"/>
    <w:rsid w:val="00A56A83"/>
    <w:rsid w:val="00A80306"/>
    <w:rsid w:val="00AA2ED3"/>
    <w:rsid w:val="00AD01E1"/>
    <w:rsid w:val="00AD7D8B"/>
    <w:rsid w:val="00AE785F"/>
    <w:rsid w:val="00AF72DA"/>
    <w:rsid w:val="00B04590"/>
    <w:rsid w:val="00B06CAC"/>
    <w:rsid w:val="00B14C6D"/>
    <w:rsid w:val="00B16094"/>
    <w:rsid w:val="00B219A0"/>
    <w:rsid w:val="00B24F39"/>
    <w:rsid w:val="00B255D9"/>
    <w:rsid w:val="00B534D5"/>
    <w:rsid w:val="00B54085"/>
    <w:rsid w:val="00B939DA"/>
    <w:rsid w:val="00BA1A7A"/>
    <w:rsid w:val="00BA4C54"/>
    <w:rsid w:val="00BB2BD4"/>
    <w:rsid w:val="00BC72DA"/>
    <w:rsid w:val="00BD6F13"/>
    <w:rsid w:val="00BF3617"/>
    <w:rsid w:val="00C0435E"/>
    <w:rsid w:val="00C37440"/>
    <w:rsid w:val="00C507C2"/>
    <w:rsid w:val="00C752E9"/>
    <w:rsid w:val="00C77969"/>
    <w:rsid w:val="00C8138F"/>
    <w:rsid w:val="00C870E1"/>
    <w:rsid w:val="00C96CA4"/>
    <w:rsid w:val="00CA31BE"/>
    <w:rsid w:val="00CA62CB"/>
    <w:rsid w:val="00CB08FE"/>
    <w:rsid w:val="00CB70B5"/>
    <w:rsid w:val="00CC19ED"/>
    <w:rsid w:val="00CE1C9A"/>
    <w:rsid w:val="00CF5B25"/>
    <w:rsid w:val="00D020AE"/>
    <w:rsid w:val="00D33AAA"/>
    <w:rsid w:val="00D92736"/>
    <w:rsid w:val="00DA204D"/>
    <w:rsid w:val="00DB02EA"/>
    <w:rsid w:val="00DC0388"/>
    <w:rsid w:val="00DC4A23"/>
    <w:rsid w:val="00E02623"/>
    <w:rsid w:val="00E03AF0"/>
    <w:rsid w:val="00E510C8"/>
    <w:rsid w:val="00E61C5B"/>
    <w:rsid w:val="00E70B7E"/>
    <w:rsid w:val="00E71337"/>
    <w:rsid w:val="00E936E5"/>
    <w:rsid w:val="00ED6040"/>
    <w:rsid w:val="00ED7335"/>
    <w:rsid w:val="00EE1066"/>
    <w:rsid w:val="00EF0471"/>
    <w:rsid w:val="00F155ED"/>
    <w:rsid w:val="00F32B12"/>
    <w:rsid w:val="00F505A8"/>
    <w:rsid w:val="00F754B7"/>
    <w:rsid w:val="00FC6C17"/>
    <w:rsid w:val="00FF1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855078-E869-457C-A982-E29C5622D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3E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Булет 1,Bullet List,numbered,FooterText,Bullet Number,Нумерованый список,List Paragraph1,lp1,lp11,List Paragraph11,Bullet 1,Use Case List Paragraph,Paragraphe de liste1"/>
    <w:basedOn w:val="a"/>
    <w:link w:val="a4"/>
    <w:uiPriority w:val="34"/>
    <w:qFormat/>
    <w:rsid w:val="00CB70B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4">
    <w:name w:val="Абзац списка Знак"/>
    <w:aliases w:val="Булет 1 Знак,Bullet List Знак,numbered Знак,FooterText Знак,Bullet Number Знак,Нумерованый список Знак,List Paragraph1 Знак,lp1 Знак,lp11 Знак,List Paragraph11 Знак,Bullet 1 Знак,Use Case List Paragraph Знак,Paragraphe de liste1 Знак"/>
    <w:link w:val="a3"/>
    <w:uiPriority w:val="34"/>
    <w:locked/>
    <w:rsid w:val="00CB70B5"/>
  </w:style>
  <w:style w:type="character" w:styleId="a5">
    <w:name w:val="Book Title"/>
    <w:basedOn w:val="a0"/>
    <w:uiPriority w:val="33"/>
    <w:qFormat/>
    <w:rsid w:val="00CB70B5"/>
    <w:rPr>
      <w:b/>
      <w:bCs/>
      <w:smallCaps/>
      <w:spacing w:val="5"/>
    </w:rPr>
  </w:style>
  <w:style w:type="paragraph" w:styleId="a6">
    <w:name w:val="No Spacing"/>
    <w:link w:val="a7"/>
    <w:uiPriority w:val="1"/>
    <w:qFormat/>
    <w:rsid w:val="00CB70B5"/>
    <w:pPr>
      <w:spacing w:after="0" w:line="240" w:lineRule="auto"/>
    </w:pPr>
  </w:style>
  <w:style w:type="character" w:customStyle="1" w:styleId="a7">
    <w:name w:val="Без интервала Знак"/>
    <w:link w:val="a6"/>
    <w:uiPriority w:val="1"/>
    <w:rsid w:val="00CB70B5"/>
  </w:style>
  <w:style w:type="table" w:styleId="a8">
    <w:name w:val="Table Grid"/>
    <w:basedOn w:val="a1"/>
    <w:uiPriority w:val="39"/>
    <w:rsid w:val="00CB70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B08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B08FE"/>
    <w:rPr>
      <w:rFonts w:ascii="Segoe UI" w:eastAsia="Calibr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B534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B534D5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B534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534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5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5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7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D6B834-0B4D-4A25-B51C-D63C6E4E2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2200</TotalTime>
  <Pages>9</Pages>
  <Words>1697</Words>
  <Characters>9675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 Виктор Александрович</dc:creator>
  <cp:keywords/>
  <dc:description/>
  <cp:lastModifiedBy>Яхьяев Ярослав Азаматович</cp:lastModifiedBy>
  <cp:revision>69</cp:revision>
  <cp:lastPrinted>2026-02-18T12:33:00Z</cp:lastPrinted>
  <dcterms:created xsi:type="dcterms:W3CDTF">2021-09-24T06:29:00Z</dcterms:created>
  <dcterms:modified xsi:type="dcterms:W3CDTF">2026-04-09T09:05:00Z</dcterms:modified>
</cp:coreProperties>
</file>