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094">
        <w:rPr>
          <w:rFonts w:ascii="Times New Roman" w:hAnsi="Times New Roman"/>
          <w:sz w:val="24"/>
          <w:szCs w:val="24"/>
        </w:rPr>
        <w:t>Приложение №2</w:t>
      </w:r>
    </w:p>
    <w:p w:rsidR="00901402" w:rsidRPr="00B16094" w:rsidRDefault="00901402" w:rsidP="000104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3C5785" w:rsidRDefault="00464B91" w:rsidP="00464B91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CB70B5" w:rsidRPr="00F754B7" w:rsidRDefault="00F754B7" w:rsidP="00CB08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754B7">
        <w:rPr>
          <w:rFonts w:ascii="Times New Roman" w:hAnsi="Times New Roman"/>
          <w:b/>
        </w:rPr>
        <w:t>на приобретение комплектующих и расходных материалов для вычислительной техники для нужд СП</w:t>
      </w:r>
      <w:r w:rsidR="003436FB">
        <w:rPr>
          <w:rFonts w:ascii="Times New Roman" w:hAnsi="Times New Roman"/>
          <w:b/>
        </w:rPr>
        <w:t>б</w:t>
      </w:r>
      <w:bookmarkStart w:id="0" w:name="_GoBack"/>
      <w:bookmarkEnd w:id="0"/>
      <w:r w:rsidRPr="00F754B7">
        <w:rPr>
          <w:rFonts w:ascii="Times New Roman" w:hAnsi="Times New Roman"/>
          <w:b/>
        </w:rPr>
        <w:t xml:space="preserve"> ГКУ «Управление заказчика»</w:t>
      </w:r>
    </w:p>
    <w:p w:rsidR="00CB70B5" w:rsidRPr="003C5785" w:rsidRDefault="00CB70B5" w:rsidP="000B641C">
      <w:pPr>
        <w:pStyle w:val="a3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578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3C5785">
        <w:rPr>
          <w:rStyle w:val="a5"/>
          <w:rFonts w:ascii="Times New Roman" w:hAnsi="Times New Roman" w:cs="Times New Roman"/>
          <w:sz w:val="24"/>
          <w:szCs w:val="24"/>
        </w:rPr>
        <w:t>. </w:t>
      </w:r>
      <w:r w:rsidRPr="003C5785">
        <w:rPr>
          <w:rFonts w:ascii="Times New Roman" w:eastAsia="Times New Roman" w:hAnsi="Times New Roman" w:cs="Times New Roman"/>
          <w:b/>
          <w:sz w:val="24"/>
          <w:szCs w:val="24"/>
        </w:rPr>
        <w:t>НАИМЕНОВАНИЕ, КОЛИЧЕСТВО ПОСТАВЛЯЕМЫХ ТОВАРОВ</w:t>
      </w:r>
    </w:p>
    <w:p w:rsidR="00CB70B5" w:rsidRPr="003C5785" w:rsidRDefault="00CB70B5" w:rsidP="00CB70B5">
      <w:pPr>
        <w:pStyle w:val="a3"/>
        <w:widowControl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70B5" w:rsidRPr="003C5785" w:rsidRDefault="00CB70B5" w:rsidP="00CB70B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8"/>
        <w:tblW w:w="15304" w:type="dxa"/>
        <w:tblLook w:val="04A0" w:firstRow="1" w:lastRow="0" w:firstColumn="1" w:lastColumn="0" w:noHBand="0" w:noVBand="1"/>
      </w:tblPr>
      <w:tblGrid>
        <w:gridCol w:w="560"/>
        <w:gridCol w:w="6400"/>
        <w:gridCol w:w="2513"/>
        <w:gridCol w:w="2288"/>
        <w:gridCol w:w="3543"/>
      </w:tblGrid>
      <w:tr w:rsidR="004820AD" w:rsidRPr="00E02623" w:rsidTr="00780EAA">
        <w:trPr>
          <w:trHeight w:val="711"/>
        </w:trPr>
        <w:tc>
          <w:tcPr>
            <w:tcW w:w="560" w:type="dxa"/>
            <w:hideMark/>
          </w:tcPr>
          <w:p w:rsidR="004820AD" w:rsidRPr="00E02623" w:rsidRDefault="004820AD" w:rsidP="006113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2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N</w:t>
            </w:r>
          </w:p>
          <w:p w:rsidR="004820AD" w:rsidRPr="00E02623" w:rsidRDefault="004820AD" w:rsidP="006113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2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6400" w:type="dxa"/>
            <w:hideMark/>
          </w:tcPr>
          <w:p w:rsidR="004820AD" w:rsidRPr="00E02623" w:rsidRDefault="004820AD" w:rsidP="00FF128B">
            <w:pPr>
              <w:spacing w:after="0" w:line="240" w:lineRule="auto"/>
              <w:ind w:hanging="3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2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поставляемых товаров/оказываемых услуг</w:t>
            </w:r>
          </w:p>
        </w:tc>
        <w:tc>
          <w:tcPr>
            <w:tcW w:w="2513" w:type="dxa"/>
            <w:hideMark/>
          </w:tcPr>
          <w:p w:rsidR="004820AD" w:rsidRPr="00E02623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2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  <w:p w:rsidR="004820AD" w:rsidRPr="00E02623" w:rsidRDefault="004820AD" w:rsidP="00FF12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hideMark/>
          </w:tcPr>
          <w:p w:rsidR="004820AD" w:rsidRPr="00E02623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2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 поставляемых товаров</w:t>
            </w:r>
          </w:p>
        </w:tc>
        <w:tc>
          <w:tcPr>
            <w:tcW w:w="3543" w:type="dxa"/>
          </w:tcPr>
          <w:p w:rsidR="004820AD" w:rsidRPr="00E02623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2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Страна происхождения</w:t>
            </w:r>
          </w:p>
          <w:p w:rsidR="004820AD" w:rsidRPr="00E02623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0.3 м, серый, 45-45-0.3-GY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754B7" w:rsidRPr="00E02623" w:rsidTr="00675C31">
        <w:trPr>
          <w:trHeight w:val="478"/>
        </w:trPr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3 м, серый, TWT-45-45-3.0-GY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5 м, серый, 45-45-5.0-GY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Блок питания POWERMAN 450W [PM-450ATX] серый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Клавиатура проводная Logitech K120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Мышь проводная Logitech B100 [910-006605] черный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Веб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камера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Logitech C922 Pro Stream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Колонки Creative PEBBLE, черный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  <w:tcBorders>
              <w:bottom w:val="single" w:sz="4" w:space="0" w:color="auto"/>
            </w:tcBorders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512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ГБ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M.2 NVMe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накопитель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Kingston KC3000 [SKC3000S/512G]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Вентилятор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Arctic Cooling P12 Silent [ACFAN00130A]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черный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F754B7" w:rsidRPr="00E02623" w:rsidTr="00675C31">
        <w:tc>
          <w:tcPr>
            <w:tcW w:w="560" w:type="dxa"/>
            <w:tcBorders>
              <w:bottom w:val="single" w:sz="4" w:space="0" w:color="auto"/>
            </w:tcBorders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1.8 м.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754B7" w:rsidRPr="00E02623" w:rsidTr="00675C31">
        <w:tc>
          <w:tcPr>
            <w:tcW w:w="560" w:type="dxa"/>
            <w:tcBorders>
              <w:bottom w:val="single" w:sz="4" w:space="0" w:color="auto"/>
            </w:tcBorders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3 м.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754B7" w:rsidRPr="00E02623" w:rsidTr="00675C3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5 м.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754B7" w:rsidRPr="00E02623" w:rsidTr="00675C31">
        <w:tc>
          <w:tcPr>
            <w:tcW w:w="560" w:type="dxa"/>
            <w:tcBorders>
              <w:top w:val="single" w:sz="4" w:space="0" w:color="auto"/>
            </w:tcBorders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Проводные наушники Creative HS-220 черный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754B7" w:rsidRPr="00F754B7" w:rsidRDefault="00F754B7" w:rsidP="00F754B7">
            <w:pPr>
              <w:rPr>
                <w:rFonts w:ascii="Times New Roman" w:hAnsi="Times New Roman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</w:tbl>
    <w:p w:rsidR="00ED7335" w:rsidRPr="00B255D9" w:rsidRDefault="00ED7335" w:rsidP="00ED7335">
      <w:pPr>
        <w:tabs>
          <w:tab w:val="left" w:pos="5812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61C5B" w:rsidRDefault="00E61C5B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F754B7" w:rsidRDefault="00F754B7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E61C5B" w:rsidRDefault="00E61C5B" w:rsidP="00841064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70B5" w:rsidRPr="00B14C6D" w:rsidRDefault="00CB70B5" w:rsidP="006A1918">
      <w:pPr>
        <w:tabs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2. ОПИСАНИЕ ОБЪЕКТА ЗАКУПКИ (ТРЕБОВАНИЯ К ФУНКЦИОНАЛЬНЫМ, ТЕХНИЧЕСКИМ И КАЧЕСТВЕННЫМ ХАРАКТЕРИСТИКАМ ТОВАРОВ)</w:t>
      </w:r>
    </w:p>
    <w:p w:rsidR="003F2B92" w:rsidRDefault="003F2B92"/>
    <w:tbl>
      <w:tblPr>
        <w:tblStyle w:val="a8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700"/>
        <w:gridCol w:w="2839"/>
        <w:gridCol w:w="709"/>
        <w:gridCol w:w="2126"/>
        <w:gridCol w:w="1701"/>
        <w:gridCol w:w="1559"/>
        <w:gridCol w:w="1276"/>
        <w:gridCol w:w="4536"/>
      </w:tblGrid>
      <w:tr w:rsidR="00202DDE" w:rsidTr="003A7707">
        <w:trPr>
          <w:trHeight w:val="621"/>
          <w:jc w:val="center"/>
        </w:trPr>
        <w:tc>
          <w:tcPr>
            <w:tcW w:w="700" w:type="dxa"/>
          </w:tcPr>
          <w:p w:rsidR="003F2B92" w:rsidRPr="00F754B7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2839" w:type="dxa"/>
          </w:tcPr>
          <w:p w:rsidR="003F2B92" w:rsidRPr="00F754B7" w:rsidRDefault="003F2B92" w:rsidP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09" w:type="dxa"/>
          </w:tcPr>
          <w:p w:rsidR="003F2B92" w:rsidRPr="00F754B7" w:rsidRDefault="007F10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r w:rsidR="003F2B92" w:rsidRPr="00F754B7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</w:p>
        </w:tc>
        <w:tc>
          <w:tcPr>
            <w:tcW w:w="2126" w:type="dxa"/>
          </w:tcPr>
          <w:p w:rsidR="003F2B92" w:rsidRPr="00F754B7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Название товара</w:t>
            </w:r>
            <w:r w:rsidR="007F104F" w:rsidRPr="00F754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F2B92" w:rsidRPr="00F754B7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ОКПД2</w:t>
            </w:r>
          </w:p>
        </w:tc>
        <w:tc>
          <w:tcPr>
            <w:tcW w:w="1559" w:type="dxa"/>
          </w:tcPr>
          <w:p w:rsidR="003F2B92" w:rsidRPr="00F754B7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Детализация</w:t>
            </w:r>
          </w:p>
        </w:tc>
        <w:tc>
          <w:tcPr>
            <w:tcW w:w="1276" w:type="dxa"/>
          </w:tcPr>
          <w:p w:rsidR="003F2B92" w:rsidRPr="00F754B7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Единица измерения ККН</w:t>
            </w:r>
          </w:p>
        </w:tc>
        <w:tc>
          <w:tcPr>
            <w:tcW w:w="4536" w:type="dxa"/>
          </w:tcPr>
          <w:p w:rsidR="003F2B92" w:rsidRPr="00F754B7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54B7">
              <w:rPr>
                <w:rFonts w:ascii="Times New Roman" w:hAnsi="Times New Roman"/>
                <w:b/>
                <w:sz w:val="24"/>
                <w:szCs w:val="24"/>
              </w:rPr>
              <w:t>Показатели (характеристика) товара</w:t>
            </w:r>
          </w:p>
        </w:tc>
      </w:tr>
      <w:tr w:rsidR="00F754B7" w:rsidTr="003A7707">
        <w:trPr>
          <w:trHeight w:val="1247"/>
          <w:jc w:val="center"/>
        </w:trPr>
        <w:tc>
          <w:tcPr>
            <w:tcW w:w="700" w:type="dxa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0.3 м, серый, 45-45-0.3-GY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0.3 м, серый, 45-45-0.3-GY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27.32.13.159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Длина:0,3 м.; Тип патч-корда: U/UTP; Материал проводника: Медь; Категория: 5е; Материал внешней оболочки: PVC; Тип разъема 1: RJ-45; Тип разъема 2: RJ-45; Количество пар жил кабеля: 4 ШТ; Соответствие нормативно-технической документации: ГОСТ Р 70437-2022; ГОСТ 31565-2012; ТУ производителя</w:t>
            </w:r>
          </w:p>
        </w:tc>
      </w:tr>
      <w:tr w:rsidR="00F754B7" w:rsidTr="003A7707">
        <w:trPr>
          <w:trHeight w:val="871"/>
          <w:jc w:val="center"/>
        </w:trPr>
        <w:tc>
          <w:tcPr>
            <w:tcW w:w="700" w:type="dxa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3 м, серый, TWT-45-45-3.0-GY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3 м, серый, TWT-45-45-3.0-GY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27.32.13.159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042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Длина: 3 м.; Тип патч-корда: U/UTP; Материал проводника: Медь; Категория: 5е; Материал внешней оболочки: PVC; Тип разъема 1: RJ-45; Тип разъема 2: RJ-45; Количество пар жил кабеля: 4 ШТ; Соответствие нормативно-технической документации: ГОСТ Р 70437-2022; ГОСТ 31565-2012; ТУ производителя</w:t>
            </w:r>
          </w:p>
        </w:tc>
      </w:tr>
      <w:tr w:rsidR="00F754B7" w:rsidTr="003A7707">
        <w:trPr>
          <w:trHeight w:val="2982"/>
          <w:jc w:val="center"/>
        </w:trPr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5 м, серый, 45-45-5.0-GY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Патч-корд TWT RJ45-RJ45, 4 пары, UTP, категория 5е, 5 м, серый, 45-45-5.0-GY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27.32.13.159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043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Длина: 5 м.; Тип патч-корда: U/UTP; Материал проводника: Медь; Категория: 5е; Материал внешней оболочки: PVC; Тип разъема 1: RJ-45; Тип разъема 2: RJ-45; Количество пар жил кабеля: 4 ШТ; Соответствие нормативно-технической документации: ГОСТ Р 70437-2022; ГОСТ 31565-2012; ТУ производителя</w:t>
            </w:r>
          </w:p>
        </w:tc>
      </w:tr>
      <w:tr w:rsidR="00F754B7" w:rsidTr="003A7707">
        <w:trPr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Блок питания POWERMAN 450W [PM-450ATX] серый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Блок питания POWERMAN 450W [PM-450ATX] серый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26.20.40.112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003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Форм-фактор: ATX; Мощность: 450 Вт; Размер вентилятора: 120; Система охлаждения: Активная; Защита от перенапряжения: Наличие; Мощность по линии 12 В: 360 ВТ;Соответствие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jc w:val="center"/>
        </w:trPr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Клавиатура проводная Logitech K120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Клавиатура проводная Logitech K120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26.20.16.110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проводная клавиатура мембранная; Язык: английский/русский; Кол-во клавиш: 104; Длина кабеля: 1.5 м.; Интерфейс подключения: USB Type-A; Цвет: черный;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jc w:val="center"/>
        </w:trPr>
        <w:tc>
          <w:tcPr>
            <w:tcW w:w="700" w:type="dxa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Мышь проводная Logitech B100 [910-006605] черный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Мышь проводная Logitech B100 [910-006605] черный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26.20.16.170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мышь проводная; Цвет: черный; Кол-во кнопок:3; Максимальное разрешение датчика: 1000 dpi; Длина кабеля: 1.8 м.; Интерфейс подключения: USB Type-A;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jc w:val="center"/>
        </w:trPr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Веб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камера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Logitech C922 Pro Stream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Веб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камера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Logitech C922 Pro Stream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26.70.13.000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веб-камера; Поддержка режимов: 1280x720 60 кадр./сек, 1920x1080 30 кадр./сек; Число мегапикселей матрицы: 2 Мп; Угол обзора: 78 градусов; Цвет: черный; Фокусировка: автоматическая; Кол-микрофонов: 2; Шумоподавление: наличие; Длина кабеля: 1.5 м.;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43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Колонки Creative PEBBLE, черный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Колонки Creative PEBBLE, черный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26.40.31.190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колонки; Цвет: черный; Кол-во динамиков: 2; Диаметр СЧ-динамика: 51 мм; Тип проводного соединения: jack 3.5 мм; Максимальная мощность (RMS): 4.4 Вт;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2273"/>
          <w:jc w:val="center"/>
        </w:trPr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512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ГБ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M.2 NVMe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накопитель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Kingston KC3000 [SKC3000S/512G]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512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ГБ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M.2 NVMe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накопитель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Kingston KC3000 [SKC3000S/512G]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26.20.22.120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Форм фактор: M.2; Тип устройства: SSD: Объем накопителя: 512 ГБАЙТ; Объем буферной памяти: 512 МБАЙТ; Тип памяти:3D NAND; Скорость чтения: 7000 МБАЙТ/С;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382"/>
          <w:jc w:val="center"/>
        </w:trPr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Вентилятор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Arctic Cooling P12 Silent [ACFAN00130A]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черный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Вентилятор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Arctic Cooling P12 Silent [ACFAN00130A] </w:t>
            </w: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черный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26.20.40.190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055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Назначение: Для корпуса; Тип охлаждения: Активное воздушное; Количество вентиляторов: 1 ШТ; Диаметр вентилятора: 120 ММ; Максимальная скорость вращения: 1050 ОБ/МИН; Тип подшипника: Скольжения;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382"/>
          <w:jc w:val="center"/>
        </w:trPr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1.8 м.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1.8 м.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27.33.13.190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сетевой фильтр; Общее количество розеток: 6; Заземление: есть; Корпус: термостойкий, удоропрочный; Предохранители: плавкий, термопредпохранитель, термопрерыватель; Защита: от импульсных помех, от короткого замыкания, от перегрузки, при грозовых разрядах; Степень защиты от пыли и влаги: IP20; Максимальный ток нагрузки: 16А; Рабочая частота: 50-60 Гц; Максимальная мощность: 3500 Вт; Длина кабеля: 1.8 м.;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38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3 м.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3 м.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27.33.13.190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сетевой фильтр; Общее количество розеток: 6; Заземление: есть; Корпус: термостойкий, удоропрочный; Предохранители: плавкий, термопредпохранитель, термопрерыватель; Защита: от импульсных помех, от короткого замыкания, от перегрузки, при грозовых разрядах; Степень защиты от пыли и влаги: IP20; Максимальный ток нагрузки: 16А; Рабочая частота: 50-60 Гц; Максимальная мощность: 3500 Вт; Длина кабеля: 3 м.;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382"/>
          <w:jc w:val="center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5 м.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Сетевой фильтр Pilot S-MAX серый, 5 м.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27.33.13.190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сетевой фильтр; Общее количество розеток: 6; Заземление: есть; Корпус: термостойкий, удоропрочный; Предохранители: плавкий, термопредпохранитель, термопрерыватель; Защита: от импульсных помех, от короткого замыкания, от перегрузки, при грозовых разрядах; Степень защиты от пыли и влаги: IP20; Максимальный ток нагрузки: 16А; Рабочая частота: 50-60 Гц; Максимальная мощность: 3500 Вт; Длина кабеля: 5 м.; Соответствие нормативно-технической документации: ТУ производителя</w:t>
            </w:r>
          </w:p>
        </w:tc>
      </w:tr>
      <w:tr w:rsidR="00F754B7" w:rsidTr="003A7707">
        <w:trPr>
          <w:trHeight w:val="382"/>
          <w:jc w:val="center"/>
        </w:trPr>
        <w:tc>
          <w:tcPr>
            <w:tcW w:w="700" w:type="dxa"/>
            <w:vAlign w:val="center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Проводные наушники Creative HS-220 черный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Проводные наушники Creative HS-220 черный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26.40.42.120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54B7" w:rsidRPr="00F754B7" w:rsidRDefault="00F754B7" w:rsidP="00F75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754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B7" w:rsidRPr="00F754B7" w:rsidRDefault="00F754B7" w:rsidP="00F754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54B7">
              <w:rPr>
                <w:rFonts w:ascii="Times New Roman" w:hAnsi="Times New Roman"/>
                <w:color w:val="000000"/>
                <w:sz w:val="24"/>
                <w:szCs w:val="24"/>
              </w:rPr>
              <w:t>Тип: проводные накладные наушники; Микрофон: есть; Шумоподавление микрофона:есть; Длина кабеля: 2.4 м.; Функции клавиш: включение звука, включение микрофона, выключение звука, выключение микрофона; Разъем: USB Type-A; Соответствие нормативно-технической документации: ТУ производителя</w:t>
            </w:r>
          </w:p>
        </w:tc>
      </w:tr>
    </w:tbl>
    <w:p w:rsidR="002F50FF" w:rsidRDefault="002F50FF" w:rsidP="002F50FF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E03AF0" w:rsidRPr="003C5785" w:rsidRDefault="00E03AF0" w:rsidP="00B534D5">
      <w:pPr>
        <w:tabs>
          <w:tab w:val="left" w:pos="581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3. ОБЩИЕ ТРЕБОВАНИЯ К ТОВАРАМ, ТРЕБОВАНИЯ К ИХ КАЧЕСТВУ, ПОТРЕБИТЕЛЬСКИМ СВОЙСТВАМ</w:t>
      </w:r>
    </w:p>
    <w:p w:rsidR="00E03AF0" w:rsidRPr="003C5785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B70B5" w:rsidRDefault="00E03AF0" w:rsidP="000104E7">
      <w:pPr>
        <w:tabs>
          <w:tab w:val="left" w:pos="5812"/>
        </w:tabs>
        <w:spacing w:after="0" w:line="240" w:lineRule="auto"/>
        <w:ind w:right="-1822" w:firstLine="709"/>
        <w:jc w:val="both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hAnsi="Times New Roman"/>
          <w:sz w:val="24"/>
          <w:szCs w:val="24"/>
        </w:rPr>
        <w:t xml:space="preserve">3.1. Товар должен быть новый, который не был в </w:t>
      </w:r>
      <w:r w:rsidR="004820AD">
        <w:rPr>
          <w:rFonts w:ascii="Times New Roman" w:hAnsi="Times New Roman"/>
          <w:sz w:val="24"/>
          <w:szCs w:val="24"/>
        </w:rPr>
        <w:t xml:space="preserve">употреблении, в ремонте, в т.ч. </w:t>
      </w:r>
      <w:r w:rsidRPr="003C5785">
        <w:rPr>
          <w:rFonts w:ascii="Times New Roman" w:hAnsi="Times New Roman"/>
          <w:sz w:val="24"/>
          <w:szCs w:val="24"/>
        </w:rPr>
        <w:t>не</w:t>
      </w:r>
      <w:r w:rsidR="008174C1" w:rsidRPr="003C5785">
        <w:rPr>
          <w:rFonts w:ascii="Times New Roman" w:hAnsi="Times New Roman"/>
          <w:sz w:val="24"/>
          <w:szCs w:val="24"/>
        </w:rPr>
        <w:t> </w:t>
      </w:r>
      <w:r w:rsidRPr="003C5785">
        <w:rPr>
          <w:rFonts w:ascii="Times New Roman" w:hAnsi="Times New Roman"/>
          <w:sz w:val="24"/>
          <w:szCs w:val="24"/>
        </w:rPr>
        <w:t>был восстановлен.</w:t>
      </w:r>
    </w:p>
    <w:p w:rsidR="00E03AF0" w:rsidRPr="00E03AF0" w:rsidRDefault="00E03AF0" w:rsidP="00E03AF0">
      <w:pPr>
        <w:spacing w:after="0" w:line="240" w:lineRule="auto"/>
        <w:ind w:left="72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4</w:t>
      </w:r>
      <w:r w:rsidRPr="003C5785">
        <w:rPr>
          <w:rFonts w:ascii="Times New Roman" w:eastAsiaTheme="minorHAnsi" w:hAnsi="Times New Roman"/>
          <w:b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МЕСТО ДОСТАВКИ ТОВАРОВ</w:t>
      </w: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174C1" w:rsidRPr="003C5785" w:rsidRDefault="00E03AF0" w:rsidP="00E03AF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bCs/>
          <w:sz w:val="24"/>
          <w:szCs w:val="24"/>
        </w:rPr>
        <w:t xml:space="preserve">4.1. </w:t>
      </w:r>
      <w:r w:rsidRPr="003C5785">
        <w:rPr>
          <w:rFonts w:ascii="Times New Roman" w:hAnsi="Times New Roman"/>
          <w:sz w:val="24"/>
          <w:szCs w:val="24"/>
        </w:rPr>
        <w:t xml:space="preserve">г. Санкт-Петербург, ул. Профессора Качалова, д. 7, литера А. 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УСЛОВИЯ ПОСТАВКИ ТОВАРОВ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5.1. </w:t>
      </w:r>
      <w:r w:rsidRPr="00E03AF0">
        <w:rPr>
          <w:rFonts w:ascii="Times New Roman" w:eastAsia="Times New Roman" w:hAnsi="Times New Roman"/>
          <w:sz w:val="24"/>
          <w:szCs w:val="24"/>
        </w:rPr>
        <w:t>Не установлены.</w:t>
      </w:r>
    </w:p>
    <w:p w:rsidR="00F754B7" w:rsidRDefault="00F754B7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F754B7" w:rsidRDefault="00F754B7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F754B7" w:rsidRPr="00E03AF0" w:rsidRDefault="00F754B7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E03AF0" w:rsidRP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СРОКИ (ПЕРИОДЫ) ПОСТАВКИ ТОВАРОВ, ПОРЯДОК ОПЛАТЫ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  <w:lang w:eastAsia="ru-RU"/>
        </w:rPr>
      </w:pP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6.1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Поставка Товара осуществляется в течение </w:t>
      </w:r>
      <w:r w:rsidR="0023471E">
        <w:rPr>
          <w:rFonts w:ascii="Times New Roman" w:eastAsiaTheme="minorHAnsi" w:hAnsi="Times New Roman"/>
          <w:bCs/>
          <w:sz w:val="24"/>
          <w:szCs w:val="24"/>
          <w:lang w:eastAsia="ru-RU"/>
        </w:rPr>
        <w:t>10</w:t>
      </w:r>
      <w:r w:rsidR="00B04590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</w:t>
      </w:r>
      <w:r w:rsidR="008174C1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рабочих </w:t>
      </w:r>
      <w:r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дней </w:t>
      </w:r>
      <w:r w:rsidR="000D2F0A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с даты заключения контракта </w:t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с 09.00 до 18.00 </w:t>
      </w:r>
      <w:r w:rsidR="0075236F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br/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>в</w:t>
      </w:r>
      <w:r w:rsidR="0075236F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</w:t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рабочие дни.</w:t>
      </w:r>
    </w:p>
    <w:p w:rsidR="008174C1" w:rsidRPr="000D2F0A" w:rsidRDefault="008174C1" w:rsidP="008174C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6.2. </w:t>
      </w:r>
      <w:r w:rsidRPr="000D2F0A">
        <w:rPr>
          <w:rFonts w:ascii="Times New Roman" w:hAnsi="Times New Roman"/>
          <w:sz w:val="24"/>
          <w:szCs w:val="24"/>
        </w:rPr>
        <w:t>Стоимость доставки входит в стоимость товара.</w:t>
      </w: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>6.</w:t>
      </w:r>
      <w:r w:rsidR="008174C1" w:rsidRPr="000D2F0A">
        <w:rPr>
          <w:rFonts w:ascii="Times New Roman" w:eastAsiaTheme="minorHAnsi" w:hAnsi="Times New Roman"/>
          <w:sz w:val="24"/>
          <w:szCs w:val="24"/>
        </w:rPr>
        <w:t>3</w:t>
      </w:r>
      <w:r w:rsidRPr="000D2F0A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0D2F0A">
        <w:rPr>
          <w:rFonts w:ascii="Times New Roman" w:eastAsiaTheme="minorHAnsi" w:hAnsi="Times New Roman"/>
          <w:sz w:val="24"/>
          <w:szCs w:val="24"/>
        </w:rPr>
        <w:t>Конечный срок исполнения контракта: не позднее «31» декабря 202</w:t>
      </w:r>
      <w:r w:rsidR="00F505A8">
        <w:rPr>
          <w:rFonts w:ascii="Times New Roman" w:eastAsiaTheme="minorHAnsi" w:hAnsi="Times New Roman"/>
          <w:sz w:val="24"/>
          <w:szCs w:val="24"/>
        </w:rPr>
        <w:t>6</w:t>
      </w:r>
      <w:r w:rsidRPr="000D2F0A">
        <w:rPr>
          <w:rFonts w:ascii="Times New Roman" w:eastAsiaTheme="minorHAnsi" w:hAnsi="Times New Roman"/>
          <w:sz w:val="24"/>
          <w:szCs w:val="24"/>
        </w:rPr>
        <w:t xml:space="preserve"> г.</w:t>
      </w: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>6.</w:t>
      </w:r>
      <w:r w:rsidR="008174C1" w:rsidRPr="000D2F0A">
        <w:rPr>
          <w:rFonts w:ascii="Times New Roman" w:eastAsiaTheme="minorHAnsi" w:hAnsi="Times New Roman"/>
          <w:sz w:val="24"/>
          <w:szCs w:val="24"/>
        </w:rPr>
        <w:t>4</w:t>
      </w:r>
      <w:r w:rsidRPr="000D2F0A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0D2F0A">
        <w:rPr>
          <w:rFonts w:ascii="Times New Roman" w:eastAsiaTheme="minorHAnsi" w:hAnsi="Times New Roman"/>
          <w:sz w:val="24"/>
          <w:szCs w:val="24"/>
        </w:rPr>
        <w:t>Сроки и порядок оплаты установлены в Разделе 2 проекта контракта.</w:t>
      </w:r>
    </w:p>
    <w:p w:rsidR="00043915" w:rsidRPr="000D2F0A" w:rsidRDefault="006A1918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 xml:space="preserve">6.5. </w:t>
      </w:r>
      <w:r w:rsidR="00043915" w:rsidRPr="000D2F0A">
        <w:rPr>
          <w:rFonts w:ascii="Times New Roman" w:eastAsiaTheme="minorHAnsi" w:hAnsi="Times New Roman"/>
          <w:sz w:val="24"/>
          <w:szCs w:val="24"/>
        </w:rPr>
        <w:t>Приемка т</w:t>
      </w:r>
      <w:r w:rsidR="00F505A8">
        <w:rPr>
          <w:rFonts w:ascii="Times New Roman" w:eastAsiaTheme="minorHAnsi" w:hAnsi="Times New Roman"/>
          <w:sz w:val="24"/>
          <w:szCs w:val="24"/>
        </w:rPr>
        <w:t>овара осуществляется в течение 1</w:t>
      </w:r>
      <w:r w:rsidR="00043915" w:rsidRPr="000D2F0A">
        <w:rPr>
          <w:rFonts w:ascii="Times New Roman" w:eastAsiaTheme="minorHAnsi" w:hAnsi="Times New Roman"/>
          <w:sz w:val="24"/>
          <w:szCs w:val="24"/>
        </w:rPr>
        <w:t>0 рабочих дней</w:t>
      </w:r>
      <w:r w:rsidR="000D2F0A" w:rsidRPr="000D2F0A">
        <w:rPr>
          <w:rFonts w:ascii="Times New Roman" w:eastAsiaTheme="minorHAnsi" w:hAnsi="Times New Roman"/>
          <w:sz w:val="24"/>
          <w:szCs w:val="24"/>
        </w:rPr>
        <w:t xml:space="preserve"> со дня поставки.</w:t>
      </w:r>
    </w:p>
    <w:p w:rsidR="0075236F" w:rsidRPr="00E03AF0" w:rsidRDefault="0075236F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НАЗНАЧЕНИЕ ТОВАРОВ И ЦЕЛИ ИХ ИСПОЛЬЗОВАНИЯ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 xml:space="preserve">7.1. </w:t>
      </w:r>
      <w:r w:rsidR="005B3915">
        <w:rPr>
          <w:rFonts w:ascii="Times New Roman" w:eastAsiaTheme="minorHAnsi" w:hAnsi="Times New Roman"/>
          <w:sz w:val="24"/>
          <w:szCs w:val="24"/>
        </w:rPr>
        <w:t>Для хозяйственных нужд</w:t>
      </w:r>
      <w:r w:rsidRPr="00CC19ED">
        <w:rPr>
          <w:rFonts w:ascii="Times New Roman" w:eastAsiaTheme="minorHAnsi" w:hAnsi="Times New Roman"/>
          <w:sz w:val="24"/>
          <w:szCs w:val="24"/>
        </w:rPr>
        <w:t>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8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БЕЗОПАСНОСТИ ТОВАРОВ</w:t>
      </w:r>
    </w:p>
    <w:p w:rsid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8.1.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3111E5" w:rsidRPr="00CC19ED" w:rsidRDefault="003111E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9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КОМПЛЕКТНОСТИ ТОВАРОВ</w:t>
      </w:r>
    </w:p>
    <w:p w:rsid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9.1.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643AEA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10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ЭНЕРГЕТИЧЕСКОЙ ЭФФЕКТИВНОСТИ ТОВАРОВ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10.1.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3C5785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11.1.</w:t>
      </w:r>
      <w:r w:rsidR="008174C1" w:rsidRPr="003C5785">
        <w:rPr>
          <w:rFonts w:ascii="Times New Roman" w:hAnsi="Times New Roman"/>
          <w:sz w:val="24"/>
          <w:szCs w:val="24"/>
        </w:rPr>
        <w:t xml:space="preserve"> 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 xml:space="preserve">Приемка товара осуществляется Заказчиком на основании </w:t>
      </w:r>
      <w:r w:rsidR="00150683" w:rsidRPr="003C5785">
        <w:rPr>
          <w:rFonts w:ascii="Times New Roman" w:eastAsia="Times New Roman" w:hAnsi="Times New Roman"/>
          <w:sz w:val="24"/>
          <w:szCs w:val="24"/>
        </w:rPr>
        <w:t>накладной, товарно - транспортной накладной, счета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 xml:space="preserve">, 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>счета-фактуры</w:t>
      </w:r>
      <w:r w:rsidR="003C5785" w:rsidRPr="003C5785">
        <w:rPr>
          <w:rFonts w:ascii="Times New Roman" w:hAnsi="Times New Roman"/>
          <w:sz w:val="24"/>
          <w:szCs w:val="24"/>
        </w:rPr>
        <w:t xml:space="preserve"> 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>(оформленного в соответствии с действующими нормативными правовыми актами Российской Федерации)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>. Для импортных товаров обязательно указание данных таможенной декларации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 xml:space="preserve"> и страны происхождения товара</w:t>
      </w:r>
      <w:r w:rsidR="00150683" w:rsidRPr="003C5785">
        <w:rPr>
          <w:rFonts w:ascii="Times New Roman" w:eastAsia="Times New Roman" w:hAnsi="Times New Roman"/>
          <w:sz w:val="24"/>
          <w:szCs w:val="24"/>
        </w:rPr>
        <w:t>.</w:t>
      </w:r>
    </w:p>
    <w:p w:rsidR="009B4F23" w:rsidRPr="00CC19ED" w:rsidRDefault="009B4F23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КОМПЛЕКТА РАСХОДНЫХ МАТЕРИАЛОВ ДЛЯ ПЕРВИЧНОЙ ЭКСПЛУАТАЦИИ ТОВАРОВ</w:t>
      </w: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12.1.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ОСУЩЕСТВЛЕНИЮ МОНТАЖА И НАЛАДКИ ПОСТАВЛЕННЫХ ТОВАРОВ НА МЕСТЕ У ЗАКАЗЧИКА</w:t>
      </w:r>
    </w:p>
    <w:p w:rsid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13.1.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14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ОБУЧЕНИЮ ПОСТАВЩИКОМ ЛИЦ, ОСУЩЕСТВЛЯЮЩИХ ИСПОЛЬЗОВАНИЕ И ОБСЛУЖИВАНИЕ ТОВАРОВ</w:t>
      </w: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14.1.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451ED6" w:rsidRPr="00CC19ED" w:rsidRDefault="00451ED6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СРОКУ И ОБЪЕМУ ПРЕДОСТАВЛЯЕМЫХ ГАРАНТИЙ КАЧЕСТВА ТОВАРОВ, К ГАРАНТИЙНОМУ ОБСЛУЖИВАНИЮ ТОВАРОВ</w:t>
      </w:r>
    </w:p>
    <w:p w:rsidR="00CC19ED" w:rsidRDefault="00665D75" w:rsidP="006A1918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15.1.</w:t>
      </w:r>
      <w:r w:rsidR="005B3915">
        <w:rPr>
          <w:rFonts w:ascii="Times New Roman" w:eastAsiaTheme="minorHAnsi" w:hAnsi="Times New Roman"/>
          <w:sz w:val="24"/>
          <w:szCs w:val="24"/>
        </w:rPr>
        <w:t xml:space="preserve"> </w:t>
      </w:r>
      <w:r w:rsidR="00170683" w:rsidRPr="00170683">
        <w:rPr>
          <w:rFonts w:ascii="Times New Roman" w:eastAsiaTheme="minorHAnsi" w:hAnsi="Times New Roman"/>
          <w:sz w:val="24"/>
          <w:szCs w:val="24"/>
        </w:rPr>
        <w:t>В случае обнаружения Заказчиком недостатков, Исполнитель (Поставщик) обязан устранить указанные недостатки в течении 14 (четырнадцати) календарных дней.</w:t>
      </w:r>
    </w:p>
    <w:p w:rsidR="006A1918" w:rsidRDefault="006A1918" w:rsidP="006A1918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ПРЕДОСТАВЛЕНИЮ ГАРАНТИИ ПРОИЗВОДИТЕЛЯ И (ИЛИ) ПОСТАВЩИКА</w:t>
      </w:r>
    </w:p>
    <w:p w:rsidR="00CC19ED" w:rsidRPr="003C5785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16.1. </w:t>
      </w:r>
      <w:r w:rsidRPr="003C5785">
        <w:rPr>
          <w:rFonts w:ascii="Times New Roman" w:hAnsi="Times New Roman"/>
          <w:sz w:val="24"/>
          <w:szCs w:val="24"/>
        </w:rPr>
        <w:t>В соответствии с ТУ производителя.</w:t>
      </w: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ИНЫЕ ТРЕБОВАНИЯ К ТОВАРАМ И УСЛОВИЯМ ИХ ОКАЗАНИЯ</w:t>
      </w: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17.1. Т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ребования не установлены.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577D1D" w:rsidRDefault="00E03AF0" w:rsidP="003A3120">
      <w:pPr>
        <w:tabs>
          <w:tab w:val="left" w:pos="581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03AF0" w:rsidRPr="00577D1D" w:rsidSect="00611345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4D5" w:rsidRDefault="00B534D5" w:rsidP="00B534D5">
      <w:pPr>
        <w:spacing w:after="0" w:line="240" w:lineRule="auto"/>
      </w:pPr>
      <w:r>
        <w:separator/>
      </w:r>
    </w:p>
  </w:endnote>
  <w:endnote w:type="continuationSeparator" w:id="0">
    <w:p w:rsidR="00B534D5" w:rsidRDefault="00B534D5" w:rsidP="00B5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4D5" w:rsidRDefault="00B534D5" w:rsidP="00B534D5">
      <w:pPr>
        <w:spacing w:after="0" w:line="240" w:lineRule="auto"/>
      </w:pPr>
      <w:r>
        <w:separator/>
      </w:r>
    </w:p>
  </w:footnote>
  <w:footnote w:type="continuationSeparator" w:id="0">
    <w:p w:rsidR="00B534D5" w:rsidRDefault="00B534D5" w:rsidP="00B534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E7"/>
    <w:rsid w:val="000104E7"/>
    <w:rsid w:val="00022AA6"/>
    <w:rsid w:val="00027E8B"/>
    <w:rsid w:val="0003507E"/>
    <w:rsid w:val="00043915"/>
    <w:rsid w:val="00086613"/>
    <w:rsid w:val="00087440"/>
    <w:rsid w:val="000B641C"/>
    <w:rsid w:val="000D2F0A"/>
    <w:rsid w:val="000D7343"/>
    <w:rsid w:val="000E2B41"/>
    <w:rsid w:val="000E73F3"/>
    <w:rsid w:val="00150683"/>
    <w:rsid w:val="00170683"/>
    <w:rsid w:val="001E3A1E"/>
    <w:rsid w:val="00202DDE"/>
    <w:rsid w:val="00226DCF"/>
    <w:rsid w:val="0023471E"/>
    <w:rsid w:val="00237707"/>
    <w:rsid w:val="0025437B"/>
    <w:rsid w:val="002553FD"/>
    <w:rsid w:val="0028011C"/>
    <w:rsid w:val="002B059F"/>
    <w:rsid w:val="002F50FF"/>
    <w:rsid w:val="003111E5"/>
    <w:rsid w:val="00316965"/>
    <w:rsid w:val="0033059E"/>
    <w:rsid w:val="003436FB"/>
    <w:rsid w:val="003724E0"/>
    <w:rsid w:val="00382D8F"/>
    <w:rsid w:val="003A3120"/>
    <w:rsid w:val="003A7707"/>
    <w:rsid w:val="003C07B1"/>
    <w:rsid w:val="003C5785"/>
    <w:rsid w:val="003F2B92"/>
    <w:rsid w:val="00401B90"/>
    <w:rsid w:val="00424948"/>
    <w:rsid w:val="00433B1F"/>
    <w:rsid w:val="0044690C"/>
    <w:rsid w:val="00451ED6"/>
    <w:rsid w:val="00464B91"/>
    <w:rsid w:val="004820AD"/>
    <w:rsid w:val="004B2772"/>
    <w:rsid w:val="00525D9A"/>
    <w:rsid w:val="005404DA"/>
    <w:rsid w:val="005556B1"/>
    <w:rsid w:val="00564434"/>
    <w:rsid w:val="00566C4B"/>
    <w:rsid w:val="00577D1D"/>
    <w:rsid w:val="00595F66"/>
    <w:rsid w:val="005B3915"/>
    <w:rsid w:val="005B566C"/>
    <w:rsid w:val="005D4C06"/>
    <w:rsid w:val="005F678E"/>
    <w:rsid w:val="00611345"/>
    <w:rsid w:val="00643AEA"/>
    <w:rsid w:val="00643DA2"/>
    <w:rsid w:val="00646CAD"/>
    <w:rsid w:val="00665D75"/>
    <w:rsid w:val="006A1918"/>
    <w:rsid w:val="006F5397"/>
    <w:rsid w:val="007103E7"/>
    <w:rsid w:val="0075236F"/>
    <w:rsid w:val="0077672E"/>
    <w:rsid w:val="00780EAA"/>
    <w:rsid w:val="007838DB"/>
    <w:rsid w:val="0079429B"/>
    <w:rsid w:val="007A67E2"/>
    <w:rsid w:val="007D650B"/>
    <w:rsid w:val="007E0A18"/>
    <w:rsid w:val="007F104F"/>
    <w:rsid w:val="00803037"/>
    <w:rsid w:val="008174C1"/>
    <w:rsid w:val="00841064"/>
    <w:rsid w:val="00860B59"/>
    <w:rsid w:val="008B37F9"/>
    <w:rsid w:val="008F1070"/>
    <w:rsid w:val="00901402"/>
    <w:rsid w:val="009303C6"/>
    <w:rsid w:val="00935307"/>
    <w:rsid w:val="00944179"/>
    <w:rsid w:val="009523E6"/>
    <w:rsid w:val="0096717E"/>
    <w:rsid w:val="009B4F23"/>
    <w:rsid w:val="009D3279"/>
    <w:rsid w:val="009E45BE"/>
    <w:rsid w:val="009F2238"/>
    <w:rsid w:val="00A214D5"/>
    <w:rsid w:val="00A267CD"/>
    <w:rsid w:val="00A27F47"/>
    <w:rsid w:val="00A56A83"/>
    <w:rsid w:val="00A80306"/>
    <w:rsid w:val="00AA2ED3"/>
    <w:rsid w:val="00AD01E1"/>
    <w:rsid w:val="00AD7D8B"/>
    <w:rsid w:val="00AE785F"/>
    <w:rsid w:val="00AF72DA"/>
    <w:rsid w:val="00B04590"/>
    <w:rsid w:val="00B06CAC"/>
    <w:rsid w:val="00B14C6D"/>
    <w:rsid w:val="00B16094"/>
    <w:rsid w:val="00B219A0"/>
    <w:rsid w:val="00B24F39"/>
    <w:rsid w:val="00B255D9"/>
    <w:rsid w:val="00B534D5"/>
    <w:rsid w:val="00B54085"/>
    <w:rsid w:val="00B939DA"/>
    <w:rsid w:val="00BA1A7A"/>
    <w:rsid w:val="00BA4C54"/>
    <w:rsid w:val="00BB2BD4"/>
    <w:rsid w:val="00BC72DA"/>
    <w:rsid w:val="00BD6F13"/>
    <w:rsid w:val="00BF3617"/>
    <w:rsid w:val="00C0435E"/>
    <w:rsid w:val="00C507C2"/>
    <w:rsid w:val="00C752E9"/>
    <w:rsid w:val="00C77969"/>
    <w:rsid w:val="00C8138F"/>
    <w:rsid w:val="00C870E1"/>
    <w:rsid w:val="00C96CA4"/>
    <w:rsid w:val="00CA31BE"/>
    <w:rsid w:val="00CA62CB"/>
    <w:rsid w:val="00CB08FE"/>
    <w:rsid w:val="00CB70B5"/>
    <w:rsid w:val="00CC19ED"/>
    <w:rsid w:val="00CE1C9A"/>
    <w:rsid w:val="00CF5B25"/>
    <w:rsid w:val="00D020AE"/>
    <w:rsid w:val="00D33AAA"/>
    <w:rsid w:val="00D92736"/>
    <w:rsid w:val="00DA204D"/>
    <w:rsid w:val="00DB02EA"/>
    <w:rsid w:val="00DC0388"/>
    <w:rsid w:val="00DC4A23"/>
    <w:rsid w:val="00E02623"/>
    <w:rsid w:val="00E03AF0"/>
    <w:rsid w:val="00E510C8"/>
    <w:rsid w:val="00E61C5B"/>
    <w:rsid w:val="00E70B7E"/>
    <w:rsid w:val="00E71337"/>
    <w:rsid w:val="00E936E5"/>
    <w:rsid w:val="00ED6040"/>
    <w:rsid w:val="00ED7335"/>
    <w:rsid w:val="00EE1066"/>
    <w:rsid w:val="00EF0471"/>
    <w:rsid w:val="00F155ED"/>
    <w:rsid w:val="00F32B12"/>
    <w:rsid w:val="00F505A8"/>
    <w:rsid w:val="00F754B7"/>
    <w:rsid w:val="00FC6C17"/>
    <w:rsid w:val="00FF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E874A"/>
  <w15:chartTrackingRefBased/>
  <w15:docId w15:val="{F7855078-E869-457C-A982-E29C5622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E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улет 1,Bullet List,numbered,FooterText,Bullet Number,Нумерованый список,List Paragraph1,lp1,lp11,List Paragraph11,Bullet 1,Use Case List Paragraph,Paragraphe de liste1"/>
    <w:basedOn w:val="a"/>
    <w:link w:val="a4"/>
    <w:uiPriority w:val="34"/>
    <w:qFormat/>
    <w:rsid w:val="00CB7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3"/>
    <w:uiPriority w:val="34"/>
    <w:locked/>
    <w:rsid w:val="00CB70B5"/>
  </w:style>
  <w:style w:type="character" w:styleId="a5">
    <w:name w:val="Book Title"/>
    <w:basedOn w:val="a0"/>
    <w:uiPriority w:val="33"/>
    <w:qFormat/>
    <w:rsid w:val="00CB70B5"/>
    <w:rPr>
      <w:b/>
      <w:bCs/>
      <w:smallCaps/>
      <w:spacing w:val="5"/>
    </w:rPr>
  </w:style>
  <w:style w:type="paragraph" w:styleId="a6">
    <w:name w:val="No Spacing"/>
    <w:link w:val="a7"/>
    <w:uiPriority w:val="1"/>
    <w:qFormat/>
    <w:rsid w:val="00CB70B5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CB70B5"/>
  </w:style>
  <w:style w:type="table" w:styleId="a8">
    <w:name w:val="Table Grid"/>
    <w:basedOn w:val="a1"/>
    <w:uiPriority w:val="39"/>
    <w:rsid w:val="00CB7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B0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08FE"/>
    <w:rPr>
      <w:rFonts w:ascii="Segoe UI" w:eastAsia="Calibr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53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534D5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B53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34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87A40-F8FB-4064-9916-7A52A9E53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9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Виктор Александрович</dc:creator>
  <cp:keywords/>
  <dc:description/>
  <cp:lastModifiedBy>Василенко Анастасия Валерьевна</cp:lastModifiedBy>
  <cp:revision>68</cp:revision>
  <cp:lastPrinted>2026-04-10T11:53:00Z</cp:lastPrinted>
  <dcterms:created xsi:type="dcterms:W3CDTF">2021-09-24T06:29:00Z</dcterms:created>
  <dcterms:modified xsi:type="dcterms:W3CDTF">2026-04-10T11:58:00Z</dcterms:modified>
</cp:coreProperties>
</file>