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22439" w14:textId="77777777" w:rsidR="00EB6F7E" w:rsidRDefault="00491A4D" w:rsidP="00EB6F7E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Приложение №</w:t>
      </w:r>
      <w:r w:rsidR="00972FC8">
        <w:rPr>
          <w:rFonts w:ascii="Times New Roman" w:hAnsi="Times New Roman" w:cs="Times New Roman"/>
          <w:color w:val="auto"/>
        </w:rPr>
        <w:t>1</w:t>
      </w:r>
      <w:r w:rsidR="00EB6F7E">
        <w:rPr>
          <w:rFonts w:ascii="Times New Roman" w:hAnsi="Times New Roman" w:cs="Times New Roman"/>
          <w:color w:val="auto"/>
        </w:rPr>
        <w:t xml:space="preserve"> </w:t>
      </w:r>
    </w:p>
    <w:p w14:paraId="5C948BF3" w14:textId="77777777" w:rsidR="00B34482" w:rsidRDefault="00491A4D" w:rsidP="00EB6F7E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color w:val="auto"/>
        </w:rPr>
      </w:pPr>
      <w:r w:rsidRPr="00A30122">
        <w:rPr>
          <w:rFonts w:ascii="Times New Roman" w:hAnsi="Times New Roman" w:cs="Times New Roman"/>
          <w:color w:val="auto"/>
        </w:rPr>
        <w:t xml:space="preserve">к </w:t>
      </w:r>
      <w:r>
        <w:rPr>
          <w:rFonts w:ascii="Times New Roman" w:hAnsi="Times New Roman" w:cs="Times New Roman"/>
          <w:color w:val="auto"/>
        </w:rPr>
        <w:t>Извещению</w:t>
      </w:r>
    </w:p>
    <w:p w14:paraId="49C9E32F" w14:textId="77777777" w:rsidR="00491A4D" w:rsidRPr="00A30122" w:rsidRDefault="00491A4D" w:rsidP="00972FC8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</w:rPr>
      </w:pPr>
    </w:p>
    <w:p w14:paraId="611D7038" w14:textId="77777777" w:rsidR="00491A4D" w:rsidRDefault="00491A4D" w:rsidP="00491A4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1FCB7BBD" w14:textId="77777777" w:rsidR="00742339" w:rsidRDefault="00742339" w:rsidP="0074233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 xml:space="preserve">ОПИСАНИЕ ОБЪЕКТА ЗАКУПКИ </w:t>
      </w:r>
    </w:p>
    <w:p w14:paraId="5C56B848" w14:textId="77777777" w:rsidR="00742339" w:rsidRDefault="00742339" w:rsidP="00742339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 соответствии со статьей 33 Закона № 44-ФЗ</w:t>
      </w:r>
    </w:p>
    <w:p w14:paraId="05E88BF5" w14:textId="77777777" w:rsidR="00742339" w:rsidRDefault="00742339" w:rsidP="00742339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</w:p>
    <w:p w14:paraId="454DFBC3" w14:textId="77777777" w:rsidR="00742339" w:rsidRDefault="00742339" w:rsidP="0074233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color w:val="auto"/>
        </w:rPr>
      </w:pPr>
    </w:p>
    <w:p w14:paraId="5BC045CC" w14:textId="737DA21B" w:rsidR="00742339" w:rsidRDefault="00742339" w:rsidP="00742339">
      <w:pPr>
        <w:pStyle w:val="a3"/>
        <w:widowControl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Calibri" w:hAnsi="Times New Roman" w:cs="Times New Roman"/>
          <w:bCs/>
          <w:lang w:eastAsia="en-US"/>
        </w:rPr>
        <w:t xml:space="preserve">1.Наименование объекта закупки: </w:t>
      </w:r>
      <w:r w:rsidR="005A61D3" w:rsidRPr="005A61D3">
        <w:rPr>
          <w:rFonts w:ascii="Times New Roman" w:eastAsia="Calibri" w:hAnsi="Times New Roman" w:cs="Times New Roman"/>
          <w:bCs/>
          <w:lang w:eastAsia="en-US"/>
        </w:rPr>
        <w:t>Поставка расходных материалов для оргтехники для Санкт-Петербургского государственного бюджетного образовательного учреждения дополнительного образования детей «Детская музыкальная школа № 41»</w:t>
      </w:r>
      <w:r w:rsidR="00C75E67">
        <w:rPr>
          <w:rFonts w:ascii="Times New Roman" w:eastAsia="Calibri" w:hAnsi="Times New Roman" w:cs="Times New Roman"/>
          <w:bCs/>
          <w:lang w:eastAsia="en-US"/>
        </w:rPr>
        <w:t>,</w:t>
      </w:r>
      <w:r w:rsidR="005A61D3" w:rsidRPr="005A61D3">
        <w:rPr>
          <w:rFonts w:ascii="Times New Roman" w:eastAsia="Calibri" w:hAnsi="Times New Roman" w:cs="Times New Roman"/>
          <w:bCs/>
          <w:lang w:eastAsia="en-US"/>
        </w:rPr>
        <w:t xml:space="preserve"> для нужд Санкт</w:t>
      </w:r>
      <w:r w:rsidR="001F33AD">
        <w:rPr>
          <w:rFonts w:ascii="Times New Roman" w:eastAsia="Calibri" w:hAnsi="Times New Roman" w:cs="Times New Roman"/>
          <w:bCs/>
          <w:lang w:eastAsia="en-US"/>
        </w:rPr>
        <w:t>-</w:t>
      </w:r>
      <w:r w:rsidR="005A61D3" w:rsidRPr="005A61D3">
        <w:rPr>
          <w:rFonts w:ascii="Times New Roman" w:eastAsia="Calibri" w:hAnsi="Times New Roman" w:cs="Times New Roman"/>
          <w:bCs/>
          <w:lang w:eastAsia="en-US"/>
        </w:rPr>
        <w:t xml:space="preserve"> Петербурга в 202</w:t>
      </w:r>
      <w:r w:rsidR="00C75E67">
        <w:rPr>
          <w:rFonts w:ascii="Times New Roman" w:eastAsia="Calibri" w:hAnsi="Times New Roman" w:cs="Times New Roman"/>
          <w:bCs/>
          <w:lang w:eastAsia="en-US"/>
        </w:rPr>
        <w:t>6</w:t>
      </w:r>
      <w:r w:rsidR="005A61D3" w:rsidRPr="005A61D3">
        <w:rPr>
          <w:rFonts w:ascii="Times New Roman" w:eastAsia="Calibri" w:hAnsi="Times New Roman" w:cs="Times New Roman"/>
          <w:bCs/>
          <w:lang w:eastAsia="en-US"/>
        </w:rPr>
        <w:t xml:space="preserve"> году.</w:t>
      </w:r>
    </w:p>
    <w:p w14:paraId="7A429AC4" w14:textId="414AA7BF" w:rsidR="00742339" w:rsidRPr="00CD6FE8" w:rsidRDefault="00742339" w:rsidP="00742339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</w:t>
      </w:r>
      <w:r w:rsidR="00C75E67" w:rsidRPr="00C75E67">
        <w:rPr>
          <w:rFonts w:ascii="Times New Roman" w:hAnsi="Times New Roman" w:cs="Times New Roman"/>
          <w:bCs/>
        </w:rPr>
        <w:t>26.20.40.120</w:t>
      </w:r>
      <w:r w:rsidR="005A61D3" w:rsidRPr="005A61D3">
        <w:rPr>
          <w:rFonts w:ascii="Times New Roman" w:hAnsi="Times New Roman" w:cs="Times New Roman"/>
          <w:bCs/>
        </w:rPr>
        <w:t xml:space="preserve"> «</w:t>
      </w:r>
      <w:r w:rsidR="00B956E0" w:rsidRPr="00B956E0">
        <w:rPr>
          <w:rFonts w:ascii="Times New Roman" w:hAnsi="Times New Roman" w:cs="Times New Roman"/>
          <w:bCs/>
        </w:rPr>
        <w:t>Элементы замены типовые устройств ввода и вывода</w:t>
      </w:r>
      <w:r w:rsidR="005A61D3" w:rsidRPr="005A61D3">
        <w:rPr>
          <w:rFonts w:ascii="Times New Roman" w:hAnsi="Times New Roman" w:cs="Times New Roman"/>
          <w:bCs/>
        </w:rPr>
        <w:t>» (КПЕС 2008)</w:t>
      </w:r>
      <w:r>
        <w:rPr>
          <w:rFonts w:ascii="Times New Roman" w:hAnsi="Times New Roman" w:cs="Times New Roman"/>
          <w:bCs/>
        </w:rPr>
        <w:t>.</w:t>
      </w:r>
    </w:p>
    <w:p w14:paraId="35483697" w14:textId="77777777" w:rsidR="00D4441C" w:rsidRDefault="00CD6FE8" w:rsidP="00742339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Код позиции каталога товаров, работ, услуг для обеспечения государственных и муниципальных нужд (КТРУ)</w:t>
      </w:r>
      <w:r w:rsidR="00D4441C">
        <w:rPr>
          <w:rFonts w:ascii="Times New Roman" w:hAnsi="Times New Roman" w:cs="Times New Roman"/>
          <w:bCs/>
        </w:rPr>
        <w:t>:</w:t>
      </w:r>
    </w:p>
    <w:p w14:paraId="222D5D92" w14:textId="509A28FE" w:rsidR="00EF2E8F" w:rsidRDefault="00EF2E8F" w:rsidP="00742339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 w:rsidRPr="00EF2E8F">
        <w:rPr>
          <w:rFonts w:ascii="Times New Roman" w:hAnsi="Times New Roman" w:cs="Times New Roman"/>
          <w:bCs/>
        </w:rPr>
        <w:t>26.20.40.120-00000001</w:t>
      </w:r>
      <w:r>
        <w:rPr>
          <w:rFonts w:ascii="Times New Roman" w:hAnsi="Times New Roman" w:cs="Times New Roman"/>
          <w:bCs/>
        </w:rPr>
        <w:t xml:space="preserve"> «</w:t>
      </w:r>
      <w:r w:rsidR="002C0E9A" w:rsidRPr="002C0E9A">
        <w:rPr>
          <w:rFonts w:ascii="Times New Roman" w:hAnsi="Times New Roman" w:cs="Times New Roman"/>
          <w:bCs/>
        </w:rPr>
        <w:t>Картридж для струйных печатающих устройств</w:t>
      </w:r>
      <w:r>
        <w:rPr>
          <w:rFonts w:ascii="Times New Roman" w:hAnsi="Times New Roman" w:cs="Times New Roman"/>
          <w:bCs/>
        </w:rPr>
        <w:t>»</w:t>
      </w:r>
      <w:r w:rsidR="00E568FC">
        <w:rPr>
          <w:rFonts w:ascii="Times New Roman" w:hAnsi="Times New Roman" w:cs="Times New Roman"/>
          <w:bCs/>
        </w:rPr>
        <w:t>.</w:t>
      </w:r>
    </w:p>
    <w:p w14:paraId="2C05350C" w14:textId="594B2800" w:rsidR="00742339" w:rsidRDefault="00742339" w:rsidP="00296CEC">
      <w:pPr>
        <w:ind w:firstLine="567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hAnsi="Times New Roman"/>
        </w:rPr>
        <w:t xml:space="preserve">Уникальный номер в ГИС «СФУП»: </w:t>
      </w:r>
      <w:r w:rsidR="00FF55E1">
        <w:rPr>
          <w:rFonts w:ascii="Times New Roman" w:hAnsi="Times New Roman"/>
        </w:rPr>
        <w:t>Т</w:t>
      </w:r>
      <w:r w:rsidR="00FF55E1" w:rsidRPr="00FF55E1">
        <w:rPr>
          <w:rFonts w:ascii="Times New Roman" w:hAnsi="Times New Roman"/>
        </w:rPr>
        <w:t>З-260227-324926</w:t>
      </w:r>
      <w:r w:rsidR="00A934D2">
        <w:rPr>
          <w:rFonts w:ascii="Times New Roman" w:hAnsi="Times New Roman"/>
        </w:rPr>
        <w:t>.</w:t>
      </w:r>
    </w:p>
    <w:p w14:paraId="5ED0EAF1" w14:textId="4523672C" w:rsidR="00742339" w:rsidRDefault="00742339" w:rsidP="00742339">
      <w:pPr>
        <w:pStyle w:val="a3"/>
        <w:widowControl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eastAsiaTheme="minorHAnsi" w:hAnsi="Times New Roman" w:cs="Times New Roman"/>
          <w:bCs/>
          <w:color w:val="auto"/>
          <w:lang w:bidi="ar-SA"/>
        </w:rPr>
      </w:pPr>
      <w:r>
        <w:rPr>
          <w:rFonts w:ascii="Times New Roman" w:hAnsi="Times New Roman" w:cs="Times New Roman"/>
          <w:bCs/>
        </w:rPr>
        <w:t>2.Требования к функциональным, техническим и эксплуатационным характеристикам объекта закупки</w:t>
      </w:r>
      <w:r w:rsidR="00E568FC">
        <w:rPr>
          <w:rFonts w:ascii="Times New Roman" w:hAnsi="Times New Roman" w:cs="Times New Roman"/>
          <w:bCs/>
        </w:rPr>
        <w:t>:</w:t>
      </w:r>
    </w:p>
    <w:p w14:paraId="4108D95D" w14:textId="7A39E716" w:rsidR="00807220" w:rsidRDefault="00807220" w:rsidP="00807220">
      <w:pPr>
        <w:pStyle w:val="a3"/>
        <w:tabs>
          <w:tab w:val="left" w:pos="993"/>
        </w:tabs>
        <w:autoSpaceDE w:val="0"/>
        <w:autoSpaceDN w:val="0"/>
        <w:adjustRightInd w:val="0"/>
        <w:ind w:hanging="153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2.1. Место поставки товара: </w:t>
      </w:r>
      <w:r w:rsidRPr="00F037F7">
        <w:rPr>
          <w:rFonts w:ascii="Times New Roman" w:hAnsi="Times New Roman"/>
        </w:rPr>
        <w:t>195298, г. Санкт-Петербург, пр. Косыгина, д. 28, корп.1, лит. А, СПб ГБУ ДО «ДМШ № 41», 1 этаж</w:t>
      </w:r>
      <w:r w:rsidR="00E568FC">
        <w:rPr>
          <w:rFonts w:ascii="Times New Roman" w:hAnsi="Times New Roman"/>
        </w:rPr>
        <w:t>.</w:t>
      </w:r>
    </w:p>
    <w:p w14:paraId="0B87A8D1" w14:textId="46952A71" w:rsidR="00807220" w:rsidRDefault="00807220" w:rsidP="00807220">
      <w:pPr>
        <w:pStyle w:val="a3"/>
        <w:tabs>
          <w:tab w:val="left" w:pos="993"/>
        </w:tabs>
        <w:autoSpaceDE w:val="0"/>
        <w:autoSpaceDN w:val="0"/>
        <w:adjustRightInd w:val="0"/>
        <w:ind w:hanging="153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2.2. Сроки поставки товара: </w:t>
      </w:r>
      <w:r w:rsidRPr="00951714">
        <w:rPr>
          <w:rFonts w:ascii="Times New Roman" w:hAnsi="Times New Roman" w:cs="Times New Roman"/>
          <w:bCs/>
        </w:rPr>
        <w:t xml:space="preserve">по заявке Заказчика, в течение </w:t>
      </w:r>
      <w:r w:rsidR="00395973" w:rsidRPr="00395973">
        <w:rPr>
          <w:rFonts w:ascii="Times New Roman" w:hAnsi="Times New Roman" w:cs="Times New Roman"/>
          <w:bCs/>
        </w:rPr>
        <w:t>2</w:t>
      </w:r>
      <w:r w:rsidRPr="00951714">
        <w:rPr>
          <w:rFonts w:ascii="Times New Roman" w:hAnsi="Times New Roman" w:cs="Times New Roman"/>
          <w:bCs/>
        </w:rPr>
        <w:t xml:space="preserve"> дней с момента поступления заявки от Заказчика, в период с момента заключения контракта по </w:t>
      </w:r>
      <w:r w:rsidR="00407136">
        <w:rPr>
          <w:rFonts w:ascii="Times New Roman" w:hAnsi="Times New Roman" w:cs="Times New Roman"/>
          <w:bCs/>
        </w:rPr>
        <w:t>20</w:t>
      </w:r>
      <w:r w:rsidR="007028C1" w:rsidRPr="007028C1">
        <w:rPr>
          <w:rFonts w:ascii="Times New Roman" w:hAnsi="Times New Roman" w:cs="Times New Roman"/>
          <w:bCs/>
        </w:rPr>
        <w:t>.0</w:t>
      </w:r>
      <w:r w:rsidR="00407136">
        <w:rPr>
          <w:rFonts w:ascii="Times New Roman" w:hAnsi="Times New Roman" w:cs="Times New Roman"/>
          <w:bCs/>
        </w:rPr>
        <w:t>4</w:t>
      </w:r>
      <w:r w:rsidR="007028C1" w:rsidRPr="007028C1">
        <w:rPr>
          <w:rFonts w:ascii="Times New Roman" w:hAnsi="Times New Roman" w:cs="Times New Roman"/>
          <w:bCs/>
        </w:rPr>
        <w:t>.2026</w:t>
      </w:r>
      <w:r w:rsidRPr="00951714">
        <w:rPr>
          <w:rFonts w:ascii="Times New Roman" w:hAnsi="Times New Roman" w:cs="Times New Roman"/>
          <w:bCs/>
        </w:rPr>
        <w:t xml:space="preserve"> года</w:t>
      </w:r>
      <w:r w:rsidR="00DB2D15">
        <w:rPr>
          <w:rFonts w:ascii="Times New Roman" w:hAnsi="Times New Roman" w:cs="Times New Roman"/>
          <w:bCs/>
        </w:rPr>
        <w:t>.</w:t>
      </w:r>
    </w:p>
    <w:p w14:paraId="7CD241BB" w14:textId="77777777" w:rsidR="00742339" w:rsidRDefault="00742339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2.3. Весь поставляемый товар должен полностью соответствовать качественным, функциональным, техническим, эксплуатационным характеристикам, которые указаны в Приложении № 1 к Описанию объекта закупки.</w:t>
      </w:r>
    </w:p>
    <w:p w14:paraId="2930A4C9" w14:textId="77777777" w:rsidR="00742339" w:rsidRDefault="00742339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2.4. </w:t>
      </w:r>
      <w:r>
        <w:rPr>
          <w:rFonts w:ascii="Times New Roman" w:eastAsia="Times New Roman" w:hAnsi="Times New Roman" w:cs="Times New Roman"/>
        </w:rPr>
        <w:t>Количество поставляемого Поставщиком товара</w:t>
      </w:r>
      <w:r>
        <w:rPr>
          <w:rFonts w:ascii="Times New Roman" w:hAnsi="Times New Roman" w:cs="Times New Roman"/>
          <w:bCs/>
        </w:rPr>
        <w:t xml:space="preserve"> должно соответствовать количеству товара, указанному в Обосновании начальной (максимальной) цены контракта (Приложение № 2 к Извещению).</w:t>
      </w:r>
    </w:p>
    <w:p w14:paraId="4A2E849E" w14:textId="77777777" w:rsidR="00742339" w:rsidRDefault="00742339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2.5.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14:paraId="0ADC511A" w14:textId="11A07C0A" w:rsidR="008F5622" w:rsidRPr="003935D8" w:rsidRDefault="008F5622" w:rsidP="008F5622">
      <w:pPr>
        <w:pStyle w:val="a3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Cs/>
        </w:rPr>
        <w:t xml:space="preserve">2.6. </w:t>
      </w:r>
      <w:r w:rsidR="007028C1">
        <w:rPr>
          <w:rFonts w:ascii="Times New Roman" w:hAnsi="Times New Roman" w:cs="Times New Roman"/>
          <w:bCs/>
        </w:rPr>
        <w:t>С</w:t>
      </w:r>
      <w:r w:rsidRPr="003935D8">
        <w:rPr>
          <w:rFonts w:ascii="Times New Roman" w:hAnsi="Times New Roman"/>
        </w:rPr>
        <w:t>лова «или эквивалент» при указании товарных знаков не указаны заказчиком ввиду:</w:t>
      </w:r>
    </w:p>
    <w:p w14:paraId="6635C848" w14:textId="37F85C33" w:rsidR="00523AF3" w:rsidRDefault="00041393" w:rsidP="008F5622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</w:rPr>
      </w:pPr>
      <w:r w:rsidRPr="00041393">
        <w:rPr>
          <w:rFonts w:ascii="Times New Roman" w:hAnsi="Times New Roman"/>
        </w:rPr>
        <w:t>-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именно</w:t>
      </w:r>
      <w:r>
        <w:rPr>
          <w:rFonts w:ascii="Times New Roman" w:hAnsi="Times New Roman"/>
        </w:rPr>
        <w:t>:</w:t>
      </w:r>
      <w:r w:rsidR="00CE6BDC" w:rsidRPr="00CE6BDC">
        <w:rPr>
          <w:rFonts w:ascii="Times New Roman" w:hAnsi="Times New Roman"/>
        </w:rPr>
        <w:t xml:space="preserve"> </w:t>
      </w:r>
      <w:r w:rsidR="000D1861">
        <w:rPr>
          <w:rFonts w:ascii="Times New Roman" w:hAnsi="Times New Roman"/>
        </w:rPr>
        <w:t xml:space="preserve">принтер </w:t>
      </w:r>
      <w:r w:rsidR="000D1861" w:rsidRPr="000D1861">
        <w:rPr>
          <w:rFonts w:ascii="Times New Roman" w:hAnsi="Times New Roman"/>
        </w:rPr>
        <w:t>Epson L1800</w:t>
      </w:r>
      <w:r w:rsidR="000D1861">
        <w:rPr>
          <w:rFonts w:ascii="Times New Roman" w:hAnsi="Times New Roman"/>
        </w:rPr>
        <w:t xml:space="preserve">, </w:t>
      </w:r>
      <w:r w:rsidR="00380859">
        <w:rPr>
          <w:rFonts w:ascii="Times New Roman" w:hAnsi="Times New Roman"/>
        </w:rPr>
        <w:t>плоттер</w:t>
      </w:r>
      <w:r w:rsidR="00CE6BDC" w:rsidRPr="003935D8">
        <w:rPr>
          <w:rFonts w:ascii="Times New Roman" w:hAnsi="Times New Roman"/>
        </w:rPr>
        <w:t xml:space="preserve"> </w:t>
      </w:r>
      <w:r w:rsidR="00380859" w:rsidRPr="00380859">
        <w:rPr>
          <w:rFonts w:ascii="Times New Roman" w:hAnsi="Times New Roman"/>
          <w:lang w:val="en-US"/>
        </w:rPr>
        <w:t>Epson</w:t>
      </w:r>
      <w:r w:rsidR="00380859" w:rsidRPr="00380859">
        <w:rPr>
          <w:rFonts w:ascii="Times New Roman" w:hAnsi="Times New Roman"/>
        </w:rPr>
        <w:t xml:space="preserve"> </w:t>
      </w:r>
      <w:proofErr w:type="spellStart"/>
      <w:r w:rsidR="00380859" w:rsidRPr="00380859">
        <w:rPr>
          <w:rFonts w:ascii="Times New Roman" w:hAnsi="Times New Roman"/>
          <w:lang w:val="en-US"/>
        </w:rPr>
        <w:t>SureColor</w:t>
      </w:r>
      <w:proofErr w:type="spellEnd"/>
      <w:r w:rsidR="00380859" w:rsidRPr="00380859">
        <w:rPr>
          <w:rFonts w:ascii="Times New Roman" w:hAnsi="Times New Roman"/>
        </w:rPr>
        <w:t xml:space="preserve"> </w:t>
      </w:r>
      <w:r w:rsidR="00380859" w:rsidRPr="00380859">
        <w:rPr>
          <w:rFonts w:ascii="Times New Roman" w:hAnsi="Times New Roman"/>
          <w:lang w:val="en-US"/>
        </w:rPr>
        <w:t>SC</w:t>
      </w:r>
      <w:r w:rsidR="00380859" w:rsidRPr="00380859">
        <w:rPr>
          <w:rFonts w:ascii="Times New Roman" w:hAnsi="Times New Roman"/>
        </w:rPr>
        <w:t>-</w:t>
      </w:r>
      <w:r w:rsidR="00380859" w:rsidRPr="00380859">
        <w:rPr>
          <w:rFonts w:ascii="Times New Roman" w:hAnsi="Times New Roman"/>
          <w:lang w:val="en-US"/>
        </w:rPr>
        <w:t>T</w:t>
      </w:r>
      <w:r w:rsidR="00380859" w:rsidRPr="00380859">
        <w:rPr>
          <w:rFonts w:ascii="Times New Roman" w:hAnsi="Times New Roman"/>
        </w:rPr>
        <w:t>3100</w:t>
      </w:r>
      <w:r w:rsidR="00380859" w:rsidRPr="00380859">
        <w:rPr>
          <w:rFonts w:ascii="Times New Roman" w:hAnsi="Times New Roman"/>
          <w:lang w:val="en-US"/>
        </w:rPr>
        <w:t>N</w:t>
      </w:r>
      <w:r w:rsidR="008F5622" w:rsidRPr="003935D8">
        <w:rPr>
          <w:rFonts w:ascii="Times New Roman" w:hAnsi="Times New Roman"/>
        </w:rPr>
        <w:t>.</w:t>
      </w:r>
    </w:p>
    <w:p w14:paraId="590BE4F8" w14:textId="642B24F5" w:rsidR="00742339" w:rsidRDefault="00742339" w:rsidP="008F5622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2.7.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385BDA08" w14:textId="77777777" w:rsidR="00742339" w:rsidRDefault="00742339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2.8.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36C839E0" w14:textId="77777777" w:rsidR="00742339" w:rsidRDefault="00742339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2.9. Качество поставляемого товара должно соответствовать требованиям </w:t>
      </w:r>
      <w:r>
        <w:rPr>
          <w:rFonts w:ascii="Times New Roman" w:hAnsi="Times New Roman" w:cs="Times New Roman"/>
          <w:bCs/>
        </w:rPr>
        <w:br/>
        <w:t xml:space="preserve"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</w:t>
      </w:r>
      <w:r>
        <w:rPr>
          <w:rFonts w:ascii="Times New Roman" w:hAnsi="Times New Roman" w:cs="Times New Roman"/>
          <w:bCs/>
        </w:rPr>
        <w:lastRenderedPageBreak/>
        <w:t>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3A611F77" w14:textId="77777777" w:rsidR="00742339" w:rsidRDefault="00742339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2.10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14:paraId="4B6C3559" w14:textId="77777777" w:rsidR="006172CC" w:rsidRPr="00E35D07" w:rsidRDefault="006172CC" w:rsidP="006172CC">
      <w:pPr>
        <w:shd w:val="clear" w:color="auto" w:fill="FFFFFF"/>
        <w:ind w:firstLine="567"/>
        <w:jc w:val="both"/>
        <w:rPr>
          <w:rFonts w:ascii="Times New Roman" w:eastAsia="Times New Roman" w:hAnsi="Times New Roman"/>
          <w:color w:val="auto"/>
        </w:rPr>
      </w:pPr>
      <w:r w:rsidRPr="00E35D07">
        <w:rPr>
          <w:rFonts w:ascii="Times New Roman" w:eastAsia="Times New Roman" w:hAnsi="Times New Roman"/>
          <w:color w:val="auto"/>
        </w:rPr>
        <w:t>2.11. Обоснование использования дополнительного описания товаров, находящихся в КТРУ.</w:t>
      </w:r>
    </w:p>
    <w:p w14:paraId="114786C1" w14:textId="3AFCB50D" w:rsidR="006172CC" w:rsidRPr="00E35D07" w:rsidRDefault="006172CC" w:rsidP="006172CC">
      <w:pPr>
        <w:shd w:val="clear" w:color="auto" w:fill="FFFFFF"/>
        <w:ind w:firstLine="567"/>
        <w:jc w:val="both"/>
        <w:rPr>
          <w:rFonts w:ascii="Times New Roman" w:eastAsia="Times New Roman" w:hAnsi="Times New Roman"/>
          <w:color w:val="auto"/>
        </w:rPr>
      </w:pPr>
      <w:r w:rsidRPr="00E35D07">
        <w:rPr>
          <w:rFonts w:ascii="Times New Roman" w:eastAsia="Times New Roman" w:hAnsi="Times New Roman" w:cs="Times New Roman"/>
          <w:color w:val="auto"/>
          <w:lang w:bidi="ar-SA"/>
        </w:rPr>
        <w:t xml:space="preserve">В связи с тем, что информация, включенная </w:t>
      </w:r>
      <w:r w:rsidR="007028C1" w:rsidRPr="00E35D07">
        <w:rPr>
          <w:rFonts w:ascii="Times New Roman" w:eastAsia="Times New Roman" w:hAnsi="Times New Roman" w:cs="Times New Roman"/>
          <w:color w:val="auto"/>
          <w:lang w:bidi="ar-SA"/>
        </w:rPr>
        <w:t>в КТРУ,</w:t>
      </w:r>
      <w:r w:rsidRPr="00E35D07">
        <w:rPr>
          <w:rFonts w:ascii="Times New Roman" w:eastAsia="Times New Roman" w:hAnsi="Times New Roman" w:cs="Times New Roman"/>
          <w:color w:val="auto"/>
          <w:lang w:bidi="ar-SA"/>
        </w:rPr>
        <w:t xml:space="preserve"> является общей, не является исчерпывающей и не позволяет точно определить качественные, функциональные и технические характеристики закупаемого товара, в описании объекта закупки указана дополнительная информация исходя из характеристик (которым должен отвечать конкретный закупаемый товар), и которая является значимой для Заказчика.</w:t>
      </w:r>
    </w:p>
    <w:p w14:paraId="0009516A" w14:textId="77777777" w:rsidR="006172CC" w:rsidRPr="00E35D07" w:rsidRDefault="006172CC" w:rsidP="006172CC">
      <w:pPr>
        <w:shd w:val="clear" w:color="auto" w:fill="FFFFFF"/>
        <w:ind w:firstLine="567"/>
        <w:jc w:val="both"/>
        <w:rPr>
          <w:rFonts w:ascii="Times New Roman" w:eastAsia="Times New Roman" w:hAnsi="Times New Roman"/>
          <w:color w:val="auto"/>
        </w:rPr>
      </w:pPr>
      <w:r w:rsidRPr="00E35D07">
        <w:rPr>
          <w:rFonts w:ascii="Times New Roman" w:eastAsia="Times New Roman" w:hAnsi="Times New Roman"/>
          <w:color w:val="auto"/>
        </w:rPr>
        <w:t xml:space="preserve">При описании объекта закупки заказчик руководствовался конкретными характеристиками товара, указанными в паспортах, информационных ресурсах, а также в ответах на запросы от производителей (поставщиков) на требуемый товар, что предусмотрено пунктом 2 части 1 статьи 33 Закона </w:t>
      </w:r>
      <w:r w:rsidRPr="00E35D07">
        <w:rPr>
          <w:rFonts w:ascii="Times New Roman" w:hAnsi="Times New Roman"/>
          <w:color w:val="auto"/>
        </w:rPr>
        <w:t>№ 44-ФЗ</w:t>
      </w:r>
      <w:r w:rsidRPr="00E35D07">
        <w:rPr>
          <w:rFonts w:ascii="Times New Roman" w:eastAsia="Times New Roman" w:hAnsi="Times New Roman"/>
          <w:color w:val="auto"/>
        </w:rPr>
        <w:t>, в части «иных требований, связанных с определением соответствия поставляемого товара, выполняемой работы, оказываемой услуги потребностям заказчика».</w:t>
      </w:r>
    </w:p>
    <w:p w14:paraId="6BB4D00F" w14:textId="008504F0" w:rsidR="006172CC" w:rsidRDefault="006172CC" w:rsidP="006172CC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 w:rsidRPr="00E35D07">
        <w:rPr>
          <w:rFonts w:ascii="Times New Roman" w:eastAsia="Times New Roman" w:hAnsi="Times New Roman"/>
          <w:color w:val="auto"/>
          <w:shd w:val="clear" w:color="auto" w:fill="FFFFFF"/>
        </w:rPr>
        <w:t>Установленные требования к товарам позволяют определить параметры и характеристики товара, в наибольшей степени удовлетворяющие потребности Заказчика.</w:t>
      </w:r>
    </w:p>
    <w:p w14:paraId="5042749F" w14:textId="77777777" w:rsidR="00742339" w:rsidRDefault="00742339" w:rsidP="00742339">
      <w:pPr>
        <w:pStyle w:val="a3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3. Требования к гарантии качества товара, а также требования к гарантийному сроку и(или) объему предоставления гарантий их качества, к гарантийному обслуживанию товара (далее - гарантийные обязательства), к расходам на эксплуатацию товара, </w:t>
      </w:r>
      <w:r>
        <w:rPr>
          <w:rFonts w:ascii="Times New Roman" w:hAnsi="Times New Roman" w:cs="Times New Roman"/>
          <w:bCs/>
        </w:rPr>
        <w:br/>
        <w:t>к обязательности осуществления монтажа и наладки товара, к обучению лиц, осуществляющих использование и обслуживание товара</w:t>
      </w:r>
    </w:p>
    <w:p w14:paraId="11328A6B" w14:textId="77777777" w:rsidR="00296CEC" w:rsidRPr="00610214" w:rsidRDefault="00296CEC" w:rsidP="00296CE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B1619"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Pr="00610214">
        <w:rPr>
          <w:rFonts w:ascii="Times New Roman" w:eastAsia="Times New Roman" w:hAnsi="Times New Roman" w:cs="Times New Roman"/>
          <w:color w:val="auto"/>
          <w:lang w:bidi="ar-SA"/>
        </w:rPr>
        <w:t xml:space="preserve">.1. Гарантийный срок на поставляемый Товар должен быть не менее </w:t>
      </w:r>
      <w:r w:rsidRPr="003B1619">
        <w:rPr>
          <w:rFonts w:ascii="Times New Roman" w:eastAsia="Times New Roman" w:hAnsi="Times New Roman" w:cs="Times New Roman"/>
          <w:color w:val="auto"/>
          <w:lang w:bidi="ar-SA"/>
        </w:rPr>
        <w:t xml:space="preserve">6 </w:t>
      </w:r>
      <w:r w:rsidRPr="00610214">
        <w:rPr>
          <w:rFonts w:ascii="Times New Roman" w:eastAsia="Times New Roman" w:hAnsi="Times New Roman" w:cs="Times New Roman"/>
          <w:color w:val="auto"/>
          <w:lang w:bidi="ar-SA"/>
        </w:rPr>
        <w:t xml:space="preserve">месяцев </w:t>
      </w:r>
      <w:r w:rsidRPr="00610214">
        <w:rPr>
          <w:rFonts w:ascii="Times New Roman" w:eastAsia="Times New Roman" w:hAnsi="Times New Roman" w:cs="Times New Roman"/>
          <w:bCs/>
          <w:color w:val="auto"/>
          <w:lang w:bidi="ar-SA"/>
        </w:rPr>
        <w:t>с момента подписания Заказчиком документа о приемке</w:t>
      </w:r>
      <w:r w:rsidRPr="00610214">
        <w:rPr>
          <w:rFonts w:ascii="Times New Roman" w:eastAsia="Times New Roman" w:hAnsi="Times New Roman" w:cs="Times New Roman"/>
          <w:color w:val="auto"/>
          <w:lang w:bidi="ar-SA"/>
        </w:rPr>
        <w:t>, но не может быть менее срока действия гарантии производителя на данный Товар.</w:t>
      </w:r>
    </w:p>
    <w:p w14:paraId="5AF4D6ED" w14:textId="77777777" w:rsidR="00296CEC" w:rsidRPr="00610214" w:rsidRDefault="00296CEC" w:rsidP="00296CE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10214">
        <w:rPr>
          <w:rFonts w:ascii="Times New Roman" w:eastAsia="Times New Roman" w:hAnsi="Times New Roman" w:cs="Times New Roman"/>
          <w:color w:val="auto"/>
          <w:lang w:bidi="ar-SA"/>
        </w:rPr>
        <w:t>Гарантия качества на поставляемый Товар предоставляется в соответствии с техническими документами на данный вид Товара.</w:t>
      </w:r>
    </w:p>
    <w:p w14:paraId="7DE63ACE" w14:textId="77777777" w:rsidR="00296CEC" w:rsidRPr="00610214" w:rsidRDefault="00296CEC" w:rsidP="00296CEC">
      <w:pPr>
        <w:widowControl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10214">
        <w:rPr>
          <w:rFonts w:ascii="Times New Roman" w:eastAsia="Times New Roman" w:hAnsi="Times New Roman" w:cs="Times New Roman"/>
          <w:color w:val="auto"/>
          <w:lang w:bidi="ar-SA"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14:paraId="046AE295" w14:textId="77777777" w:rsidR="00296CEC" w:rsidRPr="00610214" w:rsidRDefault="00296CEC" w:rsidP="00296CEC">
      <w:pPr>
        <w:keepNext/>
        <w:keepLines/>
        <w:widowControl/>
        <w:tabs>
          <w:tab w:val="left" w:pos="426"/>
          <w:tab w:val="num" w:pos="540"/>
        </w:tabs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935D8"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Pr="00610214">
        <w:rPr>
          <w:rFonts w:ascii="Times New Roman" w:eastAsia="Times New Roman" w:hAnsi="Times New Roman" w:cs="Times New Roman"/>
          <w:color w:val="auto"/>
          <w:lang w:bidi="ar-SA"/>
        </w:rPr>
        <w:t>.2. Организация гарантийного обслуживания поставленных Товаров в течение гарантийного срока осуществляется на следующих условиях:</w:t>
      </w:r>
    </w:p>
    <w:p w14:paraId="1383176B" w14:textId="77777777" w:rsidR="00296CEC" w:rsidRPr="00610214" w:rsidRDefault="00296CEC" w:rsidP="00296CE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3785D"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Pr="00610214">
        <w:rPr>
          <w:rFonts w:ascii="Times New Roman" w:eastAsia="Times New Roman" w:hAnsi="Times New Roman" w:cs="Times New Roman"/>
          <w:color w:val="auto"/>
          <w:lang w:bidi="ar-SA"/>
        </w:rPr>
        <w:t>.2.1. В период гарантийного срока Поставщик обязуется за свой счет обеспечить осуществление необходимого ремонта в сервисном центре производителя Товара, устранение недостатков в соответствии с требованиями действующего законодательства.</w:t>
      </w:r>
    </w:p>
    <w:p w14:paraId="27261A92" w14:textId="77777777" w:rsidR="00296CEC" w:rsidRPr="00610214" w:rsidRDefault="00296CEC" w:rsidP="00296CE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3785D"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Pr="00610214">
        <w:rPr>
          <w:rFonts w:ascii="Times New Roman" w:eastAsia="Times New Roman" w:hAnsi="Times New Roman" w:cs="Times New Roman"/>
          <w:color w:val="auto"/>
          <w:lang w:bidi="ar-SA"/>
        </w:rPr>
        <w:t xml:space="preserve">.2.2. Гарантийное обслуживание Товара осуществляется Поставщиком с выездом на место установки оборудования в пределах Санкт-Петербурга в течение 24 часов с момента поступления заявки Заказчика. </w:t>
      </w:r>
    </w:p>
    <w:p w14:paraId="7BD61D71" w14:textId="77777777" w:rsidR="00296CEC" w:rsidRPr="00610214" w:rsidRDefault="00296CEC" w:rsidP="00296CEC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highlight w:val="yellow"/>
          <w:lang w:bidi="ar-SA"/>
        </w:rPr>
      </w:pPr>
      <w:r w:rsidRPr="00D3785D"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Pr="00610214">
        <w:rPr>
          <w:rFonts w:ascii="Times New Roman" w:eastAsia="Times New Roman" w:hAnsi="Times New Roman" w:cs="Times New Roman"/>
          <w:color w:val="auto"/>
          <w:lang w:bidi="ar-SA"/>
        </w:rPr>
        <w:t>.2.3.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Товара, а также за свой счет осуществлять последующую доставку Товара Заказчику после осуществления ремонта Товара.</w:t>
      </w:r>
    </w:p>
    <w:p w14:paraId="6034600D" w14:textId="77777777" w:rsidR="00296CEC" w:rsidRPr="00610214" w:rsidRDefault="00296CEC" w:rsidP="00296CEC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3785D"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Pr="00610214">
        <w:rPr>
          <w:rFonts w:ascii="Times New Roman" w:eastAsia="Times New Roman" w:hAnsi="Times New Roman" w:cs="Times New Roman"/>
          <w:color w:val="auto"/>
          <w:lang w:bidi="ar-SA"/>
        </w:rPr>
        <w:t>.2.4. По требованию Заказчика Поставщик обязан организовать и осуществлять за свой счет (или за счет средств производителя данного Товара) предоставление и доставку Заказчику аналогичного Товара в течение всего срока гарантийного ремонта.</w:t>
      </w:r>
    </w:p>
    <w:p w14:paraId="5455B10E" w14:textId="77777777" w:rsidR="00296CEC" w:rsidRPr="00610214" w:rsidRDefault="00296CEC" w:rsidP="00296CEC">
      <w:pPr>
        <w:keepNext/>
        <w:keepLines/>
        <w:widowControl/>
        <w:tabs>
          <w:tab w:val="left" w:pos="426"/>
          <w:tab w:val="num" w:pos="540"/>
        </w:tabs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3785D">
        <w:rPr>
          <w:rFonts w:ascii="Times New Roman" w:eastAsia="Times New Roman" w:hAnsi="Times New Roman" w:cs="Times New Roman"/>
          <w:color w:val="auto"/>
          <w:lang w:bidi="ar-SA"/>
        </w:rPr>
        <w:lastRenderedPageBreak/>
        <w:t>3</w:t>
      </w:r>
      <w:r w:rsidRPr="00610214">
        <w:rPr>
          <w:rFonts w:ascii="Times New Roman" w:eastAsia="Times New Roman" w:hAnsi="Times New Roman" w:cs="Times New Roman"/>
          <w:color w:val="auto"/>
          <w:lang w:bidi="ar-SA"/>
        </w:rPr>
        <w:t>.2.5. Срок гарантийного ремонта не должен превышать минимальный срок, объективно необходимый для устранения недостатков товара с учетом обычно применяемого способа, но не более 45 дней с момента передачи Заказчиком Товара для отправки в сервисный центр производителя данного Товара.</w:t>
      </w:r>
    </w:p>
    <w:p w14:paraId="76765A39" w14:textId="77777777" w:rsidR="00296CEC" w:rsidRPr="00610214" w:rsidRDefault="00296CEC" w:rsidP="00296CEC">
      <w:pPr>
        <w:widowControl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3785D"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Pr="00610214">
        <w:rPr>
          <w:rFonts w:ascii="Times New Roman" w:eastAsia="Times New Roman" w:hAnsi="Times New Roman" w:cs="Times New Roman"/>
          <w:color w:val="auto"/>
          <w:lang w:bidi="ar-SA"/>
        </w:rPr>
        <w:t>.2.6. По согласованию с Заказчиком, в случае невозможности устранения дефектов Товара, Поставщик должен произвести замену такого Товара в сроки и на условиях, согласованных с Заказчиком:</w:t>
      </w:r>
    </w:p>
    <w:p w14:paraId="35702B61" w14:textId="77777777" w:rsidR="00296CEC" w:rsidRPr="00610214" w:rsidRDefault="00296CEC" w:rsidP="00296CEC">
      <w:pPr>
        <w:widowControl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10214">
        <w:rPr>
          <w:rFonts w:ascii="Times New Roman" w:eastAsia="Times New Roman" w:hAnsi="Times New Roman" w:cs="Times New Roman"/>
          <w:color w:val="auto"/>
          <w:lang w:bidi="ar-SA"/>
        </w:rPr>
        <w:t>- на аналогичный Товар;</w:t>
      </w:r>
    </w:p>
    <w:p w14:paraId="2B3CE6A8" w14:textId="77777777" w:rsidR="00296CEC" w:rsidRPr="00610214" w:rsidRDefault="00296CEC" w:rsidP="00296CEC">
      <w:pPr>
        <w:widowControl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10214">
        <w:rPr>
          <w:rFonts w:ascii="Times New Roman" w:eastAsia="Times New Roman" w:hAnsi="Times New Roman" w:cs="Times New Roman"/>
          <w:color w:val="auto"/>
          <w:lang w:bidi="ar-SA"/>
        </w:rPr>
        <w:t>- на Товар качество, технические и функциональные характеристики (потребительские свойства) которого не ниже по сравнению с таким качеством и такими характеристиками заменяемого Товара, указанными в Контракте;</w:t>
      </w:r>
    </w:p>
    <w:p w14:paraId="5A697A45" w14:textId="77777777" w:rsidR="00296CEC" w:rsidRPr="00610214" w:rsidRDefault="00296CEC" w:rsidP="00296CEC">
      <w:pPr>
        <w:widowControl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10214">
        <w:rPr>
          <w:rFonts w:ascii="Times New Roman" w:eastAsia="Times New Roman" w:hAnsi="Times New Roman" w:cs="Times New Roman"/>
          <w:color w:val="auto"/>
          <w:lang w:bidi="ar-SA"/>
        </w:rPr>
        <w:t>- на Товар качество, технические и функциональные характеристики (потребительские свойства) которого являются улучшенными по сравнению с качеством и характеристиками Товара, указанными в Контракте.</w:t>
      </w:r>
    </w:p>
    <w:p w14:paraId="0BBEB28C" w14:textId="1B848E99" w:rsidR="00742339" w:rsidRDefault="00296CEC" w:rsidP="00296CEC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i/>
          <w:szCs w:val="22"/>
        </w:rPr>
      </w:pPr>
      <w:r w:rsidRPr="00D3785D"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Pr="00610214">
        <w:rPr>
          <w:rFonts w:ascii="Times New Roman" w:eastAsia="Times New Roman" w:hAnsi="Times New Roman" w:cs="Times New Roman"/>
          <w:color w:val="auto"/>
          <w:lang w:bidi="ar-SA"/>
        </w:rPr>
        <w:t>.2.7. Гарантийный срок на вновь поставленный (заменённый) Товар назначается с даты замены некачественного Товара.</w:t>
      </w:r>
    </w:p>
    <w:p w14:paraId="2DD465AC" w14:textId="77777777" w:rsidR="00742339" w:rsidRDefault="00742339" w:rsidP="00742339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  <w:r>
        <w:rPr>
          <w:rFonts w:ascii="Times New Roman" w:hAnsi="Times New Roman" w:cs="Times New Roman"/>
        </w:rPr>
        <w:t>4. Перечень приложений, являющихся неотъемлемой частью Описания объекта закупки.</w:t>
      </w:r>
    </w:p>
    <w:p w14:paraId="4247E95F" w14:textId="60950F54" w:rsidR="00D07FEF" w:rsidRDefault="00742339" w:rsidP="00296CEC">
      <w:pPr>
        <w:ind w:firstLine="567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</w:rPr>
        <w:t>4.1. Приложение № 1. «</w:t>
      </w:r>
      <w:r w:rsidR="00036B05">
        <w:rPr>
          <w:rFonts w:ascii="Times New Roman" w:hAnsi="Times New Roman" w:cs="Times New Roman"/>
          <w:bCs/>
        </w:rPr>
        <w:t>Качественные, функциональные, технические, эксплуатационные характеристики товара</w:t>
      </w:r>
      <w:r>
        <w:rPr>
          <w:rFonts w:ascii="Times New Roman" w:eastAsia="Times New Roman" w:hAnsi="Times New Roman" w:cs="Times New Roman"/>
        </w:rPr>
        <w:t>».</w:t>
      </w:r>
    </w:p>
    <w:p w14:paraId="5BD0C697" w14:textId="77777777" w:rsidR="00F9114A" w:rsidRPr="004E2ECC" w:rsidRDefault="00F9114A" w:rsidP="00F9114A">
      <w:pPr>
        <w:jc w:val="center"/>
        <w:outlineLvl w:val="0"/>
        <w:rPr>
          <w:rFonts w:ascii="Times New Roman" w:hAnsi="Times New Roman"/>
          <w:b/>
          <w:bCs/>
        </w:rPr>
      </w:pPr>
    </w:p>
    <w:p w14:paraId="735F69F7" w14:textId="77777777" w:rsidR="00F9114A" w:rsidRPr="004E2ECC" w:rsidRDefault="00F9114A" w:rsidP="00F9114A">
      <w:pPr>
        <w:jc w:val="right"/>
        <w:outlineLvl w:val="0"/>
        <w:rPr>
          <w:rFonts w:ascii="Times New Roman" w:hAnsi="Times New Roman"/>
          <w:b/>
          <w:bCs/>
        </w:rPr>
        <w:sectPr w:rsidR="00F9114A" w:rsidRPr="004E2ECC" w:rsidSect="00D73350">
          <w:headerReference w:type="default" r:id="rId8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14:paraId="2E712424" w14:textId="77777777" w:rsidR="00036B05" w:rsidRDefault="00036B05" w:rsidP="00036B05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Приложение №1</w:t>
      </w:r>
    </w:p>
    <w:p w14:paraId="458432D9" w14:textId="77777777" w:rsidR="00036B05" w:rsidRDefault="00036B05" w:rsidP="00036B05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Описанию объекта закупки</w:t>
      </w:r>
    </w:p>
    <w:p w14:paraId="7B9F8A64" w14:textId="77777777" w:rsidR="00036B05" w:rsidRDefault="00036B05" w:rsidP="00F9114A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Cs/>
        </w:rPr>
      </w:pPr>
    </w:p>
    <w:p w14:paraId="328D1D2F" w14:textId="77777777" w:rsidR="00EB6B60" w:rsidRDefault="00036B05" w:rsidP="00F9114A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  <w:r w:rsidRPr="00036B05">
        <w:rPr>
          <w:rFonts w:ascii="Times New Roman" w:hAnsi="Times New Roman" w:cs="Times New Roman"/>
          <w:b/>
          <w:bCs/>
        </w:rPr>
        <w:t>Качественные, функциональные, технические, эксплуатационные характеристики товара</w:t>
      </w:r>
    </w:p>
    <w:p w14:paraId="0227B3B9" w14:textId="77777777" w:rsidR="000D1861" w:rsidRDefault="000D1861" w:rsidP="00F9114A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34"/>
        <w:tblW w:w="15841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46"/>
        <w:gridCol w:w="1564"/>
        <w:gridCol w:w="1281"/>
        <w:gridCol w:w="2009"/>
        <w:gridCol w:w="2664"/>
        <w:gridCol w:w="1134"/>
        <w:gridCol w:w="3118"/>
        <w:gridCol w:w="1985"/>
        <w:gridCol w:w="1240"/>
      </w:tblGrid>
      <w:tr w:rsidR="000D1861" w:rsidRPr="00D51A4F" w14:paraId="752E27B9" w14:textId="77777777" w:rsidTr="00953DE5">
        <w:tc>
          <w:tcPr>
            <w:tcW w:w="14601" w:type="dxa"/>
            <w:gridSpan w:val="8"/>
            <w:vAlign w:val="center"/>
          </w:tcPr>
          <w:p w14:paraId="71067AB5" w14:textId="77777777" w:rsidR="000D1861" w:rsidRPr="00D51A4F" w:rsidRDefault="000D1861" w:rsidP="00953DE5">
            <w:pPr>
              <w:ind w:left="-57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bookmarkStart w:id="0" w:name="_Hlk188624203"/>
            <w:r w:rsidRPr="00D51A4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Тип объекта закупки</w:t>
            </w:r>
          </w:p>
        </w:tc>
        <w:tc>
          <w:tcPr>
            <w:tcW w:w="1240" w:type="dxa"/>
            <w:vAlign w:val="center"/>
          </w:tcPr>
          <w:p w14:paraId="209E54F6" w14:textId="77777777" w:rsidR="000D1861" w:rsidRPr="00D51A4F" w:rsidRDefault="000D1861" w:rsidP="00953DE5">
            <w:pPr>
              <w:ind w:left="-57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Товар</w:t>
            </w:r>
          </w:p>
        </w:tc>
      </w:tr>
      <w:tr w:rsidR="000D1861" w:rsidRPr="00D51A4F" w14:paraId="3BA94E0F" w14:textId="77777777" w:rsidTr="00953DE5">
        <w:tc>
          <w:tcPr>
            <w:tcW w:w="846" w:type="dxa"/>
            <w:vAlign w:val="center"/>
          </w:tcPr>
          <w:p w14:paraId="06B6D38E" w14:textId="77777777" w:rsidR="000D1861" w:rsidRPr="00D51A4F" w:rsidRDefault="000D1861" w:rsidP="00953DE5">
            <w:pPr>
              <w:ind w:left="-57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1564" w:type="dxa"/>
            <w:vAlign w:val="center"/>
          </w:tcPr>
          <w:p w14:paraId="2EDE9F11" w14:textId="77777777" w:rsidR="000D1861" w:rsidRPr="00D51A4F" w:rsidRDefault="000D1861" w:rsidP="00953DE5">
            <w:pPr>
              <w:ind w:left="-57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1281" w:type="dxa"/>
            <w:vAlign w:val="center"/>
          </w:tcPr>
          <w:p w14:paraId="2D8916A9" w14:textId="77777777" w:rsidR="000D1861" w:rsidRPr="00D51A4F" w:rsidRDefault="000D1861" w:rsidP="00953DE5">
            <w:pPr>
              <w:ind w:left="-57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Код ОКПД 2/</w:t>
            </w:r>
          </w:p>
          <w:p w14:paraId="7F370FCE" w14:textId="77777777" w:rsidR="000D1861" w:rsidRPr="00D51A4F" w:rsidRDefault="000D1861" w:rsidP="00953DE5">
            <w:pPr>
              <w:ind w:left="-57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Код КТРУ/ККН</w:t>
            </w:r>
          </w:p>
        </w:tc>
        <w:tc>
          <w:tcPr>
            <w:tcW w:w="2009" w:type="dxa"/>
            <w:vAlign w:val="center"/>
          </w:tcPr>
          <w:p w14:paraId="7E665DCC" w14:textId="77777777" w:rsidR="000D1861" w:rsidRPr="00D51A4F" w:rsidRDefault="000D1861" w:rsidP="00953DE5">
            <w:pPr>
              <w:ind w:left="-57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Наименование</w:t>
            </w:r>
          </w:p>
          <w:p w14:paraId="38296700" w14:textId="77777777" w:rsidR="000D1861" w:rsidRPr="00D51A4F" w:rsidRDefault="000D1861" w:rsidP="00953DE5">
            <w:pPr>
              <w:ind w:left="-57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характеристики</w:t>
            </w:r>
          </w:p>
        </w:tc>
        <w:tc>
          <w:tcPr>
            <w:tcW w:w="2664" w:type="dxa"/>
            <w:vAlign w:val="center"/>
          </w:tcPr>
          <w:p w14:paraId="276149A3" w14:textId="77777777" w:rsidR="000D1861" w:rsidRPr="00D51A4F" w:rsidRDefault="000D1861" w:rsidP="00953DE5">
            <w:pPr>
              <w:ind w:left="-57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134" w:type="dxa"/>
            <w:vAlign w:val="center"/>
          </w:tcPr>
          <w:p w14:paraId="5A52B580" w14:textId="77777777" w:rsidR="000D1861" w:rsidRPr="00D51A4F" w:rsidRDefault="000D1861" w:rsidP="00953DE5">
            <w:pPr>
              <w:ind w:left="-57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3118" w:type="dxa"/>
            <w:vAlign w:val="center"/>
          </w:tcPr>
          <w:p w14:paraId="3209CDB0" w14:textId="77777777" w:rsidR="000D1861" w:rsidRPr="00D51A4F" w:rsidRDefault="000D1861" w:rsidP="00953DE5">
            <w:pPr>
              <w:ind w:left="-57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1985" w:type="dxa"/>
            <w:vAlign w:val="center"/>
          </w:tcPr>
          <w:p w14:paraId="3D2498C7" w14:textId="77777777" w:rsidR="000D1861" w:rsidRPr="00D51A4F" w:rsidRDefault="000D1861" w:rsidP="00953DE5">
            <w:pPr>
              <w:ind w:left="-57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Количество</w:t>
            </w:r>
          </w:p>
        </w:tc>
        <w:tc>
          <w:tcPr>
            <w:tcW w:w="1240" w:type="dxa"/>
            <w:vAlign w:val="center"/>
          </w:tcPr>
          <w:p w14:paraId="4005DAD7" w14:textId="77777777" w:rsidR="000D1861" w:rsidRPr="00D51A4F" w:rsidRDefault="000D1861" w:rsidP="00953DE5">
            <w:pPr>
              <w:ind w:left="-57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Единица измерения</w:t>
            </w:r>
          </w:p>
        </w:tc>
      </w:tr>
      <w:tr w:rsidR="00A167B1" w:rsidRPr="00D51A4F" w14:paraId="698C1821" w14:textId="77777777" w:rsidTr="00996ECA">
        <w:tc>
          <w:tcPr>
            <w:tcW w:w="846" w:type="dxa"/>
            <w:vMerge w:val="restart"/>
            <w:vAlign w:val="center"/>
          </w:tcPr>
          <w:p w14:paraId="3CFBFD3B" w14:textId="5DB7B518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564" w:type="dxa"/>
            <w:vMerge w:val="restart"/>
            <w:vAlign w:val="center"/>
          </w:tcPr>
          <w:p w14:paraId="2A2E82AC" w14:textId="2F06C94C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Картридж для струйных печатающих устройств </w:t>
            </w:r>
          </w:p>
        </w:tc>
        <w:tc>
          <w:tcPr>
            <w:tcW w:w="1281" w:type="dxa"/>
            <w:vMerge w:val="restart"/>
            <w:vAlign w:val="center"/>
          </w:tcPr>
          <w:p w14:paraId="5557C9D7" w14:textId="3A7A6A02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26.20.40.120/26.20.40.120-00000001/-</w:t>
            </w:r>
          </w:p>
        </w:tc>
        <w:tc>
          <w:tcPr>
            <w:tcW w:w="8925" w:type="dxa"/>
            <w:gridSpan w:val="4"/>
            <w:vAlign w:val="center"/>
          </w:tcPr>
          <w:p w14:paraId="2F8BDC48" w14:textId="52399BE2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AA45B0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bidi="ar-SA"/>
              </w:rPr>
              <w:t>Характеристики товаров, согласно КТРУ, отсутствуют</w:t>
            </w:r>
          </w:p>
        </w:tc>
        <w:tc>
          <w:tcPr>
            <w:tcW w:w="1985" w:type="dxa"/>
            <w:vMerge w:val="restart"/>
            <w:vAlign w:val="center"/>
          </w:tcPr>
          <w:p w14:paraId="238E886E" w14:textId="7A8B4247" w:rsidR="00A167B1" w:rsidRPr="00D51A4F" w:rsidRDefault="00DC7C5D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C7C5D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Ограничение</w:t>
            </w:r>
          </w:p>
        </w:tc>
        <w:tc>
          <w:tcPr>
            <w:tcW w:w="1240" w:type="dxa"/>
            <w:vMerge w:val="restart"/>
            <w:vAlign w:val="center"/>
          </w:tcPr>
          <w:p w14:paraId="2E14A85F" w14:textId="314B3B4D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ШТ</w:t>
            </w:r>
          </w:p>
        </w:tc>
      </w:tr>
      <w:tr w:rsidR="00A167B1" w:rsidRPr="00D51A4F" w14:paraId="3A2F2B32" w14:textId="77777777" w:rsidTr="00514941">
        <w:tc>
          <w:tcPr>
            <w:tcW w:w="846" w:type="dxa"/>
            <w:vMerge/>
            <w:vAlign w:val="center"/>
          </w:tcPr>
          <w:p w14:paraId="0F44BCB5" w14:textId="3F4F3BD8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5B081F74" w14:textId="5A609661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61AB8BB7" w14:textId="74E619D8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925" w:type="dxa"/>
            <w:gridSpan w:val="4"/>
            <w:vAlign w:val="center"/>
          </w:tcPr>
          <w:p w14:paraId="291CFB59" w14:textId="071E19C1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AA45B0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bidi="ar-SA"/>
              </w:rPr>
              <w:t>Дополнительные характеристики</w:t>
            </w:r>
          </w:p>
        </w:tc>
        <w:tc>
          <w:tcPr>
            <w:tcW w:w="1985" w:type="dxa"/>
            <w:vMerge/>
            <w:vAlign w:val="center"/>
          </w:tcPr>
          <w:p w14:paraId="57E350EF" w14:textId="4D9C5476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46A4C53A" w14:textId="0E5D6DD5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167B1" w:rsidRPr="00D51A4F" w14:paraId="0252CEED" w14:textId="77777777" w:rsidTr="00953DE5">
        <w:tc>
          <w:tcPr>
            <w:tcW w:w="846" w:type="dxa"/>
            <w:vMerge/>
            <w:vAlign w:val="center"/>
          </w:tcPr>
          <w:p w14:paraId="69247B20" w14:textId="24B9FD19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3794671F" w14:textId="58874718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5344EAB3" w14:textId="14BD4528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2009" w:type="dxa"/>
            <w:vAlign w:val="center"/>
          </w:tcPr>
          <w:p w14:paraId="15ECB816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Тип</w:t>
            </w:r>
          </w:p>
        </w:tc>
        <w:tc>
          <w:tcPr>
            <w:tcW w:w="2664" w:type="dxa"/>
            <w:vAlign w:val="center"/>
          </w:tcPr>
          <w:p w14:paraId="355EDC6A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Заправочный набор</w:t>
            </w:r>
          </w:p>
        </w:tc>
        <w:tc>
          <w:tcPr>
            <w:tcW w:w="1134" w:type="dxa"/>
            <w:vAlign w:val="center"/>
          </w:tcPr>
          <w:p w14:paraId="133A9FBC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4B0E9EE0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vAlign w:val="center"/>
          </w:tcPr>
          <w:p w14:paraId="0AF1DE54" w14:textId="5AE1074B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7BEB0604" w14:textId="58F06572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167B1" w:rsidRPr="00D51A4F" w14:paraId="661CBFBB" w14:textId="77777777" w:rsidTr="00953DE5">
        <w:tc>
          <w:tcPr>
            <w:tcW w:w="846" w:type="dxa"/>
            <w:vMerge/>
            <w:vAlign w:val="center"/>
          </w:tcPr>
          <w:p w14:paraId="3DD91D29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4D40772D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3D28DC8E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63A1F9F1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Тип печати</w:t>
            </w:r>
          </w:p>
        </w:tc>
        <w:tc>
          <w:tcPr>
            <w:tcW w:w="2664" w:type="dxa"/>
            <w:vAlign w:val="center"/>
          </w:tcPr>
          <w:p w14:paraId="57FE81E5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Струйная</w:t>
            </w:r>
          </w:p>
        </w:tc>
        <w:tc>
          <w:tcPr>
            <w:tcW w:w="1134" w:type="dxa"/>
            <w:vAlign w:val="center"/>
          </w:tcPr>
          <w:p w14:paraId="59CA04E2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362A3203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</w:tcPr>
          <w:p w14:paraId="0BCD63C0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61787B3D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167B1" w:rsidRPr="00D51A4F" w14:paraId="3CE97852" w14:textId="77777777" w:rsidTr="00953DE5">
        <w:tc>
          <w:tcPr>
            <w:tcW w:w="846" w:type="dxa"/>
            <w:vMerge/>
            <w:vAlign w:val="center"/>
          </w:tcPr>
          <w:p w14:paraId="77F44A56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71D4CA89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0B6AEF5F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206DBDE5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Модель</w:t>
            </w:r>
          </w:p>
        </w:tc>
        <w:tc>
          <w:tcPr>
            <w:tcW w:w="2664" w:type="dxa"/>
            <w:vAlign w:val="center"/>
          </w:tcPr>
          <w:p w14:paraId="2D1ABE61" w14:textId="6100C95C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/>
              </w:rPr>
              <w:t>T6731, T6732, T6733, T6734, T6735, T6736</w:t>
            </w:r>
          </w:p>
        </w:tc>
        <w:tc>
          <w:tcPr>
            <w:tcW w:w="1134" w:type="dxa"/>
            <w:vAlign w:val="center"/>
          </w:tcPr>
          <w:p w14:paraId="76064DF3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3118" w:type="dxa"/>
            <w:vAlign w:val="center"/>
          </w:tcPr>
          <w:p w14:paraId="6AE964C0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</w:tcPr>
          <w:p w14:paraId="16CB1529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07F77FAB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167B1" w:rsidRPr="00D51A4F" w14:paraId="4372E979" w14:textId="77777777" w:rsidTr="00953DE5">
        <w:tc>
          <w:tcPr>
            <w:tcW w:w="846" w:type="dxa"/>
            <w:vMerge/>
            <w:vAlign w:val="center"/>
          </w:tcPr>
          <w:p w14:paraId="63B9BA47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672C237C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235A4941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59B90A18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Тип чернил</w:t>
            </w:r>
          </w:p>
        </w:tc>
        <w:tc>
          <w:tcPr>
            <w:tcW w:w="2664" w:type="dxa"/>
            <w:vAlign w:val="center"/>
          </w:tcPr>
          <w:p w14:paraId="2AC51F80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</w:t>
            </w:r>
            <w:proofErr w:type="spellStart"/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/>
              </w:rPr>
              <w:t>одорастворимые</w:t>
            </w:r>
            <w:proofErr w:type="spellEnd"/>
          </w:p>
        </w:tc>
        <w:tc>
          <w:tcPr>
            <w:tcW w:w="1134" w:type="dxa"/>
            <w:vAlign w:val="center"/>
          </w:tcPr>
          <w:p w14:paraId="675630BD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7098A82F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</w:tcPr>
          <w:p w14:paraId="2B791800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5F9A7477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167B1" w:rsidRPr="00D51A4F" w14:paraId="7EBEE80D" w14:textId="77777777" w:rsidTr="00953DE5">
        <w:tc>
          <w:tcPr>
            <w:tcW w:w="846" w:type="dxa"/>
            <w:vMerge/>
            <w:vAlign w:val="center"/>
          </w:tcPr>
          <w:p w14:paraId="2A73A48B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317C3D51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06491795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3D1A69B9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Цвет печати</w:t>
            </w:r>
          </w:p>
        </w:tc>
        <w:tc>
          <w:tcPr>
            <w:tcW w:w="2664" w:type="dxa"/>
            <w:vAlign w:val="center"/>
          </w:tcPr>
          <w:p w14:paraId="3956B9B2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Голубой, желтый, пурпурный, светло-голубой, светло-пурпурный, черный</w:t>
            </w:r>
          </w:p>
        </w:tc>
        <w:tc>
          <w:tcPr>
            <w:tcW w:w="1134" w:type="dxa"/>
            <w:vAlign w:val="center"/>
          </w:tcPr>
          <w:p w14:paraId="4F1EB32F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67CD03E3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</w:tcPr>
          <w:p w14:paraId="3F1B184C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0D7FE69E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167B1" w:rsidRPr="00D51A4F" w14:paraId="7EDDD3DF" w14:textId="77777777" w:rsidTr="00953DE5">
        <w:tc>
          <w:tcPr>
            <w:tcW w:w="846" w:type="dxa"/>
            <w:vMerge/>
            <w:vAlign w:val="center"/>
          </w:tcPr>
          <w:p w14:paraId="7CD944D0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3631D6C6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31094378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4B6E2EC1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Ресурс (Страница)</w:t>
            </w:r>
          </w:p>
        </w:tc>
        <w:tc>
          <w:tcPr>
            <w:tcW w:w="2664" w:type="dxa"/>
            <w:vAlign w:val="center"/>
          </w:tcPr>
          <w:p w14:paraId="5D048BFC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≥ 650</w:t>
            </w:r>
          </w:p>
        </w:tc>
        <w:tc>
          <w:tcPr>
            <w:tcW w:w="1134" w:type="dxa"/>
            <w:vAlign w:val="center"/>
          </w:tcPr>
          <w:p w14:paraId="127B35A4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1BC5880E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85" w:type="dxa"/>
            <w:vMerge/>
          </w:tcPr>
          <w:p w14:paraId="040152C3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41D0B5DE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167B1" w:rsidRPr="00D51A4F" w14:paraId="6A459DF3" w14:textId="77777777" w:rsidTr="00953DE5">
        <w:tc>
          <w:tcPr>
            <w:tcW w:w="846" w:type="dxa"/>
            <w:vMerge/>
            <w:vAlign w:val="center"/>
          </w:tcPr>
          <w:p w14:paraId="1F160421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2AA9320B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37F1917C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49671272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Оригинальность</w:t>
            </w:r>
          </w:p>
        </w:tc>
        <w:tc>
          <w:tcPr>
            <w:tcW w:w="2664" w:type="dxa"/>
            <w:vAlign w:val="center"/>
          </w:tcPr>
          <w:p w14:paraId="123B756F" w14:textId="1B172C7F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Совместимый</w:t>
            </w:r>
          </w:p>
        </w:tc>
        <w:tc>
          <w:tcPr>
            <w:tcW w:w="1134" w:type="dxa"/>
            <w:vAlign w:val="center"/>
          </w:tcPr>
          <w:p w14:paraId="0E14EAE2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5383A57C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</w:tcPr>
          <w:p w14:paraId="7C706786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7F408BF1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167B1" w:rsidRPr="00D51A4F" w14:paraId="2E3DDCFB" w14:textId="77777777" w:rsidTr="00953DE5">
        <w:tc>
          <w:tcPr>
            <w:tcW w:w="846" w:type="dxa"/>
            <w:vMerge/>
            <w:vAlign w:val="center"/>
          </w:tcPr>
          <w:p w14:paraId="0BC967CB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489F9B88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2E1E8082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6334B55E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Количество емкостей в наборе</w:t>
            </w:r>
          </w:p>
        </w:tc>
        <w:tc>
          <w:tcPr>
            <w:tcW w:w="2664" w:type="dxa"/>
            <w:vAlign w:val="center"/>
          </w:tcPr>
          <w:p w14:paraId="781ED58D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</w:t>
            </w:r>
          </w:p>
        </w:tc>
        <w:tc>
          <w:tcPr>
            <w:tcW w:w="1134" w:type="dxa"/>
            <w:vAlign w:val="center"/>
          </w:tcPr>
          <w:p w14:paraId="51F36C78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Штука</w:t>
            </w:r>
          </w:p>
        </w:tc>
        <w:tc>
          <w:tcPr>
            <w:tcW w:w="3118" w:type="dxa"/>
            <w:vAlign w:val="center"/>
          </w:tcPr>
          <w:p w14:paraId="02952751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</w:tcPr>
          <w:p w14:paraId="2F11FB3C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5FDFF81A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B5765A" w:rsidRPr="00D51A4F" w14:paraId="1E840957" w14:textId="77777777" w:rsidTr="00953DE5">
        <w:tc>
          <w:tcPr>
            <w:tcW w:w="846" w:type="dxa"/>
            <w:vMerge/>
            <w:vAlign w:val="center"/>
          </w:tcPr>
          <w:p w14:paraId="1653535E" w14:textId="77777777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15B1E9E2" w14:textId="77777777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6566476F" w14:textId="77777777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1FCF6057" w14:textId="77777777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Объем емкости</w:t>
            </w:r>
          </w:p>
        </w:tc>
        <w:tc>
          <w:tcPr>
            <w:tcW w:w="2664" w:type="dxa"/>
            <w:vAlign w:val="center"/>
          </w:tcPr>
          <w:p w14:paraId="71AFBC79" w14:textId="77777777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≥ 70</w:t>
            </w:r>
          </w:p>
        </w:tc>
        <w:tc>
          <w:tcPr>
            <w:tcW w:w="1134" w:type="dxa"/>
            <w:vAlign w:val="center"/>
          </w:tcPr>
          <w:p w14:paraId="7DDE6A1C" w14:textId="77777777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Кубический сантиметр; миллилитр</w:t>
            </w:r>
          </w:p>
        </w:tc>
        <w:tc>
          <w:tcPr>
            <w:tcW w:w="3118" w:type="dxa"/>
            <w:vAlign w:val="center"/>
          </w:tcPr>
          <w:p w14:paraId="5899B3A0" w14:textId="3460B6E9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85" w:type="dxa"/>
            <w:vMerge/>
          </w:tcPr>
          <w:p w14:paraId="1B8CD9EB" w14:textId="77777777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0590C937" w14:textId="77777777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167B1" w:rsidRPr="00D51A4F" w14:paraId="32BAED3F" w14:textId="77777777" w:rsidTr="00953DE5">
        <w:tc>
          <w:tcPr>
            <w:tcW w:w="846" w:type="dxa"/>
            <w:vMerge/>
            <w:vAlign w:val="center"/>
          </w:tcPr>
          <w:p w14:paraId="4A671796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7000AC2E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64DA66FB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29AD9835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Совместимость с оборудованием</w:t>
            </w:r>
          </w:p>
        </w:tc>
        <w:tc>
          <w:tcPr>
            <w:tcW w:w="2664" w:type="dxa"/>
            <w:vAlign w:val="center"/>
          </w:tcPr>
          <w:p w14:paraId="03B4E7C0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Epson L1800</w:t>
            </w:r>
          </w:p>
        </w:tc>
        <w:tc>
          <w:tcPr>
            <w:tcW w:w="1134" w:type="dxa"/>
            <w:vAlign w:val="center"/>
          </w:tcPr>
          <w:p w14:paraId="4E2B5098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6EBFB89F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</w:tcPr>
          <w:p w14:paraId="4C1AB10F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37076BAF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167B1" w:rsidRPr="00D51A4F" w14:paraId="4A253042" w14:textId="77777777" w:rsidTr="007318BC">
        <w:tc>
          <w:tcPr>
            <w:tcW w:w="846" w:type="dxa"/>
            <w:vMerge w:val="restart"/>
            <w:vAlign w:val="center"/>
          </w:tcPr>
          <w:p w14:paraId="482C471A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1564" w:type="dxa"/>
            <w:vMerge w:val="restart"/>
            <w:vAlign w:val="center"/>
          </w:tcPr>
          <w:p w14:paraId="65B099A5" w14:textId="31F56A96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Картридж для струйных печатающих устройств </w:t>
            </w:r>
          </w:p>
        </w:tc>
        <w:tc>
          <w:tcPr>
            <w:tcW w:w="1281" w:type="dxa"/>
            <w:vMerge w:val="restart"/>
            <w:vAlign w:val="center"/>
          </w:tcPr>
          <w:p w14:paraId="430329AE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26.20.40.120/26.20.40.120-00000001/-</w:t>
            </w:r>
          </w:p>
        </w:tc>
        <w:tc>
          <w:tcPr>
            <w:tcW w:w="8925" w:type="dxa"/>
            <w:gridSpan w:val="4"/>
            <w:vAlign w:val="center"/>
          </w:tcPr>
          <w:p w14:paraId="27DE0A48" w14:textId="546C5D1B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AA45B0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bidi="ar-SA"/>
              </w:rPr>
              <w:t>Характеристики товаров, согласно КТРУ, отсутствуют</w:t>
            </w:r>
          </w:p>
        </w:tc>
        <w:tc>
          <w:tcPr>
            <w:tcW w:w="1985" w:type="dxa"/>
            <w:vMerge w:val="restart"/>
            <w:vAlign w:val="center"/>
          </w:tcPr>
          <w:p w14:paraId="0C3D22EF" w14:textId="5F8336CE" w:rsidR="00A167B1" w:rsidRPr="00D51A4F" w:rsidRDefault="00DC7C5D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C7C5D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Ограничение</w:t>
            </w:r>
          </w:p>
        </w:tc>
        <w:tc>
          <w:tcPr>
            <w:tcW w:w="1240" w:type="dxa"/>
            <w:vMerge w:val="restart"/>
            <w:vAlign w:val="center"/>
          </w:tcPr>
          <w:p w14:paraId="2071D5D6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ШТ</w:t>
            </w:r>
          </w:p>
        </w:tc>
      </w:tr>
      <w:tr w:rsidR="00A167B1" w:rsidRPr="00D51A4F" w14:paraId="48FF82D7" w14:textId="77777777" w:rsidTr="00383D03">
        <w:tc>
          <w:tcPr>
            <w:tcW w:w="846" w:type="dxa"/>
            <w:vMerge/>
            <w:vAlign w:val="center"/>
          </w:tcPr>
          <w:p w14:paraId="0FB932B0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4EDA5431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28DCB5DE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925" w:type="dxa"/>
            <w:gridSpan w:val="4"/>
            <w:vAlign w:val="center"/>
          </w:tcPr>
          <w:p w14:paraId="43FC1BB2" w14:textId="5C3CBA1C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AA45B0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bidi="ar-SA"/>
              </w:rPr>
              <w:t>Дополнительные характеристики</w:t>
            </w:r>
          </w:p>
        </w:tc>
        <w:tc>
          <w:tcPr>
            <w:tcW w:w="1985" w:type="dxa"/>
            <w:vMerge/>
          </w:tcPr>
          <w:p w14:paraId="39BF568E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7C68512F" w14:textId="77777777" w:rsidR="00A167B1" w:rsidRPr="00D51A4F" w:rsidRDefault="00A167B1" w:rsidP="00A167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CB40AC" w:rsidRPr="00D51A4F" w14:paraId="3B04B570" w14:textId="77777777" w:rsidTr="00953DE5">
        <w:tc>
          <w:tcPr>
            <w:tcW w:w="846" w:type="dxa"/>
            <w:vMerge/>
            <w:vAlign w:val="center"/>
          </w:tcPr>
          <w:p w14:paraId="0D4B5B3C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1EF7BA35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20AF3994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7D40B0B0" w14:textId="0611FD8F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Тип</w:t>
            </w:r>
          </w:p>
        </w:tc>
        <w:tc>
          <w:tcPr>
            <w:tcW w:w="2664" w:type="dxa"/>
            <w:vAlign w:val="center"/>
          </w:tcPr>
          <w:p w14:paraId="74EF2694" w14:textId="459245F6" w:rsidR="00CB40AC" w:rsidRPr="00D51A4F" w:rsidRDefault="009C0B23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9C0B2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</w:rPr>
              <w:t>Комплект картриджей</w:t>
            </w:r>
          </w:p>
        </w:tc>
        <w:tc>
          <w:tcPr>
            <w:tcW w:w="1134" w:type="dxa"/>
            <w:vAlign w:val="center"/>
          </w:tcPr>
          <w:p w14:paraId="15A7E232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3118" w:type="dxa"/>
            <w:vAlign w:val="center"/>
          </w:tcPr>
          <w:p w14:paraId="649D5754" w14:textId="589C2EE3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</w:tcPr>
          <w:p w14:paraId="032C1014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4C718B95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CB40AC" w:rsidRPr="00D51A4F" w14:paraId="587FD2F0" w14:textId="77777777" w:rsidTr="00953DE5">
        <w:tc>
          <w:tcPr>
            <w:tcW w:w="846" w:type="dxa"/>
            <w:vMerge/>
            <w:vAlign w:val="center"/>
          </w:tcPr>
          <w:p w14:paraId="3EB16028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35C2A989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07EEBFCB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6D408C1C" w14:textId="7ABF974C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Тип печати</w:t>
            </w:r>
          </w:p>
        </w:tc>
        <w:tc>
          <w:tcPr>
            <w:tcW w:w="2664" w:type="dxa"/>
            <w:vAlign w:val="center"/>
          </w:tcPr>
          <w:p w14:paraId="604C054E" w14:textId="231C40D6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Струйная</w:t>
            </w:r>
          </w:p>
        </w:tc>
        <w:tc>
          <w:tcPr>
            <w:tcW w:w="1134" w:type="dxa"/>
            <w:vAlign w:val="center"/>
          </w:tcPr>
          <w:p w14:paraId="5F747A58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12866939" w14:textId="0DF01FE5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</w:tcPr>
          <w:p w14:paraId="497F6EB9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38C77FD5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CB40AC" w:rsidRPr="00D51A4F" w14:paraId="7062AE27" w14:textId="77777777" w:rsidTr="00953DE5">
        <w:tc>
          <w:tcPr>
            <w:tcW w:w="846" w:type="dxa"/>
            <w:vMerge/>
            <w:vAlign w:val="center"/>
          </w:tcPr>
          <w:p w14:paraId="3ACC22BF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445DBFE5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5B978B1B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5FC07F9F" w14:textId="500458FA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Модель</w:t>
            </w:r>
          </w:p>
        </w:tc>
        <w:tc>
          <w:tcPr>
            <w:tcW w:w="2664" w:type="dxa"/>
            <w:vAlign w:val="center"/>
          </w:tcPr>
          <w:p w14:paraId="76ECD76B" w14:textId="51D63EEB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FC4D5D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en-US" w:bidi="ar-SA"/>
              </w:rPr>
              <w:t>T</w:t>
            </w:r>
            <w:r w:rsidRPr="00FC4D5D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40</w:t>
            </w:r>
            <w:r w:rsidRPr="00FC4D5D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en-US" w:bidi="ar-SA"/>
              </w:rPr>
              <w:t>D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1, </w:t>
            </w:r>
            <w:r w:rsidRPr="00FC4D5D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en-US" w:bidi="ar-SA"/>
              </w:rPr>
              <w:t>T</w:t>
            </w:r>
            <w:r w:rsidRPr="00FC4D5D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40</w:t>
            </w:r>
            <w:r w:rsidRPr="00FC4D5D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en-US" w:bidi="ar-SA"/>
              </w:rPr>
              <w:t>D</w:t>
            </w:r>
            <w:r w:rsidRPr="00FC4D5D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2, </w:t>
            </w:r>
            <w:r w:rsidRPr="00FC4D5D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en-US" w:bidi="ar-SA"/>
              </w:rPr>
              <w:t>T</w:t>
            </w:r>
            <w:r w:rsidRPr="00FC4D5D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40</w:t>
            </w:r>
            <w:r w:rsidRPr="00FC4D5D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en-US" w:bidi="ar-SA"/>
              </w:rPr>
              <w:t>D</w:t>
            </w:r>
            <w:r w:rsidRPr="00FC4D5D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3, </w:t>
            </w:r>
            <w:r w:rsidRPr="00FC4D5D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en-US" w:bidi="ar-SA"/>
              </w:rPr>
              <w:t>T</w:t>
            </w:r>
            <w:r w:rsidRPr="00FC4D5D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40</w:t>
            </w:r>
            <w:r w:rsidRPr="00FC4D5D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en-US" w:bidi="ar-SA"/>
              </w:rPr>
              <w:t>D</w:t>
            </w:r>
            <w:r w:rsidRPr="00FC4D5D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4</w:t>
            </w:r>
          </w:p>
        </w:tc>
        <w:tc>
          <w:tcPr>
            <w:tcW w:w="1134" w:type="dxa"/>
            <w:vAlign w:val="center"/>
          </w:tcPr>
          <w:p w14:paraId="771109D8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63B3ABE9" w14:textId="23389DE1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Значение характеристики не может </w:t>
            </w: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lastRenderedPageBreak/>
              <w:t>изменяться участником закупки</w:t>
            </w:r>
          </w:p>
        </w:tc>
        <w:tc>
          <w:tcPr>
            <w:tcW w:w="1985" w:type="dxa"/>
            <w:vMerge/>
          </w:tcPr>
          <w:p w14:paraId="7ED70100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194E6AC4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CB40AC" w:rsidRPr="00D51A4F" w14:paraId="727251C1" w14:textId="77777777" w:rsidTr="00953DE5">
        <w:tc>
          <w:tcPr>
            <w:tcW w:w="846" w:type="dxa"/>
            <w:vMerge/>
            <w:vAlign w:val="center"/>
          </w:tcPr>
          <w:p w14:paraId="14BFFCEA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24566278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210C57AF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718C8FFD" w14:textId="4E0D98C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Тип чернил</w:t>
            </w:r>
          </w:p>
        </w:tc>
        <w:tc>
          <w:tcPr>
            <w:tcW w:w="2664" w:type="dxa"/>
            <w:vAlign w:val="center"/>
          </w:tcPr>
          <w:p w14:paraId="387CDEB0" w14:textId="7AAAF48A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В</w:t>
            </w:r>
            <w:proofErr w:type="spellStart"/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en-US" w:bidi="ar-SA"/>
              </w:rPr>
              <w:t>одорастворимые</w:t>
            </w:r>
            <w:proofErr w:type="spellEnd"/>
          </w:p>
        </w:tc>
        <w:tc>
          <w:tcPr>
            <w:tcW w:w="1134" w:type="dxa"/>
            <w:vAlign w:val="center"/>
          </w:tcPr>
          <w:p w14:paraId="2977D07E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74864158" w14:textId="0B7441B4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</w:tcPr>
          <w:p w14:paraId="5D85C96C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708D2932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CB40AC" w:rsidRPr="00D51A4F" w14:paraId="2FEA77BF" w14:textId="77777777" w:rsidTr="00953DE5">
        <w:tc>
          <w:tcPr>
            <w:tcW w:w="846" w:type="dxa"/>
            <w:vMerge/>
            <w:vAlign w:val="center"/>
          </w:tcPr>
          <w:p w14:paraId="26B75D37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637FC372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3779DCA8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5912F69E" w14:textId="06095BB4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Цвет печати</w:t>
            </w:r>
          </w:p>
        </w:tc>
        <w:tc>
          <w:tcPr>
            <w:tcW w:w="2664" w:type="dxa"/>
            <w:vAlign w:val="center"/>
          </w:tcPr>
          <w:p w14:paraId="478BE038" w14:textId="300FBC8B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Голубой, желтый, пурпурный, черный</w:t>
            </w:r>
          </w:p>
        </w:tc>
        <w:tc>
          <w:tcPr>
            <w:tcW w:w="1134" w:type="dxa"/>
            <w:vAlign w:val="center"/>
          </w:tcPr>
          <w:p w14:paraId="5C258F7F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27FEDC19" w14:textId="66C0E428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</w:tcPr>
          <w:p w14:paraId="774E6034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14CDA2C7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CB40AC" w:rsidRPr="00D51A4F" w14:paraId="4F2B0C5E" w14:textId="77777777" w:rsidTr="00953DE5">
        <w:tc>
          <w:tcPr>
            <w:tcW w:w="846" w:type="dxa"/>
            <w:vMerge/>
            <w:vAlign w:val="center"/>
          </w:tcPr>
          <w:p w14:paraId="607B6907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7979295A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38344C8B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49694B3C" w14:textId="046043B1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Наличие чипа</w:t>
            </w:r>
          </w:p>
        </w:tc>
        <w:tc>
          <w:tcPr>
            <w:tcW w:w="2664" w:type="dxa"/>
            <w:vAlign w:val="center"/>
          </w:tcPr>
          <w:p w14:paraId="6778155C" w14:textId="7C118250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Наличие</w:t>
            </w:r>
          </w:p>
        </w:tc>
        <w:tc>
          <w:tcPr>
            <w:tcW w:w="1134" w:type="dxa"/>
            <w:vAlign w:val="center"/>
          </w:tcPr>
          <w:p w14:paraId="04D85F17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7BC4A1B6" w14:textId="46C12CED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</w:tcPr>
          <w:p w14:paraId="417CB156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67AC1192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CB40AC" w:rsidRPr="00D51A4F" w14:paraId="269D4B1D" w14:textId="77777777" w:rsidTr="00953DE5">
        <w:tc>
          <w:tcPr>
            <w:tcW w:w="846" w:type="dxa"/>
            <w:vMerge/>
            <w:vAlign w:val="center"/>
          </w:tcPr>
          <w:p w14:paraId="4186556E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59882A49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57CB1DBE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2640D918" w14:textId="7BE54F4B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Оригинальность</w:t>
            </w:r>
          </w:p>
        </w:tc>
        <w:tc>
          <w:tcPr>
            <w:tcW w:w="2664" w:type="dxa"/>
            <w:vAlign w:val="center"/>
          </w:tcPr>
          <w:p w14:paraId="20D523BF" w14:textId="271FF03A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Совместимый</w:t>
            </w:r>
          </w:p>
        </w:tc>
        <w:tc>
          <w:tcPr>
            <w:tcW w:w="1134" w:type="dxa"/>
            <w:vAlign w:val="center"/>
          </w:tcPr>
          <w:p w14:paraId="2BC90871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5A55976A" w14:textId="0F4F9DD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</w:tcPr>
          <w:p w14:paraId="209E9879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7F4C210F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CB40AC" w:rsidRPr="00D51A4F" w14:paraId="0251FBBD" w14:textId="77777777" w:rsidTr="00953DE5">
        <w:tc>
          <w:tcPr>
            <w:tcW w:w="846" w:type="dxa"/>
            <w:vMerge/>
            <w:vAlign w:val="center"/>
          </w:tcPr>
          <w:p w14:paraId="7B576B60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63BF4BE4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3CCF5A25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79C221FE" w14:textId="7C67007E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Количество емкостей в наборе</w:t>
            </w:r>
          </w:p>
        </w:tc>
        <w:tc>
          <w:tcPr>
            <w:tcW w:w="2664" w:type="dxa"/>
            <w:vAlign w:val="center"/>
          </w:tcPr>
          <w:p w14:paraId="279F0456" w14:textId="168AD53E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6</w:t>
            </w:r>
          </w:p>
        </w:tc>
        <w:tc>
          <w:tcPr>
            <w:tcW w:w="1134" w:type="dxa"/>
            <w:vAlign w:val="center"/>
          </w:tcPr>
          <w:p w14:paraId="1A7622D9" w14:textId="67235B8D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Штука</w:t>
            </w:r>
          </w:p>
        </w:tc>
        <w:tc>
          <w:tcPr>
            <w:tcW w:w="3118" w:type="dxa"/>
            <w:vAlign w:val="center"/>
          </w:tcPr>
          <w:p w14:paraId="41239CDF" w14:textId="527C1A9F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</w:tcPr>
          <w:p w14:paraId="0E460024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2E80127C" w14:textId="77777777" w:rsidR="00CB40AC" w:rsidRPr="00D51A4F" w:rsidRDefault="00CB40AC" w:rsidP="00CB40AC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B5765A" w:rsidRPr="00D51A4F" w14:paraId="770E0A4A" w14:textId="77777777" w:rsidTr="00953DE5">
        <w:tc>
          <w:tcPr>
            <w:tcW w:w="846" w:type="dxa"/>
            <w:vMerge/>
            <w:vAlign w:val="center"/>
          </w:tcPr>
          <w:p w14:paraId="4DDF5FCD" w14:textId="77777777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0D6B0FEC" w14:textId="77777777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5F4E790B" w14:textId="77777777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6086908F" w14:textId="7E161CE6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Объем емкости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 черного картриджа</w:t>
            </w:r>
          </w:p>
        </w:tc>
        <w:tc>
          <w:tcPr>
            <w:tcW w:w="2664" w:type="dxa"/>
            <w:vAlign w:val="center"/>
          </w:tcPr>
          <w:p w14:paraId="25649791" w14:textId="315FAD46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80</w:t>
            </w:r>
          </w:p>
        </w:tc>
        <w:tc>
          <w:tcPr>
            <w:tcW w:w="1134" w:type="dxa"/>
            <w:vAlign w:val="center"/>
          </w:tcPr>
          <w:p w14:paraId="1F175272" w14:textId="3E872AE0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Кубический сантиметр; миллилитр</w:t>
            </w:r>
          </w:p>
        </w:tc>
        <w:tc>
          <w:tcPr>
            <w:tcW w:w="3118" w:type="dxa"/>
            <w:vAlign w:val="center"/>
          </w:tcPr>
          <w:p w14:paraId="5CC29ECD" w14:textId="24112985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85" w:type="dxa"/>
            <w:vMerge/>
          </w:tcPr>
          <w:p w14:paraId="315311F0" w14:textId="77777777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5AE3FA81" w14:textId="77777777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B5765A" w:rsidRPr="00D51A4F" w14:paraId="2F034157" w14:textId="77777777" w:rsidTr="00953DE5">
        <w:tc>
          <w:tcPr>
            <w:tcW w:w="846" w:type="dxa"/>
            <w:vMerge/>
            <w:vAlign w:val="center"/>
          </w:tcPr>
          <w:p w14:paraId="70ADBA82" w14:textId="77777777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53D8F05B" w14:textId="77777777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4489B8E3" w14:textId="77777777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7286B088" w14:textId="6284A20C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Объем емкости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 цветного картриджа</w:t>
            </w:r>
          </w:p>
        </w:tc>
        <w:tc>
          <w:tcPr>
            <w:tcW w:w="2664" w:type="dxa"/>
            <w:vAlign w:val="center"/>
          </w:tcPr>
          <w:p w14:paraId="342F49F8" w14:textId="15499BED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50</w:t>
            </w:r>
          </w:p>
        </w:tc>
        <w:tc>
          <w:tcPr>
            <w:tcW w:w="1134" w:type="dxa"/>
            <w:vAlign w:val="center"/>
          </w:tcPr>
          <w:p w14:paraId="15356C9D" w14:textId="43EF8659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Кубический сантиметр; миллилитр</w:t>
            </w:r>
          </w:p>
        </w:tc>
        <w:tc>
          <w:tcPr>
            <w:tcW w:w="3118" w:type="dxa"/>
            <w:vAlign w:val="center"/>
          </w:tcPr>
          <w:p w14:paraId="3D947B62" w14:textId="5701E776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85" w:type="dxa"/>
            <w:vMerge/>
          </w:tcPr>
          <w:p w14:paraId="044E28DC" w14:textId="77777777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4582339F" w14:textId="77777777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B5765A" w:rsidRPr="00D51A4F" w14:paraId="7DEF6C4B" w14:textId="77777777" w:rsidTr="00953DE5">
        <w:tc>
          <w:tcPr>
            <w:tcW w:w="846" w:type="dxa"/>
            <w:vMerge/>
            <w:vAlign w:val="center"/>
          </w:tcPr>
          <w:p w14:paraId="2AEE73A2" w14:textId="77777777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18D6DD34" w14:textId="77777777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05F0D515" w14:textId="77777777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032B3B28" w14:textId="7F197F9E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Совместимость с оборудованием</w:t>
            </w:r>
          </w:p>
        </w:tc>
        <w:tc>
          <w:tcPr>
            <w:tcW w:w="2664" w:type="dxa"/>
            <w:vAlign w:val="center"/>
          </w:tcPr>
          <w:p w14:paraId="2C892DAC" w14:textId="1041C3DE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169DF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Epson </w:t>
            </w:r>
            <w:proofErr w:type="spellStart"/>
            <w:r w:rsidRPr="005169DF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SureColor</w:t>
            </w:r>
            <w:proofErr w:type="spellEnd"/>
            <w:r w:rsidRPr="005169DF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 SC-T3100N</w:t>
            </w:r>
          </w:p>
        </w:tc>
        <w:tc>
          <w:tcPr>
            <w:tcW w:w="1134" w:type="dxa"/>
            <w:vAlign w:val="center"/>
          </w:tcPr>
          <w:p w14:paraId="25A9E58C" w14:textId="77777777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01D7EFF9" w14:textId="4603CBAD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</w:tcPr>
          <w:p w14:paraId="541DDB34" w14:textId="77777777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186F3921" w14:textId="77777777" w:rsidR="00B5765A" w:rsidRPr="00D51A4F" w:rsidRDefault="00B5765A" w:rsidP="00B5765A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</w:tr>
      <w:bookmarkEnd w:id="0"/>
    </w:tbl>
    <w:p w14:paraId="0508BF93" w14:textId="77777777" w:rsidR="000D1861" w:rsidRDefault="000D1861" w:rsidP="00F9114A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p w14:paraId="1CB032DF" w14:textId="17FEC867" w:rsidR="00083FF6" w:rsidRDefault="00BA37FF" w:rsidP="00BA37FF">
      <w:pPr>
        <w:pStyle w:val="2"/>
        <w:shd w:val="clear" w:color="auto" w:fill="auto"/>
        <w:tabs>
          <w:tab w:val="left" w:pos="387"/>
        </w:tabs>
        <w:spacing w:line="240" w:lineRule="auto"/>
        <w:ind w:firstLine="386"/>
        <w:jc w:val="both"/>
        <w:rPr>
          <w:rFonts w:eastAsiaTheme="minorEastAsia"/>
          <w:iCs/>
          <w:sz w:val="24"/>
          <w:szCs w:val="24"/>
          <w:lang w:eastAsia="ru-RU"/>
        </w:rPr>
      </w:pPr>
      <w:r>
        <w:t>*</w:t>
      </w:r>
      <w:r w:rsidR="00083FF6" w:rsidRPr="00DD3DB4">
        <w:t>В</w:t>
      </w:r>
      <w:r w:rsidR="00083FF6" w:rsidRPr="00DD3DB4">
        <w:rPr>
          <w:rFonts w:eastAsiaTheme="minorEastAsia"/>
          <w:iCs/>
          <w:sz w:val="24"/>
          <w:szCs w:val="24"/>
          <w:lang w:eastAsia="ru-RU"/>
        </w:rPr>
        <w:t xml:space="preserve"> соответствии с Постановлением Правительства РФ от 23.12.2024 </w:t>
      </w:r>
      <w:r w:rsidR="00DC7C5D">
        <w:rPr>
          <w:rFonts w:eastAsiaTheme="minorEastAsia"/>
          <w:iCs/>
          <w:sz w:val="24"/>
          <w:szCs w:val="24"/>
          <w:lang w:eastAsia="ru-RU"/>
        </w:rPr>
        <w:t>№</w:t>
      </w:r>
      <w:r w:rsidR="00083FF6" w:rsidRPr="00DD3DB4">
        <w:rPr>
          <w:rFonts w:eastAsiaTheme="minorEastAsia"/>
          <w:iCs/>
          <w:sz w:val="24"/>
          <w:szCs w:val="24"/>
          <w:lang w:eastAsia="ru-RU"/>
        </w:rPr>
        <w:t xml:space="preserve">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</w:t>
      </w:r>
      <w:r w:rsidR="00083FF6">
        <w:rPr>
          <w:rFonts w:eastAsiaTheme="minorEastAsia"/>
          <w:iCs/>
          <w:sz w:val="24"/>
          <w:szCs w:val="24"/>
          <w:lang w:eastAsia="ru-RU"/>
        </w:rPr>
        <w:t>.</w:t>
      </w:r>
    </w:p>
    <w:p w14:paraId="1402F76B" w14:textId="35153691" w:rsidR="00AB1652" w:rsidRPr="00AB1652" w:rsidRDefault="00BA37FF" w:rsidP="00BA37FF">
      <w:pPr>
        <w:pStyle w:val="2"/>
        <w:tabs>
          <w:tab w:val="left" w:pos="387"/>
        </w:tabs>
        <w:spacing w:line="240" w:lineRule="auto"/>
        <w:ind w:firstLine="386"/>
        <w:jc w:val="both"/>
        <w:rPr>
          <w:rFonts w:eastAsiaTheme="minorEastAsia"/>
          <w:iCs/>
          <w:sz w:val="24"/>
          <w:szCs w:val="24"/>
          <w:lang w:eastAsia="ru-RU"/>
        </w:rPr>
      </w:pPr>
      <w:r>
        <w:rPr>
          <w:rFonts w:eastAsiaTheme="minorEastAsia"/>
          <w:iCs/>
          <w:sz w:val="24"/>
          <w:szCs w:val="24"/>
          <w:lang w:eastAsia="ru-RU"/>
        </w:rPr>
        <w:t xml:space="preserve">* </w:t>
      </w:r>
      <w:r w:rsidR="00AB1652" w:rsidRPr="00AB1652">
        <w:rPr>
          <w:rFonts w:eastAsiaTheme="minorEastAsia"/>
          <w:iCs/>
          <w:sz w:val="24"/>
          <w:szCs w:val="24"/>
          <w:lang w:eastAsia="ru-RU"/>
        </w:rPr>
        <w:t>Присутствуют обстоятельства, допускающие исключение, влекущее неприменение запрета/ограничения в соответствии с Постановлением:</w:t>
      </w:r>
    </w:p>
    <w:p w14:paraId="1E1374B2" w14:textId="59CAEF8B" w:rsidR="0095524D" w:rsidRDefault="005035A9" w:rsidP="00BA37FF">
      <w:pPr>
        <w:pStyle w:val="2"/>
        <w:shd w:val="clear" w:color="auto" w:fill="auto"/>
        <w:tabs>
          <w:tab w:val="left" w:pos="387"/>
        </w:tabs>
        <w:spacing w:line="240" w:lineRule="auto"/>
        <w:ind w:firstLine="386"/>
        <w:jc w:val="both"/>
        <w:rPr>
          <w:rFonts w:eastAsiaTheme="minorEastAsia"/>
          <w:iCs/>
          <w:sz w:val="24"/>
          <w:szCs w:val="24"/>
          <w:lang w:eastAsia="ru-RU"/>
        </w:rPr>
      </w:pPr>
      <w:r>
        <w:rPr>
          <w:rFonts w:eastAsiaTheme="minorEastAsia"/>
          <w:iCs/>
          <w:sz w:val="24"/>
          <w:szCs w:val="24"/>
          <w:lang w:eastAsia="ru-RU"/>
        </w:rPr>
        <w:t xml:space="preserve">- </w:t>
      </w:r>
      <w:r w:rsidR="00AB1652" w:rsidRPr="00AB1652">
        <w:rPr>
          <w:rFonts w:eastAsiaTheme="minorEastAsia"/>
          <w:iCs/>
          <w:sz w:val="24"/>
          <w:szCs w:val="24"/>
          <w:lang w:eastAsia="ru-RU"/>
        </w:rPr>
        <w:t>осуществляется закупка товара определенного товарного знака ввиду его несовместимости с товарами, на которых размещаются другие товарные знаки и необходимости обеспечения взаимодействия закупаемого товара с товарами, используемыми заказчиком (подп. "а" п. 6)</w:t>
      </w:r>
      <w:r w:rsidR="00BA37FF">
        <w:rPr>
          <w:rFonts w:eastAsiaTheme="minorEastAsia"/>
          <w:iCs/>
          <w:sz w:val="24"/>
          <w:szCs w:val="24"/>
          <w:lang w:eastAsia="ru-RU"/>
        </w:rPr>
        <w:t>.</w:t>
      </w:r>
    </w:p>
    <w:p w14:paraId="5A419FF1" w14:textId="77777777" w:rsidR="0095524D" w:rsidRDefault="0095524D" w:rsidP="00083FF6">
      <w:pPr>
        <w:pStyle w:val="2"/>
        <w:shd w:val="clear" w:color="auto" w:fill="auto"/>
        <w:tabs>
          <w:tab w:val="left" w:pos="387"/>
        </w:tabs>
        <w:ind w:right="80" w:firstLine="0"/>
        <w:jc w:val="both"/>
        <w:rPr>
          <w:rFonts w:eastAsiaTheme="minorEastAsia"/>
          <w:iCs/>
          <w:sz w:val="24"/>
          <w:szCs w:val="24"/>
          <w:lang w:eastAsia="ru-RU"/>
        </w:rPr>
      </w:pPr>
    </w:p>
    <w:p w14:paraId="6BABD25C" w14:textId="77777777" w:rsidR="00246FB6" w:rsidRDefault="00246FB6" w:rsidP="00E6039A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sectPr w:rsidR="00246FB6" w:rsidSect="00E6039A">
      <w:headerReference w:type="default" r:id="rId9"/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8C729" w14:textId="77777777" w:rsidR="00AA6182" w:rsidRDefault="00AA6182" w:rsidP="00452A91">
      <w:r>
        <w:separator/>
      </w:r>
    </w:p>
  </w:endnote>
  <w:endnote w:type="continuationSeparator" w:id="0">
    <w:p w14:paraId="36A09BDB" w14:textId="77777777" w:rsidR="00AA6182" w:rsidRDefault="00AA6182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3F2A6" w14:textId="77777777" w:rsidR="00AA6182" w:rsidRDefault="00AA6182" w:rsidP="00452A91">
      <w:r>
        <w:separator/>
      </w:r>
    </w:p>
  </w:footnote>
  <w:footnote w:type="continuationSeparator" w:id="0">
    <w:p w14:paraId="41EEE37E" w14:textId="77777777" w:rsidR="00AA6182" w:rsidRDefault="00AA6182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32FA0" w14:textId="77777777" w:rsidR="00F9114A" w:rsidRDefault="0024110F">
    <w:pPr>
      <w:pStyle w:val="a8"/>
      <w:jc w:val="center"/>
    </w:pPr>
    <w:r>
      <w:fldChar w:fldCharType="begin"/>
    </w:r>
    <w:r w:rsidR="00F9114A">
      <w:instrText>PAGE   \* MERGEFORMAT</w:instrText>
    </w:r>
    <w:r>
      <w:fldChar w:fldCharType="separate"/>
    </w:r>
    <w:r w:rsidR="00EB6F7E">
      <w:rPr>
        <w:noProof/>
      </w:rPr>
      <w:t>3</w:t>
    </w:r>
    <w:r>
      <w:fldChar w:fldCharType="end"/>
    </w:r>
  </w:p>
  <w:p w14:paraId="6C56DDF8" w14:textId="77777777" w:rsidR="00F9114A" w:rsidRDefault="00F9114A" w:rsidP="00AD7B6C">
    <w:pPr>
      <w:pStyle w:val="a8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8864F" w14:textId="77777777" w:rsidR="00290ADC" w:rsidRDefault="0024110F">
    <w:pPr>
      <w:pStyle w:val="a8"/>
      <w:jc w:val="center"/>
    </w:pPr>
    <w:r>
      <w:fldChar w:fldCharType="begin"/>
    </w:r>
    <w:r w:rsidR="00290ADC">
      <w:instrText>PAGE   \* MERGEFORMAT</w:instrText>
    </w:r>
    <w:r>
      <w:fldChar w:fldCharType="separate"/>
    </w:r>
    <w:r w:rsidR="00EB6F7E">
      <w:rPr>
        <w:noProof/>
      </w:rPr>
      <w:t>8</w:t>
    </w:r>
    <w:r>
      <w:fldChar w:fldCharType="end"/>
    </w:r>
  </w:p>
  <w:p w14:paraId="0D455ADF" w14:textId="77777777" w:rsidR="00290ADC" w:rsidRDefault="00290ADC" w:rsidP="00AD7B6C">
    <w:pPr>
      <w:pStyle w:val="a8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1B0C47F5"/>
    <w:multiLevelType w:val="multilevel"/>
    <w:tmpl w:val="663A4798"/>
    <w:lvl w:ilvl="0">
      <w:start w:val="1"/>
      <w:numFmt w:val="decimal"/>
      <w:lvlText w:val="1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9816E4A"/>
    <w:multiLevelType w:val="hybridMultilevel"/>
    <w:tmpl w:val="28722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7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8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0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1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2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13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 w16cid:durableId="521556827">
    <w:abstractNumId w:val="5"/>
  </w:num>
  <w:num w:numId="2" w16cid:durableId="447434146">
    <w:abstractNumId w:val="9"/>
  </w:num>
  <w:num w:numId="3" w16cid:durableId="871456152">
    <w:abstractNumId w:val="10"/>
  </w:num>
  <w:num w:numId="4" w16cid:durableId="2134706954">
    <w:abstractNumId w:val="7"/>
  </w:num>
  <w:num w:numId="5" w16cid:durableId="773090422">
    <w:abstractNumId w:val="6"/>
  </w:num>
  <w:num w:numId="6" w16cid:durableId="1365054810">
    <w:abstractNumId w:val="12"/>
  </w:num>
  <w:num w:numId="7" w16cid:durableId="941567285">
    <w:abstractNumId w:val="0"/>
  </w:num>
  <w:num w:numId="8" w16cid:durableId="1383599293">
    <w:abstractNumId w:val="1"/>
  </w:num>
  <w:num w:numId="9" w16cid:durableId="1251741898">
    <w:abstractNumId w:val="13"/>
  </w:num>
  <w:num w:numId="10" w16cid:durableId="1005864041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868102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43550203">
    <w:abstractNumId w:val="8"/>
  </w:num>
  <w:num w:numId="13" w16cid:durableId="1265460830">
    <w:abstractNumId w:val="3"/>
  </w:num>
  <w:num w:numId="14" w16cid:durableId="1822044226">
    <w:abstractNumId w:val="2"/>
  </w:num>
  <w:num w:numId="15" w16cid:durableId="530897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A91"/>
    <w:rsid w:val="00002CCE"/>
    <w:rsid w:val="00017307"/>
    <w:rsid w:val="00035FD8"/>
    <w:rsid w:val="00036B05"/>
    <w:rsid w:val="00041393"/>
    <w:rsid w:val="0005183F"/>
    <w:rsid w:val="00051BB7"/>
    <w:rsid w:val="00052872"/>
    <w:rsid w:val="00070A02"/>
    <w:rsid w:val="0008032C"/>
    <w:rsid w:val="00083FF6"/>
    <w:rsid w:val="0008698D"/>
    <w:rsid w:val="00090C26"/>
    <w:rsid w:val="00090F83"/>
    <w:rsid w:val="000B2D15"/>
    <w:rsid w:val="000C7C77"/>
    <w:rsid w:val="000D1861"/>
    <w:rsid w:val="000D5CEB"/>
    <w:rsid w:val="000D6F73"/>
    <w:rsid w:val="000E4EC1"/>
    <w:rsid w:val="000F5165"/>
    <w:rsid w:val="00102516"/>
    <w:rsid w:val="00122D91"/>
    <w:rsid w:val="00127DAB"/>
    <w:rsid w:val="001429F7"/>
    <w:rsid w:val="001434B4"/>
    <w:rsid w:val="0016361F"/>
    <w:rsid w:val="00181123"/>
    <w:rsid w:val="00181AF2"/>
    <w:rsid w:val="00185857"/>
    <w:rsid w:val="001913D1"/>
    <w:rsid w:val="0019166E"/>
    <w:rsid w:val="001919C3"/>
    <w:rsid w:val="0019555F"/>
    <w:rsid w:val="001A25CC"/>
    <w:rsid w:val="001C0F54"/>
    <w:rsid w:val="001D68FB"/>
    <w:rsid w:val="001F33AD"/>
    <w:rsid w:val="002120E9"/>
    <w:rsid w:val="00213731"/>
    <w:rsid w:val="002275BA"/>
    <w:rsid w:val="00235DEA"/>
    <w:rsid w:val="0024110F"/>
    <w:rsid w:val="00246FB6"/>
    <w:rsid w:val="00253492"/>
    <w:rsid w:val="00260FD5"/>
    <w:rsid w:val="00270610"/>
    <w:rsid w:val="002750B1"/>
    <w:rsid w:val="00281FD4"/>
    <w:rsid w:val="00290ADC"/>
    <w:rsid w:val="00296CEC"/>
    <w:rsid w:val="00296F82"/>
    <w:rsid w:val="002A2E76"/>
    <w:rsid w:val="002A7AAA"/>
    <w:rsid w:val="002B0734"/>
    <w:rsid w:val="002B307C"/>
    <w:rsid w:val="002B3C7A"/>
    <w:rsid w:val="002B6609"/>
    <w:rsid w:val="002C0E9A"/>
    <w:rsid w:val="002C5A64"/>
    <w:rsid w:val="002C5BCD"/>
    <w:rsid w:val="002D2A4C"/>
    <w:rsid w:val="002D4E6A"/>
    <w:rsid w:val="002F12A6"/>
    <w:rsid w:val="0030281C"/>
    <w:rsid w:val="00310005"/>
    <w:rsid w:val="003115EC"/>
    <w:rsid w:val="00313977"/>
    <w:rsid w:val="003241A2"/>
    <w:rsid w:val="003303D9"/>
    <w:rsid w:val="003432BC"/>
    <w:rsid w:val="00353DC0"/>
    <w:rsid w:val="00356E40"/>
    <w:rsid w:val="00372345"/>
    <w:rsid w:val="00380859"/>
    <w:rsid w:val="00395973"/>
    <w:rsid w:val="003A27E1"/>
    <w:rsid w:val="003A62FD"/>
    <w:rsid w:val="003B2400"/>
    <w:rsid w:val="003D65A8"/>
    <w:rsid w:val="00407136"/>
    <w:rsid w:val="00413960"/>
    <w:rsid w:val="0042206E"/>
    <w:rsid w:val="00423E22"/>
    <w:rsid w:val="004254FC"/>
    <w:rsid w:val="00436791"/>
    <w:rsid w:val="0044426F"/>
    <w:rsid w:val="00445A08"/>
    <w:rsid w:val="00452A91"/>
    <w:rsid w:val="00461FB4"/>
    <w:rsid w:val="004717F0"/>
    <w:rsid w:val="00491A4D"/>
    <w:rsid w:val="004A01BB"/>
    <w:rsid w:val="004B2365"/>
    <w:rsid w:val="004C3CEC"/>
    <w:rsid w:val="004F527A"/>
    <w:rsid w:val="004F559E"/>
    <w:rsid w:val="005035A9"/>
    <w:rsid w:val="00516357"/>
    <w:rsid w:val="005169DF"/>
    <w:rsid w:val="00523AF3"/>
    <w:rsid w:val="0053454D"/>
    <w:rsid w:val="00535927"/>
    <w:rsid w:val="00540569"/>
    <w:rsid w:val="00541453"/>
    <w:rsid w:val="00551E7F"/>
    <w:rsid w:val="00552447"/>
    <w:rsid w:val="00555598"/>
    <w:rsid w:val="00556B10"/>
    <w:rsid w:val="00556DCC"/>
    <w:rsid w:val="00557DB0"/>
    <w:rsid w:val="00573915"/>
    <w:rsid w:val="00581A86"/>
    <w:rsid w:val="005A61D3"/>
    <w:rsid w:val="005A6DC0"/>
    <w:rsid w:val="005B5BE0"/>
    <w:rsid w:val="005C1987"/>
    <w:rsid w:val="005D3661"/>
    <w:rsid w:val="005E2555"/>
    <w:rsid w:val="005E4833"/>
    <w:rsid w:val="005E6AC3"/>
    <w:rsid w:val="005F118D"/>
    <w:rsid w:val="005F582D"/>
    <w:rsid w:val="005F6685"/>
    <w:rsid w:val="0060691C"/>
    <w:rsid w:val="00616D54"/>
    <w:rsid w:val="006172CC"/>
    <w:rsid w:val="00622292"/>
    <w:rsid w:val="00627FA2"/>
    <w:rsid w:val="006520DE"/>
    <w:rsid w:val="00657309"/>
    <w:rsid w:val="006630EB"/>
    <w:rsid w:val="00663489"/>
    <w:rsid w:val="006674E7"/>
    <w:rsid w:val="006867EB"/>
    <w:rsid w:val="006916BD"/>
    <w:rsid w:val="0069459C"/>
    <w:rsid w:val="00695AD1"/>
    <w:rsid w:val="006971BA"/>
    <w:rsid w:val="006A4C63"/>
    <w:rsid w:val="006D425A"/>
    <w:rsid w:val="007003F1"/>
    <w:rsid w:val="00701283"/>
    <w:rsid w:val="007028C1"/>
    <w:rsid w:val="00703137"/>
    <w:rsid w:val="00710BC8"/>
    <w:rsid w:val="00713F15"/>
    <w:rsid w:val="00714A8A"/>
    <w:rsid w:val="00725740"/>
    <w:rsid w:val="007303A7"/>
    <w:rsid w:val="00741388"/>
    <w:rsid w:val="00742339"/>
    <w:rsid w:val="007452F6"/>
    <w:rsid w:val="00756787"/>
    <w:rsid w:val="00766864"/>
    <w:rsid w:val="00781C78"/>
    <w:rsid w:val="007A1B2A"/>
    <w:rsid w:val="007B3AC3"/>
    <w:rsid w:val="007B40D3"/>
    <w:rsid w:val="007B79CA"/>
    <w:rsid w:val="007C19F2"/>
    <w:rsid w:val="007C631E"/>
    <w:rsid w:val="007D4DEF"/>
    <w:rsid w:val="007F05F3"/>
    <w:rsid w:val="007F36D5"/>
    <w:rsid w:val="00807220"/>
    <w:rsid w:val="008079AA"/>
    <w:rsid w:val="00815006"/>
    <w:rsid w:val="008178AC"/>
    <w:rsid w:val="00824103"/>
    <w:rsid w:val="00825669"/>
    <w:rsid w:val="00830F15"/>
    <w:rsid w:val="0085293B"/>
    <w:rsid w:val="008540F2"/>
    <w:rsid w:val="00866548"/>
    <w:rsid w:val="00867866"/>
    <w:rsid w:val="008833A5"/>
    <w:rsid w:val="0089057C"/>
    <w:rsid w:val="00895422"/>
    <w:rsid w:val="008A05C6"/>
    <w:rsid w:val="008A24FC"/>
    <w:rsid w:val="008C0081"/>
    <w:rsid w:val="008C3DCA"/>
    <w:rsid w:val="008D7B7E"/>
    <w:rsid w:val="008D7E2A"/>
    <w:rsid w:val="008E6441"/>
    <w:rsid w:val="008F5622"/>
    <w:rsid w:val="008F5674"/>
    <w:rsid w:val="00910D20"/>
    <w:rsid w:val="0091145C"/>
    <w:rsid w:val="009153F3"/>
    <w:rsid w:val="009308DD"/>
    <w:rsid w:val="0095524D"/>
    <w:rsid w:val="00963A79"/>
    <w:rsid w:val="00972FC8"/>
    <w:rsid w:val="00986801"/>
    <w:rsid w:val="0099010F"/>
    <w:rsid w:val="00990195"/>
    <w:rsid w:val="009939FB"/>
    <w:rsid w:val="00995632"/>
    <w:rsid w:val="009A0724"/>
    <w:rsid w:val="009A2667"/>
    <w:rsid w:val="009A3090"/>
    <w:rsid w:val="009A6FE5"/>
    <w:rsid w:val="009C0B23"/>
    <w:rsid w:val="009C1B92"/>
    <w:rsid w:val="009C6B13"/>
    <w:rsid w:val="009D1EC3"/>
    <w:rsid w:val="009E145D"/>
    <w:rsid w:val="009F3832"/>
    <w:rsid w:val="00A00512"/>
    <w:rsid w:val="00A11307"/>
    <w:rsid w:val="00A167B1"/>
    <w:rsid w:val="00A20350"/>
    <w:rsid w:val="00A20603"/>
    <w:rsid w:val="00A251B3"/>
    <w:rsid w:val="00A3060C"/>
    <w:rsid w:val="00A5250D"/>
    <w:rsid w:val="00A5637E"/>
    <w:rsid w:val="00A63E43"/>
    <w:rsid w:val="00A733D5"/>
    <w:rsid w:val="00A920F4"/>
    <w:rsid w:val="00A934D2"/>
    <w:rsid w:val="00A95EB9"/>
    <w:rsid w:val="00A9783B"/>
    <w:rsid w:val="00A97D28"/>
    <w:rsid w:val="00AA45B0"/>
    <w:rsid w:val="00AA6182"/>
    <w:rsid w:val="00AB1652"/>
    <w:rsid w:val="00AB1F3F"/>
    <w:rsid w:val="00AC4085"/>
    <w:rsid w:val="00AC5F92"/>
    <w:rsid w:val="00AC7502"/>
    <w:rsid w:val="00AE0AE0"/>
    <w:rsid w:val="00AE200C"/>
    <w:rsid w:val="00AF0F16"/>
    <w:rsid w:val="00AF1496"/>
    <w:rsid w:val="00B0277F"/>
    <w:rsid w:val="00B14EC0"/>
    <w:rsid w:val="00B27F3E"/>
    <w:rsid w:val="00B337C2"/>
    <w:rsid w:val="00B34482"/>
    <w:rsid w:val="00B535AA"/>
    <w:rsid w:val="00B5765A"/>
    <w:rsid w:val="00B62DA5"/>
    <w:rsid w:val="00B67390"/>
    <w:rsid w:val="00B752D9"/>
    <w:rsid w:val="00B8037F"/>
    <w:rsid w:val="00B93E8F"/>
    <w:rsid w:val="00B956E0"/>
    <w:rsid w:val="00BA16A2"/>
    <w:rsid w:val="00BA37FF"/>
    <w:rsid w:val="00BA5491"/>
    <w:rsid w:val="00BB42CC"/>
    <w:rsid w:val="00BC09DB"/>
    <w:rsid w:val="00BD63DB"/>
    <w:rsid w:val="00BE406A"/>
    <w:rsid w:val="00C12C62"/>
    <w:rsid w:val="00C351F0"/>
    <w:rsid w:val="00C45AF7"/>
    <w:rsid w:val="00C5013B"/>
    <w:rsid w:val="00C65AD5"/>
    <w:rsid w:val="00C75542"/>
    <w:rsid w:val="00C75E67"/>
    <w:rsid w:val="00C911D6"/>
    <w:rsid w:val="00C9246A"/>
    <w:rsid w:val="00CA6663"/>
    <w:rsid w:val="00CB40AC"/>
    <w:rsid w:val="00CC0D3D"/>
    <w:rsid w:val="00CC10DB"/>
    <w:rsid w:val="00CC17AB"/>
    <w:rsid w:val="00CC4966"/>
    <w:rsid w:val="00CD6FE8"/>
    <w:rsid w:val="00CE6BDC"/>
    <w:rsid w:val="00CF1C0F"/>
    <w:rsid w:val="00D00E3F"/>
    <w:rsid w:val="00D07FEF"/>
    <w:rsid w:val="00D17D83"/>
    <w:rsid w:val="00D22098"/>
    <w:rsid w:val="00D24021"/>
    <w:rsid w:val="00D26229"/>
    <w:rsid w:val="00D42A09"/>
    <w:rsid w:val="00D42F7F"/>
    <w:rsid w:val="00D432CC"/>
    <w:rsid w:val="00D4441C"/>
    <w:rsid w:val="00D62063"/>
    <w:rsid w:val="00D62827"/>
    <w:rsid w:val="00D6393A"/>
    <w:rsid w:val="00D731B4"/>
    <w:rsid w:val="00D77D47"/>
    <w:rsid w:val="00D813D4"/>
    <w:rsid w:val="00D8226D"/>
    <w:rsid w:val="00DA3A27"/>
    <w:rsid w:val="00DB2D15"/>
    <w:rsid w:val="00DC7C5D"/>
    <w:rsid w:val="00DD4E61"/>
    <w:rsid w:val="00DE068F"/>
    <w:rsid w:val="00DE3290"/>
    <w:rsid w:val="00DE566D"/>
    <w:rsid w:val="00DF1866"/>
    <w:rsid w:val="00DF7B33"/>
    <w:rsid w:val="00E04FFE"/>
    <w:rsid w:val="00E05BF2"/>
    <w:rsid w:val="00E05E2F"/>
    <w:rsid w:val="00E23654"/>
    <w:rsid w:val="00E37C19"/>
    <w:rsid w:val="00E41647"/>
    <w:rsid w:val="00E46006"/>
    <w:rsid w:val="00E51704"/>
    <w:rsid w:val="00E568FC"/>
    <w:rsid w:val="00E6039A"/>
    <w:rsid w:val="00EA3CEA"/>
    <w:rsid w:val="00EB6B60"/>
    <w:rsid w:val="00EB6F7E"/>
    <w:rsid w:val="00ED06E2"/>
    <w:rsid w:val="00EE21C1"/>
    <w:rsid w:val="00EE31A3"/>
    <w:rsid w:val="00EE6937"/>
    <w:rsid w:val="00EF2E8F"/>
    <w:rsid w:val="00EF35CE"/>
    <w:rsid w:val="00F075EB"/>
    <w:rsid w:val="00F21E72"/>
    <w:rsid w:val="00F30562"/>
    <w:rsid w:val="00F317A7"/>
    <w:rsid w:val="00F54FD7"/>
    <w:rsid w:val="00F6051C"/>
    <w:rsid w:val="00F6487A"/>
    <w:rsid w:val="00F653EA"/>
    <w:rsid w:val="00F672F9"/>
    <w:rsid w:val="00F6772F"/>
    <w:rsid w:val="00F75B58"/>
    <w:rsid w:val="00F76F31"/>
    <w:rsid w:val="00F9114A"/>
    <w:rsid w:val="00F91328"/>
    <w:rsid w:val="00F93784"/>
    <w:rsid w:val="00F94878"/>
    <w:rsid w:val="00F95EDE"/>
    <w:rsid w:val="00FA2958"/>
    <w:rsid w:val="00FC4D5D"/>
    <w:rsid w:val="00FE1369"/>
    <w:rsid w:val="00FE4524"/>
    <w:rsid w:val="00FF341B"/>
    <w:rsid w:val="00FF55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6CA49"/>
  <w15:docId w15:val="{C57680D8-96EA-467C-A3A7-3C14F5208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E4164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F6772F"/>
    <w:rPr>
      <w:color w:val="0000FF"/>
      <w:u w:val="single"/>
    </w:rPr>
  </w:style>
  <w:style w:type="character" w:customStyle="1" w:styleId="31">
    <w:name w:val="Основной шрифт абзаца3"/>
    <w:rsid w:val="00EB6B60"/>
    <w:rPr>
      <w:sz w:val="24"/>
    </w:rPr>
  </w:style>
  <w:style w:type="paragraph" w:customStyle="1" w:styleId="Standard">
    <w:name w:val="Standard"/>
    <w:rsid w:val="00EB6B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ac">
    <w:name w:val="Основной текст_"/>
    <w:basedOn w:val="a0"/>
    <w:link w:val="2"/>
    <w:rsid w:val="00036B0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2">
    <w:name w:val="Основной текст (3)_"/>
    <w:basedOn w:val="a0"/>
    <w:link w:val="33"/>
    <w:rsid w:val="00036B05"/>
    <w:rPr>
      <w:rFonts w:ascii="Tahoma" w:eastAsia="Tahoma" w:hAnsi="Tahoma" w:cs="Tahoma"/>
      <w:sz w:val="15"/>
      <w:szCs w:val="15"/>
      <w:shd w:val="clear" w:color="auto" w:fill="FFFFFF"/>
    </w:rPr>
  </w:style>
  <w:style w:type="paragraph" w:customStyle="1" w:styleId="2">
    <w:name w:val="Основной текст2"/>
    <w:basedOn w:val="a"/>
    <w:link w:val="ac"/>
    <w:rsid w:val="00036B05"/>
    <w:pPr>
      <w:widowControl/>
      <w:shd w:val="clear" w:color="auto" w:fill="FFFFFF"/>
      <w:spacing w:line="274" w:lineRule="exact"/>
      <w:ind w:hanging="120"/>
      <w:jc w:val="righ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33">
    <w:name w:val="Основной текст (3)"/>
    <w:basedOn w:val="a"/>
    <w:link w:val="32"/>
    <w:rsid w:val="00036B05"/>
    <w:pPr>
      <w:widowControl/>
      <w:shd w:val="clear" w:color="auto" w:fill="FFFFFF"/>
      <w:spacing w:line="0" w:lineRule="atLeast"/>
      <w:jc w:val="both"/>
    </w:pPr>
    <w:rPr>
      <w:rFonts w:ascii="Tahoma" w:eastAsia="Tahoma" w:hAnsi="Tahoma" w:cs="Tahoma"/>
      <w:color w:val="auto"/>
      <w:sz w:val="15"/>
      <w:szCs w:val="15"/>
      <w:lang w:eastAsia="en-US" w:bidi="ar-SA"/>
    </w:rPr>
  </w:style>
  <w:style w:type="table" w:styleId="ad">
    <w:name w:val="Table Grid"/>
    <w:basedOn w:val="a1"/>
    <w:uiPriority w:val="39"/>
    <w:rsid w:val="00036B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E4164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 w:bidi="ru-RU"/>
    </w:rPr>
  </w:style>
  <w:style w:type="table" w:customStyle="1" w:styleId="34">
    <w:name w:val="Сетка таблицы3"/>
    <w:basedOn w:val="a1"/>
    <w:next w:val="ad"/>
    <w:uiPriority w:val="39"/>
    <w:rsid w:val="000D18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3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ED0CA-E916-4296-9FBF-433DC9DE3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5</Pages>
  <Words>1652</Words>
  <Characters>9422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Брилин Юрий Леонидович</dc:creator>
  <cp:keywords/>
  <dc:description/>
  <cp:lastModifiedBy>TENDER</cp:lastModifiedBy>
  <cp:revision>36</cp:revision>
  <cp:lastPrinted>2026-03-12T08:27:00Z</cp:lastPrinted>
  <dcterms:created xsi:type="dcterms:W3CDTF">2025-01-24T11:50:00Z</dcterms:created>
  <dcterms:modified xsi:type="dcterms:W3CDTF">2026-04-10T07:08:00Z</dcterms:modified>
</cp:coreProperties>
</file>