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F165D" w14:textId="4CE81CD6" w:rsidR="00C21505" w:rsidRDefault="00FC350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КОНТРАКТ № </w:t>
      </w:r>
      <w:r w:rsidR="00BA5714">
        <w:rPr>
          <w:rFonts w:ascii="Times New Roman" w:hAnsi="Times New Roman" w:cs="Times New Roman"/>
          <w:b/>
          <w:bCs/>
          <w:sz w:val="24"/>
          <w:szCs w:val="24"/>
        </w:rPr>
        <w:t>_____</w:t>
      </w:r>
    </w:p>
    <w:p w14:paraId="7FA72909" w14:textId="7B3BBB58" w:rsidR="00117FD1" w:rsidRPr="00252B2B" w:rsidRDefault="00117FD1">
      <w:pPr>
        <w:spacing w:after="0" w:line="240" w:lineRule="auto"/>
        <w:jc w:val="center"/>
        <w:rPr>
          <w:rFonts w:ascii="Times New Roman" w:hAnsi="Times New Roman" w:cs="Times New Roman"/>
          <w:sz w:val="24"/>
          <w:szCs w:val="24"/>
        </w:rPr>
      </w:pPr>
      <w:r w:rsidRPr="00117FD1">
        <w:rPr>
          <w:rFonts w:ascii="Times New Roman" w:hAnsi="Times New Roman" w:cs="Times New Roman"/>
          <w:sz w:val="24"/>
          <w:szCs w:val="24"/>
        </w:rPr>
        <w:t xml:space="preserve">Поставка </w:t>
      </w:r>
      <w:bookmarkStart w:id="0" w:name="_Hlk226040727"/>
      <w:r w:rsidR="002E08BA">
        <w:rPr>
          <w:rFonts w:ascii="Times New Roman" w:hAnsi="Times New Roman" w:cs="Times New Roman"/>
          <w:sz w:val="24"/>
          <w:szCs w:val="24"/>
        </w:rPr>
        <w:t>батареек</w:t>
      </w:r>
      <w:r w:rsidRPr="00117FD1">
        <w:rPr>
          <w:rFonts w:ascii="Times New Roman" w:hAnsi="Times New Roman" w:cs="Times New Roman"/>
          <w:sz w:val="24"/>
          <w:szCs w:val="24"/>
        </w:rPr>
        <w:t xml:space="preserve"> для нужд СПБ ГБУЗ "Городская поликлиника №21" в 2026 году</w:t>
      </w:r>
    </w:p>
    <w:bookmarkEnd w:id="0"/>
    <w:p w14:paraId="1709B45F" w14:textId="4C783341" w:rsidR="00C21505" w:rsidRDefault="00FC350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Pr>
          <w:rFonts w:ascii="Times New Roman" w:hAnsi="Times New Roman" w:cs="Times New Roman"/>
          <w:b/>
          <w:bCs/>
          <w:sz w:val="24"/>
          <w:szCs w:val="24"/>
        </w:rPr>
        <w:t>№</w:t>
      </w:r>
      <w:r>
        <w:rPr>
          <w:rFonts w:ascii="Times New Roman" w:hAnsi="Times New Roman" w:cs="Times New Roman"/>
          <w:sz w:val="24"/>
          <w:szCs w:val="24"/>
        </w:rPr>
        <w:t xml:space="preserve"> </w:t>
      </w:r>
      <w:r w:rsidR="00295AB1" w:rsidRPr="00295AB1">
        <w:rPr>
          <w:rFonts w:ascii="Times New Roman" w:hAnsi="Times New Roman" w:cs="Times New Roman"/>
          <w:sz w:val="24"/>
          <w:szCs w:val="24"/>
        </w:rPr>
        <w:t>262781022941978100100100020000000244</w:t>
      </w:r>
    </w:p>
    <w:p w14:paraId="6A595808" w14:textId="77777777" w:rsidR="00C21505" w:rsidRDefault="00C21505">
      <w:pPr>
        <w:spacing w:after="0" w:line="240" w:lineRule="auto"/>
        <w:rPr>
          <w:rFonts w:ascii="Times New Roman" w:hAnsi="Times New Roman" w:cs="Times New Roman"/>
          <w:sz w:val="24"/>
          <w:szCs w:val="24"/>
        </w:rPr>
      </w:pPr>
    </w:p>
    <w:p w14:paraId="00931B9A" w14:textId="77777777" w:rsidR="00C21505" w:rsidRDefault="00B7586D">
      <w:pPr>
        <w:spacing w:after="0" w:line="240" w:lineRule="auto"/>
        <w:rPr>
          <w:rFonts w:ascii="Times New Roman" w:hAnsi="Times New Roman" w:cs="Times New Roman"/>
          <w:sz w:val="24"/>
          <w:szCs w:val="24"/>
        </w:rPr>
      </w:pPr>
      <w:r>
        <w:rPr>
          <w:rFonts w:ascii="Times New Roman" w:hAnsi="Times New Roman" w:cs="Times New Roman"/>
          <w:sz w:val="24"/>
          <w:szCs w:val="24"/>
        </w:rPr>
        <w:t>г</w:t>
      </w:r>
      <w:r w:rsidR="00FC350B">
        <w:rPr>
          <w:rFonts w:ascii="Times New Roman" w:hAnsi="Times New Roman" w:cs="Times New Roman"/>
          <w:sz w:val="24"/>
          <w:szCs w:val="24"/>
        </w:rPr>
        <w:t>. Санкт-Петербург</w:t>
      </w:r>
    </w:p>
    <w:p w14:paraId="26969D9E" w14:textId="77777777" w:rsidR="00C21505" w:rsidRDefault="00FC350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r w:rsidR="00C55440">
        <w:rPr>
          <w:rFonts w:ascii="Times New Roman" w:hAnsi="Times New Roman" w:cs="Times New Roman"/>
          <w:sz w:val="24"/>
          <w:szCs w:val="24"/>
        </w:rPr>
        <w:t xml:space="preserve">      </w:t>
      </w:r>
      <w:r w:rsidR="00D8771E">
        <w:rPr>
          <w:rFonts w:ascii="Times New Roman" w:hAnsi="Times New Roman" w:cs="Times New Roman"/>
          <w:sz w:val="24"/>
          <w:szCs w:val="24"/>
        </w:rPr>
        <w:t xml:space="preserve">" </w:t>
      </w:r>
      <w:r w:rsidR="00B7586D">
        <w:rPr>
          <w:rFonts w:ascii="Times New Roman" w:hAnsi="Times New Roman" w:cs="Times New Roman"/>
          <w:sz w:val="24"/>
          <w:szCs w:val="24"/>
        </w:rPr>
        <w:t>______________</w:t>
      </w:r>
      <w:r>
        <w:rPr>
          <w:rFonts w:ascii="Times New Roman" w:hAnsi="Times New Roman" w:cs="Times New Roman"/>
          <w:sz w:val="24"/>
          <w:szCs w:val="24"/>
        </w:rPr>
        <w:t xml:space="preserve"> г. </w:t>
      </w:r>
    </w:p>
    <w:p w14:paraId="7B29727D" w14:textId="77777777" w:rsidR="00C21505" w:rsidRDefault="00C21505">
      <w:pPr>
        <w:spacing w:after="0" w:line="240" w:lineRule="auto"/>
        <w:rPr>
          <w:rFonts w:ascii="Times New Roman" w:hAnsi="Times New Roman" w:cs="Times New Roman"/>
          <w:sz w:val="24"/>
          <w:szCs w:val="24"/>
        </w:rPr>
      </w:pPr>
    </w:p>
    <w:p w14:paraId="2C07A945" w14:textId="1AB64373" w:rsidR="00117FD1" w:rsidRPr="00117FD1" w:rsidRDefault="002E08BA" w:rsidP="00117FD1">
      <w:pPr>
        <w:suppressAutoHyphens w:val="0"/>
        <w:spacing w:after="0" w:line="240" w:lineRule="auto"/>
        <w:ind w:firstLine="567"/>
        <w:jc w:val="both"/>
        <w:rPr>
          <w:rFonts w:ascii="Times New Roman" w:eastAsia="Times New Roman" w:hAnsi="Times New Roman" w:cs="Times New Roman"/>
          <w:sz w:val="24"/>
          <w:szCs w:val="24"/>
          <w:lang w:eastAsia="ru-RU"/>
        </w:rPr>
      </w:pPr>
      <w:r w:rsidRPr="002E08BA">
        <w:rPr>
          <w:rFonts w:ascii="Times New Roman" w:eastAsia="Times New Roman" w:hAnsi="Times New Roman" w:cs="Times New Roman"/>
          <w:sz w:val="24"/>
          <w:szCs w:val="24"/>
          <w:lang w:eastAsia="ru-RU"/>
        </w:rPr>
        <w:t>Санкт-Петербургское государственное бюджетное учреждение здравоохранения «Городская  поликлиника № 21», (далее - «Заказчик»), в лице главного врача Никитина Андрея Ивановича, действующего на основании Устава, с одной стороны и ________________________________ (__________________), именуемое в дальнейшем "Поставщик", в лице ___________ ________________________ , действующего на основании ____________________, с другой стороны, вместе именуемые "Стороны" Контракта, в соответствии с п. 4 ч. 1 ст. 93 Федерального закона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Государственный контракт (далее - Контракт) о нижеследующем:</w:t>
      </w:r>
    </w:p>
    <w:p w14:paraId="001A24AE" w14:textId="1FB04F0B" w:rsidR="00C21505" w:rsidRDefault="00C21505" w:rsidP="007A21E1">
      <w:pPr>
        <w:spacing w:after="0" w:line="276" w:lineRule="auto"/>
        <w:ind w:firstLine="540"/>
        <w:jc w:val="both"/>
        <w:rPr>
          <w:rFonts w:ascii="Times New Roman" w:hAnsi="Times New Roman" w:cs="Times New Roman"/>
          <w:sz w:val="24"/>
          <w:szCs w:val="24"/>
        </w:rPr>
      </w:pPr>
    </w:p>
    <w:p w14:paraId="05FDDB71" w14:textId="77777777" w:rsidR="00C21505" w:rsidRDefault="00C21505" w:rsidP="007A21E1">
      <w:pPr>
        <w:spacing w:after="0" w:line="276" w:lineRule="auto"/>
        <w:ind w:firstLine="540"/>
        <w:jc w:val="both"/>
        <w:rPr>
          <w:rFonts w:ascii="Times New Roman" w:hAnsi="Times New Roman" w:cs="Times New Roman"/>
          <w:sz w:val="24"/>
          <w:szCs w:val="24"/>
        </w:rPr>
      </w:pPr>
    </w:p>
    <w:p w14:paraId="76D82251" w14:textId="77777777" w:rsidR="00C21505" w:rsidRDefault="00FC350B" w:rsidP="007A21E1">
      <w:pPr>
        <w:pStyle w:val="ad"/>
        <w:numPr>
          <w:ilvl w:val="0"/>
          <w:numId w:val="1"/>
        </w:numPr>
        <w:spacing w:after="0"/>
        <w:jc w:val="center"/>
        <w:outlineLvl w:val="0"/>
        <w:rPr>
          <w:rFonts w:ascii="Times New Roman" w:hAnsi="Times New Roman"/>
          <w:b/>
          <w:bCs/>
          <w:sz w:val="24"/>
          <w:szCs w:val="24"/>
        </w:rPr>
      </w:pPr>
      <w:r>
        <w:rPr>
          <w:rFonts w:ascii="Times New Roman" w:hAnsi="Times New Roman"/>
          <w:b/>
          <w:bCs/>
          <w:sz w:val="24"/>
          <w:szCs w:val="24"/>
        </w:rPr>
        <w:t>Предмет Контракта</w:t>
      </w:r>
    </w:p>
    <w:p w14:paraId="5CA96257" w14:textId="1CCACC6A" w:rsidR="00C21505" w:rsidRDefault="00FC350B" w:rsidP="007A21E1">
      <w:pPr>
        <w:spacing w:after="0" w:line="276" w:lineRule="auto"/>
        <w:ind w:firstLine="709"/>
        <w:jc w:val="both"/>
        <w:rPr>
          <w:rFonts w:ascii="Times New Roman" w:hAnsi="Times New Roman"/>
          <w:sz w:val="24"/>
          <w:szCs w:val="24"/>
        </w:rPr>
      </w:pPr>
      <w:r>
        <w:rPr>
          <w:rFonts w:ascii="Times New Roman" w:hAnsi="Times New Roman"/>
          <w:sz w:val="24"/>
          <w:szCs w:val="24"/>
        </w:rPr>
        <w:t>1.1. В соответствии с Контрактом Поставщик обязуется в порядке и сроки, предусмотренные Контрактом, осуществить поставку</w:t>
      </w:r>
      <w:r w:rsidR="00BA5714">
        <w:rPr>
          <w:rFonts w:ascii="Times New Roman" w:hAnsi="Times New Roman"/>
          <w:sz w:val="24"/>
          <w:szCs w:val="24"/>
        </w:rPr>
        <w:t xml:space="preserve"> </w:t>
      </w:r>
      <w:r w:rsidR="002E08BA">
        <w:rPr>
          <w:rFonts w:ascii="Times New Roman" w:hAnsi="Times New Roman" w:cs="Times New Roman"/>
          <w:b/>
          <w:sz w:val="24"/>
          <w:szCs w:val="24"/>
          <w:shd w:val="clear" w:color="auto" w:fill="FFFFFF"/>
        </w:rPr>
        <w:t>батареек</w:t>
      </w:r>
      <w:r w:rsidR="00117FD1" w:rsidRPr="00117FD1">
        <w:rPr>
          <w:rFonts w:ascii="Times New Roman" w:hAnsi="Times New Roman" w:cs="Times New Roman"/>
          <w:b/>
          <w:sz w:val="24"/>
          <w:szCs w:val="24"/>
          <w:shd w:val="clear" w:color="auto" w:fill="FFFFFF"/>
        </w:rPr>
        <w:t xml:space="preserve"> для нужд СПБ ГБУЗ "Городская поликлиника №21" в 2026 году</w:t>
      </w:r>
      <w:r w:rsidR="00D8771E" w:rsidRPr="00E03314">
        <w:rPr>
          <w:rFonts w:ascii="Times New Roman" w:hAnsi="Times New Roman"/>
          <w:sz w:val="24"/>
          <w:szCs w:val="24"/>
        </w:rPr>
        <w:t xml:space="preserve"> </w:t>
      </w:r>
      <w:r>
        <w:rPr>
          <w:rFonts w:ascii="Times New Roman" w:hAnsi="Times New Roman"/>
          <w:sz w:val="24"/>
          <w:szCs w:val="24"/>
        </w:rPr>
        <w:t xml:space="preserve">(далее - Товар) Заказчику в обусловленный Контрактом срок, согласно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w:t>
      </w:r>
      <w:r w:rsidR="00BA5714">
        <w:rPr>
          <w:rFonts w:ascii="Times New Roman" w:hAnsi="Times New Roman"/>
          <w:sz w:val="24"/>
          <w:szCs w:val="24"/>
        </w:rPr>
        <w:t>1</w:t>
      </w:r>
      <w:r>
        <w:rPr>
          <w:rFonts w:ascii="Times New Roman" w:hAnsi="Times New Roman"/>
          <w:sz w:val="24"/>
          <w:szCs w:val="24"/>
        </w:rPr>
        <w:t xml:space="preserve"> к Контракту), </w:t>
      </w:r>
      <w:hyperlink w:anchor="Par762">
        <w:r>
          <w:rPr>
            <w:rFonts w:ascii="Times New Roman" w:hAnsi="Times New Roman"/>
            <w:sz w:val="24"/>
            <w:szCs w:val="24"/>
          </w:rPr>
          <w:t>Описанию</w:t>
        </w:r>
      </w:hyperlink>
      <w:r>
        <w:rPr>
          <w:rFonts w:ascii="Times New Roman" w:hAnsi="Times New Roman"/>
          <w:sz w:val="24"/>
          <w:szCs w:val="24"/>
        </w:rPr>
        <w:t xml:space="preserve"> объекта закупки (Приложение N </w:t>
      </w:r>
      <w:r w:rsidR="00BA5714">
        <w:rPr>
          <w:rFonts w:ascii="Times New Roman" w:hAnsi="Times New Roman"/>
          <w:sz w:val="24"/>
          <w:szCs w:val="24"/>
        </w:rPr>
        <w:t>2</w:t>
      </w:r>
      <w:r>
        <w:rPr>
          <w:rFonts w:ascii="Times New Roman" w:hAnsi="Times New Roman"/>
          <w:sz w:val="24"/>
          <w:szCs w:val="24"/>
        </w:rPr>
        <w:t xml:space="preserve"> к Контракту) и </w:t>
      </w:r>
      <w:hyperlink w:anchor="Par927">
        <w:r>
          <w:rPr>
            <w:rFonts w:ascii="Times New Roman" w:hAnsi="Times New Roman"/>
            <w:sz w:val="24"/>
            <w:szCs w:val="24"/>
          </w:rPr>
          <w:t>Предложению</w:t>
        </w:r>
      </w:hyperlink>
      <w:r>
        <w:rPr>
          <w:rFonts w:ascii="Times New Roman" w:hAnsi="Times New Roman"/>
          <w:sz w:val="24"/>
          <w:szCs w:val="24"/>
        </w:rPr>
        <w:t xml:space="preserve"> Поставщика по критерию "Качественные, функциональные и экологические характеристики объекта закупки", а Заказчик обязуется принять и оплатить Товар в порядке и на условиях, предусмотренных Контрактом.</w:t>
      </w:r>
    </w:p>
    <w:p w14:paraId="2233C9D6" w14:textId="77777777" w:rsidR="00117FD1" w:rsidRDefault="00FC350B" w:rsidP="007A21E1">
      <w:pPr>
        <w:spacing w:after="0" w:line="276" w:lineRule="auto"/>
        <w:ind w:firstLine="709"/>
        <w:jc w:val="both"/>
        <w:rPr>
          <w:rFonts w:ascii="Times New Roman" w:hAnsi="Times New Roman"/>
          <w:b/>
          <w:color w:val="000000" w:themeColor="text1"/>
          <w:sz w:val="24"/>
          <w:szCs w:val="24"/>
        </w:rPr>
      </w:pPr>
      <w:r>
        <w:rPr>
          <w:rFonts w:ascii="Times New Roman" w:hAnsi="Times New Roman"/>
          <w:color w:val="000000" w:themeColor="text1"/>
          <w:sz w:val="24"/>
          <w:szCs w:val="24"/>
        </w:rPr>
        <w:t>1.2.</w:t>
      </w:r>
      <w:r>
        <w:rPr>
          <w:rFonts w:ascii="Times New Roman" w:hAnsi="Times New Roman"/>
          <w:b/>
          <w:color w:val="000000" w:themeColor="text1"/>
          <w:sz w:val="24"/>
          <w:szCs w:val="24"/>
        </w:rPr>
        <w:t xml:space="preserve"> </w:t>
      </w:r>
      <w:bookmarkStart w:id="1" w:name="_Hlk226041035"/>
      <w:bookmarkStart w:id="2" w:name="_Hlk226628458"/>
      <w:r>
        <w:rPr>
          <w:rFonts w:ascii="Times New Roman" w:hAnsi="Times New Roman"/>
          <w:b/>
          <w:color w:val="000000" w:themeColor="text1"/>
          <w:sz w:val="24"/>
          <w:szCs w:val="24"/>
        </w:rPr>
        <w:t xml:space="preserve">Сроки поставки: </w:t>
      </w:r>
    </w:p>
    <w:p w14:paraId="37FC8B2C" w14:textId="786490C3" w:rsidR="00C21505" w:rsidRDefault="00117FD1" w:rsidP="0096441B">
      <w:pPr>
        <w:spacing w:after="0" w:line="276" w:lineRule="auto"/>
        <w:ind w:firstLine="709"/>
        <w:jc w:val="both"/>
        <w:rPr>
          <w:rFonts w:ascii="Times New Roman" w:hAnsi="Times New Roman"/>
          <w:color w:val="000000" w:themeColor="text1"/>
          <w:sz w:val="24"/>
          <w:szCs w:val="24"/>
        </w:rPr>
      </w:pPr>
      <w:r>
        <w:rPr>
          <w:rFonts w:ascii="Times New Roman" w:hAnsi="Times New Roman"/>
          <w:b/>
          <w:color w:val="000000" w:themeColor="text1"/>
          <w:sz w:val="24"/>
          <w:szCs w:val="24"/>
        </w:rPr>
        <w:t>В течении 5</w:t>
      </w:r>
      <w:r w:rsidR="00FC350B">
        <w:rPr>
          <w:rFonts w:ascii="Times New Roman" w:hAnsi="Times New Roman"/>
          <w:b/>
          <w:color w:val="000000" w:themeColor="text1"/>
          <w:sz w:val="24"/>
          <w:szCs w:val="24"/>
        </w:rPr>
        <w:t xml:space="preserve"> календарных дней с момента заключения контракта,</w:t>
      </w:r>
      <w:r w:rsidR="00FC350B">
        <w:rPr>
          <w:rFonts w:ascii="Times New Roman" w:hAnsi="Times New Roman"/>
          <w:color w:val="000000" w:themeColor="text1"/>
          <w:sz w:val="24"/>
          <w:szCs w:val="24"/>
        </w:rPr>
        <w:t xml:space="preserve"> </w:t>
      </w:r>
      <w:r w:rsidR="002E08BA">
        <w:rPr>
          <w:rFonts w:ascii="Times New Roman" w:hAnsi="Times New Roman"/>
          <w:color w:val="000000" w:themeColor="text1"/>
          <w:sz w:val="24"/>
          <w:szCs w:val="24"/>
        </w:rPr>
        <w:t>с момента подачи заявки от Заказчика</w:t>
      </w:r>
      <w:r w:rsidR="00FC350B">
        <w:rPr>
          <w:rFonts w:ascii="Times New Roman" w:hAnsi="Times New Roman"/>
          <w:color w:val="000000" w:themeColor="text1"/>
          <w:sz w:val="24"/>
          <w:szCs w:val="24"/>
        </w:rPr>
        <w:t xml:space="preserve">. </w:t>
      </w:r>
    </w:p>
    <w:p w14:paraId="66C48428" w14:textId="0BDBBC08" w:rsidR="002E08BA" w:rsidRDefault="00FC350B" w:rsidP="002E08BA">
      <w:pPr>
        <w:spacing w:after="0" w:line="276" w:lineRule="auto"/>
        <w:ind w:firstLine="709"/>
        <w:rPr>
          <w:rFonts w:ascii="Times New Roman" w:hAnsi="Times New Roman"/>
          <w:color w:val="000000" w:themeColor="text1"/>
          <w:sz w:val="24"/>
          <w:szCs w:val="24"/>
        </w:rPr>
      </w:pPr>
      <w:r>
        <w:rPr>
          <w:rFonts w:ascii="Times New Roman" w:hAnsi="Times New Roman"/>
          <w:color w:val="000000" w:themeColor="text1"/>
          <w:sz w:val="24"/>
          <w:szCs w:val="24"/>
        </w:rPr>
        <w:t>1.</w:t>
      </w:r>
      <w:r w:rsidR="0096441B">
        <w:rPr>
          <w:rFonts w:ascii="Times New Roman" w:hAnsi="Times New Roman"/>
          <w:color w:val="000000" w:themeColor="text1"/>
          <w:sz w:val="24"/>
          <w:szCs w:val="24"/>
        </w:rPr>
        <w:t>3</w:t>
      </w:r>
      <w:bookmarkEnd w:id="1"/>
      <w:r w:rsidR="002E08BA">
        <w:rPr>
          <w:rFonts w:ascii="Times New Roman" w:hAnsi="Times New Roman"/>
          <w:color w:val="000000" w:themeColor="text1"/>
          <w:sz w:val="24"/>
          <w:szCs w:val="24"/>
        </w:rPr>
        <w:t>.</w:t>
      </w:r>
      <w:r w:rsidR="002E08BA" w:rsidRPr="002E08BA">
        <w:rPr>
          <w:rFonts w:ascii="Times New Roman" w:hAnsi="Times New Roman"/>
          <w:color w:val="000000" w:themeColor="text1"/>
          <w:sz w:val="24"/>
          <w:szCs w:val="24"/>
        </w:rPr>
        <w:t xml:space="preserve">Место поставки Товара: г. Санкт-Петербург, </w:t>
      </w:r>
      <w:proofErr w:type="spellStart"/>
      <w:r w:rsidR="002E08BA" w:rsidRPr="002E08BA">
        <w:rPr>
          <w:rFonts w:ascii="Times New Roman" w:hAnsi="Times New Roman"/>
          <w:color w:val="000000" w:themeColor="text1"/>
          <w:sz w:val="24"/>
          <w:szCs w:val="24"/>
        </w:rPr>
        <w:t>вн.тер.г</w:t>
      </w:r>
      <w:proofErr w:type="spellEnd"/>
      <w:r w:rsidR="002E08BA" w:rsidRPr="002E08BA">
        <w:rPr>
          <w:rFonts w:ascii="Times New Roman" w:hAnsi="Times New Roman"/>
          <w:color w:val="000000" w:themeColor="text1"/>
          <w:sz w:val="24"/>
          <w:szCs w:val="24"/>
        </w:rPr>
        <w:t xml:space="preserve">. муниципальный округ Новоизмайловское, </w:t>
      </w:r>
      <w:proofErr w:type="spellStart"/>
      <w:r w:rsidR="002E08BA" w:rsidRPr="002E08BA">
        <w:rPr>
          <w:rFonts w:ascii="Times New Roman" w:hAnsi="Times New Roman"/>
          <w:color w:val="000000" w:themeColor="text1"/>
          <w:sz w:val="24"/>
          <w:szCs w:val="24"/>
        </w:rPr>
        <w:t>ул</w:t>
      </w:r>
      <w:proofErr w:type="spellEnd"/>
      <w:r w:rsidR="002E08BA" w:rsidRPr="002E08BA">
        <w:rPr>
          <w:rFonts w:ascii="Times New Roman" w:hAnsi="Times New Roman"/>
          <w:color w:val="000000" w:themeColor="text1"/>
          <w:sz w:val="24"/>
          <w:szCs w:val="24"/>
        </w:rPr>
        <w:t xml:space="preserve"> Костюшко, д.6 литера А (далее – Место доставки).</w:t>
      </w:r>
    </w:p>
    <w:bookmarkEnd w:id="2"/>
    <w:p w14:paraId="7060A687" w14:textId="5F3A9DCC" w:rsidR="00C21505" w:rsidRPr="00C55440" w:rsidRDefault="00FC350B" w:rsidP="002E08BA">
      <w:pPr>
        <w:spacing w:after="0" w:line="276" w:lineRule="auto"/>
        <w:ind w:firstLine="709"/>
        <w:jc w:val="both"/>
        <w:rPr>
          <w:rFonts w:ascii="Times New Roman" w:hAnsi="Times New Roman"/>
          <w:b/>
          <w:color w:val="000000" w:themeColor="text1"/>
          <w:sz w:val="24"/>
          <w:szCs w:val="24"/>
        </w:rPr>
      </w:pPr>
      <w:r>
        <w:rPr>
          <w:rFonts w:ascii="Times New Roman" w:hAnsi="Times New Roman"/>
          <w:color w:val="000000" w:themeColor="text1"/>
          <w:sz w:val="24"/>
          <w:szCs w:val="24"/>
        </w:rPr>
        <w:t>1.</w:t>
      </w:r>
      <w:r w:rsidR="0096441B">
        <w:rPr>
          <w:rFonts w:ascii="Times New Roman" w:hAnsi="Times New Roman"/>
          <w:color w:val="000000" w:themeColor="text1"/>
          <w:sz w:val="24"/>
          <w:szCs w:val="24"/>
        </w:rPr>
        <w:t>4</w:t>
      </w:r>
      <w:r>
        <w:rPr>
          <w:rFonts w:ascii="Times New Roman" w:hAnsi="Times New Roman"/>
          <w:color w:val="000000" w:themeColor="text1"/>
          <w:sz w:val="24"/>
          <w:szCs w:val="24"/>
        </w:rPr>
        <w:t xml:space="preserve">. </w:t>
      </w:r>
      <w:r>
        <w:rPr>
          <w:rFonts w:ascii="Times New Roman" w:hAnsi="Times New Roman"/>
          <w:sz w:val="24"/>
          <w:szCs w:val="24"/>
        </w:rPr>
        <w:t xml:space="preserve">Наименование и количество поставляемого Товара указаны в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w:t>
      </w:r>
      <w:r w:rsidR="00BA5714">
        <w:rPr>
          <w:rFonts w:ascii="Times New Roman" w:hAnsi="Times New Roman"/>
          <w:sz w:val="24"/>
          <w:szCs w:val="24"/>
        </w:rPr>
        <w:t>1</w:t>
      </w:r>
      <w:r>
        <w:rPr>
          <w:rFonts w:ascii="Times New Roman" w:hAnsi="Times New Roman"/>
          <w:sz w:val="24"/>
          <w:szCs w:val="24"/>
        </w:rPr>
        <w:t xml:space="preserve"> к Контракту). Функциональные, технические и качественные характеристики Товара установлены в </w:t>
      </w:r>
      <w:hyperlink w:anchor="Par762">
        <w:r>
          <w:rPr>
            <w:rFonts w:ascii="Times New Roman" w:hAnsi="Times New Roman"/>
            <w:sz w:val="24"/>
            <w:szCs w:val="24"/>
          </w:rPr>
          <w:t>Описании</w:t>
        </w:r>
      </w:hyperlink>
      <w:r>
        <w:rPr>
          <w:rFonts w:ascii="Times New Roman" w:hAnsi="Times New Roman"/>
          <w:sz w:val="24"/>
          <w:szCs w:val="24"/>
        </w:rPr>
        <w:t xml:space="preserve"> объекта закупки (Приложение N </w:t>
      </w:r>
      <w:r w:rsidR="00BA5714">
        <w:rPr>
          <w:rFonts w:ascii="Times New Roman" w:hAnsi="Times New Roman"/>
          <w:sz w:val="24"/>
          <w:szCs w:val="24"/>
        </w:rPr>
        <w:t>2</w:t>
      </w:r>
      <w:r>
        <w:rPr>
          <w:rFonts w:ascii="Times New Roman" w:hAnsi="Times New Roman"/>
          <w:sz w:val="24"/>
          <w:szCs w:val="24"/>
        </w:rPr>
        <w:t xml:space="preserve"> к Контракту).</w:t>
      </w:r>
    </w:p>
    <w:p w14:paraId="46E18EF1" w14:textId="77777777" w:rsidR="00C21505" w:rsidRDefault="00C21505" w:rsidP="007A21E1">
      <w:pPr>
        <w:spacing w:after="0" w:line="276" w:lineRule="auto"/>
        <w:jc w:val="center"/>
        <w:outlineLvl w:val="0"/>
        <w:rPr>
          <w:rFonts w:ascii="Times New Roman" w:hAnsi="Times New Roman" w:cs="Times New Roman"/>
          <w:b/>
          <w:bCs/>
          <w:sz w:val="24"/>
          <w:szCs w:val="24"/>
        </w:rPr>
      </w:pPr>
    </w:p>
    <w:p w14:paraId="56357DCE" w14:textId="77777777" w:rsidR="00C21505" w:rsidRDefault="00FC350B">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2.  Цена Контракта и порядок расчетов</w:t>
      </w:r>
    </w:p>
    <w:p w14:paraId="5D2821E6" w14:textId="77777777" w:rsidR="004415B9" w:rsidRPr="00BA5714" w:rsidRDefault="00FC350B">
      <w:pPr>
        <w:spacing w:after="0"/>
        <w:ind w:firstLine="708"/>
        <w:jc w:val="both"/>
        <w:rPr>
          <w:rFonts w:ascii="Times New Roman" w:hAnsi="Times New Roman" w:cs="Times New Roman"/>
          <w:b/>
          <w:sz w:val="24"/>
          <w:szCs w:val="24"/>
        </w:rPr>
      </w:pPr>
      <w:r w:rsidRPr="00BA5714">
        <w:rPr>
          <w:rFonts w:ascii="Times New Roman" w:hAnsi="Times New Roman" w:cs="Times New Roman"/>
          <w:color w:val="000000"/>
          <w:sz w:val="24"/>
          <w:szCs w:val="24"/>
        </w:rPr>
        <w:t xml:space="preserve">2.1. </w:t>
      </w:r>
      <w:bookmarkStart w:id="3" w:name="Par69"/>
      <w:bookmarkEnd w:id="3"/>
      <w:r w:rsidRPr="00BA5714">
        <w:rPr>
          <w:rFonts w:ascii="Times New Roman" w:hAnsi="Times New Roman" w:cs="Times New Roman"/>
          <w:sz w:val="24"/>
          <w:szCs w:val="24"/>
        </w:rPr>
        <w:t>Цена Контракта составляет:</w:t>
      </w:r>
      <w:r w:rsidRPr="00BA5714">
        <w:rPr>
          <w:sz w:val="24"/>
          <w:szCs w:val="24"/>
        </w:rPr>
        <w:t xml:space="preserve"> </w:t>
      </w:r>
      <w:r w:rsidR="00BA5714" w:rsidRPr="00BA5714">
        <w:rPr>
          <w:rFonts w:ascii="Times New Roman" w:hAnsi="Times New Roman" w:cs="Times New Roman"/>
          <w:b/>
          <w:sz w:val="24"/>
          <w:szCs w:val="24"/>
        </w:rPr>
        <w:t>________________</w:t>
      </w:r>
      <w:r w:rsidR="004415B9" w:rsidRPr="00BA5714">
        <w:rPr>
          <w:rFonts w:ascii="Times New Roman" w:hAnsi="Times New Roman" w:cs="Times New Roman"/>
          <w:b/>
          <w:sz w:val="24"/>
          <w:szCs w:val="24"/>
        </w:rPr>
        <w:t xml:space="preserve"> (</w:t>
      </w:r>
      <w:r w:rsidR="00BA5714" w:rsidRPr="00BA5714">
        <w:rPr>
          <w:rFonts w:ascii="Times New Roman" w:hAnsi="Times New Roman" w:cs="Times New Roman"/>
          <w:b/>
          <w:sz w:val="24"/>
          <w:szCs w:val="24"/>
        </w:rPr>
        <w:t>________________</w:t>
      </w:r>
      <w:r w:rsidR="004415B9" w:rsidRPr="00BA5714">
        <w:rPr>
          <w:rFonts w:ascii="Times New Roman" w:hAnsi="Times New Roman" w:cs="Times New Roman"/>
          <w:b/>
          <w:sz w:val="24"/>
          <w:szCs w:val="24"/>
        </w:rPr>
        <w:t xml:space="preserve"> рублей </w:t>
      </w:r>
      <w:r w:rsidR="00BA5714" w:rsidRPr="00BA5714">
        <w:rPr>
          <w:rFonts w:ascii="Times New Roman" w:hAnsi="Times New Roman" w:cs="Times New Roman"/>
          <w:b/>
          <w:sz w:val="24"/>
          <w:szCs w:val="24"/>
        </w:rPr>
        <w:t>_____</w:t>
      </w:r>
      <w:r w:rsidR="004415B9" w:rsidRPr="00BA5714">
        <w:rPr>
          <w:rFonts w:ascii="Times New Roman" w:hAnsi="Times New Roman" w:cs="Times New Roman"/>
          <w:b/>
          <w:sz w:val="24"/>
          <w:szCs w:val="24"/>
        </w:rPr>
        <w:t xml:space="preserve"> копеек)</w:t>
      </w:r>
      <w:r w:rsidR="00AA1A83" w:rsidRPr="00BA5714">
        <w:rPr>
          <w:rFonts w:ascii="Times New Roman" w:hAnsi="Times New Roman" w:cs="Times New Roman"/>
          <w:b/>
          <w:sz w:val="24"/>
          <w:szCs w:val="24"/>
        </w:rPr>
        <w:t>.</w:t>
      </w:r>
      <w:r w:rsidR="00C55440" w:rsidRPr="00BA5714">
        <w:rPr>
          <w:rFonts w:ascii="Times New Roman" w:hAnsi="Times New Roman" w:cs="Times New Roman"/>
          <w:b/>
          <w:sz w:val="24"/>
          <w:szCs w:val="24"/>
        </w:rPr>
        <w:t xml:space="preserve"> </w:t>
      </w:r>
      <w:r w:rsidR="00BA5714" w:rsidRPr="00BA5714">
        <w:rPr>
          <w:rFonts w:ascii="Times New Roman" w:hAnsi="Times New Roman" w:cs="Times New Roman"/>
          <w:b/>
          <w:sz w:val="24"/>
          <w:szCs w:val="24"/>
        </w:rPr>
        <w:t>В том числе НДС - (__ процентов) __________ (________ рублей ______ копеек) /НДС не облагается на основании ___________ Налогового кодекса Российской Федерации.</w:t>
      </w:r>
    </w:p>
    <w:p w14:paraId="67A95B21" w14:textId="77777777"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719F460" w14:textId="77777777"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2.3. Цена Контракта является твердой и определяется на весь срок исполнения Контракта, за исключением случаев, установленных </w:t>
      </w:r>
      <w:hyperlink r:id="rId8">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w:t>
      </w:r>
    </w:p>
    <w:p w14:paraId="69C0FC96" w14:textId="77777777"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2.4. При заключении и исполнении Контракта изменение его существенных условий не допускается, за исключением случаев, предусмотренных </w:t>
      </w:r>
      <w:hyperlink r:id="rId9">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w:t>
      </w:r>
    </w:p>
    <w:p w14:paraId="2BA6EE0B" w14:textId="77777777"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2.5. 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14:paraId="3E06F6E2" w14:textId="77777777" w:rsidR="00C21505" w:rsidRDefault="00FC350B">
      <w:pPr>
        <w:spacing w:after="0"/>
        <w:ind w:firstLine="708"/>
        <w:jc w:val="both"/>
        <w:rPr>
          <w:rFonts w:ascii="Times New Roman" w:hAnsi="Times New Roman" w:cs="Times New Roman"/>
          <w:color w:val="000000"/>
          <w:sz w:val="24"/>
          <w:szCs w:val="24"/>
        </w:rPr>
      </w:pPr>
      <w:bookmarkStart w:id="4" w:name="Par76"/>
      <w:bookmarkEnd w:id="4"/>
      <w:r>
        <w:rPr>
          <w:rFonts w:ascii="Times New Roman" w:hAnsi="Times New Roman" w:cs="Times New Roman"/>
          <w:color w:val="000000"/>
          <w:sz w:val="24"/>
          <w:szCs w:val="24"/>
        </w:rPr>
        <w:lastRenderedPageBreak/>
        <w:t>2.6.  Аванс не предусмотрен.</w:t>
      </w:r>
    </w:p>
    <w:p w14:paraId="2C3A229B" w14:textId="77777777"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2.7. Расчеты между Заказчиком и Поставщиком производятся </w:t>
      </w:r>
      <w:r>
        <w:rPr>
          <w:rFonts w:ascii="Times New Roman" w:hAnsi="Times New Roman" w:cs="Times New Roman"/>
          <w:b/>
          <w:color w:val="000000"/>
          <w:sz w:val="24"/>
          <w:szCs w:val="24"/>
        </w:rPr>
        <w:t>в течение 7 (семи) рабочих дней</w:t>
      </w:r>
      <w:r>
        <w:rPr>
          <w:rFonts w:ascii="Times New Roman" w:hAnsi="Times New Roman" w:cs="Times New Roman"/>
          <w:color w:val="000000"/>
          <w:sz w:val="24"/>
          <w:szCs w:val="24"/>
        </w:rPr>
        <w:t xml:space="preserve"> с даты размещения в единой информационной системе документа о приёмке, подписанного Заказчиком.</w:t>
      </w:r>
    </w:p>
    <w:p w14:paraId="4D4E5A5E" w14:textId="77777777" w:rsidR="00C21505" w:rsidRDefault="00FC350B">
      <w:pPr>
        <w:spacing w:after="0"/>
        <w:ind w:firstLine="708"/>
        <w:jc w:val="both"/>
        <w:rPr>
          <w:rFonts w:ascii="Times New Roman" w:hAnsi="Times New Roman" w:cs="Times New Roman"/>
          <w:color w:val="000000"/>
          <w:sz w:val="24"/>
          <w:szCs w:val="24"/>
        </w:rPr>
      </w:pPr>
      <w:bookmarkStart w:id="5" w:name="P1475"/>
      <w:bookmarkEnd w:id="5"/>
      <w:r>
        <w:rPr>
          <w:rFonts w:ascii="Times New Roman" w:hAnsi="Times New Roman" w:cs="Times New Roman"/>
          <w:color w:val="000000"/>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51ED9B9E" w14:textId="77777777"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2.9. Суммы неисполненных Поставщиком требований об уплате неустоек (штрафов, пеней), предъявленных Заказчиком в соответствии с </w:t>
      </w:r>
      <w:hyperlink r:id="rId10">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 удерживаются Заказчиком из суммы, подлежащей оплате Поставщику.</w:t>
      </w:r>
    </w:p>
    <w:p w14:paraId="2377E394" w14:textId="77777777" w:rsidR="00C21505" w:rsidRDefault="00FC350B">
      <w:pPr>
        <w:spacing w:after="0"/>
        <w:ind w:firstLine="708"/>
        <w:jc w:val="both"/>
        <w:rPr>
          <w:rFonts w:ascii="Times New Roman" w:hAnsi="Times New Roman" w:cs="Times New Roman"/>
          <w:color w:val="000000"/>
          <w:sz w:val="24"/>
          <w:szCs w:val="24"/>
        </w:rPr>
      </w:pPr>
      <w:bookmarkStart w:id="6" w:name="Par116"/>
      <w:bookmarkStart w:id="7" w:name="Par78"/>
      <w:bookmarkEnd w:id="6"/>
      <w:bookmarkEnd w:id="7"/>
      <w:r>
        <w:rPr>
          <w:rFonts w:ascii="Times New Roman" w:hAnsi="Times New Roman" w:cs="Times New Roman"/>
          <w:color w:val="000000"/>
          <w:sz w:val="24"/>
          <w:szCs w:val="24"/>
        </w:rPr>
        <w:t>2.10. Датой оплаты считается дата списания денежных средств со счета Заказчика, указанного в Контракте.</w:t>
      </w:r>
    </w:p>
    <w:p w14:paraId="49625CD0" w14:textId="77777777" w:rsidR="00995B58" w:rsidRDefault="00995B58" w:rsidP="00995B58">
      <w:pPr>
        <w:tabs>
          <w:tab w:val="left" w:pos="-3780"/>
        </w:tabs>
        <w:spacing w:after="0" w:line="240" w:lineRule="auto"/>
        <w:ind w:firstLine="567"/>
        <w:jc w:val="both"/>
        <w:rPr>
          <w:rFonts w:ascii="Times New Roman" w:eastAsia="Times New Roman" w:hAnsi="Times New Roman" w:cs="Times New Roman"/>
          <w:sz w:val="24"/>
          <w:szCs w:val="24"/>
          <w:lang w:eastAsia="ru-RU"/>
        </w:rPr>
      </w:pPr>
      <w:bookmarkStart w:id="8" w:name="Par119"/>
      <w:bookmarkEnd w:id="8"/>
      <w:r w:rsidRPr="00995B58">
        <w:rPr>
          <w:rFonts w:ascii="Times New Roman" w:eastAsia="Times New Roman" w:hAnsi="Times New Roman" w:cs="Times New Roman"/>
          <w:sz w:val="24"/>
          <w:szCs w:val="24"/>
          <w:lang w:eastAsia="ru-RU"/>
        </w:rPr>
        <w:t xml:space="preserve">   </w:t>
      </w:r>
      <w:r w:rsidR="00FC350B" w:rsidRPr="00995B58">
        <w:rPr>
          <w:rFonts w:ascii="Times New Roman" w:eastAsia="Times New Roman" w:hAnsi="Times New Roman" w:cs="Times New Roman"/>
          <w:sz w:val="24"/>
          <w:szCs w:val="24"/>
          <w:lang w:eastAsia="ru-RU"/>
        </w:rPr>
        <w:t xml:space="preserve">2.11. </w:t>
      </w:r>
      <w:r>
        <w:rPr>
          <w:rFonts w:ascii="Times New Roman" w:eastAsia="Times New Roman" w:hAnsi="Times New Roman" w:cs="Times New Roman"/>
          <w:sz w:val="24"/>
          <w:szCs w:val="24"/>
          <w:lang w:eastAsia="ru-RU"/>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p w14:paraId="5D8F6C4E" w14:textId="6DACED62" w:rsidR="00C21505" w:rsidRPr="00995B58" w:rsidRDefault="00995B58" w:rsidP="00995B58">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329AA" w:rsidRPr="008329AA">
        <w:rPr>
          <w:rFonts w:ascii="Times New Roman" w:eastAsia="Calibri" w:hAnsi="Times New Roman" w:cs="Times New Roman"/>
          <w:sz w:val="24"/>
          <w:szCs w:val="24"/>
          <w:u w:color="000000"/>
        </w:rPr>
        <w:t>Внебюджетные средства. Средства бюджетных учреждений. , код вида расходов 244</w:t>
      </w:r>
      <w:r w:rsidR="003D28B9" w:rsidRPr="008329AA">
        <w:rPr>
          <w:rFonts w:ascii="Times New Roman" w:eastAsia="Calibri" w:hAnsi="Times New Roman" w:cs="Times New Roman"/>
          <w:sz w:val="24"/>
          <w:szCs w:val="24"/>
          <w:u w:color="000000"/>
        </w:rPr>
        <w:t>.</w:t>
      </w:r>
    </w:p>
    <w:p w14:paraId="623AD6E2" w14:textId="77777777" w:rsidR="00297EF2" w:rsidRPr="008D44D4" w:rsidRDefault="00297EF2" w:rsidP="00297EF2">
      <w:pPr>
        <w:shd w:val="clear" w:color="auto" w:fill="FFFFFF"/>
        <w:spacing w:after="0" w:line="240" w:lineRule="auto"/>
        <w:ind w:firstLine="709"/>
        <w:jc w:val="both"/>
        <w:rPr>
          <w:rFonts w:ascii="Arial" w:eastAsia="Times New Roman" w:hAnsi="Arial" w:cs="Arial"/>
          <w:color w:val="2C2D2E"/>
          <w:sz w:val="23"/>
          <w:szCs w:val="23"/>
          <w:lang w:eastAsia="ru-RU"/>
        </w:rPr>
      </w:pPr>
      <w:r>
        <w:rPr>
          <w:rFonts w:ascii="Times New Roman" w:eastAsia="Times New Roman" w:hAnsi="Times New Roman" w:cs="Times New Roman"/>
          <w:color w:val="2C2D2E"/>
          <w:sz w:val="24"/>
          <w:szCs w:val="24"/>
          <w:lang w:eastAsia="ru-RU"/>
        </w:rPr>
        <w:t>2</w:t>
      </w:r>
      <w:r w:rsidRPr="008D44D4">
        <w:rPr>
          <w:rFonts w:ascii="Times New Roman" w:eastAsia="Times New Roman" w:hAnsi="Times New Roman" w:cs="Times New Roman"/>
          <w:color w:val="2C2D2E"/>
          <w:sz w:val="24"/>
          <w:szCs w:val="24"/>
          <w:lang w:eastAsia="ru-RU"/>
        </w:rPr>
        <w:t>.12. Стороны производят сверку расчетов, которой подтверждается объем услуг, оказанных Исполнителем и принятых Заказчиком, а также размер суммы, перечисленной Заказчиком Исполнителю за оказанные услуги.</w:t>
      </w:r>
    </w:p>
    <w:p w14:paraId="0652812F" w14:textId="2A01E373" w:rsidR="00297EF2" w:rsidRPr="008D44D4" w:rsidRDefault="00297EF2" w:rsidP="00297EF2">
      <w:pPr>
        <w:shd w:val="clear" w:color="auto" w:fill="FFFFFF"/>
        <w:spacing w:after="0" w:line="240" w:lineRule="auto"/>
        <w:ind w:firstLine="709"/>
        <w:jc w:val="both"/>
        <w:rPr>
          <w:rFonts w:ascii="Arial" w:eastAsia="Times New Roman" w:hAnsi="Arial" w:cs="Arial"/>
          <w:color w:val="2C2D2E"/>
          <w:sz w:val="23"/>
          <w:szCs w:val="23"/>
          <w:lang w:eastAsia="ru-RU"/>
        </w:rPr>
      </w:pPr>
      <w:r w:rsidRPr="008D44D4">
        <w:rPr>
          <w:rFonts w:ascii="Times New Roman" w:eastAsia="Times New Roman" w:hAnsi="Times New Roman" w:cs="Times New Roman"/>
          <w:color w:val="2C2D2E"/>
          <w:sz w:val="24"/>
          <w:szCs w:val="24"/>
          <w:lang w:eastAsia="ru-RU"/>
        </w:rPr>
        <w:t> </w:t>
      </w:r>
      <w:r>
        <w:rPr>
          <w:rFonts w:ascii="Times New Roman" w:eastAsia="Times New Roman" w:hAnsi="Times New Roman" w:cs="Times New Roman"/>
          <w:color w:val="2C2D2E"/>
          <w:sz w:val="24"/>
          <w:szCs w:val="24"/>
          <w:lang w:eastAsia="ru-RU"/>
        </w:rPr>
        <w:t>2.13.</w:t>
      </w:r>
      <w:r w:rsidRPr="008D44D4">
        <w:rPr>
          <w:rFonts w:ascii="Times New Roman" w:eastAsia="Times New Roman" w:hAnsi="Times New Roman" w:cs="Times New Roman"/>
          <w:color w:val="2C2D2E"/>
          <w:sz w:val="24"/>
          <w:szCs w:val="24"/>
          <w:lang w:eastAsia="ru-RU"/>
        </w:rPr>
        <w:t xml:space="preserve"> Оформление акта сверки расчетов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26329CD3" w14:textId="77777777" w:rsidR="00297EF2" w:rsidRPr="00BA5714" w:rsidRDefault="00297EF2" w:rsidP="00297EF2">
      <w:pPr>
        <w:spacing w:after="0"/>
        <w:ind w:firstLine="709"/>
        <w:jc w:val="both"/>
        <w:rPr>
          <w:rFonts w:ascii="Times New Roman" w:hAnsi="Times New Roman" w:cs="Times New Roman"/>
          <w:b/>
          <w:color w:val="000000"/>
          <w:sz w:val="24"/>
          <w:szCs w:val="24"/>
        </w:rPr>
      </w:pPr>
      <w:r>
        <w:rPr>
          <w:rFonts w:ascii="Times New Roman" w:eastAsia="Times New Roman" w:hAnsi="Times New Roman" w:cs="Times New Roman"/>
          <w:color w:val="000000"/>
          <w:sz w:val="24"/>
          <w:szCs w:val="24"/>
          <w:lang w:eastAsia="ru-RU"/>
        </w:rPr>
        <w:t xml:space="preserve">2.14. </w:t>
      </w:r>
      <w:r w:rsidRPr="008D44D4">
        <w:rPr>
          <w:rFonts w:ascii="Times New Roman" w:eastAsia="Times New Roman" w:hAnsi="Times New Roman" w:cs="Times New Roman"/>
          <w:color w:val="000000"/>
          <w:sz w:val="24"/>
          <w:szCs w:val="24"/>
          <w:lang w:eastAsia="ru-RU"/>
        </w:rPr>
        <w:t xml:space="preserve"> Стороны вправе обмениваться документами как в бумажном виде, так и через систему электронного документооборота (ЭДО) СБИС (оператор ООО «Компания «Тензор»). При использовании ЭДО документы подписываются усиленной квалифицированной электронной подписью и признаются юридически значимыми. В случае отсутствия возможности работы с ЭДО у одной из сторон, документы предоставляются в бумажном виде.</w:t>
      </w:r>
    </w:p>
    <w:p w14:paraId="7EB71FB1" w14:textId="77777777" w:rsidR="00C21505" w:rsidRDefault="00C21505">
      <w:pPr>
        <w:spacing w:after="0"/>
        <w:ind w:firstLine="708"/>
        <w:jc w:val="both"/>
        <w:rPr>
          <w:rFonts w:ascii="Times New Roman" w:hAnsi="Times New Roman" w:cs="Times New Roman"/>
          <w:color w:val="000000"/>
          <w:sz w:val="24"/>
          <w:szCs w:val="24"/>
        </w:rPr>
      </w:pPr>
    </w:p>
    <w:p w14:paraId="5247CFB9" w14:textId="77777777" w:rsidR="00BA5714" w:rsidRPr="00BA5714" w:rsidRDefault="00BA5714" w:rsidP="00BA5714">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3. Порядок поставки Товара</w:t>
      </w:r>
    </w:p>
    <w:p w14:paraId="27F8C0F4"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3.1 Требования к качеству Товара, комплектности, таре, упаковке, маркировке </w:t>
      </w:r>
      <w:r w:rsidRPr="00BA5714">
        <w:rPr>
          <w:rFonts w:ascii="Times New Roman" w:hAnsi="Times New Roman" w:cs="Times New Roman"/>
          <w:sz w:val="24"/>
          <w:szCs w:val="24"/>
        </w:rPr>
        <w:br/>
        <w:t xml:space="preserve">и иные требования содержатся в Описании объекта закупки, являющемся неотъемлемой частью настоящего Контракта (Приложение № 2 к Контракту). </w:t>
      </w:r>
    </w:p>
    <w:p w14:paraId="0D0F14D4"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3.2. Поставка Товара осуществляется по адресу, указанному в Описании объекта закупки (приложение № 2 к Контракту).</w:t>
      </w:r>
    </w:p>
    <w:p w14:paraId="169EC7BC"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14:paraId="64612C0B"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4EA0503" w14:textId="77777777" w:rsidR="008329AA" w:rsidRPr="00297EF2" w:rsidRDefault="008329AA" w:rsidP="00BA5714">
      <w:pPr>
        <w:spacing w:after="0" w:line="300" w:lineRule="auto"/>
        <w:ind w:firstLine="708"/>
        <w:jc w:val="both"/>
        <w:rPr>
          <w:rFonts w:ascii="Times New Roman" w:hAnsi="Times New Roman" w:cs="Times New Roman"/>
          <w:sz w:val="24"/>
          <w:szCs w:val="24"/>
        </w:rPr>
      </w:pPr>
    </w:p>
    <w:p w14:paraId="7D1A5879" w14:textId="77777777" w:rsidR="00BA5714" w:rsidRPr="004F0647" w:rsidRDefault="00BA5714" w:rsidP="00BA5714">
      <w:pPr>
        <w:ind w:firstLine="708"/>
        <w:jc w:val="both"/>
      </w:pPr>
    </w:p>
    <w:p w14:paraId="76C11510" w14:textId="77777777" w:rsidR="00BA5714" w:rsidRPr="00BA5714" w:rsidRDefault="00BA5714" w:rsidP="00BA5714">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lastRenderedPageBreak/>
        <w:t>4. Порядок приемки Товара</w:t>
      </w:r>
    </w:p>
    <w:p w14:paraId="6851F16F" w14:textId="77777777" w:rsid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4.1. Приемка Товара осуществляется Заказчиком в порядке и на условиях определенных в настоящем Контракте с учетом требований Приказ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2AA81B73"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4.2. Поставщик при поставке Товара предоставляем следующий пакет документов:</w:t>
      </w:r>
    </w:p>
    <w:p w14:paraId="0E31C261" w14:textId="4B6D0419"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оформленный Акт приемки товаров</w:t>
      </w:r>
    </w:p>
    <w:p w14:paraId="25FAAE2D"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w:t>
      </w:r>
    </w:p>
    <w:p w14:paraId="1CF8AAE6"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счет-фактуру;</w:t>
      </w:r>
    </w:p>
    <w:p w14:paraId="0AC0F607" w14:textId="7BA3641C"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 товарная накладная (унифицированная форма N ТОРГ-12) или универсальный передаточный документ </w:t>
      </w:r>
    </w:p>
    <w:p w14:paraId="27AB0E10"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14:paraId="68473308"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14:paraId="0E7DB517"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14:paraId="0798FE83"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14:paraId="1368A230" w14:textId="4999277C" w:rsid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4.3. </w:t>
      </w:r>
      <w:r w:rsidR="00FB7841" w:rsidRPr="00FB7841">
        <w:rPr>
          <w:rFonts w:ascii="Times New Roman" w:hAnsi="Times New Roman" w:cs="Times New Roman"/>
          <w:sz w:val="24"/>
          <w:szCs w:val="24"/>
        </w:rPr>
        <w:t>Приемка товара производится Заказчиком в течение 2-х рабочих дней с момента осуществления Поставщиком поставки и предоставления: Товарной накладной. Акта оказанных услуг.</w:t>
      </w:r>
    </w:p>
    <w:p w14:paraId="3022C090" w14:textId="77777777" w:rsidR="0017247D" w:rsidRPr="00AE0971" w:rsidRDefault="0017247D" w:rsidP="0017247D">
      <w:pPr>
        <w:spacing w:after="0" w:line="300" w:lineRule="auto"/>
        <w:ind w:firstLine="708"/>
        <w:jc w:val="both"/>
        <w:rPr>
          <w:rFonts w:ascii="Times New Roman" w:hAnsi="Times New Roman" w:cs="Times New Roman"/>
          <w:color w:val="2C2D2E"/>
          <w:sz w:val="24"/>
          <w:szCs w:val="24"/>
          <w:shd w:val="clear" w:color="auto" w:fill="FFFFFF"/>
        </w:rPr>
      </w:pPr>
      <w:r w:rsidRPr="00AE0971">
        <w:rPr>
          <w:rFonts w:ascii="Times New Roman" w:hAnsi="Times New Roman" w:cs="Times New Roman"/>
          <w:color w:val="2C2D2E"/>
          <w:sz w:val="24"/>
          <w:szCs w:val="24"/>
          <w:shd w:val="clear" w:color="auto" w:fill="FFFFFF"/>
        </w:rPr>
        <w:t>4.4.  В случае осуществления поставки товара, подлежащего обязательной маркировке в системе "Честный знак":</w:t>
      </w:r>
    </w:p>
    <w:p w14:paraId="404225D6" w14:textId="77777777" w:rsidR="0017247D" w:rsidRPr="00D16CD3" w:rsidRDefault="0017247D" w:rsidP="00352D6A">
      <w:pPr>
        <w:spacing w:after="0" w:line="300" w:lineRule="auto"/>
        <w:ind w:left="708"/>
        <w:jc w:val="both"/>
        <w:rPr>
          <w:rFonts w:ascii="Times New Roman" w:hAnsi="Times New Roman" w:cs="Times New Roman"/>
          <w:sz w:val="24"/>
          <w:szCs w:val="24"/>
        </w:rPr>
      </w:pPr>
      <w:r w:rsidRPr="00AE0971">
        <w:rPr>
          <w:rFonts w:ascii="Times New Roman" w:hAnsi="Times New Roman" w:cs="Times New Roman"/>
          <w:color w:val="2C2D2E"/>
          <w:sz w:val="24"/>
          <w:szCs w:val="24"/>
          <w:shd w:val="clear" w:color="auto" w:fill="FFFFFF"/>
        </w:rPr>
        <w:t>- Поставщик обязан отражать в документе о приемке </w:t>
      </w:r>
      <w:r w:rsidRPr="00AE0971">
        <w:rPr>
          <w:rStyle w:val="af7"/>
          <w:rFonts w:ascii="Times New Roman" w:hAnsi="Times New Roman" w:cs="Times New Roman"/>
          <w:color w:val="22272F"/>
          <w:sz w:val="24"/>
          <w:szCs w:val="24"/>
          <w:shd w:val="clear" w:color="auto" w:fill="FFFFFF"/>
        </w:rPr>
        <w:t> коды маркировки товара.</w:t>
      </w:r>
      <w:r w:rsidRPr="00AE0971">
        <w:rPr>
          <w:rFonts w:ascii="Times New Roman" w:hAnsi="Times New Roman" w:cs="Times New Roman"/>
          <w:color w:val="2C2D2E"/>
          <w:sz w:val="24"/>
          <w:szCs w:val="24"/>
        </w:rPr>
        <w:br/>
      </w:r>
      <w:r w:rsidRPr="00AE0971">
        <w:rPr>
          <w:rFonts w:ascii="Times New Roman" w:hAnsi="Times New Roman" w:cs="Times New Roman"/>
          <w:color w:val="2C2D2E"/>
          <w:sz w:val="24"/>
          <w:szCs w:val="24"/>
          <w:shd w:val="clear" w:color="auto" w:fill="FFFFFF"/>
        </w:rPr>
        <w:t>- Отсутствие на поставляемом Товаре кодов маркировки системы "Честный знак" является основанием для составления мотивированного отказа от приемки товара.</w:t>
      </w:r>
      <w:r w:rsidRPr="00AE0971">
        <w:rPr>
          <w:rFonts w:ascii="Times New Roman" w:hAnsi="Times New Roman" w:cs="Times New Roman"/>
          <w:color w:val="2C2D2E"/>
          <w:sz w:val="24"/>
          <w:szCs w:val="24"/>
        </w:rPr>
        <w:br/>
      </w:r>
      <w:r w:rsidRPr="00AE0971">
        <w:rPr>
          <w:rFonts w:ascii="Times New Roman" w:hAnsi="Times New Roman" w:cs="Times New Roman"/>
          <w:color w:val="2C2D2E"/>
          <w:sz w:val="24"/>
          <w:szCs w:val="24"/>
          <w:shd w:val="clear" w:color="auto" w:fill="FFFFFF"/>
        </w:rPr>
        <w:t>-  При поставке товара Поставщик обязан произвести</w:t>
      </w:r>
      <w:r w:rsidRPr="00AE0971">
        <w:rPr>
          <w:rStyle w:val="af7"/>
          <w:rFonts w:ascii="Times New Roman" w:hAnsi="Times New Roman" w:cs="Times New Roman"/>
          <w:color w:val="2C2D2E"/>
          <w:sz w:val="24"/>
          <w:szCs w:val="24"/>
          <w:shd w:val="clear" w:color="auto" w:fill="FFFFFF"/>
        </w:rPr>
        <w:t> </w:t>
      </w:r>
      <w:r w:rsidRPr="00AE0971">
        <w:rPr>
          <w:rStyle w:val="af7"/>
          <w:rFonts w:ascii="Times New Roman" w:hAnsi="Times New Roman" w:cs="Times New Roman"/>
          <w:color w:val="22272F"/>
          <w:sz w:val="24"/>
          <w:szCs w:val="24"/>
          <w:shd w:val="clear" w:color="auto" w:fill="FFFFFF"/>
        </w:rPr>
        <w:t>вывод поставленного Заказчику товара из оборота </w:t>
      </w:r>
      <w:r w:rsidRPr="00AE0971">
        <w:rPr>
          <w:rFonts w:ascii="Times New Roman" w:hAnsi="Times New Roman" w:cs="Times New Roman"/>
          <w:color w:val="22272F"/>
          <w:sz w:val="24"/>
          <w:szCs w:val="24"/>
          <w:shd w:val="clear" w:color="auto" w:fill="FFFFFF"/>
        </w:rPr>
        <w:t>.</w:t>
      </w:r>
    </w:p>
    <w:p w14:paraId="44B24E32" w14:textId="4FEDA6A9"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4.4. В случае несоответствия Товара требованиям Контракта составляется Мотивированный отказ от подписания Акта приемки товара (далее – документ), в котором отражаются выявленные недостатки. При немотивированном отказе Поставщика от подписания документа, документ, подписанный только Заказчиком будет считаться действительным. </w:t>
      </w:r>
    </w:p>
    <w:p w14:paraId="076EAAA3"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4.5.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BA5714">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14:paraId="3B94D3DB"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4.6.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7904B94"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4.7.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5B0507F" w14:textId="77777777"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4.8. Все расходы, связанные с устранением недостатков, несет Поставщик.</w:t>
      </w:r>
    </w:p>
    <w:p w14:paraId="680CE8E8" w14:textId="72C720AD"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4.9. Во всех случаях, влекущих возврат Товара Поставщику, Заказчик обязан обеспечить сохранность этого Товара до момента фактического его возврата</w:t>
      </w:r>
      <w:r w:rsidR="002E08BA">
        <w:rPr>
          <w:rFonts w:ascii="Times New Roman" w:hAnsi="Times New Roman" w:cs="Times New Roman"/>
          <w:sz w:val="24"/>
          <w:szCs w:val="24"/>
        </w:rPr>
        <w:t>.</w:t>
      </w:r>
    </w:p>
    <w:p w14:paraId="52500524" w14:textId="77777777" w:rsidR="00BA5714" w:rsidRDefault="00BA5714">
      <w:pPr>
        <w:spacing w:after="0"/>
        <w:ind w:firstLine="708"/>
        <w:jc w:val="both"/>
        <w:rPr>
          <w:rFonts w:ascii="Times New Roman" w:hAnsi="Times New Roman" w:cs="Times New Roman"/>
          <w:color w:val="000000"/>
          <w:sz w:val="24"/>
          <w:szCs w:val="24"/>
        </w:rPr>
      </w:pPr>
    </w:p>
    <w:p w14:paraId="62E20F64" w14:textId="77777777" w:rsidR="007A21E1" w:rsidRPr="007A21E1" w:rsidRDefault="007A21E1" w:rsidP="007A21E1">
      <w:pPr>
        <w:spacing w:after="0" w:line="276" w:lineRule="auto"/>
        <w:jc w:val="center"/>
        <w:rPr>
          <w:rFonts w:ascii="Times New Roman" w:hAnsi="Times New Roman" w:cs="Times New Roman"/>
          <w:b/>
          <w:sz w:val="24"/>
          <w:szCs w:val="24"/>
        </w:rPr>
      </w:pPr>
      <w:bookmarkStart w:id="9" w:name="Par181"/>
      <w:bookmarkEnd w:id="9"/>
      <w:r w:rsidRPr="007A21E1">
        <w:rPr>
          <w:rFonts w:ascii="Times New Roman" w:hAnsi="Times New Roman" w:cs="Times New Roman"/>
          <w:b/>
          <w:sz w:val="24"/>
          <w:szCs w:val="24"/>
        </w:rPr>
        <w:t>5. Права и обязанности сторон</w:t>
      </w:r>
    </w:p>
    <w:p w14:paraId="15755CF3"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 Заказчик вправе:</w:t>
      </w:r>
    </w:p>
    <w:p w14:paraId="527BA626"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5.1.1. Требовать от Поставщика надлежащего исполнения обязательств </w:t>
      </w:r>
      <w:r w:rsidRPr="007A21E1">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14:paraId="6CA1F1C5"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1BC4F6F9"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5.1.3. Запрашивать у Поставщика информацию о ходе исполнения обязательств по Контракту.</w:t>
      </w:r>
    </w:p>
    <w:p w14:paraId="6E437137"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C5B451D"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5.1.5. Отказаться от приемки Товара в случаях, предусмотренных Контрактом.</w:t>
      </w:r>
    </w:p>
    <w:p w14:paraId="4477465F"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5.1.6. В одностороннем порядке отказаться от исполнения Контракта в соответствии с Законом о контрактной системе.</w:t>
      </w:r>
    </w:p>
    <w:p w14:paraId="2ED38660"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 Заказчик обязан:</w:t>
      </w:r>
    </w:p>
    <w:p w14:paraId="03D6DEE1"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5.2.1. Своевременно принять поставленный Товар в соответствии с Контрактом, включая проведение экспертизы поставленного Товара.</w:t>
      </w:r>
    </w:p>
    <w:p w14:paraId="65311495"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5.2.2. Своевременно оплатить поставленный Товар надлежащего качества </w:t>
      </w:r>
      <w:r w:rsidRPr="007A21E1">
        <w:rPr>
          <w:rFonts w:ascii="Times New Roman" w:hAnsi="Times New Roman" w:cs="Times New Roman"/>
          <w:sz w:val="24"/>
          <w:szCs w:val="24"/>
        </w:rPr>
        <w:br/>
        <w:t>в соответствии с Контрактом.</w:t>
      </w:r>
    </w:p>
    <w:p w14:paraId="26EF96D6"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 Поставщик вправе:</w:t>
      </w:r>
    </w:p>
    <w:p w14:paraId="507A4923"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5.3.1. Требовать своевременной приемки и оплаты за поставленный Товар </w:t>
      </w:r>
      <w:r w:rsidRPr="007A21E1">
        <w:rPr>
          <w:rFonts w:ascii="Times New Roman" w:hAnsi="Times New Roman" w:cs="Times New Roman"/>
          <w:sz w:val="24"/>
          <w:szCs w:val="24"/>
        </w:rPr>
        <w:br/>
        <w:t>в соответствии с условиями Контракта.</w:t>
      </w:r>
    </w:p>
    <w:p w14:paraId="7E54A2CC"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5.3.2. Запрашивать у Заказчика разъяснения и уточнения относительно Товара </w:t>
      </w:r>
      <w:r w:rsidRPr="007A21E1">
        <w:rPr>
          <w:rFonts w:ascii="Times New Roman" w:hAnsi="Times New Roman" w:cs="Times New Roman"/>
          <w:sz w:val="24"/>
          <w:szCs w:val="24"/>
        </w:rPr>
        <w:br/>
        <w:t>в рамках Контракта.</w:t>
      </w:r>
    </w:p>
    <w:p w14:paraId="0FF65935"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5.3.3. Получать от Заказчика содействие при поставке Товара в соответствии </w:t>
      </w:r>
      <w:r w:rsidRPr="007A21E1">
        <w:rPr>
          <w:rFonts w:ascii="Times New Roman" w:hAnsi="Times New Roman" w:cs="Times New Roman"/>
          <w:sz w:val="24"/>
          <w:szCs w:val="24"/>
        </w:rPr>
        <w:br/>
        <w:t>с условиями Контракта.</w:t>
      </w:r>
    </w:p>
    <w:p w14:paraId="78C90BB6"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5.3.4. Досрочно исполнить обязательства по Контракту с согласия Заказчика.</w:t>
      </w:r>
    </w:p>
    <w:p w14:paraId="53D32D91"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 Поставщик обязан:</w:t>
      </w:r>
    </w:p>
    <w:p w14:paraId="6787F59B"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5.4.1. Своевременно и надлежащим образом исполнять обязательства по поставке Товара в соответствии с условиями Контракта.</w:t>
      </w:r>
    </w:p>
    <w:p w14:paraId="65E624A8"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91929B5"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5.4.3. Обеспечить устранение недостатков, выявленных при приемке Заказчиком Товара и в течение гарантийного срока, за свой счет.</w:t>
      </w:r>
    </w:p>
    <w:p w14:paraId="6561D513"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5.4.4. Приостановить поставку Товара в случае обнаружения не зависящих </w:t>
      </w:r>
      <w:r w:rsidRPr="007A21E1">
        <w:rPr>
          <w:rFonts w:ascii="Times New Roman" w:hAnsi="Times New Roman" w:cs="Times New Roman"/>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7A21E1">
        <w:rPr>
          <w:rFonts w:ascii="Times New Roman" w:hAnsi="Times New Roman" w:cs="Times New Roman"/>
          <w:sz w:val="24"/>
          <w:szCs w:val="24"/>
        </w:rPr>
        <w:br/>
        <w:t>и сообщить об этом Заказчику в течение одного рабочего дня после приостановления поставки.</w:t>
      </w:r>
    </w:p>
    <w:p w14:paraId="75382F50"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w:t>
      </w:r>
      <w:r w:rsidRPr="007A21E1">
        <w:rPr>
          <w:rFonts w:ascii="Times New Roman" w:hAnsi="Times New Roman" w:cs="Times New Roman"/>
          <w:sz w:val="24"/>
          <w:szCs w:val="24"/>
        </w:rPr>
        <w:lastRenderedPageBreak/>
        <w:t>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77C021B"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 Поставщик гарантирует, что на момент заключения Контракта:</w:t>
      </w:r>
    </w:p>
    <w:p w14:paraId="3B698AF8"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7A21E1">
        <w:rPr>
          <w:rFonts w:ascii="Times New Roman" w:hAnsi="Times New Roman" w:cs="Times New Roman"/>
          <w:sz w:val="24"/>
          <w:szCs w:val="24"/>
        </w:rPr>
        <w:br/>
        <w:t xml:space="preserve">в бюджеты бюджетной системы Российской Федерации за прошедший финансовый год </w:t>
      </w:r>
      <w:r w:rsidRPr="007A21E1">
        <w:rPr>
          <w:rFonts w:ascii="Times New Roman" w:hAnsi="Times New Roman" w:cs="Times New Roman"/>
          <w:sz w:val="24"/>
          <w:szCs w:val="24"/>
        </w:rPr>
        <w:br/>
        <w:t>не превышает 25% балансовой стоимости активов по данным бухгалтерской (бюджетной) отчетности за последний отчетный период.</w:t>
      </w:r>
    </w:p>
    <w:p w14:paraId="5B0518AB"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5.5.2. Не обременен обязательствами имущественного характера, способными помешать исполнению обязательств по Контракту.</w:t>
      </w:r>
    </w:p>
    <w:p w14:paraId="6D904A62"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5.5.3. За последние два года не нарушал контрактных (договорных) обязательств </w:t>
      </w:r>
      <w:r w:rsidRPr="007A21E1">
        <w:rPr>
          <w:rFonts w:ascii="Times New Roman" w:hAnsi="Times New Roman" w:cs="Times New Roman"/>
          <w:sz w:val="24"/>
          <w:szCs w:val="24"/>
        </w:rPr>
        <w:br/>
        <w:t>и не причинял ущерба (либо погасил причиненный ущерб) по аналогичным контрактам (договорам).</w:t>
      </w:r>
    </w:p>
    <w:p w14:paraId="538291E1"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7A21E1">
        <w:rPr>
          <w:rFonts w:ascii="Times New Roman" w:hAnsi="Times New Roman" w:cs="Times New Roman"/>
          <w:sz w:val="24"/>
          <w:szCs w:val="24"/>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3233D61"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5.5.5.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9F68783"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5.5.6. Участник закупки не является иностранным агентом;</w:t>
      </w:r>
    </w:p>
    <w:p w14:paraId="51B954D3"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5.5.7. У участника закупки отсутствуют ограничения для участия в закупках, установленных законодательством Российской Федерации.</w:t>
      </w:r>
    </w:p>
    <w:p w14:paraId="4DF8113F" w14:textId="77777777" w:rsidR="007A21E1" w:rsidRPr="007A21E1" w:rsidRDefault="007A21E1" w:rsidP="007A21E1">
      <w:pPr>
        <w:spacing w:after="0" w:line="276" w:lineRule="auto"/>
        <w:ind w:firstLine="708"/>
        <w:jc w:val="both"/>
        <w:rPr>
          <w:rFonts w:ascii="Times New Roman" w:hAnsi="Times New Roman" w:cs="Times New Roman"/>
          <w:sz w:val="24"/>
          <w:szCs w:val="24"/>
        </w:rPr>
      </w:pPr>
    </w:p>
    <w:p w14:paraId="40BA7B9F" w14:textId="77777777" w:rsidR="005B4CD6" w:rsidRDefault="005B4CD6" w:rsidP="007A21E1">
      <w:pPr>
        <w:spacing w:after="0" w:line="276" w:lineRule="auto"/>
        <w:jc w:val="center"/>
        <w:rPr>
          <w:rFonts w:ascii="Times New Roman" w:hAnsi="Times New Roman" w:cs="Times New Roman"/>
          <w:b/>
          <w:sz w:val="24"/>
          <w:szCs w:val="24"/>
        </w:rPr>
      </w:pPr>
    </w:p>
    <w:p w14:paraId="4D256584" w14:textId="77777777"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6. Гарантии</w:t>
      </w:r>
    </w:p>
    <w:p w14:paraId="2EB4623B" w14:textId="7044ECD6"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составляет </w:t>
      </w:r>
      <w:r w:rsidR="002E08BA">
        <w:rPr>
          <w:rFonts w:ascii="Times New Roman" w:hAnsi="Times New Roman" w:cs="Times New Roman"/>
          <w:sz w:val="24"/>
          <w:szCs w:val="24"/>
        </w:rPr>
        <w:t>12</w:t>
      </w:r>
      <w:r w:rsidRPr="007A21E1">
        <w:rPr>
          <w:rFonts w:ascii="Times New Roman" w:hAnsi="Times New Roman" w:cs="Times New Roman"/>
          <w:sz w:val="24"/>
          <w:szCs w:val="24"/>
        </w:rPr>
        <w:t xml:space="preserve"> </w:t>
      </w:r>
      <w:r w:rsidR="002E08BA">
        <w:rPr>
          <w:rFonts w:ascii="Times New Roman" w:hAnsi="Times New Roman" w:cs="Times New Roman"/>
          <w:sz w:val="24"/>
          <w:szCs w:val="24"/>
        </w:rPr>
        <w:t>месяцев</w:t>
      </w:r>
      <w:r w:rsidRPr="007A21E1">
        <w:rPr>
          <w:rFonts w:ascii="Times New Roman" w:hAnsi="Times New Roman" w:cs="Times New Roman"/>
          <w:sz w:val="24"/>
          <w:szCs w:val="24"/>
        </w:rPr>
        <w:t>. Гарантийный срок исчисляется с момента подписания Заказчиком документа о приемке Товара.</w:t>
      </w:r>
    </w:p>
    <w:p w14:paraId="59292CC7"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1BA7A2BD"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091AFB57"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6.4. Все расходы, связанные с заменой Товара, ненадлежащего качества, осуществляются за счет Поставщика.</w:t>
      </w:r>
    </w:p>
    <w:p w14:paraId="6B28E170" w14:textId="77777777" w:rsidR="00297EF2" w:rsidRDefault="00297EF2" w:rsidP="007A21E1">
      <w:pPr>
        <w:spacing w:after="0" w:line="276" w:lineRule="auto"/>
        <w:jc w:val="center"/>
        <w:rPr>
          <w:rFonts w:ascii="Times New Roman" w:hAnsi="Times New Roman" w:cs="Times New Roman"/>
          <w:b/>
          <w:sz w:val="24"/>
          <w:szCs w:val="24"/>
        </w:rPr>
      </w:pPr>
    </w:p>
    <w:p w14:paraId="1A5D85AB" w14:textId="77777777"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7. Ответственность сторон</w:t>
      </w:r>
    </w:p>
    <w:p w14:paraId="10DDADE4"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2364C338"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BA20871"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22AD3BB"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0009905E"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09F41B0D"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______ рублей______ копеек.</w:t>
      </w:r>
    </w:p>
    <w:p w14:paraId="74BE7E57"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B01B514"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7A21E1">
        <w:rPr>
          <w:rFonts w:ascii="Times New Roman" w:hAnsi="Times New Roman" w:cs="Times New Roman"/>
          <w:sz w:val="24"/>
          <w:szCs w:val="24"/>
        </w:rPr>
        <w:br/>
        <w:t>не может превышать цену Контракта.</w:t>
      </w:r>
    </w:p>
    <w:p w14:paraId="1B8C9011"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7A7FA0CF"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D490DBA"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6A05B08" w14:textId="77777777" w:rsidR="007A21E1" w:rsidRPr="007A21E1" w:rsidRDefault="007A21E1" w:rsidP="007A21E1">
      <w:pPr>
        <w:spacing w:after="0" w:line="276" w:lineRule="auto"/>
        <w:ind w:firstLine="708"/>
        <w:jc w:val="both"/>
        <w:rPr>
          <w:rFonts w:ascii="Times New Roman" w:hAnsi="Times New Roman" w:cs="Times New Roman"/>
          <w:sz w:val="24"/>
          <w:szCs w:val="24"/>
        </w:rPr>
      </w:pPr>
    </w:p>
    <w:p w14:paraId="10D1202B" w14:textId="77777777"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8. Срок действия, порядок изменения и расторжения Контракта.</w:t>
      </w:r>
    </w:p>
    <w:p w14:paraId="41CBD86E" w14:textId="3115467D"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8.1. Контракт вступает в силу с даты его заключения обеими Сторонами и действует по "31" декабря 202</w:t>
      </w:r>
      <w:r w:rsidR="008329AA">
        <w:rPr>
          <w:rFonts w:ascii="Times New Roman" w:hAnsi="Times New Roman" w:cs="Times New Roman"/>
          <w:sz w:val="24"/>
          <w:szCs w:val="24"/>
        </w:rPr>
        <w:t>6</w:t>
      </w:r>
      <w:r w:rsidRPr="007A21E1">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w:t>
      </w:r>
    </w:p>
    <w:p w14:paraId="443AC063"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8.2. Окончание срока действия Контракта не влечет прекращения неисполненных обязательств Сторон по Контракту.</w:t>
      </w:r>
    </w:p>
    <w:p w14:paraId="1CF37A4C"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8.3.</w:t>
      </w:r>
      <w:r w:rsidRPr="007A21E1">
        <w:rPr>
          <w:rFonts w:ascii="Times New Roman" w:hAnsi="Times New Roman" w:cs="Times New Roman"/>
          <w:sz w:val="24"/>
          <w:szCs w:val="24"/>
        </w:rPr>
        <w:tab/>
        <w:t>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w:t>
      </w:r>
    </w:p>
    <w:p w14:paraId="43A77167"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8.4.</w:t>
      </w:r>
      <w:r w:rsidRPr="007A21E1">
        <w:rPr>
          <w:rFonts w:ascii="Times New Roman" w:hAnsi="Times New Roman" w:cs="Times New Roman"/>
          <w:sz w:val="24"/>
          <w:szCs w:val="24"/>
        </w:rPr>
        <w:tab/>
        <w:t>Настоящий Контракт подлежит внесению в Реестр контрактов, заключенных от имени бюджетных учреждений субъектов российской Федерации, (далее – Реестр контрактов), в течение 5 (пяти) рабочих дней со дня его подписания Сторонами.</w:t>
      </w:r>
    </w:p>
    <w:p w14:paraId="09B65450"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8.5. Контракт может быть расторгнут:</w:t>
      </w:r>
    </w:p>
    <w:p w14:paraId="32CD3703" w14:textId="77777777"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соглашению сторон;</w:t>
      </w:r>
    </w:p>
    <w:p w14:paraId="05C43F8A" w14:textId="77777777"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решению суда;</w:t>
      </w:r>
    </w:p>
    <w:p w14:paraId="54C6559E" w14:textId="77777777"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xml:space="preserve">- в случае одностороннего отказа Стороны Контракта от исполнения Контракта </w:t>
      </w:r>
      <w:r w:rsidRPr="007A21E1">
        <w:rPr>
          <w:rFonts w:ascii="Times New Roman" w:hAnsi="Times New Roman" w:cs="Times New Roman"/>
          <w:sz w:val="24"/>
          <w:szCs w:val="24"/>
        </w:rPr>
        <w:br/>
        <w:t>в соответствии с гражданским законодательством.</w:t>
      </w:r>
    </w:p>
    <w:p w14:paraId="57CF68FC"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4AFB7C8A"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8.7. Односторонний отказ от исполнения Контракта должен происходить в порядке, предусмотренном Законом о контрактной системе.</w:t>
      </w:r>
    </w:p>
    <w:p w14:paraId="2CE590AD"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DEC0ED1" w14:textId="77777777" w:rsidR="007A21E1" w:rsidRPr="007A21E1" w:rsidRDefault="007A21E1" w:rsidP="007A21E1">
      <w:pPr>
        <w:spacing w:after="0" w:line="276" w:lineRule="auto"/>
        <w:jc w:val="center"/>
        <w:rPr>
          <w:rFonts w:ascii="Times New Roman" w:hAnsi="Times New Roman" w:cs="Times New Roman"/>
          <w:b/>
          <w:sz w:val="24"/>
          <w:szCs w:val="24"/>
        </w:rPr>
      </w:pPr>
    </w:p>
    <w:p w14:paraId="64015D30" w14:textId="77777777"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9. Порядок урегулирования споров</w:t>
      </w:r>
    </w:p>
    <w:p w14:paraId="2360DE9E"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649279E"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F81B888"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рабочих дней с даты ее получения.</w:t>
      </w:r>
    </w:p>
    <w:p w14:paraId="3E9114F8" w14:textId="77777777" w:rsidR="00E45377" w:rsidRDefault="00E45377" w:rsidP="00E45377">
      <w:pPr>
        <w:spacing w:after="0" w:line="240" w:lineRule="auto"/>
        <w:jc w:val="center"/>
        <w:outlineLvl w:val="0"/>
        <w:rPr>
          <w:rFonts w:ascii="Times New Roman" w:hAnsi="Times New Roman" w:cs="Times New Roman"/>
          <w:b/>
          <w:bCs/>
          <w:sz w:val="24"/>
          <w:szCs w:val="24"/>
        </w:rPr>
      </w:pPr>
    </w:p>
    <w:p w14:paraId="5EDE4695" w14:textId="77777777" w:rsidR="00E45377" w:rsidRDefault="00E45377" w:rsidP="00E45377">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10. Антикоррупционная оговорка</w:t>
      </w:r>
    </w:p>
    <w:p w14:paraId="1046AFD4" w14:textId="77777777"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2D40880" w14:textId="77777777"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B56B79F" w14:textId="77777777"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CF0D2D" w14:textId="77777777"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6A3973F3" w14:textId="77777777" w:rsidR="007A21E1" w:rsidRPr="007A21E1" w:rsidRDefault="007A21E1" w:rsidP="007A21E1">
      <w:pPr>
        <w:spacing w:after="0" w:line="276" w:lineRule="auto"/>
        <w:jc w:val="center"/>
        <w:rPr>
          <w:rFonts w:ascii="Times New Roman" w:hAnsi="Times New Roman" w:cs="Times New Roman"/>
          <w:b/>
          <w:sz w:val="24"/>
          <w:szCs w:val="24"/>
        </w:rPr>
      </w:pPr>
    </w:p>
    <w:p w14:paraId="3922341A" w14:textId="77777777"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sidR="00E45377">
        <w:rPr>
          <w:rFonts w:ascii="Times New Roman" w:hAnsi="Times New Roman" w:cs="Times New Roman"/>
          <w:b/>
          <w:sz w:val="24"/>
          <w:szCs w:val="24"/>
        </w:rPr>
        <w:t>1</w:t>
      </w:r>
      <w:r w:rsidRPr="007A21E1">
        <w:rPr>
          <w:rFonts w:ascii="Times New Roman" w:hAnsi="Times New Roman" w:cs="Times New Roman"/>
          <w:b/>
          <w:sz w:val="24"/>
          <w:szCs w:val="24"/>
        </w:rPr>
        <w:t>. Прочие условия</w:t>
      </w:r>
    </w:p>
    <w:p w14:paraId="7035A8D4" w14:textId="77777777" w:rsidR="00E45377" w:rsidRDefault="00E45377" w:rsidP="007A21E1">
      <w:pPr>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11.1. </w:t>
      </w:r>
      <w:r w:rsidRPr="00E45377">
        <w:rPr>
          <w:rFonts w:ascii="Times New Roman" w:hAnsi="Times New Roman" w:cs="Times New Roman"/>
          <w:sz w:val="24"/>
          <w:szCs w:val="24"/>
        </w:rPr>
        <w:t>Документы для приемки и оплаты могут предоставляться как в бумажном виде, так в форме электронного документа через ЭДО.</w:t>
      </w:r>
    </w:p>
    <w:p w14:paraId="559AAF9F"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E45377">
        <w:rPr>
          <w:rFonts w:ascii="Times New Roman" w:hAnsi="Times New Roman" w:cs="Times New Roman"/>
          <w:sz w:val="24"/>
          <w:szCs w:val="24"/>
        </w:rPr>
        <w:t>2</w:t>
      </w:r>
      <w:r w:rsidRPr="007A21E1">
        <w:rPr>
          <w:rFonts w:ascii="Times New Roman" w:hAnsi="Times New Roman" w:cs="Times New Roman"/>
          <w:sz w:val="24"/>
          <w:szCs w:val="24"/>
        </w:rPr>
        <w:t xml:space="preserve">. Все уведомления сторон, связанные с исполнением Контракта, направляются </w:t>
      </w:r>
      <w:r w:rsidRPr="007A21E1">
        <w:rPr>
          <w:rFonts w:ascii="Times New Roman" w:hAnsi="Times New Roman" w:cs="Times New Roman"/>
          <w:sz w:val="24"/>
          <w:szCs w:val="24"/>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7A21E1">
        <w:rPr>
          <w:rFonts w:ascii="Times New Roman" w:hAnsi="Times New Roman" w:cs="Times New Roman"/>
          <w:sz w:val="24"/>
          <w:szCs w:val="24"/>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A50421A" w14:textId="77777777"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E45377">
        <w:rPr>
          <w:rFonts w:ascii="Times New Roman" w:hAnsi="Times New Roman" w:cs="Times New Roman"/>
          <w:sz w:val="24"/>
          <w:szCs w:val="24"/>
        </w:rPr>
        <w:t>3</w:t>
      </w:r>
      <w:r w:rsidRPr="007A21E1">
        <w:rPr>
          <w:rFonts w:ascii="Times New Roman" w:hAnsi="Times New Roman" w:cs="Times New Roman"/>
          <w:sz w:val="24"/>
          <w:szCs w:val="24"/>
        </w:rPr>
        <w:t>. Контракт заключен в электронной форме в порядке, предусмотренном Федеральным законом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14:paraId="6404A307" w14:textId="77777777" w:rsid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E45377">
        <w:rPr>
          <w:rFonts w:ascii="Times New Roman" w:hAnsi="Times New Roman" w:cs="Times New Roman"/>
          <w:sz w:val="24"/>
          <w:szCs w:val="24"/>
        </w:rPr>
        <w:t>4</w:t>
      </w:r>
      <w:r w:rsidRPr="007A21E1">
        <w:rPr>
          <w:rFonts w:ascii="Times New Roman" w:hAnsi="Times New Roman" w:cs="Times New Roman"/>
          <w:sz w:val="24"/>
          <w:szCs w:val="24"/>
        </w:rPr>
        <w:t>. Во всем, что не предусмотрено Контрактом, Стороны руководствуются законодательством Российской Федерации.</w:t>
      </w:r>
    </w:p>
    <w:p w14:paraId="20EF3D9A" w14:textId="77777777" w:rsidR="007A21E1" w:rsidRDefault="007A21E1" w:rsidP="007A21E1">
      <w:pPr>
        <w:spacing w:after="0" w:line="276" w:lineRule="auto"/>
        <w:ind w:firstLine="708"/>
        <w:jc w:val="both"/>
        <w:rPr>
          <w:rFonts w:ascii="Times New Roman" w:hAnsi="Times New Roman" w:cs="Times New Roman"/>
          <w:sz w:val="24"/>
          <w:szCs w:val="24"/>
        </w:rPr>
      </w:pPr>
    </w:p>
    <w:p w14:paraId="151B12AB" w14:textId="77777777" w:rsidR="00995B58" w:rsidRDefault="00995B58" w:rsidP="007A21E1">
      <w:pPr>
        <w:spacing w:after="0" w:line="276" w:lineRule="auto"/>
        <w:ind w:firstLine="708"/>
        <w:jc w:val="both"/>
        <w:rPr>
          <w:rFonts w:ascii="Times New Roman" w:hAnsi="Times New Roman" w:cs="Times New Roman"/>
          <w:sz w:val="24"/>
          <w:szCs w:val="24"/>
        </w:rPr>
      </w:pPr>
    </w:p>
    <w:p w14:paraId="4AA7D5CE" w14:textId="77777777"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2</w:t>
      </w:r>
      <w:r w:rsidRPr="007A21E1">
        <w:rPr>
          <w:rFonts w:ascii="Times New Roman" w:hAnsi="Times New Roman" w:cs="Times New Roman"/>
          <w:b/>
          <w:sz w:val="24"/>
          <w:szCs w:val="24"/>
        </w:rPr>
        <w:t>. Приложения</w:t>
      </w:r>
    </w:p>
    <w:p w14:paraId="23C215B5" w14:textId="77777777" w:rsidR="007A21E1" w:rsidRDefault="007A21E1" w:rsidP="00E45377">
      <w:pPr>
        <w:spacing w:after="0" w:line="276" w:lineRule="auto"/>
        <w:ind w:firstLine="709"/>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2</w:t>
      </w:r>
      <w:r w:rsidRPr="007A21E1">
        <w:rPr>
          <w:rFonts w:ascii="Times New Roman" w:hAnsi="Times New Roman" w:cs="Times New Roman"/>
          <w:sz w:val="24"/>
          <w:szCs w:val="24"/>
        </w:rPr>
        <w:t>.1 Неотъемлемой частью Контракта являются:</w:t>
      </w:r>
    </w:p>
    <w:p w14:paraId="67C77A5F" w14:textId="77777777" w:rsidR="00063190" w:rsidRPr="007A21E1" w:rsidRDefault="00063190" w:rsidP="00E45377">
      <w:pPr>
        <w:spacing w:after="0" w:line="276" w:lineRule="auto"/>
        <w:ind w:firstLine="709"/>
        <w:jc w:val="both"/>
        <w:rPr>
          <w:rFonts w:ascii="Times New Roman" w:hAnsi="Times New Roman" w:cs="Times New Roman"/>
          <w:sz w:val="24"/>
          <w:szCs w:val="24"/>
        </w:rPr>
      </w:pPr>
    </w:p>
    <w:p w14:paraId="6AAE8280" w14:textId="77777777" w:rsidR="0034332A" w:rsidRPr="0034332A" w:rsidRDefault="0034332A" w:rsidP="0034332A">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1 - Спецификация;</w:t>
      </w:r>
    </w:p>
    <w:p w14:paraId="43D1493C" w14:textId="77777777" w:rsidR="0034332A" w:rsidRPr="0034332A" w:rsidRDefault="0034332A" w:rsidP="0034332A">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2 - Описание объекта закупки</w:t>
      </w:r>
    </w:p>
    <w:p w14:paraId="163951F5" w14:textId="77777777" w:rsidR="007A21E1" w:rsidRPr="007A21E1" w:rsidRDefault="007A21E1" w:rsidP="007A21E1">
      <w:pPr>
        <w:spacing w:after="0" w:line="276" w:lineRule="auto"/>
        <w:ind w:left="708"/>
        <w:jc w:val="both"/>
        <w:rPr>
          <w:rFonts w:ascii="Times New Roman" w:hAnsi="Times New Roman" w:cs="Times New Roman"/>
          <w:sz w:val="24"/>
          <w:szCs w:val="24"/>
        </w:rPr>
      </w:pPr>
    </w:p>
    <w:p w14:paraId="3009DEAD" w14:textId="77777777"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sidR="0034332A">
        <w:rPr>
          <w:rFonts w:ascii="Times New Roman" w:hAnsi="Times New Roman" w:cs="Times New Roman"/>
          <w:b/>
          <w:sz w:val="24"/>
          <w:szCs w:val="24"/>
        </w:rPr>
        <w:t>3</w:t>
      </w:r>
      <w:r w:rsidRPr="007A21E1">
        <w:rPr>
          <w:rFonts w:ascii="Times New Roman" w:hAnsi="Times New Roman" w:cs="Times New Roman"/>
          <w:b/>
          <w:sz w:val="24"/>
          <w:szCs w:val="24"/>
        </w:rPr>
        <w:t>. Реквизиты и подписи сторон</w:t>
      </w:r>
    </w:p>
    <w:p w14:paraId="118FCA3D" w14:textId="77777777" w:rsidR="007A21E1" w:rsidRDefault="007A21E1">
      <w:pPr>
        <w:spacing w:after="0" w:line="240" w:lineRule="auto"/>
        <w:jc w:val="center"/>
        <w:outlineLvl w:val="0"/>
        <w:rPr>
          <w:rFonts w:ascii="Times New Roman" w:hAnsi="Times New Roman" w:cs="Times New Roman"/>
          <w:b/>
          <w:bCs/>
          <w:sz w:val="24"/>
          <w:szCs w:val="24"/>
        </w:rPr>
      </w:pPr>
    </w:p>
    <w:p w14:paraId="544E4AB8" w14:textId="77777777" w:rsidR="007A21E1" w:rsidRDefault="007A21E1">
      <w:pPr>
        <w:spacing w:after="0" w:line="240" w:lineRule="auto"/>
        <w:jc w:val="center"/>
        <w:outlineLvl w:val="0"/>
        <w:rPr>
          <w:rFonts w:ascii="Times New Roman" w:hAnsi="Times New Roman" w:cs="Times New Roman"/>
          <w:b/>
          <w:bCs/>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9"/>
        <w:gridCol w:w="4858"/>
      </w:tblGrid>
      <w:tr w:rsidR="0096441B" w:rsidRPr="0096441B" w14:paraId="26082089" w14:textId="77777777" w:rsidTr="00012D33">
        <w:trPr>
          <w:trHeight w:val="2978"/>
        </w:trPr>
        <w:tc>
          <w:tcPr>
            <w:tcW w:w="4889" w:type="dxa"/>
          </w:tcPr>
          <w:p w14:paraId="2FBE1131" w14:textId="77777777" w:rsidR="0096441B" w:rsidRPr="0096441B" w:rsidRDefault="0096441B" w:rsidP="0096441B">
            <w:pPr>
              <w:widowControl w:val="0"/>
              <w:suppressAutoHyphens w:val="0"/>
              <w:snapToGrid w:val="0"/>
              <w:spacing w:after="0" w:line="240" w:lineRule="auto"/>
              <w:ind w:firstLine="720"/>
              <w:rPr>
                <w:rFonts w:ascii="Times New Roman" w:eastAsia="Times New Roman" w:hAnsi="Times New Roman" w:cs="Times New Roman"/>
                <w:b/>
                <w:sz w:val="24"/>
                <w:szCs w:val="24"/>
                <w:lang w:eastAsia="ru-RU"/>
              </w:rPr>
            </w:pPr>
            <w:r w:rsidRPr="0096441B">
              <w:rPr>
                <w:rFonts w:ascii="Times New Roman" w:eastAsia="Times New Roman" w:hAnsi="Times New Roman" w:cs="Times New Roman"/>
                <w:b/>
                <w:sz w:val="24"/>
                <w:szCs w:val="24"/>
                <w:lang w:eastAsia="ru-RU"/>
              </w:rPr>
              <w:lastRenderedPageBreak/>
              <w:t>Заказчик:</w:t>
            </w:r>
          </w:p>
          <w:p w14:paraId="29A645B1" w14:textId="77777777" w:rsidR="0096441B" w:rsidRPr="0096441B" w:rsidRDefault="0096441B" w:rsidP="0096441B">
            <w:pPr>
              <w:widowControl w:val="0"/>
              <w:suppressAutoHyphens w:val="0"/>
              <w:snapToGrid w:val="0"/>
              <w:spacing w:after="0" w:line="240" w:lineRule="auto"/>
              <w:rPr>
                <w:rFonts w:ascii="Times New Roman" w:eastAsia="Times New Roman" w:hAnsi="Times New Roman" w:cs="Times New Roman"/>
                <w:b/>
                <w:sz w:val="24"/>
                <w:szCs w:val="20"/>
                <w:lang w:eastAsia="ru-RU"/>
              </w:rPr>
            </w:pPr>
            <w:r w:rsidRPr="0096441B">
              <w:rPr>
                <w:rFonts w:ascii="Times New Roman" w:eastAsia="Times New Roman" w:hAnsi="Times New Roman" w:cs="Times New Roman"/>
                <w:b/>
                <w:sz w:val="24"/>
                <w:szCs w:val="20"/>
                <w:lang w:eastAsia="ru-RU"/>
              </w:rPr>
              <w:t>Санкт-Петербургское государственное бюджетное учреждение здравоохранения «Городская поликлиника № 21»</w:t>
            </w:r>
          </w:p>
          <w:p w14:paraId="6ACC5650" w14:textId="77777777" w:rsidR="0096441B" w:rsidRPr="0096441B" w:rsidRDefault="0096441B" w:rsidP="0096441B">
            <w:pPr>
              <w:widowControl w:val="0"/>
              <w:suppressAutoHyphens w:val="0"/>
              <w:snapToGrid w:val="0"/>
              <w:spacing w:after="0" w:line="240" w:lineRule="auto"/>
              <w:rPr>
                <w:rFonts w:ascii="Times New Roman" w:eastAsia="Times New Roman" w:hAnsi="Times New Roman" w:cs="Times New Roman"/>
                <w:bCs/>
                <w:sz w:val="24"/>
                <w:szCs w:val="20"/>
                <w:lang w:eastAsia="ru-RU"/>
              </w:rPr>
            </w:pPr>
            <w:r w:rsidRPr="0096441B">
              <w:rPr>
                <w:rFonts w:ascii="Times New Roman" w:eastAsia="Times New Roman" w:hAnsi="Times New Roman" w:cs="Times New Roman"/>
                <w:b/>
                <w:sz w:val="24"/>
                <w:szCs w:val="20"/>
                <w:lang w:eastAsia="ru-RU"/>
              </w:rPr>
              <w:t>СПб ГБУЗ «Городская поликлиника №21»</w:t>
            </w:r>
            <w:r w:rsidRPr="0096441B">
              <w:rPr>
                <w:rFonts w:ascii="Times New Roman" w:eastAsia="Times New Roman" w:hAnsi="Times New Roman" w:cs="Times New Roman"/>
                <w:bCs/>
                <w:sz w:val="24"/>
                <w:szCs w:val="20"/>
                <w:lang w:eastAsia="ru-RU"/>
              </w:rPr>
              <w:t xml:space="preserve">лицевой счет 0591044 </w:t>
            </w:r>
          </w:p>
          <w:p w14:paraId="3C18320D" w14:textId="77777777" w:rsidR="0096441B" w:rsidRPr="0096441B" w:rsidRDefault="0096441B" w:rsidP="0096441B">
            <w:pPr>
              <w:widowControl w:val="0"/>
              <w:suppressAutoHyphens w:val="0"/>
              <w:snapToGrid w:val="0"/>
              <w:spacing w:after="0" w:line="240" w:lineRule="auto"/>
              <w:jc w:val="both"/>
              <w:rPr>
                <w:rFonts w:ascii="Times New Roman" w:eastAsia="Times New Roman" w:hAnsi="Times New Roman" w:cs="Times New Roman"/>
                <w:bCs/>
                <w:sz w:val="24"/>
                <w:szCs w:val="20"/>
                <w:lang w:eastAsia="ru-RU"/>
              </w:rPr>
            </w:pPr>
            <w:r w:rsidRPr="0096441B">
              <w:rPr>
                <w:rFonts w:ascii="Times New Roman" w:eastAsia="Times New Roman" w:hAnsi="Times New Roman" w:cs="Times New Roman"/>
                <w:bCs/>
                <w:sz w:val="24"/>
                <w:szCs w:val="20"/>
                <w:lang w:eastAsia="ru-RU"/>
              </w:rPr>
              <w:t xml:space="preserve">в Комитете финансов г. Санкт-Петербурга                                                 </w:t>
            </w:r>
          </w:p>
          <w:p w14:paraId="0744E149" w14:textId="77777777" w:rsidR="0096441B" w:rsidRPr="0096441B" w:rsidRDefault="0096441B" w:rsidP="0096441B">
            <w:pPr>
              <w:widowControl w:val="0"/>
              <w:suppressAutoHyphens w:val="0"/>
              <w:snapToGrid w:val="0"/>
              <w:spacing w:after="0" w:line="240" w:lineRule="auto"/>
              <w:jc w:val="both"/>
              <w:rPr>
                <w:rFonts w:ascii="Times New Roman" w:eastAsia="Times New Roman" w:hAnsi="Times New Roman" w:cs="Times New Roman"/>
                <w:bCs/>
                <w:sz w:val="24"/>
                <w:szCs w:val="20"/>
                <w:lang w:eastAsia="ru-RU"/>
              </w:rPr>
            </w:pPr>
            <w:r w:rsidRPr="0096441B">
              <w:rPr>
                <w:rFonts w:ascii="Times New Roman" w:eastAsia="Times New Roman" w:hAnsi="Times New Roman" w:cs="Times New Roman"/>
                <w:bCs/>
                <w:sz w:val="24"/>
                <w:szCs w:val="20"/>
                <w:lang w:eastAsia="ru-RU"/>
              </w:rPr>
              <w:t xml:space="preserve">196247, Санкт-Петербург,                                          </w:t>
            </w:r>
          </w:p>
          <w:p w14:paraId="788368B6" w14:textId="77777777" w:rsidR="0096441B" w:rsidRPr="0096441B" w:rsidRDefault="0096441B" w:rsidP="0096441B">
            <w:pPr>
              <w:widowControl w:val="0"/>
              <w:suppressAutoHyphens w:val="0"/>
              <w:snapToGrid w:val="0"/>
              <w:spacing w:after="0" w:line="240" w:lineRule="auto"/>
              <w:jc w:val="both"/>
              <w:rPr>
                <w:rFonts w:ascii="Times New Roman" w:eastAsia="Times New Roman" w:hAnsi="Times New Roman" w:cs="Times New Roman"/>
                <w:bCs/>
                <w:sz w:val="24"/>
                <w:szCs w:val="20"/>
                <w:lang w:eastAsia="ru-RU"/>
              </w:rPr>
            </w:pPr>
            <w:r w:rsidRPr="0096441B">
              <w:rPr>
                <w:rFonts w:ascii="Times New Roman" w:eastAsia="Times New Roman" w:hAnsi="Times New Roman" w:cs="Times New Roman"/>
                <w:bCs/>
                <w:sz w:val="24"/>
                <w:szCs w:val="20"/>
                <w:lang w:eastAsia="ru-RU"/>
              </w:rPr>
              <w:t xml:space="preserve">ул. Костюшко, д. 6, литер А                                                      </w:t>
            </w:r>
          </w:p>
          <w:p w14:paraId="6454FAFC" w14:textId="77777777" w:rsidR="0096441B" w:rsidRPr="0096441B" w:rsidRDefault="0096441B" w:rsidP="0096441B">
            <w:pPr>
              <w:widowControl w:val="0"/>
              <w:suppressAutoHyphens w:val="0"/>
              <w:snapToGrid w:val="0"/>
              <w:spacing w:after="0" w:line="240" w:lineRule="auto"/>
              <w:rPr>
                <w:rFonts w:ascii="Times New Roman" w:eastAsia="Times New Roman" w:hAnsi="Times New Roman" w:cs="Times New Roman"/>
                <w:bCs/>
                <w:sz w:val="24"/>
                <w:szCs w:val="20"/>
                <w:lang w:eastAsia="ru-RU"/>
              </w:rPr>
            </w:pPr>
            <w:r w:rsidRPr="0096441B">
              <w:rPr>
                <w:rFonts w:ascii="Times New Roman" w:eastAsia="Times New Roman" w:hAnsi="Times New Roman" w:cs="Times New Roman"/>
                <w:bCs/>
                <w:sz w:val="24"/>
                <w:szCs w:val="20"/>
                <w:lang w:eastAsia="ru-RU"/>
              </w:rPr>
              <w:t xml:space="preserve">казначейский счет 401 028 109 453 700 000 05      </w:t>
            </w:r>
          </w:p>
          <w:p w14:paraId="2B2D92E7" w14:textId="77777777" w:rsidR="0096441B" w:rsidRPr="0096441B" w:rsidRDefault="0096441B" w:rsidP="0096441B">
            <w:pPr>
              <w:widowControl w:val="0"/>
              <w:suppressAutoHyphens w:val="0"/>
              <w:snapToGrid w:val="0"/>
              <w:spacing w:after="0" w:line="240" w:lineRule="auto"/>
              <w:rPr>
                <w:rFonts w:ascii="Times New Roman" w:eastAsia="Times New Roman" w:hAnsi="Times New Roman" w:cs="Times New Roman"/>
                <w:bCs/>
                <w:sz w:val="24"/>
                <w:szCs w:val="20"/>
                <w:lang w:eastAsia="ru-RU"/>
              </w:rPr>
            </w:pPr>
            <w:r w:rsidRPr="0096441B">
              <w:rPr>
                <w:rFonts w:ascii="Times New Roman" w:eastAsia="Times New Roman" w:hAnsi="Times New Roman" w:cs="Times New Roman"/>
                <w:bCs/>
                <w:sz w:val="24"/>
                <w:szCs w:val="20"/>
                <w:lang w:eastAsia="ru-RU"/>
              </w:rPr>
              <w:t xml:space="preserve">р/с 032 246 434 000 000 072 00                              </w:t>
            </w:r>
          </w:p>
          <w:p w14:paraId="0E697D57" w14:textId="77777777" w:rsidR="0096441B" w:rsidRPr="0096441B" w:rsidRDefault="0096441B" w:rsidP="0096441B">
            <w:pPr>
              <w:widowControl w:val="0"/>
              <w:suppressAutoHyphens w:val="0"/>
              <w:snapToGrid w:val="0"/>
              <w:spacing w:after="0" w:line="240" w:lineRule="auto"/>
              <w:rPr>
                <w:rFonts w:ascii="Times New Roman" w:eastAsia="Times New Roman" w:hAnsi="Times New Roman" w:cs="Times New Roman"/>
                <w:bCs/>
                <w:sz w:val="24"/>
                <w:szCs w:val="20"/>
                <w:lang w:eastAsia="ru-RU"/>
              </w:rPr>
            </w:pPr>
            <w:r w:rsidRPr="0096441B">
              <w:rPr>
                <w:rFonts w:ascii="Times New Roman" w:eastAsia="Times New Roman" w:hAnsi="Times New Roman" w:cs="Times New Roman"/>
                <w:bCs/>
                <w:sz w:val="24"/>
                <w:szCs w:val="20"/>
                <w:lang w:eastAsia="ru-RU"/>
              </w:rPr>
              <w:t xml:space="preserve">ОКЦ № 1 СЗГУ Банка России//УФК по </w:t>
            </w:r>
            <w:proofErr w:type="spellStart"/>
            <w:r w:rsidRPr="0096441B">
              <w:rPr>
                <w:rFonts w:ascii="Times New Roman" w:eastAsia="Times New Roman" w:hAnsi="Times New Roman" w:cs="Times New Roman"/>
                <w:bCs/>
                <w:sz w:val="24"/>
                <w:szCs w:val="20"/>
                <w:lang w:eastAsia="ru-RU"/>
              </w:rPr>
              <w:t>г.Санкт</w:t>
            </w:r>
            <w:proofErr w:type="spellEnd"/>
            <w:r w:rsidRPr="0096441B">
              <w:rPr>
                <w:rFonts w:ascii="Times New Roman" w:eastAsia="Times New Roman" w:hAnsi="Times New Roman" w:cs="Times New Roman"/>
                <w:bCs/>
                <w:sz w:val="24"/>
                <w:szCs w:val="20"/>
                <w:lang w:eastAsia="ru-RU"/>
              </w:rPr>
              <w:t>-Петербургу, г Санкт-Петербург</w:t>
            </w:r>
          </w:p>
          <w:p w14:paraId="7FFA28C6" w14:textId="77777777" w:rsidR="0096441B" w:rsidRPr="0096441B" w:rsidRDefault="0096441B" w:rsidP="0096441B">
            <w:pPr>
              <w:widowControl w:val="0"/>
              <w:suppressAutoHyphens w:val="0"/>
              <w:snapToGrid w:val="0"/>
              <w:spacing w:after="0" w:line="240" w:lineRule="auto"/>
              <w:jc w:val="both"/>
              <w:rPr>
                <w:rFonts w:ascii="Times New Roman" w:eastAsia="Times New Roman" w:hAnsi="Times New Roman" w:cs="Times New Roman"/>
                <w:bCs/>
                <w:sz w:val="24"/>
                <w:szCs w:val="20"/>
                <w:lang w:eastAsia="ru-RU"/>
              </w:rPr>
            </w:pPr>
            <w:r w:rsidRPr="0096441B">
              <w:rPr>
                <w:rFonts w:ascii="Times New Roman" w:eastAsia="Times New Roman" w:hAnsi="Times New Roman" w:cs="Times New Roman"/>
                <w:bCs/>
                <w:sz w:val="24"/>
                <w:szCs w:val="20"/>
                <w:lang w:eastAsia="ru-RU"/>
              </w:rPr>
              <w:t xml:space="preserve">БИК 014030106                                                         </w:t>
            </w:r>
          </w:p>
          <w:p w14:paraId="3AFB40A5" w14:textId="77777777" w:rsidR="0096441B" w:rsidRPr="0096441B" w:rsidRDefault="0096441B" w:rsidP="0096441B">
            <w:pPr>
              <w:widowControl w:val="0"/>
              <w:suppressAutoHyphens w:val="0"/>
              <w:snapToGrid w:val="0"/>
              <w:spacing w:after="0" w:line="240" w:lineRule="auto"/>
              <w:jc w:val="both"/>
              <w:rPr>
                <w:rFonts w:ascii="Times New Roman" w:eastAsia="Times New Roman" w:hAnsi="Times New Roman" w:cs="Times New Roman"/>
                <w:bCs/>
                <w:sz w:val="24"/>
                <w:szCs w:val="20"/>
                <w:lang w:eastAsia="ru-RU"/>
              </w:rPr>
            </w:pPr>
            <w:r w:rsidRPr="0096441B">
              <w:rPr>
                <w:rFonts w:ascii="Times New Roman" w:eastAsia="Times New Roman" w:hAnsi="Times New Roman" w:cs="Times New Roman"/>
                <w:bCs/>
                <w:sz w:val="24"/>
                <w:szCs w:val="20"/>
                <w:lang w:eastAsia="ru-RU"/>
              </w:rPr>
              <w:t xml:space="preserve">ИНН 7810229419                                                         </w:t>
            </w:r>
          </w:p>
          <w:p w14:paraId="53EBD893" w14:textId="77777777" w:rsidR="0096441B" w:rsidRPr="0096441B" w:rsidRDefault="0096441B" w:rsidP="0096441B">
            <w:pPr>
              <w:widowControl w:val="0"/>
              <w:suppressAutoHyphens w:val="0"/>
              <w:snapToGrid w:val="0"/>
              <w:spacing w:after="0" w:line="240" w:lineRule="auto"/>
              <w:jc w:val="both"/>
              <w:rPr>
                <w:rFonts w:ascii="Times New Roman" w:eastAsia="Times New Roman" w:hAnsi="Times New Roman" w:cs="Times New Roman"/>
                <w:bCs/>
                <w:sz w:val="24"/>
                <w:szCs w:val="20"/>
                <w:lang w:eastAsia="ru-RU"/>
              </w:rPr>
            </w:pPr>
            <w:r w:rsidRPr="0096441B">
              <w:rPr>
                <w:rFonts w:ascii="Times New Roman" w:eastAsia="Times New Roman" w:hAnsi="Times New Roman" w:cs="Times New Roman"/>
                <w:bCs/>
                <w:sz w:val="24"/>
                <w:szCs w:val="20"/>
                <w:lang w:eastAsia="ru-RU"/>
              </w:rPr>
              <w:t>КПП 781001001</w:t>
            </w:r>
          </w:p>
          <w:p w14:paraId="19E0690E" w14:textId="77777777" w:rsidR="0096441B" w:rsidRPr="0096441B" w:rsidRDefault="0096441B" w:rsidP="0096441B">
            <w:pPr>
              <w:widowControl w:val="0"/>
              <w:suppressAutoHyphens w:val="0"/>
              <w:snapToGrid w:val="0"/>
              <w:spacing w:after="0" w:line="240" w:lineRule="auto"/>
              <w:jc w:val="both"/>
              <w:rPr>
                <w:rFonts w:ascii="Times New Roman" w:eastAsia="Times New Roman" w:hAnsi="Times New Roman" w:cs="Times New Roman"/>
                <w:bCs/>
                <w:sz w:val="24"/>
                <w:szCs w:val="20"/>
                <w:lang w:eastAsia="ru-RU"/>
              </w:rPr>
            </w:pPr>
            <w:proofErr w:type="spellStart"/>
            <w:r w:rsidRPr="0096441B">
              <w:rPr>
                <w:rFonts w:ascii="Times New Roman" w:eastAsia="Times New Roman" w:hAnsi="Times New Roman" w:cs="Times New Roman"/>
                <w:bCs/>
                <w:sz w:val="24"/>
                <w:szCs w:val="20"/>
                <w:lang w:eastAsia="ru-RU"/>
              </w:rPr>
              <w:t>Эл.почта</w:t>
            </w:r>
            <w:proofErr w:type="spellEnd"/>
            <w:r w:rsidRPr="0096441B">
              <w:rPr>
                <w:rFonts w:ascii="Times New Roman" w:eastAsia="Times New Roman" w:hAnsi="Times New Roman" w:cs="Times New Roman"/>
                <w:bCs/>
                <w:sz w:val="24"/>
                <w:szCs w:val="20"/>
                <w:lang w:eastAsia="ru-RU"/>
              </w:rPr>
              <w:t xml:space="preserve">: </w:t>
            </w:r>
          </w:p>
          <w:p w14:paraId="512AF5E8" w14:textId="77777777" w:rsidR="0096441B" w:rsidRPr="0096441B" w:rsidRDefault="0096441B" w:rsidP="0096441B">
            <w:pPr>
              <w:widowControl w:val="0"/>
              <w:suppressAutoHyphens w:val="0"/>
              <w:snapToGrid w:val="0"/>
              <w:spacing w:after="0" w:line="240" w:lineRule="auto"/>
              <w:jc w:val="both"/>
              <w:rPr>
                <w:rFonts w:ascii="Times New Roman" w:eastAsia="Times New Roman" w:hAnsi="Times New Roman" w:cs="Times New Roman"/>
                <w:bCs/>
                <w:sz w:val="24"/>
                <w:szCs w:val="20"/>
                <w:lang w:eastAsia="ru-RU"/>
              </w:rPr>
            </w:pPr>
            <w:r w:rsidRPr="0096441B">
              <w:rPr>
                <w:rFonts w:ascii="Times New Roman" w:eastAsia="Times New Roman" w:hAnsi="Times New Roman" w:cs="Times New Roman"/>
                <w:bCs/>
                <w:sz w:val="24"/>
                <w:szCs w:val="20"/>
                <w:lang w:eastAsia="ru-RU"/>
              </w:rPr>
              <w:t>poliklinika21@yandex.ru</w:t>
            </w:r>
          </w:p>
          <w:p w14:paraId="7828AB7B" w14:textId="77777777" w:rsidR="0096441B" w:rsidRPr="0096441B" w:rsidRDefault="0096441B" w:rsidP="0096441B">
            <w:pPr>
              <w:widowControl w:val="0"/>
              <w:suppressAutoHyphens w:val="0"/>
              <w:autoSpaceDE w:val="0"/>
              <w:autoSpaceDN w:val="0"/>
              <w:adjustRightInd w:val="0"/>
              <w:spacing w:after="0" w:line="240" w:lineRule="auto"/>
              <w:rPr>
                <w:rFonts w:ascii="Times New Roman" w:eastAsia="Times New Roman" w:hAnsi="Times New Roman" w:cs="Times New Roman"/>
                <w:sz w:val="24"/>
                <w:szCs w:val="24"/>
                <w:lang w:eastAsia="ru-RU"/>
              </w:rPr>
            </w:pPr>
            <w:r w:rsidRPr="0096441B">
              <w:rPr>
                <w:rFonts w:ascii="Arial" w:eastAsia="Times New Roman" w:hAnsi="Arial" w:cs="Arial"/>
                <w:bCs/>
                <w:sz w:val="20"/>
                <w:szCs w:val="20"/>
                <w:lang w:eastAsia="ru-RU"/>
              </w:rPr>
              <w:t>p21@zdrav.spb.ru</w:t>
            </w:r>
          </w:p>
        </w:tc>
        <w:tc>
          <w:tcPr>
            <w:tcW w:w="4858" w:type="dxa"/>
          </w:tcPr>
          <w:p w14:paraId="4B478498" w14:textId="77777777" w:rsidR="0096441B" w:rsidRPr="0096441B" w:rsidRDefault="0096441B" w:rsidP="0096441B">
            <w:pPr>
              <w:widowControl w:val="0"/>
              <w:suppressAutoHyphens w:val="0"/>
              <w:snapToGrid w:val="0"/>
              <w:spacing w:after="0" w:line="240" w:lineRule="auto"/>
              <w:ind w:right="82" w:firstLine="720"/>
              <w:jc w:val="both"/>
              <w:rPr>
                <w:rFonts w:ascii="Times New Roman" w:eastAsia="Times New Roman" w:hAnsi="Times New Roman" w:cs="Times New Roman"/>
                <w:b/>
                <w:sz w:val="24"/>
                <w:szCs w:val="24"/>
                <w:lang w:eastAsia="ru-RU"/>
              </w:rPr>
            </w:pPr>
            <w:r w:rsidRPr="0096441B">
              <w:rPr>
                <w:rFonts w:ascii="Times New Roman" w:eastAsia="Times New Roman" w:hAnsi="Times New Roman" w:cs="Times New Roman"/>
                <w:b/>
                <w:sz w:val="24"/>
                <w:szCs w:val="24"/>
                <w:lang w:eastAsia="ru-RU"/>
              </w:rPr>
              <w:t>Исполнитель:</w:t>
            </w:r>
          </w:p>
          <w:p w14:paraId="11B69F40" w14:textId="77777777" w:rsidR="0096441B" w:rsidRPr="0096441B" w:rsidRDefault="0096441B" w:rsidP="0096441B">
            <w:pPr>
              <w:widowControl w:val="0"/>
              <w:suppressAutoHyphens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96441B" w:rsidRPr="0096441B" w14:paraId="74BDE640" w14:textId="77777777" w:rsidTr="00012D33">
        <w:tc>
          <w:tcPr>
            <w:tcW w:w="4889" w:type="dxa"/>
          </w:tcPr>
          <w:p w14:paraId="20D4E9C9" w14:textId="77777777" w:rsidR="0096441B" w:rsidRPr="0096441B" w:rsidRDefault="0096441B" w:rsidP="0096441B">
            <w:pPr>
              <w:widowControl w:val="0"/>
              <w:suppressAutoHyphens w:val="0"/>
              <w:autoSpaceDE w:val="0"/>
              <w:autoSpaceDN w:val="0"/>
              <w:adjustRightInd w:val="0"/>
              <w:spacing w:after="0" w:line="240" w:lineRule="auto"/>
              <w:rPr>
                <w:rFonts w:ascii="Times New Roman" w:eastAsia="Times New Roman" w:hAnsi="Times New Roman" w:cs="Times New Roman"/>
                <w:bCs/>
                <w:sz w:val="24"/>
                <w:szCs w:val="24"/>
                <w:lang w:eastAsia="ru-RU"/>
              </w:rPr>
            </w:pPr>
            <w:bookmarkStart w:id="10" w:name="_Hlk226127271"/>
            <w:r w:rsidRPr="0096441B">
              <w:rPr>
                <w:rFonts w:ascii="Times New Roman" w:eastAsia="Times New Roman" w:hAnsi="Times New Roman" w:cs="Times New Roman"/>
                <w:bCs/>
                <w:sz w:val="24"/>
                <w:szCs w:val="24"/>
                <w:lang w:eastAsia="ru-RU"/>
              </w:rPr>
              <w:t>Главный врач</w:t>
            </w:r>
          </w:p>
          <w:p w14:paraId="23197879" w14:textId="77777777" w:rsidR="0096441B" w:rsidRPr="0096441B" w:rsidRDefault="0096441B" w:rsidP="0096441B">
            <w:pPr>
              <w:widowControl w:val="0"/>
              <w:suppressAutoHyphens w:val="0"/>
              <w:autoSpaceDE w:val="0"/>
              <w:autoSpaceDN w:val="0"/>
              <w:adjustRightInd w:val="0"/>
              <w:spacing w:after="0" w:line="240" w:lineRule="auto"/>
              <w:rPr>
                <w:rFonts w:ascii="Times New Roman" w:eastAsia="Times New Roman" w:hAnsi="Times New Roman" w:cs="Times New Roman"/>
                <w:bCs/>
                <w:sz w:val="24"/>
                <w:szCs w:val="24"/>
                <w:lang w:eastAsia="ru-RU"/>
              </w:rPr>
            </w:pPr>
          </w:p>
          <w:p w14:paraId="232F7321" w14:textId="77777777" w:rsidR="0096441B" w:rsidRPr="0096441B" w:rsidRDefault="0096441B" w:rsidP="0096441B">
            <w:pPr>
              <w:suppressAutoHyphens w:val="0"/>
              <w:spacing w:after="0" w:line="240" w:lineRule="auto"/>
              <w:rPr>
                <w:rFonts w:ascii="Times New Roman" w:eastAsia="Times New Roman" w:hAnsi="Times New Roman" w:cs="Times New Roman"/>
                <w:i/>
                <w:iCs/>
                <w:sz w:val="24"/>
                <w:szCs w:val="24"/>
                <w:lang w:eastAsia="ru-RU"/>
              </w:rPr>
            </w:pPr>
            <w:r w:rsidRPr="0096441B">
              <w:rPr>
                <w:rFonts w:ascii="Times New Roman" w:eastAsia="Times New Roman" w:hAnsi="Times New Roman" w:cs="Times New Roman"/>
                <w:i/>
                <w:iCs/>
                <w:sz w:val="24"/>
                <w:szCs w:val="24"/>
                <w:lang w:eastAsia="ru-RU"/>
              </w:rPr>
              <w:t>_______________________  /</w:t>
            </w:r>
            <w:r w:rsidRPr="0096441B">
              <w:rPr>
                <w:rFonts w:ascii="Times New Roman" w:eastAsia="Times New Roman" w:hAnsi="Times New Roman" w:cs="Times New Roman"/>
                <w:iCs/>
                <w:sz w:val="24"/>
                <w:szCs w:val="24"/>
                <w:lang w:eastAsia="ru-RU"/>
              </w:rPr>
              <w:t xml:space="preserve">   А.И. Никитин                    </w:t>
            </w:r>
          </w:p>
        </w:tc>
        <w:tc>
          <w:tcPr>
            <w:tcW w:w="4858" w:type="dxa"/>
          </w:tcPr>
          <w:p w14:paraId="6E60832A" w14:textId="77777777" w:rsidR="0096441B" w:rsidRPr="0096441B" w:rsidRDefault="0096441B" w:rsidP="0096441B">
            <w:pPr>
              <w:widowControl w:val="0"/>
              <w:suppressAutoHyphens w:val="0"/>
              <w:snapToGrid w:val="0"/>
              <w:spacing w:after="0" w:line="240" w:lineRule="auto"/>
              <w:jc w:val="both"/>
              <w:rPr>
                <w:rFonts w:ascii="Times New Roman" w:eastAsia="Times New Roman" w:hAnsi="Times New Roman" w:cs="Times New Roman"/>
                <w:b/>
                <w:sz w:val="24"/>
                <w:szCs w:val="24"/>
                <w:lang w:eastAsia="ru-RU"/>
              </w:rPr>
            </w:pPr>
            <w:r w:rsidRPr="0096441B">
              <w:rPr>
                <w:rFonts w:ascii="Times New Roman" w:eastAsia="Times New Roman" w:hAnsi="Times New Roman" w:cs="Times New Roman"/>
                <w:sz w:val="24"/>
                <w:szCs w:val="24"/>
                <w:lang w:eastAsia="ru-RU"/>
              </w:rPr>
              <w:t xml:space="preserve"> </w:t>
            </w:r>
          </w:p>
          <w:p w14:paraId="0794DBB8" w14:textId="77777777" w:rsidR="0096441B" w:rsidRPr="0096441B" w:rsidRDefault="0096441B" w:rsidP="0096441B">
            <w:pPr>
              <w:widowControl w:val="0"/>
              <w:suppressAutoHyphens w:val="0"/>
              <w:snapToGrid w:val="0"/>
              <w:spacing w:after="0" w:line="240" w:lineRule="auto"/>
              <w:jc w:val="both"/>
              <w:rPr>
                <w:rFonts w:ascii="Times New Roman" w:eastAsia="Times New Roman" w:hAnsi="Times New Roman" w:cs="Times New Roman"/>
                <w:b/>
                <w:sz w:val="24"/>
                <w:szCs w:val="24"/>
                <w:lang w:eastAsia="ru-RU"/>
              </w:rPr>
            </w:pPr>
          </w:p>
        </w:tc>
      </w:tr>
    </w:tbl>
    <w:p w14:paraId="34371F3C" w14:textId="77777777" w:rsidR="0096441B" w:rsidRPr="0096441B" w:rsidRDefault="0096441B" w:rsidP="0096441B">
      <w:pPr>
        <w:suppressAutoHyphens w:val="0"/>
        <w:spacing w:after="0" w:line="264" w:lineRule="auto"/>
        <w:jc w:val="center"/>
        <w:rPr>
          <w:rFonts w:ascii="Times New Roman" w:eastAsia="Times New Roman" w:hAnsi="Times New Roman" w:cs="Times New Roman"/>
          <w:b/>
          <w:i/>
          <w:iCs/>
          <w:sz w:val="24"/>
          <w:szCs w:val="24"/>
          <w:lang w:eastAsia="ru-RU"/>
        </w:rPr>
      </w:pPr>
      <w:r w:rsidRPr="0096441B">
        <w:rPr>
          <w:rFonts w:ascii="Times New Roman" w:eastAsia="Times New Roman" w:hAnsi="Times New Roman" w:cs="Times New Roman"/>
          <w:b/>
          <w:i/>
          <w:iCs/>
          <w:sz w:val="24"/>
          <w:szCs w:val="24"/>
          <w:lang w:eastAsia="ru-RU"/>
        </w:rPr>
        <w:t>Контракт подписан усиленными электронными подписями лиц, имеющих право действовать от имени Заказчика и Поставщика</w:t>
      </w:r>
    </w:p>
    <w:p w14:paraId="5A955666" w14:textId="77777777" w:rsidR="00C21505" w:rsidRDefault="00C21505">
      <w:pPr>
        <w:spacing w:after="0" w:line="240" w:lineRule="auto"/>
        <w:jc w:val="center"/>
        <w:outlineLvl w:val="0"/>
        <w:rPr>
          <w:rFonts w:ascii="Times New Roman" w:hAnsi="Times New Roman" w:cs="Times New Roman"/>
          <w:sz w:val="24"/>
          <w:szCs w:val="24"/>
        </w:rPr>
      </w:pPr>
    </w:p>
    <w:p w14:paraId="2E2073ED" w14:textId="77777777" w:rsidR="00C21505" w:rsidRDefault="00C21505">
      <w:pPr>
        <w:widowControl w:val="0"/>
        <w:spacing w:after="0" w:line="240" w:lineRule="auto"/>
        <w:ind w:firstLine="540"/>
        <w:jc w:val="both"/>
        <w:rPr>
          <w:rFonts w:ascii="Times New Roman" w:eastAsia="Times New Roman" w:hAnsi="Times New Roman" w:cs="Calibri"/>
          <w:sz w:val="24"/>
          <w:szCs w:val="24"/>
        </w:rPr>
      </w:pPr>
      <w:bookmarkStart w:id="11" w:name="Par365"/>
      <w:bookmarkEnd w:id="11"/>
      <w:bookmarkEnd w:id="10"/>
    </w:p>
    <w:p w14:paraId="2E0C2204" w14:textId="77777777" w:rsidR="00C21505" w:rsidRDefault="00C21505">
      <w:pPr>
        <w:spacing w:after="0" w:line="240" w:lineRule="auto"/>
        <w:ind w:firstLine="567"/>
        <w:jc w:val="both"/>
        <w:rPr>
          <w:rFonts w:ascii="Times New Roman" w:hAnsi="Times New Roman" w:cs="Times New Roman"/>
          <w:sz w:val="24"/>
          <w:szCs w:val="24"/>
        </w:rPr>
      </w:pPr>
    </w:p>
    <w:p w14:paraId="2281C1E8" w14:textId="77777777" w:rsidR="00C21505" w:rsidRDefault="00C21505">
      <w:pPr>
        <w:spacing w:after="0"/>
        <w:jc w:val="right"/>
        <w:rPr>
          <w:rFonts w:ascii="Times New Roman" w:hAnsi="Times New Roman" w:cs="Times New Roman"/>
          <w:sz w:val="24"/>
          <w:szCs w:val="24"/>
        </w:rPr>
      </w:pPr>
    </w:p>
    <w:p w14:paraId="66F89B93" w14:textId="77777777" w:rsidR="00C21505" w:rsidRDefault="00C21505" w:rsidP="00252B2B">
      <w:pPr>
        <w:spacing w:after="0"/>
        <w:rPr>
          <w:noProof/>
          <w:lang w:eastAsia="ru-RU"/>
        </w:rPr>
      </w:pPr>
    </w:p>
    <w:p w14:paraId="6A753C61" w14:textId="77777777" w:rsidR="00C55440" w:rsidRDefault="00C55440" w:rsidP="00252B2B">
      <w:pPr>
        <w:spacing w:after="0"/>
        <w:rPr>
          <w:noProof/>
          <w:lang w:eastAsia="ru-RU"/>
        </w:rPr>
      </w:pPr>
    </w:p>
    <w:p w14:paraId="2E9A373F" w14:textId="77777777" w:rsidR="00C55440" w:rsidRDefault="00C55440" w:rsidP="00252B2B">
      <w:pPr>
        <w:spacing w:after="0"/>
        <w:rPr>
          <w:noProof/>
          <w:lang w:eastAsia="ru-RU"/>
        </w:rPr>
      </w:pPr>
    </w:p>
    <w:p w14:paraId="6D4635D7" w14:textId="77777777" w:rsidR="00C55440" w:rsidRDefault="00C55440" w:rsidP="00252B2B">
      <w:pPr>
        <w:spacing w:after="0"/>
        <w:rPr>
          <w:noProof/>
          <w:lang w:eastAsia="ru-RU"/>
        </w:rPr>
      </w:pPr>
    </w:p>
    <w:p w14:paraId="72A43FF2" w14:textId="77777777" w:rsidR="00100D71" w:rsidRDefault="0034332A" w:rsidP="0034332A">
      <w:pPr>
        <w:widowControl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Приложение №1  к Контракту № _____   </w:t>
      </w:r>
    </w:p>
    <w:p w14:paraId="398C5DA9" w14:textId="1E9FC70F" w:rsidR="0034332A" w:rsidRPr="001A0EFA" w:rsidRDefault="0034332A" w:rsidP="0034332A">
      <w:pPr>
        <w:widowControl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от «____» _________  202__г.  </w:t>
      </w:r>
    </w:p>
    <w:p w14:paraId="58F1ED3E" w14:textId="77777777" w:rsidR="0034332A" w:rsidRDefault="0034332A" w:rsidP="0034332A">
      <w:pPr>
        <w:spacing w:after="0"/>
        <w:jc w:val="right"/>
        <w:rPr>
          <w:rFonts w:ascii="Times New Roman" w:hAnsi="Times New Roman" w:cs="Times New Roman"/>
          <w:color w:val="000000"/>
          <w:sz w:val="24"/>
          <w:szCs w:val="24"/>
        </w:rPr>
      </w:pPr>
    </w:p>
    <w:p w14:paraId="54273CFD" w14:textId="77777777" w:rsidR="0034332A" w:rsidRDefault="0034332A" w:rsidP="0034332A">
      <w:pPr>
        <w:spacing w:after="0"/>
        <w:jc w:val="right"/>
        <w:rPr>
          <w:rFonts w:ascii="Times New Roman" w:hAnsi="Times New Roman" w:cs="Times New Roman"/>
          <w:color w:val="000000"/>
          <w:sz w:val="24"/>
          <w:szCs w:val="24"/>
        </w:rPr>
      </w:pPr>
    </w:p>
    <w:p w14:paraId="005B8B1C" w14:textId="77777777" w:rsidR="0034332A" w:rsidRDefault="0034332A" w:rsidP="0034332A">
      <w:pPr>
        <w:spacing w:after="0"/>
        <w:jc w:val="center"/>
        <w:rPr>
          <w:rFonts w:ascii="Times New Roman" w:hAnsi="Times New Roman" w:cs="Times New Roman"/>
          <w:b/>
          <w:sz w:val="24"/>
          <w:szCs w:val="24"/>
        </w:rPr>
      </w:pPr>
      <w:r>
        <w:rPr>
          <w:rFonts w:ascii="Times New Roman" w:hAnsi="Times New Roman" w:cs="Times New Roman"/>
          <w:b/>
          <w:sz w:val="24"/>
          <w:szCs w:val="24"/>
        </w:rPr>
        <w:t>Спецификация</w:t>
      </w:r>
    </w:p>
    <w:p w14:paraId="020B8569" w14:textId="77777777" w:rsidR="0034332A" w:rsidRDefault="0034332A" w:rsidP="0034332A">
      <w:pPr>
        <w:spacing w:after="0" w:line="240" w:lineRule="auto"/>
        <w:ind w:hanging="567"/>
        <w:jc w:val="both"/>
        <w:rPr>
          <w:rFonts w:ascii="Times New Roman" w:hAnsi="Times New Roman" w:cs="Times New Roman"/>
        </w:rPr>
      </w:pPr>
      <w:r>
        <w:rPr>
          <w:rFonts w:ascii="Times New Roman" w:hAnsi="Times New Roman" w:cs="Times New Roman"/>
        </w:rPr>
        <w:t xml:space="preserve">                  </w:t>
      </w:r>
    </w:p>
    <w:tbl>
      <w:tblPr>
        <w:tblStyle w:val="af3"/>
        <w:tblW w:w="10314" w:type="dxa"/>
        <w:tblLayout w:type="fixed"/>
        <w:tblLook w:val="04A0" w:firstRow="1" w:lastRow="0" w:firstColumn="1" w:lastColumn="0" w:noHBand="0" w:noVBand="1"/>
      </w:tblPr>
      <w:tblGrid>
        <w:gridCol w:w="534"/>
        <w:gridCol w:w="1559"/>
        <w:gridCol w:w="1559"/>
        <w:gridCol w:w="1134"/>
        <w:gridCol w:w="992"/>
        <w:gridCol w:w="1134"/>
        <w:gridCol w:w="1134"/>
        <w:gridCol w:w="2268"/>
      </w:tblGrid>
      <w:tr w:rsidR="00021A9C" w14:paraId="4F049037" w14:textId="77777777" w:rsidTr="00021A9C">
        <w:tc>
          <w:tcPr>
            <w:tcW w:w="534" w:type="dxa"/>
          </w:tcPr>
          <w:p w14:paraId="0F09AC2B" w14:textId="77777777" w:rsidR="00021A9C" w:rsidRDefault="00021A9C" w:rsidP="00E26A56">
            <w:pPr>
              <w:spacing w:after="0" w:line="240" w:lineRule="auto"/>
              <w:jc w:val="both"/>
              <w:rPr>
                <w:rFonts w:ascii="Times New Roman" w:hAnsi="Times New Roman" w:cs="Times New Roman"/>
              </w:rPr>
            </w:pPr>
          </w:p>
          <w:p w14:paraId="011EA8BF" w14:textId="77777777" w:rsidR="00021A9C" w:rsidRDefault="00021A9C" w:rsidP="00E26A56">
            <w:pPr>
              <w:spacing w:after="0" w:line="240" w:lineRule="auto"/>
              <w:jc w:val="both"/>
              <w:rPr>
                <w:rFonts w:ascii="Times New Roman" w:hAnsi="Times New Roman" w:cs="Times New Roman"/>
              </w:rPr>
            </w:pPr>
          </w:p>
          <w:p w14:paraId="103C5792" w14:textId="77777777" w:rsidR="00021A9C" w:rsidRDefault="00021A9C" w:rsidP="00E26A56">
            <w:pPr>
              <w:spacing w:after="0" w:line="240" w:lineRule="auto"/>
              <w:jc w:val="both"/>
              <w:rPr>
                <w:rFonts w:ascii="Times New Roman" w:hAnsi="Times New Roman" w:cs="Times New Roman"/>
              </w:rPr>
            </w:pPr>
            <w:r>
              <w:rPr>
                <w:rFonts w:ascii="Times New Roman" w:eastAsia="Calibri" w:hAnsi="Times New Roman" w:cs="Times New Roman"/>
              </w:rPr>
              <w:t>№ п/п</w:t>
            </w:r>
          </w:p>
        </w:tc>
        <w:tc>
          <w:tcPr>
            <w:tcW w:w="1559" w:type="dxa"/>
            <w:vAlign w:val="center"/>
          </w:tcPr>
          <w:p w14:paraId="75F827A5" w14:textId="77777777" w:rsidR="00021A9C" w:rsidRDefault="00021A9C" w:rsidP="00063190">
            <w:pPr>
              <w:spacing w:after="0" w:line="240" w:lineRule="auto"/>
              <w:jc w:val="center"/>
              <w:rPr>
                <w:rFonts w:ascii="Times New Roman" w:eastAsia="Times New Roman" w:hAnsi="Times New Roman" w:cs="Times New Roman"/>
                <w:color w:val="000000"/>
                <w:sz w:val="20"/>
                <w:szCs w:val="20"/>
                <w:u w:color="000000"/>
                <w:lang w:eastAsia="ru-RU"/>
              </w:rPr>
            </w:pPr>
          </w:p>
          <w:p w14:paraId="4C15E5B5" w14:textId="77777777" w:rsidR="00021A9C" w:rsidRDefault="00021A9C" w:rsidP="00063190">
            <w:pPr>
              <w:spacing w:after="0" w:line="240" w:lineRule="auto"/>
              <w:jc w:val="center"/>
              <w:rPr>
                <w:rFonts w:ascii="Times New Roman" w:eastAsia="Times New Roman" w:hAnsi="Times New Roman" w:cs="Times New Roman"/>
                <w:color w:val="000000"/>
                <w:sz w:val="20"/>
                <w:szCs w:val="20"/>
                <w:u w:color="000000"/>
                <w:lang w:eastAsia="ru-RU"/>
              </w:rPr>
            </w:pPr>
          </w:p>
          <w:p w14:paraId="7F1A1D41" w14:textId="77777777" w:rsidR="00021A9C" w:rsidRDefault="00021A9C" w:rsidP="00063190">
            <w:pPr>
              <w:spacing w:after="0" w:line="240" w:lineRule="auto"/>
              <w:jc w:val="center"/>
              <w:rPr>
                <w:rFonts w:ascii="Times New Roman" w:hAnsi="Times New Roman" w:cs="Times New Roman"/>
              </w:rPr>
            </w:pPr>
            <w:r>
              <w:rPr>
                <w:rFonts w:ascii="Times New Roman" w:eastAsia="Times New Roman" w:hAnsi="Times New Roman" w:cs="Times New Roman"/>
                <w:color w:val="000000"/>
                <w:sz w:val="20"/>
                <w:szCs w:val="20"/>
                <w:u w:color="000000"/>
                <w:lang w:eastAsia="ru-RU"/>
              </w:rPr>
              <w:t>Наименование товара, услуги (работы) в соответствии с ПП РФ №145</w:t>
            </w:r>
          </w:p>
        </w:tc>
        <w:tc>
          <w:tcPr>
            <w:tcW w:w="1559" w:type="dxa"/>
          </w:tcPr>
          <w:p w14:paraId="27E131EA" w14:textId="77777777" w:rsidR="00021A9C" w:rsidRDefault="00021A9C" w:rsidP="00E26A56">
            <w:pPr>
              <w:spacing w:after="0" w:line="240" w:lineRule="auto"/>
              <w:jc w:val="center"/>
              <w:rPr>
                <w:rFonts w:ascii="Times New Roman" w:eastAsia="Times New Roman" w:hAnsi="Times New Roman" w:cs="Times New Roman"/>
                <w:color w:val="000000"/>
                <w:sz w:val="20"/>
                <w:szCs w:val="20"/>
                <w:u w:color="000000"/>
                <w:lang w:eastAsia="ru-RU"/>
              </w:rPr>
            </w:pPr>
          </w:p>
          <w:p w14:paraId="054495AF" w14:textId="77777777" w:rsidR="00021A9C" w:rsidRDefault="00021A9C" w:rsidP="00E26A56">
            <w:pPr>
              <w:spacing w:after="0" w:line="240" w:lineRule="auto"/>
              <w:jc w:val="center"/>
              <w:rPr>
                <w:rFonts w:ascii="Times New Roman" w:eastAsia="Times New Roman" w:hAnsi="Times New Roman" w:cs="Times New Roman"/>
                <w:color w:val="000000"/>
                <w:sz w:val="20"/>
                <w:szCs w:val="20"/>
                <w:u w:color="000000"/>
                <w:lang w:eastAsia="ru-RU"/>
              </w:rPr>
            </w:pPr>
          </w:p>
          <w:p w14:paraId="332F0C7A" w14:textId="77777777" w:rsidR="00021A9C" w:rsidRDefault="00021A9C" w:rsidP="00E26A56">
            <w:pPr>
              <w:spacing w:after="0" w:line="240" w:lineRule="auto"/>
              <w:jc w:val="center"/>
              <w:rPr>
                <w:rFonts w:ascii="Times New Roman" w:eastAsia="Times New Roman" w:hAnsi="Times New Roman" w:cs="Times New Roman"/>
                <w:color w:val="000000"/>
                <w:sz w:val="20"/>
                <w:szCs w:val="20"/>
                <w:u w:color="000000"/>
                <w:lang w:eastAsia="ru-RU"/>
              </w:rPr>
            </w:pPr>
          </w:p>
          <w:p w14:paraId="2EFE7D1D" w14:textId="77777777" w:rsidR="00021A9C" w:rsidRDefault="00021A9C" w:rsidP="0034332A">
            <w:pPr>
              <w:spacing w:after="0" w:line="240" w:lineRule="auto"/>
              <w:jc w:val="center"/>
              <w:rPr>
                <w:rFonts w:ascii="Times New Roman" w:hAnsi="Times New Roman" w:cs="Times New Roman"/>
              </w:rPr>
            </w:pPr>
            <w:r>
              <w:rPr>
                <w:rFonts w:ascii="Times New Roman" w:eastAsia="Times New Roman" w:hAnsi="Times New Roman" w:cs="Times New Roman"/>
                <w:color w:val="000000"/>
                <w:sz w:val="20"/>
                <w:szCs w:val="20"/>
                <w:u w:color="000000"/>
                <w:lang w:eastAsia="ru-RU"/>
              </w:rPr>
              <w:t>ОКПД2/КТРУ</w:t>
            </w:r>
          </w:p>
        </w:tc>
        <w:tc>
          <w:tcPr>
            <w:tcW w:w="1134" w:type="dxa"/>
            <w:vAlign w:val="center"/>
          </w:tcPr>
          <w:p w14:paraId="74127E60" w14:textId="77777777" w:rsidR="00021A9C" w:rsidRDefault="00021A9C"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Единица измерения</w:t>
            </w:r>
          </w:p>
        </w:tc>
        <w:tc>
          <w:tcPr>
            <w:tcW w:w="992" w:type="dxa"/>
            <w:vAlign w:val="center"/>
          </w:tcPr>
          <w:p w14:paraId="0487159A" w14:textId="77777777" w:rsidR="00021A9C" w:rsidRDefault="00021A9C"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Кол-во</w:t>
            </w:r>
          </w:p>
        </w:tc>
        <w:tc>
          <w:tcPr>
            <w:tcW w:w="1134" w:type="dxa"/>
            <w:vAlign w:val="center"/>
          </w:tcPr>
          <w:p w14:paraId="4D5457A3" w14:textId="77777777" w:rsidR="00021A9C" w:rsidRDefault="00021A9C"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Цена,</w:t>
            </w:r>
          </w:p>
          <w:p w14:paraId="37B2E5E0" w14:textId="77777777" w:rsidR="00021A9C" w:rsidRDefault="00021A9C"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в руб.</w:t>
            </w:r>
          </w:p>
        </w:tc>
        <w:tc>
          <w:tcPr>
            <w:tcW w:w="1134" w:type="dxa"/>
            <w:vAlign w:val="center"/>
          </w:tcPr>
          <w:p w14:paraId="65299E29" w14:textId="77777777" w:rsidR="00021A9C" w:rsidRDefault="00021A9C"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Стоимость (руб.)</w:t>
            </w:r>
          </w:p>
        </w:tc>
        <w:tc>
          <w:tcPr>
            <w:tcW w:w="2268" w:type="dxa"/>
            <w:vAlign w:val="center"/>
          </w:tcPr>
          <w:p w14:paraId="08A5784B" w14:textId="77777777" w:rsidR="00021A9C" w:rsidRDefault="00021A9C" w:rsidP="0017247D">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Уточняющие характеристики товаров, работ, услуг согласно ИС с характеристиками</w:t>
            </w:r>
          </w:p>
        </w:tc>
      </w:tr>
      <w:tr w:rsidR="00021A9C" w14:paraId="271FFDB8" w14:textId="77777777" w:rsidTr="0017247D">
        <w:tc>
          <w:tcPr>
            <w:tcW w:w="534" w:type="dxa"/>
            <w:vAlign w:val="center"/>
          </w:tcPr>
          <w:p w14:paraId="6FF8EEE7" w14:textId="474FF002" w:rsidR="00021A9C" w:rsidRDefault="002E08BA" w:rsidP="00792A23">
            <w:pPr>
              <w:spacing w:after="0" w:line="240" w:lineRule="auto"/>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w:t>
            </w:r>
          </w:p>
        </w:tc>
        <w:tc>
          <w:tcPr>
            <w:tcW w:w="1559" w:type="dxa"/>
            <w:vAlign w:val="center"/>
          </w:tcPr>
          <w:p w14:paraId="3BF20EF3" w14:textId="26F4703B" w:rsidR="00021A9C" w:rsidRPr="00A45853" w:rsidRDefault="002E08BA" w:rsidP="0017247D">
            <w:pPr>
              <w:spacing w:after="0" w:line="300" w:lineRule="auto"/>
              <w:jc w:val="center"/>
              <w:rPr>
                <w:rFonts w:ascii="Times New Roman" w:hAnsi="Times New Roman" w:cs="Times New Roman"/>
                <w:sz w:val="18"/>
                <w:szCs w:val="18"/>
              </w:rPr>
            </w:pPr>
            <w:r w:rsidRPr="002E08BA">
              <w:rPr>
                <w:rFonts w:ascii="Times New Roman" w:hAnsi="Times New Roman" w:cs="Times New Roman"/>
                <w:sz w:val="18"/>
                <w:szCs w:val="18"/>
              </w:rPr>
              <w:t>Элемент первичный и батарея первичных элементов</w:t>
            </w:r>
          </w:p>
        </w:tc>
        <w:tc>
          <w:tcPr>
            <w:tcW w:w="1559" w:type="dxa"/>
            <w:vAlign w:val="center"/>
          </w:tcPr>
          <w:p w14:paraId="04ED7181" w14:textId="6CD4D4E3" w:rsidR="00021A9C" w:rsidRPr="00A45853" w:rsidRDefault="002E08BA" w:rsidP="00CB63F6">
            <w:pPr>
              <w:autoSpaceDE w:val="0"/>
              <w:autoSpaceDN w:val="0"/>
              <w:adjustRightInd w:val="0"/>
              <w:spacing w:after="0" w:line="300" w:lineRule="auto"/>
              <w:jc w:val="center"/>
              <w:rPr>
                <w:rFonts w:ascii="Times New Roman" w:hAnsi="Times New Roman" w:cs="Times New Roman"/>
                <w:sz w:val="18"/>
                <w:szCs w:val="18"/>
              </w:rPr>
            </w:pPr>
            <w:r w:rsidRPr="002E08BA">
              <w:rPr>
                <w:rFonts w:ascii="Times New Roman" w:hAnsi="Times New Roman" w:cs="Times New Roman"/>
                <w:sz w:val="18"/>
                <w:szCs w:val="18"/>
              </w:rPr>
              <w:t>27.20.11.000-00000005/27.20.11.000-001</w:t>
            </w:r>
          </w:p>
        </w:tc>
        <w:tc>
          <w:tcPr>
            <w:tcW w:w="1134" w:type="dxa"/>
            <w:vAlign w:val="center"/>
          </w:tcPr>
          <w:p w14:paraId="24280E00" w14:textId="77777777" w:rsidR="00021A9C" w:rsidRDefault="00021A9C" w:rsidP="006805EC">
            <w:pPr>
              <w:widowControl w:val="0"/>
              <w:spacing w:after="0" w:line="240" w:lineRule="auto"/>
              <w:jc w:val="center"/>
              <w:rPr>
                <w:rFonts w:ascii="Times New Roman" w:eastAsia="Courier New" w:hAnsi="Times New Roman" w:cs="Times New Roman"/>
                <w:color w:val="000000"/>
                <w:sz w:val="18"/>
                <w:szCs w:val="18"/>
                <w:lang w:eastAsia="ru-RU" w:bidi="ru-RU"/>
              </w:rPr>
            </w:pPr>
            <w:proofErr w:type="spellStart"/>
            <w:r>
              <w:rPr>
                <w:rFonts w:ascii="Times New Roman" w:eastAsia="Courier New" w:hAnsi="Times New Roman" w:cs="Times New Roman"/>
                <w:color w:val="000000"/>
                <w:sz w:val="18"/>
                <w:szCs w:val="18"/>
                <w:lang w:eastAsia="ru-RU" w:bidi="ru-RU"/>
              </w:rPr>
              <w:t>шт</w:t>
            </w:r>
            <w:proofErr w:type="spellEnd"/>
          </w:p>
        </w:tc>
        <w:tc>
          <w:tcPr>
            <w:tcW w:w="992" w:type="dxa"/>
            <w:vAlign w:val="center"/>
          </w:tcPr>
          <w:p w14:paraId="2FADC8F4" w14:textId="4323724C" w:rsidR="00021A9C" w:rsidRDefault="002E08BA" w:rsidP="006805EC">
            <w:pPr>
              <w:widowControl w:val="0"/>
              <w:spacing w:after="0" w:line="240" w:lineRule="auto"/>
              <w:jc w:val="center"/>
              <w:rPr>
                <w:rFonts w:ascii="Times New Roman" w:eastAsia="Courier New" w:hAnsi="Times New Roman" w:cs="Times New Roman"/>
                <w:color w:val="000000"/>
                <w:sz w:val="18"/>
                <w:szCs w:val="18"/>
                <w:lang w:eastAsia="ru-RU" w:bidi="ru-RU"/>
              </w:rPr>
            </w:pPr>
            <w:r>
              <w:rPr>
                <w:rFonts w:ascii="Times New Roman" w:eastAsia="Courier New" w:hAnsi="Times New Roman" w:cs="Times New Roman"/>
                <w:color w:val="000000"/>
                <w:sz w:val="18"/>
                <w:szCs w:val="18"/>
                <w:lang w:eastAsia="ru-RU" w:bidi="ru-RU"/>
              </w:rPr>
              <w:t>330</w:t>
            </w:r>
          </w:p>
        </w:tc>
        <w:tc>
          <w:tcPr>
            <w:tcW w:w="1134" w:type="dxa"/>
            <w:vAlign w:val="center"/>
          </w:tcPr>
          <w:p w14:paraId="3902FFE6" w14:textId="77777777" w:rsidR="00021A9C" w:rsidRPr="004415B9" w:rsidRDefault="00021A9C" w:rsidP="006805EC">
            <w:pPr>
              <w:spacing w:after="0" w:line="240" w:lineRule="auto"/>
              <w:jc w:val="center"/>
              <w:rPr>
                <w:rFonts w:ascii="Times New Roman" w:hAnsi="Times New Roman" w:cs="Times New Roman"/>
                <w:sz w:val="16"/>
                <w:szCs w:val="16"/>
              </w:rPr>
            </w:pPr>
          </w:p>
        </w:tc>
        <w:tc>
          <w:tcPr>
            <w:tcW w:w="1134" w:type="dxa"/>
            <w:vAlign w:val="center"/>
          </w:tcPr>
          <w:p w14:paraId="431FEA6E" w14:textId="77777777" w:rsidR="00021A9C" w:rsidRPr="004415B9" w:rsidRDefault="00021A9C" w:rsidP="006805EC">
            <w:pPr>
              <w:spacing w:after="0" w:line="240" w:lineRule="auto"/>
              <w:jc w:val="center"/>
              <w:rPr>
                <w:rFonts w:ascii="Times New Roman" w:hAnsi="Times New Roman" w:cs="Times New Roman"/>
                <w:sz w:val="16"/>
                <w:szCs w:val="16"/>
              </w:rPr>
            </w:pPr>
          </w:p>
        </w:tc>
        <w:tc>
          <w:tcPr>
            <w:tcW w:w="2268" w:type="dxa"/>
          </w:tcPr>
          <w:p w14:paraId="3A714990" w14:textId="77777777" w:rsidR="00021A9C" w:rsidRDefault="00021A9C">
            <w:r w:rsidRPr="000135ED">
              <w:rPr>
                <w:rFonts w:ascii="Times New Roman" w:eastAsia="Courier New" w:hAnsi="Times New Roman" w:cs="Times New Roman"/>
                <w:sz w:val="18"/>
                <w:szCs w:val="18"/>
                <w:lang w:eastAsia="ru-RU" w:bidi="ru-RU"/>
              </w:rPr>
              <w:t>Указать страну происхождения</w:t>
            </w:r>
          </w:p>
        </w:tc>
      </w:tr>
    </w:tbl>
    <w:p w14:paraId="481976B9" w14:textId="77777777" w:rsidR="0034332A" w:rsidRDefault="0034332A" w:rsidP="0034332A">
      <w:pPr>
        <w:ind w:firstLine="567"/>
        <w:jc w:val="both"/>
        <w:rPr>
          <w:rFonts w:ascii="Times New Roman" w:hAnsi="Times New Roman" w:cs="Times New Roman"/>
        </w:rPr>
      </w:pPr>
    </w:p>
    <w:p w14:paraId="13EC7A95" w14:textId="77777777" w:rsidR="0034332A" w:rsidRDefault="0034332A" w:rsidP="0034332A">
      <w:pPr>
        <w:spacing w:after="0"/>
        <w:jc w:val="center"/>
        <w:rPr>
          <w:rFonts w:ascii="Times New Roman" w:hAnsi="Times New Roman" w:cs="Times New Roman"/>
          <w:b/>
          <w:sz w:val="24"/>
          <w:szCs w:val="24"/>
        </w:rPr>
      </w:pPr>
    </w:p>
    <w:p w14:paraId="7227728E" w14:textId="77777777" w:rsidR="0034332A" w:rsidRPr="00DA277C" w:rsidRDefault="00DA277C" w:rsidP="0034332A">
      <w:pPr>
        <w:ind w:firstLine="708"/>
        <w:rPr>
          <w:rFonts w:ascii="Times New Roman" w:hAnsi="Times New Roman" w:cs="Times New Roman"/>
          <w:sz w:val="24"/>
          <w:szCs w:val="24"/>
        </w:rPr>
      </w:pPr>
      <w:r w:rsidRPr="00DA277C">
        <w:rPr>
          <w:rFonts w:ascii="Times New Roman" w:hAnsi="Times New Roman" w:cs="Times New Roman"/>
          <w:b/>
          <w:sz w:val="24"/>
          <w:szCs w:val="24"/>
        </w:rPr>
        <w:t>Итого (цена Контракта)</w:t>
      </w:r>
      <w:r w:rsidRPr="00DA277C">
        <w:rPr>
          <w:rFonts w:ascii="Times New Roman" w:hAnsi="Times New Roman" w:cs="Times New Roman"/>
          <w:sz w:val="24"/>
          <w:szCs w:val="24"/>
        </w:rPr>
        <w:t>: _____ (_________________________) рублей ___ копеек. В том числе НДС - (___ процентов) __________ (___________________) рублей ___ копеек</w:t>
      </w:r>
    </w:p>
    <w:p w14:paraId="6E6295EA" w14:textId="77777777" w:rsidR="0034332A" w:rsidRDefault="0034332A" w:rsidP="0034332A">
      <w:pPr>
        <w:spacing w:after="0"/>
        <w:jc w:val="right"/>
        <w:textAlignment w:val="baseline"/>
        <w:rPr>
          <w:rFonts w:ascii="Times New Roman" w:hAnsi="Times New Roman" w:cs="Times New Roman"/>
          <w:color w:val="000000"/>
          <w:sz w:val="24"/>
          <w:szCs w:val="24"/>
        </w:rPr>
      </w:pPr>
    </w:p>
    <w:p w14:paraId="571E143D" w14:textId="77777777" w:rsidR="00DA277C" w:rsidRDefault="00DA277C" w:rsidP="0034332A">
      <w:pPr>
        <w:spacing w:after="0"/>
        <w:jc w:val="right"/>
        <w:textAlignment w:val="baseline"/>
        <w:rPr>
          <w:rFonts w:ascii="Times New Roman" w:hAnsi="Times New Roman" w:cs="Times New Roman"/>
          <w:color w:val="000000"/>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9"/>
        <w:gridCol w:w="4858"/>
      </w:tblGrid>
      <w:tr w:rsidR="0096441B" w:rsidRPr="0096441B" w14:paraId="3006A5E0" w14:textId="77777777" w:rsidTr="00012D33">
        <w:tc>
          <w:tcPr>
            <w:tcW w:w="4889" w:type="dxa"/>
          </w:tcPr>
          <w:p w14:paraId="4871BEE7" w14:textId="77777777" w:rsidR="0096441B" w:rsidRPr="0096441B" w:rsidRDefault="0096441B" w:rsidP="00012D33">
            <w:pPr>
              <w:widowControl w:val="0"/>
              <w:suppressAutoHyphens w:val="0"/>
              <w:autoSpaceDE w:val="0"/>
              <w:autoSpaceDN w:val="0"/>
              <w:adjustRightInd w:val="0"/>
              <w:spacing w:after="0" w:line="240" w:lineRule="auto"/>
              <w:rPr>
                <w:rFonts w:ascii="Times New Roman" w:eastAsia="Times New Roman" w:hAnsi="Times New Roman" w:cs="Times New Roman"/>
                <w:bCs/>
                <w:sz w:val="24"/>
                <w:szCs w:val="24"/>
                <w:lang w:eastAsia="ru-RU"/>
              </w:rPr>
            </w:pPr>
            <w:r w:rsidRPr="0096441B">
              <w:rPr>
                <w:rFonts w:ascii="Times New Roman" w:eastAsia="Times New Roman" w:hAnsi="Times New Roman" w:cs="Times New Roman"/>
                <w:bCs/>
                <w:sz w:val="24"/>
                <w:szCs w:val="24"/>
                <w:lang w:eastAsia="ru-RU"/>
              </w:rPr>
              <w:t>Главный врач</w:t>
            </w:r>
          </w:p>
          <w:p w14:paraId="4EB570B8" w14:textId="77777777" w:rsidR="0096441B" w:rsidRPr="0096441B" w:rsidRDefault="0096441B" w:rsidP="00012D33">
            <w:pPr>
              <w:widowControl w:val="0"/>
              <w:suppressAutoHyphens w:val="0"/>
              <w:autoSpaceDE w:val="0"/>
              <w:autoSpaceDN w:val="0"/>
              <w:adjustRightInd w:val="0"/>
              <w:spacing w:after="0" w:line="240" w:lineRule="auto"/>
              <w:rPr>
                <w:rFonts w:ascii="Times New Roman" w:eastAsia="Times New Roman" w:hAnsi="Times New Roman" w:cs="Times New Roman"/>
                <w:bCs/>
                <w:sz w:val="24"/>
                <w:szCs w:val="24"/>
                <w:lang w:eastAsia="ru-RU"/>
              </w:rPr>
            </w:pPr>
          </w:p>
          <w:p w14:paraId="21B223A7" w14:textId="77777777" w:rsidR="0096441B" w:rsidRPr="0096441B" w:rsidRDefault="0096441B" w:rsidP="00012D33">
            <w:pPr>
              <w:suppressAutoHyphens w:val="0"/>
              <w:spacing w:after="0" w:line="240" w:lineRule="auto"/>
              <w:rPr>
                <w:rFonts w:ascii="Times New Roman" w:eastAsia="Times New Roman" w:hAnsi="Times New Roman" w:cs="Times New Roman"/>
                <w:i/>
                <w:iCs/>
                <w:sz w:val="24"/>
                <w:szCs w:val="24"/>
                <w:lang w:eastAsia="ru-RU"/>
              </w:rPr>
            </w:pPr>
            <w:r w:rsidRPr="0096441B">
              <w:rPr>
                <w:rFonts w:ascii="Times New Roman" w:eastAsia="Times New Roman" w:hAnsi="Times New Roman" w:cs="Times New Roman"/>
                <w:i/>
                <w:iCs/>
                <w:sz w:val="24"/>
                <w:szCs w:val="24"/>
                <w:lang w:eastAsia="ru-RU"/>
              </w:rPr>
              <w:t>_______________________  /</w:t>
            </w:r>
            <w:r w:rsidRPr="0096441B">
              <w:rPr>
                <w:rFonts w:ascii="Times New Roman" w:eastAsia="Times New Roman" w:hAnsi="Times New Roman" w:cs="Times New Roman"/>
                <w:iCs/>
                <w:sz w:val="24"/>
                <w:szCs w:val="24"/>
                <w:lang w:eastAsia="ru-RU"/>
              </w:rPr>
              <w:t xml:space="preserve">   А.И. Никитин                    </w:t>
            </w:r>
          </w:p>
        </w:tc>
        <w:tc>
          <w:tcPr>
            <w:tcW w:w="4858" w:type="dxa"/>
          </w:tcPr>
          <w:p w14:paraId="4A0E8B38" w14:textId="77777777" w:rsidR="0096441B" w:rsidRPr="0096441B" w:rsidRDefault="0096441B" w:rsidP="00012D33">
            <w:pPr>
              <w:widowControl w:val="0"/>
              <w:suppressAutoHyphens w:val="0"/>
              <w:snapToGrid w:val="0"/>
              <w:spacing w:after="0" w:line="240" w:lineRule="auto"/>
              <w:jc w:val="both"/>
              <w:rPr>
                <w:rFonts w:ascii="Times New Roman" w:eastAsia="Times New Roman" w:hAnsi="Times New Roman" w:cs="Times New Roman"/>
                <w:b/>
                <w:sz w:val="24"/>
                <w:szCs w:val="24"/>
                <w:lang w:eastAsia="ru-RU"/>
              </w:rPr>
            </w:pPr>
            <w:r w:rsidRPr="0096441B">
              <w:rPr>
                <w:rFonts w:ascii="Times New Roman" w:eastAsia="Times New Roman" w:hAnsi="Times New Roman" w:cs="Times New Roman"/>
                <w:sz w:val="24"/>
                <w:szCs w:val="24"/>
                <w:lang w:eastAsia="ru-RU"/>
              </w:rPr>
              <w:t xml:space="preserve"> </w:t>
            </w:r>
          </w:p>
          <w:p w14:paraId="2AFFBD1C" w14:textId="77777777" w:rsidR="0096441B" w:rsidRPr="0096441B" w:rsidRDefault="0096441B" w:rsidP="00012D33">
            <w:pPr>
              <w:widowControl w:val="0"/>
              <w:suppressAutoHyphens w:val="0"/>
              <w:snapToGrid w:val="0"/>
              <w:spacing w:after="0" w:line="240" w:lineRule="auto"/>
              <w:jc w:val="both"/>
              <w:rPr>
                <w:rFonts w:ascii="Times New Roman" w:eastAsia="Times New Roman" w:hAnsi="Times New Roman" w:cs="Times New Roman"/>
                <w:b/>
                <w:sz w:val="24"/>
                <w:szCs w:val="24"/>
                <w:lang w:eastAsia="ru-RU"/>
              </w:rPr>
            </w:pPr>
          </w:p>
        </w:tc>
      </w:tr>
    </w:tbl>
    <w:p w14:paraId="0A165FE4" w14:textId="77777777" w:rsidR="0096441B" w:rsidRPr="0096441B" w:rsidRDefault="0096441B" w:rsidP="0096441B">
      <w:pPr>
        <w:suppressAutoHyphens w:val="0"/>
        <w:spacing w:after="0" w:line="264" w:lineRule="auto"/>
        <w:jc w:val="center"/>
        <w:rPr>
          <w:rFonts w:ascii="Times New Roman" w:eastAsia="Times New Roman" w:hAnsi="Times New Roman" w:cs="Times New Roman"/>
          <w:b/>
          <w:i/>
          <w:iCs/>
          <w:sz w:val="24"/>
          <w:szCs w:val="24"/>
          <w:lang w:eastAsia="ru-RU"/>
        </w:rPr>
      </w:pPr>
      <w:r w:rsidRPr="0096441B">
        <w:rPr>
          <w:rFonts w:ascii="Times New Roman" w:eastAsia="Times New Roman" w:hAnsi="Times New Roman" w:cs="Times New Roman"/>
          <w:b/>
          <w:i/>
          <w:iCs/>
          <w:sz w:val="24"/>
          <w:szCs w:val="24"/>
          <w:lang w:eastAsia="ru-RU"/>
        </w:rPr>
        <w:t>Контракт подписан усиленными электронными подписями лиц, имеющих право действовать от имени Заказчика и Поставщика</w:t>
      </w:r>
    </w:p>
    <w:p w14:paraId="17695551" w14:textId="77777777" w:rsidR="0096441B" w:rsidRDefault="0096441B" w:rsidP="0096441B">
      <w:pPr>
        <w:spacing w:after="0" w:line="240" w:lineRule="auto"/>
        <w:jc w:val="center"/>
        <w:outlineLvl w:val="0"/>
        <w:rPr>
          <w:rFonts w:ascii="Times New Roman" w:hAnsi="Times New Roman" w:cs="Times New Roman"/>
          <w:sz w:val="24"/>
          <w:szCs w:val="24"/>
        </w:rPr>
      </w:pPr>
    </w:p>
    <w:p w14:paraId="448264B2" w14:textId="77777777" w:rsidR="0034332A" w:rsidRDefault="0034332A">
      <w:pPr>
        <w:widowControl w:val="0"/>
        <w:spacing w:after="0"/>
        <w:rPr>
          <w:noProof/>
          <w:lang w:eastAsia="ru-RU"/>
        </w:rPr>
      </w:pPr>
    </w:p>
    <w:p w14:paraId="595DCFF0" w14:textId="77777777" w:rsidR="00DA277C" w:rsidRDefault="00DA277C">
      <w:pPr>
        <w:widowControl w:val="0"/>
        <w:spacing w:after="0"/>
        <w:rPr>
          <w:noProof/>
          <w:lang w:eastAsia="ru-RU"/>
        </w:rPr>
      </w:pPr>
    </w:p>
    <w:p w14:paraId="7EFF0AC4" w14:textId="77777777" w:rsidR="00792A23" w:rsidRDefault="00792A23">
      <w:pPr>
        <w:widowControl w:val="0"/>
        <w:spacing w:after="0"/>
        <w:rPr>
          <w:noProof/>
          <w:lang w:eastAsia="ru-RU"/>
        </w:rPr>
      </w:pPr>
    </w:p>
    <w:p w14:paraId="194D0694" w14:textId="77777777" w:rsidR="00792A23" w:rsidRDefault="00792A23">
      <w:pPr>
        <w:widowControl w:val="0"/>
        <w:spacing w:after="0"/>
        <w:rPr>
          <w:noProof/>
          <w:lang w:eastAsia="ru-RU"/>
        </w:rPr>
      </w:pPr>
    </w:p>
    <w:p w14:paraId="47E9FEA2" w14:textId="77777777" w:rsidR="00792A23" w:rsidRDefault="00792A23">
      <w:pPr>
        <w:widowControl w:val="0"/>
        <w:spacing w:after="0"/>
        <w:rPr>
          <w:noProof/>
          <w:lang w:eastAsia="ru-RU"/>
        </w:rPr>
      </w:pPr>
    </w:p>
    <w:p w14:paraId="76DA56F4" w14:textId="77777777" w:rsidR="00DA277C" w:rsidRDefault="00DA277C">
      <w:pPr>
        <w:widowControl w:val="0"/>
        <w:spacing w:after="0"/>
        <w:rPr>
          <w:noProof/>
          <w:lang w:eastAsia="ru-RU"/>
        </w:rPr>
      </w:pPr>
    </w:p>
    <w:p w14:paraId="43047F98" w14:textId="77777777" w:rsidR="00100D71" w:rsidRDefault="00FC350B" w:rsidP="004415B9">
      <w:pPr>
        <w:widowControl w:val="0"/>
        <w:spacing w:after="0"/>
        <w:jc w:val="right"/>
        <w:rPr>
          <w:rFonts w:ascii="Times New Roman" w:hAnsi="Times New Roman" w:cs="Times New Roman"/>
          <w:bCs/>
          <w:color w:val="000000"/>
          <w:sz w:val="24"/>
          <w:szCs w:val="24"/>
        </w:rPr>
      </w:pPr>
      <w:r>
        <w:rPr>
          <w:lang w:eastAsia="ru-RU"/>
        </w:rPr>
        <w:t xml:space="preserve">   </w:t>
      </w:r>
      <w:r>
        <w:rPr>
          <w:rFonts w:ascii="Times New Roman" w:hAnsi="Times New Roman" w:cs="Times New Roman"/>
          <w:bCs/>
          <w:color w:val="000000"/>
          <w:sz w:val="24"/>
          <w:szCs w:val="24"/>
        </w:rPr>
        <w:t>Приложение №</w:t>
      </w:r>
      <w:r w:rsidR="00C6693A">
        <w:rPr>
          <w:rFonts w:ascii="Times New Roman" w:hAnsi="Times New Roman" w:cs="Times New Roman"/>
          <w:bCs/>
          <w:color w:val="000000"/>
          <w:sz w:val="24"/>
          <w:szCs w:val="24"/>
        </w:rPr>
        <w:t>2</w:t>
      </w:r>
      <w:r>
        <w:rPr>
          <w:rFonts w:ascii="Times New Roman" w:hAnsi="Times New Roman" w:cs="Times New Roman"/>
          <w:bCs/>
          <w:color w:val="000000"/>
          <w:sz w:val="24"/>
          <w:szCs w:val="24"/>
        </w:rPr>
        <w:t xml:space="preserve"> к контракту</w:t>
      </w:r>
      <w:r w:rsidR="00DA277C">
        <w:rPr>
          <w:rFonts w:ascii="Times New Roman" w:hAnsi="Times New Roman" w:cs="Times New Roman"/>
          <w:bCs/>
          <w:color w:val="000000"/>
          <w:sz w:val="24"/>
          <w:szCs w:val="24"/>
        </w:rPr>
        <w:t xml:space="preserve"> № _____  </w:t>
      </w:r>
      <w:r>
        <w:rPr>
          <w:rFonts w:ascii="Times New Roman" w:hAnsi="Times New Roman" w:cs="Times New Roman"/>
          <w:bCs/>
          <w:color w:val="000000"/>
          <w:sz w:val="24"/>
          <w:szCs w:val="24"/>
        </w:rPr>
        <w:t xml:space="preserve"> </w:t>
      </w:r>
      <w:r w:rsidR="00100D71">
        <w:rPr>
          <w:rFonts w:ascii="Times New Roman" w:hAnsi="Times New Roman" w:cs="Times New Roman"/>
          <w:bCs/>
          <w:color w:val="000000"/>
          <w:sz w:val="24"/>
          <w:szCs w:val="24"/>
        </w:rPr>
        <w:t xml:space="preserve">от </w:t>
      </w:r>
    </w:p>
    <w:p w14:paraId="3146C122" w14:textId="432379CD" w:rsidR="00C21505" w:rsidRDefault="00FC350B" w:rsidP="004415B9">
      <w:pPr>
        <w:widowControl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t>«</w:t>
      </w:r>
      <w:r w:rsidR="00C55440">
        <w:rPr>
          <w:rFonts w:ascii="Times New Roman" w:hAnsi="Times New Roman" w:cs="Times New Roman"/>
          <w:bCs/>
          <w:color w:val="000000"/>
          <w:sz w:val="24"/>
          <w:szCs w:val="24"/>
        </w:rPr>
        <w:t xml:space="preserve">    </w:t>
      </w:r>
      <w:r w:rsidR="00883B00">
        <w:rPr>
          <w:rFonts w:ascii="Times New Roman" w:hAnsi="Times New Roman" w:cs="Times New Roman"/>
          <w:bCs/>
          <w:color w:val="000000"/>
          <w:sz w:val="24"/>
          <w:szCs w:val="24"/>
        </w:rPr>
        <w:t xml:space="preserve"> » </w:t>
      </w:r>
      <w:r w:rsidR="00DA277C">
        <w:rPr>
          <w:rFonts w:ascii="Times New Roman" w:hAnsi="Times New Roman" w:cs="Times New Roman"/>
          <w:bCs/>
          <w:color w:val="000000"/>
          <w:sz w:val="24"/>
          <w:szCs w:val="24"/>
        </w:rPr>
        <w:t>__________</w:t>
      </w:r>
      <w:r w:rsidR="00883B00">
        <w:rPr>
          <w:rFonts w:ascii="Times New Roman" w:hAnsi="Times New Roman" w:cs="Times New Roman"/>
          <w:bCs/>
          <w:color w:val="000000"/>
          <w:sz w:val="24"/>
          <w:szCs w:val="24"/>
        </w:rPr>
        <w:t xml:space="preserve"> 202</w:t>
      </w:r>
      <w:r w:rsidR="00DA277C">
        <w:rPr>
          <w:rFonts w:ascii="Times New Roman" w:hAnsi="Times New Roman" w:cs="Times New Roman"/>
          <w:bCs/>
          <w:color w:val="000000"/>
          <w:sz w:val="24"/>
          <w:szCs w:val="24"/>
        </w:rPr>
        <w:t>__г.</w:t>
      </w:r>
      <w:r w:rsidR="00883B00">
        <w:rPr>
          <w:rFonts w:ascii="Times New Roman" w:hAnsi="Times New Roman" w:cs="Times New Roman"/>
          <w:bCs/>
          <w:color w:val="000000"/>
          <w:sz w:val="24"/>
          <w:szCs w:val="24"/>
        </w:rPr>
        <w:t xml:space="preserve"> </w:t>
      </w:r>
    </w:p>
    <w:p w14:paraId="026BFDD0" w14:textId="77777777" w:rsidR="00C21505" w:rsidRDefault="00C21505">
      <w:pPr>
        <w:widowControl w:val="0"/>
        <w:spacing w:after="0"/>
        <w:jc w:val="right"/>
        <w:rPr>
          <w:rFonts w:ascii="Times New Roman" w:hAnsi="Times New Roman" w:cs="Times New Roman"/>
          <w:bCs/>
          <w:color w:val="000000"/>
          <w:sz w:val="24"/>
          <w:szCs w:val="24"/>
        </w:rPr>
      </w:pPr>
    </w:p>
    <w:p w14:paraId="03F4BA7B" w14:textId="77777777" w:rsidR="00C21505" w:rsidRDefault="00FC350B">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ОПИСАНИЕ ОБЪЕКТА ЗАКУПКИ</w:t>
      </w:r>
    </w:p>
    <w:p w14:paraId="26FAA9C9" w14:textId="77777777" w:rsidR="002E08BA" w:rsidRDefault="002E08BA" w:rsidP="002E08BA">
      <w:pPr>
        <w:spacing w:after="0" w:line="276" w:lineRule="auto"/>
        <w:ind w:firstLine="709"/>
        <w:jc w:val="both"/>
        <w:rPr>
          <w:rFonts w:ascii="Times New Roman" w:hAnsi="Times New Roman"/>
          <w:b/>
          <w:color w:val="000000" w:themeColor="text1"/>
          <w:sz w:val="24"/>
          <w:szCs w:val="24"/>
        </w:rPr>
      </w:pPr>
      <w:r>
        <w:rPr>
          <w:rFonts w:ascii="Times New Roman" w:hAnsi="Times New Roman"/>
          <w:b/>
          <w:color w:val="000000" w:themeColor="text1"/>
          <w:sz w:val="24"/>
          <w:szCs w:val="24"/>
        </w:rPr>
        <w:t xml:space="preserve">Сроки поставки: </w:t>
      </w:r>
    </w:p>
    <w:p w14:paraId="795050AB" w14:textId="7555973E" w:rsidR="002E08BA" w:rsidRDefault="00100D71" w:rsidP="00100D71">
      <w:pPr>
        <w:spacing w:after="0" w:line="276" w:lineRule="auto"/>
        <w:jc w:val="both"/>
        <w:rPr>
          <w:rFonts w:ascii="Times New Roman" w:hAnsi="Times New Roman"/>
          <w:color w:val="000000" w:themeColor="text1"/>
          <w:sz w:val="24"/>
          <w:szCs w:val="24"/>
        </w:rPr>
      </w:pPr>
      <w:r>
        <w:rPr>
          <w:rFonts w:ascii="Times New Roman" w:hAnsi="Times New Roman"/>
          <w:b/>
          <w:color w:val="000000" w:themeColor="text1"/>
          <w:sz w:val="24"/>
          <w:szCs w:val="24"/>
        </w:rPr>
        <w:t>-</w:t>
      </w:r>
      <w:r w:rsidR="002E08BA">
        <w:rPr>
          <w:rFonts w:ascii="Times New Roman" w:hAnsi="Times New Roman"/>
          <w:b/>
          <w:color w:val="000000" w:themeColor="text1"/>
          <w:sz w:val="24"/>
          <w:szCs w:val="24"/>
        </w:rPr>
        <w:t>В течении 5 календарных дней с момента заключения контракта,</w:t>
      </w:r>
      <w:r w:rsidR="002E08BA">
        <w:rPr>
          <w:rFonts w:ascii="Times New Roman" w:hAnsi="Times New Roman"/>
          <w:color w:val="000000" w:themeColor="text1"/>
          <w:sz w:val="24"/>
          <w:szCs w:val="24"/>
        </w:rPr>
        <w:t xml:space="preserve"> с момента подачи заявки от Заказчика. </w:t>
      </w:r>
    </w:p>
    <w:p w14:paraId="1933A95C" w14:textId="6F98110B" w:rsidR="002E08BA" w:rsidRDefault="00100D71" w:rsidP="00100D71">
      <w:pPr>
        <w:spacing w:after="0" w:line="276" w:lineRule="auto"/>
        <w:rPr>
          <w:rFonts w:ascii="Times New Roman" w:hAnsi="Times New Roman"/>
          <w:color w:val="000000" w:themeColor="text1"/>
          <w:sz w:val="24"/>
          <w:szCs w:val="24"/>
        </w:rPr>
      </w:pPr>
      <w:r>
        <w:rPr>
          <w:rFonts w:ascii="Times New Roman" w:hAnsi="Times New Roman"/>
          <w:color w:val="000000" w:themeColor="text1"/>
          <w:sz w:val="24"/>
          <w:szCs w:val="24"/>
        </w:rPr>
        <w:t>-</w:t>
      </w:r>
      <w:r w:rsidR="002E08BA" w:rsidRPr="00100D71">
        <w:rPr>
          <w:rFonts w:ascii="Times New Roman" w:hAnsi="Times New Roman"/>
          <w:b/>
          <w:bCs/>
          <w:color w:val="000000" w:themeColor="text1"/>
          <w:sz w:val="24"/>
          <w:szCs w:val="24"/>
        </w:rPr>
        <w:t>Место поставки Товара</w:t>
      </w:r>
      <w:r w:rsidR="002E08BA" w:rsidRPr="002E08BA">
        <w:rPr>
          <w:rFonts w:ascii="Times New Roman" w:hAnsi="Times New Roman"/>
          <w:color w:val="000000" w:themeColor="text1"/>
          <w:sz w:val="24"/>
          <w:szCs w:val="24"/>
        </w:rPr>
        <w:t xml:space="preserve">: г. Санкт-Петербург, </w:t>
      </w:r>
      <w:proofErr w:type="spellStart"/>
      <w:r w:rsidR="002E08BA" w:rsidRPr="002E08BA">
        <w:rPr>
          <w:rFonts w:ascii="Times New Roman" w:hAnsi="Times New Roman"/>
          <w:color w:val="000000" w:themeColor="text1"/>
          <w:sz w:val="24"/>
          <w:szCs w:val="24"/>
        </w:rPr>
        <w:t>вн.тер.г</w:t>
      </w:r>
      <w:proofErr w:type="spellEnd"/>
      <w:r w:rsidR="002E08BA" w:rsidRPr="002E08BA">
        <w:rPr>
          <w:rFonts w:ascii="Times New Roman" w:hAnsi="Times New Roman"/>
          <w:color w:val="000000" w:themeColor="text1"/>
          <w:sz w:val="24"/>
          <w:szCs w:val="24"/>
        </w:rPr>
        <w:t xml:space="preserve">. муниципальный округ Новоизмайловское, </w:t>
      </w:r>
      <w:proofErr w:type="spellStart"/>
      <w:r w:rsidR="002E08BA" w:rsidRPr="002E08BA">
        <w:rPr>
          <w:rFonts w:ascii="Times New Roman" w:hAnsi="Times New Roman"/>
          <w:color w:val="000000" w:themeColor="text1"/>
          <w:sz w:val="24"/>
          <w:szCs w:val="24"/>
        </w:rPr>
        <w:t>ул</w:t>
      </w:r>
      <w:proofErr w:type="spellEnd"/>
      <w:r w:rsidR="002E08BA" w:rsidRPr="002E08BA">
        <w:rPr>
          <w:rFonts w:ascii="Times New Roman" w:hAnsi="Times New Roman"/>
          <w:color w:val="000000" w:themeColor="text1"/>
          <w:sz w:val="24"/>
          <w:szCs w:val="24"/>
        </w:rPr>
        <w:t xml:space="preserve"> Костюшко, д.6 литера А (далее – Место доставки).</w:t>
      </w:r>
    </w:p>
    <w:p w14:paraId="3D6BBA62" w14:textId="39E8E5E0" w:rsidR="002E08BA" w:rsidRPr="002E08BA" w:rsidRDefault="00100D71" w:rsidP="002E08BA">
      <w:pPr>
        <w:tabs>
          <w:tab w:val="left" w:pos="426"/>
        </w:tabs>
        <w:suppressAutoHyphens w:val="0"/>
        <w:autoSpaceDE w:val="0"/>
        <w:autoSpaceDN w:val="0"/>
        <w:adjustRightInd w:val="0"/>
        <w:spacing w:after="0"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2E08BA" w:rsidRPr="002E08BA">
        <w:rPr>
          <w:rFonts w:ascii="Times New Roman" w:eastAsia="Times New Roman" w:hAnsi="Times New Roman" w:cs="Times New Roman"/>
          <w:bCs/>
          <w:sz w:val="24"/>
          <w:szCs w:val="24"/>
          <w:lang w:eastAsia="ru-RU"/>
        </w:rPr>
        <w:t>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14:paraId="12C30B12" w14:textId="22172349" w:rsidR="002E08BA" w:rsidRPr="002E08BA" w:rsidRDefault="00100D71" w:rsidP="002E08BA">
      <w:pPr>
        <w:tabs>
          <w:tab w:val="left" w:pos="567"/>
        </w:tabs>
        <w:suppressAutoHyphens w:val="0"/>
        <w:autoSpaceDE w:val="0"/>
        <w:autoSpaceDN w:val="0"/>
        <w:adjustRightInd w:val="0"/>
        <w:spacing w:after="0"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2E08BA" w:rsidRPr="002E08BA">
        <w:rPr>
          <w:rFonts w:ascii="Times New Roman" w:eastAsia="Times New Roman" w:hAnsi="Times New Roman" w:cs="Times New Roman"/>
          <w:bCs/>
          <w:sz w:val="24"/>
          <w:szCs w:val="24"/>
          <w:lang w:eastAsia="ru-RU"/>
        </w:rPr>
        <w:t>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19BC34D0" w14:textId="6CDCC4B5" w:rsidR="00100D71" w:rsidRDefault="00100D71" w:rsidP="00100D71">
      <w:pPr>
        <w:tabs>
          <w:tab w:val="left" w:pos="567"/>
        </w:tabs>
        <w:suppressAutoHyphens w:val="0"/>
        <w:autoSpaceDE w:val="0"/>
        <w:autoSpaceDN w:val="0"/>
        <w:adjustRightInd w:val="0"/>
        <w:spacing w:after="0"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2E08BA" w:rsidRPr="002E08BA">
        <w:rPr>
          <w:rFonts w:ascii="Times New Roman" w:eastAsia="Times New Roman" w:hAnsi="Times New Roman" w:cs="Times New Roman"/>
          <w:bCs/>
          <w:sz w:val="24"/>
          <w:szCs w:val="24"/>
          <w:lang w:eastAsia="ru-RU"/>
        </w:rPr>
        <w:t>Поставщик гарантирует, что товар, поставленный в соответствии  с Контрактом, является новым, неиспользованным, качественным характеристикам и комплектности товар соответствует требованиям Контракта, что подтверждается технической документацией изготовителя данного Товара.</w:t>
      </w:r>
    </w:p>
    <w:p w14:paraId="28AD763D" w14:textId="1FB36C64" w:rsidR="002E08BA" w:rsidRPr="002E08BA" w:rsidRDefault="00100D71" w:rsidP="00100D71">
      <w:pPr>
        <w:tabs>
          <w:tab w:val="left" w:pos="567"/>
        </w:tabs>
        <w:suppressAutoHyphens w:val="0"/>
        <w:autoSpaceDE w:val="0"/>
        <w:autoSpaceDN w:val="0"/>
        <w:adjustRightInd w:val="0"/>
        <w:spacing w:after="0"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2E08BA" w:rsidRPr="002E08BA">
        <w:rPr>
          <w:rFonts w:ascii="Times New Roman" w:eastAsia="Times New Roman" w:hAnsi="Times New Roman" w:cs="Times New Roman"/>
          <w:bCs/>
          <w:sz w:val="24"/>
          <w:szCs w:val="24"/>
          <w:lang w:eastAsia="ru-RU"/>
        </w:rPr>
        <w:t xml:space="preserve">Поставщик гарантирует, что товар, поставленный по Контракту, не имеет дефектов, в соответствии со Спецификацией, Техническими требованиями, </w:t>
      </w:r>
    </w:p>
    <w:p w14:paraId="63F8A44C" w14:textId="00FDB66C" w:rsidR="00100D71" w:rsidRDefault="00100D71" w:rsidP="00100D71">
      <w:pPr>
        <w:tabs>
          <w:tab w:val="left" w:pos="567"/>
        </w:tabs>
        <w:suppressAutoHyphens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2E08BA" w:rsidRPr="002E08BA">
        <w:rPr>
          <w:rFonts w:ascii="Times New Roman" w:eastAsia="Times New Roman" w:hAnsi="Times New Roman" w:cs="Times New Roman"/>
          <w:bCs/>
          <w:sz w:val="24"/>
          <w:szCs w:val="24"/>
          <w:lang w:eastAsia="ru-RU"/>
        </w:rPr>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C0B8BD7" w14:textId="2349DEE4" w:rsidR="002E08BA" w:rsidRPr="002E08BA" w:rsidRDefault="002E08BA" w:rsidP="00100D71">
      <w:pPr>
        <w:tabs>
          <w:tab w:val="left" w:pos="567"/>
        </w:tabs>
        <w:suppressAutoHyphens w:val="0"/>
        <w:autoSpaceDE w:val="0"/>
        <w:autoSpaceDN w:val="0"/>
        <w:adjustRightInd w:val="0"/>
        <w:spacing w:after="0" w:line="240" w:lineRule="auto"/>
        <w:jc w:val="both"/>
        <w:rPr>
          <w:rFonts w:ascii="Times New Roman" w:eastAsia="Times New Roman" w:hAnsi="Times New Roman" w:cs="Times New Roman"/>
          <w:bCs/>
          <w:i/>
          <w:iCs/>
          <w:sz w:val="24"/>
          <w:szCs w:val="24"/>
          <w:lang w:eastAsia="ru-RU"/>
        </w:rPr>
      </w:pPr>
      <w:r w:rsidRPr="002E08BA">
        <w:rPr>
          <w:rFonts w:ascii="Times New Roman" w:eastAsia="Times New Roman" w:hAnsi="Times New Roman" w:cs="Times New Roman"/>
          <w:bCs/>
          <w:i/>
          <w:iCs/>
          <w:sz w:val="24"/>
          <w:szCs w:val="24"/>
          <w:lang w:eastAsia="ru-RU"/>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2009DE9" w14:textId="2B628B8C" w:rsidR="002E08BA" w:rsidRDefault="002E08BA" w:rsidP="00100D71">
      <w:pPr>
        <w:tabs>
          <w:tab w:val="left" w:pos="567"/>
        </w:tabs>
        <w:suppressAutoHyphens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2E08BA">
        <w:rPr>
          <w:rFonts w:ascii="Times New Roman" w:eastAsia="Times New Roman" w:hAnsi="Times New Roman" w:cs="Times New Roman"/>
          <w:bCs/>
          <w:sz w:val="24"/>
          <w:szCs w:val="24"/>
          <w:lang w:eastAsia="ru-RU"/>
        </w:rPr>
        <w:t>Поставщик обязуется в порядке и сроки, предусмотренные Контрактом, надлежащим образом оказать услуги по доставке, разгрузке, товара.</w:t>
      </w:r>
    </w:p>
    <w:p w14:paraId="7E90399F" w14:textId="7DFF78B3" w:rsidR="00100D71" w:rsidRDefault="00100D71" w:rsidP="00100D71">
      <w:pPr>
        <w:tabs>
          <w:tab w:val="left" w:pos="567"/>
        </w:tabs>
        <w:suppressAutoHyphens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14:paraId="75346F59" w14:textId="77777777" w:rsidR="00100D71" w:rsidRDefault="00100D71" w:rsidP="00100D71">
      <w:pPr>
        <w:spacing w:after="0" w:line="276" w:lineRule="auto"/>
        <w:ind w:firstLine="709"/>
        <w:jc w:val="both"/>
        <w:rPr>
          <w:rFonts w:ascii="Times New Roman" w:hAnsi="Times New Roman"/>
          <w:b/>
          <w:color w:val="000000" w:themeColor="text1"/>
          <w:sz w:val="24"/>
          <w:szCs w:val="24"/>
        </w:rPr>
      </w:pPr>
    </w:p>
    <w:p w14:paraId="77A09813" w14:textId="318674C6" w:rsidR="00100D71" w:rsidRDefault="00100D71" w:rsidP="00100D71">
      <w:pPr>
        <w:pStyle w:val="ConsPlusNormal0"/>
        <w:jc w:val="center"/>
        <w:rPr>
          <w:rFonts w:ascii="Liberation Serif" w:eastAsia="Calibri" w:hAnsi="Liberation Serif" w:cs="Liberation Serif"/>
          <w:b/>
          <w:i/>
          <w:iCs/>
          <w:sz w:val="24"/>
          <w:szCs w:val="24"/>
        </w:rPr>
      </w:pPr>
      <w:r w:rsidRPr="00AC1FC6">
        <w:rPr>
          <w:rFonts w:ascii="Liberation Serif" w:eastAsia="Calibri" w:hAnsi="Liberation Serif" w:cs="Liberation Serif"/>
          <w:b/>
          <w:i/>
          <w:iCs/>
          <w:sz w:val="24"/>
          <w:szCs w:val="24"/>
        </w:rPr>
        <w:t>Функциональные, технические и качественные характеристики, эксплуатационные характеристики (при необходимости), поставляемых товаров.</w:t>
      </w:r>
    </w:p>
    <w:p w14:paraId="0E3A9445" w14:textId="77777777" w:rsidR="00100D71" w:rsidRPr="00AC1FC6" w:rsidRDefault="00100D71" w:rsidP="00100D71">
      <w:pPr>
        <w:pStyle w:val="ConsPlusNormal0"/>
        <w:jc w:val="center"/>
        <w:rPr>
          <w:rFonts w:ascii="Liberation Serif" w:eastAsia="Calibri" w:hAnsi="Liberation Serif" w:cs="Liberation Serif"/>
          <w:b/>
          <w:i/>
          <w:iCs/>
          <w:sz w:val="24"/>
          <w:szCs w:val="24"/>
        </w:rPr>
      </w:pPr>
    </w:p>
    <w:tbl>
      <w:tblPr>
        <w:tblW w:w="107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6"/>
        <w:gridCol w:w="1134"/>
        <w:gridCol w:w="1981"/>
        <w:gridCol w:w="1560"/>
        <w:gridCol w:w="1134"/>
        <w:gridCol w:w="1558"/>
        <w:gridCol w:w="992"/>
        <w:gridCol w:w="995"/>
      </w:tblGrid>
      <w:tr w:rsidR="00100D71" w:rsidRPr="00100D71" w14:paraId="2184F9D4" w14:textId="77777777" w:rsidTr="00423C25">
        <w:trPr>
          <w:jc w:val="center"/>
        </w:trPr>
        <w:tc>
          <w:tcPr>
            <w:tcW w:w="1416" w:type="dxa"/>
            <w:tcBorders>
              <w:top w:val="single" w:sz="4" w:space="0" w:color="000000"/>
              <w:left w:val="single" w:sz="4" w:space="0" w:color="000000"/>
              <w:bottom w:val="single" w:sz="4" w:space="0" w:color="000000"/>
              <w:right w:val="single" w:sz="4" w:space="0" w:color="000000"/>
            </w:tcBorders>
            <w:vAlign w:val="center"/>
            <w:hideMark/>
          </w:tcPr>
          <w:p w14:paraId="7017831D"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bookmarkStart w:id="12" w:name="_Hlk177656662"/>
            <w:r w:rsidRPr="00100D71">
              <w:rPr>
                <w:rFonts w:ascii="Times New Roman" w:eastAsia="Courier New" w:hAnsi="Times New Roman" w:cs="Times New Roman"/>
                <w:b/>
                <w:sz w:val="16"/>
                <w:szCs w:val="16"/>
                <w:lang w:eastAsia="ru-RU" w:bidi="ru-RU"/>
              </w:rPr>
              <w:t>Наименование товара, работы, услуги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0DD98F"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r w:rsidRPr="00100D71">
              <w:rPr>
                <w:rFonts w:ascii="Times New Roman" w:eastAsia="Courier New" w:hAnsi="Times New Roman" w:cs="Times New Roman"/>
                <w:b/>
                <w:sz w:val="16"/>
                <w:szCs w:val="16"/>
                <w:lang w:eastAsia="ru-RU" w:bidi="ru-RU"/>
              </w:rPr>
              <w:t>Код позиции</w:t>
            </w:r>
          </w:p>
        </w:tc>
        <w:tc>
          <w:tcPr>
            <w:tcW w:w="1981" w:type="dxa"/>
            <w:tcBorders>
              <w:top w:val="single" w:sz="4" w:space="0" w:color="000000"/>
              <w:left w:val="single" w:sz="4" w:space="0" w:color="000000"/>
              <w:bottom w:val="single" w:sz="4" w:space="0" w:color="auto"/>
              <w:right w:val="single" w:sz="4" w:space="0" w:color="000000"/>
            </w:tcBorders>
            <w:vAlign w:val="center"/>
            <w:hideMark/>
          </w:tcPr>
          <w:p w14:paraId="1B601DB1"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r w:rsidRPr="00100D71">
              <w:rPr>
                <w:rFonts w:ascii="Times New Roman" w:eastAsia="Courier New" w:hAnsi="Times New Roman" w:cs="Times New Roman"/>
                <w:b/>
                <w:sz w:val="16"/>
                <w:szCs w:val="16"/>
                <w:lang w:eastAsia="ru-RU" w:bidi="ru-RU"/>
              </w:rPr>
              <w:t>Наименование характеристики</w:t>
            </w:r>
          </w:p>
        </w:tc>
        <w:tc>
          <w:tcPr>
            <w:tcW w:w="1560" w:type="dxa"/>
            <w:tcBorders>
              <w:top w:val="single" w:sz="4" w:space="0" w:color="000000"/>
              <w:left w:val="single" w:sz="4" w:space="0" w:color="000000"/>
              <w:bottom w:val="single" w:sz="4" w:space="0" w:color="000000"/>
              <w:right w:val="single" w:sz="4" w:space="0" w:color="000000"/>
            </w:tcBorders>
            <w:vAlign w:val="center"/>
            <w:hideMark/>
          </w:tcPr>
          <w:p w14:paraId="515FC181"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r w:rsidRPr="00100D71">
              <w:rPr>
                <w:rFonts w:ascii="Times New Roman" w:eastAsia="Courier New" w:hAnsi="Times New Roman" w:cs="Times New Roman"/>
                <w:b/>
                <w:sz w:val="16"/>
                <w:szCs w:val="16"/>
                <w:lang w:eastAsia="ru-RU" w:bidi="ru-RU"/>
              </w:rPr>
              <w:t>Значение характеристики</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8F4029"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r w:rsidRPr="00100D71">
              <w:rPr>
                <w:rFonts w:ascii="Times New Roman" w:eastAsia="Courier New" w:hAnsi="Times New Roman" w:cs="Times New Roman"/>
                <w:b/>
                <w:sz w:val="16"/>
                <w:szCs w:val="16"/>
                <w:lang w:eastAsia="ru-RU" w:bidi="ru-RU"/>
              </w:rPr>
              <w:t xml:space="preserve">Единица измерения </w:t>
            </w:r>
            <w:r w:rsidRPr="00100D71">
              <w:rPr>
                <w:rFonts w:ascii="Times New Roman" w:eastAsia="Courier New" w:hAnsi="Times New Roman" w:cs="Times New Roman"/>
                <w:b/>
                <w:sz w:val="16"/>
                <w:szCs w:val="16"/>
                <w:lang w:eastAsia="ru-RU" w:bidi="ru-RU"/>
              </w:rPr>
              <w:lastRenderedPageBreak/>
              <w:t>характеристики</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4F9D5DFA"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r w:rsidRPr="00100D71">
              <w:rPr>
                <w:rFonts w:ascii="Times New Roman" w:eastAsia="Courier New" w:hAnsi="Times New Roman" w:cs="Times New Roman"/>
                <w:b/>
                <w:sz w:val="16"/>
                <w:szCs w:val="16"/>
                <w:lang w:eastAsia="ru-RU" w:bidi="ru-RU"/>
              </w:rPr>
              <w:lastRenderedPageBreak/>
              <w:t xml:space="preserve">Инструкция по заполнению характеристики в </w:t>
            </w:r>
            <w:r w:rsidRPr="00100D71">
              <w:rPr>
                <w:rFonts w:ascii="Times New Roman" w:eastAsia="Courier New" w:hAnsi="Times New Roman" w:cs="Times New Roman"/>
                <w:b/>
                <w:sz w:val="16"/>
                <w:szCs w:val="16"/>
                <w:lang w:eastAsia="ru-RU" w:bidi="ru-RU"/>
              </w:rPr>
              <w:lastRenderedPageBreak/>
              <w:t>заявке</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32B2E0A"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r w:rsidRPr="00100D71">
              <w:rPr>
                <w:rFonts w:ascii="Times New Roman" w:eastAsia="Courier New" w:hAnsi="Times New Roman" w:cs="Times New Roman"/>
                <w:b/>
                <w:sz w:val="16"/>
                <w:szCs w:val="16"/>
                <w:lang w:eastAsia="ru-RU" w:bidi="ru-RU"/>
              </w:rPr>
              <w:lastRenderedPageBreak/>
              <w:t>Единица измерения</w:t>
            </w:r>
          </w:p>
        </w:tc>
        <w:tc>
          <w:tcPr>
            <w:tcW w:w="995" w:type="dxa"/>
            <w:tcBorders>
              <w:top w:val="single" w:sz="4" w:space="0" w:color="000000"/>
              <w:left w:val="single" w:sz="4" w:space="0" w:color="000000"/>
              <w:bottom w:val="single" w:sz="4" w:space="0" w:color="000000"/>
              <w:right w:val="single" w:sz="4" w:space="0" w:color="000000"/>
            </w:tcBorders>
            <w:vAlign w:val="center"/>
          </w:tcPr>
          <w:p w14:paraId="0A9216E5"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r w:rsidRPr="00100D71">
              <w:rPr>
                <w:rFonts w:ascii="Times New Roman" w:eastAsia="Courier New" w:hAnsi="Times New Roman" w:cs="Times New Roman"/>
                <w:b/>
                <w:sz w:val="16"/>
                <w:szCs w:val="16"/>
                <w:lang w:eastAsia="ru-RU" w:bidi="ru-RU"/>
              </w:rPr>
              <w:t xml:space="preserve">Количество товара к </w:t>
            </w:r>
            <w:r w:rsidRPr="00100D71">
              <w:rPr>
                <w:rFonts w:ascii="Times New Roman" w:eastAsia="Courier New" w:hAnsi="Times New Roman" w:cs="Times New Roman"/>
                <w:b/>
                <w:sz w:val="16"/>
                <w:szCs w:val="16"/>
                <w:lang w:eastAsia="ru-RU" w:bidi="ru-RU"/>
              </w:rPr>
              <w:lastRenderedPageBreak/>
              <w:t>поставке</w:t>
            </w:r>
          </w:p>
        </w:tc>
      </w:tr>
      <w:tr w:rsidR="00100D71" w:rsidRPr="00100D71" w14:paraId="1D3833D6" w14:textId="77777777" w:rsidTr="00423C25">
        <w:trPr>
          <w:jc w:val="center"/>
        </w:trPr>
        <w:tc>
          <w:tcPr>
            <w:tcW w:w="1416" w:type="dxa"/>
            <w:vMerge w:val="restart"/>
            <w:tcBorders>
              <w:top w:val="single" w:sz="4" w:space="0" w:color="000000"/>
              <w:left w:val="single" w:sz="4" w:space="0" w:color="000000"/>
              <w:right w:val="single" w:sz="4" w:space="0" w:color="000000"/>
            </w:tcBorders>
            <w:vAlign w:val="center"/>
          </w:tcPr>
          <w:p w14:paraId="0570FB0F" w14:textId="77777777" w:rsidR="00100D71" w:rsidRPr="00100D71" w:rsidRDefault="00100D71" w:rsidP="00100D71">
            <w:pPr>
              <w:widowControl w:val="0"/>
              <w:suppressAutoHyphens w:val="0"/>
              <w:autoSpaceDE w:val="0"/>
              <w:autoSpaceDN w:val="0"/>
              <w:adjustRightInd w:val="0"/>
              <w:spacing w:after="0" w:line="240" w:lineRule="auto"/>
              <w:jc w:val="center"/>
              <w:rPr>
                <w:rFonts w:ascii="Times New Roman" w:eastAsia="Courier New" w:hAnsi="Times New Roman" w:cs="Times New Roman"/>
                <w:color w:val="000000"/>
                <w:sz w:val="16"/>
                <w:szCs w:val="16"/>
                <w:lang w:eastAsia="ru-RU" w:bidi="ru-RU"/>
              </w:rPr>
            </w:pPr>
            <w:r w:rsidRPr="00100D71">
              <w:rPr>
                <w:rFonts w:ascii="Times New Roman" w:eastAsia="Courier New" w:hAnsi="Times New Roman" w:cs="Times New Roman"/>
                <w:color w:val="000000"/>
                <w:sz w:val="16"/>
                <w:szCs w:val="16"/>
                <w:lang w:eastAsia="ru-RU" w:bidi="ru-RU"/>
              </w:rPr>
              <w:lastRenderedPageBreak/>
              <w:t>Элемент первичный и батарея первичных элементов</w:t>
            </w:r>
          </w:p>
        </w:tc>
        <w:tc>
          <w:tcPr>
            <w:tcW w:w="1134" w:type="dxa"/>
            <w:vMerge w:val="restart"/>
            <w:tcBorders>
              <w:top w:val="single" w:sz="4" w:space="0" w:color="000000"/>
              <w:left w:val="single" w:sz="4" w:space="0" w:color="000000"/>
              <w:right w:val="single" w:sz="4" w:space="0" w:color="auto"/>
            </w:tcBorders>
            <w:vAlign w:val="center"/>
          </w:tcPr>
          <w:p w14:paraId="730E40D5" w14:textId="77777777" w:rsidR="003F56B9"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sz w:val="16"/>
                <w:szCs w:val="16"/>
                <w:lang w:eastAsia="ru-RU" w:bidi="ru-RU"/>
              </w:rPr>
            </w:pPr>
            <w:r w:rsidRPr="00100D71">
              <w:rPr>
                <w:rFonts w:ascii="Times New Roman" w:eastAsia="Courier New" w:hAnsi="Times New Roman" w:cs="Times New Roman"/>
                <w:sz w:val="16"/>
                <w:szCs w:val="16"/>
                <w:lang w:eastAsia="ru-RU" w:bidi="ru-RU"/>
              </w:rPr>
              <w:t>КТРУ/ККН 27.20.11.000-00000005/</w:t>
            </w:r>
          </w:p>
          <w:p w14:paraId="5A5C1509" w14:textId="7573B5B1"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sz w:val="16"/>
                <w:szCs w:val="16"/>
                <w:lang w:eastAsia="ru-RU" w:bidi="ru-RU"/>
              </w:rPr>
            </w:pPr>
            <w:r w:rsidRPr="00100D71">
              <w:rPr>
                <w:rFonts w:ascii="Times New Roman" w:eastAsia="Courier New" w:hAnsi="Times New Roman" w:cs="Times New Roman"/>
                <w:sz w:val="16"/>
                <w:szCs w:val="16"/>
                <w:lang w:eastAsia="ru-RU" w:bidi="ru-RU"/>
              </w:rPr>
              <w:t>27.20.11.000-001</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tcPr>
          <w:p w14:paraId="199FE904" w14:textId="77777777" w:rsidR="00100D71" w:rsidRPr="00100D71" w:rsidRDefault="00100D71" w:rsidP="00100D71">
            <w:pPr>
              <w:suppressAutoHyphens w:val="0"/>
              <w:spacing w:after="0" w:line="276" w:lineRule="auto"/>
              <w:jc w:val="center"/>
              <w:rPr>
                <w:rFonts w:ascii="Times New Roman" w:eastAsia="Times New Roman" w:hAnsi="Times New Roman" w:cs="Times New Roman"/>
                <w:sz w:val="16"/>
                <w:szCs w:val="16"/>
                <w:lang w:eastAsia="ru-RU"/>
              </w:rPr>
            </w:pPr>
            <w:r w:rsidRPr="00100D71">
              <w:rPr>
                <w:rFonts w:ascii="Times New Roman" w:eastAsia="Times New Roman" w:hAnsi="Times New Roman" w:cs="Times New Roman"/>
                <w:sz w:val="16"/>
                <w:szCs w:val="16"/>
                <w:lang w:eastAsia="ru-RU"/>
              </w:rPr>
              <w:t>Размер элемента питания</w:t>
            </w:r>
          </w:p>
        </w:tc>
        <w:tc>
          <w:tcPr>
            <w:tcW w:w="1560" w:type="dxa"/>
            <w:tcBorders>
              <w:top w:val="single" w:sz="4" w:space="0" w:color="000000"/>
              <w:left w:val="single" w:sz="4" w:space="0" w:color="auto"/>
              <w:bottom w:val="single" w:sz="4" w:space="0" w:color="000000"/>
              <w:right w:val="single" w:sz="4" w:space="0" w:color="000000"/>
            </w:tcBorders>
            <w:vAlign w:val="center"/>
          </w:tcPr>
          <w:p w14:paraId="26BB03C3" w14:textId="77777777" w:rsidR="00100D71" w:rsidRPr="00100D71" w:rsidRDefault="00100D71" w:rsidP="00100D71">
            <w:pPr>
              <w:suppressAutoHyphens w:val="0"/>
              <w:spacing w:before="100" w:beforeAutospacing="1" w:after="100" w:afterAutospacing="1"/>
              <w:jc w:val="center"/>
              <w:rPr>
                <w:rFonts w:ascii="Times New Roman" w:eastAsia="Times New Roman" w:hAnsi="Times New Roman" w:cs="Times New Roman"/>
                <w:kern w:val="2"/>
                <w:sz w:val="16"/>
                <w:szCs w:val="16"/>
                <w:lang w:eastAsia="ru-RU"/>
              </w:rPr>
            </w:pPr>
            <w:r w:rsidRPr="00100D71">
              <w:rPr>
                <w:rFonts w:ascii="Times New Roman" w:eastAsia="Times New Roman" w:hAnsi="Times New Roman" w:cs="Times New Roman"/>
                <w:kern w:val="2"/>
                <w:sz w:val="16"/>
                <w:szCs w:val="16"/>
                <w:lang w:eastAsia="ru-RU"/>
              </w:rPr>
              <w:t>АА</w:t>
            </w:r>
          </w:p>
        </w:tc>
        <w:tc>
          <w:tcPr>
            <w:tcW w:w="1134" w:type="dxa"/>
            <w:tcBorders>
              <w:top w:val="single" w:sz="4" w:space="0" w:color="000000"/>
              <w:left w:val="single" w:sz="4" w:space="0" w:color="000000"/>
              <w:bottom w:val="single" w:sz="4" w:space="0" w:color="000000"/>
              <w:right w:val="single" w:sz="4" w:space="0" w:color="000000"/>
            </w:tcBorders>
            <w:vAlign w:val="center"/>
          </w:tcPr>
          <w:p w14:paraId="6F8C2A5A" w14:textId="77777777" w:rsidR="00100D71" w:rsidRPr="00100D71" w:rsidRDefault="00100D71" w:rsidP="00100D71">
            <w:pPr>
              <w:suppressAutoHyphens w:val="0"/>
              <w:jc w:val="center"/>
              <w:rPr>
                <w:rFonts w:ascii="Times New Roman" w:eastAsia="Times New Roman" w:hAnsi="Times New Roman" w:cs="Times New Roman"/>
                <w:kern w:val="2"/>
                <w:sz w:val="16"/>
                <w:szCs w:val="16"/>
                <w:lang w:eastAsia="ru-RU"/>
              </w:rPr>
            </w:pPr>
            <w:r w:rsidRPr="00100D71">
              <w:rPr>
                <w:rFonts w:ascii="Times New Roman" w:eastAsia="Times New Roman" w:hAnsi="Times New Roman" w:cs="Times New Roman"/>
                <w:kern w:val="2"/>
                <w:sz w:val="16"/>
                <w:szCs w:val="16"/>
                <w:lang w:eastAsia="ru-RU"/>
              </w:rPr>
              <w:t>х</w:t>
            </w:r>
          </w:p>
        </w:tc>
        <w:tc>
          <w:tcPr>
            <w:tcW w:w="1558" w:type="dxa"/>
            <w:tcBorders>
              <w:top w:val="single" w:sz="4" w:space="0" w:color="000000"/>
              <w:left w:val="single" w:sz="4" w:space="0" w:color="000000"/>
              <w:bottom w:val="single" w:sz="4" w:space="0" w:color="000000"/>
              <w:right w:val="single" w:sz="4" w:space="0" w:color="000000"/>
            </w:tcBorders>
            <w:vAlign w:val="center"/>
          </w:tcPr>
          <w:p w14:paraId="6F41A8B7" w14:textId="77777777" w:rsidR="00100D71" w:rsidRPr="00100D71" w:rsidRDefault="00100D71" w:rsidP="00100D71">
            <w:pPr>
              <w:suppressAutoHyphens w:val="0"/>
              <w:spacing w:before="100" w:beforeAutospacing="1" w:after="100" w:afterAutospacing="1"/>
              <w:jc w:val="center"/>
              <w:rPr>
                <w:rFonts w:ascii="Times New Roman" w:eastAsia="Times New Roman" w:hAnsi="Times New Roman" w:cs="Times New Roman"/>
                <w:kern w:val="2"/>
                <w:sz w:val="16"/>
                <w:szCs w:val="16"/>
                <w:lang w:eastAsia="ru-RU"/>
              </w:rPr>
            </w:pPr>
            <w:r w:rsidRPr="00100D71">
              <w:rPr>
                <w:rFonts w:ascii="Times New Roman" w:eastAsia="Times New Roman" w:hAnsi="Times New Roman" w:cs="Times New Roman"/>
                <w:kern w:val="2"/>
                <w:sz w:val="16"/>
                <w:szCs w:val="16"/>
                <w:lang w:eastAsia="ru-RU"/>
              </w:rPr>
              <w:t>Значение характеристики не может изменяться участником закупки</w:t>
            </w:r>
          </w:p>
        </w:tc>
        <w:tc>
          <w:tcPr>
            <w:tcW w:w="992" w:type="dxa"/>
            <w:vMerge w:val="restart"/>
            <w:tcBorders>
              <w:top w:val="single" w:sz="4" w:space="0" w:color="000000"/>
              <w:left w:val="single" w:sz="4" w:space="0" w:color="000000"/>
              <w:right w:val="single" w:sz="4" w:space="0" w:color="000000"/>
            </w:tcBorders>
          </w:tcPr>
          <w:p w14:paraId="44F27595" w14:textId="77777777" w:rsidR="00100D71" w:rsidRPr="00100D71" w:rsidRDefault="00100D71" w:rsidP="00100D71">
            <w:pPr>
              <w:widowControl w:val="0"/>
              <w:suppressAutoHyphens w:val="0"/>
              <w:autoSpaceDE w:val="0"/>
              <w:autoSpaceDN w:val="0"/>
              <w:adjustRightInd w:val="0"/>
              <w:spacing w:after="0" w:line="276" w:lineRule="auto"/>
              <w:rPr>
                <w:rFonts w:ascii="Times New Roman" w:eastAsia="Courier New" w:hAnsi="Times New Roman" w:cs="Times New Roman"/>
                <w:b/>
                <w:sz w:val="16"/>
                <w:szCs w:val="16"/>
                <w:lang w:eastAsia="ru-RU" w:bidi="ru-RU"/>
              </w:rPr>
            </w:pPr>
            <w:r w:rsidRPr="00100D71">
              <w:rPr>
                <w:rFonts w:ascii="Times New Roman" w:eastAsia="Courier New" w:hAnsi="Times New Roman" w:cs="Times New Roman"/>
                <w:b/>
                <w:sz w:val="16"/>
                <w:szCs w:val="16"/>
                <w:lang w:eastAsia="ru-RU" w:bidi="ru-RU"/>
              </w:rPr>
              <w:t xml:space="preserve">     Штук</w:t>
            </w:r>
          </w:p>
        </w:tc>
        <w:tc>
          <w:tcPr>
            <w:tcW w:w="995" w:type="dxa"/>
            <w:vMerge w:val="restart"/>
            <w:tcBorders>
              <w:top w:val="single" w:sz="4" w:space="0" w:color="000000"/>
              <w:left w:val="single" w:sz="4" w:space="0" w:color="000000"/>
              <w:right w:val="single" w:sz="4" w:space="0" w:color="000000"/>
            </w:tcBorders>
          </w:tcPr>
          <w:p w14:paraId="2495ADC5"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r w:rsidRPr="00100D71">
              <w:rPr>
                <w:rFonts w:ascii="Times New Roman" w:eastAsia="Courier New" w:hAnsi="Times New Roman" w:cs="Times New Roman"/>
                <w:b/>
                <w:sz w:val="16"/>
                <w:szCs w:val="16"/>
                <w:lang w:eastAsia="ru-RU" w:bidi="ru-RU"/>
              </w:rPr>
              <w:t>330</w:t>
            </w:r>
          </w:p>
        </w:tc>
      </w:tr>
      <w:bookmarkEnd w:id="12"/>
      <w:tr w:rsidR="00100D71" w:rsidRPr="00100D71" w14:paraId="2B27E675" w14:textId="77777777" w:rsidTr="00423C25">
        <w:trPr>
          <w:trHeight w:val="595"/>
          <w:jc w:val="center"/>
        </w:trPr>
        <w:tc>
          <w:tcPr>
            <w:tcW w:w="1416" w:type="dxa"/>
            <w:vMerge/>
            <w:tcBorders>
              <w:left w:val="single" w:sz="4" w:space="0" w:color="000000"/>
              <w:right w:val="single" w:sz="4" w:space="0" w:color="000000"/>
            </w:tcBorders>
            <w:vAlign w:val="center"/>
          </w:tcPr>
          <w:p w14:paraId="10296758" w14:textId="77777777" w:rsidR="00100D71" w:rsidRPr="00100D71" w:rsidRDefault="00100D71" w:rsidP="00100D71">
            <w:pPr>
              <w:widowControl w:val="0"/>
              <w:suppressAutoHyphens w:val="0"/>
              <w:autoSpaceDE w:val="0"/>
              <w:autoSpaceDN w:val="0"/>
              <w:adjustRightInd w:val="0"/>
              <w:spacing w:after="0" w:line="240" w:lineRule="auto"/>
              <w:jc w:val="center"/>
              <w:rPr>
                <w:rFonts w:ascii="Times New Roman" w:eastAsia="Courier New" w:hAnsi="Times New Roman" w:cs="Times New Roman"/>
                <w:color w:val="000000"/>
                <w:sz w:val="16"/>
                <w:szCs w:val="16"/>
                <w:lang w:eastAsia="ru-RU" w:bidi="ru-RU"/>
              </w:rPr>
            </w:pPr>
          </w:p>
        </w:tc>
        <w:tc>
          <w:tcPr>
            <w:tcW w:w="1134" w:type="dxa"/>
            <w:vMerge/>
            <w:tcBorders>
              <w:left w:val="single" w:sz="4" w:space="0" w:color="000000"/>
              <w:right w:val="single" w:sz="4" w:space="0" w:color="auto"/>
            </w:tcBorders>
            <w:vAlign w:val="center"/>
          </w:tcPr>
          <w:p w14:paraId="1F6E6334"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tcPr>
          <w:p w14:paraId="68E07943" w14:textId="77777777" w:rsidR="00100D71" w:rsidRPr="00100D71" w:rsidRDefault="00100D71" w:rsidP="00100D71">
            <w:pPr>
              <w:suppressAutoHyphens w:val="0"/>
              <w:spacing w:after="0" w:line="276" w:lineRule="auto"/>
              <w:jc w:val="center"/>
              <w:rPr>
                <w:rFonts w:ascii="Times New Roman" w:eastAsia="Times New Roman" w:hAnsi="Times New Roman" w:cs="Times New Roman"/>
                <w:sz w:val="16"/>
                <w:szCs w:val="16"/>
                <w:lang w:eastAsia="ru-RU"/>
              </w:rPr>
            </w:pPr>
            <w:r w:rsidRPr="00100D71">
              <w:rPr>
                <w:rFonts w:ascii="Times New Roman" w:eastAsia="Times New Roman" w:hAnsi="Times New Roman" w:cs="Times New Roman"/>
                <w:sz w:val="16"/>
                <w:szCs w:val="16"/>
                <w:lang w:eastAsia="ru-RU"/>
              </w:rPr>
              <w:t>Номинальное напряжение</w:t>
            </w:r>
          </w:p>
        </w:tc>
        <w:tc>
          <w:tcPr>
            <w:tcW w:w="1560" w:type="dxa"/>
            <w:tcBorders>
              <w:top w:val="single" w:sz="4" w:space="0" w:color="000000"/>
              <w:left w:val="single" w:sz="4" w:space="0" w:color="auto"/>
              <w:bottom w:val="single" w:sz="4" w:space="0" w:color="auto"/>
              <w:right w:val="single" w:sz="4" w:space="0" w:color="000000"/>
            </w:tcBorders>
            <w:vAlign w:val="center"/>
          </w:tcPr>
          <w:p w14:paraId="0698E219" w14:textId="77777777" w:rsidR="00100D71" w:rsidRPr="00100D71" w:rsidRDefault="00100D71" w:rsidP="00100D71">
            <w:pPr>
              <w:suppressAutoHyphens w:val="0"/>
              <w:spacing w:before="100" w:beforeAutospacing="1" w:after="100" w:afterAutospacing="1"/>
              <w:jc w:val="center"/>
              <w:rPr>
                <w:rFonts w:ascii="Times New Roman" w:eastAsia="Times New Roman" w:hAnsi="Times New Roman" w:cs="Times New Roman"/>
                <w:kern w:val="2"/>
                <w:sz w:val="16"/>
                <w:szCs w:val="16"/>
                <w:lang w:eastAsia="ru-RU"/>
              </w:rPr>
            </w:pPr>
            <w:r w:rsidRPr="00100D71">
              <w:rPr>
                <w:rFonts w:ascii="Times New Roman" w:eastAsia="Times New Roman" w:hAnsi="Times New Roman" w:cs="Times New Roman"/>
                <w:kern w:val="2"/>
                <w:sz w:val="16"/>
                <w:szCs w:val="16"/>
                <w:lang w:eastAsia="ru-RU"/>
              </w:rPr>
              <w:t>1,5</w:t>
            </w:r>
          </w:p>
        </w:tc>
        <w:tc>
          <w:tcPr>
            <w:tcW w:w="1134" w:type="dxa"/>
            <w:tcBorders>
              <w:top w:val="single" w:sz="4" w:space="0" w:color="000000"/>
              <w:left w:val="single" w:sz="4" w:space="0" w:color="000000"/>
              <w:bottom w:val="single" w:sz="4" w:space="0" w:color="000000"/>
              <w:right w:val="single" w:sz="4" w:space="0" w:color="000000"/>
            </w:tcBorders>
            <w:vAlign w:val="center"/>
          </w:tcPr>
          <w:p w14:paraId="32269BFF" w14:textId="77777777" w:rsidR="00100D71" w:rsidRPr="00100D71" w:rsidRDefault="00100D71" w:rsidP="00100D71">
            <w:pPr>
              <w:suppressAutoHyphens w:val="0"/>
              <w:jc w:val="center"/>
              <w:rPr>
                <w:rFonts w:ascii="Times New Roman" w:eastAsia="Times New Roman" w:hAnsi="Times New Roman" w:cs="Times New Roman"/>
                <w:kern w:val="2"/>
                <w:sz w:val="16"/>
                <w:szCs w:val="16"/>
                <w:lang w:eastAsia="ru-RU"/>
              </w:rPr>
            </w:pPr>
            <w:r w:rsidRPr="00100D71">
              <w:rPr>
                <w:rFonts w:ascii="Times New Roman" w:eastAsia="Times New Roman" w:hAnsi="Times New Roman" w:cs="Times New Roman"/>
                <w:kern w:val="2"/>
                <w:sz w:val="16"/>
                <w:szCs w:val="16"/>
                <w:lang w:eastAsia="ru-RU"/>
              </w:rPr>
              <w:t>Вольт</w:t>
            </w:r>
          </w:p>
        </w:tc>
        <w:tc>
          <w:tcPr>
            <w:tcW w:w="1558" w:type="dxa"/>
            <w:tcBorders>
              <w:top w:val="single" w:sz="4" w:space="0" w:color="000000"/>
              <w:left w:val="single" w:sz="4" w:space="0" w:color="000000"/>
              <w:bottom w:val="single" w:sz="4" w:space="0" w:color="000000"/>
              <w:right w:val="single" w:sz="4" w:space="0" w:color="000000"/>
            </w:tcBorders>
            <w:vAlign w:val="center"/>
          </w:tcPr>
          <w:p w14:paraId="0E3B40FC" w14:textId="77777777" w:rsidR="00100D71" w:rsidRPr="00100D71" w:rsidRDefault="00100D71" w:rsidP="00100D71">
            <w:pPr>
              <w:suppressAutoHyphens w:val="0"/>
              <w:spacing w:before="100" w:beforeAutospacing="1" w:after="100" w:afterAutospacing="1"/>
              <w:jc w:val="center"/>
              <w:rPr>
                <w:rFonts w:ascii="Times New Roman" w:eastAsia="Times New Roman" w:hAnsi="Times New Roman" w:cs="Times New Roman"/>
                <w:kern w:val="2"/>
                <w:sz w:val="16"/>
                <w:szCs w:val="16"/>
                <w:lang w:eastAsia="ru-RU"/>
              </w:rPr>
            </w:pPr>
            <w:r w:rsidRPr="00100D71">
              <w:rPr>
                <w:rFonts w:ascii="Times New Roman" w:eastAsia="Times New Roman" w:hAnsi="Times New Roman" w:cs="Times New Roman"/>
                <w:kern w:val="2"/>
                <w:sz w:val="16"/>
                <w:szCs w:val="16"/>
                <w:lang w:eastAsia="ru-RU"/>
              </w:rPr>
              <w:t>Значение характеристики не может изменяться участником закупки</w:t>
            </w:r>
          </w:p>
        </w:tc>
        <w:tc>
          <w:tcPr>
            <w:tcW w:w="992" w:type="dxa"/>
            <w:vMerge/>
            <w:tcBorders>
              <w:left w:val="single" w:sz="4" w:space="0" w:color="000000"/>
              <w:right w:val="single" w:sz="4" w:space="0" w:color="000000"/>
            </w:tcBorders>
            <w:vAlign w:val="center"/>
          </w:tcPr>
          <w:p w14:paraId="1238B1A2"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p>
        </w:tc>
        <w:tc>
          <w:tcPr>
            <w:tcW w:w="995" w:type="dxa"/>
            <w:vMerge/>
            <w:tcBorders>
              <w:left w:val="single" w:sz="4" w:space="0" w:color="000000"/>
              <w:right w:val="single" w:sz="4" w:space="0" w:color="000000"/>
            </w:tcBorders>
          </w:tcPr>
          <w:p w14:paraId="24033C2A"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p>
        </w:tc>
      </w:tr>
      <w:tr w:rsidR="00100D71" w:rsidRPr="00100D71" w14:paraId="5A4E51BE" w14:textId="77777777" w:rsidTr="00423C25">
        <w:trPr>
          <w:jc w:val="center"/>
        </w:trPr>
        <w:tc>
          <w:tcPr>
            <w:tcW w:w="1416" w:type="dxa"/>
            <w:vMerge/>
            <w:tcBorders>
              <w:left w:val="single" w:sz="4" w:space="0" w:color="000000"/>
              <w:right w:val="single" w:sz="4" w:space="0" w:color="000000"/>
            </w:tcBorders>
            <w:vAlign w:val="center"/>
          </w:tcPr>
          <w:p w14:paraId="34C0F01F" w14:textId="77777777" w:rsidR="00100D71" w:rsidRPr="00100D71" w:rsidRDefault="00100D71" w:rsidP="00100D71">
            <w:pPr>
              <w:widowControl w:val="0"/>
              <w:suppressAutoHyphens w:val="0"/>
              <w:autoSpaceDE w:val="0"/>
              <w:autoSpaceDN w:val="0"/>
              <w:adjustRightInd w:val="0"/>
              <w:spacing w:after="0" w:line="240" w:lineRule="auto"/>
              <w:jc w:val="center"/>
              <w:rPr>
                <w:rFonts w:ascii="Times New Roman" w:eastAsia="Courier New" w:hAnsi="Times New Roman" w:cs="Times New Roman"/>
                <w:color w:val="000000"/>
                <w:sz w:val="16"/>
                <w:szCs w:val="16"/>
                <w:lang w:eastAsia="ru-RU" w:bidi="ru-RU"/>
              </w:rPr>
            </w:pPr>
          </w:p>
        </w:tc>
        <w:tc>
          <w:tcPr>
            <w:tcW w:w="1134" w:type="dxa"/>
            <w:vMerge/>
            <w:tcBorders>
              <w:left w:val="single" w:sz="4" w:space="0" w:color="000000"/>
              <w:right w:val="single" w:sz="4" w:space="0" w:color="auto"/>
            </w:tcBorders>
            <w:vAlign w:val="center"/>
          </w:tcPr>
          <w:p w14:paraId="68C89207"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p>
        </w:tc>
        <w:tc>
          <w:tcPr>
            <w:tcW w:w="1981" w:type="dxa"/>
            <w:tcBorders>
              <w:top w:val="single" w:sz="4" w:space="0" w:color="000000"/>
              <w:left w:val="single" w:sz="4" w:space="0" w:color="000000"/>
              <w:bottom w:val="single" w:sz="4" w:space="0" w:color="auto"/>
              <w:right w:val="single" w:sz="4" w:space="0" w:color="000000"/>
            </w:tcBorders>
            <w:vAlign w:val="center"/>
          </w:tcPr>
          <w:p w14:paraId="7196FC4B" w14:textId="77777777" w:rsidR="00100D71" w:rsidRPr="00100D71" w:rsidRDefault="00100D71" w:rsidP="00100D71">
            <w:pPr>
              <w:suppressAutoHyphens w:val="0"/>
              <w:spacing w:after="0" w:line="276" w:lineRule="auto"/>
              <w:jc w:val="center"/>
              <w:rPr>
                <w:rFonts w:ascii="Times New Roman" w:eastAsia="Times New Roman" w:hAnsi="Times New Roman" w:cs="Times New Roman"/>
                <w:sz w:val="16"/>
                <w:szCs w:val="16"/>
                <w:lang w:eastAsia="ru-RU"/>
              </w:rPr>
            </w:pPr>
            <w:r w:rsidRPr="00100D71">
              <w:rPr>
                <w:rFonts w:ascii="Times New Roman" w:eastAsia="Times New Roman" w:hAnsi="Times New Roman" w:cs="Times New Roman"/>
                <w:sz w:val="16"/>
                <w:szCs w:val="16"/>
                <w:lang w:eastAsia="ru-RU"/>
              </w:rPr>
              <w:t>Тип элемента питания</w:t>
            </w:r>
          </w:p>
        </w:tc>
        <w:tc>
          <w:tcPr>
            <w:tcW w:w="1560" w:type="dxa"/>
            <w:tcBorders>
              <w:top w:val="single" w:sz="4" w:space="0" w:color="000000"/>
              <w:left w:val="single" w:sz="4" w:space="0" w:color="000000"/>
              <w:bottom w:val="single" w:sz="4" w:space="0" w:color="auto"/>
              <w:right w:val="single" w:sz="4" w:space="0" w:color="000000"/>
            </w:tcBorders>
            <w:vAlign w:val="center"/>
          </w:tcPr>
          <w:p w14:paraId="4859BCB6" w14:textId="77777777" w:rsidR="00100D71" w:rsidRPr="00100D71" w:rsidRDefault="00100D71" w:rsidP="00100D71">
            <w:pPr>
              <w:suppressAutoHyphens w:val="0"/>
              <w:spacing w:before="100" w:beforeAutospacing="1" w:after="100" w:afterAutospacing="1"/>
              <w:jc w:val="center"/>
              <w:rPr>
                <w:rFonts w:ascii="Times New Roman" w:eastAsia="Times New Roman" w:hAnsi="Times New Roman" w:cs="Times New Roman"/>
                <w:sz w:val="16"/>
                <w:szCs w:val="16"/>
                <w:lang w:eastAsia="ru-RU"/>
              </w:rPr>
            </w:pPr>
            <w:r w:rsidRPr="00100D71">
              <w:rPr>
                <w:rFonts w:ascii="Times New Roman" w:eastAsia="Times New Roman" w:hAnsi="Times New Roman" w:cs="Times New Roman"/>
                <w:sz w:val="16"/>
                <w:szCs w:val="16"/>
                <w:lang w:eastAsia="ru-RU"/>
              </w:rPr>
              <w:t>Щелочной</w:t>
            </w:r>
          </w:p>
        </w:tc>
        <w:tc>
          <w:tcPr>
            <w:tcW w:w="1134" w:type="dxa"/>
            <w:tcBorders>
              <w:top w:val="single" w:sz="4" w:space="0" w:color="000000"/>
              <w:left w:val="single" w:sz="4" w:space="0" w:color="000000"/>
              <w:bottom w:val="single" w:sz="4" w:space="0" w:color="000000"/>
              <w:right w:val="single" w:sz="4" w:space="0" w:color="000000"/>
            </w:tcBorders>
            <w:vAlign w:val="center"/>
          </w:tcPr>
          <w:p w14:paraId="35A96883" w14:textId="77777777" w:rsidR="00100D71" w:rsidRPr="00100D71" w:rsidRDefault="00100D71" w:rsidP="00100D71">
            <w:pPr>
              <w:suppressAutoHyphens w:val="0"/>
              <w:jc w:val="center"/>
              <w:rPr>
                <w:rFonts w:ascii="Times New Roman" w:eastAsia="Times New Roman" w:hAnsi="Times New Roman" w:cs="Times New Roman"/>
                <w:sz w:val="16"/>
                <w:szCs w:val="16"/>
                <w:lang w:eastAsia="ru-RU"/>
              </w:rPr>
            </w:pPr>
            <w:r w:rsidRPr="00100D71">
              <w:rPr>
                <w:rFonts w:ascii="Times New Roman" w:eastAsia="Times New Roman" w:hAnsi="Times New Roman" w:cs="Times New Roman"/>
                <w:sz w:val="16"/>
                <w:szCs w:val="16"/>
                <w:lang w:eastAsia="ru-RU"/>
              </w:rPr>
              <w:t>х</w:t>
            </w:r>
          </w:p>
        </w:tc>
        <w:tc>
          <w:tcPr>
            <w:tcW w:w="1558" w:type="dxa"/>
            <w:tcBorders>
              <w:top w:val="single" w:sz="4" w:space="0" w:color="000000"/>
              <w:left w:val="single" w:sz="4" w:space="0" w:color="000000"/>
              <w:bottom w:val="single" w:sz="4" w:space="0" w:color="000000"/>
              <w:right w:val="single" w:sz="4" w:space="0" w:color="000000"/>
            </w:tcBorders>
            <w:vAlign w:val="center"/>
          </w:tcPr>
          <w:p w14:paraId="3F1B2DA0" w14:textId="77777777" w:rsidR="00100D71" w:rsidRPr="00100D71" w:rsidRDefault="00100D71" w:rsidP="00100D71">
            <w:pPr>
              <w:suppressAutoHyphens w:val="0"/>
              <w:spacing w:before="100" w:beforeAutospacing="1" w:after="100" w:afterAutospacing="1"/>
              <w:jc w:val="center"/>
              <w:rPr>
                <w:rFonts w:ascii="Times New Roman" w:eastAsia="Times New Roman" w:hAnsi="Times New Roman" w:cs="Times New Roman"/>
                <w:sz w:val="16"/>
                <w:szCs w:val="16"/>
                <w:lang w:eastAsia="ru-RU"/>
              </w:rPr>
            </w:pPr>
            <w:r w:rsidRPr="00100D71">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92" w:type="dxa"/>
            <w:vMerge/>
            <w:tcBorders>
              <w:left w:val="single" w:sz="4" w:space="0" w:color="000000"/>
              <w:right w:val="single" w:sz="4" w:space="0" w:color="000000"/>
            </w:tcBorders>
            <w:vAlign w:val="center"/>
          </w:tcPr>
          <w:p w14:paraId="10B22A45"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p>
        </w:tc>
        <w:tc>
          <w:tcPr>
            <w:tcW w:w="995" w:type="dxa"/>
            <w:vMerge/>
            <w:tcBorders>
              <w:left w:val="single" w:sz="4" w:space="0" w:color="000000"/>
              <w:right w:val="single" w:sz="4" w:space="0" w:color="000000"/>
            </w:tcBorders>
          </w:tcPr>
          <w:p w14:paraId="1E0C560F"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p>
        </w:tc>
      </w:tr>
      <w:tr w:rsidR="00100D71" w:rsidRPr="00100D71" w14:paraId="1E57C8A1" w14:textId="77777777" w:rsidTr="00423C25">
        <w:trPr>
          <w:jc w:val="center"/>
        </w:trPr>
        <w:tc>
          <w:tcPr>
            <w:tcW w:w="1416" w:type="dxa"/>
            <w:vMerge/>
            <w:tcBorders>
              <w:left w:val="single" w:sz="4" w:space="0" w:color="000000"/>
              <w:right w:val="single" w:sz="4" w:space="0" w:color="000000"/>
            </w:tcBorders>
            <w:vAlign w:val="center"/>
          </w:tcPr>
          <w:p w14:paraId="09A2CD21" w14:textId="77777777" w:rsidR="00100D71" w:rsidRPr="00100D71" w:rsidRDefault="00100D71" w:rsidP="00100D71">
            <w:pPr>
              <w:widowControl w:val="0"/>
              <w:suppressAutoHyphens w:val="0"/>
              <w:autoSpaceDE w:val="0"/>
              <w:autoSpaceDN w:val="0"/>
              <w:adjustRightInd w:val="0"/>
              <w:spacing w:after="0" w:line="240" w:lineRule="auto"/>
              <w:jc w:val="center"/>
              <w:rPr>
                <w:rFonts w:ascii="Times New Roman" w:eastAsia="Courier New" w:hAnsi="Times New Roman" w:cs="Times New Roman"/>
                <w:color w:val="000000"/>
                <w:sz w:val="16"/>
                <w:szCs w:val="16"/>
                <w:lang w:eastAsia="ru-RU" w:bidi="ru-RU"/>
              </w:rPr>
            </w:pPr>
          </w:p>
        </w:tc>
        <w:tc>
          <w:tcPr>
            <w:tcW w:w="1134" w:type="dxa"/>
            <w:vMerge/>
            <w:tcBorders>
              <w:left w:val="single" w:sz="4" w:space="0" w:color="000000"/>
              <w:right w:val="single" w:sz="4" w:space="0" w:color="auto"/>
            </w:tcBorders>
            <w:vAlign w:val="center"/>
          </w:tcPr>
          <w:p w14:paraId="45A41C11"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p>
        </w:tc>
        <w:tc>
          <w:tcPr>
            <w:tcW w:w="1981" w:type="dxa"/>
            <w:tcBorders>
              <w:top w:val="single" w:sz="4" w:space="0" w:color="000000"/>
              <w:left w:val="single" w:sz="4" w:space="0" w:color="000000"/>
              <w:bottom w:val="single" w:sz="4" w:space="0" w:color="auto"/>
              <w:right w:val="single" w:sz="4" w:space="0" w:color="000000"/>
            </w:tcBorders>
            <w:vAlign w:val="center"/>
          </w:tcPr>
          <w:p w14:paraId="43D5910A" w14:textId="77777777" w:rsidR="00100D71" w:rsidRPr="00100D71" w:rsidRDefault="00100D71" w:rsidP="00100D71">
            <w:pPr>
              <w:suppressAutoHyphens w:val="0"/>
              <w:spacing w:after="0" w:line="276" w:lineRule="auto"/>
              <w:jc w:val="center"/>
              <w:rPr>
                <w:rFonts w:ascii="Times New Roman" w:eastAsia="Times New Roman" w:hAnsi="Times New Roman" w:cs="Times New Roman"/>
                <w:sz w:val="16"/>
                <w:szCs w:val="16"/>
                <w:lang w:eastAsia="ru-RU"/>
              </w:rPr>
            </w:pPr>
            <w:r w:rsidRPr="00100D71">
              <w:rPr>
                <w:rFonts w:ascii="Times New Roman" w:eastAsia="Times New Roman" w:hAnsi="Times New Roman" w:cs="Times New Roman"/>
                <w:sz w:val="16"/>
                <w:szCs w:val="16"/>
                <w:lang w:eastAsia="ru-RU"/>
              </w:rPr>
              <w:t>Форма элемента питания</w:t>
            </w:r>
          </w:p>
        </w:tc>
        <w:tc>
          <w:tcPr>
            <w:tcW w:w="1560" w:type="dxa"/>
            <w:tcBorders>
              <w:top w:val="single" w:sz="4" w:space="0" w:color="000000"/>
              <w:left w:val="single" w:sz="4" w:space="0" w:color="000000"/>
              <w:bottom w:val="single" w:sz="4" w:space="0" w:color="auto"/>
              <w:right w:val="single" w:sz="4" w:space="0" w:color="000000"/>
            </w:tcBorders>
            <w:vAlign w:val="center"/>
          </w:tcPr>
          <w:p w14:paraId="732A16CE" w14:textId="77777777" w:rsidR="00100D71" w:rsidRPr="00100D71" w:rsidRDefault="00100D71" w:rsidP="00100D71">
            <w:pPr>
              <w:suppressAutoHyphens w:val="0"/>
              <w:spacing w:before="100" w:beforeAutospacing="1" w:after="100" w:afterAutospacing="1"/>
              <w:jc w:val="center"/>
              <w:rPr>
                <w:rFonts w:ascii="Times New Roman" w:eastAsia="Times New Roman" w:hAnsi="Times New Roman" w:cs="Times New Roman"/>
                <w:sz w:val="16"/>
                <w:szCs w:val="16"/>
                <w:lang w:eastAsia="ru-RU"/>
              </w:rPr>
            </w:pPr>
            <w:r w:rsidRPr="00100D71">
              <w:rPr>
                <w:rFonts w:ascii="Times New Roman" w:eastAsia="Times New Roman" w:hAnsi="Times New Roman" w:cs="Times New Roman"/>
                <w:sz w:val="16"/>
                <w:szCs w:val="16"/>
                <w:lang w:eastAsia="ru-RU"/>
              </w:rPr>
              <w:t>Цилиндрическая</w:t>
            </w:r>
          </w:p>
        </w:tc>
        <w:tc>
          <w:tcPr>
            <w:tcW w:w="1134" w:type="dxa"/>
            <w:tcBorders>
              <w:top w:val="single" w:sz="4" w:space="0" w:color="000000"/>
              <w:left w:val="single" w:sz="4" w:space="0" w:color="000000"/>
              <w:bottom w:val="single" w:sz="4" w:space="0" w:color="000000"/>
              <w:right w:val="single" w:sz="4" w:space="0" w:color="000000"/>
            </w:tcBorders>
            <w:vAlign w:val="center"/>
          </w:tcPr>
          <w:p w14:paraId="30B9C570" w14:textId="77777777" w:rsidR="00100D71" w:rsidRPr="00100D71" w:rsidRDefault="00100D71" w:rsidP="00100D71">
            <w:pPr>
              <w:suppressAutoHyphens w:val="0"/>
              <w:jc w:val="center"/>
              <w:rPr>
                <w:rFonts w:ascii="Times New Roman" w:eastAsia="Times New Roman" w:hAnsi="Times New Roman" w:cs="Times New Roman"/>
                <w:sz w:val="16"/>
                <w:szCs w:val="16"/>
                <w:lang w:eastAsia="ru-RU"/>
              </w:rPr>
            </w:pPr>
            <w:r w:rsidRPr="00100D71">
              <w:rPr>
                <w:rFonts w:ascii="Times New Roman" w:eastAsia="Times New Roman" w:hAnsi="Times New Roman" w:cs="Times New Roman"/>
                <w:sz w:val="16"/>
                <w:szCs w:val="16"/>
                <w:lang w:eastAsia="ru-RU"/>
              </w:rPr>
              <w:t>х</w:t>
            </w:r>
          </w:p>
        </w:tc>
        <w:tc>
          <w:tcPr>
            <w:tcW w:w="1558" w:type="dxa"/>
            <w:tcBorders>
              <w:top w:val="single" w:sz="4" w:space="0" w:color="000000"/>
              <w:left w:val="single" w:sz="4" w:space="0" w:color="000000"/>
              <w:bottom w:val="single" w:sz="4" w:space="0" w:color="000000"/>
              <w:right w:val="single" w:sz="4" w:space="0" w:color="000000"/>
            </w:tcBorders>
            <w:vAlign w:val="center"/>
          </w:tcPr>
          <w:p w14:paraId="61D8230A" w14:textId="77777777" w:rsidR="00100D71" w:rsidRPr="00100D71" w:rsidRDefault="00100D71" w:rsidP="00100D71">
            <w:pPr>
              <w:suppressAutoHyphens w:val="0"/>
              <w:spacing w:before="100" w:beforeAutospacing="1" w:after="100" w:afterAutospacing="1"/>
              <w:jc w:val="center"/>
              <w:rPr>
                <w:rFonts w:ascii="Times New Roman" w:eastAsia="Times New Roman" w:hAnsi="Times New Roman" w:cs="Times New Roman"/>
                <w:sz w:val="16"/>
                <w:szCs w:val="16"/>
                <w:lang w:eastAsia="ru-RU"/>
              </w:rPr>
            </w:pPr>
            <w:r w:rsidRPr="00100D71">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992" w:type="dxa"/>
            <w:vMerge/>
            <w:tcBorders>
              <w:left w:val="single" w:sz="4" w:space="0" w:color="000000"/>
              <w:right w:val="single" w:sz="4" w:space="0" w:color="000000"/>
            </w:tcBorders>
            <w:vAlign w:val="center"/>
          </w:tcPr>
          <w:p w14:paraId="3BC5302B"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p>
        </w:tc>
        <w:tc>
          <w:tcPr>
            <w:tcW w:w="995" w:type="dxa"/>
            <w:vMerge/>
            <w:tcBorders>
              <w:left w:val="single" w:sz="4" w:space="0" w:color="000000"/>
              <w:right w:val="single" w:sz="4" w:space="0" w:color="000000"/>
            </w:tcBorders>
          </w:tcPr>
          <w:p w14:paraId="16D5ACED"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p>
        </w:tc>
      </w:tr>
      <w:tr w:rsidR="00100D71" w:rsidRPr="00100D71" w14:paraId="11B6CCFE" w14:textId="77777777" w:rsidTr="00423C25">
        <w:trPr>
          <w:jc w:val="center"/>
        </w:trPr>
        <w:tc>
          <w:tcPr>
            <w:tcW w:w="1416" w:type="dxa"/>
            <w:vMerge/>
            <w:tcBorders>
              <w:left w:val="single" w:sz="4" w:space="0" w:color="000000"/>
              <w:right w:val="single" w:sz="4" w:space="0" w:color="000000"/>
            </w:tcBorders>
            <w:vAlign w:val="center"/>
          </w:tcPr>
          <w:p w14:paraId="28B89BBC" w14:textId="77777777" w:rsidR="00100D71" w:rsidRPr="00100D71" w:rsidRDefault="00100D71" w:rsidP="00100D71">
            <w:pPr>
              <w:widowControl w:val="0"/>
              <w:suppressAutoHyphens w:val="0"/>
              <w:autoSpaceDE w:val="0"/>
              <w:autoSpaceDN w:val="0"/>
              <w:adjustRightInd w:val="0"/>
              <w:spacing w:after="0" w:line="240" w:lineRule="auto"/>
              <w:jc w:val="center"/>
              <w:rPr>
                <w:rFonts w:ascii="Times New Roman" w:eastAsia="Courier New" w:hAnsi="Times New Roman" w:cs="Times New Roman"/>
                <w:color w:val="000000"/>
                <w:sz w:val="16"/>
                <w:szCs w:val="16"/>
                <w:lang w:eastAsia="ru-RU" w:bidi="ru-RU"/>
              </w:rPr>
            </w:pPr>
          </w:p>
        </w:tc>
        <w:tc>
          <w:tcPr>
            <w:tcW w:w="1134" w:type="dxa"/>
            <w:vMerge/>
            <w:tcBorders>
              <w:left w:val="single" w:sz="4" w:space="0" w:color="000000"/>
              <w:right w:val="single" w:sz="4" w:space="0" w:color="auto"/>
            </w:tcBorders>
            <w:vAlign w:val="center"/>
          </w:tcPr>
          <w:p w14:paraId="4D3B4D91"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p>
        </w:tc>
        <w:tc>
          <w:tcPr>
            <w:tcW w:w="1981" w:type="dxa"/>
            <w:tcBorders>
              <w:top w:val="single" w:sz="4" w:space="0" w:color="000000"/>
              <w:left w:val="single" w:sz="4" w:space="0" w:color="000000"/>
              <w:bottom w:val="single" w:sz="4" w:space="0" w:color="auto"/>
              <w:right w:val="single" w:sz="4" w:space="0" w:color="000000"/>
            </w:tcBorders>
            <w:vAlign w:val="center"/>
          </w:tcPr>
          <w:p w14:paraId="771B9E72" w14:textId="77777777" w:rsidR="00100D71" w:rsidRPr="00100D71" w:rsidRDefault="00100D71" w:rsidP="00100D71">
            <w:pPr>
              <w:suppressAutoHyphens w:val="0"/>
              <w:spacing w:after="0" w:line="276" w:lineRule="auto"/>
              <w:jc w:val="center"/>
              <w:rPr>
                <w:rFonts w:ascii="Times New Roman" w:eastAsia="Times New Roman" w:hAnsi="Times New Roman" w:cs="Times New Roman"/>
                <w:sz w:val="16"/>
                <w:szCs w:val="16"/>
                <w:lang w:eastAsia="ru-RU"/>
              </w:rPr>
            </w:pPr>
            <w:r w:rsidRPr="00100D71">
              <w:rPr>
                <w:rFonts w:ascii="Times New Roman" w:eastAsia="Times New Roman" w:hAnsi="Times New Roman" w:cs="Times New Roman"/>
                <w:sz w:val="16"/>
                <w:szCs w:val="16"/>
                <w:lang w:eastAsia="ru-RU"/>
              </w:rPr>
              <w:t>Соответствие нормативно-технической документации</w:t>
            </w:r>
          </w:p>
        </w:tc>
        <w:tc>
          <w:tcPr>
            <w:tcW w:w="1560" w:type="dxa"/>
            <w:tcBorders>
              <w:top w:val="single" w:sz="4" w:space="0" w:color="000000"/>
              <w:left w:val="single" w:sz="4" w:space="0" w:color="000000"/>
              <w:bottom w:val="single" w:sz="4" w:space="0" w:color="auto"/>
              <w:right w:val="single" w:sz="4" w:space="0" w:color="000000"/>
            </w:tcBorders>
            <w:vAlign w:val="center"/>
          </w:tcPr>
          <w:p w14:paraId="799A7565" w14:textId="77777777" w:rsidR="00100D71" w:rsidRPr="00100D71" w:rsidRDefault="00100D71" w:rsidP="00100D71">
            <w:pPr>
              <w:suppressAutoHyphens w:val="0"/>
              <w:spacing w:before="100" w:beforeAutospacing="1" w:after="100" w:afterAutospacing="1"/>
              <w:jc w:val="center"/>
              <w:rPr>
                <w:rFonts w:ascii="Times New Roman" w:eastAsia="Times New Roman" w:hAnsi="Times New Roman" w:cs="Times New Roman"/>
                <w:sz w:val="16"/>
                <w:szCs w:val="16"/>
                <w:lang w:eastAsia="ru-RU"/>
              </w:rPr>
            </w:pPr>
            <w:r w:rsidRPr="00100D71">
              <w:rPr>
                <w:rFonts w:ascii="Times New Roman" w:eastAsia="Times New Roman" w:hAnsi="Times New Roman" w:cs="Times New Roman"/>
                <w:sz w:val="16"/>
                <w:szCs w:val="16"/>
                <w:lang w:eastAsia="ru-RU"/>
              </w:rPr>
              <w:t>ГОСТ Р МЭК 60086-2-2025; ТУ производителя</w:t>
            </w:r>
          </w:p>
        </w:tc>
        <w:tc>
          <w:tcPr>
            <w:tcW w:w="1134" w:type="dxa"/>
            <w:tcBorders>
              <w:top w:val="single" w:sz="4" w:space="0" w:color="000000"/>
              <w:left w:val="single" w:sz="4" w:space="0" w:color="000000"/>
              <w:bottom w:val="single" w:sz="4" w:space="0" w:color="000000"/>
              <w:right w:val="single" w:sz="4" w:space="0" w:color="000000"/>
            </w:tcBorders>
            <w:vAlign w:val="center"/>
          </w:tcPr>
          <w:p w14:paraId="359698CE" w14:textId="77777777" w:rsidR="00100D71" w:rsidRPr="00100D71" w:rsidRDefault="00100D71" w:rsidP="00100D71">
            <w:pPr>
              <w:suppressAutoHyphens w:val="0"/>
              <w:jc w:val="center"/>
              <w:rPr>
                <w:rFonts w:ascii="Times New Roman" w:eastAsia="Times New Roman" w:hAnsi="Times New Roman" w:cs="Times New Roman"/>
                <w:sz w:val="16"/>
                <w:szCs w:val="16"/>
                <w:lang w:eastAsia="ru-RU"/>
              </w:rPr>
            </w:pPr>
            <w:r w:rsidRPr="00100D71">
              <w:rPr>
                <w:rFonts w:ascii="Times New Roman" w:eastAsia="Times New Roman" w:hAnsi="Times New Roman" w:cs="Times New Roman"/>
                <w:sz w:val="16"/>
                <w:szCs w:val="16"/>
                <w:lang w:eastAsia="ru-RU"/>
              </w:rPr>
              <w:t>х</w:t>
            </w:r>
          </w:p>
        </w:tc>
        <w:tc>
          <w:tcPr>
            <w:tcW w:w="1558" w:type="dxa"/>
            <w:tcBorders>
              <w:top w:val="single" w:sz="4" w:space="0" w:color="000000"/>
              <w:left w:val="single" w:sz="4" w:space="0" w:color="000000"/>
              <w:bottom w:val="single" w:sz="4" w:space="0" w:color="000000"/>
              <w:right w:val="single" w:sz="4" w:space="0" w:color="000000"/>
            </w:tcBorders>
            <w:vAlign w:val="center"/>
          </w:tcPr>
          <w:p w14:paraId="6D70ED13" w14:textId="77777777" w:rsidR="00100D71" w:rsidRPr="00100D71" w:rsidRDefault="00100D71" w:rsidP="00100D71">
            <w:pPr>
              <w:suppressAutoHyphens w:val="0"/>
              <w:spacing w:before="100" w:beforeAutospacing="1" w:after="100" w:afterAutospacing="1"/>
              <w:jc w:val="center"/>
              <w:rPr>
                <w:rFonts w:ascii="Times New Roman" w:eastAsia="Times New Roman" w:hAnsi="Times New Roman" w:cs="Times New Roman"/>
                <w:sz w:val="16"/>
                <w:szCs w:val="16"/>
                <w:lang w:eastAsia="ru-RU"/>
              </w:rPr>
            </w:pPr>
            <w:r w:rsidRPr="00100D71">
              <w:rPr>
                <w:rFonts w:ascii="Times New Roman" w:eastAsia="Times New Roman" w:hAnsi="Times New Roman" w:cs="Times New Roman"/>
                <w:sz w:val="16"/>
                <w:szCs w:val="16"/>
                <w:lang w:eastAsia="ru-RU"/>
              </w:rPr>
              <w:t>Участник закупки указывает в заявке конкретное значение характеристики</w:t>
            </w:r>
          </w:p>
        </w:tc>
        <w:tc>
          <w:tcPr>
            <w:tcW w:w="992" w:type="dxa"/>
            <w:vMerge/>
            <w:tcBorders>
              <w:left w:val="single" w:sz="4" w:space="0" w:color="000000"/>
              <w:right w:val="single" w:sz="4" w:space="0" w:color="000000"/>
            </w:tcBorders>
            <w:vAlign w:val="center"/>
          </w:tcPr>
          <w:p w14:paraId="2043F4BB"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p>
        </w:tc>
        <w:tc>
          <w:tcPr>
            <w:tcW w:w="995" w:type="dxa"/>
            <w:vMerge/>
            <w:tcBorders>
              <w:left w:val="single" w:sz="4" w:space="0" w:color="000000"/>
              <w:right w:val="single" w:sz="4" w:space="0" w:color="000000"/>
            </w:tcBorders>
          </w:tcPr>
          <w:p w14:paraId="6A10631A" w14:textId="77777777" w:rsidR="00100D71" w:rsidRPr="00100D71" w:rsidRDefault="00100D71" w:rsidP="00100D71">
            <w:pPr>
              <w:widowControl w:val="0"/>
              <w:suppressAutoHyphens w:val="0"/>
              <w:autoSpaceDE w:val="0"/>
              <w:autoSpaceDN w:val="0"/>
              <w:adjustRightInd w:val="0"/>
              <w:spacing w:after="0" w:line="276" w:lineRule="auto"/>
              <w:jc w:val="center"/>
              <w:rPr>
                <w:rFonts w:ascii="Times New Roman" w:eastAsia="Courier New" w:hAnsi="Times New Roman" w:cs="Times New Roman"/>
                <w:b/>
                <w:sz w:val="16"/>
                <w:szCs w:val="16"/>
                <w:lang w:eastAsia="ru-RU" w:bidi="ru-RU"/>
              </w:rPr>
            </w:pPr>
          </w:p>
        </w:tc>
      </w:tr>
    </w:tbl>
    <w:p w14:paraId="7D5B785E" w14:textId="5FEFE761" w:rsidR="00100D71" w:rsidRPr="003F56B9" w:rsidRDefault="003F56B9" w:rsidP="003F56B9">
      <w:pPr>
        <w:spacing w:after="0"/>
        <w:jc w:val="both"/>
        <w:rPr>
          <w:rFonts w:ascii="Times New Roman" w:eastAsia="Calibri" w:hAnsi="Times New Roman" w:cs="Times New Roman"/>
          <w:sz w:val="16"/>
          <w:szCs w:val="16"/>
        </w:rPr>
      </w:pPr>
      <w:r w:rsidRPr="003F56B9">
        <w:rPr>
          <w:rFonts w:ascii="Times New Roman" w:eastAsia="Calibri" w:hAnsi="Times New Roman" w:cs="Times New Roman"/>
          <w:sz w:val="16"/>
          <w:szCs w:val="16"/>
        </w:rPr>
        <w:t>Обоснование необходимости использования показателей и требований, не предусмотренных каталогом товаров, работ, услуг для обеспечения государственных и муниципальных нужд, обусловлено правом заказчика на указание дополнительных потребительских свойств, в том числе функциональных, технических, качественных, эксплуатационных характеристик товара, которые не предусмотрены в позиции каталога (Постановление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Данный набор характеристик позволяет максимально удовлетворить потребности заказчика с учетом специфики его деятельности.</w:t>
      </w:r>
    </w:p>
    <w:p w14:paraId="39259E04" w14:textId="77777777" w:rsidR="00100D71" w:rsidRPr="00100D71" w:rsidRDefault="00100D71" w:rsidP="00100D71">
      <w:pPr>
        <w:spacing w:after="0"/>
        <w:rPr>
          <w:rFonts w:ascii="Times New Roman" w:eastAsia="Calibri" w:hAnsi="Times New Roman" w:cs="Times New Roman"/>
          <w:b/>
          <w:bCs/>
        </w:rPr>
      </w:pPr>
      <w:r w:rsidRPr="00100D71">
        <w:rPr>
          <w:rFonts w:ascii="Times New Roman" w:eastAsia="Calibri" w:hAnsi="Times New Roman" w:cs="Times New Roman"/>
          <w:b/>
          <w:bCs/>
        </w:rPr>
        <w:t>Год изготовления товара - не ранее 2025</w:t>
      </w:r>
    </w:p>
    <w:p w14:paraId="732BE0A2" w14:textId="77777777" w:rsidR="00100D71" w:rsidRPr="00100D71" w:rsidRDefault="00100D71" w:rsidP="00100D71">
      <w:pPr>
        <w:spacing w:after="0"/>
        <w:rPr>
          <w:rFonts w:ascii="Times New Roman" w:eastAsia="Calibri" w:hAnsi="Times New Roman" w:cs="Times New Roman"/>
          <w:b/>
          <w:bCs/>
        </w:rPr>
      </w:pPr>
      <w:r w:rsidRPr="00100D71">
        <w:rPr>
          <w:rFonts w:ascii="Times New Roman" w:eastAsia="Calibri" w:hAnsi="Times New Roman" w:cs="Times New Roman"/>
          <w:b/>
          <w:bCs/>
        </w:rPr>
        <w:t>Гарантия на поставленный товар -12 месяцев с даты подписания документа о приемке.</w:t>
      </w:r>
    </w:p>
    <w:p w14:paraId="4CC6799E" w14:textId="77777777" w:rsidR="00100D71" w:rsidRPr="002E08BA" w:rsidRDefault="00100D71" w:rsidP="00100D71">
      <w:pPr>
        <w:tabs>
          <w:tab w:val="left" w:pos="567"/>
        </w:tabs>
        <w:suppressAutoHyphens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14:paraId="182D364C" w14:textId="77777777" w:rsidR="002E08BA" w:rsidRPr="008E7C2D" w:rsidRDefault="002E08BA" w:rsidP="008E7C2D">
      <w:pPr>
        <w:spacing w:after="0"/>
        <w:rPr>
          <w:rFonts w:ascii="Times New Roman" w:eastAsia="Calibri" w:hAnsi="Times New Roman" w:cs="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9"/>
        <w:gridCol w:w="4858"/>
      </w:tblGrid>
      <w:tr w:rsidR="0096441B" w:rsidRPr="0096441B" w14:paraId="5CBDB005" w14:textId="77777777" w:rsidTr="00012D33">
        <w:tc>
          <w:tcPr>
            <w:tcW w:w="4889" w:type="dxa"/>
          </w:tcPr>
          <w:p w14:paraId="3EFAD3B3" w14:textId="77777777" w:rsidR="0096441B" w:rsidRPr="0096441B" w:rsidRDefault="0096441B" w:rsidP="00012D33">
            <w:pPr>
              <w:widowControl w:val="0"/>
              <w:suppressAutoHyphens w:val="0"/>
              <w:autoSpaceDE w:val="0"/>
              <w:autoSpaceDN w:val="0"/>
              <w:adjustRightInd w:val="0"/>
              <w:spacing w:after="0" w:line="240" w:lineRule="auto"/>
              <w:rPr>
                <w:rFonts w:ascii="Times New Roman" w:eastAsia="Times New Roman" w:hAnsi="Times New Roman" w:cs="Times New Roman"/>
                <w:bCs/>
                <w:sz w:val="24"/>
                <w:szCs w:val="24"/>
                <w:lang w:eastAsia="ru-RU"/>
              </w:rPr>
            </w:pPr>
            <w:r w:rsidRPr="0096441B">
              <w:rPr>
                <w:rFonts w:ascii="Times New Roman" w:eastAsia="Times New Roman" w:hAnsi="Times New Roman" w:cs="Times New Roman"/>
                <w:bCs/>
                <w:sz w:val="24"/>
                <w:szCs w:val="24"/>
                <w:lang w:eastAsia="ru-RU"/>
              </w:rPr>
              <w:t>Главный врач</w:t>
            </w:r>
          </w:p>
          <w:p w14:paraId="37985A9C" w14:textId="77777777" w:rsidR="0096441B" w:rsidRPr="0096441B" w:rsidRDefault="0096441B" w:rsidP="00012D33">
            <w:pPr>
              <w:widowControl w:val="0"/>
              <w:suppressAutoHyphens w:val="0"/>
              <w:autoSpaceDE w:val="0"/>
              <w:autoSpaceDN w:val="0"/>
              <w:adjustRightInd w:val="0"/>
              <w:spacing w:after="0" w:line="240" w:lineRule="auto"/>
              <w:rPr>
                <w:rFonts w:ascii="Times New Roman" w:eastAsia="Times New Roman" w:hAnsi="Times New Roman" w:cs="Times New Roman"/>
                <w:bCs/>
                <w:sz w:val="24"/>
                <w:szCs w:val="24"/>
                <w:lang w:eastAsia="ru-RU"/>
              </w:rPr>
            </w:pPr>
          </w:p>
          <w:p w14:paraId="6AD8F1AE" w14:textId="77777777" w:rsidR="0096441B" w:rsidRPr="0096441B" w:rsidRDefault="0096441B" w:rsidP="00012D33">
            <w:pPr>
              <w:suppressAutoHyphens w:val="0"/>
              <w:spacing w:after="0" w:line="240" w:lineRule="auto"/>
              <w:rPr>
                <w:rFonts w:ascii="Times New Roman" w:eastAsia="Times New Roman" w:hAnsi="Times New Roman" w:cs="Times New Roman"/>
                <w:i/>
                <w:iCs/>
                <w:sz w:val="24"/>
                <w:szCs w:val="24"/>
                <w:lang w:eastAsia="ru-RU"/>
              </w:rPr>
            </w:pPr>
            <w:r w:rsidRPr="0096441B">
              <w:rPr>
                <w:rFonts w:ascii="Times New Roman" w:eastAsia="Times New Roman" w:hAnsi="Times New Roman" w:cs="Times New Roman"/>
                <w:i/>
                <w:iCs/>
                <w:sz w:val="24"/>
                <w:szCs w:val="24"/>
                <w:lang w:eastAsia="ru-RU"/>
              </w:rPr>
              <w:t>_______________________  /</w:t>
            </w:r>
            <w:r w:rsidRPr="0096441B">
              <w:rPr>
                <w:rFonts w:ascii="Times New Roman" w:eastAsia="Times New Roman" w:hAnsi="Times New Roman" w:cs="Times New Roman"/>
                <w:iCs/>
                <w:sz w:val="24"/>
                <w:szCs w:val="24"/>
                <w:lang w:eastAsia="ru-RU"/>
              </w:rPr>
              <w:t xml:space="preserve">   А.И. Никитин                    </w:t>
            </w:r>
          </w:p>
        </w:tc>
        <w:tc>
          <w:tcPr>
            <w:tcW w:w="4858" w:type="dxa"/>
          </w:tcPr>
          <w:p w14:paraId="1FBC8657" w14:textId="77777777" w:rsidR="0096441B" w:rsidRPr="0096441B" w:rsidRDefault="0096441B" w:rsidP="00012D33">
            <w:pPr>
              <w:widowControl w:val="0"/>
              <w:suppressAutoHyphens w:val="0"/>
              <w:snapToGrid w:val="0"/>
              <w:spacing w:after="0" w:line="240" w:lineRule="auto"/>
              <w:jc w:val="both"/>
              <w:rPr>
                <w:rFonts w:ascii="Times New Roman" w:eastAsia="Times New Roman" w:hAnsi="Times New Roman" w:cs="Times New Roman"/>
                <w:b/>
                <w:sz w:val="24"/>
                <w:szCs w:val="24"/>
                <w:lang w:eastAsia="ru-RU"/>
              </w:rPr>
            </w:pPr>
            <w:r w:rsidRPr="0096441B">
              <w:rPr>
                <w:rFonts w:ascii="Times New Roman" w:eastAsia="Times New Roman" w:hAnsi="Times New Roman" w:cs="Times New Roman"/>
                <w:sz w:val="24"/>
                <w:szCs w:val="24"/>
                <w:lang w:eastAsia="ru-RU"/>
              </w:rPr>
              <w:t xml:space="preserve"> </w:t>
            </w:r>
          </w:p>
          <w:p w14:paraId="1E7A8143" w14:textId="77777777" w:rsidR="0096441B" w:rsidRPr="0096441B" w:rsidRDefault="0096441B" w:rsidP="00012D33">
            <w:pPr>
              <w:widowControl w:val="0"/>
              <w:suppressAutoHyphens w:val="0"/>
              <w:snapToGrid w:val="0"/>
              <w:spacing w:after="0" w:line="240" w:lineRule="auto"/>
              <w:jc w:val="both"/>
              <w:rPr>
                <w:rFonts w:ascii="Times New Roman" w:eastAsia="Times New Roman" w:hAnsi="Times New Roman" w:cs="Times New Roman"/>
                <w:b/>
                <w:sz w:val="24"/>
                <w:szCs w:val="24"/>
                <w:lang w:eastAsia="ru-RU"/>
              </w:rPr>
            </w:pPr>
          </w:p>
        </w:tc>
      </w:tr>
    </w:tbl>
    <w:p w14:paraId="741690FF" w14:textId="77777777" w:rsidR="0096441B" w:rsidRPr="0096441B" w:rsidRDefault="0096441B" w:rsidP="0096441B">
      <w:pPr>
        <w:suppressAutoHyphens w:val="0"/>
        <w:spacing w:after="0" w:line="264" w:lineRule="auto"/>
        <w:jc w:val="center"/>
        <w:rPr>
          <w:rFonts w:ascii="Times New Roman" w:eastAsia="Times New Roman" w:hAnsi="Times New Roman" w:cs="Times New Roman"/>
          <w:b/>
          <w:i/>
          <w:iCs/>
          <w:sz w:val="24"/>
          <w:szCs w:val="24"/>
          <w:lang w:eastAsia="ru-RU"/>
        </w:rPr>
      </w:pPr>
      <w:r w:rsidRPr="0096441B">
        <w:rPr>
          <w:rFonts w:ascii="Times New Roman" w:eastAsia="Times New Roman" w:hAnsi="Times New Roman" w:cs="Times New Roman"/>
          <w:b/>
          <w:i/>
          <w:iCs/>
          <w:sz w:val="24"/>
          <w:szCs w:val="24"/>
          <w:lang w:eastAsia="ru-RU"/>
        </w:rPr>
        <w:t>Контракт подписан усиленными электронными подписями лиц, имеющих право действовать от имени Заказчика и Поставщика</w:t>
      </w:r>
    </w:p>
    <w:p w14:paraId="20C57708" w14:textId="77777777" w:rsidR="0096441B" w:rsidRDefault="0096441B" w:rsidP="0096441B">
      <w:pPr>
        <w:spacing w:after="0" w:line="240" w:lineRule="auto"/>
        <w:jc w:val="center"/>
        <w:outlineLvl w:val="0"/>
        <w:rPr>
          <w:rFonts w:ascii="Times New Roman" w:hAnsi="Times New Roman" w:cs="Times New Roman"/>
          <w:sz w:val="24"/>
          <w:szCs w:val="24"/>
        </w:rPr>
      </w:pPr>
    </w:p>
    <w:p w14:paraId="74EFE18E" w14:textId="19D2CAA6" w:rsidR="00C21505" w:rsidRPr="00117FD1" w:rsidRDefault="00C21505" w:rsidP="00117FD1">
      <w:pPr>
        <w:spacing w:after="0" w:line="276" w:lineRule="auto"/>
        <w:rPr>
          <w:rFonts w:ascii="Times New Roman" w:eastAsia="Times New Roman" w:hAnsi="Times New Roman" w:cs="Arial"/>
          <w:sz w:val="24"/>
          <w:szCs w:val="24"/>
          <w:lang w:eastAsia="ru-RU"/>
        </w:rPr>
      </w:pPr>
    </w:p>
    <w:sectPr w:rsidR="00C21505" w:rsidRPr="00117FD1">
      <w:footerReference w:type="default" r:id="rId11"/>
      <w:pgSz w:w="11906" w:h="16838"/>
      <w:pgMar w:top="851" w:right="566" w:bottom="709" w:left="993" w:header="0" w:footer="0"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81AD8" w14:textId="77777777" w:rsidR="0017247D" w:rsidRDefault="0017247D">
      <w:pPr>
        <w:spacing w:after="0" w:line="240" w:lineRule="auto"/>
      </w:pPr>
      <w:r>
        <w:separator/>
      </w:r>
    </w:p>
  </w:endnote>
  <w:endnote w:type="continuationSeparator" w:id="0">
    <w:p w14:paraId="393A5BC6" w14:textId="77777777" w:rsidR="0017247D" w:rsidRDefault="00172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Liberation Serif">
    <w:altName w:val="Cambria"/>
    <w:charset w:val="CC"/>
    <w:family w:val="roman"/>
    <w:pitch w:val="variable"/>
    <w:sig w:usb0="00000000"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99B0" w14:textId="77777777" w:rsidR="0017247D" w:rsidRDefault="0017247D">
    <w:pPr>
      <w:pStyle w:val="af"/>
      <w:jc w:val="right"/>
    </w:pPr>
    <w:r>
      <w:fldChar w:fldCharType="begin"/>
    </w:r>
    <w:r>
      <w:instrText>PAGE</w:instrText>
    </w:r>
    <w:r>
      <w:fldChar w:fldCharType="separate"/>
    </w:r>
    <w:r w:rsidR="00F66448">
      <w:rPr>
        <w:noProof/>
      </w:rPr>
      <w:t>10</w:t>
    </w:r>
    <w:r>
      <w:fldChar w:fldCharType="end"/>
    </w:r>
  </w:p>
  <w:p w14:paraId="177DC33E" w14:textId="77777777" w:rsidR="0017247D" w:rsidRDefault="0017247D">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D0158" w14:textId="77777777" w:rsidR="0017247D" w:rsidRDefault="0017247D">
      <w:pPr>
        <w:spacing w:after="0" w:line="240" w:lineRule="auto"/>
      </w:pPr>
      <w:r>
        <w:separator/>
      </w:r>
    </w:p>
  </w:footnote>
  <w:footnote w:type="continuationSeparator" w:id="0">
    <w:p w14:paraId="47484A60" w14:textId="77777777" w:rsidR="0017247D" w:rsidRDefault="001724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734BF"/>
    <w:multiLevelType w:val="multilevel"/>
    <w:tmpl w:val="0CDCCB6A"/>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E660E6A"/>
    <w:multiLevelType w:val="multilevel"/>
    <w:tmpl w:val="36D853E4"/>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4A5C7D76"/>
    <w:multiLevelType w:val="multilevel"/>
    <w:tmpl w:val="FC4CAD44"/>
    <w:lvl w:ilvl="0">
      <w:start w:val="1"/>
      <w:numFmt w:val="decimal"/>
      <w:lvlText w:val="%1."/>
      <w:lvlJc w:val="left"/>
      <w:pPr>
        <w:tabs>
          <w:tab w:val="num" w:pos="0"/>
        </w:tabs>
        <w:ind w:left="72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15:restartNumberingAfterBreak="0">
    <w:nsid w:val="4ADC18DD"/>
    <w:multiLevelType w:val="multilevel"/>
    <w:tmpl w:val="1A7C8CBA"/>
    <w:lvl w:ilvl="0">
      <w:start w:val="3"/>
      <w:numFmt w:val="decimal"/>
      <w:lvlText w:val="%1."/>
      <w:lvlJc w:val="left"/>
      <w:pPr>
        <w:tabs>
          <w:tab w:val="num" w:pos="0"/>
        </w:tabs>
        <w:ind w:left="720" w:hanging="360"/>
      </w:pPr>
    </w:lvl>
    <w:lvl w:ilvl="1">
      <w:start w:val="1"/>
      <w:numFmt w:val="decimal"/>
      <w:lvlText w:val="%1.%2."/>
      <w:lvlJc w:val="left"/>
      <w:pPr>
        <w:tabs>
          <w:tab w:val="num" w:pos="0"/>
        </w:tabs>
        <w:ind w:left="1139" w:hanging="855"/>
      </w:pPr>
    </w:lvl>
    <w:lvl w:ilvl="2">
      <w:start w:val="1"/>
      <w:numFmt w:val="decimal"/>
      <w:lvlText w:val="%1.%2.%3."/>
      <w:lvlJc w:val="left"/>
      <w:pPr>
        <w:tabs>
          <w:tab w:val="num" w:pos="0"/>
        </w:tabs>
        <w:ind w:left="1215" w:hanging="855"/>
      </w:pPr>
    </w:lvl>
    <w:lvl w:ilvl="3">
      <w:start w:val="1"/>
      <w:numFmt w:val="decimal"/>
      <w:lvlText w:val="%1.%2.%3.%4."/>
      <w:lvlJc w:val="left"/>
      <w:pPr>
        <w:tabs>
          <w:tab w:val="num" w:pos="0"/>
        </w:tabs>
        <w:ind w:left="1215" w:hanging="855"/>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4" w15:restartNumberingAfterBreak="0">
    <w:nsid w:val="69DE2FAA"/>
    <w:multiLevelType w:val="multilevel"/>
    <w:tmpl w:val="87FC64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16753D2"/>
    <w:multiLevelType w:val="multilevel"/>
    <w:tmpl w:val="F0F45BA2"/>
    <w:lvl w:ilvl="0">
      <w:start w:val="2"/>
      <w:numFmt w:val="decimal"/>
      <w:lvlText w:val="%1."/>
      <w:lvlJc w:val="left"/>
      <w:pPr>
        <w:tabs>
          <w:tab w:val="num" w:pos="0"/>
        </w:tabs>
        <w:ind w:left="720" w:hanging="360"/>
      </w:pPr>
      <w:rPr>
        <w:b/>
        <w:sz w:val="24"/>
      </w:rPr>
    </w:lvl>
    <w:lvl w:ilvl="1">
      <w:start w:val="1"/>
      <w:numFmt w:val="decimal"/>
      <w:lvlText w:val="%1.%2."/>
      <w:lvlJc w:val="left"/>
      <w:pPr>
        <w:tabs>
          <w:tab w:val="num" w:pos="0"/>
        </w:tabs>
        <w:ind w:left="960" w:hanging="600"/>
      </w:pPr>
      <w:rPr>
        <w:rFonts w:eastAsia="Calibri"/>
        <w:b/>
      </w:rPr>
    </w:lvl>
    <w:lvl w:ilvl="2">
      <w:start w:val="1"/>
      <w:numFmt w:val="decimal"/>
      <w:lvlText w:val="%1.%2.%3."/>
      <w:lvlJc w:val="left"/>
      <w:pPr>
        <w:tabs>
          <w:tab w:val="num" w:pos="0"/>
        </w:tabs>
        <w:ind w:left="1080" w:hanging="720"/>
      </w:pPr>
      <w:rPr>
        <w:rFonts w:ascii="Times New Roman" w:eastAsia="Calibri" w:hAnsi="Times New Roman" w:cs="Times New Roman"/>
        <w:b w:val="0"/>
        <w:sz w:val="22"/>
        <w:szCs w:val="22"/>
      </w:rPr>
    </w:lvl>
    <w:lvl w:ilvl="3">
      <w:start w:val="1"/>
      <w:numFmt w:val="decimal"/>
      <w:lvlText w:val="%1.%2.%3.%4."/>
      <w:lvlJc w:val="left"/>
      <w:pPr>
        <w:tabs>
          <w:tab w:val="num" w:pos="0"/>
        </w:tabs>
        <w:ind w:left="1080" w:hanging="720"/>
      </w:pPr>
      <w:rPr>
        <w:rFonts w:eastAsia="Calibri"/>
        <w:b w:val="0"/>
      </w:rPr>
    </w:lvl>
    <w:lvl w:ilvl="4">
      <w:start w:val="1"/>
      <w:numFmt w:val="decimal"/>
      <w:lvlText w:val="%1.%2.%3.%4.%5."/>
      <w:lvlJc w:val="left"/>
      <w:pPr>
        <w:tabs>
          <w:tab w:val="num" w:pos="0"/>
        </w:tabs>
        <w:ind w:left="1440" w:hanging="1080"/>
      </w:pPr>
      <w:rPr>
        <w:rFonts w:eastAsia="Calibri"/>
        <w:b w:val="0"/>
      </w:rPr>
    </w:lvl>
    <w:lvl w:ilvl="5">
      <w:start w:val="1"/>
      <w:numFmt w:val="decimal"/>
      <w:lvlText w:val="%1.%2.%3.%4.%5.%6."/>
      <w:lvlJc w:val="left"/>
      <w:pPr>
        <w:tabs>
          <w:tab w:val="num" w:pos="0"/>
        </w:tabs>
        <w:ind w:left="1440" w:hanging="1080"/>
      </w:pPr>
      <w:rPr>
        <w:rFonts w:eastAsia="Calibri"/>
        <w:b w:val="0"/>
      </w:rPr>
    </w:lvl>
    <w:lvl w:ilvl="6">
      <w:start w:val="1"/>
      <w:numFmt w:val="decimal"/>
      <w:lvlText w:val="%1.%2.%3.%4.%5.%6.%7."/>
      <w:lvlJc w:val="left"/>
      <w:pPr>
        <w:tabs>
          <w:tab w:val="num" w:pos="0"/>
        </w:tabs>
        <w:ind w:left="1800" w:hanging="1440"/>
      </w:pPr>
      <w:rPr>
        <w:rFonts w:eastAsia="Calibri"/>
        <w:b w:val="0"/>
      </w:rPr>
    </w:lvl>
    <w:lvl w:ilvl="7">
      <w:start w:val="1"/>
      <w:numFmt w:val="decimal"/>
      <w:lvlText w:val="%1.%2.%3.%4.%5.%6.%7.%8."/>
      <w:lvlJc w:val="left"/>
      <w:pPr>
        <w:tabs>
          <w:tab w:val="num" w:pos="0"/>
        </w:tabs>
        <w:ind w:left="1800" w:hanging="1440"/>
      </w:pPr>
      <w:rPr>
        <w:rFonts w:eastAsia="Calibri"/>
        <w:b w:val="0"/>
      </w:rPr>
    </w:lvl>
    <w:lvl w:ilvl="8">
      <w:start w:val="1"/>
      <w:numFmt w:val="decimal"/>
      <w:lvlText w:val="%1.%2.%3.%4.%5.%6.%7.%8.%9."/>
      <w:lvlJc w:val="left"/>
      <w:pPr>
        <w:tabs>
          <w:tab w:val="num" w:pos="0"/>
        </w:tabs>
        <w:ind w:left="2160" w:hanging="1800"/>
      </w:pPr>
      <w:rPr>
        <w:rFonts w:eastAsia="Calibri"/>
        <w:b w:val="0"/>
      </w:rPr>
    </w:lvl>
  </w:abstractNum>
  <w:num w:numId="1">
    <w:abstractNumId w:val="2"/>
  </w:num>
  <w:num w:numId="2">
    <w:abstractNumId w:val="3"/>
  </w:num>
  <w:num w:numId="3">
    <w:abstractNumId w:val="1"/>
  </w:num>
  <w:num w:numId="4">
    <w:abstractNumId w:val="5"/>
  </w:num>
  <w:num w:numId="5">
    <w:abstractNumId w:val="4"/>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505"/>
    <w:rsid w:val="000207EC"/>
    <w:rsid w:val="00021A9C"/>
    <w:rsid w:val="00063190"/>
    <w:rsid w:val="000963E3"/>
    <w:rsid w:val="000A1EA6"/>
    <w:rsid w:val="00100D71"/>
    <w:rsid w:val="00117FD1"/>
    <w:rsid w:val="00132603"/>
    <w:rsid w:val="00144FCB"/>
    <w:rsid w:val="00170E97"/>
    <w:rsid w:val="0017247D"/>
    <w:rsid w:val="001955FE"/>
    <w:rsid w:val="001A0EFA"/>
    <w:rsid w:val="001B07C9"/>
    <w:rsid w:val="001E26DF"/>
    <w:rsid w:val="00210A8D"/>
    <w:rsid w:val="002358E4"/>
    <w:rsid w:val="00241862"/>
    <w:rsid w:val="00252B2B"/>
    <w:rsid w:val="00295AB1"/>
    <w:rsid w:val="00297EF2"/>
    <w:rsid w:val="002B1FBC"/>
    <w:rsid w:val="002D2D47"/>
    <w:rsid w:val="002E08BA"/>
    <w:rsid w:val="002E3A19"/>
    <w:rsid w:val="0034332A"/>
    <w:rsid w:val="00350FEE"/>
    <w:rsid w:val="00352D6A"/>
    <w:rsid w:val="003813A6"/>
    <w:rsid w:val="00396521"/>
    <w:rsid w:val="003B4AD6"/>
    <w:rsid w:val="003C49C1"/>
    <w:rsid w:val="003D28B9"/>
    <w:rsid w:val="003D2BA3"/>
    <w:rsid w:val="003F56B9"/>
    <w:rsid w:val="004401AB"/>
    <w:rsid w:val="004415B9"/>
    <w:rsid w:val="00443546"/>
    <w:rsid w:val="004C4233"/>
    <w:rsid w:val="004D732F"/>
    <w:rsid w:val="005423A6"/>
    <w:rsid w:val="00542A99"/>
    <w:rsid w:val="0058623A"/>
    <w:rsid w:val="005B4CD6"/>
    <w:rsid w:val="005B6445"/>
    <w:rsid w:val="005B7A1F"/>
    <w:rsid w:val="005E3B31"/>
    <w:rsid w:val="00605A71"/>
    <w:rsid w:val="006309E6"/>
    <w:rsid w:val="006547C5"/>
    <w:rsid w:val="00657632"/>
    <w:rsid w:val="0067655C"/>
    <w:rsid w:val="006805EC"/>
    <w:rsid w:val="00692174"/>
    <w:rsid w:val="006B365E"/>
    <w:rsid w:val="006C5757"/>
    <w:rsid w:val="006D633B"/>
    <w:rsid w:val="006F17BD"/>
    <w:rsid w:val="00703348"/>
    <w:rsid w:val="00742468"/>
    <w:rsid w:val="007713C9"/>
    <w:rsid w:val="00772D10"/>
    <w:rsid w:val="00786BB6"/>
    <w:rsid w:val="00792A23"/>
    <w:rsid w:val="007A21E1"/>
    <w:rsid w:val="007C1089"/>
    <w:rsid w:val="007F7321"/>
    <w:rsid w:val="008329AA"/>
    <w:rsid w:val="00846092"/>
    <w:rsid w:val="00874CCB"/>
    <w:rsid w:val="00883B00"/>
    <w:rsid w:val="00883FEB"/>
    <w:rsid w:val="008C17B9"/>
    <w:rsid w:val="008C217F"/>
    <w:rsid w:val="008E647B"/>
    <w:rsid w:val="008E7C2D"/>
    <w:rsid w:val="00905953"/>
    <w:rsid w:val="00935AE8"/>
    <w:rsid w:val="009406FD"/>
    <w:rsid w:val="00950669"/>
    <w:rsid w:val="0096441B"/>
    <w:rsid w:val="0097691F"/>
    <w:rsid w:val="00995B58"/>
    <w:rsid w:val="009C21F8"/>
    <w:rsid w:val="009D569F"/>
    <w:rsid w:val="009F1ACB"/>
    <w:rsid w:val="00A02787"/>
    <w:rsid w:val="00A5570A"/>
    <w:rsid w:val="00A55FE2"/>
    <w:rsid w:val="00A75F83"/>
    <w:rsid w:val="00A77C67"/>
    <w:rsid w:val="00A9296C"/>
    <w:rsid w:val="00AA1A83"/>
    <w:rsid w:val="00AB61DC"/>
    <w:rsid w:val="00AE0344"/>
    <w:rsid w:val="00AE0971"/>
    <w:rsid w:val="00AE2F18"/>
    <w:rsid w:val="00AF67B3"/>
    <w:rsid w:val="00B0084D"/>
    <w:rsid w:val="00B7586D"/>
    <w:rsid w:val="00B83A48"/>
    <w:rsid w:val="00B965D5"/>
    <w:rsid w:val="00BA5714"/>
    <w:rsid w:val="00BD7EF1"/>
    <w:rsid w:val="00C0402B"/>
    <w:rsid w:val="00C21505"/>
    <w:rsid w:val="00C24E97"/>
    <w:rsid w:val="00C55440"/>
    <w:rsid w:val="00C6693A"/>
    <w:rsid w:val="00C87920"/>
    <w:rsid w:val="00CB63F6"/>
    <w:rsid w:val="00CD2461"/>
    <w:rsid w:val="00CE232C"/>
    <w:rsid w:val="00CF5A82"/>
    <w:rsid w:val="00D16CD3"/>
    <w:rsid w:val="00D57ED0"/>
    <w:rsid w:val="00D82E89"/>
    <w:rsid w:val="00D8771E"/>
    <w:rsid w:val="00D9602C"/>
    <w:rsid w:val="00DA15FB"/>
    <w:rsid w:val="00DA277C"/>
    <w:rsid w:val="00DA6854"/>
    <w:rsid w:val="00DE2BD0"/>
    <w:rsid w:val="00DE4222"/>
    <w:rsid w:val="00DF38C8"/>
    <w:rsid w:val="00E03314"/>
    <w:rsid w:val="00E105C0"/>
    <w:rsid w:val="00E26A56"/>
    <w:rsid w:val="00E34197"/>
    <w:rsid w:val="00E45377"/>
    <w:rsid w:val="00E82C34"/>
    <w:rsid w:val="00EE14B7"/>
    <w:rsid w:val="00EF5894"/>
    <w:rsid w:val="00F06468"/>
    <w:rsid w:val="00F12115"/>
    <w:rsid w:val="00F46ABD"/>
    <w:rsid w:val="00F506E1"/>
    <w:rsid w:val="00F543E1"/>
    <w:rsid w:val="00F66448"/>
    <w:rsid w:val="00F71490"/>
    <w:rsid w:val="00FB7841"/>
    <w:rsid w:val="00FB7D5C"/>
    <w:rsid w:val="00FC350B"/>
    <w:rsid w:val="00FE576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225AE"/>
  <w15:docId w15:val="{C2A112CF-E1A3-4B44-A741-E1A449997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E42BC"/>
    <w:rPr>
      <w:color w:val="0000FF"/>
      <w:u w:val="single"/>
    </w:rPr>
  </w:style>
  <w:style w:type="character" w:customStyle="1" w:styleId="a3">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uiPriority w:val="34"/>
    <w:qFormat/>
    <w:locked/>
    <w:rsid w:val="001137EE"/>
    <w:rPr>
      <w:rFonts w:ascii="Calibri" w:eastAsia="Calibri" w:hAnsi="Calibri" w:cs="Times New Roman"/>
      <w:lang w:val="x-none"/>
    </w:rPr>
  </w:style>
  <w:style w:type="character" w:customStyle="1" w:styleId="a4">
    <w:name w:val="Нижний колонтитул Знак"/>
    <w:basedOn w:val="a0"/>
    <w:uiPriority w:val="99"/>
    <w:qFormat/>
    <w:rsid w:val="00C95A35"/>
    <w:rPr>
      <w:rFonts w:ascii="Times New Roman" w:eastAsia="Times New Roman" w:hAnsi="Times New Roman" w:cs="Times New Roman"/>
      <w:sz w:val="24"/>
      <w:szCs w:val="24"/>
      <w:lang w:eastAsia="ru-RU"/>
    </w:rPr>
  </w:style>
  <w:style w:type="character" w:customStyle="1" w:styleId="ConsPlusNormal">
    <w:name w:val="ConsPlusNormal Знак"/>
    <w:qFormat/>
    <w:locked/>
    <w:rsid w:val="001D36F3"/>
    <w:rPr>
      <w:rFonts w:ascii="Calibri" w:eastAsia="Times New Roman" w:hAnsi="Calibri" w:cs="Calibri"/>
      <w:lang w:eastAsia="ru-RU"/>
    </w:rPr>
  </w:style>
  <w:style w:type="character" w:customStyle="1" w:styleId="a5">
    <w:name w:val="Без интервала Знак"/>
    <w:basedOn w:val="a0"/>
    <w:uiPriority w:val="1"/>
    <w:qFormat/>
    <w:locked/>
    <w:rsid w:val="000B7256"/>
    <w:rPr>
      <w:rFonts w:ascii="Times New Roman" w:eastAsia="Times New Roman" w:hAnsi="Times New Roman" w:cs="Times New Roman"/>
      <w:sz w:val="24"/>
      <w:szCs w:val="24"/>
      <w:lang w:eastAsia="ru-RU"/>
    </w:rPr>
  </w:style>
  <w:style w:type="character" w:customStyle="1" w:styleId="1">
    <w:name w:val="Абзац списка Знак1"/>
    <w:uiPriority w:val="34"/>
    <w:qFormat/>
    <w:locked/>
    <w:rsid w:val="002B4939"/>
    <w:rPr>
      <w:sz w:val="24"/>
      <w:szCs w:val="24"/>
      <w:lang w:eastAsia="ar-SA" w:bidi="ar-SA"/>
    </w:rPr>
  </w:style>
  <w:style w:type="character" w:customStyle="1" w:styleId="a6">
    <w:name w:val="Верхний колонтитул Знак"/>
    <w:basedOn w:val="a0"/>
    <w:uiPriority w:val="99"/>
    <w:qFormat/>
    <w:rsid w:val="005731EB"/>
  </w:style>
  <w:style w:type="character" w:customStyle="1" w:styleId="a7">
    <w:name w:val="Текст выноски Знак"/>
    <w:basedOn w:val="a0"/>
    <w:uiPriority w:val="99"/>
    <w:semiHidden/>
    <w:qFormat/>
    <w:rsid w:val="004169C6"/>
    <w:rPr>
      <w:rFonts w:ascii="Tahoma" w:hAnsi="Tahoma" w:cs="Tahoma"/>
      <w:sz w:val="16"/>
      <w:szCs w:val="16"/>
    </w:rPr>
  </w:style>
  <w:style w:type="paragraph" w:customStyle="1" w:styleId="10">
    <w:name w:val="Заголовок1"/>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pPr>
      <w:spacing w:after="140" w:line="276" w:lineRule="auto"/>
    </w:pPr>
  </w:style>
  <w:style w:type="paragraph" w:styleId="a9">
    <w:name w:val="List"/>
    <w:basedOn w:val="a8"/>
    <w:rPr>
      <w:rFonts w:cs="Arial"/>
    </w:rPr>
  </w:style>
  <w:style w:type="paragraph" w:styleId="aa">
    <w:name w:val="caption"/>
    <w:basedOn w:val="a"/>
    <w:qFormat/>
    <w:pPr>
      <w:suppressLineNumbers/>
      <w:spacing w:before="120" w:after="120"/>
    </w:pPr>
    <w:rPr>
      <w:rFonts w:cs="Arial"/>
      <w:i/>
      <w:iCs/>
      <w:sz w:val="24"/>
      <w:szCs w:val="24"/>
    </w:rPr>
  </w:style>
  <w:style w:type="paragraph" w:styleId="ab">
    <w:name w:val="index heading"/>
    <w:basedOn w:val="a"/>
    <w:qFormat/>
    <w:pPr>
      <w:suppressLineNumbers/>
    </w:pPr>
    <w:rPr>
      <w:rFonts w:cs="Arial"/>
    </w:rPr>
  </w:style>
  <w:style w:type="paragraph" w:styleId="ac">
    <w:name w:val="No Spacing"/>
    <w:uiPriority w:val="1"/>
    <w:qFormat/>
    <w:rsid w:val="001137EE"/>
    <w:pPr>
      <w:jc w:val="both"/>
    </w:pPr>
    <w:rPr>
      <w:rFonts w:ascii="Times New Roman" w:eastAsia="Times New Roman" w:hAnsi="Times New Roman" w:cs="Times New Roman"/>
      <w:sz w:val="24"/>
      <w:szCs w:val="24"/>
      <w:lang w:eastAsia="ru-RU"/>
    </w:rPr>
  </w:style>
  <w:style w:type="paragraph" w:styleId="ad">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uiPriority w:val="34"/>
    <w:qFormat/>
    <w:rsid w:val="001137EE"/>
    <w:pPr>
      <w:spacing w:after="200" w:line="276" w:lineRule="auto"/>
      <w:ind w:left="720"/>
      <w:contextualSpacing/>
    </w:pPr>
    <w:rPr>
      <w:rFonts w:ascii="Calibri" w:eastAsia="Calibri" w:hAnsi="Calibri" w:cs="Times New Roman"/>
      <w:lang w:val="x-none"/>
    </w:rPr>
  </w:style>
  <w:style w:type="paragraph" w:customStyle="1" w:styleId="ae">
    <w:name w:val="Верхний и нижний колонтитулы"/>
    <w:basedOn w:val="a"/>
    <w:qFormat/>
  </w:style>
  <w:style w:type="paragraph" w:styleId="af">
    <w:name w:val="footer"/>
    <w:basedOn w:val="a"/>
    <w:uiPriority w:val="99"/>
    <w:rsid w:val="00C95A3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customStyle="1" w:styleId="ConsPlusNormal0">
    <w:name w:val="ConsPlusNormal"/>
    <w:qFormat/>
    <w:rsid w:val="001D36F3"/>
    <w:pPr>
      <w:widowControl w:val="0"/>
    </w:pPr>
    <w:rPr>
      <w:rFonts w:eastAsia="Times New Roman" w:cs="Calibri"/>
      <w:lang w:eastAsia="ru-RU"/>
    </w:rPr>
  </w:style>
  <w:style w:type="paragraph" w:customStyle="1" w:styleId="af0">
    <w:name w:val="Содержимое таблицы"/>
    <w:basedOn w:val="a"/>
    <w:qFormat/>
    <w:rsid w:val="009C4C5E"/>
    <w:pPr>
      <w:suppressLineNumbers/>
      <w:spacing w:after="0" w:line="240" w:lineRule="auto"/>
      <w:jc w:val="both"/>
    </w:pPr>
    <w:rPr>
      <w:rFonts w:ascii="Times New Roman" w:eastAsia="Calibri" w:hAnsi="Times New Roman" w:cs="Times New Roman"/>
      <w:sz w:val="24"/>
      <w:szCs w:val="24"/>
      <w:lang w:eastAsia="ar-SA"/>
    </w:rPr>
  </w:style>
  <w:style w:type="paragraph" w:customStyle="1" w:styleId="s1">
    <w:name w:val="s_1"/>
    <w:basedOn w:val="a"/>
    <w:qFormat/>
    <w:rsid w:val="00124167"/>
    <w:pPr>
      <w:spacing w:beforeAutospacing="1" w:afterAutospacing="1" w:line="240" w:lineRule="auto"/>
    </w:pPr>
    <w:rPr>
      <w:rFonts w:ascii="Times New Roman" w:eastAsia="Times New Roman" w:hAnsi="Times New Roman" w:cs="Times New Roman"/>
      <w:sz w:val="24"/>
      <w:szCs w:val="24"/>
      <w:lang w:eastAsia="ru-RU"/>
    </w:rPr>
  </w:style>
  <w:style w:type="paragraph" w:styleId="af1">
    <w:name w:val="header"/>
    <w:basedOn w:val="a"/>
    <w:uiPriority w:val="99"/>
    <w:unhideWhenUsed/>
    <w:rsid w:val="005731EB"/>
    <w:pPr>
      <w:tabs>
        <w:tab w:val="center" w:pos="4677"/>
        <w:tab w:val="right" w:pos="9355"/>
      </w:tabs>
      <w:spacing w:after="0" w:line="240" w:lineRule="auto"/>
    </w:pPr>
  </w:style>
  <w:style w:type="paragraph" w:styleId="af2">
    <w:name w:val="Balloon Text"/>
    <w:basedOn w:val="a"/>
    <w:uiPriority w:val="99"/>
    <w:semiHidden/>
    <w:unhideWhenUsed/>
    <w:qFormat/>
    <w:rsid w:val="004169C6"/>
    <w:pPr>
      <w:spacing w:after="0" w:line="240" w:lineRule="auto"/>
    </w:pPr>
    <w:rPr>
      <w:rFonts w:ascii="Tahoma" w:hAnsi="Tahoma" w:cs="Tahoma"/>
      <w:sz w:val="16"/>
      <w:szCs w:val="16"/>
    </w:rPr>
  </w:style>
  <w:style w:type="table" w:styleId="af3">
    <w:name w:val="Table Grid"/>
    <w:basedOn w:val="a1"/>
    <w:uiPriority w:val="59"/>
    <w:rsid w:val="00124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 Знак Знак Знак Знак, Знак Знак Знак Знак Знак, Знак Знак Знак Знак Знак Знак, Знак Знак Знак Знак Знак1, Знак Знак Знак Знак1,Знак Знак Знак Знак Знак,Знак Знак Знак Знак Знак Знак,Знак Знак Знак Знак Знак1,Знак Знак Знак Знак1"/>
    <w:basedOn w:val="a"/>
    <w:link w:val="af5"/>
    <w:unhideWhenUsed/>
    <w:rsid w:val="00BA5714"/>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aliases w:val=" Знак Знак Знак Знак Знак2, Знак Знак Знак Знак Знак Знак1, Знак Знак Знак Знак Знак Знак Знак, Знак Знак Знак Знак Знак1 Знак, Знак Знак Знак Знак1 Знак,Знак Знак Знак Знак Знак Знак1,Знак Знак Знак Знак Знак Знак Знак"/>
    <w:basedOn w:val="a0"/>
    <w:link w:val="af4"/>
    <w:rsid w:val="00BA5714"/>
    <w:rPr>
      <w:rFonts w:ascii="Times New Roman" w:eastAsia="Times New Roman" w:hAnsi="Times New Roman" w:cs="Times New Roman"/>
      <w:sz w:val="20"/>
      <w:szCs w:val="20"/>
      <w:lang w:eastAsia="ru-RU"/>
    </w:rPr>
  </w:style>
  <w:style w:type="character" w:styleId="af6">
    <w:name w:val="footnote reference"/>
    <w:unhideWhenUsed/>
    <w:rsid w:val="00BA5714"/>
    <w:rPr>
      <w:position w:val="0"/>
      <w:vertAlign w:val="superscript"/>
    </w:rPr>
  </w:style>
  <w:style w:type="table" w:customStyle="1" w:styleId="TableNormal">
    <w:name w:val="Table Normal"/>
    <w:rsid w:val="007A21E1"/>
    <w:pPr>
      <w:pBdr>
        <w:top w:val="nil"/>
        <w:left w:val="nil"/>
        <w:bottom w:val="nil"/>
        <w:right w:val="nil"/>
        <w:between w:val="nil"/>
        <w:bar w:val="nil"/>
      </w:pBdr>
      <w:suppressAutoHyphens w:val="0"/>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styleId="af7">
    <w:name w:val="Strong"/>
    <w:basedOn w:val="a0"/>
    <w:uiPriority w:val="22"/>
    <w:qFormat/>
    <w:rsid w:val="00172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857058">
      <w:bodyDiv w:val="1"/>
      <w:marLeft w:val="0"/>
      <w:marRight w:val="0"/>
      <w:marTop w:val="0"/>
      <w:marBottom w:val="0"/>
      <w:divBdr>
        <w:top w:val="none" w:sz="0" w:space="0" w:color="auto"/>
        <w:left w:val="none" w:sz="0" w:space="0" w:color="auto"/>
        <w:bottom w:val="none" w:sz="0" w:space="0" w:color="auto"/>
        <w:right w:val="none" w:sz="0" w:space="0" w:color="auto"/>
      </w:divBdr>
    </w:div>
    <w:div w:id="774520554">
      <w:bodyDiv w:val="1"/>
      <w:marLeft w:val="0"/>
      <w:marRight w:val="0"/>
      <w:marTop w:val="0"/>
      <w:marBottom w:val="0"/>
      <w:divBdr>
        <w:top w:val="none" w:sz="0" w:space="0" w:color="auto"/>
        <w:left w:val="none" w:sz="0" w:space="0" w:color="auto"/>
        <w:bottom w:val="none" w:sz="0" w:space="0" w:color="auto"/>
        <w:right w:val="none" w:sz="0" w:space="0" w:color="auto"/>
      </w:divBdr>
    </w:div>
    <w:div w:id="856697390">
      <w:bodyDiv w:val="1"/>
      <w:marLeft w:val="0"/>
      <w:marRight w:val="0"/>
      <w:marTop w:val="0"/>
      <w:marBottom w:val="0"/>
      <w:divBdr>
        <w:top w:val="none" w:sz="0" w:space="0" w:color="auto"/>
        <w:left w:val="none" w:sz="0" w:space="0" w:color="auto"/>
        <w:bottom w:val="none" w:sz="0" w:space="0" w:color="auto"/>
        <w:right w:val="none" w:sz="0" w:space="0" w:color="auto"/>
      </w:divBdr>
    </w:div>
    <w:div w:id="956331295">
      <w:bodyDiv w:val="1"/>
      <w:marLeft w:val="0"/>
      <w:marRight w:val="0"/>
      <w:marTop w:val="0"/>
      <w:marBottom w:val="0"/>
      <w:divBdr>
        <w:top w:val="none" w:sz="0" w:space="0" w:color="auto"/>
        <w:left w:val="none" w:sz="0" w:space="0" w:color="auto"/>
        <w:bottom w:val="none" w:sz="0" w:space="0" w:color="auto"/>
        <w:right w:val="none" w:sz="0" w:space="0" w:color="auto"/>
      </w:divBdr>
    </w:div>
    <w:div w:id="1105467244">
      <w:bodyDiv w:val="1"/>
      <w:marLeft w:val="0"/>
      <w:marRight w:val="0"/>
      <w:marTop w:val="0"/>
      <w:marBottom w:val="0"/>
      <w:divBdr>
        <w:top w:val="none" w:sz="0" w:space="0" w:color="auto"/>
        <w:left w:val="none" w:sz="0" w:space="0" w:color="auto"/>
        <w:bottom w:val="none" w:sz="0" w:space="0" w:color="auto"/>
        <w:right w:val="none" w:sz="0" w:space="0" w:color="auto"/>
      </w:divBdr>
    </w:div>
    <w:div w:id="18423112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103942455AAE8249F1D1573B238CF01ADE58EB15F57A82D1E05AEA8CBD459C3D63A7E8B776B2208E9945B6EE92B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D311035DEA969D1E45EE056ECD2FCD0DA5279804E41E78B2393C8FACFD4AB4636BB660F22BE20C34A377906D77n2x3G" TargetMode="External"/><Relationship Id="rId4" Type="http://schemas.openxmlformats.org/officeDocument/2006/relationships/settings" Target="settings.xml"/><Relationship Id="rId9" Type="http://schemas.openxmlformats.org/officeDocument/2006/relationships/hyperlink" Target="consultantplus://offline/ref=D7A103942455AAE8249F1D1573B238CF01ADE58EB15F57A82D1E05AEA8CBD459C3D63A7E8B776B2208E9945B6EE92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6C921-52A5-4B89-BF32-9D5F9039D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11</Pages>
  <Words>4744</Words>
  <Characters>27042</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грачев</dc:creator>
  <dc:description/>
  <cp:lastModifiedBy>User78-3</cp:lastModifiedBy>
  <cp:revision>7</cp:revision>
  <cp:lastPrinted>2024-06-11T08:34:00Z</cp:lastPrinted>
  <dcterms:created xsi:type="dcterms:W3CDTF">2026-04-09T09:08:00Z</dcterms:created>
  <dcterms:modified xsi:type="dcterms:W3CDTF">2026-04-09T10:51:00Z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