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2F" w:rsidRPr="008B6983" w:rsidRDefault="0081582F" w:rsidP="008D11F2">
      <w:pPr>
        <w:autoSpaceDE w:val="0"/>
        <w:autoSpaceDN w:val="0"/>
        <w:ind w:firstLine="709"/>
        <w:jc w:val="right"/>
        <w:rPr>
          <w:rFonts w:ascii="Times New Roman" w:eastAsia="Times New Roman" w:hAnsi="Times New Roman" w:cs="Times New Roman"/>
          <w:bCs/>
        </w:rPr>
      </w:pPr>
      <w:r w:rsidRPr="008B6983">
        <w:rPr>
          <w:rFonts w:ascii="Times New Roman" w:eastAsia="Times New Roman" w:hAnsi="Times New Roman" w:cs="Times New Roman"/>
          <w:b/>
        </w:rPr>
        <w:t>«</w:t>
      </w:r>
      <w:r w:rsidRPr="008B6983">
        <w:rPr>
          <w:rFonts w:ascii="Times New Roman" w:eastAsia="Times New Roman" w:hAnsi="Times New Roman" w:cs="Times New Roman"/>
          <w:bCs/>
        </w:rPr>
        <w:t>УТВЕРЖДАЮ»:</w:t>
      </w:r>
    </w:p>
    <w:p w:rsidR="0081582F" w:rsidRPr="005B7D4C" w:rsidRDefault="00900652"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 xml:space="preserve">                                                                   </w:t>
      </w:r>
      <w:r w:rsidR="008D11F2">
        <w:rPr>
          <w:rFonts w:ascii="Times New Roman" w:eastAsia="Times New Roman" w:hAnsi="Times New Roman" w:cs="Times New Roman"/>
          <w:bCs/>
        </w:rPr>
        <w:t xml:space="preserve">                      </w:t>
      </w:r>
      <w:r>
        <w:rPr>
          <w:rFonts w:ascii="Times New Roman" w:eastAsia="Times New Roman" w:hAnsi="Times New Roman" w:cs="Times New Roman"/>
          <w:bCs/>
        </w:rPr>
        <w:t xml:space="preserve"> </w:t>
      </w:r>
      <w:proofErr w:type="gramStart"/>
      <w:r w:rsidR="004D3CC4">
        <w:rPr>
          <w:rFonts w:ascii="Times New Roman" w:eastAsia="Times New Roman" w:hAnsi="Times New Roman" w:cs="Times New Roman"/>
          <w:bCs/>
        </w:rPr>
        <w:t>Д</w:t>
      </w:r>
      <w:r w:rsidR="0081582F" w:rsidRPr="005B7D4C">
        <w:rPr>
          <w:rFonts w:ascii="Times New Roman" w:eastAsia="Times New Roman" w:hAnsi="Times New Roman" w:cs="Times New Roman"/>
          <w:bCs/>
        </w:rPr>
        <w:t>иректор</w:t>
      </w:r>
      <w:r w:rsidR="008D11F2">
        <w:rPr>
          <w:rFonts w:ascii="Times New Roman" w:eastAsia="Times New Roman" w:hAnsi="Times New Roman" w:cs="Times New Roman"/>
          <w:bCs/>
        </w:rPr>
        <w:t xml:space="preserve">  ГБОУ</w:t>
      </w:r>
      <w:proofErr w:type="gramEnd"/>
      <w:r w:rsidR="008D11F2">
        <w:rPr>
          <w:rFonts w:ascii="Times New Roman" w:eastAsia="Times New Roman" w:hAnsi="Times New Roman" w:cs="Times New Roman"/>
          <w:bCs/>
        </w:rPr>
        <w:t xml:space="preserve"> гимназия №</w:t>
      </w:r>
      <w:r w:rsidR="0081582F" w:rsidRPr="005B7D4C">
        <w:rPr>
          <w:rFonts w:ascii="Times New Roman" w:eastAsia="Times New Roman" w:hAnsi="Times New Roman" w:cs="Times New Roman"/>
          <w:bCs/>
        </w:rPr>
        <w:t>73</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«Ломоносовская гимназия» </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Выборгского района Санкт-Петербурга </w:t>
      </w:r>
    </w:p>
    <w:p w:rsidR="0081582F" w:rsidRPr="005B7D4C" w:rsidRDefault="004D3CC4"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_____________Яцкевич И.Г.</w:t>
      </w:r>
    </w:p>
    <w:p w:rsidR="00197F7A" w:rsidRPr="00197F7A" w:rsidRDefault="0081582F" w:rsidP="00197F7A">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      </w:t>
      </w:r>
      <w:r w:rsidR="00395ED2">
        <w:rPr>
          <w:rFonts w:ascii="Times New Roman" w:eastAsia="Times New Roman" w:hAnsi="Times New Roman" w:cs="Times New Roman"/>
          <w:bCs/>
        </w:rPr>
        <w:t xml:space="preserve">«08» </w:t>
      </w:r>
      <w:proofErr w:type="gramStart"/>
      <w:r w:rsidR="00395ED2">
        <w:rPr>
          <w:rFonts w:ascii="Times New Roman" w:eastAsia="Times New Roman" w:hAnsi="Times New Roman" w:cs="Times New Roman"/>
          <w:bCs/>
        </w:rPr>
        <w:t>апреля</w:t>
      </w:r>
      <w:r w:rsidR="00AC7ABB">
        <w:rPr>
          <w:rFonts w:ascii="Times New Roman" w:eastAsia="Times New Roman" w:hAnsi="Times New Roman" w:cs="Times New Roman"/>
          <w:bCs/>
        </w:rPr>
        <w:t xml:space="preserve"> </w:t>
      </w:r>
      <w:r w:rsidR="002335D4">
        <w:rPr>
          <w:rFonts w:ascii="Times New Roman" w:eastAsia="Times New Roman" w:hAnsi="Times New Roman" w:cs="Times New Roman"/>
          <w:bCs/>
        </w:rPr>
        <w:t xml:space="preserve"> 2026</w:t>
      </w:r>
      <w:proofErr w:type="gramEnd"/>
      <w:r w:rsidRPr="00853FEC">
        <w:rPr>
          <w:rFonts w:ascii="Times New Roman" w:eastAsia="Times New Roman" w:hAnsi="Times New Roman" w:cs="Times New Roman"/>
          <w:bCs/>
        </w:rPr>
        <w:t xml:space="preserve"> г.</w:t>
      </w:r>
    </w:p>
    <w:p w:rsidR="00197F7A" w:rsidRPr="00197F7A" w:rsidRDefault="00197F7A" w:rsidP="00197F7A">
      <w:pPr>
        <w:spacing w:after="0" w:line="240" w:lineRule="auto"/>
        <w:rPr>
          <w:rFonts w:ascii="Times New Roman" w:eastAsia="Times New Roman" w:hAnsi="Times New Roman" w:cs="Times New Roman"/>
          <w:b/>
          <w:bCs/>
          <w:sz w:val="20"/>
          <w:szCs w:val="20"/>
          <w:lang w:eastAsia="ru-RU"/>
        </w:rPr>
      </w:pPr>
    </w:p>
    <w:p w:rsidR="00197F7A" w:rsidRPr="00197F7A" w:rsidRDefault="00197F7A" w:rsidP="00197F7A">
      <w:pPr>
        <w:spacing w:line="240" w:lineRule="atLeast"/>
        <w:jc w:val="center"/>
        <w:rPr>
          <w:rFonts w:ascii="Times New Roman" w:eastAsia="Calibri" w:hAnsi="Times New Roman" w:cs="Times New Roman"/>
          <w:b/>
        </w:rPr>
      </w:pPr>
      <w:r w:rsidRPr="00197F7A">
        <w:rPr>
          <w:rFonts w:ascii="Times New Roman" w:eastAsia="Calibri" w:hAnsi="Times New Roman" w:cs="Times New Roman"/>
          <w:b/>
        </w:rPr>
        <w:t xml:space="preserve">Описание объекта закупки в соответствии со статьей 33 Закона № 44-ФЗ </w:t>
      </w:r>
    </w:p>
    <w:p w:rsidR="00197F7A" w:rsidRPr="00197F7A" w:rsidRDefault="00197F7A" w:rsidP="00197F7A">
      <w:pPr>
        <w:spacing w:line="240" w:lineRule="atLeast"/>
        <w:jc w:val="center"/>
        <w:rPr>
          <w:rFonts w:ascii="Times New Roman" w:eastAsia="Calibri" w:hAnsi="Times New Roman" w:cs="Times New Roman"/>
          <w:b/>
        </w:rPr>
      </w:pPr>
      <w:r w:rsidRPr="00197F7A">
        <w:rPr>
          <w:rFonts w:ascii="Times New Roman" w:eastAsia="Calibri" w:hAnsi="Times New Roman" w:cs="Times New Roman"/>
          <w:b/>
        </w:rPr>
        <w:t>(далее Техническое здание).</w:t>
      </w:r>
    </w:p>
    <w:p w:rsidR="00197F7A" w:rsidRPr="00545B80" w:rsidRDefault="00197F7A" w:rsidP="00395ED2">
      <w:pPr>
        <w:pStyle w:val="a3"/>
        <w:numPr>
          <w:ilvl w:val="0"/>
          <w:numId w:val="2"/>
        </w:numPr>
        <w:spacing w:line="240" w:lineRule="atLeast"/>
        <w:rPr>
          <w:rFonts w:ascii="Times New Roman" w:eastAsia="Times New Roman" w:hAnsi="Times New Roman" w:cs="Times New Roman"/>
        </w:rPr>
      </w:pPr>
      <w:r w:rsidRPr="00545B80">
        <w:rPr>
          <w:rFonts w:ascii="Times New Roman" w:eastAsia="Times New Roman" w:hAnsi="Times New Roman" w:cs="Times New Roman"/>
          <w:b/>
        </w:rPr>
        <w:t xml:space="preserve">Описание объекта </w:t>
      </w:r>
      <w:proofErr w:type="gramStart"/>
      <w:r w:rsidRPr="00545B80">
        <w:rPr>
          <w:rFonts w:ascii="Times New Roman" w:eastAsia="Times New Roman" w:hAnsi="Times New Roman" w:cs="Times New Roman"/>
          <w:b/>
        </w:rPr>
        <w:t>закупки</w:t>
      </w:r>
      <w:r w:rsidR="003F7AB7" w:rsidRPr="00545B80">
        <w:rPr>
          <w:rFonts w:ascii="Times New Roman" w:eastAsia="Times New Roman" w:hAnsi="Times New Roman" w:cs="Times New Roman"/>
        </w:rPr>
        <w:t>:</w:t>
      </w:r>
      <w:r w:rsidR="00545B80" w:rsidRPr="00545B80">
        <w:rPr>
          <w:rFonts w:ascii="Times New Roman" w:eastAsia="Times New Roman" w:hAnsi="Times New Roman" w:cs="Times New Roman"/>
        </w:rPr>
        <w:t xml:space="preserve">   </w:t>
      </w:r>
      <w:proofErr w:type="gramEnd"/>
      <w:r w:rsidR="00545B80" w:rsidRPr="00545B80">
        <w:rPr>
          <w:rFonts w:ascii="Times New Roman" w:eastAsia="Times New Roman" w:hAnsi="Times New Roman" w:cs="Times New Roman"/>
        </w:rPr>
        <w:t xml:space="preserve"> </w:t>
      </w:r>
      <w:r w:rsidR="00395ED2" w:rsidRPr="00395ED2">
        <w:rPr>
          <w:rFonts w:ascii="Times New Roman" w:eastAsia="Times New Roman" w:hAnsi="Times New Roman" w:cs="Times New Roman"/>
        </w:rPr>
        <w:t>Поставка стульев лабораторных для нужд кабинета физики ГБОУ гимназии №73 ,,Ломоносовская гимназия" Выборгского района Санкт-Петербурга в 2026 году.</w:t>
      </w:r>
      <w:r w:rsidR="00545B80" w:rsidRPr="00545B80">
        <w:rPr>
          <w:rFonts w:ascii="Times New Roman" w:eastAsia="Times New Roman" w:hAnsi="Times New Roman" w:cs="Times New Roman"/>
        </w:rPr>
        <w:t xml:space="preserve"> </w:t>
      </w:r>
      <w:r w:rsidR="00395ED2">
        <w:rPr>
          <w:rFonts w:ascii="Times New Roman" w:eastAsia="Times New Roman" w:hAnsi="Times New Roman" w:cs="Times New Roman"/>
        </w:rPr>
        <w:t xml:space="preserve"> </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t>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t>1.3.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b/>
        </w:rPr>
      </w:pPr>
      <w:r w:rsidRPr="00197F7A">
        <w:rPr>
          <w:rFonts w:ascii="Times New Roman" w:eastAsia="Calibri" w:hAnsi="Times New Roman" w:cs="Times New Roman"/>
        </w:rPr>
        <w:t xml:space="preserve">1.4. Поставка товара осуществляется с учетом специфики учреждений заказчика, не нарушая режим его работы и внутреннего распорядка. </w:t>
      </w:r>
      <w:r w:rsidRPr="00197F7A">
        <w:rPr>
          <w:rFonts w:ascii="Times New Roman" w:eastAsia="Calibri" w:hAnsi="Times New Roman" w:cs="Times New Roman"/>
          <w:b/>
        </w:rPr>
        <w:t>Доставка и разгрузка силами поставщика.</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t>1.5. Тара и упаковка должны обеспечивать сохранность Товара при его транспортировке и хранении. Товар должен поставляться в упаковке производителя.</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b/>
        </w:rPr>
      </w:pPr>
      <w:r w:rsidRPr="00197F7A">
        <w:rPr>
          <w:rFonts w:ascii="Times New Roman" w:eastAsia="Calibri" w:hAnsi="Times New Roman" w:cs="Times New Roman"/>
        </w:rPr>
        <w:t xml:space="preserve">1.6. </w:t>
      </w:r>
      <w:r w:rsidRPr="00197F7A">
        <w:rPr>
          <w:rFonts w:ascii="Times New Roman" w:eastAsia="Calibri" w:hAnsi="Times New Roman" w:cs="Times New Roman"/>
          <w:b/>
        </w:rPr>
        <w:t xml:space="preserve">ИКЗ - </w:t>
      </w:r>
      <w:r w:rsidR="00395ED2">
        <w:rPr>
          <w:rFonts w:ascii="Times New Roman" w:eastAsia="Calibri" w:hAnsi="Times New Roman" w:cs="Times New Roman"/>
          <w:b/>
        </w:rPr>
        <w:t xml:space="preserve"> </w:t>
      </w:r>
      <w:r w:rsidR="00395ED2" w:rsidRPr="00395ED2">
        <w:rPr>
          <w:rFonts w:ascii="Times New Roman" w:eastAsia="Calibri" w:hAnsi="Times New Roman" w:cs="Times New Roman"/>
          <w:b/>
        </w:rPr>
        <w:t>262780211249578020100100030000000244</w:t>
      </w:r>
    </w:p>
    <w:p w:rsidR="00197F7A" w:rsidRPr="00197F7A" w:rsidRDefault="00197F7A" w:rsidP="00197F7A">
      <w:pPr>
        <w:ind w:firstLine="567"/>
        <w:jc w:val="both"/>
        <w:rPr>
          <w:rFonts w:ascii="Times New Roman" w:eastAsia="Calibri" w:hAnsi="Times New Roman" w:cs="Times New Roman"/>
        </w:rPr>
      </w:pPr>
      <w:r w:rsidRPr="00197F7A">
        <w:rPr>
          <w:rFonts w:ascii="Times New Roman" w:eastAsia="Calibri" w:hAnsi="Times New Roman" w:cs="Times New Roman"/>
        </w:rPr>
        <w:t xml:space="preserve">1.7. Срок поставки Товара: в течение </w:t>
      </w:r>
      <w:r w:rsidR="00545B80">
        <w:rPr>
          <w:rFonts w:ascii="Times New Roman" w:eastAsia="Calibri" w:hAnsi="Times New Roman" w:cs="Times New Roman"/>
          <w:b/>
        </w:rPr>
        <w:t>3</w:t>
      </w:r>
      <w:r w:rsidR="0041749E">
        <w:rPr>
          <w:rFonts w:ascii="Times New Roman" w:eastAsia="Calibri" w:hAnsi="Times New Roman" w:cs="Times New Roman"/>
          <w:b/>
        </w:rPr>
        <w:t xml:space="preserve">0 </w:t>
      </w:r>
      <w:proofErr w:type="gramStart"/>
      <w:r w:rsidR="0041749E">
        <w:rPr>
          <w:rFonts w:ascii="Times New Roman" w:eastAsia="Calibri" w:hAnsi="Times New Roman" w:cs="Times New Roman"/>
          <w:b/>
        </w:rPr>
        <w:t>(</w:t>
      </w:r>
      <w:r w:rsidRPr="00197F7A">
        <w:rPr>
          <w:rFonts w:ascii="Times New Roman" w:eastAsia="Calibri" w:hAnsi="Times New Roman" w:cs="Times New Roman"/>
          <w:b/>
        </w:rPr>
        <w:t xml:space="preserve"> </w:t>
      </w:r>
      <w:r w:rsidR="00545B80">
        <w:rPr>
          <w:rFonts w:ascii="Times New Roman" w:eastAsia="Calibri" w:hAnsi="Times New Roman" w:cs="Times New Roman"/>
          <w:b/>
        </w:rPr>
        <w:t>тридцати</w:t>
      </w:r>
      <w:proofErr w:type="gramEnd"/>
      <w:r w:rsidR="00545B80">
        <w:rPr>
          <w:rFonts w:ascii="Times New Roman" w:eastAsia="Calibri" w:hAnsi="Times New Roman" w:cs="Times New Roman"/>
          <w:b/>
        </w:rPr>
        <w:t>) рабочих</w:t>
      </w:r>
      <w:r w:rsidRPr="00197F7A">
        <w:rPr>
          <w:rFonts w:ascii="Times New Roman" w:eastAsia="Calibri" w:hAnsi="Times New Roman" w:cs="Times New Roman"/>
          <w:b/>
        </w:rPr>
        <w:t xml:space="preserve"> дней</w:t>
      </w:r>
      <w:r w:rsidRPr="00197F7A">
        <w:rPr>
          <w:rFonts w:ascii="Times New Roman" w:eastAsia="Calibri" w:hAnsi="Times New Roman" w:cs="Times New Roman"/>
        </w:rPr>
        <w:t xml:space="preserve"> с даты заключения, с учётом времени, отведённого на сборку (при необходимости), установку (при необходимости), в соответствии с требованиями технической и (или) эксплуатационной документации производителя (изготовителя) Товара.</w:t>
      </w:r>
    </w:p>
    <w:p w:rsidR="00197F7A" w:rsidRPr="00197F7A" w:rsidRDefault="00197F7A" w:rsidP="00197F7A">
      <w:pPr>
        <w:ind w:firstLine="567"/>
        <w:jc w:val="both"/>
        <w:rPr>
          <w:rFonts w:ascii="Times New Roman" w:eastAsia="Calibri" w:hAnsi="Times New Roman" w:cs="Times New Roman"/>
        </w:rPr>
      </w:pPr>
      <w:r w:rsidRPr="00197F7A">
        <w:rPr>
          <w:rFonts w:ascii="Times New Roman" w:eastAsia="Calibri" w:hAnsi="Times New Roman" w:cs="Times New Roman"/>
        </w:rPr>
        <w:t>1.</w:t>
      </w:r>
      <w:proofErr w:type="gramStart"/>
      <w:r w:rsidRPr="00197F7A">
        <w:rPr>
          <w:rFonts w:ascii="Times New Roman" w:eastAsia="Calibri" w:hAnsi="Times New Roman" w:cs="Times New Roman"/>
        </w:rPr>
        <w:t>8.Место</w:t>
      </w:r>
      <w:proofErr w:type="gramEnd"/>
      <w:r w:rsidRPr="00197F7A">
        <w:rPr>
          <w:rFonts w:ascii="Times New Roman" w:eastAsia="Calibri" w:hAnsi="Times New Roman" w:cs="Times New Roman"/>
        </w:rPr>
        <w:t xml:space="preserve"> поставки товара: 194354, Санкт-Петербург, пр. Энгельса, дом 115, корп. 2, литер А.</w:t>
      </w:r>
    </w:p>
    <w:p w:rsidR="001435AC" w:rsidRPr="00395ED2" w:rsidRDefault="00197F7A" w:rsidP="00395ED2">
      <w:pPr>
        <w:ind w:firstLine="567"/>
        <w:jc w:val="both"/>
        <w:rPr>
          <w:rFonts w:ascii="Times New Roman" w:eastAsia="Calibri" w:hAnsi="Times New Roman" w:cs="Times New Roman"/>
        </w:rPr>
      </w:pPr>
      <w:r w:rsidRPr="00197F7A">
        <w:rPr>
          <w:rFonts w:ascii="Times New Roman" w:eastAsia="Calibri" w:hAnsi="Times New Roman" w:cs="Times New Roman"/>
        </w:rPr>
        <w:t>1.9 Код (коды) по Общероссийскому классификатору продукции по видам экономической деятельности (ОКПД2) с указанием вида (-</w:t>
      </w:r>
      <w:proofErr w:type="spellStart"/>
      <w:r w:rsidRPr="00197F7A">
        <w:rPr>
          <w:rFonts w:ascii="Times New Roman" w:eastAsia="Calibri" w:hAnsi="Times New Roman" w:cs="Times New Roman"/>
        </w:rPr>
        <w:t>ов</w:t>
      </w:r>
      <w:proofErr w:type="spellEnd"/>
      <w:r w:rsidRPr="00197F7A">
        <w:rPr>
          <w:rFonts w:ascii="Times New Roman" w:eastAsia="Calibri" w:hAnsi="Times New Roman" w:cs="Times New Roman"/>
        </w:rPr>
        <w:t>) продукции, соответ</w:t>
      </w:r>
      <w:r w:rsidR="0041749E">
        <w:rPr>
          <w:rFonts w:ascii="Times New Roman" w:eastAsia="Calibri" w:hAnsi="Times New Roman" w:cs="Times New Roman"/>
        </w:rPr>
        <w:t>ствующий (-</w:t>
      </w:r>
      <w:proofErr w:type="spellStart"/>
      <w:r w:rsidR="0041749E">
        <w:rPr>
          <w:rFonts w:ascii="Times New Roman" w:eastAsia="Calibri" w:hAnsi="Times New Roman" w:cs="Times New Roman"/>
        </w:rPr>
        <w:t>ие</w:t>
      </w:r>
      <w:proofErr w:type="spellEnd"/>
      <w:r w:rsidR="0041749E">
        <w:rPr>
          <w:rFonts w:ascii="Times New Roman" w:eastAsia="Calibri" w:hAnsi="Times New Roman" w:cs="Times New Roman"/>
        </w:rPr>
        <w:t>) предмету закупки:</w:t>
      </w:r>
    </w:p>
    <w:p w:rsidR="00FF1802" w:rsidRPr="00E2034A" w:rsidRDefault="00395ED2" w:rsidP="0045464D">
      <w:pPr>
        <w:jc w:val="both"/>
        <w:rPr>
          <w:rFonts w:ascii="Times New Roman" w:eastAsia="Calibri" w:hAnsi="Times New Roman" w:cs="Times New Roman"/>
          <w:b/>
        </w:rPr>
      </w:pPr>
      <w:r>
        <w:rPr>
          <w:rFonts w:ascii="Times New Roman" w:eastAsia="Calibri" w:hAnsi="Times New Roman" w:cs="Times New Roman"/>
          <w:b/>
        </w:rPr>
        <w:t>КТРУ</w:t>
      </w:r>
      <w:r w:rsidR="00654F75" w:rsidRPr="00E2034A">
        <w:rPr>
          <w:rFonts w:ascii="Times New Roman" w:eastAsia="Calibri" w:hAnsi="Times New Roman" w:cs="Times New Roman"/>
          <w:b/>
        </w:rPr>
        <w:t xml:space="preserve"> - 31.01.11.150-</w:t>
      </w:r>
      <w:proofErr w:type="gramStart"/>
      <w:r w:rsidR="00654F75" w:rsidRPr="00E2034A">
        <w:rPr>
          <w:rFonts w:ascii="Times New Roman" w:eastAsia="Calibri" w:hAnsi="Times New Roman" w:cs="Times New Roman"/>
          <w:b/>
        </w:rPr>
        <w:t>00000014  Стул</w:t>
      </w:r>
      <w:proofErr w:type="gramEnd"/>
      <w:r w:rsidR="00654F75" w:rsidRPr="00E2034A">
        <w:rPr>
          <w:rFonts w:ascii="Times New Roman" w:eastAsia="Calibri" w:hAnsi="Times New Roman" w:cs="Times New Roman"/>
          <w:b/>
        </w:rPr>
        <w:t xml:space="preserve"> ученический лабораторный</w:t>
      </w:r>
    </w:p>
    <w:p w:rsidR="00654F75" w:rsidRDefault="00654F75" w:rsidP="0045464D">
      <w:pPr>
        <w:jc w:val="both"/>
        <w:rPr>
          <w:rFonts w:ascii="Times New Roman" w:eastAsia="Calibri" w:hAnsi="Times New Roman" w:cs="Times New Roman"/>
          <w:b/>
        </w:rPr>
      </w:pPr>
      <w:r w:rsidRPr="00E2034A">
        <w:rPr>
          <w:rFonts w:ascii="Times New Roman" w:eastAsia="Calibri" w:hAnsi="Times New Roman" w:cs="Times New Roman"/>
          <w:b/>
        </w:rPr>
        <w:t>ОКПД2 -31.01.11.150 Мебель для сидения, преимущественно с металлическим каркасом</w:t>
      </w:r>
    </w:p>
    <w:p w:rsidR="00654F75" w:rsidRPr="00F23BF1" w:rsidRDefault="00654F75" w:rsidP="0045464D">
      <w:pPr>
        <w:jc w:val="both"/>
        <w:rPr>
          <w:rFonts w:ascii="Times New Roman" w:eastAsia="Calibri" w:hAnsi="Times New Roman" w:cs="Times New Roman"/>
          <w:b/>
        </w:rPr>
      </w:pPr>
    </w:p>
    <w:p w:rsidR="00197F7A" w:rsidRPr="00197F7A" w:rsidRDefault="00197F7A" w:rsidP="00197F7A">
      <w:pPr>
        <w:spacing w:line="240" w:lineRule="atLeast"/>
        <w:jc w:val="center"/>
        <w:rPr>
          <w:rFonts w:ascii="Times New Roman" w:eastAsia="Times New Roman" w:hAnsi="Times New Roman" w:cs="Times New Roman"/>
          <w:b/>
        </w:rPr>
      </w:pPr>
      <w:r w:rsidRPr="00197F7A">
        <w:rPr>
          <w:rFonts w:ascii="Times New Roman" w:eastAsia="Times New Roman" w:hAnsi="Times New Roman" w:cs="Times New Roman"/>
          <w:b/>
        </w:rPr>
        <w:t>2. Требования к количеству, качеству товара,</w:t>
      </w:r>
    </w:p>
    <w:p w:rsidR="00197F7A" w:rsidRPr="00197F7A" w:rsidRDefault="00197F7A" w:rsidP="00197F7A">
      <w:pPr>
        <w:spacing w:line="240" w:lineRule="atLeast"/>
        <w:jc w:val="center"/>
        <w:rPr>
          <w:rFonts w:ascii="Times New Roman" w:eastAsia="Times New Roman" w:hAnsi="Times New Roman" w:cs="Times New Roman"/>
          <w:b/>
        </w:rPr>
      </w:pPr>
      <w:r w:rsidRPr="00197F7A">
        <w:rPr>
          <w:rFonts w:ascii="Times New Roman" w:eastAsia="Times New Roman" w:hAnsi="Times New Roman" w:cs="Times New Roman"/>
          <w:b/>
        </w:rPr>
        <w:t>к его техническим, функциональным и эксплуатационным характеристикам.</w:t>
      </w:r>
    </w:p>
    <w:p w:rsidR="00197F7A" w:rsidRPr="00197F7A" w:rsidRDefault="00197F7A" w:rsidP="00197F7A">
      <w:pPr>
        <w:spacing w:line="240" w:lineRule="atLeast"/>
        <w:ind w:firstLine="540"/>
        <w:jc w:val="both"/>
        <w:rPr>
          <w:rFonts w:ascii="Times New Roman" w:eastAsia="Times New Roman" w:hAnsi="Times New Roman" w:cs="Times New Roman"/>
        </w:rPr>
      </w:pPr>
      <w:r w:rsidRPr="00197F7A">
        <w:rPr>
          <w:rFonts w:ascii="Times New Roman" w:eastAsia="Times New Roman" w:hAnsi="Times New Roman" w:cs="Times New Roman"/>
        </w:rPr>
        <w:t xml:space="preserve">2.1. </w:t>
      </w:r>
      <w:r w:rsidRPr="00197F7A">
        <w:rPr>
          <w:rFonts w:ascii="Times New Roman" w:eastAsia="Times New Roman" w:hAnsi="Times New Roman" w:cs="Times New Roman"/>
          <w:bCs/>
        </w:rPr>
        <w:t>Требования к количественным характеристикам (объему) поставки определены в “Обоснование НМЦК”.</w:t>
      </w:r>
      <w:r w:rsidRPr="00197F7A">
        <w:rPr>
          <w:rFonts w:ascii="Times New Roman" w:eastAsia="Times New Roman" w:hAnsi="Times New Roman" w:cs="Times New Roman"/>
        </w:rPr>
        <w:t xml:space="preserve"> Товары, являющиеся предметом электронного магазина должны быть поставлены в полном объеме в соответствии с расчетом начальной (максимальной) цены контракта (</w:t>
      </w:r>
      <w:r w:rsidRPr="00197F7A">
        <w:rPr>
          <w:rFonts w:ascii="Times New Roman" w:eastAsia="Times New Roman" w:hAnsi="Times New Roman" w:cs="Times New Roman"/>
          <w:bCs/>
        </w:rPr>
        <w:t>Обоснование НМЦК</w:t>
      </w:r>
      <w:r w:rsidRPr="00197F7A">
        <w:rPr>
          <w:rFonts w:ascii="Times New Roman" w:eastAsia="Times New Roman" w:hAnsi="Times New Roman" w:cs="Times New Roman"/>
        </w:rPr>
        <w:t>)</w:t>
      </w:r>
      <w:r w:rsidRPr="00197F7A">
        <w:rPr>
          <w:rFonts w:ascii="Times New Roman" w:eastAsia="Times New Roman" w:hAnsi="Times New Roman" w:cs="Times New Roman"/>
          <w:bCs/>
        </w:rPr>
        <w:t>.</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lastRenderedPageBreak/>
        <w:t xml:space="preserve">2.2.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197F7A" w:rsidRPr="00197F7A" w:rsidRDefault="00197F7A" w:rsidP="00197F7A">
      <w:pPr>
        <w:autoSpaceDE w:val="0"/>
        <w:autoSpaceDN w:val="0"/>
        <w:adjustRightInd w:val="0"/>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t>2.3. Требования к техническим, функциональным характеристикам товара определено в Приложении №1 к Описанию объекта закупки.</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 xml:space="preserve">2.4. Требования к значениям показателей товаров установлены заказчиком следующим образом: </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w:t>
      </w:r>
      <w:proofErr w:type="spellStart"/>
      <w:r w:rsidRPr="00197F7A">
        <w:rPr>
          <w:rFonts w:ascii="Times New Roman" w:eastAsia="Times New Roman" w:hAnsi="Times New Roman" w:cs="Times New Roman"/>
        </w:rPr>
        <w:t>СанПин</w:t>
      </w:r>
      <w:proofErr w:type="spellEnd"/>
      <w:r w:rsidRPr="00197F7A">
        <w:rPr>
          <w:rFonts w:ascii="Times New Roman" w:eastAsia="Times New Roman" w:hAnsi="Times New Roman" w:cs="Times New Roman"/>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2.5.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197F7A" w:rsidRPr="00197F7A" w:rsidRDefault="00197F7A" w:rsidP="00197F7A">
      <w:pPr>
        <w:autoSpaceDE w:val="0"/>
        <w:autoSpaceDN w:val="0"/>
        <w:adjustRightInd w:val="0"/>
        <w:spacing w:line="240" w:lineRule="atLeast"/>
        <w:ind w:firstLine="709"/>
        <w:jc w:val="both"/>
        <w:rPr>
          <w:rFonts w:ascii="Times New Roman" w:eastAsia="Calibri" w:hAnsi="Times New Roman" w:cs="Times New Roman"/>
          <w:bCs/>
        </w:rPr>
      </w:pPr>
    </w:p>
    <w:p w:rsidR="00197F7A" w:rsidRPr="00197F7A" w:rsidRDefault="00197F7A" w:rsidP="00197F7A">
      <w:pPr>
        <w:spacing w:line="240" w:lineRule="atLeast"/>
        <w:ind w:firstLine="567"/>
        <w:jc w:val="center"/>
        <w:rPr>
          <w:rFonts w:ascii="Times New Roman" w:eastAsia="Times New Roman" w:hAnsi="Times New Roman" w:cs="Times New Roman"/>
          <w:b/>
        </w:rPr>
      </w:pPr>
      <w:r w:rsidRPr="00197F7A">
        <w:rPr>
          <w:rFonts w:ascii="Times New Roman" w:eastAsia="Times New Roman" w:hAnsi="Times New Roman" w:cs="Times New Roman"/>
          <w:b/>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197F7A" w:rsidRPr="00197F7A" w:rsidRDefault="00197F7A" w:rsidP="00197F7A">
      <w:pPr>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lastRenderedPageBreak/>
        <w:t xml:space="preserve"> 3.1. Требования не установлены.</w:t>
      </w:r>
    </w:p>
    <w:p w:rsidR="00197F7A" w:rsidRPr="00197F7A" w:rsidRDefault="00197F7A" w:rsidP="00197F7A">
      <w:pPr>
        <w:spacing w:line="240" w:lineRule="atLeast"/>
        <w:ind w:firstLine="567"/>
        <w:jc w:val="both"/>
        <w:rPr>
          <w:rFonts w:ascii="Times New Roman" w:eastAsia="Times New Roman" w:hAnsi="Times New Roman" w:cs="Times New Roman"/>
        </w:rPr>
      </w:pPr>
    </w:p>
    <w:p w:rsidR="00197F7A" w:rsidRPr="00197F7A" w:rsidRDefault="00197F7A" w:rsidP="00197F7A">
      <w:pPr>
        <w:spacing w:line="240" w:lineRule="atLeast"/>
        <w:ind w:firstLine="540"/>
        <w:jc w:val="center"/>
        <w:rPr>
          <w:rFonts w:ascii="Times New Roman" w:eastAsia="Times New Roman" w:hAnsi="Times New Roman" w:cs="Times New Roman"/>
          <w:b/>
        </w:rPr>
      </w:pPr>
      <w:r w:rsidRPr="00197F7A">
        <w:rPr>
          <w:rFonts w:ascii="Times New Roman" w:eastAsia="Times New Roman" w:hAnsi="Times New Roman" w:cs="Times New Roman"/>
          <w:b/>
        </w:rPr>
        <w:t>4. Требования к энергетической эффективности товаров, работ, услуг.</w:t>
      </w:r>
    </w:p>
    <w:p w:rsidR="00197F7A" w:rsidRPr="00197F7A" w:rsidRDefault="00197F7A" w:rsidP="00197F7A">
      <w:pPr>
        <w:ind w:firstLine="567"/>
        <w:jc w:val="both"/>
        <w:rPr>
          <w:rFonts w:ascii="Times New Roman" w:eastAsia="Times New Roman" w:hAnsi="Times New Roman" w:cs="Times New Roman"/>
        </w:rPr>
      </w:pPr>
      <w:r w:rsidRPr="00197F7A">
        <w:rPr>
          <w:rFonts w:ascii="Times New Roman" w:eastAsia="Times New Roman" w:hAnsi="Times New Roman" w:cs="Times New Roman"/>
        </w:rPr>
        <w:t>4.1. Требования не установлены.</w:t>
      </w:r>
    </w:p>
    <w:p w:rsidR="00197F7A" w:rsidRPr="00197F7A" w:rsidRDefault="00197F7A" w:rsidP="00197F7A">
      <w:pPr>
        <w:ind w:firstLine="567"/>
        <w:jc w:val="both"/>
        <w:rPr>
          <w:rFonts w:ascii="Times New Roman" w:eastAsia="Times New Roman" w:hAnsi="Times New Roman" w:cs="Times New Roman"/>
          <w:b/>
        </w:rPr>
      </w:pPr>
    </w:p>
    <w:p w:rsidR="00197F7A" w:rsidRPr="00287968" w:rsidRDefault="00197F7A" w:rsidP="00287968">
      <w:pPr>
        <w:autoSpaceDE w:val="0"/>
        <w:autoSpaceDN w:val="0"/>
        <w:adjustRightInd w:val="0"/>
        <w:ind w:firstLine="567"/>
        <w:jc w:val="both"/>
        <w:rPr>
          <w:rFonts w:ascii="Times New Roman" w:eastAsia="Calibri" w:hAnsi="Times New Roman" w:cs="Times New Roman"/>
          <w:b/>
        </w:rPr>
      </w:pPr>
      <w:r w:rsidRPr="00197F7A">
        <w:rPr>
          <w:rFonts w:ascii="Times New Roman" w:eastAsia="Calibri" w:hAnsi="Times New Roman" w:cs="Times New Roman"/>
          <w:b/>
        </w:rPr>
        <w:t>5. Перечень приложений, являющихся неотъемлемой частью Описания объекта закупки.</w:t>
      </w:r>
    </w:p>
    <w:p w:rsidR="002D307F" w:rsidRPr="0041749E" w:rsidRDefault="001620A7" w:rsidP="00287968">
      <w:pPr>
        <w:spacing w:line="240" w:lineRule="atLeast"/>
        <w:rPr>
          <w:rFonts w:ascii="Times New Roman" w:eastAsia="Times New Roman" w:hAnsi="Times New Roman" w:cs="Times New Roman"/>
          <w:b/>
        </w:rPr>
      </w:pPr>
      <w:r>
        <w:rPr>
          <w:rFonts w:ascii="Times New Roman" w:eastAsia="Times New Roman" w:hAnsi="Times New Roman" w:cs="Times New Roman"/>
          <w:b/>
        </w:rPr>
        <w:t xml:space="preserve"> </w:t>
      </w:r>
    </w:p>
    <w:tbl>
      <w:tblPr>
        <w:tblW w:w="9460" w:type="dxa"/>
        <w:tblInd w:w="-5" w:type="dxa"/>
        <w:tblLook w:val="04A0" w:firstRow="1" w:lastRow="0" w:firstColumn="1" w:lastColumn="0" w:noHBand="0" w:noVBand="1"/>
      </w:tblPr>
      <w:tblGrid>
        <w:gridCol w:w="640"/>
        <w:gridCol w:w="2680"/>
        <w:gridCol w:w="4020"/>
        <w:gridCol w:w="760"/>
        <w:gridCol w:w="1360"/>
      </w:tblGrid>
      <w:tr w:rsidR="002D307F" w:rsidRPr="002D307F" w:rsidTr="002D307F">
        <w:trPr>
          <w:trHeight w:val="510"/>
        </w:trPr>
        <w:tc>
          <w:tcPr>
            <w:tcW w:w="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307F" w:rsidRPr="002D307F" w:rsidRDefault="002D307F" w:rsidP="002D307F">
            <w:pPr>
              <w:spacing w:after="0" w:line="240" w:lineRule="auto"/>
              <w:jc w:val="center"/>
              <w:rPr>
                <w:rFonts w:ascii="Times New Roman" w:eastAsia="Times New Roman" w:hAnsi="Times New Roman" w:cs="Times New Roman"/>
                <w:sz w:val="20"/>
                <w:szCs w:val="20"/>
                <w:lang w:eastAsia="ru-RU"/>
              </w:rPr>
            </w:pPr>
            <w:r w:rsidRPr="002D307F">
              <w:rPr>
                <w:rFonts w:ascii="Times New Roman" w:eastAsia="Times New Roman" w:hAnsi="Times New Roman" w:cs="Times New Roman"/>
                <w:sz w:val="20"/>
                <w:szCs w:val="20"/>
                <w:lang w:eastAsia="ru-RU"/>
              </w:rPr>
              <w:t>№ п/п</w:t>
            </w:r>
          </w:p>
        </w:tc>
        <w:tc>
          <w:tcPr>
            <w:tcW w:w="2680" w:type="dxa"/>
            <w:tcBorders>
              <w:top w:val="single" w:sz="4" w:space="0" w:color="auto"/>
              <w:left w:val="nil"/>
              <w:bottom w:val="single" w:sz="4" w:space="0" w:color="auto"/>
              <w:right w:val="single" w:sz="4" w:space="0" w:color="auto"/>
            </w:tcBorders>
            <w:shd w:val="clear" w:color="000000" w:fill="FFFFFF"/>
            <w:vAlign w:val="center"/>
            <w:hideMark/>
          </w:tcPr>
          <w:p w:rsidR="002D307F" w:rsidRPr="002D307F" w:rsidRDefault="002D307F" w:rsidP="002D307F">
            <w:pPr>
              <w:spacing w:after="0" w:line="240" w:lineRule="auto"/>
              <w:jc w:val="center"/>
              <w:rPr>
                <w:rFonts w:ascii="Times New Roman" w:eastAsia="Times New Roman" w:hAnsi="Times New Roman" w:cs="Times New Roman"/>
                <w:sz w:val="20"/>
                <w:szCs w:val="20"/>
                <w:lang w:eastAsia="ru-RU"/>
              </w:rPr>
            </w:pPr>
            <w:r w:rsidRPr="002D307F">
              <w:rPr>
                <w:rFonts w:ascii="Times New Roman" w:eastAsia="Times New Roman" w:hAnsi="Times New Roman" w:cs="Times New Roman"/>
                <w:sz w:val="20"/>
                <w:szCs w:val="20"/>
                <w:lang w:eastAsia="ru-RU"/>
              </w:rPr>
              <w:t>Наименование товара</w:t>
            </w:r>
          </w:p>
        </w:tc>
        <w:tc>
          <w:tcPr>
            <w:tcW w:w="4020" w:type="dxa"/>
            <w:tcBorders>
              <w:top w:val="single" w:sz="4" w:space="0" w:color="auto"/>
              <w:left w:val="nil"/>
              <w:bottom w:val="single" w:sz="4" w:space="0" w:color="auto"/>
              <w:right w:val="single" w:sz="4" w:space="0" w:color="auto"/>
            </w:tcBorders>
            <w:shd w:val="clear" w:color="000000" w:fill="FFFFFF"/>
            <w:vAlign w:val="center"/>
            <w:hideMark/>
          </w:tcPr>
          <w:p w:rsidR="002D307F" w:rsidRPr="002D307F" w:rsidRDefault="002D307F" w:rsidP="002D307F">
            <w:pPr>
              <w:spacing w:after="0" w:line="240" w:lineRule="auto"/>
              <w:jc w:val="center"/>
              <w:rPr>
                <w:rFonts w:ascii="Times New Roman" w:eastAsia="Times New Roman" w:hAnsi="Times New Roman" w:cs="Times New Roman"/>
                <w:sz w:val="20"/>
                <w:szCs w:val="20"/>
                <w:lang w:eastAsia="ru-RU"/>
              </w:rPr>
            </w:pPr>
            <w:proofErr w:type="spellStart"/>
            <w:r w:rsidRPr="002D307F">
              <w:rPr>
                <w:rFonts w:ascii="Times New Roman" w:eastAsia="Times New Roman" w:hAnsi="Times New Roman" w:cs="Times New Roman"/>
                <w:sz w:val="20"/>
                <w:szCs w:val="20"/>
                <w:lang w:eastAsia="ru-RU"/>
              </w:rPr>
              <w:t>Харктеристики</w:t>
            </w:r>
            <w:proofErr w:type="spellEnd"/>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D307F" w:rsidRPr="002D307F" w:rsidRDefault="002D307F" w:rsidP="002D307F">
            <w:pPr>
              <w:spacing w:after="0" w:line="240" w:lineRule="auto"/>
              <w:jc w:val="center"/>
              <w:rPr>
                <w:rFonts w:ascii="Times New Roman" w:eastAsia="Times New Roman" w:hAnsi="Times New Roman" w:cs="Times New Roman"/>
                <w:sz w:val="20"/>
                <w:szCs w:val="20"/>
                <w:lang w:eastAsia="ru-RU"/>
              </w:rPr>
            </w:pPr>
            <w:r w:rsidRPr="002D307F">
              <w:rPr>
                <w:rFonts w:ascii="Times New Roman" w:eastAsia="Times New Roman" w:hAnsi="Times New Roman" w:cs="Times New Roman"/>
                <w:sz w:val="20"/>
                <w:szCs w:val="20"/>
                <w:lang w:eastAsia="ru-RU"/>
              </w:rPr>
              <w:t>Ед. Изм.</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2D307F" w:rsidRPr="002D307F" w:rsidRDefault="002D307F" w:rsidP="002D307F">
            <w:pPr>
              <w:spacing w:after="0" w:line="240" w:lineRule="auto"/>
              <w:jc w:val="center"/>
              <w:rPr>
                <w:rFonts w:ascii="Times New Roman" w:eastAsia="Times New Roman" w:hAnsi="Times New Roman" w:cs="Times New Roman"/>
                <w:sz w:val="20"/>
                <w:szCs w:val="20"/>
                <w:lang w:eastAsia="ru-RU"/>
              </w:rPr>
            </w:pPr>
            <w:r w:rsidRPr="002D307F">
              <w:rPr>
                <w:rFonts w:ascii="Times New Roman" w:eastAsia="Times New Roman" w:hAnsi="Times New Roman" w:cs="Times New Roman"/>
                <w:sz w:val="20"/>
                <w:szCs w:val="20"/>
                <w:lang w:eastAsia="ru-RU"/>
              </w:rPr>
              <w:t>Кол-во</w:t>
            </w:r>
          </w:p>
        </w:tc>
      </w:tr>
      <w:tr w:rsidR="002D307F" w:rsidRPr="002D307F" w:rsidTr="00502C4D">
        <w:trPr>
          <w:trHeight w:val="3315"/>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2D307F" w:rsidRPr="002D307F" w:rsidRDefault="00395ED2" w:rsidP="00395E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2680" w:type="dxa"/>
            <w:tcBorders>
              <w:top w:val="nil"/>
              <w:left w:val="nil"/>
              <w:bottom w:val="single" w:sz="4" w:space="0" w:color="auto"/>
              <w:right w:val="nil"/>
            </w:tcBorders>
            <w:shd w:val="clear" w:color="auto" w:fill="auto"/>
            <w:vAlign w:val="center"/>
          </w:tcPr>
          <w:p w:rsidR="002D307F" w:rsidRDefault="00502C4D" w:rsidP="00395ED2">
            <w:pPr>
              <w:spacing w:after="0" w:line="240" w:lineRule="auto"/>
              <w:rPr>
                <w:rFonts w:ascii="Times New Roman" w:eastAsia="Times New Roman" w:hAnsi="Times New Roman" w:cs="Times New Roman"/>
                <w:sz w:val="20"/>
                <w:szCs w:val="20"/>
                <w:lang w:eastAsia="ru-RU"/>
              </w:rPr>
            </w:pPr>
            <w:r w:rsidRPr="00502C4D">
              <w:rPr>
                <w:rFonts w:ascii="Times New Roman" w:eastAsia="Times New Roman" w:hAnsi="Times New Roman" w:cs="Times New Roman"/>
                <w:sz w:val="20"/>
                <w:szCs w:val="20"/>
                <w:lang w:eastAsia="ru-RU"/>
              </w:rPr>
              <w:t xml:space="preserve">Стул лабораторный   </w:t>
            </w:r>
          </w:p>
          <w:p w:rsidR="00395ED2" w:rsidRDefault="00395ED2" w:rsidP="00395ED2">
            <w:pPr>
              <w:spacing w:after="0" w:line="240" w:lineRule="auto"/>
              <w:rPr>
                <w:rFonts w:ascii="Times New Roman" w:eastAsia="Times New Roman" w:hAnsi="Times New Roman" w:cs="Times New Roman"/>
                <w:sz w:val="20"/>
                <w:szCs w:val="20"/>
                <w:lang w:eastAsia="ru-RU"/>
              </w:rPr>
            </w:pPr>
          </w:p>
          <w:p w:rsidR="00395ED2" w:rsidRPr="002D307F" w:rsidRDefault="00395ED2" w:rsidP="00395E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drawing>
                <wp:inline distT="0" distB="0" distL="0" distR="0" wp14:anchorId="27961CFD">
                  <wp:extent cx="885825" cy="88582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pic:spPr>
                      </pic:pic>
                    </a:graphicData>
                  </a:graphic>
                </wp:inline>
              </w:drawing>
            </w:r>
          </w:p>
        </w:tc>
        <w:tc>
          <w:tcPr>
            <w:tcW w:w="4020" w:type="dxa"/>
            <w:tcBorders>
              <w:top w:val="nil"/>
              <w:left w:val="single" w:sz="4" w:space="0" w:color="auto"/>
              <w:bottom w:val="single" w:sz="4" w:space="0" w:color="auto"/>
              <w:right w:val="nil"/>
            </w:tcBorders>
            <w:shd w:val="clear" w:color="auto" w:fill="auto"/>
            <w:vAlign w:val="center"/>
          </w:tcPr>
          <w:p w:rsidR="00395ED2" w:rsidRPr="00395ED2" w:rsidRDefault="00395ED2" w:rsidP="00395ED2">
            <w:pPr>
              <w:spacing w:after="0" w:line="240" w:lineRule="auto"/>
              <w:rPr>
                <w:rFonts w:ascii="Times New Roman" w:eastAsia="Times New Roman" w:hAnsi="Times New Roman" w:cs="Times New Roman"/>
                <w:sz w:val="20"/>
                <w:szCs w:val="20"/>
                <w:lang w:eastAsia="ru-RU"/>
              </w:rPr>
            </w:pPr>
            <w:r w:rsidRPr="00395ED2">
              <w:rPr>
                <w:rFonts w:ascii="Times New Roman" w:eastAsia="Times New Roman" w:hAnsi="Times New Roman" w:cs="Times New Roman"/>
                <w:sz w:val="20"/>
                <w:szCs w:val="20"/>
                <w:lang w:eastAsia="ru-RU"/>
              </w:rPr>
              <w:tab/>
            </w:r>
          </w:p>
          <w:p w:rsidR="00395ED2" w:rsidRPr="00395ED2" w:rsidRDefault="00395ED2" w:rsidP="00395E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Вид материала обивки -Полиуретан</w:t>
            </w:r>
          </w:p>
          <w:p w:rsidR="00395ED2" w:rsidRPr="00395ED2" w:rsidRDefault="00395ED2" w:rsidP="00395ED2">
            <w:pPr>
              <w:spacing w:after="0" w:line="240" w:lineRule="auto"/>
              <w:rPr>
                <w:rFonts w:ascii="Times New Roman" w:eastAsia="Times New Roman" w:hAnsi="Times New Roman" w:cs="Times New Roman"/>
                <w:sz w:val="20"/>
                <w:szCs w:val="20"/>
                <w:lang w:eastAsia="ru-RU"/>
              </w:rPr>
            </w:pPr>
            <w:r w:rsidRPr="00395ED2">
              <w:rPr>
                <w:rFonts w:ascii="Times New Roman" w:eastAsia="Times New Roman" w:hAnsi="Times New Roman" w:cs="Times New Roman"/>
                <w:sz w:val="20"/>
                <w:szCs w:val="20"/>
                <w:lang w:eastAsia="ru-RU"/>
              </w:rPr>
              <w:t>Наличие мягкого сидения</w:t>
            </w:r>
            <w:r>
              <w:rPr>
                <w:rFonts w:ascii="Times New Roman" w:eastAsia="Times New Roman" w:hAnsi="Times New Roman" w:cs="Times New Roman"/>
                <w:sz w:val="20"/>
                <w:szCs w:val="20"/>
                <w:lang w:eastAsia="ru-RU"/>
              </w:rPr>
              <w:t xml:space="preserve"> - нет</w:t>
            </w:r>
          </w:p>
          <w:p w:rsidR="00395ED2" w:rsidRPr="00395ED2" w:rsidRDefault="00395ED2" w:rsidP="00395ED2">
            <w:pPr>
              <w:spacing w:after="0" w:line="240" w:lineRule="auto"/>
              <w:rPr>
                <w:rFonts w:ascii="Times New Roman" w:eastAsia="Times New Roman" w:hAnsi="Times New Roman" w:cs="Times New Roman"/>
                <w:sz w:val="20"/>
                <w:szCs w:val="20"/>
                <w:lang w:eastAsia="ru-RU"/>
              </w:rPr>
            </w:pPr>
            <w:r w:rsidRPr="00395ED2">
              <w:rPr>
                <w:rFonts w:ascii="Times New Roman" w:eastAsia="Times New Roman" w:hAnsi="Times New Roman" w:cs="Times New Roman"/>
                <w:sz w:val="20"/>
                <w:szCs w:val="20"/>
                <w:lang w:eastAsia="ru-RU"/>
              </w:rPr>
              <w:t>Наличие мягкой спинки</w:t>
            </w:r>
            <w:r>
              <w:rPr>
                <w:rFonts w:ascii="Times New Roman" w:eastAsia="Times New Roman" w:hAnsi="Times New Roman" w:cs="Times New Roman"/>
                <w:sz w:val="20"/>
                <w:szCs w:val="20"/>
                <w:lang w:eastAsia="ru-RU"/>
              </w:rPr>
              <w:t xml:space="preserve"> нет</w:t>
            </w:r>
          </w:p>
          <w:p w:rsidR="00395ED2" w:rsidRPr="00395ED2" w:rsidRDefault="00395ED2" w:rsidP="00395ED2">
            <w:pPr>
              <w:spacing w:after="0" w:line="240" w:lineRule="auto"/>
              <w:rPr>
                <w:rFonts w:ascii="Times New Roman" w:eastAsia="Times New Roman" w:hAnsi="Times New Roman" w:cs="Times New Roman"/>
                <w:sz w:val="20"/>
                <w:szCs w:val="20"/>
                <w:lang w:eastAsia="ru-RU"/>
              </w:rPr>
            </w:pPr>
            <w:r w:rsidRPr="00395ED2">
              <w:rPr>
                <w:rFonts w:ascii="Times New Roman" w:eastAsia="Times New Roman" w:hAnsi="Times New Roman" w:cs="Times New Roman"/>
                <w:sz w:val="20"/>
                <w:szCs w:val="20"/>
                <w:lang w:eastAsia="ru-RU"/>
              </w:rPr>
              <w:t>Наличие подлокотников</w:t>
            </w:r>
            <w:r>
              <w:rPr>
                <w:rFonts w:ascii="Times New Roman" w:eastAsia="Times New Roman" w:hAnsi="Times New Roman" w:cs="Times New Roman"/>
                <w:sz w:val="20"/>
                <w:szCs w:val="20"/>
                <w:lang w:eastAsia="ru-RU"/>
              </w:rPr>
              <w:t xml:space="preserve"> - нет</w:t>
            </w:r>
          </w:p>
          <w:p w:rsidR="00395ED2" w:rsidRPr="00395ED2" w:rsidRDefault="00395ED2" w:rsidP="00395ED2">
            <w:pPr>
              <w:spacing w:after="0" w:line="240" w:lineRule="auto"/>
              <w:rPr>
                <w:rFonts w:ascii="Times New Roman" w:eastAsia="Times New Roman" w:hAnsi="Times New Roman" w:cs="Times New Roman"/>
                <w:sz w:val="20"/>
                <w:szCs w:val="20"/>
                <w:lang w:eastAsia="ru-RU"/>
              </w:rPr>
            </w:pPr>
            <w:r w:rsidRPr="00395ED2">
              <w:rPr>
                <w:rFonts w:ascii="Times New Roman" w:eastAsia="Times New Roman" w:hAnsi="Times New Roman" w:cs="Times New Roman"/>
                <w:sz w:val="20"/>
                <w:szCs w:val="20"/>
                <w:lang w:eastAsia="ru-RU"/>
              </w:rPr>
              <w:t>Поворотная конструкция стула</w:t>
            </w:r>
            <w:r>
              <w:rPr>
                <w:rFonts w:ascii="Times New Roman" w:eastAsia="Times New Roman" w:hAnsi="Times New Roman" w:cs="Times New Roman"/>
                <w:sz w:val="20"/>
                <w:szCs w:val="20"/>
                <w:lang w:eastAsia="ru-RU"/>
              </w:rPr>
              <w:t xml:space="preserve"> - нет</w:t>
            </w:r>
          </w:p>
          <w:p w:rsidR="00395ED2" w:rsidRPr="00395ED2" w:rsidRDefault="00395ED2" w:rsidP="00395ED2">
            <w:pPr>
              <w:spacing w:after="0" w:line="240" w:lineRule="auto"/>
              <w:rPr>
                <w:rFonts w:ascii="Times New Roman" w:eastAsia="Times New Roman" w:hAnsi="Times New Roman" w:cs="Times New Roman"/>
                <w:sz w:val="20"/>
                <w:szCs w:val="20"/>
                <w:lang w:eastAsia="ru-RU"/>
              </w:rPr>
            </w:pPr>
            <w:r w:rsidRPr="00395ED2">
              <w:rPr>
                <w:rFonts w:ascii="Times New Roman" w:eastAsia="Times New Roman" w:hAnsi="Times New Roman" w:cs="Times New Roman"/>
                <w:sz w:val="20"/>
                <w:szCs w:val="20"/>
                <w:lang w:eastAsia="ru-RU"/>
              </w:rPr>
              <w:t>Регулировка по высоте</w:t>
            </w:r>
            <w:r>
              <w:rPr>
                <w:rFonts w:ascii="Times New Roman" w:eastAsia="Times New Roman" w:hAnsi="Times New Roman" w:cs="Times New Roman"/>
                <w:sz w:val="20"/>
                <w:szCs w:val="20"/>
                <w:lang w:eastAsia="ru-RU"/>
              </w:rPr>
              <w:t xml:space="preserve"> - да</w:t>
            </w:r>
          </w:p>
          <w:p w:rsidR="00395ED2" w:rsidRDefault="00395ED2" w:rsidP="00395E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8653BA" w:rsidRPr="008653BA" w:rsidRDefault="008653BA" w:rsidP="00395ED2">
            <w:pPr>
              <w:spacing w:after="0" w:line="240" w:lineRule="auto"/>
              <w:rPr>
                <w:rFonts w:ascii="Times New Roman" w:eastAsia="Times New Roman" w:hAnsi="Times New Roman" w:cs="Times New Roman"/>
                <w:sz w:val="20"/>
                <w:szCs w:val="20"/>
                <w:lang w:eastAsia="ru-RU"/>
              </w:rPr>
            </w:pPr>
            <w:r w:rsidRPr="008653BA">
              <w:rPr>
                <w:rFonts w:ascii="Times New Roman" w:eastAsia="Times New Roman" w:hAnsi="Times New Roman" w:cs="Times New Roman"/>
                <w:sz w:val="20"/>
                <w:szCs w:val="20"/>
                <w:lang w:eastAsia="ru-RU"/>
              </w:rPr>
              <w:t>Размер(</w:t>
            </w:r>
            <w:proofErr w:type="spellStart"/>
            <w:r w:rsidRPr="008653BA">
              <w:rPr>
                <w:rFonts w:ascii="Times New Roman" w:eastAsia="Times New Roman" w:hAnsi="Times New Roman" w:cs="Times New Roman"/>
                <w:sz w:val="20"/>
                <w:szCs w:val="20"/>
                <w:lang w:eastAsia="ru-RU"/>
              </w:rPr>
              <w:t>ВхШхГ</w:t>
            </w:r>
            <w:proofErr w:type="spellEnd"/>
            <w:r w:rsidRPr="008653BA">
              <w:rPr>
                <w:rFonts w:ascii="Times New Roman" w:eastAsia="Times New Roman" w:hAnsi="Times New Roman" w:cs="Times New Roman"/>
                <w:sz w:val="20"/>
                <w:szCs w:val="20"/>
                <w:lang w:eastAsia="ru-RU"/>
              </w:rPr>
              <w:t>) -  695х430х500. Цвет - белый</w:t>
            </w:r>
          </w:p>
          <w:p w:rsidR="008653BA" w:rsidRPr="008653BA" w:rsidRDefault="008653BA" w:rsidP="00395ED2">
            <w:pPr>
              <w:spacing w:after="0" w:line="240" w:lineRule="auto"/>
              <w:rPr>
                <w:rFonts w:ascii="Times New Roman" w:eastAsia="Times New Roman" w:hAnsi="Times New Roman" w:cs="Times New Roman"/>
                <w:sz w:val="20"/>
                <w:szCs w:val="20"/>
                <w:lang w:eastAsia="ru-RU"/>
              </w:rPr>
            </w:pPr>
            <w:r w:rsidRPr="008653BA">
              <w:rPr>
                <w:rFonts w:ascii="Times New Roman" w:eastAsia="Times New Roman" w:hAnsi="Times New Roman" w:cs="Times New Roman"/>
                <w:sz w:val="20"/>
                <w:szCs w:val="20"/>
                <w:lang w:eastAsia="ru-RU"/>
              </w:rPr>
              <w:t>Стул имеет стальной каркас, сиденье и спинку из "дутого" антивандального пластика.</w:t>
            </w:r>
          </w:p>
          <w:p w:rsidR="008653BA" w:rsidRPr="008653BA" w:rsidRDefault="008653BA" w:rsidP="00395ED2">
            <w:pPr>
              <w:spacing w:after="0" w:line="240" w:lineRule="auto"/>
              <w:rPr>
                <w:rFonts w:ascii="Times New Roman" w:eastAsia="Times New Roman" w:hAnsi="Times New Roman" w:cs="Times New Roman"/>
                <w:sz w:val="20"/>
                <w:szCs w:val="20"/>
                <w:lang w:eastAsia="ru-RU"/>
              </w:rPr>
            </w:pPr>
            <w:r w:rsidRPr="008653BA">
              <w:rPr>
                <w:rFonts w:ascii="Times New Roman" w:eastAsia="Times New Roman" w:hAnsi="Times New Roman" w:cs="Times New Roman"/>
                <w:sz w:val="20"/>
                <w:szCs w:val="20"/>
                <w:lang w:eastAsia="ru-RU"/>
              </w:rPr>
              <w:t>Каркас на спинке закрыт пластиковыми деталями, вентилируемые сиденье и спинка эргономичной формы, на спинке есть отверстие для руки для передвижения или переноски стула</w:t>
            </w:r>
          </w:p>
          <w:p w:rsidR="002D307F" w:rsidRDefault="008653BA" w:rsidP="00395ED2">
            <w:pPr>
              <w:spacing w:after="0" w:line="240" w:lineRule="auto"/>
              <w:rPr>
                <w:rFonts w:ascii="Times New Roman" w:eastAsia="Times New Roman" w:hAnsi="Times New Roman" w:cs="Times New Roman"/>
                <w:sz w:val="20"/>
                <w:szCs w:val="20"/>
                <w:lang w:eastAsia="ru-RU"/>
              </w:rPr>
            </w:pPr>
            <w:r w:rsidRPr="008653BA">
              <w:rPr>
                <w:rFonts w:ascii="Times New Roman" w:eastAsia="Times New Roman" w:hAnsi="Times New Roman" w:cs="Times New Roman"/>
                <w:sz w:val="20"/>
                <w:szCs w:val="20"/>
                <w:lang w:eastAsia="ru-RU"/>
              </w:rPr>
              <w:t xml:space="preserve">стильные заглушки в каркасе - не царапают пол и </w:t>
            </w:r>
            <w:proofErr w:type="spellStart"/>
            <w:r w:rsidRPr="008653BA">
              <w:rPr>
                <w:rFonts w:ascii="Times New Roman" w:eastAsia="Times New Roman" w:hAnsi="Times New Roman" w:cs="Times New Roman"/>
                <w:sz w:val="20"/>
                <w:szCs w:val="20"/>
                <w:lang w:eastAsia="ru-RU"/>
              </w:rPr>
              <w:t>травмобезопасны</w:t>
            </w:r>
            <w:proofErr w:type="spellEnd"/>
            <w:r w:rsidRPr="008653BA">
              <w:rPr>
                <w:rFonts w:ascii="Times New Roman" w:eastAsia="Times New Roman" w:hAnsi="Times New Roman" w:cs="Times New Roman"/>
                <w:sz w:val="20"/>
                <w:szCs w:val="20"/>
                <w:lang w:eastAsia="ru-RU"/>
              </w:rPr>
              <w:t>, металлический каркас из трубы с толщиной стенки 1,5 мм</w:t>
            </w:r>
          </w:p>
          <w:p w:rsidR="00395ED2" w:rsidRPr="002D307F" w:rsidRDefault="00395ED2" w:rsidP="00395E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Цвет –серый, согласование с заказчиком</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2D307F" w:rsidRPr="002D307F" w:rsidRDefault="002D307F" w:rsidP="00395ED2">
            <w:pPr>
              <w:spacing w:after="0" w:line="240" w:lineRule="auto"/>
              <w:rPr>
                <w:rFonts w:ascii="Times New Roman" w:eastAsia="Times New Roman" w:hAnsi="Times New Roman" w:cs="Times New Roman"/>
                <w:sz w:val="20"/>
                <w:szCs w:val="20"/>
                <w:lang w:eastAsia="ru-RU"/>
              </w:rPr>
            </w:pPr>
            <w:proofErr w:type="spellStart"/>
            <w:r w:rsidRPr="002D307F">
              <w:rPr>
                <w:rFonts w:ascii="Times New Roman" w:eastAsia="Times New Roman" w:hAnsi="Times New Roman" w:cs="Times New Roman"/>
                <w:sz w:val="20"/>
                <w:szCs w:val="20"/>
                <w:lang w:eastAsia="ru-RU"/>
              </w:rPr>
              <w:t>шт</w:t>
            </w:r>
            <w:proofErr w:type="spellEnd"/>
          </w:p>
        </w:tc>
        <w:tc>
          <w:tcPr>
            <w:tcW w:w="1360" w:type="dxa"/>
            <w:tcBorders>
              <w:top w:val="nil"/>
              <w:left w:val="nil"/>
              <w:bottom w:val="single" w:sz="4" w:space="0" w:color="auto"/>
              <w:right w:val="single" w:sz="4" w:space="0" w:color="auto"/>
            </w:tcBorders>
            <w:shd w:val="clear" w:color="auto" w:fill="auto"/>
            <w:noWrap/>
            <w:vAlign w:val="center"/>
            <w:hideMark/>
          </w:tcPr>
          <w:p w:rsidR="002D307F" w:rsidRPr="002D307F" w:rsidRDefault="00395ED2" w:rsidP="00395E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bl>
    <w:p w:rsidR="00320D63" w:rsidRPr="007A604D" w:rsidRDefault="00197F7A" w:rsidP="00395ED2">
      <w:pPr>
        <w:spacing w:line="256" w:lineRule="auto"/>
        <w:rPr>
          <w:rFonts w:ascii="Times New Roman" w:eastAsia="Calibri" w:hAnsi="Times New Roman" w:cs="Times New Roman"/>
          <w:sz w:val="24"/>
          <w:szCs w:val="24"/>
        </w:rPr>
      </w:pPr>
      <w:r>
        <w:rPr>
          <w:rFonts w:ascii="Times New Roman" w:hAnsi="Times New Roman" w:cs="Times New Roman"/>
          <w:b/>
        </w:rPr>
        <w:t xml:space="preserve"> </w:t>
      </w:r>
      <w:bookmarkStart w:id="0" w:name="_GoBack"/>
      <w:bookmarkEnd w:id="0"/>
    </w:p>
    <w:sectPr w:rsidR="00320D63" w:rsidRPr="007A60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B0DEA"/>
    <w:multiLevelType w:val="hybridMultilevel"/>
    <w:tmpl w:val="97E008F4"/>
    <w:lvl w:ilvl="0" w:tplc="4FC0F1B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E4F19FB"/>
    <w:multiLevelType w:val="hybridMultilevel"/>
    <w:tmpl w:val="0972DD2C"/>
    <w:lvl w:ilvl="0" w:tplc="11ECDE98">
      <w:start w:val="1"/>
      <w:numFmt w:val="decimal"/>
      <w:lvlText w:val="%1."/>
      <w:lvlJc w:val="left"/>
      <w:pPr>
        <w:ind w:left="720" w:hanging="360"/>
      </w:pPr>
      <w:rPr>
        <w:rFonts w:ascii="Times New Roman" w:eastAsia="Times New Roman" w:hAnsi="Times New Roman" w:cs="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908"/>
    <w:rsid w:val="0000356A"/>
    <w:rsid w:val="0003170C"/>
    <w:rsid w:val="00067B1A"/>
    <w:rsid w:val="0007726A"/>
    <w:rsid w:val="001435AC"/>
    <w:rsid w:val="00161531"/>
    <w:rsid w:val="001620A7"/>
    <w:rsid w:val="001657F7"/>
    <w:rsid w:val="00186FCE"/>
    <w:rsid w:val="00197F7A"/>
    <w:rsid w:val="00224457"/>
    <w:rsid w:val="00230267"/>
    <w:rsid w:val="002335D4"/>
    <w:rsid w:val="00243908"/>
    <w:rsid w:val="00287968"/>
    <w:rsid w:val="002A00F9"/>
    <w:rsid w:val="002D307F"/>
    <w:rsid w:val="00315581"/>
    <w:rsid w:val="00320D63"/>
    <w:rsid w:val="00321DB6"/>
    <w:rsid w:val="00352EEF"/>
    <w:rsid w:val="00353A82"/>
    <w:rsid w:val="00377F00"/>
    <w:rsid w:val="00395ED2"/>
    <w:rsid w:val="00396B40"/>
    <w:rsid w:val="003B1BC4"/>
    <w:rsid w:val="003F7AB7"/>
    <w:rsid w:val="0041749E"/>
    <w:rsid w:val="004331C8"/>
    <w:rsid w:val="0045464D"/>
    <w:rsid w:val="004D3CC4"/>
    <w:rsid w:val="00502C4D"/>
    <w:rsid w:val="00545B80"/>
    <w:rsid w:val="00555720"/>
    <w:rsid w:val="00610B5B"/>
    <w:rsid w:val="006351D9"/>
    <w:rsid w:val="006369D4"/>
    <w:rsid w:val="00654610"/>
    <w:rsid w:val="00654F75"/>
    <w:rsid w:val="00666EE6"/>
    <w:rsid w:val="00675E45"/>
    <w:rsid w:val="00683F1E"/>
    <w:rsid w:val="006B76D9"/>
    <w:rsid w:val="00773101"/>
    <w:rsid w:val="007A604D"/>
    <w:rsid w:val="007C1371"/>
    <w:rsid w:val="007C32C1"/>
    <w:rsid w:val="007C7F08"/>
    <w:rsid w:val="007F38B1"/>
    <w:rsid w:val="0081168B"/>
    <w:rsid w:val="0081582F"/>
    <w:rsid w:val="008653BA"/>
    <w:rsid w:val="008837FF"/>
    <w:rsid w:val="00885416"/>
    <w:rsid w:val="008D11F2"/>
    <w:rsid w:val="008D1DC1"/>
    <w:rsid w:val="00900652"/>
    <w:rsid w:val="00944B99"/>
    <w:rsid w:val="009A22C6"/>
    <w:rsid w:val="009B610C"/>
    <w:rsid w:val="009E4E33"/>
    <w:rsid w:val="009F7B7E"/>
    <w:rsid w:val="00A06F8D"/>
    <w:rsid w:val="00A90965"/>
    <w:rsid w:val="00AA3DBD"/>
    <w:rsid w:val="00AB0D30"/>
    <w:rsid w:val="00AC7ABB"/>
    <w:rsid w:val="00B15D04"/>
    <w:rsid w:val="00B369A6"/>
    <w:rsid w:val="00B42408"/>
    <w:rsid w:val="00BD2C01"/>
    <w:rsid w:val="00BF5A8D"/>
    <w:rsid w:val="00C809C0"/>
    <w:rsid w:val="00CE7AAF"/>
    <w:rsid w:val="00CF1B75"/>
    <w:rsid w:val="00D31169"/>
    <w:rsid w:val="00D61F12"/>
    <w:rsid w:val="00DB6E7F"/>
    <w:rsid w:val="00E2034A"/>
    <w:rsid w:val="00E62B5B"/>
    <w:rsid w:val="00EF13D9"/>
    <w:rsid w:val="00F114C9"/>
    <w:rsid w:val="00F23BF1"/>
    <w:rsid w:val="00F3112B"/>
    <w:rsid w:val="00F85B0F"/>
    <w:rsid w:val="00F94A91"/>
    <w:rsid w:val="00FB3E3E"/>
    <w:rsid w:val="00FE6A32"/>
    <w:rsid w:val="00FF18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6E1369"/>
  <w15:chartTrackingRefBased/>
  <w15:docId w15:val="{C7A1B628-FBB4-4B56-864D-5559183B4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79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168B"/>
    <w:pPr>
      <w:ind w:left="720"/>
      <w:contextualSpacing/>
    </w:pPr>
  </w:style>
  <w:style w:type="table" w:styleId="a4">
    <w:name w:val="Table Grid"/>
    <w:basedOn w:val="a1"/>
    <w:uiPriority w:val="39"/>
    <w:rsid w:val="002A0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D1DC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D1DC1"/>
    <w:rPr>
      <w:rFonts w:ascii="Segoe UI" w:hAnsi="Segoe UI" w:cs="Segoe UI"/>
      <w:sz w:val="18"/>
      <w:szCs w:val="18"/>
    </w:rPr>
  </w:style>
  <w:style w:type="paragraph" w:styleId="a7">
    <w:name w:val="Normal (Web)"/>
    <w:basedOn w:val="a"/>
    <w:uiPriority w:val="99"/>
    <w:semiHidden/>
    <w:unhideWhenUsed/>
    <w:rsid w:val="0028796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630042">
      <w:bodyDiv w:val="1"/>
      <w:marLeft w:val="0"/>
      <w:marRight w:val="0"/>
      <w:marTop w:val="0"/>
      <w:marBottom w:val="0"/>
      <w:divBdr>
        <w:top w:val="none" w:sz="0" w:space="0" w:color="auto"/>
        <w:left w:val="none" w:sz="0" w:space="0" w:color="auto"/>
        <w:bottom w:val="none" w:sz="0" w:space="0" w:color="auto"/>
        <w:right w:val="none" w:sz="0" w:space="0" w:color="auto"/>
      </w:divBdr>
    </w:div>
    <w:div w:id="495994823">
      <w:bodyDiv w:val="1"/>
      <w:marLeft w:val="0"/>
      <w:marRight w:val="0"/>
      <w:marTop w:val="0"/>
      <w:marBottom w:val="0"/>
      <w:divBdr>
        <w:top w:val="none" w:sz="0" w:space="0" w:color="auto"/>
        <w:left w:val="none" w:sz="0" w:space="0" w:color="auto"/>
        <w:bottom w:val="none" w:sz="0" w:space="0" w:color="auto"/>
        <w:right w:val="none" w:sz="0" w:space="0" w:color="auto"/>
      </w:divBdr>
    </w:div>
    <w:div w:id="523255421">
      <w:bodyDiv w:val="1"/>
      <w:marLeft w:val="0"/>
      <w:marRight w:val="0"/>
      <w:marTop w:val="0"/>
      <w:marBottom w:val="0"/>
      <w:divBdr>
        <w:top w:val="none" w:sz="0" w:space="0" w:color="auto"/>
        <w:left w:val="none" w:sz="0" w:space="0" w:color="auto"/>
        <w:bottom w:val="none" w:sz="0" w:space="0" w:color="auto"/>
        <w:right w:val="none" w:sz="0" w:space="0" w:color="auto"/>
      </w:divBdr>
      <w:divsChild>
        <w:div w:id="219681018">
          <w:marLeft w:val="0"/>
          <w:marRight w:val="0"/>
          <w:marTop w:val="0"/>
          <w:marBottom w:val="0"/>
          <w:divBdr>
            <w:top w:val="none" w:sz="0" w:space="0" w:color="auto"/>
            <w:left w:val="none" w:sz="0" w:space="0" w:color="auto"/>
            <w:bottom w:val="none" w:sz="0" w:space="0" w:color="auto"/>
            <w:right w:val="none" w:sz="0" w:space="0" w:color="auto"/>
          </w:divBdr>
        </w:div>
        <w:div w:id="1232808437">
          <w:marLeft w:val="0"/>
          <w:marRight w:val="0"/>
          <w:marTop w:val="0"/>
          <w:marBottom w:val="0"/>
          <w:divBdr>
            <w:top w:val="none" w:sz="0" w:space="0" w:color="auto"/>
            <w:left w:val="none" w:sz="0" w:space="0" w:color="auto"/>
            <w:bottom w:val="none" w:sz="0" w:space="0" w:color="auto"/>
            <w:right w:val="none" w:sz="0" w:space="0" w:color="auto"/>
          </w:divBdr>
        </w:div>
      </w:divsChild>
    </w:div>
    <w:div w:id="1221943524">
      <w:bodyDiv w:val="1"/>
      <w:marLeft w:val="0"/>
      <w:marRight w:val="0"/>
      <w:marTop w:val="0"/>
      <w:marBottom w:val="0"/>
      <w:divBdr>
        <w:top w:val="none" w:sz="0" w:space="0" w:color="auto"/>
        <w:left w:val="none" w:sz="0" w:space="0" w:color="auto"/>
        <w:bottom w:val="none" w:sz="0" w:space="0" w:color="auto"/>
        <w:right w:val="none" w:sz="0" w:space="0" w:color="auto"/>
      </w:divBdr>
      <w:divsChild>
        <w:div w:id="1752463540">
          <w:marLeft w:val="0"/>
          <w:marRight w:val="0"/>
          <w:marTop w:val="0"/>
          <w:marBottom w:val="0"/>
          <w:divBdr>
            <w:top w:val="dotted" w:sz="6" w:space="0" w:color="ACACAC"/>
            <w:left w:val="dotted" w:sz="6" w:space="0" w:color="ACACAC"/>
            <w:bottom w:val="dotted" w:sz="6" w:space="0" w:color="ACACAC"/>
            <w:right w:val="dotted" w:sz="6" w:space="0" w:color="ACACAC"/>
          </w:divBdr>
          <w:divsChild>
            <w:div w:id="1568496934">
              <w:marLeft w:val="0"/>
              <w:marRight w:val="0"/>
              <w:marTop w:val="0"/>
              <w:marBottom w:val="0"/>
              <w:divBdr>
                <w:top w:val="none" w:sz="0" w:space="0" w:color="auto"/>
                <w:left w:val="none" w:sz="0" w:space="0" w:color="auto"/>
                <w:bottom w:val="none" w:sz="0" w:space="0" w:color="auto"/>
                <w:right w:val="none" w:sz="0" w:space="0" w:color="auto"/>
              </w:divBdr>
            </w:div>
            <w:div w:id="709846180">
              <w:marLeft w:val="0"/>
              <w:marRight w:val="0"/>
              <w:marTop w:val="0"/>
              <w:marBottom w:val="0"/>
              <w:divBdr>
                <w:top w:val="none" w:sz="0" w:space="0" w:color="auto"/>
                <w:left w:val="none" w:sz="0" w:space="0" w:color="auto"/>
                <w:bottom w:val="none" w:sz="0" w:space="0" w:color="auto"/>
                <w:right w:val="none" w:sz="0" w:space="0" w:color="auto"/>
              </w:divBdr>
            </w:div>
            <w:div w:id="190000454">
              <w:marLeft w:val="0"/>
              <w:marRight w:val="0"/>
              <w:marTop w:val="0"/>
              <w:marBottom w:val="0"/>
              <w:divBdr>
                <w:top w:val="none" w:sz="0" w:space="0" w:color="auto"/>
                <w:left w:val="none" w:sz="0" w:space="0" w:color="auto"/>
                <w:bottom w:val="none" w:sz="0" w:space="0" w:color="auto"/>
                <w:right w:val="none" w:sz="0" w:space="0" w:color="auto"/>
              </w:divBdr>
            </w:div>
            <w:div w:id="1803763197">
              <w:marLeft w:val="0"/>
              <w:marRight w:val="0"/>
              <w:marTop w:val="0"/>
              <w:marBottom w:val="0"/>
              <w:divBdr>
                <w:top w:val="none" w:sz="0" w:space="0" w:color="auto"/>
                <w:left w:val="none" w:sz="0" w:space="0" w:color="auto"/>
                <w:bottom w:val="none" w:sz="0" w:space="0" w:color="auto"/>
                <w:right w:val="none" w:sz="0" w:space="0" w:color="auto"/>
              </w:divBdr>
            </w:div>
            <w:div w:id="779684980">
              <w:marLeft w:val="0"/>
              <w:marRight w:val="0"/>
              <w:marTop w:val="0"/>
              <w:marBottom w:val="0"/>
              <w:divBdr>
                <w:top w:val="none" w:sz="0" w:space="0" w:color="auto"/>
                <w:left w:val="none" w:sz="0" w:space="0" w:color="auto"/>
                <w:bottom w:val="none" w:sz="0" w:space="0" w:color="auto"/>
                <w:right w:val="none" w:sz="0" w:space="0" w:color="auto"/>
              </w:divBdr>
            </w:div>
            <w:div w:id="1247109418">
              <w:marLeft w:val="0"/>
              <w:marRight w:val="0"/>
              <w:marTop w:val="0"/>
              <w:marBottom w:val="0"/>
              <w:divBdr>
                <w:top w:val="none" w:sz="0" w:space="0" w:color="auto"/>
                <w:left w:val="none" w:sz="0" w:space="0" w:color="auto"/>
                <w:bottom w:val="none" w:sz="0" w:space="0" w:color="auto"/>
                <w:right w:val="none" w:sz="0" w:space="0" w:color="auto"/>
              </w:divBdr>
            </w:div>
            <w:div w:id="935871787">
              <w:marLeft w:val="0"/>
              <w:marRight w:val="0"/>
              <w:marTop w:val="0"/>
              <w:marBottom w:val="0"/>
              <w:divBdr>
                <w:top w:val="none" w:sz="0" w:space="0" w:color="auto"/>
                <w:left w:val="none" w:sz="0" w:space="0" w:color="auto"/>
                <w:bottom w:val="none" w:sz="0" w:space="0" w:color="auto"/>
                <w:right w:val="none" w:sz="0" w:space="0" w:color="auto"/>
              </w:divBdr>
            </w:div>
            <w:div w:id="479201746">
              <w:marLeft w:val="0"/>
              <w:marRight w:val="0"/>
              <w:marTop w:val="0"/>
              <w:marBottom w:val="0"/>
              <w:divBdr>
                <w:top w:val="none" w:sz="0" w:space="0" w:color="auto"/>
                <w:left w:val="none" w:sz="0" w:space="0" w:color="auto"/>
                <w:bottom w:val="none" w:sz="0" w:space="0" w:color="auto"/>
                <w:right w:val="none" w:sz="0" w:space="0" w:color="auto"/>
              </w:divBdr>
            </w:div>
          </w:divsChild>
        </w:div>
        <w:div w:id="631832891">
          <w:marLeft w:val="0"/>
          <w:marRight w:val="0"/>
          <w:marTop w:val="0"/>
          <w:marBottom w:val="0"/>
          <w:divBdr>
            <w:top w:val="none" w:sz="0" w:space="0" w:color="auto"/>
            <w:left w:val="none" w:sz="0" w:space="0" w:color="auto"/>
            <w:bottom w:val="none" w:sz="0" w:space="0" w:color="auto"/>
            <w:right w:val="none" w:sz="0" w:space="0" w:color="auto"/>
          </w:divBdr>
          <w:divsChild>
            <w:div w:id="1079715100">
              <w:marLeft w:val="0"/>
              <w:marRight w:val="0"/>
              <w:marTop w:val="0"/>
              <w:marBottom w:val="0"/>
              <w:divBdr>
                <w:top w:val="none" w:sz="0" w:space="0" w:color="auto"/>
                <w:left w:val="none" w:sz="0" w:space="0" w:color="auto"/>
                <w:bottom w:val="none" w:sz="0" w:space="0" w:color="auto"/>
                <w:right w:val="none" w:sz="0" w:space="0" w:color="auto"/>
              </w:divBdr>
            </w:div>
          </w:divsChild>
        </w:div>
        <w:div w:id="867837733">
          <w:marLeft w:val="0"/>
          <w:marRight w:val="0"/>
          <w:marTop w:val="0"/>
          <w:marBottom w:val="0"/>
          <w:divBdr>
            <w:top w:val="none" w:sz="0" w:space="0" w:color="auto"/>
            <w:left w:val="none" w:sz="0" w:space="0" w:color="auto"/>
            <w:bottom w:val="none" w:sz="0" w:space="0" w:color="auto"/>
            <w:right w:val="none" w:sz="0" w:space="0" w:color="auto"/>
          </w:divBdr>
        </w:div>
        <w:div w:id="1188524079">
          <w:marLeft w:val="0"/>
          <w:marRight w:val="0"/>
          <w:marTop w:val="0"/>
          <w:marBottom w:val="0"/>
          <w:divBdr>
            <w:top w:val="none" w:sz="0" w:space="0" w:color="auto"/>
            <w:left w:val="none" w:sz="0" w:space="0" w:color="auto"/>
            <w:bottom w:val="none" w:sz="0" w:space="0" w:color="auto"/>
            <w:right w:val="none" w:sz="0" w:space="0" w:color="auto"/>
          </w:divBdr>
        </w:div>
        <w:div w:id="1588952778">
          <w:marLeft w:val="0"/>
          <w:marRight w:val="0"/>
          <w:marTop w:val="0"/>
          <w:marBottom w:val="0"/>
          <w:divBdr>
            <w:top w:val="none" w:sz="0" w:space="0" w:color="auto"/>
            <w:left w:val="none" w:sz="0" w:space="0" w:color="auto"/>
            <w:bottom w:val="none" w:sz="0" w:space="0" w:color="auto"/>
            <w:right w:val="none" w:sz="0" w:space="0" w:color="auto"/>
          </w:divBdr>
        </w:div>
        <w:div w:id="1209606926">
          <w:marLeft w:val="0"/>
          <w:marRight w:val="0"/>
          <w:marTop w:val="0"/>
          <w:marBottom w:val="0"/>
          <w:divBdr>
            <w:top w:val="none" w:sz="0" w:space="0" w:color="auto"/>
            <w:left w:val="none" w:sz="0" w:space="0" w:color="auto"/>
            <w:bottom w:val="none" w:sz="0" w:space="0" w:color="auto"/>
            <w:right w:val="none" w:sz="0" w:space="0" w:color="auto"/>
          </w:divBdr>
        </w:div>
        <w:div w:id="1559054113">
          <w:marLeft w:val="0"/>
          <w:marRight w:val="0"/>
          <w:marTop w:val="0"/>
          <w:marBottom w:val="0"/>
          <w:divBdr>
            <w:top w:val="none" w:sz="0" w:space="0" w:color="auto"/>
            <w:left w:val="none" w:sz="0" w:space="0" w:color="auto"/>
            <w:bottom w:val="none" w:sz="0" w:space="0" w:color="auto"/>
            <w:right w:val="none" w:sz="0" w:space="0" w:color="auto"/>
          </w:divBdr>
        </w:div>
        <w:div w:id="1290552065">
          <w:marLeft w:val="0"/>
          <w:marRight w:val="0"/>
          <w:marTop w:val="0"/>
          <w:marBottom w:val="0"/>
          <w:divBdr>
            <w:top w:val="none" w:sz="0" w:space="0" w:color="auto"/>
            <w:left w:val="none" w:sz="0" w:space="0" w:color="auto"/>
            <w:bottom w:val="none" w:sz="0" w:space="0" w:color="auto"/>
            <w:right w:val="none" w:sz="0" w:space="0" w:color="auto"/>
          </w:divBdr>
        </w:div>
        <w:div w:id="468210660">
          <w:marLeft w:val="0"/>
          <w:marRight w:val="0"/>
          <w:marTop w:val="0"/>
          <w:marBottom w:val="0"/>
          <w:divBdr>
            <w:top w:val="none" w:sz="0" w:space="0" w:color="auto"/>
            <w:left w:val="none" w:sz="0" w:space="0" w:color="auto"/>
            <w:bottom w:val="none" w:sz="0" w:space="0" w:color="auto"/>
            <w:right w:val="none" w:sz="0" w:space="0" w:color="auto"/>
          </w:divBdr>
        </w:div>
        <w:div w:id="1831944627">
          <w:marLeft w:val="0"/>
          <w:marRight w:val="0"/>
          <w:marTop w:val="0"/>
          <w:marBottom w:val="0"/>
          <w:divBdr>
            <w:top w:val="none" w:sz="0" w:space="0" w:color="auto"/>
            <w:left w:val="none" w:sz="0" w:space="0" w:color="auto"/>
            <w:bottom w:val="none" w:sz="0" w:space="0" w:color="auto"/>
            <w:right w:val="none" w:sz="0" w:space="0" w:color="auto"/>
          </w:divBdr>
        </w:div>
        <w:div w:id="176582690">
          <w:marLeft w:val="0"/>
          <w:marRight w:val="0"/>
          <w:marTop w:val="0"/>
          <w:marBottom w:val="0"/>
          <w:divBdr>
            <w:top w:val="none" w:sz="0" w:space="0" w:color="auto"/>
            <w:left w:val="none" w:sz="0" w:space="0" w:color="auto"/>
            <w:bottom w:val="none" w:sz="0" w:space="0" w:color="auto"/>
            <w:right w:val="none" w:sz="0" w:space="0" w:color="auto"/>
          </w:divBdr>
        </w:div>
        <w:div w:id="58409529">
          <w:marLeft w:val="0"/>
          <w:marRight w:val="0"/>
          <w:marTop w:val="0"/>
          <w:marBottom w:val="0"/>
          <w:divBdr>
            <w:top w:val="none" w:sz="0" w:space="0" w:color="auto"/>
            <w:left w:val="none" w:sz="0" w:space="0" w:color="auto"/>
            <w:bottom w:val="none" w:sz="0" w:space="0" w:color="auto"/>
            <w:right w:val="none" w:sz="0" w:space="0" w:color="auto"/>
          </w:divBdr>
        </w:div>
        <w:div w:id="373118632">
          <w:marLeft w:val="0"/>
          <w:marRight w:val="0"/>
          <w:marTop w:val="0"/>
          <w:marBottom w:val="0"/>
          <w:divBdr>
            <w:top w:val="single" w:sz="6" w:space="0" w:color="FFFFFF"/>
            <w:left w:val="single" w:sz="6" w:space="0" w:color="EDEDED"/>
            <w:bottom w:val="single" w:sz="6" w:space="0" w:color="EDEDED"/>
            <w:right w:val="single" w:sz="6" w:space="0" w:color="EDEDED"/>
          </w:divBdr>
          <w:divsChild>
            <w:div w:id="1601137985">
              <w:marLeft w:val="0"/>
              <w:marRight w:val="0"/>
              <w:marTop w:val="0"/>
              <w:marBottom w:val="0"/>
              <w:divBdr>
                <w:top w:val="none" w:sz="0" w:space="0" w:color="auto"/>
                <w:left w:val="none" w:sz="0" w:space="0" w:color="auto"/>
                <w:bottom w:val="none" w:sz="0" w:space="0" w:color="auto"/>
                <w:right w:val="none" w:sz="0" w:space="0" w:color="auto"/>
              </w:divBdr>
              <w:divsChild>
                <w:div w:id="563686245">
                  <w:marLeft w:val="0"/>
                  <w:marRight w:val="0"/>
                  <w:marTop w:val="0"/>
                  <w:marBottom w:val="0"/>
                  <w:divBdr>
                    <w:top w:val="none" w:sz="0" w:space="0" w:color="auto"/>
                    <w:left w:val="none" w:sz="0" w:space="0" w:color="auto"/>
                    <w:bottom w:val="none" w:sz="0" w:space="0" w:color="auto"/>
                    <w:right w:val="none" w:sz="0" w:space="0" w:color="auto"/>
                  </w:divBdr>
                </w:div>
              </w:divsChild>
            </w:div>
            <w:div w:id="5910377">
              <w:marLeft w:val="0"/>
              <w:marRight w:val="0"/>
              <w:marTop w:val="0"/>
              <w:marBottom w:val="0"/>
              <w:divBdr>
                <w:top w:val="none" w:sz="0" w:space="0" w:color="auto"/>
                <w:left w:val="none" w:sz="0" w:space="0" w:color="auto"/>
                <w:bottom w:val="none" w:sz="0" w:space="0" w:color="auto"/>
                <w:right w:val="none" w:sz="0" w:space="0" w:color="auto"/>
              </w:divBdr>
            </w:div>
            <w:div w:id="1495955134">
              <w:marLeft w:val="0"/>
              <w:marRight w:val="0"/>
              <w:marTop w:val="0"/>
              <w:marBottom w:val="0"/>
              <w:divBdr>
                <w:top w:val="none" w:sz="0" w:space="0" w:color="auto"/>
                <w:left w:val="none" w:sz="0" w:space="0" w:color="auto"/>
                <w:bottom w:val="none" w:sz="0" w:space="0" w:color="auto"/>
                <w:right w:val="none" w:sz="0" w:space="0" w:color="auto"/>
              </w:divBdr>
            </w:div>
            <w:div w:id="2048750812">
              <w:marLeft w:val="0"/>
              <w:marRight w:val="0"/>
              <w:marTop w:val="0"/>
              <w:marBottom w:val="0"/>
              <w:divBdr>
                <w:top w:val="none" w:sz="0" w:space="0" w:color="auto"/>
                <w:left w:val="none" w:sz="0" w:space="0" w:color="auto"/>
                <w:bottom w:val="none" w:sz="0" w:space="0" w:color="auto"/>
                <w:right w:val="none" w:sz="0" w:space="0" w:color="auto"/>
              </w:divBdr>
            </w:div>
            <w:div w:id="930744418">
              <w:marLeft w:val="0"/>
              <w:marRight w:val="0"/>
              <w:marTop w:val="0"/>
              <w:marBottom w:val="0"/>
              <w:divBdr>
                <w:top w:val="none" w:sz="0" w:space="0" w:color="auto"/>
                <w:left w:val="none" w:sz="0" w:space="0" w:color="auto"/>
                <w:bottom w:val="none" w:sz="0" w:space="0" w:color="auto"/>
                <w:right w:val="none" w:sz="0" w:space="0" w:color="auto"/>
              </w:divBdr>
            </w:div>
            <w:div w:id="251088201">
              <w:marLeft w:val="0"/>
              <w:marRight w:val="0"/>
              <w:marTop w:val="0"/>
              <w:marBottom w:val="0"/>
              <w:divBdr>
                <w:top w:val="none" w:sz="0" w:space="0" w:color="auto"/>
                <w:left w:val="none" w:sz="0" w:space="0" w:color="auto"/>
                <w:bottom w:val="none" w:sz="0" w:space="0" w:color="auto"/>
                <w:right w:val="none" w:sz="0" w:space="0" w:color="auto"/>
              </w:divBdr>
            </w:div>
            <w:div w:id="288099143">
              <w:marLeft w:val="0"/>
              <w:marRight w:val="0"/>
              <w:marTop w:val="0"/>
              <w:marBottom w:val="0"/>
              <w:divBdr>
                <w:top w:val="none" w:sz="0" w:space="0" w:color="auto"/>
                <w:left w:val="none" w:sz="0" w:space="0" w:color="auto"/>
                <w:bottom w:val="none" w:sz="0" w:space="0" w:color="auto"/>
                <w:right w:val="none" w:sz="0" w:space="0" w:color="auto"/>
              </w:divBdr>
            </w:div>
            <w:div w:id="703868176">
              <w:marLeft w:val="0"/>
              <w:marRight w:val="0"/>
              <w:marTop w:val="0"/>
              <w:marBottom w:val="0"/>
              <w:divBdr>
                <w:top w:val="none" w:sz="0" w:space="0" w:color="auto"/>
                <w:left w:val="none" w:sz="0" w:space="0" w:color="auto"/>
                <w:bottom w:val="none" w:sz="0" w:space="0" w:color="auto"/>
                <w:right w:val="none" w:sz="0" w:space="0" w:color="auto"/>
              </w:divBdr>
            </w:div>
            <w:div w:id="1333603576">
              <w:marLeft w:val="0"/>
              <w:marRight w:val="0"/>
              <w:marTop w:val="0"/>
              <w:marBottom w:val="0"/>
              <w:divBdr>
                <w:top w:val="none" w:sz="0" w:space="0" w:color="auto"/>
                <w:left w:val="none" w:sz="0" w:space="0" w:color="auto"/>
                <w:bottom w:val="none" w:sz="0" w:space="0" w:color="auto"/>
                <w:right w:val="none" w:sz="0" w:space="0" w:color="auto"/>
              </w:divBdr>
            </w:div>
            <w:div w:id="857348263">
              <w:marLeft w:val="0"/>
              <w:marRight w:val="0"/>
              <w:marTop w:val="0"/>
              <w:marBottom w:val="0"/>
              <w:divBdr>
                <w:top w:val="none" w:sz="0" w:space="0" w:color="auto"/>
                <w:left w:val="none" w:sz="0" w:space="0" w:color="auto"/>
                <w:bottom w:val="none" w:sz="0" w:space="0" w:color="auto"/>
                <w:right w:val="none" w:sz="0" w:space="0" w:color="auto"/>
              </w:divBdr>
            </w:div>
            <w:div w:id="1453135612">
              <w:marLeft w:val="0"/>
              <w:marRight w:val="0"/>
              <w:marTop w:val="0"/>
              <w:marBottom w:val="0"/>
              <w:divBdr>
                <w:top w:val="none" w:sz="0" w:space="0" w:color="auto"/>
                <w:left w:val="none" w:sz="0" w:space="0" w:color="auto"/>
                <w:bottom w:val="none" w:sz="0" w:space="0" w:color="auto"/>
                <w:right w:val="none" w:sz="0" w:space="0" w:color="auto"/>
              </w:divBdr>
            </w:div>
          </w:divsChild>
        </w:div>
        <w:div w:id="52970650">
          <w:marLeft w:val="0"/>
          <w:marRight w:val="0"/>
          <w:marTop w:val="0"/>
          <w:marBottom w:val="0"/>
          <w:divBdr>
            <w:top w:val="none" w:sz="0" w:space="0" w:color="auto"/>
            <w:left w:val="none" w:sz="0" w:space="0" w:color="auto"/>
            <w:bottom w:val="none" w:sz="0" w:space="0" w:color="auto"/>
            <w:right w:val="none" w:sz="0" w:space="0" w:color="auto"/>
          </w:divBdr>
          <w:divsChild>
            <w:div w:id="2083867166">
              <w:marLeft w:val="0"/>
              <w:marRight w:val="0"/>
              <w:marTop w:val="0"/>
              <w:marBottom w:val="0"/>
              <w:divBdr>
                <w:top w:val="none" w:sz="0" w:space="0" w:color="auto"/>
                <w:left w:val="none" w:sz="0" w:space="0" w:color="auto"/>
                <w:bottom w:val="none" w:sz="0" w:space="0" w:color="auto"/>
                <w:right w:val="none" w:sz="0" w:space="0" w:color="auto"/>
              </w:divBdr>
            </w:div>
          </w:divsChild>
        </w:div>
        <w:div w:id="1822230396">
          <w:marLeft w:val="0"/>
          <w:marRight w:val="0"/>
          <w:marTop w:val="0"/>
          <w:marBottom w:val="0"/>
          <w:divBdr>
            <w:top w:val="none" w:sz="0" w:space="0" w:color="auto"/>
            <w:left w:val="none" w:sz="0" w:space="0" w:color="auto"/>
            <w:bottom w:val="none" w:sz="0" w:space="0" w:color="auto"/>
            <w:right w:val="none" w:sz="0" w:space="0" w:color="auto"/>
          </w:divBdr>
        </w:div>
        <w:div w:id="470025097">
          <w:marLeft w:val="0"/>
          <w:marRight w:val="0"/>
          <w:marTop w:val="0"/>
          <w:marBottom w:val="0"/>
          <w:divBdr>
            <w:top w:val="none" w:sz="0" w:space="0" w:color="auto"/>
            <w:left w:val="none" w:sz="0" w:space="0" w:color="auto"/>
            <w:bottom w:val="none" w:sz="0" w:space="0" w:color="auto"/>
            <w:right w:val="none" w:sz="0" w:space="0" w:color="auto"/>
          </w:divBdr>
        </w:div>
        <w:div w:id="507712781">
          <w:marLeft w:val="0"/>
          <w:marRight w:val="0"/>
          <w:marTop w:val="0"/>
          <w:marBottom w:val="0"/>
          <w:divBdr>
            <w:top w:val="none" w:sz="0" w:space="0" w:color="auto"/>
            <w:left w:val="none" w:sz="0" w:space="0" w:color="auto"/>
            <w:bottom w:val="none" w:sz="0" w:space="0" w:color="auto"/>
            <w:right w:val="none" w:sz="0" w:space="0" w:color="auto"/>
          </w:divBdr>
        </w:div>
        <w:div w:id="350491669">
          <w:marLeft w:val="0"/>
          <w:marRight w:val="0"/>
          <w:marTop w:val="0"/>
          <w:marBottom w:val="0"/>
          <w:divBdr>
            <w:top w:val="none" w:sz="0" w:space="0" w:color="auto"/>
            <w:left w:val="none" w:sz="0" w:space="0" w:color="auto"/>
            <w:bottom w:val="none" w:sz="0" w:space="0" w:color="auto"/>
            <w:right w:val="none" w:sz="0" w:space="0" w:color="auto"/>
          </w:divBdr>
        </w:div>
        <w:div w:id="1967737631">
          <w:marLeft w:val="0"/>
          <w:marRight w:val="0"/>
          <w:marTop w:val="0"/>
          <w:marBottom w:val="0"/>
          <w:divBdr>
            <w:top w:val="none" w:sz="0" w:space="0" w:color="auto"/>
            <w:left w:val="none" w:sz="0" w:space="0" w:color="auto"/>
            <w:bottom w:val="none" w:sz="0" w:space="0" w:color="auto"/>
            <w:right w:val="none" w:sz="0" w:space="0" w:color="auto"/>
          </w:divBdr>
        </w:div>
        <w:div w:id="1940405035">
          <w:marLeft w:val="0"/>
          <w:marRight w:val="0"/>
          <w:marTop w:val="0"/>
          <w:marBottom w:val="0"/>
          <w:divBdr>
            <w:top w:val="none" w:sz="0" w:space="0" w:color="auto"/>
            <w:left w:val="none" w:sz="0" w:space="0" w:color="auto"/>
            <w:bottom w:val="none" w:sz="0" w:space="0" w:color="auto"/>
            <w:right w:val="none" w:sz="0" w:space="0" w:color="auto"/>
          </w:divBdr>
        </w:div>
        <w:div w:id="1752696254">
          <w:marLeft w:val="0"/>
          <w:marRight w:val="0"/>
          <w:marTop w:val="0"/>
          <w:marBottom w:val="0"/>
          <w:divBdr>
            <w:top w:val="none" w:sz="0" w:space="0" w:color="auto"/>
            <w:left w:val="none" w:sz="0" w:space="0" w:color="auto"/>
            <w:bottom w:val="none" w:sz="0" w:space="0" w:color="auto"/>
            <w:right w:val="none" w:sz="0" w:space="0" w:color="auto"/>
          </w:divBdr>
        </w:div>
        <w:div w:id="1597129512">
          <w:marLeft w:val="0"/>
          <w:marRight w:val="0"/>
          <w:marTop w:val="0"/>
          <w:marBottom w:val="0"/>
          <w:divBdr>
            <w:top w:val="none" w:sz="0" w:space="0" w:color="auto"/>
            <w:left w:val="none" w:sz="0" w:space="0" w:color="auto"/>
            <w:bottom w:val="none" w:sz="0" w:space="0" w:color="auto"/>
            <w:right w:val="none" w:sz="0" w:space="0" w:color="auto"/>
          </w:divBdr>
        </w:div>
        <w:div w:id="2039232136">
          <w:marLeft w:val="0"/>
          <w:marRight w:val="0"/>
          <w:marTop w:val="0"/>
          <w:marBottom w:val="0"/>
          <w:divBdr>
            <w:top w:val="none" w:sz="0" w:space="0" w:color="auto"/>
            <w:left w:val="none" w:sz="0" w:space="0" w:color="auto"/>
            <w:bottom w:val="none" w:sz="0" w:space="0" w:color="auto"/>
            <w:right w:val="none" w:sz="0" w:space="0" w:color="auto"/>
          </w:divBdr>
        </w:div>
        <w:div w:id="438139706">
          <w:marLeft w:val="0"/>
          <w:marRight w:val="0"/>
          <w:marTop w:val="0"/>
          <w:marBottom w:val="0"/>
          <w:divBdr>
            <w:top w:val="none" w:sz="0" w:space="0" w:color="auto"/>
            <w:left w:val="none" w:sz="0" w:space="0" w:color="auto"/>
            <w:bottom w:val="none" w:sz="0" w:space="0" w:color="auto"/>
            <w:right w:val="none" w:sz="0" w:space="0" w:color="auto"/>
          </w:divBdr>
        </w:div>
        <w:div w:id="527258919">
          <w:marLeft w:val="0"/>
          <w:marRight w:val="0"/>
          <w:marTop w:val="0"/>
          <w:marBottom w:val="0"/>
          <w:divBdr>
            <w:top w:val="single" w:sz="6" w:space="0" w:color="FFFFFF"/>
            <w:left w:val="single" w:sz="6" w:space="0" w:color="EDEDED"/>
            <w:bottom w:val="single" w:sz="6" w:space="0" w:color="EDEDED"/>
            <w:right w:val="single" w:sz="6" w:space="0" w:color="EDEDED"/>
          </w:divBdr>
          <w:divsChild>
            <w:div w:id="1357610488">
              <w:marLeft w:val="0"/>
              <w:marRight w:val="0"/>
              <w:marTop w:val="0"/>
              <w:marBottom w:val="0"/>
              <w:divBdr>
                <w:top w:val="none" w:sz="0" w:space="0" w:color="auto"/>
                <w:left w:val="none" w:sz="0" w:space="0" w:color="auto"/>
                <w:bottom w:val="none" w:sz="0" w:space="0" w:color="auto"/>
                <w:right w:val="none" w:sz="0" w:space="0" w:color="auto"/>
              </w:divBdr>
              <w:divsChild>
                <w:div w:id="1758820626">
                  <w:marLeft w:val="0"/>
                  <w:marRight w:val="0"/>
                  <w:marTop w:val="0"/>
                  <w:marBottom w:val="0"/>
                  <w:divBdr>
                    <w:top w:val="none" w:sz="0" w:space="0" w:color="auto"/>
                    <w:left w:val="none" w:sz="0" w:space="0" w:color="auto"/>
                    <w:bottom w:val="none" w:sz="0" w:space="0" w:color="auto"/>
                    <w:right w:val="none" w:sz="0" w:space="0" w:color="auto"/>
                  </w:divBdr>
                </w:div>
              </w:divsChild>
            </w:div>
            <w:div w:id="1287467197">
              <w:marLeft w:val="0"/>
              <w:marRight w:val="0"/>
              <w:marTop w:val="0"/>
              <w:marBottom w:val="0"/>
              <w:divBdr>
                <w:top w:val="none" w:sz="0" w:space="0" w:color="auto"/>
                <w:left w:val="none" w:sz="0" w:space="0" w:color="auto"/>
                <w:bottom w:val="none" w:sz="0" w:space="0" w:color="auto"/>
                <w:right w:val="none" w:sz="0" w:space="0" w:color="auto"/>
              </w:divBdr>
            </w:div>
            <w:div w:id="1563981575">
              <w:marLeft w:val="0"/>
              <w:marRight w:val="0"/>
              <w:marTop w:val="0"/>
              <w:marBottom w:val="0"/>
              <w:divBdr>
                <w:top w:val="none" w:sz="0" w:space="0" w:color="auto"/>
                <w:left w:val="none" w:sz="0" w:space="0" w:color="auto"/>
                <w:bottom w:val="none" w:sz="0" w:space="0" w:color="auto"/>
                <w:right w:val="none" w:sz="0" w:space="0" w:color="auto"/>
              </w:divBdr>
            </w:div>
            <w:div w:id="2049987330">
              <w:marLeft w:val="0"/>
              <w:marRight w:val="0"/>
              <w:marTop w:val="0"/>
              <w:marBottom w:val="0"/>
              <w:divBdr>
                <w:top w:val="none" w:sz="0" w:space="0" w:color="auto"/>
                <w:left w:val="none" w:sz="0" w:space="0" w:color="auto"/>
                <w:bottom w:val="none" w:sz="0" w:space="0" w:color="auto"/>
                <w:right w:val="none" w:sz="0" w:space="0" w:color="auto"/>
              </w:divBdr>
            </w:div>
            <w:div w:id="642544859">
              <w:marLeft w:val="0"/>
              <w:marRight w:val="0"/>
              <w:marTop w:val="0"/>
              <w:marBottom w:val="0"/>
              <w:divBdr>
                <w:top w:val="none" w:sz="0" w:space="0" w:color="auto"/>
                <w:left w:val="none" w:sz="0" w:space="0" w:color="auto"/>
                <w:bottom w:val="none" w:sz="0" w:space="0" w:color="auto"/>
                <w:right w:val="none" w:sz="0" w:space="0" w:color="auto"/>
              </w:divBdr>
            </w:div>
            <w:div w:id="656151647">
              <w:marLeft w:val="0"/>
              <w:marRight w:val="0"/>
              <w:marTop w:val="0"/>
              <w:marBottom w:val="0"/>
              <w:divBdr>
                <w:top w:val="none" w:sz="0" w:space="0" w:color="auto"/>
                <w:left w:val="none" w:sz="0" w:space="0" w:color="auto"/>
                <w:bottom w:val="none" w:sz="0" w:space="0" w:color="auto"/>
                <w:right w:val="none" w:sz="0" w:space="0" w:color="auto"/>
              </w:divBdr>
            </w:div>
            <w:div w:id="52969833">
              <w:marLeft w:val="0"/>
              <w:marRight w:val="0"/>
              <w:marTop w:val="0"/>
              <w:marBottom w:val="0"/>
              <w:divBdr>
                <w:top w:val="none" w:sz="0" w:space="0" w:color="auto"/>
                <w:left w:val="none" w:sz="0" w:space="0" w:color="auto"/>
                <w:bottom w:val="none" w:sz="0" w:space="0" w:color="auto"/>
                <w:right w:val="none" w:sz="0" w:space="0" w:color="auto"/>
              </w:divBdr>
            </w:div>
            <w:div w:id="1788160279">
              <w:marLeft w:val="0"/>
              <w:marRight w:val="0"/>
              <w:marTop w:val="0"/>
              <w:marBottom w:val="0"/>
              <w:divBdr>
                <w:top w:val="none" w:sz="0" w:space="0" w:color="auto"/>
                <w:left w:val="none" w:sz="0" w:space="0" w:color="auto"/>
                <w:bottom w:val="none" w:sz="0" w:space="0" w:color="auto"/>
                <w:right w:val="none" w:sz="0" w:space="0" w:color="auto"/>
              </w:divBdr>
            </w:div>
            <w:div w:id="1589079769">
              <w:marLeft w:val="0"/>
              <w:marRight w:val="0"/>
              <w:marTop w:val="0"/>
              <w:marBottom w:val="0"/>
              <w:divBdr>
                <w:top w:val="none" w:sz="0" w:space="0" w:color="auto"/>
                <w:left w:val="none" w:sz="0" w:space="0" w:color="auto"/>
                <w:bottom w:val="none" w:sz="0" w:space="0" w:color="auto"/>
                <w:right w:val="none" w:sz="0" w:space="0" w:color="auto"/>
              </w:divBdr>
            </w:div>
            <w:div w:id="313487960">
              <w:marLeft w:val="0"/>
              <w:marRight w:val="0"/>
              <w:marTop w:val="0"/>
              <w:marBottom w:val="0"/>
              <w:divBdr>
                <w:top w:val="none" w:sz="0" w:space="0" w:color="auto"/>
                <w:left w:val="none" w:sz="0" w:space="0" w:color="auto"/>
                <w:bottom w:val="none" w:sz="0" w:space="0" w:color="auto"/>
                <w:right w:val="none" w:sz="0" w:space="0" w:color="auto"/>
              </w:divBdr>
            </w:div>
            <w:div w:id="1253785315">
              <w:marLeft w:val="0"/>
              <w:marRight w:val="0"/>
              <w:marTop w:val="0"/>
              <w:marBottom w:val="0"/>
              <w:divBdr>
                <w:top w:val="none" w:sz="0" w:space="0" w:color="auto"/>
                <w:left w:val="none" w:sz="0" w:space="0" w:color="auto"/>
                <w:bottom w:val="none" w:sz="0" w:space="0" w:color="auto"/>
                <w:right w:val="none" w:sz="0" w:space="0" w:color="auto"/>
              </w:divBdr>
            </w:div>
          </w:divsChild>
        </w:div>
        <w:div w:id="1936281513">
          <w:marLeft w:val="0"/>
          <w:marRight w:val="0"/>
          <w:marTop w:val="0"/>
          <w:marBottom w:val="0"/>
          <w:divBdr>
            <w:top w:val="none" w:sz="0" w:space="0" w:color="auto"/>
            <w:left w:val="none" w:sz="0" w:space="0" w:color="auto"/>
            <w:bottom w:val="none" w:sz="0" w:space="0" w:color="auto"/>
            <w:right w:val="none" w:sz="0" w:space="0" w:color="auto"/>
          </w:divBdr>
          <w:divsChild>
            <w:div w:id="1307124121">
              <w:marLeft w:val="0"/>
              <w:marRight w:val="0"/>
              <w:marTop w:val="0"/>
              <w:marBottom w:val="0"/>
              <w:divBdr>
                <w:top w:val="none" w:sz="0" w:space="0" w:color="auto"/>
                <w:left w:val="none" w:sz="0" w:space="0" w:color="auto"/>
                <w:bottom w:val="none" w:sz="0" w:space="0" w:color="auto"/>
                <w:right w:val="none" w:sz="0" w:space="0" w:color="auto"/>
              </w:divBdr>
            </w:div>
          </w:divsChild>
        </w:div>
        <w:div w:id="500317644">
          <w:marLeft w:val="0"/>
          <w:marRight w:val="0"/>
          <w:marTop w:val="0"/>
          <w:marBottom w:val="0"/>
          <w:divBdr>
            <w:top w:val="none" w:sz="0" w:space="0" w:color="auto"/>
            <w:left w:val="none" w:sz="0" w:space="0" w:color="auto"/>
            <w:bottom w:val="none" w:sz="0" w:space="0" w:color="auto"/>
            <w:right w:val="none" w:sz="0" w:space="0" w:color="auto"/>
          </w:divBdr>
        </w:div>
        <w:div w:id="1658681939">
          <w:marLeft w:val="0"/>
          <w:marRight w:val="0"/>
          <w:marTop w:val="0"/>
          <w:marBottom w:val="0"/>
          <w:divBdr>
            <w:top w:val="none" w:sz="0" w:space="0" w:color="auto"/>
            <w:left w:val="none" w:sz="0" w:space="0" w:color="auto"/>
            <w:bottom w:val="none" w:sz="0" w:space="0" w:color="auto"/>
            <w:right w:val="none" w:sz="0" w:space="0" w:color="auto"/>
          </w:divBdr>
        </w:div>
        <w:div w:id="1674333118">
          <w:marLeft w:val="0"/>
          <w:marRight w:val="0"/>
          <w:marTop w:val="0"/>
          <w:marBottom w:val="0"/>
          <w:divBdr>
            <w:top w:val="none" w:sz="0" w:space="0" w:color="auto"/>
            <w:left w:val="none" w:sz="0" w:space="0" w:color="auto"/>
            <w:bottom w:val="none" w:sz="0" w:space="0" w:color="auto"/>
            <w:right w:val="none" w:sz="0" w:space="0" w:color="auto"/>
          </w:divBdr>
        </w:div>
        <w:div w:id="1620407636">
          <w:marLeft w:val="0"/>
          <w:marRight w:val="0"/>
          <w:marTop w:val="0"/>
          <w:marBottom w:val="0"/>
          <w:divBdr>
            <w:top w:val="none" w:sz="0" w:space="0" w:color="auto"/>
            <w:left w:val="none" w:sz="0" w:space="0" w:color="auto"/>
            <w:bottom w:val="none" w:sz="0" w:space="0" w:color="auto"/>
            <w:right w:val="none" w:sz="0" w:space="0" w:color="auto"/>
          </w:divBdr>
        </w:div>
        <w:div w:id="1189218523">
          <w:marLeft w:val="0"/>
          <w:marRight w:val="0"/>
          <w:marTop w:val="0"/>
          <w:marBottom w:val="0"/>
          <w:divBdr>
            <w:top w:val="none" w:sz="0" w:space="0" w:color="auto"/>
            <w:left w:val="none" w:sz="0" w:space="0" w:color="auto"/>
            <w:bottom w:val="none" w:sz="0" w:space="0" w:color="auto"/>
            <w:right w:val="none" w:sz="0" w:space="0" w:color="auto"/>
          </w:divBdr>
        </w:div>
        <w:div w:id="820930700">
          <w:marLeft w:val="0"/>
          <w:marRight w:val="0"/>
          <w:marTop w:val="0"/>
          <w:marBottom w:val="0"/>
          <w:divBdr>
            <w:top w:val="none" w:sz="0" w:space="0" w:color="auto"/>
            <w:left w:val="none" w:sz="0" w:space="0" w:color="auto"/>
            <w:bottom w:val="none" w:sz="0" w:space="0" w:color="auto"/>
            <w:right w:val="none" w:sz="0" w:space="0" w:color="auto"/>
          </w:divBdr>
        </w:div>
        <w:div w:id="1693259361">
          <w:marLeft w:val="0"/>
          <w:marRight w:val="0"/>
          <w:marTop w:val="0"/>
          <w:marBottom w:val="0"/>
          <w:divBdr>
            <w:top w:val="none" w:sz="0" w:space="0" w:color="auto"/>
            <w:left w:val="none" w:sz="0" w:space="0" w:color="auto"/>
            <w:bottom w:val="none" w:sz="0" w:space="0" w:color="auto"/>
            <w:right w:val="none" w:sz="0" w:space="0" w:color="auto"/>
          </w:divBdr>
        </w:div>
        <w:div w:id="263340620">
          <w:marLeft w:val="0"/>
          <w:marRight w:val="0"/>
          <w:marTop w:val="0"/>
          <w:marBottom w:val="0"/>
          <w:divBdr>
            <w:top w:val="none" w:sz="0" w:space="0" w:color="auto"/>
            <w:left w:val="none" w:sz="0" w:space="0" w:color="auto"/>
            <w:bottom w:val="none" w:sz="0" w:space="0" w:color="auto"/>
            <w:right w:val="none" w:sz="0" w:space="0" w:color="auto"/>
          </w:divBdr>
        </w:div>
        <w:div w:id="2110810152">
          <w:marLeft w:val="0"/>
          <w:marRight w:val="0"/>
          <w:marTop w:val="0"/>
          <w:marBottom w:val="0"/>
          <w:divBdr>
            <w:top w:val="none" w:sz="0" w:space="0" w:color="auto"/>
            <w:left w:val="none" w:sz="0" w:space="0" w:color="auto"/>
            <w:bottom w:val="none" w:sz="0" w:space="0" w:color="auto"/>
            <w:right w:val="none" w:sz="0" w:space="0" w:color="auto"/>
          </w:divBdr>
        </w:div>
      </w:divsChild>
    </w:div>
    <w:div w:id="1240481105">
      <w:bodyDiv w:val="1"/>
      <w:marLeft w:val="0"/>
      <w:marRight w:val="0"/>
      <w:marTop w:val="0"/>
      <w:marBottom w:val="0"/>
      <w:divBdr>
        <w:top w:val="none" w:sz="0" w:space="0" w:color="auto"/>
        <w:left w:val="none" w:sz="0" w:space="0" w:color="auto"/>
        <w:bottom w:val="none" w:sz="0" w:space="0" w:color="auto"/>
        <w:right w:val="none" w:sz="0" w:space="0" w:color="auto"/>
      </w:divBdr>
    </w:div>
    <w:div w:id="1267469549">
      <w:bodyDiv w:val="1"/>
      <w:marLeft w:val="0"/>
      <w:marRight w:val="0"/>
      <w:marTop w:val="0"/>
      <w:marBottom w:val="0"/>
      <w:divBdr>
        <w:top w:val="none" w:sz="0" w:space="0" w:color="auto"/>
        <w:left w:val="none" w:sz="0" w:space="0" w:color="auto"/>
        <w:bottom w:val="none" w:sz="0" w:space="0" w:color="auto"/>
        <w:right w:val="none" w:sz="0" w:space="0" w:color="auto"/>
      </w:divBdr>
    </w:div>
    <w:div w:id="1375079696">
      <w:bodyDiv w:val="1"/>
      <w:marLeft w:val="0"/>
      <w:marRight w:val="0"/>
      <w:marTop w:val="0"/>
      <w:marBottom w:val="0"/>
      <w:divBdr>
        <w:top w:val="none" w:sz="0" w:space="0" w:color="auto"/>
        <w:left w:val="none" w:sz="0" w:space="0" w:color="auto"/>
        <w:bottom w:val="none" w:sz="0" w:space="0" w:color="auto"/>
        <w:right w:val="none" w:sz="0" w:space="0" w:color="auto"/>
      </w:divBdr>
      <w:divsChild>
        <w:div w:id="59912357">
          <w:marLeft w:val="0"/>
          <w:marRight w:val="0"/>
          <w:marTop w:val="0"/>
          <w:marBottom w:val="0"/>
          <w:divBdr>
            <w:top w:val="dotted" w:sz="6" w:space="0" w:color="ACACAC"/>
            <w:left w:val="dotted" w:sz="6" w:space="0" w:color="ACACAC"/>
            <w:bottom w:val="dotted" w:sz="6" w:space="0" w:color="ACACAC"/>
            <w:right w:val="dotted" w:sz="6" w:space="0" w:color="ACACAC"/>
          </w:divBdr>
          <w:divsChild>
            <w:div w:id="1543396368">
              <w:marLeft w:val="0"/>
              <w:marRight w:val="0"/>
              <w:marTop w:val="0"/>
              <w:marBottom w:val="0"/>
              <w:divBdr>
                <w:top w:val="none" w:sz="0" w:space="0" w:color="auto"/>
                <w:left w:val="none" w:sz="0" w:space="0" w:color="auto"/>
                <w:bottom w:val="none" w:sz="0" w:space="0" w:color="auto"/>
                <w:right w:val="none" w:sz="0" w:space="0" w:color="auto"/>
              </w:divBdr>
            </w:div>
            <w:div w:id="1829248500">
              <w:marLeft w:val="0"/>
              <w:marRight w:val="0"/>
              <w:marTop w:val="0"/>
              <w:marBottom w:val="0"/>
              <w:divBdr>
                <w:top w:val="none" w:sz="0" w:space="0" w:color="auto"/>
                <w:left w:val="none" w:sz="0" w:space="0" w:color="auto"/>
                <w:bottom w:val="none" w:sz="0" w:space="0" w:color="auto"/>
                <w:right w:val="none" w:sz="0" w:space="0" w:color="auto"/>
              </w:divBdr>
            </w:div>
            <w:div w:id="752550555">
              <w:marLeft w:val="0"/>
              <w:marRight w:val="0"/>
              <w:marTop w:val="0"/>
              <w:marBottom w:val="0"/>
              <w:divBdr>
                <w:top w:val="none" w:sz="0" w:space="0" w:color="auto"/>
                <w:left w:val="none" w:sz="0" w:space="0" w:color="auto"/>
                <w:bottom w:val="none" w:sz="0" w:space="0" w:color="auto"/>
                <w:right w:val="none" w:sz="0" w:space="0" w:color="auto"/>
              </w:divBdr>
            </w:div>
            <w:div w:id="1948153377">
              <w:marLeft w:val="0"/>
              <w:marRight w:val="0"/>
              <w:marTop w:val="0"/>
              <w:marBottom w:val="0"/>
              <w:divBdr>
                <w:top w:val="none" w:sz="0" w:space="0" w:color="auto"/>
                <w:left w:val="none" w:sz="0" w:space="0" w:color="auto"/>
                <w:bottom w:val="none" w:sz="0" w:space="0" w:color="auto"/>
                <w:right w:val="none" w:sz="0" w:space="0" w:color="auto"/>
              </w:divBdr>
            </w:div>
            <w:div w:id="2070302620">
              <w:marLeft w:val="0"/>
              <w:marRight w:val="0"/>
              <w:marTop w:val="0"/>
              <w:marBottom w:val="0"/>
              <w:divBdr>
                <w:top w:val="none" w:sz="0" w:space="0" w:color="auto"/>
                <w:left w:val="none" w:sz="0" w:space="0" w:color="auto"/>
                <w:bottom w:val="none" w:sz="0" w:space="0" w:color="auto"/>
                <w:right w:val="none" w:sz="0" w:space="0" w:color="auto"/>
              </w:divBdr>
            </w:div>
            <w:div w:id="734086413">
              <w:marLeft w:val="0"/>
              <w:marRight w:val="0"/>
              <w:marTop w:val="0"/>
              <w:marBottom w:val="0"/>
              <w:divBdr>
                <w:top w:val="none" w:sz="0" w:space="0" w:color="auto"/>
                <w:left w:val="none" w:sz="0" w:space="0" w:color="auto"/>
                <w:bottom w:val="none" w:sz="0" w:space="0" w:color="auto"/>
                <w:right w:val="none" w:sz="0" w:space="0" w:color="auto"/>
              </w:divBdr>
            </w:div>
            <w:div w:id="824971745">
              <w:marLeft w:val="0"/>
              <w:marRight w:val="0"/>
              <w:marTop w:val="0"/>
              <w:marBottom w:val="0"/>
              <w:divBdr>
                <w:top w:val="none" w:sz="0" w:space="0" w:color="auto"/>
                <w:left w:val="none" w:sz="0" w:space="0" w:color="auto"/>
                <w:bottom w:val="none" w:sz="0" w:space="0" w:color="auto"/>
                <w:right w:val="none" w:sz="0" w:space="0" w:color="auto"/>
              </w:divBdr>
            </w:div>
            <w:div w:id="1900676028">
              <w:marLeft w:val="0"/>
              <w:marRight w:val="0"/>
              <w:marTop w:val="0"/>
              <w:marBottom w:val="0"/>
              <w:divBdr>
                <w:top w:val="none" w:sz="0" w:space="0" w:color="auto"/>
                <w:left w:val="none" w:sz="0" w:space="0" w:color="auto"/>
                <w:bottom w:val="none" w:sz="0" w:space="0" w:color="auto"/>
                <w:right w:val="none" w:sz="0" w:space="0" w:color="auto"/>
              </w:divBdr>
            </w:div>
          </w:divsChild>
        </w:div>
        <w:div w:id="184752126">
          <w:marLeft w:val="0"/>
          <w:marRight w:val="0"/>
          <w:marTop w:val="0"/>
          <w:marBottom w:val="0"/>
          <w:divBdr>
            <w:top w:val="none" w:sz="0" w:space="0" w:color="auto"/>
            <w:left w:val="none" w:sz="0" w:space="0" w:color="auto"/>
            <w:bottom w:val="none" w:sz="0" w:space="0" w:color="auto"/>
            <w:right w:val="none" w:sz="0" w:space="0" w:color="auto"/>
          </w:divBdr>
          <w:divsChild>
            <w:div w:id="1013192679">
              <w:marLeft w:val="0"/>
              <w:marRight w:val="0"/>
              <w:marTop w:val="0"/>
              <w:marBottom w:val="0"/>
              <w:divBdr>
                <w:top w:val="none" w:sz="0" w:space="0" w:color="auto"/>
                <w:left w:val="none" w:sz="0" w:space="0" w:color="auto"/>
                <w:bottom w:val="none" w:sz="0" w:space="0" w:color="auto"/>
                <w:right w:val="none" w:sz="0" w:space="0" w:color="auto"/>
              </w:divBdr>
            </w:div>
          </w:divsChild>
        </w:div>
        <w:div w:id="1904024687">
          <w:marLeft w:val="0"/>
          <w:marRight w:val="0"/>
          <w:marTop w:val="0"/>
          <w:marBottom w:val="0"/>
          <w:divBdr>
            <w:top w:val="none" w:sz="0" w:space="0" w:color="auto"/>
            <w:left w:val="none" w:sz="0" w:space="0" w:color="auto"/>
            <w:bottom w:val="none" w:sz="0" w:space="0" w:color="auto"/>
            <w:right w:val="none" w:sz="0" w:space="0" w:color="auto"/>
          </w:divBdr>
        </w:div>
        <w:div w:id="1692955516">
          <w:marLeft w:val="0"/>
          <w:marRight w:val="0"/>
          <w:marTop w:val="0"/>
          <w:marBottom w:val="0"/>
          <w:divBdr>
            <w:top w:val="none" w:sz="0" w:space="0" w:color="auto"/>
            <w:left w:val="none" w:sz="0" w:space="0" w:color="auto"/>
            <w:bottom w:val="none" w:sz="0" w:space="0" w:color="auto"/>
            <w:right w:val="none" w:sz="0" w:space="0" w:color="auto"/>
          </w:divBdr>
        </w:div>
        <w:div w:id="21326908">
          <w:marLeft w:val="0"/>
          <w:marRight w:val="0"/>
          <w:marTop w:val="0"/>
          <w:marBottom w:val="0"/>
          <w:divBdr>
            <w:top w:val="none" w:sz="0" w:space="0" w:color="auto"/>
            <w:left w:val="none" w:sz="0" w:space="0" w:color="auto"/>
            <w:bottom w:val="none" w:sz="0" w:space="0" w:color="auto"/>
            <w:right w:val="none" w:sz="0" w:space="0" w:color="auto"/>
          </w:divBdr>
        </w:div>
        <w:div w:id="1784689346">
          <w:marLeft w:val="0"/>
          <w:marRight w:val="0"/>
          <w:marTop w:val="0"/>
          <w:marBottom w:val="0"/>
          <w:divBdr>
            <w:top w:val="none" w:sz="0" w:space="0" w:color="auto"/>
            <w:left w:val="none" w:sz="0" w:space="0" w:color="auto"/>
            <w:bottom w:val="none" w:sz="0" w:space="0" w:color="auto"/>
            <w:right w:val="none" w:sz="0" w:space="0" w:color="auto"/>
          </w:divBdr>
        </w:div>
        <w:div w:id="1652294492">
          <w:marLeft w:val="0"/>
          <w:marRight w:val="0"/>
          <w:marTop w:val="0"/>
          <w:marBottom w:val="0"/>
          <w:divBdr>
            <w:top w:val="none" w:sz="0" w:space="0" w:color="auto"/>
            <w:left w:val="none" w:sz="0" w:space="0" w:color="auto"/>
            <w:bottom w:val="none" w:sz="0" w:space="0" w:color="auto"/>
            <w:right w:val="none" w:sz="0" w:space="0" w:color="auto"/>
          </w:divBdr>
        </w:div>
        <w:div w:id="2068069924">
          <w:marLeft w:val="0"/>
          <w:marRight w:val="0"/>
          <w:marTop w:val="0"/>
          <w:marBottom w:val="0"/>
          <w:divBdr>
            <w:top w:val="none" w:sz="0" w:space="0" w:color="auto"/>
            <w:left w:val="none" w:sz="0" w:space="0" w:color="auto"/>
            <w:bottom w:val="none" w:sz="0" w:space="0" w:color="auto"/>
            <w:right w:val="none" w:sz="0" w:space="0" w:color="auto"/>
          </w:divBdr>
        </w:div>
        <w:div w:id="221136930">
          <w:marLeft w:val="0"/>
          <w:marRight w:val="0"/>
          <w:marTop w:val="0"/>
          <w:marBottom w:val="0"/>
          <w:divBdr>
            <w:top w:val="none" w:sz="0" w:space="0" w:color="auto"/>
            <w:left w:val="none" w:sz="0" w:space="0" w:color="auto"/>
            <w:bottom w:val="none" w:sz="0" w:space="0" w:color="auto"/>
            <w:right w:val="none" w:sz="0" w:space="0" w:color="auto"/>
          </w:divBdr>
        </w:div>
        <w:div w:id="1694116248">
          <w:marLeft w:val="0"/>
          <w:marRight w:val="0"/>
          <w:marTop w:val="0"/>
          <w:marBottom w:val="0"/>
          <w:divBdr>
            <w:top w:val="none" w:sz="0" w:space="0" w:color="auto"/>
            <w:left w:val="none" w:sz="0" w:space="0" w:color="auto"/>
            <w:bottom w:val="none" w:sz="0" w:space="0" w:color="auto"/>
            <w:right w:val="none" w:sz="0" w:space="0" w:color="auto"/>
          </w:divBdr>
        </w:div>
        <w:div w:id="971400372">
          <w:marLeft w:val="0"/>
          <w:marRight w:val="0"/>
          <w:marTop w:val="0"/>
          <w:marBottom w:val="0"/>
          <w:divBdr>
            <w:top w:val="none" w:sz="0" w:space="0" w:color="auto"/>
            <w:left w:val="none" w:sz="0" w:space="0" w:color="auto"/>
            <w:bottom w:val="none" w:sz="0" w:space="0" w:color="auto"/>
            <w:right w:val="none" w:sz="0" w:space="0" w:color="auto"/>
          </w:divBdr>
        </w:div>
        <w:div w:id="13847304">
          <w:marLeft w:val="0"/>
          <w:marRight w:val="0"/>
          <w:marTop w:val="0"/>
          <w:marBottom w:val="0"/>
          <w:divBdr>
            <w:top w:val="none" w:sz="0" w:space="0" w:color="auto"/>
            <w:left w:val="none" w:sz="0" w:space="0" w:color="auto"/>
            <w:bottom w:val="none" w:sz="0" w:space="0" w:color="auto"/>
            <w:right w:val="none" w:sz="0" w:space="0" w:color="auto"/>
          </w:divBdr>
        </w:div>
        <w:div w:id="610362068">
          <w:marLeft w:val="0"/>
          <w:marRight w:val="0"/>
          <w:marTop w:val="0"/>
          <w:marBottom w:val="0"/>
          <w:divBdr>
            <w:top w:val="single" w:sz="6" w:space="0" w:color="FFFFFF"/>
            <w:left w:val="single" w:sz="6" w:space="0" w:color="EDEDED"/>
            <w:bottom w:val="single" w:sz="6" w:space="0" w:color="EDEDED"/>
            <w:right w:val="single" w:sz="6" w:space="0" w:color="EDEDED"/>
          </w:divBdr>
          <w:divsChild>
            <w:div w:id="1601521540">
              <w:marLeft w:val="0"/>
              <w:marRight w:val="0"/>
              <w:marTop w:val="0"/>
              <w:marBottom w:val="0"/>
              <w:divBdr>
                <w:top w:val="none" w:sz="0" w:space="0" w:color="auto"/>
                <w:left w:val="none" w:sz="0" w:space="0" w:color="auto"/>
                <w:bottom w:val="none" w:sz="0" w:space="0" w:color="auto"/>
                <w:right w:val="none" w:sz="0" w:space="0" w:color="auto"/>
              </w:divBdr>
              <w:divsChild>
                <w:div w:id="1519388685">
                  <w:marLeft w:val="0"/>
                  <w:marRight w:val="0"/>
                  <w:marTop w:val="0"/>
                  <w:marBottom w:val="0"/>
                  <w:divBdr>
                    <w:top w:val="none" w:sz="0" w:space="0" w:color="auto"/>
                    <w:left w:val="none" w:sz="0" w:space="0" w:color="auto"/>
                    <w:bottom w:val="none" w:sz="0" w:space="0" w:color="auto"/>
                    <w:right w:val="none" w:sz="0" w:space="0" w:color="auto"/>
                  </w:divBdr>
                </w:div>
              </w:divsChild>
            </w:div>
            <w:div w:id="685642660">
              <w:marLeft w:val="0"/>
              <w:marRight w:val="0"/>
              <w:marTop w:val="0"/>
              <w:marBottom w:val="0"/>
              <w:divBdr>
                <w:top w:val="none" w:sz="0" w:space="0" w:color="auto"/>
                <w:left w:val="none" w:sz="0" w:space="0" w:color="auto"/>
                <w:bottom w:val="none" w:sz="0" w:space="0" w:color="auto"/>
                <w:right w:val="none" w:sz="0" w:space="0" w:color="auto"/>
              </w:divBdr>
            </w:div>
            <w:div w:id="1992129756">
              <w:marLeft w:val="0"/>
              <w:marRight w:val="0"/>
              <w:marTop w:val="0"/>
              <w:marBottom w:val="0"/>
              <w:divBdr>
                <w:top w:val="none" w:sz="0" w:space="0" w:color="auto"/>
                <w:left w:val="none" w:sz="0" w:space="0" w:color="auto"/>
                <w:bottom w:val="none" w:sz="0" w:space="0" w:color="auto"/>
                <w:right w:val="none" w:sz="0" w:space="0" w:color="auto"/>
              </w:divBdr>
            </w:div>
            <w:div w:id="646782807">
              <w:marLeft w:val="0"/>
              <w:marRight w:val="0"/>
              <w:marTop w:val="0"/>
              <w:marBottom w:val="0"/>
              <w:divBdr>
                <w:top w:val="none" w:sz="0" w:space="0" w:color="auto"/>
                <w:left w:val="none" w:sz="0" w:space="0" w:color="auto"/>
                <w:bottom w:val="none" w:sz="0" w:space="0" w:color="auto"/>
                <w:right w:val="none" w:sz="0" w:space="0" w:color="auto"/>
              </w:divBdr>
            </w:div>
            <w:div w:id="1407262364">
              <w:marLeft w:val="0"/>
              <w:marRight w:val="0"/>
              <w:marTop w:val="0"/>
              <w:marBottom w:val="0"/>
              <w:divBdr>
                <w:top w:val="none" w:sz="0" w:space="0" w:color="auto"/>
                <w:left w:val="none" w:sz="0" w:space="0" w:color="auto"/>
                <w:bottom w:val="none" w:sz="0" w:space="0" w:color="auto"/>
                <w:right w:val="none" w:sz="0" w:space="0" w:color="auto"/>
              </w:divBdr>
            </w:div>
            <w:div w:id="1668820077">
              <w:marLeft w:val="0"/>
              <w:marRight w:val="0"/>
              <w:marTop w:val="0"/>
              <w:marBottom w:val="0"/>
              <w:divBdr>
                <w:top w:val="none" w:sz="0" w:space="0" w:color="auto"/>
                <w:left w:val="none" w:sz="0" w:space="0" w:color="auto"/>
                <w:bottom w:val="none" w:sz="0" w:space="0" w:color="auto"/>
                <w:right w:val="none" w:sz="0" w:space="0" w:color="auto"/>
              </w:divBdr>
            </w:div>
            <w:div w:id="1715348927">
              <w:marLeft w:val="0"/>
              <w:marRight w:val="0"/>
              <w:marTop w:val="0"/>
              <w:marBottom w:val="0"/>
              <w:divBdr>
                <w:top w:val="none" w:sz="0" w:space="0" w:color="auto"/>
                <w:left w:val="none" w:sz="0" w:space="0" w:color="auto"/>
                <w:bottom w:val="none" w:sz="0" w:space="0" w:color="auto"/>
                <w:right w:val="none" w:sz="0" w:space="0" w:color="auto"/>
              </w:divBdr>
            </w:div>
            <w:div w:id="640504861">
              <w:marLeft w:val="0"/>
              <w:marRight w:val="0"/>
              <w:marTop w:val="0"/>
              <w:marBottom w:val="0"/>
              <w:divBdr>
                <w:top w:val="none" w:sz="0" w:space="0" w:color="auto"/>
                <w:left w:val="none" w:sz="0" w:space="0" w:color="auto"/>
                <w:bottom w:val="none" w:sz="0" w:space="0" w:color="auto"/>
                <w:right w:val="none" w:sz="0" w:space="0" w:color="auto"/>
              </w:divBdr>
            </w:div>
            <w:div w:id="2097480489">
              <w:marLeft w:val="0"/>
              <w:marRight w:val="0"/>
              <w:marTop w:val="0"/>
              <w:marBottom w:val="0"/>
              <w:divBdr>
                <w:top w:val="none" w:sz="0" w:space="0" w:color="auto"/>
                <w:left w:val="none" w:sz="0" w:space="0" w:color="auto"/>
                <w:bottom w:val="none" w:sz="0" w:space="0" w:color="auto"/>
                <w:right w:val="none" w:sz="0" w:space="0" w:color="auto"/>
              </w:divBdr>
            </w:div>
            <w:div w:id="995841401">
              <w:marLeft w:val="0"/>
              <w:marRight w:val="0"/>
              <w:marTop w:val="0"/>
              <w:marBottom w:val="0"/>
              <w:divBdr>
                <w:top w:val="none" w:sz="0" w:space="0" w:color="auto"/>
                <w:left w:val="none" w:sz="0" w:space="0" w:color="auto"/>
                <w:bottom w:val="none" w:sz="0" w:space="0" w:color="auto"/>
                <w:right w:val="none" w:sz="0" w:space="0" w:color="auto"/>
              </w:divBdr>
            </w:div>
            <w:div w:id="826360453">
              <w:marLeft w:val="0"/>
              <w:marRight w:val="0"/>
              <w:marTop w:val="0"/>
              <w:marBottom w:val="0"/>
              <w:divBdr>
                <w:top w:val="none" w:sz="0" w:space="0" w:color="auto"/>
                <w:left w:val="none" w:sz="0" w:space="0" w:color="auto"/>
                <w:bottom w:val="none" w:sz="0" w:space="0" w:color="auto"/>
                <w:right w:val="none" w:sz="0" w:space="0" w:color="auto"/>
              </w:divBdr>
            </w:div>
          </w:divsChild>
        </w:div>
        <w:div w:id="1138717447">
          <w:marLeft w:val="0"/>
          <w:marRight w:val="0"/>
          <w:marTop w:val="0"/>
          <w:marBottom w:val="0"/>
          <w:divBdr>
            <w:top w:val="none" w:sz="0" w:space="0" w:color="auto"/>
            <w:left w:val="none" w:sz="0" w:space="0" w:color="auto"/>
            <w:bottom w:val="none" w:sz="0" w:space="0" w:color="auto"/>
            <w:right w:val="none" w:sz="0" w:space="0" w:color="auto"/>
          </w:divBdr>
          <w:divsChild>
            <w:div w:id="2101171097">
              <w:marLeft w:val="0"/>
              <w:marRight w:val="0"/>
              <w:marTop w:val="0"/>
              <w:marBottom w:val="0"/>
              <w:divBdr>
                <w:top w:val="none" w:sz="0" w:space="0" w:color="auto"/>
                <w:left w:val="none" w:sz="0" w:space="0" w:color="auto"/>
                <w:bottom w:val="none" w:sz="0" w:space="0" w:color="auto"/>
                <w:right w:val="none" w:sz="0" w:space="0" w:color="auto"/>
              </w:divBdr>
            </w:div>
          </w:divsChild>
        </w:div>
        <w:div w:id="2011714990">
          <w:marLeft w:val="0"/>
          <w:marRight w:val="0"/>
          <w:marTop w:val="0"/>
          <w:marBottom w:val="0"/>
          <w:divBdr>
            <w:top w:val="none" w:sz="0" w:space="0" w:color="auto"/>
            <w:left w:val="none" w:sz="0" w:space="0" w:color="auto"/>
            <w:bottom w:val="none" w:sz="0" w:space="0" w:color="auto"/>
            <w:right w:val="none" w:sz="0" w:space="0" w:color="auto"/>
          </w:divBdr>
        </w:div>
        <w:div w:id="204685357">
          <w:marLeft w:val="0"/>
          <w:marRight w:val="0"/>
          <w:marTop w:val="0"/>
          <w:marBottom w:val="0"/>
          <w:divBdr>
            <w:top w:val="none" w:sz="0" w:space="0" w:color="auto"/>
            <w:left w:val="none" w:sz="0" w:space="0" w:color="auto"/>
            <w:bottom w:val="none" w:sz="0" w:space="0" w:color="auto"/>
            <w:right w:val="none" w:sz="0" w:space="0" w:color="auto"/>
          </w:divBdr>
        </w:div>
        <w:div w:id="359623296">
          <w:marLeft w:val="0"/>
          <w:marRight w:val="0"/>
          <w:marTop w:val="0"/>
          <w:marBottom w:val="0"/>
          <w:divBdr>
            <w:top w:val="none" w:sz="0" w:space="0" w:color="auto"/>
            <w:left w:val="none" w:sz="0" w:space="0" w:color="auto"/>
            <w:bottom w:val="none" w:sz="0" w:space="0" w:color="auto"/>
            <w:right w:val="none" w:sz="0" w:space="0" w:color="auto"/>
          </w:divBdr>
        </w:div>
        <w:div w:id="1558709152">
          <w:marLeft w:val="0"/>
          <w:marRight w:val="0"/>
          <w:marTop w:val="0"/>
          <w:marBottom w:val="0"/>
          <w:divBdr>
            <w:top w:val="none" w:sz="0" w:space="0" w:color="auto"/>
            <w:left w:val="none" w:sz="0" w:space="0" w:color="auto"/>
            <w:bottom w:val="none" w:sz="0" w:space="0" w:color="auto"/>
            <w:right w:val="none" w:sz="0" w:space="0" w:color="auto"/>
          </w:divBdr>
        </w:div>
        <w:div w:id="569311501">
          <w:marLeft w:val="0"/>
          <w:marRight w:val="0"/>
          <w:marTop w:val="0"/>
          <w:marBottom w:val="0"/>
          <w:divBdr>
            <w:top w:val="none" w:sz="0" w:space="0" w:color="auto"/>
            <w:left w:val="none" w:sz="0" w:space="0" w:color="auto"/>
            <w:bottom w:val="none" w:sz="0" w:space="0" w:color="auto"/>
            <w:right w:val="none" w:sz="0" w:space="0" w:color="auto"/>
          </w:divBdr>
        </w:div>
        <w:div w:id="1202472136">
          <w:marLeft w:val="0"/>
          <w:marRight w:val="0"/>
          <w:marTop w:val="0"/>
          <w:marBottom w:val="0"/>
          <w:divBdr>
            <w:top w:val="none" w:sz="0" w:space="0" w:color="auto"/>
            <w:left w:val="none" w:sz="0" w:space="0" w:color="auto"/>
            <w:bottom w:val="none" w:sz="0" w:space="0" w:color="auto"/>
            <w:right w:val="none" w:sz="0" w:space="0" w:color="auto"/>
          </w:divBdr>
        </w:div>
        <w:div w:id="1245451365">
          <w:marLeft w:val="0"/>
          <w:marRight w:val="0"/>
          <w:marTop w:val="0"/>
          <w:marBottom w:val="0"/>
          <w:divBdr>
            <w:top w:val="none" w:sz="0" w:space="0" w:color="auto"/>
            <w:left w:val="none" w:sz="0" w:space="0" w:color="auto"/>
            <w:bottom w:val="none" w:sz="0" w:space="0" w:color="auto"/>
            <w:right w:val="none" w:sz="0" w:space="0" w:color="auto"/>
          </w:divBdr>
        </w:div>
        <w:div w:id="106126239">
          <w:marLeft w:val="0"/>
          <w:marRight w:val="0"/>
          <w:marTop w:val="0"/>
          <w:marBottom w:val="0"/>
          <w:divBdr>
            <w:top w:val="none" w:sz="0" w:space="0" w:color="auto"/>
            <w:left w:val="none" w:sz="0" w:space="0" w:color="auto"/>
            <w:bottom w:val="none" w:sz="0" w:space="0" w:color="auto"/>
            <w:right w:val="none" w:sz="0" w:space="0" w:color="auto"/>
          </w:divBdr>
        </w:div>
        <w:div w:id="347341360">
          <w:marLeft w:val="0"/>
          <w:marRight w:val="0"/>
          <w:marTop w:val="0"/>
          <w:marBottom w:val="0"/>
          <w:divBdr>
            <w:top w:val="none" w:sz="0" w:space="0" w:color="auto"/>
            <w:left w:val="none" w:sz="0" w:space="0" w:color="auto"/>
            <w:bottom w:val="none" w:sz="0" w:space="0" w:color="auto"/>
            <w:right w:val="none" w:sz="0" w:space="0" w:color="auto"/>
          </w:divBdr>
        </w:div>
        <w:div w:id="1791122325">
          <w:marLeft w:val="0"/>
          <w:marRight w:val="0"/>
          <w:marTop w:val="0"/>
          <w:marBottom w:val="0"/>
          <w:divBdr>
            <w:top w:val="none" w:sz="0" w:space="0" w:color="auto"/>
            <w:left w:val="none" w:sz="0" w:space="0" w:color="auto"/>
            <w:bottom w:val="none" w:sz="0" w:space="0" w:color="auto"/>
            <w:right w:val="none" w:sz="0" w:space="0" w:color="auto"/>
          </w:divBdr>
        </w:div>
        <w:div w:id="1070931535">
          <w:marLeft w:val="0"/>
          <w:marRight w:val="0"/>
          <w:marTop w:val="0"/>
          <w:marBottom w:val="0"/>
          <w:divBdr>
            <w:top w:val="single" w:sz="6" w:space="0" w:color="FFFFFF"/>
            <w:left w:val="single" w:sz="6" w:space="0" w:color="EDEDED"/>
            <w:bottom w:val="single" w:sz="6" w:space="0" w:color="EDEDED"/>
            <w:right w:val="single" w:sz="6" w:space="0" w:color="EDEDED"/>
          </w:divBdr>
          <w:divsChild>
            <w:div w:id="12807668">
              <w:marLeft w:val="0"/>
              <w:marRight w:val="0"/>
              <w:marTop w:val="0"/>
              <w:marBottom w:val="0"/>
              <w:divBdr>
                <w:top w:val="none" w:sz="0" w:space="0" w:color="auto"/>
                <w:left w:val="none" w:sz="0" w:space="0" w:color="auto"/>
                <w:bottom w:val="none" w:sz="0" w:space="0" w:color="auto"/>
                <w:right w:val="none" w:sz="0" w:space="0" w:color="auto"/>
              </w:divBdr>
              <w:divsChild>
                <w:div w:id="719717546">
                  <w:marLeft w:val="0"/>
                  <w:marRight w:val="0"/>
                  <w:marTop w:val="0"/>
                  <w:marBottom w:val="0"/>
                  <w:divBdr>
                    <w:top w:val="none" w:sz="0" w:space="0" w:color="auto"/>
                    <w:left w:val="none" w:sz="0" w:space="0" w:color="auto"/>
                    <w:bottom w:val="none" w:sz="0" w:space="0" w:color="auto"/>
                    <w:right w:val="none" w:sz="0" w:space="0" w:color="auto"/>
                  </w:divBdr>
                </w:div>
              </w:divsChild>
            </w:div>
            <w:div w:id="1629042808">
              <w:marLeft w:val="0"/>
              <w:marRight w:val="0"/>
              <w:marTop w:val="0"/>
              <w:marBottom w:val="0"/>
              <w:divBdr>
                <w:top w:val="none" w:sz="0" w:space="0" w:color="auto"/>
                <w:left w:val="none" w:sz="0" w:space="0" w:color="auto"/>
                <w:bottom w:val="none" w:sz="0" w:space="0" w:color="auto"/>
                <w:right w:val="none" w:sz="0" w:space="0" w:color="auto"/>
              </w:divBdr>
            </w:div>
            <w:div w:id="1998145658">
              <w:marLeft w:val="0"/>
              <w:marRight w:val="0"/>
              <w:marTop w:val="0"/>
              <w:marBottom w:val="0"/>
              <w:divBdr>
                <w:top w:val="none" w:sz="0" w:space="0" w:color="auto"/>
                <w:left w:val="none" w:sz="0" w:space="0" w:color="auto"/>
                <w:bottom w:val="none" w:sz="0" w:space="0" w:color="auto"/>
                <w:right w:val="none" w:sz="0" w:space="0" w:color="auto"/>
              </w:divBdr>
            </w:div>
            <w:div w:id="2096241678">
              <w:marLeft w:val="0"/>
              <w:marRight w:val="0"/>
              <w:marTop w:val="0"/>
              <w:marBottom w:val="0"/>
              <w:divBdr>
                <w:top w:val="none" w:sz="0" w:space="0" w:color="auto"/>
                <w:left w:val="none" w:sz="0" w:space="0" w:color="auto"/>
                <w:bottom w:val="none" w:sz="0" w:space="0" w:color="auto"/>
                <w:right w:val="none" w:sz="0" w:space="0" w:color="auto"/>
              </w:divBdr>
            </w:div>
            <w:div w:id="1294293351">
              <w:marLeft w:val="0"/>
              <w:marRight w:val="0"/>
              <w:marTop w:val="0"/>
              <w:marBottom w:val="0"/>
              <w:divBdr>
                <w:top w:val="none" w:sz="0" w:space="0" w:color="auto"/>
                <w:left w:val="none" w:sz="0" w:space="0" w:color="auto"/>
                <w:bottom w:val="none" w:sz="0" w:space="0" w:color="auto"/>
                <w:right w:val="none" w:sz="0" w:space="0" w:color="auto"/>
              </w:divBdr>
            </w:div>
            <w:div w:id="1792552738">
              <w:marLeft w:val="0"/>
              <w:marRight w:val="0"/>
              <w:marTop w:val="0"/>
              <w:marBottom w:val="0"/>
              <w:divBdr>
                <w:top w:val="none" w:sz="0" w:space="0" w:color="auto"/>
                <w:left w:val="none" w:sz="0" w:space="0" w:color="auto"/>
                <w:bottom w:val="none" w:sz="0" w:space="0" w:color="auto"/>
                <w:right w:val="none" w:sz="0" w:space="0" w:color="auto"/>
              </w:divBdr>
            </w:div>
            <w:div w:id="822312107">
              <w:marLeft w:val="0"/>
              <w:marRight w:val="0"/>
              <w:marTop w:val="0"/>
              <w:marBottom w:val="0"/>
              <w:divBdr>
                <w:top w:val="none" w:sz="0" w:space="0" w:color="auto"/>
                <w:left w:val="none" w:sz="0" w:space="0" w:color="auto"/>
                <w:bottom w:val="none" w:sz="0" w:space="0" w:color="auto"/>
                <w:right w:val="none" w:sz="0" w:space="0" w:color="auto"/>
              </w:divBdr>
            </w:div>
            <w:div w:id="1615400376">
              <w:marLeft w:val="0"/>
              <w:marRight w:val="0"/>
              <w:marTop w:val="0"/>
              <w:marBottom w:val="0"/>
              <w:divBdr>
                <w:top w:val="none" w:sz="0" w:space="0" w:color="auto"/>
                <w:left w:val="none" w:sz="0" w:space="0" w:color="auto"/>
                <w:bottom w:val="none" w:sz="0" w:space="0" w:color="auto"/>
                <w:right w:val="none" w:sz="0" w:space="0" w:color="auto"/>
              </w:divBdr>
            </w:div>
            <w:div w:id="1342007197">
              <w:marLeft w:val="0"/>
              <w:marRight w:val="0"/>
              <w:marTop w:val="0"/>
              <w:marBottom w:val="0"/>
              <w:divBdr>
                <w:top w:val="none" w:sz="0" w:space="0" w:color="auto"/>
                <w:left w:val="none" w:sz="0" w:space="0" w:color="auto"/>
                <w:bottom w:val="none" w:sz="0" w:space="0" w:color="auto"/>
                <w:right w:val="none" w:sz="0" w:space="0" w:color="auto"/>
              </w:divBdr>
            </w:div>
            <w:div w:id="593057331">
              <w:marLeft w:val="0"/>
              <w:marRight w:val="0"/>
              <w:marTop w:val="0"/>
              <w:marBottom w:val="0"/>
              <w:divBdr>
                <w:top w:val="none" w:sz="0" w:space="0" w:color="auto"/>
                <w:left w:val="none" w:sz="0" w:space="0" w:color="auto"/>
                <w:bottom w:val="none" w:sz="0" w:space="0" w:color="auto"/>
                <w:right w:val="none" w:sz="0" w:space="0" w:color="auto"/>
              </w:divBdr>
            </w:div>
            <w:div w:id="1932546575">
              <w:marLeft w:val="0"/>
              <w:marRight w:val="0"/>
              <w:marTop w:val="0"/>
              <w:marBottom w:val="0"/>
              <w:divBdr>
                <w:top w:val="none" w:sz="0" w:space="0" w:color="auto"/>
                <w:left w:val="none" w:sz="0" w:space="0" w:color="auto"/>
                <w:bottom w:val="none" w:sz="0" w:space="0" w:color="auto"/>
                <w:right w:val="none" w:sz="0" w:space="0" w:color="auto"/>
              </w:divBdr>
            </w:div>
          </w:divsChild>
        </w:div>
        <w:div w:id="1818917691">
          <w:marLeft w:val="0"/>
          <w:marRight w:val="0"/>
          <w:marTop w:val="0"/>
          <w:marBottom w:val="0"/>
          <w:divBdr>
            <w:top w:val="none" w:sz="0" w:space="0" w:color="auto"/>
            <w:left w:val="none" w:sz="0" w:space="0" w:color="auto"/>
            <w:bottom w:val="none" w:sz="0" w:space="0" w:color="auto"/>
            <w:right w:val="none" w:sz="0" w:space="0" w:color="auto"/>
          </w:divBdr>
          <w:divsChild>
            <w:div w:id="1046755438">
              <w:marLeft w:val="0"/>
              <w:marRight w:val="0"/>
              <w:marTop w:val="0"/>
              <w:marBottom w:val="0"/>
              <w:divBdr>
                <w:top w:val="none" w:sz="0" w:space="0" w:color="auto"/>
                <w:left w:val="none" w:sz="0" w:space="0" w:color="auto"/>
                <w:bottom w:val="none" w:sz="0" w:space="0" w:color="auto"/>
                <w:right w:val="none" w:sz="0" w:space="0" w:color="auto"/>
              </w:divBdr>
            </w:div>
          </w:divsChild>
        </w:div>
        <w:div w:id="928654300">
          <w:marLeft w:val="0"/>
          <w:marRight w:val="0"/>
          <w:marTop w:val="0"/>
          <w:marBottom w:val="0"/>
          <w:divBdr>
            <w:top w:val="none" w:sz="0" w:space="0" w:color="auto"/>
            <w:left w:val="none" w:sz="0" w:space="0" w:color="auto"/>
            <w:bottom w:val="none" w:sz="0" w:space="0" w:color="auto"/>
            <w:right w:val="none" w:sz="0" w:space="0" w:color="auto"/>
          </w:divBdr>
        </w:div>
        <w:div w:id="900871769">
          <w:marLeft w:val="0"/>
          <w:marRight w:val="0"/>
          <w:marTop w:val="0"/>
          <w:marBottom w:val="0"/>
          <w:divBdr>
            <w:top w:val="none" w:sz="0" w:space="0" w:color="auto"/>
            <w:left w:val="none" w:sz="0" w:space="0" w:color="auto"/>
            <w:bottom w:val="none" w:sz="0" w:space="0" w:color="auto"/>
            <w:right w:val="none" w:sz="0" w:space="0" w:color="auto"/>
          </w:divBdr>
        </w:div>
        <w:div w:id="307320821">
          <w:marLeft w:val="0"/>
          <w:marRight w:val="0"/>
          <w:marTop w:val="0"/>
          <w:marBottom w:val="0"/>
          <w:divBdr>
            <w:top w:val="none" w:sz="0" w:space="0" w:color="auto"/>
            <w:left w:val="none" w:sz="0" w:space="0" w:color="auto"/>
            <w:bottom w:val="none" w:sz="0" w:space="0" w:color="auto"/>
            <w:right w:val="none" w:sz="0" w:space="0" w:color="auto"/>
          </w:divBdr>
        </w:div>
        <w:div w:id="2034768681">
          <w:marLeft w:val="0"/>
          <w:marRight w:val="0"/>
          <w:marTop w:val="0"/>
          <w:marBottom w:val="0"/>
          <w:divBdr>
            <w:top w:val="none" w:sz="0" w:space="0" w:color="auto"/>
            <w:left w:val="none" w:sz="0" w:space="0" w:color="auto"/>
            <w:bottom w:val="none" w:sz="0" w:space="0" w:color="auto"/>
            <w:right w:val="none" w:sz="0" w:space="0" w:color="auto"/>
          </w:divBdr>
        </w:div>
        <w:div w:id="57828710">
          <w:marLeft w:val="0"/>
          <w:marRight w:val="0"/>
          <w:marTop w:val="0"/>
          <w:marBottom w:val="0"/>
          <w:divBdr>
            <w:top w:val="none" w:sz="0" w:space="0" w:color="auto"/>
            <w:left w:val="none" w:sz="0" w:space="0" w:color="auto"/>
            <w:bottom w:val="none" w:sz="0" w:space="0" w:color="auto"/>
            <w:right w:val="none" w:sz="0" w:space="0" w:color="auto"/>
          </w:divBdr>
        </w:div>
        <w:div w:id="737825703">
          <w:marLeft w:val="0"/>
          <w:marRight w:val="0"/>
          <w:marTop w:val="0"/>
          <w:marBottom w:val="0"/>
          <w:divBdr>
            <w:top w:val="none" w:sz="0" w:space="0" w:color="auto"/>
            <w:left w:val="none" w:sz="0" w:space="0" w:color="auto"/>
            <w:bottom w:val="none" w:sz="0" w:space="0" w:color="auto"/>
            <w:right w:val="none" w:sz="0" w:space="0" w:color="auto"/>
          </w:divBdr>
        </w:div>
        <w:div w:id="1281381838">
          <w:marLeft w:val="0"/>
          <w:marRight w:val="0"/>
          <w:marTop w:val="0"/>
          <w:marBottom w:val="0"/>
          <w:divBdr>
            <w:top w:val="none" w:sz="0" w:space="0" w:color="auto"/>
            <w:left w:val="none" w:sz="0" w:space="0" w:color="auto"/>
            <w:bottom w:val="none" w:sz="0" w:space="0" w:color="auto"/>
            <w:right w:val="none" w:sz="0" w:space="0" w:color="auto"/>
          </w:divBdr>
        </w:div>
        <w:div w:id="1452241696">
          <w:marLeft w:val="0"/>
          <w:marRight w:val="0"/>
          <w:marTop w:val="0"/>
          <w:marBottom w:val="0"/>
          <w:divBdr>
            <w:top w:val="none" w:sz="0" w:space="0" w:color="auto"/>
            <w:left w:val="none" w:sz="0" w:space="0" w:color="auto"/>
            <w:bottom w:val="none" w:sz="0" w:space="0" w:color="auto"/>
            <w:right w:val="none" w:sz="0" w:space="0" w:color="auto"/>
          </w:divBdr>
        </w:div>
        <w:div w:id="946740107">
          <w:marLeft w:val="0"/>
          <w:marRight w:val="0"/>
          <w:marTop w:val="0"/>
          <w:marBottom w:val="0"/>
          <w:divBdr>
            <w:top w:val="none" w:sz="0" w:space="0" w:color="auto"/>
            <w:left w:val="none" w:sz="0" w:space="0" w:color="auto"/>
            <w:bottom w:val="none" w:sz="0" w:space="0" w:color="auto"/>
            <w:right w:val="none" w:sz="0" w:space="0" w:color="auto"/>
          </w:divBdr>
        </w:div>
      </w:divsChild>
    </w:div>
    <w:div w:id="175879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2320</TotalTime>
  <Pages>3</Pages>
  <Words>1050</Words>
  <Characters>5989</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Тиханова</dc:creator>
  <cp:keywords/>
  <dc:description/>
  <cp:lastModifiedBy>Елена Тиханова</cp:lastModifiedBy>
  <cp:revision>49</cp:revision>
  <cp:lastPrinted>2026-02-25T06:03:00Z</cp:lastPrinted>
  <dcterms:created xsi:type="dcterms:W3CDTF">2022-10-26T09:36:00Z</dcterms:created>
  <dcterms:modified xsi:type="dcterms:W3CDTF">2026-04-09T11:05:00Z</dcterms:modified>
</cp:coreProperties>
</file>