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F345E9" w:rsidRDefault="00F345E9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</w:t>
      </w:r>
      <w:r w:rsidR="0072504F">
        <w:rPr>
          <w:rFonts w:ascii="Times New Roman" w:hAnsi="Times New Roman" w:cs="Times New Roman"/>
          <w:b/>
        </w:rPr>
        <w:t>о</w:t>
      </w:r>
      <w:r w:rsidR="0072504F" w:rsidRPr="0072504F">
        <w:rPr>
          <w:rFonts w:ascii="Times New Roman" w:hAnsi="Times New Roman" w:cs="Times New Roman"/>
          <w:b/>
        </w:rPr>
        <w:t>казание услуг по предоставлению бассейна для обучения работников Санкт-Петербургского государственного казенного учреждения «Поисково-спасательная служба Санкт-Петербурга»</w:t>
      </w:r>
    </w:p>
    <w:p w:rsidR="000F2915" w:rsidRPr="00B862B2" w:rsidRDefault="000F2915" w:rsidP="000F291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заказчиком методом сопоставимых рыночных цен (анализа рынка) в соответствии </w:t>
      </w:r>
      <w:r>
        <w:rPr>
          <w:rFonts w:ascii="Times New Roman" w:hAnsi="Times New Roman" w:cs="Times New Roman"/>
          <w:bCs/>
        </w:rPr>
        <w:br/>
      </w:r>
      <w:r w:rsidRPr="00B862B2">
        <w:rPr>
          <w:rFonts w:ascii="Times New Roman" w:hAnsi="Times New Roman" w:cs="Times New Roman"/>
          <w:bCs/>
        </w:rPr>
        <w:t xml:space="preserve">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>
        <w:rPr>
          <w:rFonts w:ascii="Times New Roman" w:hAnsi="Times New Roman" w:cs="Times New Roman"/>
          <w:bCs/>
        </w:rPr>
        <w:br/>
      </w:r>
      <w:r w:rsidRPr="00B862B2">
        <w:rPr>
          <w:rFonts w:ascii="Times New Roman" w:hAnsi="Times New Roman" w:cs="Times New Roman"/>
          <w:bCs/>
        </w:rPr>
        <w:t>в том числе НДС.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</w:t>
      </w:r>
      <w:r>
        <w:rPr>
          <w:rFonts w:ascii="Times New Roman" w:hAnsi="Times New Roman" w:cs="Times New Roman"/>
          <w:bCs/>
        </w:rPr>
        <w:t>формация по предмету закупки от</w:t>
      </w:r>
      <w:r w:rsidRPr="00B862B2">
        <w:rPr>
          <w:rFonts w:ascii="Times New Roman" w:hAnsi="Times New Roman" w:cs="Times New Roman"/>
          <w:bCs/>
        </w:rPr>
        <w:t>сутствует;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>
        <w:rPr>
          <w:rFonts w:ascii="Times New Roman" w:hAnsi="Times New Roman" w:cs="Times New Roman"/>
          <w:bCs/>
        </w:rPr>
        <w:br/>
      </w:r>
      <w:r w:rsidRPr="00B862B2">
        <w:rPr>
          <w:rFonts w:ascii="Times New Roman" w:hAnsi="Times New Roman" w:cs="Times New Roman"/>
          <w:bCs/>
        </w:rPr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>
        <w:rPr>
          <w:rFonts w:ascii="Times New Roman" w:hAnsi="Times New Roman" w:cs="Times New Roman"/>
          <w:bCs/>
        </w:rPr>
        <w:br/>
      </w:r>
      <w:r w:rsidRPr="00B862B2">
        <w:rPr>
          <w:rFonts w:ascii="Times New Roman" w:hAnsi="Times New Roman" w:cs="Times New Roman"/>
          <w:bCs/>
        </w:rPr>
        <w:t>(в том числе предельных цен) отдельных видов товаров, работ, услуг» –  информация по предмету закупки отсутствует;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 предмету закупки в ЕИС </w:t>
      </w:r>
      <w:r>
        <w:rPr>
          <w:rFonts w:ascii="Times New Roman" w:hAnsi="Times New Roman" w:cs="Times New Roman"/>
          <w:bCs/>
        </w:rPr>
        <w:t xml:space="preserve">№ </w:t>
      </w:r>
      <w:r w:rsidR="008878F5" w:rsidRPr="008878F5">
        <w:rPr>
          <w:rFonts w:ascii="Times New Roman" w:hAnsi="Times New Roman" w:cs="Times New Roman"/>
          <w:bCs/>
        </w:rPr>
        <w:t>037220008422</w:t>
      </w:r>
      <w:r w:rsidR="00011971">
        <w:rPr>
          <w:rFonts w:ascii="Times New Roman" w:hAnsi="Times New Roman" w:cs="Times New Roman"/>
          <w:bCs/>
        </w:rPr>
        <w:t>6000057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</w:t>
      </w:r>
      <w:r>
        <w:rPr>
          <w:rFonts w:ascii="Times New Roman" w:hAnsi="Times New Roman" w:cs="Times New Roman"/>
          <w:bCs/>
        </w:rPr>
        <w:t xml:space="preserve"> </w:t>
      </w:r>
      <w:r w:rsidRPr="00B862B2">
        <w:rPr>
          <w:rFonts w:ascii="Times New Roman" w:hAnsi="Times New Roman" w:cs="Times New Roman"/>
          <w:bCs/>
        </w:rPr>
        <w:t>567 – запросы ценовой информации направлены по предмету закупки поставщикам (подрядчикам, исполнителям)</w:t>
      </w:r>
      <w:r w:rsidR="000B30C0">
        <w:rPr>
          <w:rFonts w:ascii="Times New Roman" w:hAnsi="Times New Roman" w:cs="Times New Roman"/>
          <w:bCs/>
        </w:rPr>
        <w:t xml:space="preserve"> не проведено;</w:t>
      </w:r>
    </w:p>
    <w:p w:rsidR="000F2915" w:rsidRPr="00B862B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B862B2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F2915" w:rsidRPr="00B862B2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862B2">
        <w:rPr>
          <w:rFonts w:ascii="Times New Roman" w:hAnsi="Times New Roman" w:cs="Times New Roman"/>
          <w:b/>
          <w:bCs/>
        </w:rPr>
        <w:t xml:space="preserve">Получены от поставщиков сведения о ценах: </w:t>
      </w:r>
    </w:p>
    <w:p w:rsidR="000F2915" w:rsidRPr="00B862B2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>Коммерческое предложен</w:t>
      </w:r>
      <w:r w:rsidR="00011971">
        <w:rPr>
          <w:rFonts w:ascii="Times New Roman" w:hAnsi="Times New Roman" w:cs="Times New Roman"/>
          <w:bCs/>
        </w:rPr>
        <w:t>ие № 1 от 01.04.2026</w:t>
      </w:r>
      <w:r w:rsidR="00E00C5D">
        <w:rPr>
          <w:rFonts w:ascii="Times New Roman" w:hAnsi="Times New Roman" w:cs="Times New Roman"/>
          <w:bCs/>
        </w:rPr>
        <w:t xml:space="preserve"> г. № 0</w:t>
      </w:r>
      <w:r w:rsidR="00011971">
        <w:rPr>
          <w:rFonts w:ascii="Times New Roman" w:hAnsi="Times New Roman" w:cs="Times New Roman"/>
          <w:bCs/>
        </w:rPr>
        <w:t>1</w:t>
      </w:r>
      <w:r w:rsidR="0072504F">
        <w:rPr>
          <w:rFonts w:ascii="Times New Roman" w:hAnsi="Times New Roman" w:cs="Times New Roman"/>
          <w:bCs/>
        </w:rPr>
        <w:t>-</w:t>
      </w:r>
      <w:r w:rsidR="00011971">
        <w:rPr>
          <w:rFonts w:ascii="Times New Roman" w:hAnsi="Times New Roman" w:cs="Times New Roman"/>
          <w:bCs/>
        </w:rPr>
        <w:t>6</w:t>
      </w:r>
      <w:r w:rsidR="0072504F">
        <w:rPr>
          <w:rFonts w:ascii="Times New Roman" w:hAnsi="Times New Roman" w:cs="Times New Roman"/>
          <w:bCs/>
        </w:rPr>
        <w:t>53</w:t>
      </w:r>
      <w:r w:rsidR="00E00C5D">
        <w:rPr>
          <w:rFonts w:ascii="Times New Roman" w:hAnsi="Times New Roman" w:cs="Times New Roman"/>
          <w:bCs/>
        </w:rPr>
        <w:t>//2</w:t>
      </w:r>
      <w:r w:rsidR="00011971">
        <w:rPr>
          <w:rFonts w:ascii="Times New Roman" w:hAnsi="Times New Roman" w:cs="Times New Roman"/>
          <w:bCs/>
        </w:rPr>
        <w:t>6</w:t>
      </w:r>
      <w:r w:rsidR="00E00C5D">
        <w:rPr>
          <w:rFonts w:ascii="Times New Roman" w:hAnsi="Times New Roman" w:cs="Times New Roman"/>
          <w:bCs/>
        </w:rPr>
        <w:t>-0</w:t>
      </w:r>
      <w:r w:rsidRPr="00B862B2">
        <w:rPr>
          <w:rFonts w:ascii="Times New Roman" w:hAnsi="Times New Roman" w:cs="Times New Roman"/>
          <w:bCs/>
        </w:rPr>
        <w:t>-0</w:t>
      </w:r>
    </w:p>
    <w:p w:rsidR="000F2915" w:rsidRPr="00B862B2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>Ко</w:t>
      </w:r>
      <w:r>
        <w:rPr>
          <w:rFonts w:ascii="Times New Roman" w:hAnsi="Times New Roman" w:cs="Times New Roman"/>
          <w:bCs/>
        </w:rPr>
        <w:t>ммерческое предлож</w:t>
      </w:r>
      <w:r w:rsidR="00011971">
        <w:rPr>
          <w:rFonts w:ascii="Times New Roman" w:hAnsi="Times New Roman" w:cs="Times New Roman"/>
          <w:bCs/>
        </w:rPr>
        <w:t>ение № 2 от 01.</w:t>
      </w:r>
      <w:r w:rsidR="0072504F">
        <w:rPr>
          <w:rFonts w:ascii="Times New Roman" w:hAnsi="Times New Roman" w:cs="Times New Roman"/>
          <w:bCs/>
        </w:rPr>
        <w:t>0</w:t>
      </w:r>
      <w:r w:rsidR="00011971">
        <w:rPr>
          <w:rFonts w:ascii="Times New Roman" w:hAnsi="Times New Roman" w:cs="Times New Roman"/>
          <w:bCs/>
        </w:rPr>
        <w:t>4.2026</w:t>
      </w:r>
      <w:r w:rsidR="0072504F">
        <w:rPr>
          <w:rFonts w:ascii="Times New Roman" w:hAnsi="Times New Roman" w:cs="Times New Roman"/>
          <w:bCs/>
        </w:rPr>
        <w:t xml:space="preserve"> г. № 0</w:t>
      </w:r>
      <w:r w:rsidR="00011971">
        <w:rPr>
          <w:rFonts w:ascii="Times New Roman" w:hAnsi="Times New Roman" w:cs="Times New Roman"/>
          <w:bCs/>
        </w:rPr>
        <w:t>1</w:t>
      </w:r>
      <w:r w:rsidR="0072504F">
        <w:rPr>
          <w:rFonts w:ascii="Times New Roman" w:hAnsi="Times New Roman" w:cs="Times New Roman"/>
          <w:bCs/>
        </w:rPr>
        <w:t>-</w:t>
      </w:r>
      <w:r w:rsidR="00011971">
        <w:rPr>
          <w:rFonts w:ascii="Times New Roman" w:hAnsi="Times New Roman" w:cs="Times New Roman"/>
          <w:bCs/>
        </w:rPr>
        <w:t>6</w:t>
      </w:r>
      <w:r w:rsidR="0072504F">
        <w:rPr>
          <w:rFonts w:ascii="Times New Roman" w:hAnsi="Times New Roman" w:cs="Times New Roman"/>
          <w:bCs/>
        </w:rPr>
        <w:t>5</w:t>
      </w:r>
      <w:r w:rsidR="00011971">
        <w:rPr>
          <w:rFonts w:ascii="Times New Roman" w:hAnsi="Times New Roman" w:cs="Times New Roman"/>
          <w:bCs/>
        </w:rPr>
        <w:t>4/26</w:t>
      </w:r>
      <w:r w:rsidR="0072504F">
        <w:rPr>
          <w:rFonts w:ascii="Times New Roman" w:hAnsi="Times New Roman" w:cs="Times New Roman"/>
          <w:bCs/>
        </w:rPr>
        <w:t>-</w:t>
      </w:r>
      <w:r w:rsidR="00011971">
        <w:rPr>
          <w:rFonts w:ascii="Times New Roman" w:hAnsi="Times New Roman" w:cs="Times New Roman"/>
          <w:bCs/>
        </w:rPr>
        <w:t>0</w:t>
      </w:r>
      <w:r w:rsidRPr="00B862B2">
        <w:rPr>
          <w:rFonts w:ascii="Times New Roman" w:hAnsi="Times New Roman" w:cs="Times New Roman"/>
          <w:bCs/>
        </w:rPr>
        <w:t>-0</w:t>
      </w:r>
    </w:p>
    <w:p w:rsidR="000F2915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862B2">
        <w:rPr>
          <w:rFonts w:ascii="Times New Roman" w:hAnsi="Times New Roman" w:cs="Times New Roman"/>
          <w:bCs/>
        </w:rPr>
        <w:t>Ко</w:t>
      </w:r>
      <w:r>
        <w:rPr>
          <w:rFonts w:ascii="Times New Roman" w:hAnsi="Times New Roman" w:cs="Times New Roman"/>
          <w:bCs/>
        </w:rPr>
        <w:t>мме</w:t>
      </w:r>
      <w:r w:rsidR="0072504F">
        <w:rPr>
          <w:rFonts w:ascii="Times New Roman" w:hAnsi="Times New Roman" w:cs="Times New Roman"/>
          <w:bCs/>
        </w:rPr>
        <w:t xml:space="preserve">рческое предложение № 3 от </w:t>
      </w:r>
      <w:r w:rsidR="00011971">
        <w:rPr>
          <w:rFonts w:ascii="Times New Roman" w:hAnsi="Times New Roman" w:cs="Times New Roman"/>
          <w:bCs/>
        </w:rPr>
        <w:t>0</w:t>
      </w:r>
      <w:r w:rsidR="0072504F">
        <w:rPr>
          <w:rFonts w:ascii="Times New Roman" w:hAnsi="Times New Roman" w:cs="Times New Roman"/>
          <w:bCs/>
        </w:rPr>
        <w:t>1.0</w:t>
      </w:r>
      <w:r w:rsidR="00011971">
        <w:rPr>
          <w:rFonts w:ascii="Times New Roman" w:hAnsi="Times New Roman" w:cs="Times New Roman"/>
          <w:bCs/>
        </w:rPr>
        <w:t>4</w:t>
      </w:r>
      <w:r w:rsidR="0072504F">
        <w:rPr>
          <w:rFonts w:ascii="Times New Roman" w:hAnsi="Times New Roman" w:cs="Times New Roman"/>
          <w:bCs/>
        </w:rPr>
        <w:t>.202</w:t>
      </w:r>
      <w:r w:rsidR="00011971">
        <w:rPr>
          <w:rFonts w:ascii="Times New Roman" w:hAnsi="Times New Roman" w:cs="Times New Roman"/>
          <w:bCs/>
        </w:rPr>
        <w:t>6 г. № 01</w:t>
      </w:r>
      <w:r w:rsidR="0072504F">
        <w:rPr>
          <w:rFonts w:ascii="Times New Roman" w:hAnsi="Times New Roman" w:cs="Times New Roman"/>
          <w:bCs/>
        </w:rPr>
        <w:t>-</w:t>
      </w:r>
      <w:r w:rsidR="00011971">
        <w:rPr>
          <w:rFonts w:ascii="Times New Roman" w:hAnsi="Times New Roman" w:cs="Times New Roman"/>
          <w:bCs/>
        </w:rPr>
        <w:t>6</w:t>
      </w:r>
      <w:r w:rsidR="0072504F">
        <w:rPr>
          <w:rFonts w:ascii="Times New Roman" w:hAnsi="Times New Roman" w:cs="Times New Roman"/>
          <w:bCs/>
        </w:rPr>
        <w:t>5</w:t>
      </w:r>
      <w:r w:rsidR="00011971">
        <w:rPr>
          <w:rFonts w:ascii="Times New Roman" w:hAnsi="Times New Roman" w:cs="Times New Roman"/>
          <w:bCs/>
        </w:rPr>
        <w:t>5</w:t>
      </w:r>
      <w:r w:rsidR="0091136B">
        <w:rPr>
          <w:rFonts w:ascii="Times New Roman" w:hAnsi="Times New Roman" w:cs="Times New Roman"/>
          <w:bCs/>
        </w:rPr>
        <w:t>/2</w:t>
      </w:r>
      <w:r w:rsidR="00011971">
        <w:rPr>
          <w:rFonts w:ascii="Times New Roman" w:hAnsi="Times New Roman" w:cs="Times New Roman"/>
          <w:bCs/>
        </w:rPr>
        <w:t>6</w:t>
      </w:r>
      <w:r w:rsidR="0072504F">
        <w:rPr>
          <w:rFonts w:ascii="Times New Roman" w:hAnsi="Times New Roman" w:cs="Times New Roman"/>
          <w:bCs/>
        </w:rPr>
        <w:t>-</w:t>
      </w:r>
      <w:r w:rsidR="00011971">
        <w:rPr>
          <w:rFonts w:ascii="Times New Roman" w:hAnsi="Times New Roman" w:cs="Times New Roman"/>
          <w:bCs/>
        </w:rPr>
        <w:t>0</w:t>
      </w:r>
      <w:r w:rsidRPr="00B862B2">
        <w:rPr>
          <w:rFonts w:ascii="Times New Roman" w:hAnsi="Times New Roman" w:cs="Times New Roman"/>
          <w:bCs/>
        </w:rPr>
        <w:t>-0</w:t>
      </w:r>
      <w:bookmarkStart w:id="0" w:name="_GoBack"/>
      <w:bookmarkEnd w:id="0"/>
    </w:p>
    <w:p w:rsidR="000F2915" w:rsidRPr="00B862B2" w:rsidRDefault="00011971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1971">
        <w:lastRenderedPageBreak/>
        <w:drawing>
          <wp:inline distT="0" distB="0" distL="0" distR="0">
            <wp:extent cx="9451340" cy="30130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265" cy="301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EE9" w:rsidRPr="00002E15" w:rsidRDefault="005C5EE9" w:rsidP="005C5EE9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5C5EE9" w:rsidRDefault="005C5EE9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1440634</wp:posOffset>
            </wp:positionH>
            <wp:positionV relativeFrom="paragraph">
              <wp:posOffset>20337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E0589F" w:rsidRDefault="00002E15" w:rsidP="00E0589F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lastRenderedPageBreak/>
        <w:t>i – номер источника ценовой информации;</w:t>
      </w:r>
    </w:p>
    <w:p w:rsidR="00764ADE" w:rsidRDefault="00002E15" w:rsidP="00E0589F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E0589F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E0589F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E0589F">
      <w:pgSz w:w="16838" w:h="11906" w:orient="landscape"/>
      <w:pgMar w:top="709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11971"/>
    <w:rsid w:val="000B30C0"/>
    <w:rsid w:val="000F2915"/>
    <w:rsid w:val="00266717"/>
    <w:rsid w:val="002A41EA"/>
    <w:rsid w:val="00321C52"/>
    <w:rsid w:val="003F47A8"/>
    <w:rsid w:val="005C5EE9"/>
    <w:rsid w:val="005D5D59"/>
    <w:rsid w:val="0063240D"/>
    <w:rsid w:val="007019E9"/>
    <w:rsid w:val="0072504F"/>
    <w:rsid w:val="00764ADE"/>
    <w:rsid w:val="008878F5"/>
    <w:rsid w:val="008B02DF"/>
    <w:rsid w:val="0091136B"/>
    <w:rsid w:val="009C461C"/>
    <w:rsid w:val="00AD3255"/>
    <w:rsid w:val="00BA4914"/>
    <w:rsid w:val="00D10C08"/>
    <w:rsid w:val="00D228B6"/>
    <w:rsid w:val="00D33646"/>
    <w:rsid w:val="00E00C5D"/>
    <w:rsid w:val="00E0589F"/>
    <w:rsid w:val="00F3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559C7DA1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D3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32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13</cp:revision>
  <cp:lastPrinted>2024-07-02T06:56:00Z</cp:lastPrinted>
  <dcterms:created xsi:type="dcterms:W3CDTF">2024-11-15T12:39:00Z</dcterms:created>
  <dcterms:modified xsi:type="dcterms:W3CDTF">2026-04-01T14:38:00Z</dcterms:modified>
</cp:coreProperties>
</file>