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E3020" w14:textId="520C33FC" w:rsidR="00340A08" w:rsidRDefault="00A302B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Контракт №</w:t>
      </w:r>
      <w:r w:rsidR="00891098">
        <w:rPr>
          <w:rFonts w:ascii="Times New Roman" w:eastAsia="Times New Roman" w:hAnsi="Times New Roman" w:cs="Times New Roman"/>
          <w:b/>
          <w:bCs/>
          <w:lang w:eastAsia="ru-RU"/>
        </w:rPr>
        <w:t xml:space="preserve"> </w:t>
      </w:r>
    </w:p>
    <w:p w14:paraId="53291A7C" w14:textId="65D907C6"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 (Идентификационный код закупки -</w:t>
      </w:r>
      <w:r>
        <w:t xml:space="preserve">  </w:t>
      </w:r>
      <w:r w:rsidR="00FA48B9">
        <w:t>_______________________</w:t>
      </w:r>
      <w:r>
        <w:rPr>
          <w:rFonts w:ascii="Times New Roman" w:eastAsia="Times New Roman" w:hAnsi="Times New Roman" w:cs="Times New Roman"/>
          <w:lang w:eastAsia="ru-RU"/>
        </w:rPr>
        <w:t>)</w:t>
      </w:r>
    </w:p>
    <w:tbl>
      <w:tblPr>
        <w:tblW w:w="9389" w:type="dxa"/>
        <w:tblInd w:w="28" w:type="dxa"/>
        <w:tblLayout w:type="fixed"/>
        <w:tblCellMar>
          <w:left w:w="90" w:type="dxa"/>
          <w:right w:w="90" w:type="dxa"/>
        </w:tblCellMar>
        <w:tblLook w:val="04A0" w:firstRow="1" w:lastRow="0" w:firstColumn="1" w:lastColumn="0" w:noHBand="0" w:noVBand="1"/>
      </w:tblPr>
      <w:tblGrid>
        <w:gridCol w:w="2351"/>
        <w:gridCol w:w="2351"/>
        <w:gridCol w:w="4687"/>
      </w:tblGrid>
      <w:tr w:rsidR="00340A08" w14:paraId="5398E277" w14:textId="77777777">
        <w:trPr>
          <w:trHeight w:val="185"/>
        </w:trPr>
        <w:tc>
          <w:tcPr>
            <w:tcW w:w="2351" w:type="dxa"/>
            <w:tcMar>
              <w:top w:w="114" w:type="dxa"/>
              <w:left w:w="28" w:type="dxa"/>
              <w:bottom w:w="114" w:type="dxa"/>
              <w:right w:w="28" w:type="dxa"/>
            </w:tcMar>
          </w:tcPr>
          <w:p w14:paraId="6AE9EAB3" w14:textId="77777777" w:rsidR="00340A08" w:rsidRDefault="00A302B4">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p>
        </w:tc>
        <w:tc>
          <w:tcPr>
            <w:tcW w:w="2351" w:type="dxa"/>
            <w:tcMar>
              <w:top w:w="114" w:type="dxa"/>
              <w:left w:w="28" w:type="dxa"/>
              <w:bottom w:w="114" w:type="dxa"/>
              <w:right w:w="28" w:type="dxa"/>
            </w:tcMar>
          </w:tcPr>
          <w:p w14:paraId="2ADDC532" w14:textId="77777777" w:rsidR="00340A08" w:rsidRDefault="00340A0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4687" w:type="dxa"/>
            <w:tcMar>
              <w:top w:w="114" w:type="dxa"/>
              <w:left w:w="28" w:type="dxa"/>
              <w:bottom w:w="114" w:type="dxa"/>
              <w:right w:w="28" w:type="dxa"/>
            </w:tcMar>
          </w:tcPr>
          <w:p w14:paraId="18E2E5DC" w14:textId="39A9C9B8" w:rsidR="00340A08" w:rsidRDefault="00A302B4" w:rsidP="00126644">
            <w:pPr>
              <w:widowControl w:val="0"/>
              <w:autoSpaceDE w:val="0"/>
              <w:autoSpaceDN w:val="0"/>
              <w:adjustRightInd w:val="0"/>
              <w:spacing w:after="0" w:line="240" w:lineRule="auto"/>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FA48B9">
              <w:rPr>
                <w:rFonts w:ascii="Times New Roman" w:eastAsia="Times New Roman" w:hAnsi="Times New Roman" w:cs="Times New Roman"/>
                <w:lang w:eastAsia="ru-RU"/>
              </w:rPr>
              <w:t>_____</w:t>
            </w:r>
            <w:r>
              <w:rPr>
                <w:rFonts w:ascii="Times New Roman" w:eastAsia="Times New Roman" w:hAnsi="Times New Roman" w:cs="Times New Roman"/>
                <w:lang w:eastAsia="ru-RU"/>
              </w:rPr>
              <w:t>»</w:t>
            </w:r>
            <w:r w:rsidR="00126644">
              <w:rPr>
                <w:rFonts w:ascii="Times New Roman" w:eastAsia="Times New Roman" w:hAnsi="Times New Roman" w:cs="Times New Roman"/>
                <w:lang w:eastAsia="ru-RU"/>
              </w:rPr>
              <w:t xml:space="preserve"> </w:t>
            </w:r>
            <w:r w:rsidR="00FA48B9">
              <w:rPr>
                <w:rFonts w:ascii="Times New Roman" w:eastAsia="Times New Roman" w:hAnsi="Times New Roman" w:cs="Times New Roman"/>
                <w:lang w:eastAsia="ru-RU"/>
              </w:rPr>
              <w:t>___________</w:t>
            </w:r>
            <w:r w:rsidR="0012664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202</w:t>
            </w:r>
            <w:r w:rsidR="00FA48B9">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 </w:t>
            </w:r>
          </w:p>
        </w:tc>
      </w:tr>
    </w:tbl>
    <w:p w14:paraId="2B34DC41" w14:textId="77777777" w:rsidR="00340A08" w:rsidRDefault="00340A0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25F2681B" w14:textId="6C3D82FA"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b/>
          <w:bCs/>
        </w:rPr>
        <w:t>Государственное бюджетное общеобразовательное учреждение средняя общеобразовательная школа № 455 с углубленным изучением английского языка Колпинского района Санкт-Петербурга</w:t>
      </w:r>
      <w:r>
        <w:rPr>
          <w:rFonts w:ascii="Times New Roman" w:eastAsia="Times New Roman" w:hAnsi="Times New Roman" w:cs="Times New Roman"/>
        </w:rPr>
        <w:t xml:space="preserve">, именуемое в дальнейшем «Заказчик», в лице </w:t>
      </w:r>
      <w:r>
        <w:rPr>
          <w:rFonts w:ascii="Times New Roman" w:eastAsia="Times New Roman" w:hAnsi="Times New Roman" w:cs="Times New Roman"/>
          <w:lang w:bidi="ru-RU"/>
        </w:rPr>
        <w:t>директора Зиминой Любов</w:t>
      </w:r>
      <w:r w:rsidR="000D6BF6">
        <w:rPr>
          <w:rFonts w:ascii="Times New Roman" w:eastAsia="Times New Roman" w:hAnsi="Times New Roman" w:cs="Times New Roman"/>
          <w:lang w:bidi="ru-RU"/>
        </w:rPr>
        <w:t>и</w:t>
      </w:r>
      <w:r>
        <w:rPr>
          <w:rFonts w:ascii="Times New Roman" w:eastAsia="Times New Roman" w:hAnsi="Times New Roman" w:cs="Times New Roman"/>
          <w:lang w:bidi="ru-RU"/>
        </w:rPr>
        <w:t xml:space="preserve"> Викторовны</w:t>
      </w:r>
      <w:r>
        <w:rPr>
          <w:rFonts w:ascii="Times New Roman" w:eastAsia="Times New Roman" w:hAnsi="Times New Roman" w:cs="Times New Roman"/>
        </w:rPr>
        <w:t xml:space="preserve">, действующего на основании Устава, с одной стороны, и </w:t>
      </w:r>
      <w:r w:rsidR="00891098" w:rsidRPr="00891098">
        <w:rPr>
          <w:rFonts w:ascii="Times New Roman" w:eastAsia="Times New Roman" w:hAnsi="Times New Roman" w:cs="Times New Roman"/>
        </w:rPr>
        <w:t>Акционерное общество «Комбинат социального питания Колпинского района»</w:t>
      </w:r>
      <w:r>
        <w:rPr>
          <w:rFonts w:ascii="Times New Roman" w:eastAsia="Times New Roman" w:hAnsi="Times New Roman" w:cs="Times New Roman"/>
        </w:rPr>
        <w:t xml:space="preserve">, именуемый в дальнейшем «Исполнитель», в лице </w:t>
      </w:r>
      <w:r w:rsidR="00FA48B9">
        <w:rPr>
          <w:rFonts w:ascii="Times New Roman" w:eastAsia="Times New Roman" w:hAnsi="Times New Roman" w:cs="Times New Roman"/>
        </w:rPr>
        <w:t>______________________________________-__</w:t>
      </w:r>
      <w:r>
        <w:rPr>
          <w:rFonts w:ascii="Times New Roman" w:eastAsia="Times New Roman" w:hAnsi="Times New Roman" w:cs="Times New Roman"/>
        </w:rPr>
        <w:t xml:space="preserve">, действующего на основании </w:t>
      </w:r>
      <w:r w:rsidR="00FA48B9">
        <w:rPr>
          <w:rFonts w:ascii="Times New Roman" w:eastAsia="Times New Roman" w:hAnsi="Times New Roman" w:cs="Times New Roman"/>
        </w:rPr>
        <w:t>__________</w:t>
      </w:r>
      <w:r>
        <w:rPr>
          <w:rFonts w:ascii="Times New Roman" w:eastAsia="Times New Roman" w:hAnsi="Times New Roman" w:cs="Times New Roman"/>
        </w:rPr>
        <w:t xml:space="preserve">, с другой стороны, вместе именуемые в дальнейшем «Стороны», </w:t>
      </w:r>
      <w:r>
        <w:rPr>
          <w:rFonts w:ascii="Times New Roman" w:eastAsia="Times New Roman" w:hAnsi="Times New Roman" w:cs="Times New Roman"/>
          <w:lang w:eastAsia="ru-RU"/>
        </w:rPr>
        <w:t xml:space="preserve">на основании части 1 пункта 5 статьи 93 N44-ФЗ "О контрактной системе в сфере закупок товаров, работ, услуг для обеспечения государственных и муниципальных нужд" от 05.04.2013г., заключили настоящий контракт (далее - контракт) о нижеследующем: </w:t>
      </w:r>
    </w:p>
    <w:p w14:paraId="5F909A04"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49716CDC" w14:textId="77777777" w:rsidR="00340A08" w:rsidRDefault="00A302B4">
      <w:pPr>
        <w:widowControl w:val="0"/>
        <w:numPr>
          <w:ilvl w:val="0"/>
          <w:numId w:val="1"/>
        </w:numPr>
        <w:spacing w:after="160" w:line="240" w:lineRule="auto"/>
        <w:contextualSpacing/>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Предмет Контракта.</w:t>
      </w:r>
    </w:p>
    <w:p w14:paraId="1F6A12DC" w14:textId="6E84723A"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Предметом настоящего Контракта является оказание услуг по организации горячего питания в лагере дневного пребывания на базе ГБОУ школы № 455 Санкт-Петербурга (далее – Учреждение</w:t>
      </w:r>
      <w:r w:rsidR="00997A27">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в 202</w:t>
      </w:r>
      <w:r w:rsidR="00FA48B9">
        <w:rPr>
          <w:rFonts w:ascii="Times New Roman" w:eastAsia="Times New Roman" w:hAnsi="Times New Roman" w:cs="Times New Roman"/>
          <w:lang w:eastAsia="ru-RU"/>
        </w:rPr>
        <w:t>6</w:t>
      </w:r>
      <w:r w:rsidR="00997A27">
        <w:rPr>
          <w:rFonts w:ascii="Times New Roman" w:eastAsia="Times New Roman" w:hAnsi="Times New Roman" w:cs="Times New Roman"/>
          <w:lang w:eastAsia="ru-RU"/>
        </w:rPr>
        <w:t>г.</w:t>
      </w:r>
    </w:p>
    <w:p w14:paraId="43623AB8"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2A73728C" w14:textId="77777777" w:rsidR="00340A08" w:rsidRDefault="00A302B4">
      <w:pPr>
        <w:spacing w:after="0" w:line="240" w:lineRule="auto"/>
        <w:ind w:firstLine="708"/>
        <w:contextualSpacing/>
        <w:jc w:val="both"/>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 xml:space="preserve">1.3. Цена, количество рационов питания, объем, порядок оказания предоставляемой Услуги установлены в Расчёте цены оказываемых услуг (Приложение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2 к Контракту), Техническом задании (Приложение </w:t>
      </w:r>
      <w:r>
        <w:rPr>
          <w:rFonts w:ascii="Times New Roman" w:eastAsia="Segoe UI Symbol" w:hAnsi="Times New Roman" w:cs="Times New Roman"/>
          <w:lang w:eastAsia="ru-RU"/>
        </w:rPr>
        <w:t xml:space="preserve">№ </w:t>
      </w:r>
      <w:r>
        <w:rPr>
          <w:rFonts w:ascii="Times New Roman" w:eastAsia="Times New Roman" w:hAnsi="Times New Roman" w:cs="Times New Roman"/>
          <w:lang w:eastAsia="ru-RU"/>
        </w:rPr>
        <w:t xml:space="preserve">1 к Контракту). Цикличное меню рационов горячего питания указаны в Приложении </w:t>
      </w:r>
      <w:r>
        <w:rPr>
          <w:rFonts w:ascii="Times New Roman" w:eastAsia="Segoe UI Symbol" w:hAnsi="Times New Roman" w:cs="Times New Roman"/>
          <w:lang w:eastAsia="ru-RU"/>
        </w:rPr>
        <w:t>№ 4</w:t>
      </w:r>
      <w:r>
        <w:rPr>
          <w:rFonts w:ascii="Times New Roman" w:eastAsia="Times New Roman" w:hAnsi="Times New Roman" w:cs="Times New Roman"/>
          <w:lang w:eastAsia="ru-RU"/>
        </w:rPr>
        <w:t xml:space="preserve"> к Контракту. </w:t>
      </w:r>
    </w:p>
    <w:p w14:paraId="29FE2633"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Исполнитель использует в работе цикличное 10-дневное сбалансированное меню рационов горячего питания (завтрак, обед, полдник) для обеспечения питанием детей и подростков (7-11 лет и 12-18 лет) в детском оздоровительном лагере с дневным пребыванием (Приложение № 4 к Контракту) и размещенные на сайте Управления социального питания, либо цикличное 10-дневное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160C34FE"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 Блюда из согласованного цикличного меню, должны быть изготовлены из продуктов питания и сырья,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 3 к Контракту),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w:t>
      </w:r>
      <w:hyperlink r:id="rId8" w:history="1">
        <w:r>
          <w:rPr>
            <w:rStyle w:val="a5"/>
            <w:rFonts w:ascii="Times New Roman" w:eastAsia="Times New Roman" w:hAnsi="Times New Roman" w:cs="Times New Roman"/>
            <w:lang w:eastAsia="ru-RU"/>
          </w:rPr>
          <w:t>https://www.gov.spb.ru</w:t>
        </w:r>
      </w:hyperlink>
    </w:p>
    <w:p w14:paraId="6D59AC2B" w14:textId="36BEB901" w:rsidR="00AA6066"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 Срок оказания услуг: </w:t>
      </w:r>
      <w:r w:rsidR="001F29C9" w:rsidRPr="001F29C9">
        <w:rPr>
          <w:rFonts w:ascii="Times New Roman" w:eastAsia="Times New Roman" w:hAnsi="Times New Roman" w:cs="Times New Roman"/>
          <w:b/>
          <w:lang w:eastAsia="ru-RU"/>
        </w:rPr>
        <w:t xml:space="preserve">с </w:t>
      </w:r>
      <w:r w:rsidR="002B7302">
        <w:rPr>
          <w:rFonts w:ascii="Times New Roman" w:eastAsia="Times New Roman" w:hAnsi="Times New Roman" w:cs="Times New Roman"/>
          <w:b/>
          <w:lang w:eastAsia="ru-RU"/>
        </w:rPr>
        <w:t>05</w:t>
      </w:r>
      <w:r w:rsidR="001F29C9" w:rsidRPr="001F29C9">
        <w:rPr>
          <w:rFonts w:ascii="Times New Roman" w:eastAsia="Times New Roman" w:hAnsi="Times New Roman" w:cs="Times New Roman"/>
          <w:b/>
          <w:lang w:eastAsia="ru-RU"/>
        </w:rPr>
        <w:t>.0</w:t>
      </w:r>
      <w:r w:rsidR="002B7302">
        <w:rPr>
          <w:rFonts w:ascii="Times New Roman" w:eastAsia="Times New Roman" w:hAnsi="Times New Roman" w:cs="Times New Roman"/>
          <w:b/>
          <w:lang w:eastAsia="ru-RU"/>
        </w:rPr>
        <w:t>6</w:t>
      </w:r>
      <w:r w:rsidR="001F29C9" w:rsidRPr="001F29C9">
        <w:rPr>
          <w:rFonts w:ascii="Times New Roman" w:eastAsia="Times New Roman" w:hAnsi="Times New Roman" w:cs="Times New Roman"/>
          <w:b/>
          <w:lang w:eastAsia="ru-RU"/>
        </w:rPr>
        <w:t>.202</w:t>
      </w:r>
      <w:r w:rsidR="00FA48B9">
        <w:rPr>
          <w:rFonts w:ascii="Times New Roman" w:eastAsia="Times New Roman" w:hAnsi="Times New Roman" w:cs="Times New Roman"/>
          <w:b/>
          <w:lang w:eastAsia="ru-RU"/>
        </w:rPr>
        <w:t>6</w:t>
      </w:r>
      <w:r w:rsidR="001F29C9" w:rsidRPr="001F29C9">
        <w:rPr>
          <w:rFonts w:ascii="Times New Roman" w:eastAsia="Times New Roman" w:hAnsi="Times New Roman" w:cs="Times New Roman"/>
          <w:b/>
          <w:lang w:eastAsia="ru-RU"/>
        </w:rPr>
        <w:t xml:space="preserve">г. по </w:t>
      </w:r>
      <w:r w:rsidR="002B7302">
        <w:rPr>
          <w:rFonts w:ascii="Times New Roman" w:eastAsia="Times New Roman" w:hAnsi="Times New Roman" w:cs="Times New Roman"/>
          <w:b/>
          <w:lang w:eastAsia="ru-RU"/>
        </w:rPr>
        <w:t>15</w:t>
      </w:r>
      <w:r w:rsidR="001F29C9" w:rsidRPr="001F29C9">
        <w:rPr>
          <w:rFonts w:ascii="Times New Roman" w:eastAsia="Times New Roman" w:hAnsi="Times New Roman" w:cs="Times New Roman"/>
          <w:b/>
          <w:lang w:eastAsia="ru-RU"/>
        </w:rPr>
        <w:t>.06.202</w:t>
      </w:r>
      <w:r w:rsidR="00FA48B9">
        <w:rPr>
          <w:rFonts w:ascii="Times New Roman" w:eastAsia="Times New Roman" w:hAnsi="Times New Roman" w:cs="Times New Roman"/>
          <w:b/>
          <w:lang w:eastAsia="ru-RU"/>
        </w:rPr>
        <w:t>6</w:t>
      </w:r>
      <w:r w:rsidR="001F29C9" w:rsidRPr="001F29C9">
        <w:rPr>
          <w:rFonts w:ascii="Times New Roman" w:eastAsia="Times New Roman" w:hAnsi="Times New Roman" w:cs="Times New Roman"/>
          <w:b/>
          <w:lang w:eastAsia="ru-RU"/>
        </w:rPr>
        <w:t>г.</w:t>
      </w:r>
    </w:p>
    <w:p w14:paraId="242EDACB"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1.6. Заказчик направляет Исполнителю Заявку о количестве питающихся в Учреждении лиц ежедневно не позднее 15 часов текущего дня на следующий день и корректирует её не позднее, чем за 1 час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348C6A40"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1.7. Услуги осуществляются по адресу: 196655, Санкт-Петербург, г. Колпино, Тверская д.13 стр.1</w:t>
      </w:r>
    </w:p>
    <w:p w14:paraId="09D4DE30"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1.8. Оказание услуг осуществляется непосредственно на пищеблоке Заказчика. </w:t>
      </w:r>
    </w:p>
    <w:p w14:paraId="465C8F1C" w14:textId="77777777" w:rsidR="00340A08" w:rsidRDefault="00340A08">
      <w:pPr>
        <w:spacing w:after="0" w:line="240" w:lineRule="auto"/>
        <w:ind w:firstLine="360"/>
        <w:contextualSpacing/>
        <w:jc w:val="both"/>
        <w:rPr>
          <w:rFonts w:ascii="Times New Roman" w:eastAsia="Times New Roman" w:hAnsi="Times New Roman" w:cs="Times New Roman"/>
          <w:b/>
          <w:lang w:eastAsia="ru-RU"/>
        </w:rPr>
      </w:pPr>
    </w:p>
    <w:p w14:paraId="67EAFD6F" w14:textId="77777777" w:rsidR="00340A08" w:rsidRDefault="00A302B4">
      <w:pPr>
        <w:widowControl w:val="0"/>
        <w:spacing w:after="0" w:line="240" w:lineRule="auto"/>
        <w:contextualSpacing/>
        <w:jc w:val="center"/>
        <w:rPr>
          <w:rFonts w:ascii="Times New Roman" w:eastAsia="Times New Roman" w:hAnsi="Times New Roman" w:cs="Times New Roman"/>
          <w:lang w:eastAsia="ru-RU" w:bidi="ru-RU"/>
        </w:rPr>
      </w:pPr>
      <w:r>
        <w:rPr>
          <w:rFonts w:ascii="Times New Roman" w:eastAsia="Times New Roman" w:hAnsi="Times New Roman" w:cs="Times New Roman"/>
          <w:b/>
          <w:lang w:val="en-US" w:eastAsia="ru-RU" w:bidi="ru-RU"/>
        </w:rPr>
        <w:t>II</w:t>
      </w:r>
      <w:r>
        <w:rPr>
          <w:rFonts w:ascii="Times New Roman" w:eastAsia="Times New Roman" w:hAnsi="Times New Roman" w:cs="Times New Roman"/>
          <w:b/>
          <w:lang w:eastAsia="ru-RU" w:bidi="ru-RU"/>
        </w:rPr>
        <w:t>. Цена Контракта и порядок расчетов</w:t>
      </w:r>
      <w:r>
        <w:rPr>
          <w:rFonts w:ascii="Times New Roman" w:eastAsia="Times New Roman" w:hAnsi="Times New Roman" w:cs="Times New Roman"/>
          <w:lang w:eastAsia="ru-RU" w:bidi="ru-RU"/>
        </w:rPr>
        <w:t>.</w:t>
      </w:r>
    </w:p>
    <w:p w14:paraId="3D098A7A" w14:textId="662C638F"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u w:val="single"/>
          <w:lang w:eastAsia="ru-RU"/>
        </w:rPr>
      </w:pPr>
      <w:r>
        <w:rPr>
          <w:rFonts w:ascii="Times New Roman" w:eastAsia="Times New Roman" w:hAnsi="Times New Roman" w:cs="Times New Roman"/>
          <w:lang w:eastAsia="ru-RU"/>
        </w:rPr>
        <w:t xml:space="preserve">2.1. Цена Контракта составляет </w:t>
      </w:r>
      <w:r w:rsidR="00FA48B9">
        <w:rPr>
          <w:rFonts w:ascii="Times New Roman" w:eastAsia="Times New Roman" w:hAnsi="Times New Roman" w:cs="Times New Roman"/>
          <w:b/>
          <w:u w:val="single"/>
          <w:lang w:eastAsia="ru-RU"/>
        </w:rPr>
        <w:t xml:space="preserve">                </w:t>
      </w:r>
      <w:r w:rsidR="00891098">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рублей</w:t>
      </w:r>
      <w:r w:rsidR="00891098">
        <w:rPr>
          <w:rFonts w:ascii="Times New Roman" w:eastAsia="Times New Roman" w:hAnsi="Times New Roman" w:cs="Times New Roman"/>
          <w:b/>
          <w:u w:val="single"/>
          <w:lang w:eastAsia="ru-RU"/>
        </w:rPr>
        <w:t xml:space="preserve"> </w:t>
      </w:r>
      <w:r w:rsidR="00FA48B9">
        <w:rPr>
          <w:rFonts w:ascii="Times New Roman" w:eastAsia="Times New Roman" w:hAnsi="Times New Roman" w:cs="Times New Roman"/>
          <w:b/>
          <w:u w:val="single"/>
          <w:lang w:eastAsia="ru-RU"/>
        </w:rPr>
        <w:t xml:space="preserve">     </w:t>
      </w:r>
      <w:r w:rsidR="00891098">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копеек (</w:t>
      </w:r>
      <w:r w:rsidR="00FA48B9">
        <w:rPr>
          <w:rFonts w:ascii="Times New Roman" w:eastAsia="Times New Roman" w:hAnsi="Times New Roman" w:cs="Times New Roman"/>
          <w:b/>
          <w:u w:val="single"/>
          <w:lang w:eastAsia="ru-RU"/>
        </w:rPr>
        <w:t xml:space="preserve">              </w:t>
      </w:r>
      <w:r w:rsidR="00891098">
        <w:rPr>
          <w:rFonts w:ascii="Times New Roman" w:eastAsia="Times New Roman" w:hAnsi="Times New Roman" w:cs="Times New Roman"/>
          <w:b/>
          <w:u w:val="single"/>
          <w:lang w:eastAsia="ru-RU"/>
        </w:rPr>
        <w:t xml:space="preserve"> рублей </w:t>
      </w:r>
      <w:r w:rsidR="00FA48B9">
        <w:rPr>
          <w:rFonts w:ascii="Times New Roman" w:eastAsia="Times New Roman" w:hAnsi="Times New Roman" w:cs="Times New Roman"/>
          <w:b/>
          <w:u w:val="single"/>
          <w:lang w:eastAsia="ru-RU"/>
        </w:rPr>
        <w:t xml:space="preserve">    </w:t>
      </w:r>
      <w:r w:rsidR="00891098">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 xml:space="preserve">копеек), </w:t>
      </w:r>
      <w:r>
        <w:rPr>
          <w:rFonts w:ascii="Times New Roman" w:eastAsia="Times New Roman" w:hAnsi="Times New Roman" w:cs="Times New Roman"/>
          <w:b/>
          <w:szCs w:val="20"/>
        </w:rPr>
        <w:t>указанная сумма не облагается НДС в соответствии с п. 5 ч.2 ст. 149 Налогового кодекса Российской Федерации.</w:t>
      </w:r>
    </w:p>
    <w:p w14:paraId="32124D87"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w:t>
      </w:r>
      <w:r>
        <w:rPr>
          <w:rFonts w:ascii="Times New Roman" w:eastAsia="Times New Roman" w:hAnsi="Times New Roman" w:cs="Times New Roman"/>
          <w:lang w:eastAsia="ru-RU"/>
        </w:rPr>
        <w:lastRenderedPageBreak/>
        <w:t>страхование, таможенные пошлины, налоги, сборы и другие обязательные платежи.</w:t>
      </w:r>
    </w:p>
    <w:p w14:paraId="0334FA6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22770A66"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4BD6C1C0"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Законом № 44-ФЗ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и настоящим Контрактом.</w:t>
      </w:r>
    </w:p>
    <w:p w14:paraId="08D3B34D"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C924E90"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53DCCFFD"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статьями 34</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и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5924096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5689B53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95 Закона № 44-ФЗ. </w:t>
      </w:r>
      <w:r>
        <w:rPr>
          <w:rFonts w:ascii="Times New Roman" w:eastAsia="Times New Roman" w:hAnsi="Times New Roman" w:cs="Times New Roman"/>
          <w:lang w:eastAsia="ru-RU"/>
        </w:rPr>
        <w:fldChar w:fldCharType="end"/>
      </w:r>
    </w:p>
    <w:p w14:paraId="7BFA0865"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предусмотренных настоящим Контрактом объема и качества оказываемой Услуги и иных условий Контракта</w:t>
      </w:r>
      <w:r>
        <w:rPr>
          <w:rFonts w:ascii="Times New Roman" w:eastAsia="Times New Roman" w:hAnsi="Times New Roman" w:cs="Times New Roman"/>
          <w:position w:val="-8"/>
          <w:vertAlign w:val="superscript"/>
          <w:lang w:eastAsia="ru-RU"/>
        </w:rPr>
        <w:t>.</w:t>
      </w:r>
    </w:p>
    <w:p w14:paraId="42210FD7" w14:textId="77777777" w:rsidR="00997A27"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2.3. Источник финансирования: </w:t>
      </w:r>
      <w:r w:rsidR="00997A27" w:rsidRPr="00997A27">
        <w:rPr>
          <w:rFonts w:ascii="Times New Roman" w:eastAsia="Times New Roman" w:hAnsi="Times New Roman" w:cs="Times New Roman"/>
          <w:lang w:eastAsia="ru-RU"/>
        </w:rPr>
        <w:t xml:space="preserve">Целевая статья: 0250020370 "Расходы на организацию отдыха и оздоровления детей и молодежи Санкт-Петербурга»; Внебюджетные средства; </w:t>
      </w:r>
      <w:r w:rsidR="00891098">
        <w:rPr>
          <w:rFonts w:ascii="Times New Roman" w:eastAsia="Times New Roman" w:hAnsi="Times New Roman" w:cs="Times New Roman"/>
          <w:lang w:eastAsia="ru-RU"/>
        </w:rPr>
        <w:t xml:space="preserve">Средства бюджетных учреждений; </w:t>
      </w:r>
      <w:r w:rsidR="00997A27" w:rsidRPr="00997A27">
        <w:rPr>
          <w:rFonts w:ascii="Times New Roman" w:eastAsia="Times New Roman" w:hAnsi="Times New Roman" w:cs="Times New Roman"/>
          <w:lang w:eastAsia="ru-RU"/>
        </w:rPr>
        <w:t>Субсидии на иные цели;</w:t>
      </w:r>
      <w:r w:rsidR="00891098">
        <w:rPr>
          <w:rFonts w:ascii="Times New Roman" w:eastAsia="Times New Roman" w:hAnsi="Times New Roman" w:cs="Times New Roman"/>
          <w:lang w:eastAsia="ru-RU"/>
        </w:rPr>
        <w:t xml:space="preserve"> собственные доходы;</w:t>
      </w:r>
      <w:r w:rsidR="00997A27" w:rsidRPr="00997A27">
        <w:rPr>
          <w:rFonts w:ascii="Times New Roman" w:eastAsia="Times New Roman" w:hAnsi="Times New Roman" w:cs="Times New Roman"/>
          <w:lang w:eastAsia="ru-RU"/>
        </w:rPr>
        <w:t xml:space="preserve"> КОСГУ 226.</w:t>
      </w:r>
    </w:p>
    <w:p w14:paraId="09697C6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2.4.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7 (семи) рабочих дней с момента подписания Заказчиком акта сдачи-приемки оказанных услуг согласно графику приема поручений на оплату расходов. </w:t>
      </w:r>
    </w:p>
    <w:p w14:paraId="2ED65855"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Основанием для оплаты оказанных Услуг являются подписанный Сторонами акт сдачи-приемки оказанных услуг.</w:t>
      </w:r>
    </w:p>
    <w:p w14:paraId="7007715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vertAlign w:val="superscript"/>
          <w:lang w:eastAsia="ru-RU"/>
        </w:rPr>
      </w:pPr>
      <w:r>
        <w:rPr>
          <w:rFonts w:ascii="Times New Roman" w:eastAsia="Times New Roman"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w:t>
      </w:r>
    </w:p>
    <w:p w14:paraId="68942D36"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974E5B"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22A5B574" w14:textId="77777777" w:rsidR="00340A08" w:rsidRDefault="00340A08">
      <w:pPr>
        <w:spacing w:after="0" w:line="240" w:lineRule="auto"/>
        <w:ind w:firstLine="568"/>
        <w:contextualSpacing/>
        <w:jc w:val="both"/>
        <w:rPr>
          <w:rFonts w:ascii="Times New Roman" w:eastAsia="Times New Roman" w:hAnsi="Times New Roman" w:cs="Times New Roman"/>
          <w:lang w:eastAsia="ru-RU"/>
        </w:rPr>
      </w:pPr>
    </w:p>
    <w:p w14:paraId="4A2EE60D" w14:textId="77777777" w:rsidR="00340A08" w:rsidRDefault="00A302B4">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сдачи-приемки Услуг.</w:t>
      </w:r>
    </w:p>
    <w:p w14:paraId="043C626F"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 </w:t>
      </w:r>
    </w:p>
    <w:p w14:paraId="1B98EA68"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 </w:t>
      </w:r>
    </w:p>
    <w:p w14:paraId="54656674"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3.3. Заказчик в течение 2 рабочих дней после предоставления акта сдачи-приемки оказанных услуг,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 </w:t>
      </w:r>
    </w:p>
    <w:p w14:paraId="511865B4"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3.4.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30028402" w14:textId="77777777" w:rsidR="00340A08" w:rsidRDefault="00A302B4">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на основании контрактов, заключенных в соответствии с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6B8EFD7E" w14:textId="77777777" w:rsidR="00340A08" w:rsidRDefault="00A302B4">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679FB086" w14:textId="77777777" w:rsidR="00340A08" w:rsidRDefault="00A302B4">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Законом № 44-ФЗ.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w:t>
      </w:r>
    </w:p>
    <w:p w14:paraId="7443F84B"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3.6. Заказчик проводит экспертизу результатов оказанных Услуг в срок не позднее 5 рабочих дней.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w:t>
      </w:r>
      <w:r>
        <w:rPr>
          <w:rFonts w:ascii="Times New Roman" w:eastAsia="Times New Roman" w:hAnsi="Times New Roman" w:cs="Times New Roman"/>
          <w:lang w:eastAsia="ru-RU"/>
        </w:rPr>
        <w:lastRenderedPageBreak/>
        <w:t xml:space="preserve">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6E99397F"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073FBED7"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3.8. Исполнитель обязан устранить все обнаруженные недостатки своими силами и за свой счет в сроки, указанные в рекламационном акте. </w:t>
      </w:r>
    </w:p>
    <w:p w14:paraId="338901C4" w14:textId="77777777" w:rsidR="00340A08" w:rsidRDefault="00A302B4">
      <w:pPr>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3.5. - 3.7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 </w:t>
      </w:r>
    </w:p>
    <w:p w14:paraId="2A1596DE" w14:textId="77777777" w:rsidR="00340A08" w:rsidRDefault="00A302B4">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
          <w:bCs/>
          <w:lang w:eastAsia="ru-RU"/>
        </w:rPr>
      </w:pPr>
      <w:r>
        <w:rPr>
          <w:rFonts w:ascii="Times New Roman" w:eastAsia="Times New Roman" w:hAnsi="Times New Roman" w:cs="Times New Roman"/>
          <w:lang w:eastAsia="ru-RU"/>
        </w:rPr>
        <w:t>3.10.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w:t>
      </w:r>
    </w:p>
    <w:p w14:paraId="1949943F"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36C9074F" w14:textId="77777777" w:rsidR="00340A08" w:rsidRDefault="00A302B4">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Взаимодействие Сторон.</w:t>
      </w:r>
    </w:p>
    <w:p w14:paraId="592A340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 Исполнитель обязан:</w:t>
      </w:r>
    </w:p>
    <w:p w14:paraId="431B7BB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4.1.1. Оказать Услуги в порядке, объеме, в срок и на условиях, предусмотренных настоящим Контрактом и приложениями к нему.</w:t>
      </w:r>
    </w:p>
    <w:p w14:paraId="1066D12A"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372E105" w14:textId="77777777" w:rsidR="00340A08" w:rsidRDefault="00A302B4">
      <w:pPr>
        <w:widowControl w:val="0"/>
        <w:numPr>
          <w:ilvl w:val="2"/>
          <w:numId w:val="2"/>
        </w:numPr>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Принимать и регистрировать заявки на питание от Заказчика.</w:t>
      </w:r>
    </w:p>
    <w:p w14:paraId="792F4F76" w14:textId="77777777" w:rsidR="00340A08" w:rsidRDefault="00A302B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4.1.4. Организовать в период оказания услуг по Контракту приготовление питания в соответствии с меню, согласованным в установленном порядке.</w:t>
      </w:r>
    </w:p>
    <w:p w14:paraId="2708491F" w14:textId="77777777" w:rsidR="00340A08" w:rsidRDefault="00A302B4">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3E9E96E" w14:textId="77777777" w:rsidR="00340A08" w:rsidRDefault="00A302B4">
      <w:pPr>
        <w:spacing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4.1.6. В течение 5 (пяти) рабочих дней с момента заключения настоящего Контракта предоставить Заказчику сведения: </w:t>
      </w:r>
    </w:p>
    <w:p w14:paraId="3FACD928"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6513B63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404217EC"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 квалификации физических лиц, непосредственно занятых при исполнении Контракта, с приложением копий медицинских книжек и трудовых книжек (или гражданско-правовых договоров сотрудников, не являющихся штатными сотрудниками Исполнителя); </w:t>
      </w:r>
    </w:p>
    <w:p w14:paraId="429C9E90"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0D7BCE63"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 - эпидемиологические требования к технологическим процессам приготовления блюд. </w:t>
      </w:r>
    </w:p>
    <w:p w14:paraId="61A957CC"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4.1.8. Согласовать меню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 меню рационов горячего питания (Приложение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4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руководителем организации, в которой организуется питание детей.</w:t>
      </w:r>
    </w:p>
    <w:p w14:paraId="389A10EA"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 </w:t>
      </w:r>
    </w:p>
    <w:p w14:paraId="0987B8C1"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4.1.10. 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 </w:t>
      </w:r>
    </w:p>
    <w:p w14:paraId="36C76C20"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14:paraId="1B8BE151"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4.1.12. Обеспечить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604FA429"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6A599A8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0A89FA8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4.1.15. 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w:t>
      </w:r>
    </w:p>
    <w:p w14:paraId="6A5C931C" w14:textId="77777777" w:rsidR="000D6BF6" w:rsidRDefault="000D6BF6" w:rsidP="000D6BF6">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4.1.16.</w:t>
      </w:r>
      <w:r>
        <w:rPr>
          <w:rFonts w:ascii="Times New Roman" w:eastAsia="Calibri" w:hAnsi="Times New Roman" w:cs="Times New Roman"/>
        </w:rPr>
        <w:t xml:space="preserve"> </w:t>
      </w:r>
      <w:r>
        <w:rPr>
          <w:rFonts w:ascii="Times New Roman" w:eastAsia="Times New Roman" w:hAnsi="Times New Roman" w:cs="Times New Roman"/>
          <w:lang w:eastAsia="ru-RU"/>
        </w:rPr>
        <w:t xml:space="preserve">Обеспечить пищеблок кухонным инвентарём, посудой и столовыми приборами (в количестве не менее двух штук на одно посадочное место, что обусловливает возможность соблюдения правил мытья и дезинфекции приборов в соответствии с санитарными нормами и правилами), санитарной одеждой, моющими и дезинфекционными средствами в установленном порядке. </w:t>
      </w:r>
    </w:p>
    <w:p w14:paraId="7C848E5B" w14:textId="77777777" w:rsidR="000D6BF6" w:rsidRDefault="000D6BF6" w:rsidP="000D6BF6">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4.1.17. Обеспечить соблюдение требований к санитарному содержанию производственных помещений пищеблока и помещения для приема пищи. </w:t>
      </w:r>
    </w:p>
    <w:p w14:paraId="04563C90" w14:textId="77777777" w:rsidR="000D6BF6" w:rsidRDefault="000D6BF6" w:rsidP="000D6BF6">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4.1.18. Обеспечить сохранность и надлежащее использование оборудования пищеблока Заказчика, поддерживать чистоту оборудования и инвентаря. </w:t>
      </w:r>
    </w:p>
    <w:p w14:paraId="7B5E0B65" w14:textId="77777777" w:rsidR="000D6BF6" w:rsidRDefault="000D6BF6" w:rsidP="000D6BF6">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3 к Контракту. </w:t>
      </w:r>
    </w:p>
    <w:p w14:paraId="61E80C8A"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1E35E4E0"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4.1.20. 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и иные виды товаров, указанных в Приказе Минсельхоза России от 15.04.2019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27.12.2016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589 «Об утверждении Ветеринарных правил организации </w:t>
      </w:r>
      <w:r>
        <w:rPr>
          <w:rFonts w:ascii="Times New Roman" w:eastAsia="Times New Roman" w:hAnsi="Times New Roman" w:cs="Times New Roman"/>
          <w:lang w:eastAsia="ru-RU"/>
        </w:rPr>
        <w:lastRenderedPageBreak/>
        <w:t xml:space="preserve">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149A1794"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4.1.21.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76875710"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4.1.22. Исполнитель несет ответственность за состояние и организацию работы по охране труда своих сотрудников. </w:t>
      </w:r>
    </w:p>
    <w:p w14:paraId="4123F9E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4.1.23. В течение 10 (Десяти) дней с момента вступления настоящего Контракта в силу,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w:t>
      </w:r>
    </w:p>
    <w:p w14:paraId="1C36B46A"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4.1.24.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79B4016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4.1.25. Исполнитель обязуется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09A69D6B"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4.1.26. 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57F1D2FC"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4.1.27.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7337E177"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4.1.28.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41D17CDB"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перечень услуг и условия их оказания;</w:t>
      </w:r>
    </w:p>
    <w:p w14:paraId="1CAFA352"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цены в рублях и условия оплаты услуг;</w:t>
      </w:r>
    </w:p>
    <w:p w14:paraId="19193863"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7794FF42"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сведения о весе (объеме) порций готовых блюд продукции общественного питания;</w:t>
      </w:r>
    </w:p>
    <w:p w14:paraId="2A118A41"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DF19C14"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38FD9B82"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7443A7F6"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4.1.29.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628F6B1F"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4.1.30.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30D6DB0"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4.1.31.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535C238"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68AA8C" w14:textId="77777777" w:rsidR="00340A08" w:rsidRDefault="00A302B4">
      <w:pPr>
        <w:widowControl w:val="0"/>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Исполнитель вправе:</w:t>
      </w:r>
    </w:p>
    <w:p w14:paraId="3C638C49"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4.2.1. Требовать от Заказчика произвести приемку Услуг в порядке и в сроки, предусмотренные настоящим Контрактом.</w:t>
      </w:r>
    </w:p>
    <w:p w14:paraId="520994AD"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оказанной и принятой Услуги.</w:t>
      </w:r>
    </w:p>
    <w:p w14:paraId="5499879D"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20F478EA"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"kodeks://link/d?nd=564859601&amp;point=mark=000000000000000000000000000000000000000000000000007E00KB"\o"’’Об утверждении типового контракта на поставку продуктов питания’’</w:instrText>
      </w:r>
    </w:p>
    <w:p w14:paraId="5DCF6B8B"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Приказ Минсельхоза России от 19.03.2020 N 140</w:instrText>
      </w:r>
    </w:p>
    <w:p w14:paraId="795D98B9"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вступает в силу с 29.05.2020"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разделом VII настоящего Контракта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w:t>
      </w:r>
    </w:p>
    <w:p w14:paraId="16B8DA42" w14:textId="77777777" w:rsidR="00340A08" w:rsidRDefault="00A302B4">
      <w:pPr>
        <w:tabs>
          <w:tab w:val="left" w:pos="1080"/>
        </w:tabs>
        <w:suppressAutoHyphen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 </w:t>
      </w:r>
    </w:p>
    <w:p w14:paraId="4C99E2ED" w14:textId="77777777" w:rsidR="00340A08" w:rsidRDefault="00A302B4">
      <w:pPr>
        <w:widowControl w:val="0"/>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обязуется:</w:t>
      </w:r>
    </w:p>
    <w:p w14:paraId="46A38CD7"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B5EFFC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Исполнитель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14:paraId="56874FCE"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Исполнителю такое решение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настоящем Контракте. </w:t>
      </w:r>
    </w:p>
    <w:p w14:paraId="200D7BDD"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4.3.4. Требовать уплаты неустоек (штрафов, пеней) в соответствии с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"kodeks://link/d?nd=564859601&amp;point=mark=000000000000000000000000000000000000000000000000007E00KB"\o"’’Об утверждении типового контракта на поставку продуктов питания’’</w:instrText>
      </w:r>
    </w:p>
    <w:p w14:paraId="40558196"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Приказ Минсельхоза России от 19.03.2020 N 140</w:instrText>
      </w:r>
    </w:p>
    <w:p w14:paraId="2B592917"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вступает в силу с 29.05.2020"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разделом VII настоящего Контракта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w:t>
      </w:r>
    </w:p>
    <w:p w14:paraId="168A29C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4.3.5.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D7189A3"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17BA23F5"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Законом №44-ФЗ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и настоящим Контрактом.</w:t>
      </w:r>
    </w:p>
    <w:p w14:paraId="5B023D80" w14:textId="7E7B0CC1"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4.3.6. Направлять заявки Исполнителю по тел./факсу </w:t>
      </w:r>
      <w:r w:rsidR="00994DC1">
        <w:rPr>
          <w:rFonts w:ascii="Times New Roman" w:eastAsia="Times New Roman" w:hAnsi="Times New Roman" w:cs="Times New Roman"/>
          <w:lang w:eastAsia="ru-RU"/>
        </w:rPr>
        <w:t>______________</w:t>
      </w:r>
      <w:r>
        <w:rPr>
          <w:rFonts w:ascii="Times New Roman" w:eastAsia="Times New Roman" w:hAnsi="Times New Roman" w:cs="Times New Roman"/>
          <w:lang w:eastAsia="ru-RU"/>
        </w:rPr>
        <w:t>, в порядке, установленном в пункте 1.6 настоящего Контракта.</w:t>
      </w:r>
    </w:p>
    <w:p w14:paraId="7FFE4CFC"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4.3.7. В течение 3 (трех) рабочих дней с момента заключения Контракта проверить у Исполнителя наличие действующих медицинских книжек на работников Исполнителя.</w:t>
      </w:r>
    </w:p>
    <w:p w14:paraId="59DC588E" w14:textId="77777777" w:rsidR="00340A08" w:rsidRDefault="00A302B4">
      <w:pPr>
        <w:widowControl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4.3.8. Письменно извещать Исполнителя об изменениях бухгалтерских реквизитов, наименований, адресов и ответственных лиц Заказчика. </w:t>
      </w:r>
    </w:p>
    <w:p w14:paraId="753E26E9" w14:textId="77777777" w:rsidR="00340A08" w:rsidRDefault="00A302B4">
      <w:pPr>
        <w:widowControl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6C67A4FD"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F3170EC"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4.3.11. Утверждать режим работы пищеблока Заказчика в соответствии с режимом работы учреждения.</w:t>
      </w:r>
    </w:p>
    <w:p w14:paraId="06C6070C" w14:textId="77777777" w:rsidR="00340A08" w:rsidRDefault="00A302B4">
      <w:pPr>
        <w:widowControl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4.3.12. Своевременно направлять Исполнителю заявку о количестве питающихся в Учреждении лиц в соответствии с пунктом 1.6 настоящего Контракта, а также ежедневно вести учет и расчеты потребления питания. </w:t>
      </w:r>
    </w:p>
    <w:p w14:paraId="76090DC1" w14:textId="77777777" w:rsidR="00340A08" w:rsidRDefault="00A302B4">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4.3.14. Подписывать с Исполнителем акт сдачи-приемки оказанных услуг.</w:t>
      </w:r>
    </w:p>
    <w:p w14:paraId="5461A05F"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 Заказчик вправе:</w:t>
      </w:r>
    </w:p>
    <w:p w14:paraId="40522EB5"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4.4.1. Требовать от Исполнителя надлежащего исполнения обязательств по настоящему Контракту.</w:t>
      </w:r>
    </w:p>
    <w:p w14:paraId="2BD6B98F"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4.4.2. Проверять ход и качество выполнения Исполнителем условий настоящего Контракта.</w:t>
      </w:r>
    </w:p>
    <w:p w14:paraId="67997AB0"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0604A6AE"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4.4.4. Требовать возмещения убытков в соответствии с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"kodeks://link/d?nd=564859601&amp;point=mark=000000000000000000000000000000000000000000000000007E00KB"\o"’’Об утверждении типового контракта на поставку продуктов питания’’</w:instrText>
      </w:r>
    </w:p>
    <w:p w14:paraId="7B7B1489"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Приказ Минсельхоза России от 19.03.2020 N 140</w:instrText>
      </w:r>
    </w:p>
    <w:p w14:paraId="3BCFB5DE"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вступает в силу с 29.05.2020"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разделом VII настоящего Контракта</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причиненных по вине Исполнителя.</w:t>
      </w:r>
    </w:p>
    <w:p w14:paraId="2A80E748"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4.4.5. Запрашивать информацию о ходе и состоянии исполнения обязательств по Контракту.</w:t>
      </w:r>
    </w:p>
    <w:p w14:paraId="2E3582A2"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55E153A5"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4.4.7. До принятия решения об одностороннем отказе от исполнения настоящего Контракта провести экспертизу Услуг с привлечением экспертов, экспертных организаций, выбор которых осуществляется в соответствии с Законом №44-ФЗ. </w:t>
      </w:r>
    </w:p>
    <w:p w14:paraId="4052D621"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w:t>
      </w:r>
      <w:r>
        <w:rPr>
          <w:rFonts w:ascii="Times New Roman" w:eastAsia="Times New Roman" w:hAnsi="Times New Roman" w:cs="Times New Roman"/>
          <w:bCs/>
          <w:lang w:eastAsia="ru-RU"/>
        </w:rPr>
        <w:t>VII</w:t>
      </w:r>
      <w:r>
        <w:rPr>
          <w:rFonts w:ascii="Times New Roman" w:eastAsia="Times New Roman" w:hAnsi="Times New Roman" w:cs="Times New Roman"/>
          <w:lang w:eastAsia="ru-RU"/>
        </w:rPr>
        <w:t xml:space="preserve"> настоящего Контракта, и исполнить за Исполнителя обязательства по перечислению в бюджет Санкт-Петербурга начисленной неустойки (штрафа, пени).</w:t>
      </w:r>
    </w:p>
    <w:p w14:paraId="44ED8D20" w14:textId="77777777" w:rsidR="00340A08" w:rsidRDefault="00340A08">
      <w:pPr>
        <w:widowControl w:val="0"/>
        <w:autoSpaceDE w:val="0"/>
        <w:autoSpaceDN w:val="0"/>
        <w:adjustRightInd w:val="0"/>
        <w:spacing w:after="0" w:line="240" w:lineRule="auto"/>
        <w:ind w:left="825"/>
        <w:contextualSpacing/>
        <w:rPr>
          <w:rFonts w:ascii="Times New Roman" w:eastAsia="Times New Roman" w:hAnsi="Times New Roman" w:cs="Times New Roman"/>
          <w:lang w:eastAsia="ru-RU"/>
        </w:rPr>
      </w:pPr>
    </w:p>
    <w:p w14:paraId="684BD5FF" w14:textId="77777777" w:rsidR="00340A08" w:rsidRDefault="00A302B4">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lang w:eastAsia="ru-RU"/>
        </w:rPr>
        <w:t>Качество оказываемых услуг.</w:t>
      </w:r>
    </w:p>
    <w:p w14:paraId="405D7B84" w14:textId="77777777" w:rsidR="00340A08" w:rsidRDefault="00A302B4">
      <w:pPr>
        <w:pStyle w:val="ab"/>
        <w:spacing w:line="240" w:lineRule="auto"/>
        <w:ind w:left="0" w:firstLine="825"/>
        <w:jc w:val="both"/>
        <w:rPr>
          <w:rFonts w:ascii="Times New Roman" w:eastAsia="Times New Roman" w:hAnsi="Times New Roman" w:cs="Times New Roman"/>
        </w:rPr>
      </w:pPr>
      <w:r>
        <w:rPr>
          <w:rFonts w:ascii="Times New Roman" w:eastAsia="Times New Roman" w:hAnsi="Times New Roman" w:cs="Times New Roman"/>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Приложением № 1 «Техническое задание» к настоящему Контракту.</w:t>
      </w:r>
    </w:p>
    <w:p w14:paraId="5D5855A9" w14:textId="77777777" w:rsidR="00340A08" w:rsidRDefault="00A302B4">
      <w:pPr>
        <w:pStyle w:val="ab"/>
        <w:spacing w:line="240" w:lineRule="auto"/>
        <w:ind w:left="0" w:firstLine="825"/>
        <w:jc w:val="both"/>
        <w:rPr>
          <w:rFonts w:ascii="Times New Roman" w:eastAsia="Times New Roman" w:hAnsi="Times New Roman" w:cs="Times New Roman"/>
        </w:rPr>
      </w:pPr>
      <w:r>
        <w:rPr>
          <w:rFonts w:ascii="Times New Roman" w:eastAsia="Times New Roman" w:hAnsi="Times New Roman" w:cs="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 Приложением № 1 «Техническое задание» к настоящему Контракту. </w:t>
      </w:r>
    </w:p>
    <w:p w14:paraId="20DB2504" w14:textId="77777777" w:rsidR="00340A08" w:rsidRDefault="00A302B4">
      <w:pPr>
        <w:pStyle w:val="ab"/>
        <w:spacing w:line="240" w:lineRule="auto"/>
        <w:ind w:left="0" w:firstLine="825"/>
        <w:jc w:val="both"/>
        <w:rPr>
          <w:rFonts w:ascii="Times New Roman" w:eastAsia="Times New Roman" w:hAnsi="Times New Roman" w:cs="Times New Roman"/>
        </w:rPr>
      </w:pPr>
      <w:r>
        <w:rPr>
          <w:rFonts w:ascii="Times New Roman" w:eastAsia="Times New Roman" w:hAnsi="Times New Roman" w:cs="Times New Roman"/>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w:t>
      </w:r>
      <w:r>
        <w:rPr>
          <w:rFonts w:ascii="Times New Roman" w:eastAsia="Times New Roman" w:hAnsi="Times New Roman" w:cs="Times New Roman"/>
        </w:rPr>
        <w:lastRenderedPageBreak/>
        <w:t>обслуживания населения, находящихся в ведении исполнительных органов государственной власти Санкт-Петербурга».</w:t>
      </w:r>
    </w:p>
    <w:p w14:paraId="1227BE28" w14:textId="77777777" w:rsidR="00340A08" w:rsidRDefault="00A302B4">
      <w:pPr>
        <w:pStyle w:val="ab"/>
        <w:spacing w:line="240" w:lineRule="auto"/>
        <w:ind w:left="0" w:firstLine="825"/>
        <w:jc w:val="both"/>
        <w:rPr>
          <w:rFonts w:ascii="Times New Roman" w:eastAsia="Times New Roman" w:hAnsi="Times New Roman" w:cs="Times New Roman"/>
          <w:lang w:eastAsia="ru-RU"/>
        </w:rPr>
      </w:pPr>
      <w:r>
        <w:rPr>
          <w:rFonts w:ascii="Times New Roman" w:eastAsia="Times New Roman" w:hAnsi="Times New Roman" w:cs="Times New Roman"/>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w:t>
      </w:r>
    </w:p>
    <w:p w14:paraId="19B6C4BF"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lang w:val="en-US" w:eastAsia="ru-RU"/>
        </w:rPr>
        <w:t>VI</w:t>
      </w:r>
      <w:r>
        <w:rPr>
          <w:rFonts w:ascii="Times New Roman" w:eastAsia="Times New Roman" w:hAnsi="Times New Roman" w:cs="Times New Roman"/>
          <w:b/>
          <w:lang w:eastAsia="ru-RU"/>
        </w:rPr>
        <w:t xml:space="preserve">. </w:t>
      </w:r>
      <w:r>
        <w:rPr>
          <w:rFonts w:ascii="Times New Roman" w:eastAsia="Times New Roman" w:hAnsi="Times New Roman" w:cs="Times New Roman"/>
          <w:b/>
          <w:bCs/>
          <w:lang w:eastAsia="ru-RU"/>
        </w:rPr>
        <w:t>Обеспечение исполнения Контракта</w:t>
      </w:r>
    </w:p>
    <w:p w14:paraId="13A6A06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Обеспечение исполнения обязательств по настоящему Контракту не устанавливается.</w:t>
      </w:r>
    </w:p>
    <w:p w14:paraId="7A64D1DB" w14:textId="77777777" w:rsidR="00340A08" w:rsidRDefault="00340A08">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08D3A61D"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VII. Ответственность Сторон </w:t>
      </w:r>
    </w:p>
    <w:p w14:paraId="3A985B36"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1EFF4B2"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D8B0E7A"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AB758E9"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7.4.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w:t>
      </w:r>
      <w:r>
        <w:rPr>
          <w:rFonts w:ascii="Times New Roman" w:eastAsia="Times New Roman" w:hAnsi="Times New Roman" w:cs="Times New Roman"/>
          <w:shd w:val="clear" w:color="auto" w:fill="FFFFFF"/>
          <w:lang w:eastAsia="ru-RU"/>
        </w:rPr>
        <w:t>соответствующим отдельным этапом исполнения контракта)</w:t>
      </w:r>
      <w:r>
        <w:rPr>
          <w:rFonts w:ascii="Times New Roman" w:eastAsia="Times New Roman" w:hAnsi="Times New Roman" w:cs="Times New Roman"/>
          <w:lang w:eastAsia="ru-RU"/>
        </w:rPr>
        <w:t xml:space="preserve"> и фактически исполненных Исполнителем. </w:t>
      </w:r>
    </w:p>
    <w:p w14:paraId="36DA8D21"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"kodeks://link/d?nd=436762684"\o"’’Об утверждении Правил определения размера штрафа, начисляемого в случае ненадлежащего ...’’</w:instrText>
      </w:r>
    </w:p>
    <w:p w14:paraId="7965047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Постановление Правительства РФ от 30.08.2017 N 1042</w:instrText>
      </w:r>
    </w:p>
    <w:p w14:paraId="3368AB56"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14.08.2019)"</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постановлением Правительства Российской Федерации от 30.08.2017 № 1042</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(далее - Правила), и составляет 10 процентов цены Контракта. </w:t>
      </w:r>
    </w:p>
    <w:p w14:paraId="5181C9F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7.6.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1000,00 (Одна тысяча) рублей. </w:t>
      </w:r>
    </w:p>
    <w:p w14:paraId="7B2D4298"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7.7. За каждый день просрочки исполнения Исполнителем обязательства, предусмотренного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"kodeks://link/d?nd=499011838&amp;point=mark=00000000000000000000000000000000000000000000000000BQ00OR"\o"’’О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260C0D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24D21F05"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частью 30 статьи 34 Закона №44-ФЗ</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начисляется пеня в размере, определенном в порядке, установленном в пункте 7.4 раздела </w:t>
      </w:r>
      <w:r>
        <w:rPr>
          <w:rFonts w:ascii="Times New Roman" w:eastAsia="Times New Roman" w:hAnsi="Times New Roman" w:cs="Times New Roman"/>
          <w:lang w:val="en-US" w:eastAsia="ru-RU"/>
        </w:rPr>
        <w:t>VII</w:t>
      </w:r>
      <w:r>
        <w:rPr>
          <w:rFonts w:ascii="Times New Roman" w:eastAsia="Times New Roman" w:hAnsi="Times New Roman" w:cs="Times New Roman"/>
          <w:lang w:eastAsia="ru-RU"/>
        </w:rPr>
        <w:t xml:space="preserve"> настоящего Контракта</w:t>
      </w:r>
      <w:r>
        <w:rPr>
          <w:rFonts w:ascii="Times New Roman" w:eastAsia="Times New Roman" w:hAnsi="Times New Roman" w:cs="Times New Roman"/>
          <w:position w:val="-8"/>
          <w:vertAlign w:val="superscript"/>
          <w:lang w:eastAsia="ru-RU"/>
        </w:rPr>
        <w:t>.</w:t>
      </w:r>
    </w:p>
    <w:p w14:paraId="2BFCB76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154AF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7.9.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0EA411E"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штрафа определяется в соответствии с Правилами и составляет 1000,00 (Одна тысяча) рублей.</w:t>
      </w:r>
    </w:p>
    <w:p w14:paraId="15D1161C"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149ED77"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C27B809"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ACC07E2"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0576869" w14:textId="77777777" w:rsidR="00340A08" w:rsidRDefault="00A302B4">
      <w:pPr>
        <w:suppressAutoHyphens/>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4D28A3"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0F1CBA4E"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b/>
          <w:lang w:val="en-US" w:eastAsia="ru-RU"/>
        </w:rPr>
        <w:t>VIII</w:t>
      </w:r>
      <w:r>
        <w:rPr>
          <w:rFonts w:ascii="Times New Roman" w:eastAsia="Times New Roman" w:hAnsi="Times New Roman" w:cs="Times New Roman"/>
          <w:b/>
          <w:lang w:eastAsia="ru-RU"/>
        </w:rPr>
        <w:t>. Банковское сопровождение контракта.</w:t>
      </w:r>
    </w:p>
    <w:p w14:paraId="5C23EFF7" w14:textId="77777777" w:rsidR="00340A08" w:rsidRDefault="00A302B4">
      <w:pPr>
        <w:shd w:val="clear" w:color="auto" w:fill="FFFFFF"/>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8.1. Банковское сопровождение контракта не предусмотрено.</w:t>
      </w:r>
    </w:p>
    <w:p w14:paraId="69B9C852" w14:textId="77777777" w:rsidR="00340A08" w:rsidRDefault="00340A08">
      <w:pPr>
        <w:widowControl w:val="0"/>
        <w:spacing w:after="0" w:line="240" w:lineRule="auto"/>
        <w:contextualSpacing/>
        <w:jc w:val="both"/>
        <w:rPr>
          <w:rFonts w:ascii="Times New Roman" w:eastAsia="Times New Roman" w:hAnsi="Times New Roman" w:cs="Times New Roman"/>
          <w:lang w:eastAsia="ru-RU"/>
        </w:rPr>
      </w:pPr>
    </w:p>
    <w:p w14:paraId="1746D9B8"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IX. Обстоятельства непреодолимой силы.</w:t>
      </w:r>
    </w:p>
    <w:p w14:paraId="141B18DA"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E950EBA"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6762E3D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CC7D82"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9.4. Если одна из Сторон не направит или несвоевременно направит документы, указанные в пунктах 9.2-9.3 раздела </w:t>
      </w:r>
      <w:r>
        <w:rPr>
          <w:rFonts w:ascii="Times New Roman" w:eastAsia="Times New Roman" w:hAnsi="Times New Roman" w:cs="Times New Roman"/>
          <w:lang w:val="en-US" w:eastAsia="ru-RU"/>
        </w:rPr>
        <w:t>IX</w:t>
      </w:r>
      <w:r>
        <w:rPr>
          <w:rFonts w:ascii="Times New Roman" w:eastAsia="Times New Roman" w:hAnsi="Times New Roman" w:cs="Times New Roman"/>
          <w:lang w:eastAsia="ru-RU"/>
        </w:rPr>
        <w:t xml:space="preserve"> настоящего Контракта,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F7D777"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7111D801"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54988E28"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X. Рассмотрение и разрешение споров.</w:t>
      </w:r>
    </w:p>
    <w:p w14:paraId="7B926EA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10.1. Все споры, возникающие из настоящего Контракта, Стороны могут разрешать путем переговоров.</w:t>
      </w:r>
    </w:p>
    <w:p w14:paraId="3BAC83A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 </w:t>
      </w:r>
    </w:p>
    <w:p w14:paraId="6444002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10.3. До передачи спора на разрешение в Арбитражный суд Санкт-Петербурга и Ленинградской области</w:t>
      </w:r>
      <w:r>
        <w:rPr>
          <w:rFonts w:ascii="Times New Roman" w:eastAsia="Times New Roman" w:hAnsi="Times New Roman" w:cs="Times New Roman"/>
          <w:position w:val="-8"/>
          <w:vertAlign w:val="superscript"/>
          <w:lang w:eastAsia="ru-RU"/>
        </w:rPr>
        <w:t xml:space="preserve"> </w:t>
      </w:r>
      <w:r>
        <w:rPr>
          <w:rFonts w:ascii="Times New Roman" w:eastAsia="Times New Roman" w:hAnsi="Times New Roman" w:cs="Times New Roman"/>
          <w:lang w:eastAsia="ru-RU"/>
        </w:rPr>
        <w:t xml:space="preserve">Стороны принимают предусмотренные настоящим разделом меры по досудебному урегулированию спора, за исключением дел, для которых согласно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14:paraId="1FC79C0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Кодекс РФ от 24.07.2002 N 95-ФЗ</w:instrText>
      </w:r>
    </w:p>
    <w:p w14:paraId="47B8D48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13.12.2019)"</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части 5 статьи 4 Арбитражного процессуального кодекса Российской Федерации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принятие сторонами мер по досудебному урегулированию не является обязательным.  </w:t>
      </w:r>
    </w:p>
    <w:p w14:paraId="18BD92F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w:t>
      </w:r>
      <w:r>
        <w:rPr>
          <w:rFonts w:ascii="Times New Roman" w:eastAsia="Times New Roman" w:hAnsi="Times New Roman" w:cs="Times New Roman"/>
          <w:lang w:eastAsia="ru-RU"/>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BBCAEE1"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10.5. Сторона-адресат должна дать в письменной форме ответ на претензию по существу в срок не позднее 30 календарных дней со дня направления претензии. </w:t>
      </w:r>
    </w:p>
    <w:p w14:paraId="508DC5B4"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9E66DA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80A2CCF"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65EC6C"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62BC24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37C9E05C"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56B101D6"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XI. Срок действия и порядок изменения, расторжения Контракта.</w:t>
      </w:r>
      <w:r>
        <w:rPr>
          <w:rFonts w:ascii="Times New Roman" w:eastAsia="Times New Roman" w:hAnsi="Times New Roman" w:cs="Times New Roman"/>
          <w:b/>
          <w:bCs/>
          <w:color w:val="FF0000"/>
          <w:lang w:eastAsia="ru-RU"/>
        </w:rPr>
        <w:t xml:space="preserve"> </w:t>
      </w:r>
    </w:p>
    <w:p w14:paraId="5FA05578" w14:textId="3B1B87CC"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11.1. Настоящий Контракт вступает в силу с даты его заключения обеими Сторонами и действует по «31» декабря 202</w:t>
      </w:r>
      <w:r w:rsidR="00FA48B9">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FBB78F"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7BDB00E"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7317F162"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789436CE"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Законом №44-ФЗ</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 xml:space="preserve"> порядке в реестр недобросовестных поставщиков (подрядчиков, исполнителей).</w:t>
      </w:r>
    </w:p>
    <w:p w14:paraId="690786ED"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0D0294F"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11.5. Изменение условий настоящего Контракта при его исполнении не допускается, за исключением случаев, предусмотренных </w:t>
      </w:r>
      <w:r>
        <w:rPr>
          <w:rFonts w:ascii="Times New Roman" w:eastAsia="Times New Roman" w:hAnsi="Times New Roman" w:cs="Times New Roman"/>
          <w:lang w:eastAsia="ru-RU"/>
        </w:rPr>
        <w:fldChar w:fldCharType="begin"/>
      </w:r>
      <w:r>
        <w:rPr>
          <w:rFonts w:ascii="Times New Roman" w:eastAsia="Times New Roman" w:hAnsi="Times New Roman" w:cs="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2CCD952A"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Федеральный закон от 05.04.2013 N 44-ФЗ</w:instrText>
      </w:r>
    </w:p>
    <w:p w14:paraId="65E04173"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instrText>Статус: действующая редакция (действ. с 24.04.2020)"</w:instrText>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 xml:space="preserve">статьей 95 Закона №44-ФЗ </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t>.</w:t>
      </w:r>
    </w:p>
    <w:p w14:paraId="673BC6C5"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7B456647" w14:textId="77777777" w:rsidR="00340A08" w:rsidRDefault="00A302B4">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XII. Прочие положения.</w:t>
      </w:r>
    </w:p>
    <w:p w14:paraId="3071B585"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54D6F62"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56B6C1B1"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XV настоящего Контракта, либо с использованием электронной почты на электронные адреса, указанные в разделе XV настоящего Контракта, либо с использованием факсимильной связи.</w:t>
      </w:r>
    </w:p>
    <w:p w14:paraId="3C317AE4"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XV настоящего Контракта, считается надлежащим уведомлением Сторон.</w:t>
      </w:r>
    </w:p>
    <w:p w14:paraId="514463A1"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7AEF96B"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EA36739"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DBBB804" w14:textId="77777777" w:rsidR="00340A08" w:rsidRDefault="00A302B4">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12.6.</w:t>
      </w:r>
      <w:r>
        <w:rPr>
          <w:rFonts w:ascii="Times New Roman" w:hAnsi="Times New Roman" w:cs="Times New Roman"/>
        </w:rPr>
        <w:t xml:space="preserve"> </w:t>
      </w:r>
      <w:r>
        <w:rPr>
          <w:rFonts w:ascii="Times New Roman" w:eastAsia="Times New Roman" w:hAnsi="Times New Roman" w:cs="Times New Roman"/>
          <w:lang w:eastAsia="ru-RU"/>
        </w:rPr>
        <w:t>Настоящий контракт составлен в двух экземплярах, имеющих равную юридическую силу, по одному для каждой из Сторон.</w:t>
      </w:r>
    </w:p>
    <w:p w14:paraId="258F6824" w14:textId="77777777" w:rsidR="00340A08" w:rsidRDefault="00340A08">
      <w:pPr>
        <w:widowControl w:val="0"/>
        <w:autoSpaceDE w:val="0"/>
        <w:autoSpaceDN w:val="0"/>
        <w:adjustRightInd w:val="0"/>
        <w:spacing w:after="0" w:line="240" w:lineRule="auto"/>
        <w:ind w:firstLine="568"/>
        <w:contextualSpacing/>
        <w:jc w:val="both"/>
        <w:rPr>
          <w:rFonts w:ascii="Times New Roman" w:eastAsia="Times New Roman" w:hAnsi="Times New Roman" w:cs="Times New Roman"/>
          <w:lang w:eastAsia="ru-RU"/>
        </w:rPr>
      </w:pPr>
    </w:p>
    <w:p w14:paraId="099AFC22" w14:textId="77777777" w:rsidR="00340A08" w:rsidRDefault="00A302B4">
      <w:pPr>
        <w:spacing w:line="240" w:lineRule="auto"/>
        <w:ind w:left="3687"/>
        <w:contextualSpacing/>
        <w:rPr>
          <w:rFonts w:ascii="Times New Roman" w:eastAsia="Times New Roman" w:hAnsi="Times New Roman" w:cs="Times New Roman"/>
          <w:b/>
          <w:lang w:eastAsia="ru-RU"/>
        </w:rPr>
      </w:pPr>
      <w:r>
        <w:rPr>
          <w:rFonts w:ascii="Times New Roman" w:eastAsia="Times New Roman" w:hAnsi="Times New Roman" w:cs="Times New Roman"/>
          <w:b/>
          <w:lang w:val="en-US" w:eastAsia="ru-RU"/>
        </w:rPr>
        <w:t>XIII</w:t>
      </w:r>
      <w:r>
        <w:rPr>
          <w:rFonts w:ascii="Times New Roman" w:eastAsia="Times New Roman" w:hAnsi="Times New Roman" w:cs="Times New Roman"/>
          <w:b/>
          <w:lang w:eastAsia="ru-RU"/>
        </w:rPr>
        <w:t>. Антикоррупционные условия.</w:t>
      </w:r>
    </w:p>
    <w:p w14:paraId="19C749AB" w14:textId="77777777" w:rsidR="00340A08" w:rsidRDefault="00A302B4">
      <w:pPr>
        <w:shd w:val="clear" w:color="auto" w:fill="FFFFFF"/>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61EA22" w14:textId="77777777" w:rsidR="00340A08" w:rsidRDefault="00A302B4">
      <w:pPr>
        <w:shd w:val="clear" w:color="auto" w:fill="FFFFFF"/>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5FD8FF" w14:textId="77777777" w:rsidR="00340A08" w:rsidRDefault="00A302B4">
      <w:pPr>
        <w:shd w:val="clear" w:color="auto" w:fill="FFFFFF"/>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145C6A" w14:textId="77777777" w:rsidR="00340A08" w:rsidRDefault="00A302B4">
      <w:pPr>
        <w:shd w:val="clear" w:color="auto" w:fill="FFFFFF"/>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402A4E0A" w14:textId="77777777" w:rsidR="00340A08" w:rsidRDefault="00340A08">
      <w:pPr>
        <w:shd w:val="clear" w:color="auto" w:fill="FFFFFF"/>
        <w:spacing w:after="0" w:line="240" w:lineRule="auto"/>
        <w:ind w:firstLine="567"/>
        <w:contextualSpacing/>
        <w:jc w:val="both"/>
        <w:rPr>
          <w:rFonts w:ascii="Times New Roman" w:eastAsia="Times New Roman" w:hAnsi="Times New Roman" w:cs="Times New Roman"/>
          <w:lang w:eastAsia="ru-RU"/>
        </w:rPr>
      </w:pPr>
    </w:p>
    <w:p w14:paraId="32009D57" w14:textId="77777777" w:rsidR="00340A08" w:rsidRDefault="00A302B4">
      <w:pPr>
        <w:widowControl w:val="0"/>
        <w:numPr>
          <w:ilvl w:val="0"/>
          <w:numId w:val="3"/>
        </w:numPr>
        <w:suppressAutoHyphens/>
        <w:spacing w:after="0" w:line="240" w:lineRule="auto"/>
        <w:contextualSpacing/>
        <w:rPr>
          <w:rFonts w:ascii="Times New Roman" w:eastAsia="Times New Roman" w:hAnsi="Times New Roman" w:cs="Times New Roman"/>
          <w:caps/>
          <w:lang w:eastAsia="ru-RU" w:bidi="ru-RU"/>
        </w:rPr>
      </w:pPr>
      <w:r>
        <w:rPr>
          <w:rFonts w:ascii="Times New Roman" w:eastAsia="Times New Roman" w:hAnsi="Times New Roman" w:cs="Times New Roman"/>
          <w:b/>
          <w:lang w:eastAsia="ru-RU" w:bidi="ru-RU"/>
        </w:rPr>
        <w:t>Приложения к Контракту</w:t>
      </w:r>
      <w:r>
        <w:rPr>
          <w:rFonts w:ascii="Times New Roman" w:eastAsia="Times New Roman" w:hAnsi="Times New Roman" w:cs="Times New Roman"/>
          <w:lang w:eastAsia="ru-RU" w:bidi="ru-RU"/>
        </w:rPr>
        <w:t>.</w:t>
      </w:r>
    </w:p>
    <w:p w14:paraId="5CA0E5ED" w14:textId="77777777" w:rsidR="00340A08" w:rsidRDefault="00A302B4">
      <w:pPr>
        <w:suppressAutoHyphens/>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14.1. Приложение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1 – Техническое задание.</w:t>
      </w:r>
    </w:p>
    <w:p w14:paraId="23A18E57" w14:textId="77777777" w:rsidR="00340A08" w:rsidRDefault="00A302B4">
      <w:pPr>
        <w:suppressAutoHyphens/>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14.2. Приложение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2 – Расчет цены оказываемых услуг</w:t>
      </w:r>
    </w:p>
    <w:p w14:paraId="07DE5FE6" w14:textId="77777777" w:rsidR="00340A08" w:rsidRDefault="00A302B4">
      <w:pPr>
        <w:suppressAutoHyphens/>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14.3. Приложение </w:t>
      </w:r>
      <w:r>
        <w:rPr>
          <w:rFonts w:ascii="Times New Roman" w:eastAsia="Segoe UI Symbol" w:hAnsi="Times New Roman" w:cs="Times New Roman"/>
          <w:lang w:eastAsia="ru-RU"/>
        </w:rPr>
        <w:t>№</w:t>
      </w:r>
      <w:r>
        <w:rPr>
          <w:rFonts w:ascii="Times New Roman" w:eastAsia="Times New Roman" w:hAnsi="Times New Roman" w:cs="Times New Roman"/>
          <w:lang w:eastAsia="ru-RU"/>
        </w:rPr>
        <w:t xml:space="preserve"> 3 – 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w:t>
      </w:r>
    </w:p>
    <w:p w14:paraId="7911A82F" w14:textId="77777777" w:rsidR="00340A08" w:rsidRDefault="00A302B4">
      <w:pPr>
        <w:suppressAutoHyphens/>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14.4. Приложение № 4. Цикличное 10-дневное сбалансированное меню рационов горячего питания (завтрак, обед, полдник) для обеспечения питанием детей и подростков (7-11 лет и 12-18) в детском оздоровительном лагере с дневным пребыванием.</w:t>
      </w:r>
    </w:p>
    <w:p w14:paraId="356E04AB" w14:textId="77777777" w:rsidR="00340A08" w:rsidRDefault="00340A08">
      <w:pPr>
        <w:suppressAutoHyphens/>
        <w:spacing w:after="0" w:line="240" w:lineRule="auto"/>
        <w:ind w:firstLine="708"/>
        <w:contextualSpacing/>
        <w:jc w:val="both"/>
        <w:rPr>
          <w:rFonts w:ascii="Times New Roman" w:eastAsia="Times New Roman" w:hAnsi="Times New Roman" w:cs="Times New Roman"/>
          <w:lang w:eastAsia="ru-RU"/>
        </w:rPr>
      </w:pPr>
    </w:p>
    <w:p w14:paraId="58B5D5AF" w14:textId="77777777" w:rsidR="00340A08" w:rsidRDefault="00A302B4">
      <w:pPr>
        <w:widowControl w:val="0"/>
        <w:numPr>
          <w:ilvl w:val="0"/>
          <w:numId w:val="3"/>
        </w:numPr>
        <w:spacing w:after="0" w:line="240" w:lineRule="auto"/>
        <w:contextualSpacing/>
        <w:rPr>
          <w:rFonts w:ascii="Times New Roman" w:eastAsia="Times New Roman" w:hAnsi="Times New Roman" w:cs="Times New Roman"/>
          <w:b/>
          <w:lang w:eastAsia="ru-RU" w:bidi="ru-RU"/>
        </w:rPr>
      </w:pPr>
      <w:r>
        <w:rPr>
          <w:rFonts w:ascii="Times New Roman" w:eastAsia="Courier New" w:hAnsi="Times New Roman" w:cs="Times New Roman"/>
          <w:b/>
          <w:lang w:eastAsia="ru-RU" w:bidi="ru-RU"/>
        </w:rPr>
        <w:t>Реквизиты и подписи Сторон</w:t>
      </w:r>
      <w:r>
        <w:rPr>
          <w:rFonts w:ascii="Times New Roman" w:eastAsia="Times New Roman" w:hAnsi="Times New Roman" w:cs="Times New Roman"/>
          <w:b/>
          <w:lang w:eastAsia="ru-RU" w:bidi="ru-RU"/>
        </w:rPr>
        <w:t>.</w:t>
      </w:r>
    </w:p>
    <w:p w14:paraId="52D371F1" w14:textId="77777777" w:rsidR="00340A08" w:rsidRDefault="00340A08">
      <w:pPr>
        <w:widowControl w:val="0"/>
        <w:spacing w:after="0" w:line="240" w:lineRule="auto"/>
        <w:contextualSpacing/>
        <w:rPr>
          <w:rFonts w:ascii="Times New Roman" w:eastAsia="Times New Roman" w:hAnsi="Times New Roman" w:cs="Times New Roman"/>
          <w:b/>
          <w:lang w:eastAsia="ru-RU" w:bidi="ru-RU"/>
        </w:rPr>
      </w:pPr>
    </w:p>
    <w:p w14:paraId="14C6FC73" w14:textId="77777777" w:rsidR="00340A08" w:rsidRDefault="00A302B4">
      <w:pPr>
        <w:shd w:val="clear" w:color="auto" w:fill="FFFFFF"/>
        <w:tabs>
          <w:tab w:val="left" w:pos="5387"/>
        </w:tabs>
        <w:spacing w:after="0" w:line="240" w:lineRule="auto"/>
        <w:contextualSpacing/>
        <w:rPr>
          <w:rFonts w:ascii="Times New Roman" w:eastAsia="Times New Roman" w:hAnsi="Times New Roman" w:cs="Times New Roman"/>
          <w:b/>
          <w:color w:val="000000"/>
          <w:spacing w:val="-3"/>
          <w:lang w:eastAsia="ru-RU"/>
        </w:rPr>
      </w:pPr>
      <w:r>
        <w:rPr>
          <w:rFonts w:ascii="Times New Roman" w:eastAsia="Times New Roman" w:hAnsi="Times New Roman" w:cs="Times New Roman"/>
          <w:b/>
          <w:bCs/>
          <w:lang w:eastAsia="ru-RU"/>
        </w:rPr>
        <w:t xml:space="preserve">    </w:t>
      </w:r>
    </w:p>
    <w:tbl>
      <w:tblPr>
        <w:tblW w:w="9356" w:type="dxa"/>
        <w:tblInd w:w="113" w:type="dxa"/>
        <w:tblLook w:val="04A0" w:firstRow="1" w:lastRow="0" w:firstColumn="1" w:lastColumn="0" w:noHBand="0" w:noVBand="1"/>
      </w:tblPr>
      <w:tblGrid>
        <w:gridCol w:w="4746"/>
        <w:gridCol w:w="74"/>
        <w:gridCol w:w="4536"/>
      </w:tblGrid>
      <w:tr w:rsidR="00340A08" w14:paraId="164C66AD" w14:textId="77777777">
        <w:tc>
          <w:tcPr>
            <w:tcW w:w="4746" w:type="dxa"/>
          </w:tcPr>
          <w:p w14:paraId="30CF8FB6" w14:textId="77777777" w:rsidR="00340A08" w:rsidRDefault="00A302B4">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ЗАКАЗЧИК:</w:t>
            </w:r>
          </w:p>
          <w:p w14:paraId="25C8FAFB" w14:textId="77777777" w:rsidR="00340A08" w:rsidRDefault="00A302B4">
            <w:pPr>
              <w:widowControl w:val="0"/>
              <w:spacing w:after="0" w:line="240" w:lineRule="auto"/>
              <w:rPr>
                <w:rFonts w:ascii="Times New Roman" w:hAnsi="Times New Roman" w:cs="Times New Roman"/>
                <w:b/>
                <w:bCs/>
                <w:lang w:bidi="ru-RU"/>
              </w:rPr>
            </w:pPr>
            <w:r>
              <w:rPr>
                <w:rFonts w:ascii="Times New Roman" w:hAnsi="Times New Roman" w:cs="Times New Roman"/>
                <w:b/>
                <w:bCs/>
                <w:lang w:bidi="ru-RU"/>
              </w:rPr>
              <w:t xml:space="preserve">Государственное бюджетное общеобразовательное учреждение средняя </w:t>
            </w:r>
            <w:r>
              <w:rPr>
                <w:rFonts w:ascii="Times New Roman" w:hAnsi="Times New Roman" w:cs="Times New Roman"/>
                <w:b/>
                <w:bCs/>
                <w:lang w:bidi="ru-RU"/>
              </w:rPr>
              <w:lastRenderedPageBreak/>
              <w:t>общеобразовательная школа № 455 с углубленным изучением английского языка Колпинского района Санкт-Петербурга</w:t>
            </w:r>
          </w:p>
          <w:p w14:paraId="2A513C10" w14:textId="77777777" w:rsidR="00340A08" w:rsidRDefault="00A302B4">
            <w:pPr>
              <w:widowControl w:val="0"/>
              <w:spacing w:after="0" w:line="240" w:lineRule="auto"/>
              <w:rPr>
                <w:rFonts w:ascii="Times New Roman" w:hAnsi="Times New Roman" w:cs="Times New Roman"/>
                <w:bCs/>
                <w:lang w:bidi="ru-RU"/>
              </w:rPr>
            </w:pPr>
            <w:r>
              <w:rPr>
                <w:rFonts w:ascii="Times New Roman" w:hAnsi="Times New Roman" w:cs="Times New Roman"/>
                <w:bCs/>
                <w:lang w:bidi="ru-RU"/>
              </w:rPr>
              <w:t>Место нахождения и почтовый адрес: 196655, Санкт-Петербург, г. Колпино, Тверская д.13 стр.1 (196655, Санкт-Петербург, г. Колпино, Красная ул., д. 14, литер. А; 196655, Санкт-Петербург, г. Колпино, Красная ул., д. 8б, литер. А,</w:t>
            </w:r>
            <w:r>
              <w:rPr>
                <w:rFonts w:ascii="Times New Roman" w:hAnsi="Times New Roman" w:cs="Times New Roman"/>
              </w:rPr>
              <w:t xml:space="preserve"> </w:t>
            </w:r>
            <w:r>
              <w:rPr>
                <w:rFonts w:ascii="Times New Roman" w:hAnsi="Times New Roman" w:cs="Times New Roman"/>
                <w:bCs/>
                <w:lang w:bidi="ru-RU"/>
              </w:rPr>
              <w:t>196655, город Санкт-Петербург, город Колпино, Понтонная ул, д. 13 к.2 стр. 1)</w:t>
            </w:r>
          </w:p>
          <w:p w14:paraId="0979F33B" w14:textId="77777777" w:rsidR="00340A08" w:rsidRDefault="00A302B4">
            <w:pPr>
              <w:widowControl w:val="0"/>
              <w:spacing w:after="0" w:line="240" w:lineRule="auto"/>
              <w:rPr>
                <w:rFonts w:ascii="Times New Roman" w:hAnsi="Times New Roman" w:cs="Times New Roman"/>
                <w:bCs/>
                <w:lang w:bidi="ru-RU"/>
              </w:rPr>
            </w:pPr>
            <w:r>
              <w:rPr>
                <w:rFonts w:ascii="Times New Roman" w:hAnsi="Times New Roman" w:cs="Times New Roman"/>
                <w:bCs/>
                <w:lang w:bidi="ru-RU"/>
              </w:rPr>
              <w:t xml:space="preserve">Комитет Финансов Санкт-Петербурга </w:t>
            </w:r>
          </w:p>
          <w:p w14:paraId="2674C180" w14:textId="77777777" w:rsidR="00340A08" w:rsidRDefault="00A302B4">
            <w:pPr>
              <w:widowControl w:val="0"/>
              <w:spacing w:after="0" w:line="240" w:lineRule="auto"/>
              <w:rPr>
                <w:rFonts w:ascii="Times New Roman" w:hAnsi="Times New Roman" w:cs="Times New Roman"/>
                <w:bCs/>
                <w:lang w:bidi="ru-RU"/>
              </w:rPr>
            </w:pPr>
            <w:r>
              <w:rPr>
                <w:rFonts w:ascii="Times New Roman" w:hAnsi="Times New Roman" w:cs="Times New Roman"/>
                <w:bCs/>
                <w:lang w:bidi="ru-RU"/>
              </w:rPr>
              <w:t>л/с 0531107 ИНН 7817026680 КПП 781701001</w:t>
            </w:r>
          </w:p>
          <w:p w14:paraId="683025A3" w14:textId="5C4B3296" w:rsidR="00340A08" w:rsidRDefault="00A302B4">
            <w:pPr>
              <w:widowControl w:val="0"/>
              <w:spacing w:after="0" w:line="240" w:lineRule="auto"/>
              <w:rPr>
                <w:rFonts w:ascii="Times New Roman" w:hAnsi="Times New Roman" w:cs="Times New Roman"/>
                <w:bCs/>
                <w:lang w:bidi="ru-RU"/>
              </w:rPr>
            </w:pPr>
            <w:r>
              <w:rPr>
                <w:rFonts w:ascii="Times New Roman" w:hAnsi="Times New Roman" w:cs="Times New Roman"/>
                <w:bCs/>
                <w:lang w:bidi="ru-RU"/>
              </w:rPr>
              <w:t xml:space="preserve">текущий счет 03224643400000007200 </w:t>
            </w:r>
            <w:r w:rsidR="00F84B68" w:rsidRPr="00F84B68">
              <w:rPr>
                <w:rFonts w:ascii="Times New Roman" w:hAnsi="Times New Roman" w:cs="Times New Roman"/>
                <w:bCs/>
                <w:lang w:bidi="ru-RU"/>
              </w:rPr>
              <w:t xml:space="preserve">ОКЦ №1 Северо-Западного ГУ Банка России// УФК по г. Санкт-Петербургу, </w:t>
            </w:r>
            <w:r>
              <w:rPr>
                <w:rFonts w:ascii="Times New Roman" w:hAnsi="Times New Roman" w:cs="Times New Roman"/>
                <w:bCs/>
                <w:lang w:bidi="ru-RU"/>
              </w:rPr>
              <w:t>г. Санкт-Петербург, счет банка 40102810945370000005, БИК 014030106</w:t>
            </w:r>
          </w:p>
          <w:p w14:paraId="1A20CBC3" w14:textId="77777777" w:rsidR="00340A08" w:rsidRDefault="00A302B4">
            <w:pPr>
              <w:widowControl w:val="0"/>
              <w:spacing w:after="0" w:line="240" w:lineRule="auto"/>
              <w:rPr>
                <w:rFonts w:ascii="Times New Roman" w:hAnsi="Times New Roman" w:cs="Times New Roman"/>
                <w:bCs/>
                <w:lang w:bidi="ru-RU"/>
              </w:rPr>
            </w:pPr>
            <w:r>
              <w:rPr>
                <w:rFonts w:ascii="Times New Roman" w:hAnsi="Times New Roman" w:cs="Times New Roman"/>
                <w:bCs/>
                <w:lang w:bidi="ru-RU"/>
              </w:rPr>
              <w:t>Тел. (812) 417-30-38</w:t>
            </w:r>
          </w:p>
          <w:p w14:paraId="7735C0BE" w14:textId="77777777" w:rsidR="00340A08" w:rsidRDefault="00231D5A">
            <w:pPr>
              <w:spacing w:after="0" w:line="240" w:lineRule="auto"/>
              <w:jc w:val="both"/>
              <w:rPr>
                <w:rFonts w:ascii="Times New Roman" w:eastAsia="Times New Roman" w:hAnsi="Times New Roman" w:cs="Times New Roman"/>
              </w:rPr>
            </w:pPr>
            <w:hyperlink r:id="rId9" w:history="1">
              <w:r w:rsidR="00A302B4">
                <w:rPr>
                  <w:rStyle w:val="a5"/>
                  <w:rFonts w:ascii="Times New Roman" w:hAnsi="Times New Roman" w:cs="Times New Roman"/>
                  <w:bCs/>
                  <w:lang w:bidi="ru-RU"/>
                </w:rPr>
                <w:t>school455_spb@mail.ru</w:t>
              </w:r>
            </w:hyperlink>
          </w:p>
          <w:p w14:paraId="64302F1C" w14:textId="77777777" w:rsidR="00340A08" w:rsidRDefault="00A302B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Директор </w:t>
            </w:r>
          </w:p>
          <w:p w14:paraId="278C2934" w14:textId="77777777" w:rsidR="00340A08" w:rsidRDefault="00340A08">
            <w:pPr>
              <w:spacing w:after="0" w:line="240" w:lineRule="auto"/>
              <w:jc w:val="both"/>
              <w:rPr>
                <w:rFonts w:ascii="Times New Roman" w:eastAsia="Times New Roman" w:hAnsi="Times New Roman" w:cs="Times New Roman"/>
              </w:rPr>
            </w:pPr>
          </w:p>
          <w:p w14:paraId="4715762C" w14:textId="77777777" w:rsidR="00340A08" w:rsidRDefault="00A302B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____________________Л.В. ЗИМИНА </w:t>
            </w:r>
          </w:p>
          <w:p w14:paraId="0827CA3D" w14:textId="77777777" w:rsidR="00340A08" w:rsidRDefault="00340A08">
            <w:pPr>
              <w:spacing w:after="0" w:line="240" w:lineRule="auto"/>
              <w:jc w:val="both"/>
              <w:rPr>
                <w:rFonts w:ascii="Times New Roman" w:eastAsia="Times New Roman" w:hAnsi="Times New Roman" w:cs="Times New Roman"/>
              </w:rPr>
            </w:pPr>
          </w:p>
          <w:p w14:paraId="79863F54" w14:textId="77777777" w:rsidR="00340A08" w:rsidRDefault="00340A08">
            <w:pPr>
              <w:spacing w:after="0" w:line="240" w:lineRule="auto"/>
              <w:jc w:val="both"/>
              <w:rPr>
                <w:rFonts w:ascii="Times New Roman" w:eastAsia="Times New Roman" w:hAnsi="Times New Roman" w:cs="Times New Roman"/>
              </w:rPr>
            </w:pPr>
          </w:p>
        </w:tc>
        <w:tc>
          <w:tcPr>
            <w:tcW w:w="4610" w:type="dxa"/>
            <w:gridSpan w:val="2"/>
          </w:tcPr>
          <w:p w14:paraId="2E386A0F" w14:textId="77777777" w:rsidR="00340A08" w:rsidRDefault="00A302B4">
            <w:pPr>
              <w:tabs>
                <w:tab w:val="center" w:pos="2466"/>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ИСПОЛНИТЕЛЬ:</w:t>
            </w:r>
          </w:p>
          <w:p w14:paraId="67589BA6" w14:textId="77777777" w:rsidR="00340A08" w:rsidRPr="00AA6066" w:rsidRDefault="00340A08">
            <w:pPr>
              <w:tabs>
                <w:tab w:val="center" w:pos="2466"/>
              </w:tabs>
              <w:spacing w:after="0" w:line="240" w:lineRule="auto"/>
              <w:rPr>
                <w:rFonts w:ascii="Times New Roman" w:eastAsia="Times New Roman" w:hAnsi="Times New Roman" w:cs="Times New Roman"/>
                <w:lang w:eastAsia="ru-RU"/>
              </w:rPr>
            </w:pPr>
          </w:p>
          <w:p w14:paraId="4D580CD1" w14:textId="77777777" w:rsidR="00340A08" w:rsidRPr="00AA6066" w:rsidRDefault="00340A08">
            <w:pPr>
              <w:tabs>
                <w:tab w:val="center" w:pos="2466"/>
              </w:tabs>
              <w:spacing w:after="0" w:line="240" w:lineRule="auto"/>
              <w:rPr>
                <w:rFonts w:ascii="Times New Roman" w:eastAsia="Times New Roman" w:hAnsi="Times New Roman" w:cs="Times New Roman"/>
                <w:lang w:eastAsia="ru-RU"/>
              </w:rPr>
            </w:pPr>
          </w:p>
          <w:p w14:paraId="45F07BC7" w14:textId="77777777" w:rsidR="00340A08" w:rsidRDefault="00340A08">
            <w:pPr>
              <w:tabs>
                <w:tab w:val="center" w:pos="2466"/>
              </w:tabs>
              <w:spacing w:after="0" w:line="240" w:lineRule="auto"/>
              <w:rPr>
                <w:rFonts w:ascii="Times New Roman" w:eastAsia="Times New Roman" w:hAnsi="Times New Roman" w:cs="Times New Roman"/>
                <w:lang w:eastAsia="ru-RU"/>
              </w:rPr>
            </w:pPr>
          </w:p>
          <w:p w14:paraId="35C95091" w14:textId="52B02DE8" w:rsidR="00340A08" w:rsidRDefault="00340A08">
            <w:pPr>
              <w:tabs>
                <w:tab w:val="center" w:pos="2466"/>
              </w:tabs>
              <w:spacing w:after="0" w:line="240" w:lineRule="auto"/>
              <w:rPr>
                <w:rFonts w:ascii="Times New Roman" w:eastAsia="Times New Roman" w:hAnsi="Times New Roman" w:cs="Times New Roman"/>
                <w:lang w:eastAsia="ru-RU"/>
              </w:rPr>
            </w:pPr>
          </w:p>
          <w:p w14:paraId="4BDE1072" w14:textId="2129C639" w:rsidR="00FA48B9" w:rsidRDefault="00FA48B9">
            <w:pPr>
              <w:tabs>
                <w:tab w:val="center" w:pos="2466"/>
              </w:tabs>
              <w:spacing w:after="0" w:line="240" w:lineRule="auto"/>
              <w:rPr>
                <w:rFonts w:ascii="Times New Roman" w:eastAsia="Times New Roman" w:hAnsi="Times New Roman" w:cs="Times New Roman"/>
                <w:lang w:eastAsia="ru-RU"/>
              </w:rPr>
            </w:pPr>
          </w:p>
          <w:p w14:paraId="5AA64642" w14:textId="37E22BBE" w:rsidR="00FA48B9" w:rsidRDefault="00FA48B9">
            <w:pPr>
              <w:tabs>
                <w:tab w:val="center" w:pos="2466"/>
              </w:tabs>
              <w:spacing w:after="0" w:line="240" w:lineRule="auto"/>
              <w:rPr>
                <w:rFonts w:ascii="Times New Roman" w:eastAsia="Times New Roman" w:hAnsi="Times New Roman" w:cs="Times New Roman"/>
                <w:lang w:eastAsia="ru-RU"/>
              </w:rPr>
            </w:pPr>
          </w:p>
          <w:p w14:paraId="7AB4E2B9" w14:textId="086AD716" w:rsidR="00FA48B9" w:rsidRDefault="00FA48B9">
            <w:pPr>
              <w:tabs>
                <w:tab w:val="center" w:pos="2466"/>
              </w:tabs>
              <w:spacing w:after="0" w:line="240" w:lineRule="auto"/>
              <w:rPr>
                <w:rFonts w:ascii="Times New Roman" w:eastAsia="Times New Roman" w:hAnsi="Times New Roman" w:cs="Times New Roman"/>
                <w:lang w:eastAsia="ru-RU"/>
              </w:rPr>
            </w:pPr>
          </w:p>
          <w:p w14:paraId="05CA0E7C" w14:textId="339A53F5" w:rsidR="00FA48B9" w:rsidRDefault="00FA48B9">
            <w:pPr>
              <w:tabs>
                <w:tab w:val="center" w:pos="2466"/>
              </w:tabs>
              <w:spacing w:after="0" w:line="240" w:lineRule="auto"/>
              <w:rPr>
                <w:rFonts w:ascii="Times New Roman" w:eastAsia="Times New Roman" w:hAnsi="Times New Roman" w:cs="Times New Roman"/>
                <w:lang w:eastAsia="ru-RU"/>
              </w:rPr>
            </w:pPr>
          </w:p>
          <w:p w14:paraId="4293BE96" w14:textId="39035F81" w:rsidR="00FA48B9" w:rsidRDefault="00FA48B9">
            <w:pPr>
              <w:tabs>
                <w:tab w:val="center" w:pos="2466"/>
              </w:tabs>
              <w:spacing w:after="0" w:line="240" w:lineRule="auto"/>
              <w:rPr>
                <w:rFonts w:ascii="Times New Roman" w:eastAsia="Times New Roman" w:hAnsi="Times New Roman" w:cs="Times New Roman"/>
                <w:lang w:eastAsia="ru-RU"/>
              </w:rPr>
            </w:pPr>
          </w:p>
          <w:p w14:paraId="517397A0" w14:textId="5A8CC511" w:rsidR="00FA48B9" w:rsidRDefault="00FA48B9">
            <w:pPr>
              <w:tabs>
                <w:tab w:val="center" w:pos="2466"/>
              </w:tabs>
              <w:spacing w:after="0" w:line="240" w:lineRule="auto"/>
              <w:rPr>
                <w:rFonts w:ascii="Times New Roman" w:eastAsia="Times New Roman" w:hAnsi="Times New Roman" w:cs="Times New Roman"/>
                <w:lang w:eastAsia="ru-RU"/>
              </w:rPr>
            </w:pPr>
          </w:p>
          <w:p w14:paraId="65710540" w14:textId="3BE34D8E" w:rsidR="00FA48B9" w:rsidRDefault="00FA48B9">
            <w:pPr>
              <w:tabs>
                <w:tab w:val="center" w:pos="2466"/>
              </w:tabs>
              <w:spacing w:after="0" w:line="240" w:lineRule="auto"/>
              <w:rPr>
                <w:rFonts w:ascii="Times New Roman" w:eastAsia="Times New Roman" w:hAnsi="Times New Roman" w:cs="Times New Roman"/>
                <w:lang w:eastAsia="ru-RU"/>
              </w:rPr>
            </w:pPr>
          </w:p>
          <w:p w14:paraId="1A230A3E" w14:textId="4D4CB534" w:rsidR="00FA48B9" w:rsidRDefault="00FA48B9">
            <w:pPr>
              <w:tabs>
                <w:tab w:val="center" w:pos="2466"/>
              </w:tabs>
              <w:spacing w:after="0" w:line="240" w:lineRule="auto"/>
              <w:rPr>
                <w:rFonts w:ascii="Times New Roman" w:eastAsia="Times New Roman" w:hAnsi="Times New Roman" w:cs="Times New Roman"/>
                <w:lang w:eastAsia="ru-RU"/>
              </w:rPr>
            </w:pPr>
          </w:p>
          <w:p w14:paraId="12D06D13" w14:textId="60F53BEE" w:rsidR="00FA48B9" w:rsidRDefault="00FA48B9">
            <w:pPr>
              <w:tabs>
                <w:tab w:val="center" w:pos="2466"/>
              </w:tabs>
              <w:spacing w:after="0" w:line="240" w:lineRule="auto"/>
              <w:rPr>
                <w:rFonts w:ascii="Times New Roman" w:eastAsia="Times New Roman" w:hAnsi="Times New Roman" w:cs="Times New Roman"/>
                <w:lang w:eastAsia="ru-RU"/>
              </w:rPr>
            </w:pPr>
          </w:p>
          <w:p w14:paraId="3B0904FC" w14:textId="6411041F" w:rsidR="00FA48B9" w:rsidRDefault="00FA48B9">
            <w:pPr>
              <w:tabs>
                <w:tab w:val="center" w:pos="2466"/>
              </w:tabs>
              <w:spacing w:after="0" w:line="240" w:lineRule="auto"/>
              <w:rPr>
                <w:rFonts w:ascii="Times New Roman" w:eastAsia="Times New Roman" w:hAnsi="Times New Roman" w:cs="Times New Roman"/>
                <w:lang w:eastAsia="ru-RU"/>
              </w:rPr>
            </w:pPr>
          </w:p>
          <w:p w14:paraId="7BD80B86" w14:textId="2A3F13F5" w:rsidR="00FA48B9" w:rsidRDefault="00FA48B9">
            <w:pPr>
              <w:tabs>
                <w:tab w:val="center" w:pos="2466"/>
              </w:tabs>
              <w:spacing w:after="0" w:line="240" w:lineRule="auto"/>
              <w:rPr>
                <w:rFonts w:ascii="Times New Roman" w:eastAsia="Times New Roman" w:hAnsi="Times New Roman" w:cs="Times New Roman"/>
                <w:lang w:eastAsia="ru-RU"/>
              </w:rPr>
            </w:pPr>
          </w:p>
          <w:p w14:paraId="50ED76A5" w14:textId="40ED6D36" w:rsidR="00FA48B9" w:rsidRDefault="00FA48B9">
            <w:pPr>
              <w:tabs>
                <w:tab w:val="center" w:pos="2466"/>
              </w:tabs>
              <w:spacing w:after="0" w:line="240" w:lineRule="auto"/>
              <w:rPr>
                <w:rFonts w:ascii="Times New Roman" w:eastAsia="Times New Roman" w:hAnsi="Times New Roman" w:cs="Times New Roman"/>
                <w:lang w:eastAsia="ru-RU"/>
              </w:rPr>
            </w:pPr>
          </w:p>
          <w:p w14:paraId="6F837F37" w14:textId="22B44F94" w:rsidR="00FA48B9" w:rsidRDefault="00FA48B9">
            <w:pPr>
              <w:tabs>
                <w:tab w:val="center" w:pos="2466"/>
              </w:tabs>
              <w:spacing w:after="0" w:line="240" w:lineRule="auto"/>
              <w:rPr>
                <w:rFonts w:ascii="Times New Roman" w:eastAsia="Times New Roman" w:hAnsi="Times New Roman" w:cs="Times New Roman"/>
                <w:lang w:eastAsia="ru-RU"/>
              </w:rPr>
            </w:pPr>
          </w:p>
          <w:p w14:paraId="7A5D9822" w14:textId="73A25978" w:rsidR="00FA48B9" w:rsidRDefault="00FA48B9">
            <w:pPr>
              <w:tabs>
                <w:tab w:val="center" w:pos="2466"/>
              </w:tabs>
              <w:spacing w:after="0" w:line="240" w:lineRule="auto"/>
              <w:rPr>
                <w:rFonts w:ascii="Times New Roman" w:eastAsia="Times New Roman" w:hAnsi="Times New Roman" w:cs="Times New Roman"/>
                <w:lang w:eastAsia="ru-RU"/>
              </w:rPr>
            </w:pPr>
          </w:p>
          <w:p w14:paraId="364F3A05" w14:textId="18719B2D" w:rsidR="00FA48B9" w:rsidRDefault="00FA48B9">
            <w:pPr>
              <w:tabs>
                <w:tab w:val="center" w:pos="2466"/>
              </w:tabs>
              <w:spacing w:after="0" w:line="240" w:lineRule="auto"/>
              <w:rPr>
                <w:rFonts w:ascii="Times New Roman" w:eastAsia="Times New Roman" w:hAnsi="Times New Roman" w:cs="Times New Roman"/>
                <w:lang w:eastAsia="ru-RU"/>
              </w:rPr>
            </w:pPr>
          </w:p>
          <w:p w14:paraId="595ABA27" w14:textId="08A45BD6" w:rsidR="00FA48B9" w:rsidRDefault="00FA48B9">
            <w:pPr>
              <w:tabs>
                <w:tab w:val="center" w:pos="2466"/>
              </w:tabs>
              <w:spacing w:after="0" w:line="240" w:lineRule="auto"/>
              <w:rPr>
                <w:rFonts w:ascii="Times New Roman" w:eastAsia="Times New Roman" w:hAnsi="Times New Roman" w:cs="Times New Roman"/>
                <w:lang w:eastAsia="ru-RU"/>
              </w:rPr>
            </w:pPr>
          </w:p>
          <w:p w14:paraId="2463E946" w14:textId="27F8F5AD" w:rsidR="00FA48B9" w:rsidRDefault="00FA48B9">
            <w:pPr>
              <w:tabs>
                <w:tab w:val="center" w:pos="2466"/>
              </w:tabs>
              <w:spacing w:after="0" w:line="240" w:lineRule="auto"/>
              <w:rPr>
                <w:rFonts w:ascii="Times New Roman" w:eastAsia="Times New Roman" w:hAnsi="Times New Roman" w:cs="Times New Roman"/>
                <w:lang w:eastAsia="ru-RU"/>
              </w:rPr>
            </w:pPr>
          </w:p>
          <w:p w14:paraId="14F5C01F" w14:textId="77777777" w:rsidR="00FA48B9" w:rsidRDefault="00FA48B9">
            <w:pPr>
              <w:tabs>
                <w:tab w:val="center" w:pos="2466"/>
              </w:tabs>
              <w:spacing w:after="0" w:line="240" w:lineRule="auto"/>
              <w:rPr>
                <w:rFonts w:ascii="Times New Roman" w:eastAsia="Times New Roman" w:hAnsi="Times New Roman" w:cs="Times New Roman"/>
                <w:lang w:eastAsia="ru-RU"/>
              </w:rPr>
            </w:pPr>
          </w:p>
          <w:p w14:paraId="24CAE1FD" w14:textId="7B3ACE43" w:rsidR="00340A08" w:rsidRDefault="00A302B4" w:rsidP="00FA48B9">
            <w:pPr>
              <w:tabs>
                <w:tab w:val="center" w:pos="2466"/>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w:t>
            </w:r>
            <w:r w:rsidR="00FA48B9">
              <w:rPr>
                <w:rFonts w:ascii="Times New Roman" w:eastAsia="Times New Roman" w:hAnsi="Times New Roman" w:cs="Times New Roman"/>
                <w:lang w:eastAsia="ru-RU"/>
              </w:rPr>
              <w:t>/______________/</w:t>
            </w:r>
            <w:r w:rsidR="00891098" w:rsidRPr="00891098">
              <w:rPr>
                <w:rFonts w:ascii="Times New Roman" w:eastAsia="Times New Roman" w:hAnsi="Times New Roman" w:cs="Times New Roman"/>
                <w:i/>
                <w:lang w:eastAsia="ru-RU"/>
              </w:rPr>
              <w:t xml:space="preserve"> </w:t>
            </w:r>
          </w:p>
        </w:tc>
      </w:tr>
      <w:tr w:rsidR="00340A08" w14:paraId="2CC4B8CA" w14:textId="77777777">
        <w:tc>
          <w:tcPr>
            <w:tcW w:w="4820" w:type="dxa"/>
            <w:gridSpan w:val="2"/>
          </w:tcPr>
          <w:p w14:paraId="0C0BC46E" w14:textId="77777777" w:rsidR="00340A08" w:rsidRDefault="00340A08">
            <w:pPr>
              <w:spacing w:after="0" w:line="240" w:lineRule="auto"/>
              <w:jc w:val="both"/>
              <w:rPr>
                <w:rFonts w:ascii="Times New Roman" w:eastAsia="Times New Roman" w:hAnsi="Times New Roman" w:cs="Times New Roman"/>
              </w:rPr>
            </w:pPr>
          </w:p>
        </w:tc>
        <w:tc>
          <w:tcPr>
            <w:tcW w:w="4536" w:type="dxa"/>
          </w:tcPr>
          <w:p w14:paraId="3A7B71AC" w14:textId="77777777" w:rsidR="00340A08" w:rsidRDefault="00340A08">
            <w:pPr>
              <w:tabs>
                <w:tab w:val="center" w:pos="2466"/>
              </w:tabs>
              <w:spacing w:after="0" w:line="240" w:lineRule="auto"/>
              <w:rPr>
                <w:rFonts w:ascii="Times New Roman" w:eastAsia="Times New Roman" w:hAnsi="Times New Roman" w:cs="Times New Roman"/>
                <w:lang w:eastAsia="ru-RU"/>
              </w:rPr>
            </w:pPr>
          </w:p>
        </w:tc>
      </w:tr>
      <w:tr w:rsidR="00340A08" w14:paraId="1572653F" w14:textId="77777777">
        <w:tc>
          <w:tcPr>
            <w:tcW w:w="4820" w:type="dxa"/>
            <w:gridSpan w:val="2"/>
          </w:tcPr>
          <w:p w14:paraId="11F1E70A" w14:textId="77777777" w:rsidR="00340A08" w:rsidRDefault="00340A08">
            <w:pPr>
              <w:spacing w:after="0" w:line="240" w:lineRule="auto"/>
              <w:rPr>
                <w:rFonts w:ascii="Times New Roman" w:eastAsia="Times New Roman" w:hAnsi="Times New Roman" w:cs="Times New Roman"/>
              </w:rPr>
            </w:pPr>
          </w:p>
        </w:tc>
        <w:tc>
          <w:tcPr>
            <w:tcW w:w="4536" w:type="dxa"/>
          </w:tcPr>
          <w:p w14:paraId="08393351" w14:textId="77777777" w:rsidR="00340A08" w:rsidRDefault="00340A08">
            <w:pPr>
              <w:tabs>
                <w:tab w:val="center" w:pos="2466"/>
              </w:tabs>
              <w:spacing w:after="0" w:line="240" w:lineRule="auto"/>
              <w:rPr>
                <w:rFonts w:ascii="Times New Roman" w:eastAsia="Times New Roman" w:hAnsi="Times New Roman" w:cs="Times New Roman"/>
                <w:lang w:eastAsia="ru-RU"/>
              </w:rPr>
            </w:pPr>
          </w:p>
        </w:tc>
      </w:tr>
    </w:tbl>
    <w:p w14:paraId="60A2EBEA" w14:textId="77777777" w:rsidR="00340A08" w:rsidRDefault="00340A08">
      <w:pPr>
        <w:widowControl w:val="0"/>
        <w:spacing w:after="0" w:line="240" w:lineRule="auto"/>
        <w:contextualSpacing/>
        <w:rPr>
          <w:rFonts w:ascii="Times New Roman" w:eastAsia="Times New Roman" w:hAnsi="Times New Roman" w:cs="Times New Roman"/>
          <w:b/>
          <w:lang w:eastAsia="ru-RU" w:bidi="ru-RU"/>
        </w:rPr>
      </w:pPr>
    </w:p>
    <w:p w14:paraId="65415B87" w14:textId="77777777" w:rsidR="00340A08" w:rsidRDefault="00340A08">
      <w:pPr>
        <w:widowControl w:val="0"/>
        <w:spacing w:after="160" w:line="240" w:lineRule="auto"/>
        <w:contextualSpacing/>
        <w:jc w:val="right"/>
        <w:rPr>
          <w:rFonts w:ascii="Times New Roman" w:eastAsia="Times New Roman" w:hAnsi="Times New Roman" w:cs="Times New Roman"/>
          <w:lang w:eastAsia="ru-RU"/>
        </w:rPr>
      </w:pPr>
    </w:p>
    <w:p w14:paraId="17613CFC" w14:textId="77777777" w:rsidR="00340A08" w:rsidRDefault="00A302B4">
      <w:pPr>
        <w:spacing w:after="16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086D5B74"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 xml:space="preserve">Приложение </w:t>
      </w:r>
      <w:r>
        <w:rPr>
          <w:rFonts w:ascii="Times New Roman" w:eastAsia="Segoe UI Symbol" w:hAnsi="Times New Roman" w:cs="Times New Roman"/>
          <w:b/>
          <w:lang w:eastAsia="ru-RU"/>
        </w:rPr>
        <w:t>№</w:t>
      </w:r>
      <w:r>
        <w:rPr>
          <w:rFonts w:ascii="Times New Roman" w:eastAsia="Times New Roman" w:hAnsi="Times New Roman" w:cs="Times New Roman"/>
          <w:b/>
          <w:lang w:eastAsia="ru-RU"/>
        </w:rPr>
        <w:t xml:space="preserve">1 </w:t>
      </w:r>
    </w:p>
    <w:p w14:paraId="665A24B0"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 Контракту </w:t>
      </w:r>
    </w:p>
    <w:p w14:paraId="2B3E72F1" w14:textId="77777777" w:rsidR="00340A08" w:rsidRDefault="00340A08">
      <w:pPr>
        <w:widowControl w:val="0"/>
        <w:spacing w:after="160" w:line="240" w:lineRule="auto"/>
        <w:contextualSpacing/>
        <w:jc w:val="right"/>
        <w:rPr>
          <w:rFonts w:ascii="Times New Roman" w:eastAsia="Times New Roman" w:hAnsi="Times New Roman" w:cs="Times New Roman"/>
          <w:b/>
          <w:lang w:eastAsia="ru-RU"/>
        </w:rPr>
      </w:pPr>
    </w:p>
    <w:p w14:paraId="15CC5CD2" w14:textId="77777777" w:rsidR="00340A08" w:rsidRDefault="00A302B4">
      <w:pPr>
        <w:tabs>
          <w:tab w:val="left" w:pos="3494"/>
          <w:tab w:val="center" w:pos="4677"/>
        </w:tabs>
        <w:suppressAutoHyphens/>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ab/>
      </w:r>
      <w:r>
        <w:rPr>
          <w:rFonts w:ascii="Times New Roman" w:eastAsia="Times New Roman" w:hAnsi="Times New Roman" w:cs="Times New Roman"/>
          <w:b/>
          <w:lang w:eastAsia="ru-RU"/>
        </w:rPr>
        <w:tab/>
        <w:t>Техническое задание</w:t>
      </w:r>
    </w:p>
    <w:p w14:paraId="5C11B2E3" w14:textId="77777777" w:rsidR="00340A08" w:rsidRDefault="00A302B4">
      <w:pPr>
        <w:autoSpaceDE w:val="0"/>
        <w:autoSpaceDN w:val="0"/>
        <w:adjustRightInd w:val="0"/>
        <w:spacing w:line="240" w:lineRule="auto"/>
        <w:ind w:firstLine="539"/>
        <w:jc w:val="center"/>
        <w:rPr>
          <w:rFonts w:ascii="Times New Roman" w:hAnsi="Times New Roman" w:cs="Times New Roman"/>
          <w:bCs/>
        </w:rPr>
      </w:pPr>
      <w:r>
        <w:rPr>
          <w:rFonts w:ascii="Times New Roman" w:hAnsi="Times New Roman" w:cs="Times New Roman"/>
        </w:rPr>
        <w:t xml:space="preserve">Раздел 1. </w:t>
      </w:r>
      <w:r>
        <w:rPr>
          <w:rFonts w:ascii="Times New Roman" w:hAnsi="Times New Roman" w:cs="Times New Roman"/>
          <w:bCs/>
        </w:rPr>
        <w:t xml:space="preserve">Требования к функциональным, техническим и качественным характеристикам объекта закупки. </w:t>
      </w:r>
    </w:p>
    <w:p w14:paraId="2E089D0F" w14:textId="77777777" w:rsidR="00340A08" w:rsidRDefault="00A302B4">
      <w:pPr>
        <w:autoSpaceDE w:val="0"/>
        <w:autoSpaceDN w:val="0"/>
        <w:adjustRightInd w:val="0"/>
        <w:spacing w:line="240" w:lineRule="auto"/>
        <w:ind w:firstLine="539"/>
        <w:contextualSpacing/>
        <w:jc w:val="both"/>
        <w:rPr>
          <w:rFonts w:ascii="Times New Roman" w:eastAsia="Times New Roman" w:hAnsi="Times New Roman" w:cs="Times New Roman"/>
        </w:rPr>
      </w:pPr>
      <w:r>
        <w:rPr>
          <w:rFonts w:ascii="Times New Roman" w:hAnsi="Times New Roman" w:cs="Times New Roman"/>
        </w:rPr>
        <w:t>1.1.</w:t>
      </w:r>
      <w:r>
        <w:rPr>
          <w:rFonts w:ascii="Times New Roman" w:eastAsia="Times New Roman" w:hAnsi="Times New Roman" w:cs="Times New Roman"/>
        </w:rPr>
        <w:t xml:space="preserve"> Оказание услуг осуществляется на пищеблоке Заказчика.</w:t>
      </w:r>
    </w:p>
    <w:p w14:paraId="1B7E2630" w14:textId="77777777" w:rsidR="00340A08" w:rsidRDefault="00A302B4">
      <w:pPr>
        <w:autoSpaceDE w:val="0"/>
        <w:autoSpaceDN w:val="0"/>
        <w:adjustRightInd w:val="0"/>
        <w:spacing w:line="240" w:lineRule="auto"/>
        <w:ind w:firstLine="539"/>
        <w:contextualSpacing/>
        <w:jc w:val="both"/>
        <w:rPr>
          <w:rFonts w:ascii="Times New Roman" w:eastAsia="Times New Roman" w:hAnsi="Times New Roman" w:cs="Times New Roman"/>
        </w:rPr>
      </w:pPr>
      <w:r>
        <w:rPr>
          <w:rFonts w:ascii="Times New Roman" w:eastAsia="Times New Roman" w:hAnsi="Times New Roman" w:cs="Times New Roman"/>
        </w:rPr>
        <w:t xml:space="preserve">1.2. Оказание услуг осуществляется непосредственно на пищеблоке Заказчика. Тип пищеблока – сырьевая столовая. </w:t>
      </w:r>
    </w:p>
    <w:p w14:paraId="518BBBD4" w14:textId="77777777" w:rsidR="00340A08" w:rsidRDefault="00A302B4">
      <w:pPr>
        <w:autoSpaceDE w:val="0"/>
        <w:autoSpaceDN w:val="0"/>
        <w:adjustRightInd w:val="0"/>
        <w:spacing w:line="240" w:lineRule="auto"/>
        <w:ind w:firstLine="539"/>
        <w:contextualSpacing/>
        <w:jc w:val="both"/>
        <w:rPr>
          <w:rFonts w:ascii="Times New Roman" w:eastAsia="Times New Roman" w:hAnsi="Times New Roman" w:cs="Times New Roman"/>
        </w:rPr>
      </w:pPr>
      <w:r>
        <w:rPr>
          <w:rFonts w:ascii="Times New Roman" w:hAnsi="Times New Roman" w:cs="Times New Roman"/>
        </w:rPr>
        <w:t xml:space="preserve">1.3. </w:t>
      </w:r>
      <w:r>
        <w:rPr>
          <w:rFonts w:ascii="Times New Roman" w:eastAsia="Times New Roman" w:hAnsi="Times New Roman" w:cs="Times New Roman"/>
        </w:rPr>
        <w:t>Организация питания осуществляется в соответствии с Цикличным меню рационов горячего питания из продуктов, поименованных</w:t>
      </w:r>
      <w:r>
        <w:rPr>
          <w:rFonts w:ascii="Times New Roman" w:eastAsia="Times New Roman" w:hAnsi="Times New Roman" w:cs="Times New Roman"/>
          <w:spacing w:val="4"/>
        </w:rPr>
        <w:t xml:space="preserve"> в </w:t>
      </w:r>
      <w:r>
        <w:rPr>
          <w:rFonts w:ascii="Times New Roman" w:eastAsia="Times New Roman" w:hAnsi="Times New Roman" w:cs="Times New Roman"/>
        </w:rPr>
        <w:t xml:space="preserve">Ассортиментном перечне основных групп продовольственных товаров и сырья. </w:t>
      </w:r>
    </w:p>
    <w:p w14:paraId="78B19D49"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1.4.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0EC0197"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Федеральному Закону Российской Федерации от 30.03.1999 № 52-ФЗ «О санитарно-эпидемиологическом благополучии населения»; </w:t>
      </w:r>
    </w:p>
    <w:p w14:paraId="0905D24E"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Федеральному Закону Российской Федерации от 02.01.2000 № 29-ФЗ «О качестве и безопасности пищевых продуктов»; </w:t>
      </w:r>
    </w:p>
    <w:p w14:paraId="3F61A2A6"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Закону Российской Федерации от 14.05.1993 № 4979-1 «О ветеринарии»;</w:t>
      </w:r>
    </w:p>
    <w:p w14:paraId="1FA98982"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60CF37A"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09.12.2011 ТР ТС 024/2011 «Технический регламент на масложировую продукцию»; </w:t>
      </w:r>
    </w:p>
    <w:p w14:paraId="79E57272"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09.10.2013 ТР ТС 033/2013 «О безопасности молока и молочной продукции»; </w:t>
      </w:r>
    </w:p>
    <w:p w14:paraId="72648B87"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Евразийского экономического союза от 18.10.2016 ТР ЕАЭС 040/2016 «О безопасности рыбы и рыбной продукции»; </w:t>
      </w:r>
    </w:p>
    <w:p w14:paraId="1649ADA9"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09.10.2013 ТР ТС 034/2013 «О безопасности мяса и мясной продукции»; </w:t>
      </w:r>
    </w:p>
    <w:p w14:paraId="2397EA5D"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Техническому регламенту Таможенного союза от 09.12.2011 ТР ТС 023/2011 «Технический регламент на соковую продукцию из фруктов и овощей»;</w:t>
      </w:r>
    </w:p>
    <w:p w14:paraId="1606AD95"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09.12.2011 № 021/2011 «О безопасности пищевой продукции»; </w:t>
      </w:r>
    </w:p>
    <w:p w14:paraId="193DDEA9"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7593AF57"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DBA946B"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23.09.2011 № 007/2011 «О безопасности продукции, предназначенной для детей и подростков»; </w:t>
      </w:r>
    </w:p>
    <w:p w14:paraId="39DC916E"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Техническому регламенту Таможенного союза от 16.08.2011 № 005/2011 «О безопасности упаковки»;  </w:t>
      </w:r>
    </w:p>
    <w:p w14:paraId="5DC40A84"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Техническому регламенту Таможенного союза от 09.12.2011 № 022/2011 «Пищевая продукция в части ее маркировки»;</w:t>
      </w:r>
    </w:p>
    <w:p w14:paraId="44D456D3"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2113B392"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BDCB67E"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Решению Комиссии таможенного союза от 28.05.2010 № 299 «О применении санитарных мер в Евразийском экономическом союзе»;</w:t>
      </w:r>
    </w:p>
    <w:p w14:paraId="2D51BA12"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hAnsi="Times New Roman" w:cs="Times New Roman"/>
        </w:rPr>
        <w:lastRenderedPageBreak/>
        <w:t>Национальному стандарту ГОСТ Р 51074-2003 «Продукты пищевые. Информация для потребителя, общие требования»;</w:t>
      </w:r>
    </w:p>
    <w:p w14:paraId="335C0427" w14:textId="77777777" w:rsidR="00340A08" w:rsidRDefault="00A302B4">
      <w:pPr>
        <w:spacing w:line="240" w:lineRule="auto"/>
        <w:ind w:firstLine="709"/>
        <w:contextualSpacing/>
        <w:jc w:val="both"/>
        <w:rPr>
          <w:rFonts w:ascii="Times New Roman" w:hAnsi="Times New Roman" w:cs="Times New Roman"/>
        </w:rPr>
      </w:pPr>
      <w:r>
        <w:rPr>
          <w:rFonts w:ascii="Times New Roman" w:hAnsi="Times New Roman" w:cs="Times New Roman"/>
        </w:rPr>
        <w:t>Статье 469 Гражданского кодекса Российской Федерации</w:t>
      </w:r>
    </w:p>
    <w:p w14:paraId="6C182E2C"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Ассортиментному перечню основных групп продовольственных товаров и сырья.</w:t>
      </w:r>
    </w:p>
    <w:p w14:paraId="76B03E4D" w14:textId="77777777" w:rsidR="00340A08" w:rsidRDefault="00A302B4">
      <w:pPr>
        <w:spacing w:line="240" w:lineRule="auto"/>
        <w:ind w:firstLine="539"/>
        <w:contextualSpacing/>
        <w:jc w:val="both"/>
        <w:rPr>
          <w:rFonts w:ascii="Times New Roman" w:eastAsia="Times New Roman" w:hAnsi="Times New Roman" w:cs="Times New Roman"/>
        </w:rPr>
      </w:pPr>
      <w:r>
        <w:rPr>
          <w:rFonts w:ascii="Times New Roman" w:hAnsi="Times New Roman" w:cs="Times New Roman"/>
        </w:rPr>
        <w:t>5. Исполнитель</w:t>
      </w:r>
      <w:r>
        <w:rPr>
          <w:rFonts w:ascii="Times New Roman" w:eastAsia="Times New Roman" w:hAnsi="Times New Roman" w:cs="Times New Roman"/>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6252F499"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37E8FB0" w14:textId="77777777" w:rsidR="00340A08" w:rsidRDefault="00A302B4">
      <w:pPr>
        <w:spacing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5B2150" w14:textId="77777777" w:rsidR="00340A08" w:rsidRDefault="00A302B4">
      <w:pPr>
        <w:spacing w:after="0"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4819D3C0" w14:textId="77777777" w:rsidR="00340A08" w:rsidRDefault="00A302B4">
      <w:pPr>
        <w:pStyle w:val="ab"/>
        <w:spacing w:after="0" w:line="240" w:lineRule="auto"/>
        <w:ind w:left="0" w:firstLine="709"/>
        <w:jc w:val="both"/>
        <w:rPr>
          <w:rFonts w:ascii="Times New Roman" w:hAnsi="Times New Roman" w:cs="Times New Roman"/>
        </w:rPr>
      </w:pPr>
      <w:r>
        <w:rPr>
          <w:rFonts w:ascii="Times New Roman" w:hAnsi="Times New Roman" w:cs="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DD56DA" w14:textId="77777777" w:rsidR="00340A08" w:rsidRDefault="00A302B4">
      <w:pPr>
        <w:pStyle w:val="ab"/>
        <w:spacing w:after="0" w:line="240" w:lineRule="auto"/>
        <w:ind w:left="0" w:firstLine="709"/>
        <w:jc w:val="both"/>
        <w:rPr>
          <w:rFonts w:ascii="Times New Roman" w:hAnsi="Times New Roman" w:cs="Times New Roman"/>
        </w:rPr>
      </w:pPr>
      <w:r>
        <w:rPr>
          <w:rFonts w:ascii="Times New Roman" w:hAnsi="Times New Roman" w:cs="Times New Roman"/>
        </w:rPr>
        <w:t>Постановлением Главного государственного санитарного врача Российской Федерации от 27.03.2007 № 13 «Об утверждении санитарных правил СП 1.1.2193-07»;</w:t>
      </w:r>
    </w:p>
    <w:p w14:paraId="4359A477" w14:textId="77777777" w:rsidR="00340A08" w:rsidRDefault="00A302B4">
      <w:pPr>
        <w:spacing w:after="0" w:line="240" w:lineRule="auto"/>
        <w:ind w:firstLine="709"/>
        <w:contextualSpacing/>
        <w:jc w:val="both"/>
        <w:rPr>
          <w:rFonts w:ascii="Times New Roman" w:hAnsi="Times New Roman" w:cs="Times New Roman"/>
        </w:rPr>
      </w:pPr>
      <w:r>
        <w:rPr>
          <w:rFonts w:ascii="Times New Roman" w:hAnsi="Times New Roman" w:cs="Times New Roman"/>
        </w:rPr>
        <w:t>ГОСТ 31984-2012 «Услуги общественного питания. Общие требования»;</w:t>
      </w:r>
    </w:p>
    <w:p w14:paraId="610736B4" w14:textId="77777777" w:rsidR="00340A08" w:rsidRDefault="00A302B4">
      <w:pPr>
        <w:spacing w:line="240" w:lineRule="auto"/>
        <w:ind w:firstLine="709"/>
        <w:contextualSpacing/>
        <w:jc w:val="both"/>
        <w:rPr>
          <w:rFonts w:ascii="Times New Roman" w:hAnsi="Times New Roman" w:cs="Times New Roman"/>
        </w:rPr>
      </w:pPr>
      <w:r>
        <w:rPr>
          <w:rFonts w:ascii="Times New Roman" w:hAnsi="Times New Roman" w:cs="Times New Roman"/>
        </w:rPr>
        <w:t>ГОСТ 30524-2013 «Услуги общественного питания. Требования к персоналу»;</w:t>
      </w:r>
    </w:p>
    <w:p w14:paraId="6CCA908C" w14:textId="77777777" w:rsidR="00340A08" w:rsidRDefault="00A302B4">
      <w:pPr>
        <w:spacing w:line="240" w:lineRule="auto"/>
        <w:ind w:firstLine="709"/>
        <w:contextualSpacing/>
        <w:jc w:val="both"/>
        <w:rPr>
          <w:rFonts w:ascii="Times New Roman" w:hAnsi="Times New Roman" w:cs="Times New Roman"/>
        </w:rPr>
      </w:pPr>
      <w:r>
        <w:rPr>
          <w:rFonts w:ascii="Times New Roman" w:hAnsi="Times New Roman" w:cs="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3218400C" w14:textId="77777777" w:rsidR="00340A08" w:rsidRDefault="00A302B4">
      <w:pPr>
        <w:spacing w:line="240" w:lineRule="auto"/>
        <w:ind w:firstLine="709"/>
        <w:contextualSpacing/>
        <w:jc w:val="both"/>
        <w:rPr>
          <w:rFonts w:ascii="Times New Roman" w:hAnsi="Times New Roman" w:cs="Times New Roman"/>
        </w:rPr>
      </w:pPr>
      <w:r>
        <w:rPr>
          <w:rFonts w:ascii="Times New Roman" w:hAnsi="Times New Roman" w:cs="Times New Roman"/>
        </w:rPr>
        <w:t>ГОСТ 30390-2013 «Услуги общественного питания. Продукция общественного питания, реализуемая населению. Общие технические условия»;</w:t>
      </w:r>
    </w:p>
    <w:p w14:paraId="675DE97E" w14:textId="77777777" w:rsidR="00340A08" w:rsidRDefault="00A302B4">
      <w:pPr>
        <w:spacing w:line="240" w:lineRule="auto"/>
        <w:ind w:firstLine="709"/>
        <w:contextualSpacing/>
        <w:jc w:val="both"/>
        <w:rPr>
          <w:rFonts w:ascii="Times New Roman" w:hAnsi="Times New Roman" w:cs="Times New Roman"/>
        </w:rPr>
      </w:pPr>
      <w:r>
        <w:rPr>
          <w:rFonts w:ascii="Times New Roman" w:hAnsi="Times New Roman" w:cs="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D37E83" w14:textId="77777777" w:rsidR="00340A08" w:rsidRDefault="00A302B4">
      <w:pPr>
        <w:spacing w:after="0" w:line="240" w:lineRule="auto"/>
        <w:ind w:firstLine="709"/>
        <w:contextualSpacing/>
        <w:jc w:val="both"/>
        <w:rPr>
          <w:rFonts w:ascii="Times New Roman" w:hAnsi="Times New Roman" w:cs="Times New Roman"/>
        </w:rPr>
      </w:pPr>
      <w:r>
        <w:rPr>
          <w:rFonts w:ascii="Times New Roman" w:hAnsi="Times New Roman" w:cs="Times New Roman"/>
        </w:rPr>
        <w:t>ГОСТ Р 54609-2011 «Услуги общественного питания. Номенклатура показателей качества продукции общественного питания».</w:t>
      </w:r>
    </w:p>
    <w:p w14:paraId="04A9251C" w14:textId="77777777" w:rsidR="00340A08" w:rsidRDefault="00A302B4">
      <w:pPr>
        <w:pStyle w:val="ab"/>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8015B84" w14:textId="77777777" w:rsidR="00340A08" w:rsidRDefault="00A302B4">
      <w:pPr>
        <w:pStyle w:val="ab"/>
        <w:spacing w:line="240" w:lineRule="auto"/>
        <w:ind w:left="0" w:firstLine="709"/>
        <w:jc w:val="both"/>
        <w:rPr>
          <w:rFonts w:ascii="Times New Roman" w:hAnsi="Times New Roman" w:cs="Times New Roman"/>
        </w:rPr>
      </w:pPr>
      <w:r>
        <w:rPr>
          <w:rFonts w:ascii="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1720C793" w14:textId="77777777" w:rsidR="00340A08" w:rsidRDefault="00A302B4">
      <w:pPr>
        <w:autoSpaceDE w:val="0"/>
        <w:autoSpaceDN w:val="0"/>
        <w:adjustRightInd w:val="0"/>
        <w:spacing w:line="240" w:lineRule="auto"/>
        <w:ind w:firstLine="426"/>
        <w:contextualSpacing/>
        <w:jc w:val="center"/>
        <w:outlineLvl w:val="1"/>
        <w:rPr>
          <w:rFonts w:ascii="Times New Roman" w:eastAsia="Times New Roman" w:hAnsi="Times New Roman" w:cs="Times New Roman"/>
          <w:b/>
          <w:bCs/>
        </w:rPr>
      </w:pPr>
      <w:r>
        <w:rPr>
          <w:rFonts w:ascii="Times New Roman" w:hAnsi="Times New Roman" w:cs="Times New Roman"/>
          <w:b/>
        </w:rPr>
        <w:t xml:space="preserve">Раздел 2. </w:t>
      </w:r>
      <w:r>
        <w:rPr>
          <w:rFonts w:ascii="Times New Roman" w:eastAsia="Times New Roman" w:hAnsi="Times New Roman" w:cs="Times New Roman"/>
          <w:b/>
          <w:bCs/>
        </w:rPr>
        <w:t>Требования к контролю качества оказываемых услуг.</w:t>
      </w:r>
    </w:p>
    <w:p w14:paraId="5F95061A" w14:textId="77777777" w:rsidR="00340A08" w:rsidRDefault="00340A08">
      <w:pPr>
        <w:autoSpaceDE w:val="0"/>
        <w:autoSpaceDN w:val="0"/>
        <w:adjustRightInd w:val="0"/>
        <w:spacing w:line="240" w:lineRule="auto"/>
        <w:ind w:firstLine="709"/>
        <w:contextualSpacing/>
        <w:jc w:val="both"/>
        <w:outlineLvl w:val="1"/>
        <w:rPr>
          <w:rFonts w:ascii="Times New Roman" w:hAnsi="Times New Roman" w:cs="Times New Roman"/>
        </w:rPr>
      </w:pPr>
    </w:p>
    <w:p w14:paraId="7317FA05" w14:textId="77777777" w:rsidR="00340A08" w:rsidRDefault="00A302B4">
      <w:pPr>
        <w:autoSpaceDE w:val="0"/>
        <w:autoSpaceDN w:val="0"/>
        <w:adjustRightInd w:val="0"/>
        <w:spacing w:line="240" w:lineRule="auto"/>
        <w:ind w:firstLine="539"/>
        <w:contextualSpacing/>
        <w:jc w:val="both"/>
        <w:outlineLvl w:val="1"/>
        <w:rPr>
          <w:rFonts w:ascii="Times New Roman" w:hAnsi="Times New Roman" w:cs="Times New Roman"/>
        </w:rPr>
      </w:pPr>
      <w:r>
        <w:rPr>
          <w:rFonts w:ascii="Times New Roman" w:hAnsi="Times New Roman" w:cs="Times New Roman"/>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79DF8534" w14:textId="77777777" w:rsidR="00340A08" w:rsidRDefault="00A302B4">
      <w:pPr>
        <w:autoSpaceDE w:val="0"/>
        <w:autoSpaceDN w:val="0"/>
        <w:adjustRightInd w:val="0"/>
        <w:spacing w:line="240" w:lineRule="auto"/>
        <w:ind w:firstLine="539"/>
        <w:contextualSpacing/>
        <w:jc w:val="both"/>
        <w:outlineLvl w:val="1"/>
        <w:rPr>
          <w:rFonts w:ascii="Times New Roman" w:hAnsi="Times New Roman" w:cs="Times New Roman"/>
        </w:rPr>
      </w:pPr>
      <w:r>
        <w:rPr>
          <w:rFonts w:ascii="Times New Roman" w:hAnsi="Times New Roman" w:cs="Times New Roman"/>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0F06119B" w14:textId="77777777" w:rsidR="00340A08" w:rsidRDefault="00A302B4">
      <w:pPr>
        <w:spacing w:line="240" w:lineRule="auto"/>
        <w:ind w:firstLine="539"/>
        <w:contextualSpacing/>
        <w:jc w:val="both"/>
        <w:rPr>
          <w:rFonts w:ascii="Times New Roman" w:eastAsia="Times New Roman" w:hAnsi="Times New Roman" w:cs="Times New Roman"/>
        </w:rPr>
      </w:pPr>
      <w:r>
        <w:rPr>
          <w:rFonts w:ascii="Times New Roman" w:eastAsia="Times New Roman" w:hAnsi="Times New Roman" w:cs="Times New Roman"/>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6DE2891" w14:textId="77777777" w:rsidR="00340A08" w:rsidRDefault="00A302B4">
      <w:pPr>
        <w:autoSpaceDE w:val="0"/>
        <w:autoSpaceDN w:val="0"/>
        <w:adjustRightInd w:val="0"/>
        <w:spacing w:line="240" w:lineRule="auto"/>
        <w:ind w:firstLine="539"/>
        <w:contextualSpacing/>
        <w:jc w:val="both"/>
        <w:rPr>
          <w:rFonts w:ascii="Times New Roman" w:eastAsia="Times New Roman" w:hAnsi="Times New Roman" w:cs="Times New Roman"/>
        </w:rPr>
      </w:pPr>
      <w:r>
        <w:rPr>
          <w:rFonts w:ascii="Times New Roman" w:eastAsia="Times New Roman" w:hAnsi="Times New Roman" w:cs="Times New Roman"/>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Постановление Правительства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w:t>
      </w:r>
      <w:r>
        <w:rPr>
          <w:rFonts w:ascii="Times New Roman" w:eastAsia="Times New Roman" w:hAnsi="Times New Roman" w:cs="Times New Roman"/>
        </w:rPr>
        <w:lastRenderedPageBreak/>
        <w:t>декларации о соответствии», Технические регламенты Таможенного союза на отдельные товарные группы пищевых продуктов);</w:t>
      </w:r>
    </w:p>
    <w:p w14:paraId="43C74AE5" w14:textId="77777777" w:rsidR="00340A08" w:rsidRDefault="00A302B4">
      <w:pPr>
        <w:spacing w:line="240" w:lineRule="auto"/>
        <w:contextualSpacing/>
        <w:jc w:val="both"/>
        <w:rPr>
          <w:rFonts w:ascii="Times New Roman" w:eastAsia="Times New Roman" w:hAnsi="Times New Roman" w:cs="Times New Roman"/>
          <w:bCs/>
        </w:rPr>
      </w:pPr>
      <w:r>
        <w:rPr>
          <w:rFonts w:ascii="Times New Roman" w:eastAsia="Times New Roman" w:hAnsi="Times New Roman" w:cs="Times New Roman"/>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Приказ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 318 «Об </w:t>
      </w:r>
      <w:r>
        <w:rPr>
          <w:rFonts w:ascii="Times New Roman" w:hAnsi="Times New Roman" w:cs="Times New Roman"/>
          <w:bCs/>
        </w:rPr>
        <w:t>утверждении порядка</w:t>
      </w:r>
      <w:r>
        <w:rPr>
          <w:rFonts w:ascii="Times New Roman" w:eastAsia="Times New Roman" w:hAnsi="Times New Roman" w:cs="Times New Roman"/>
          <w:bCs/>
        </w:rPr>
        <w:t xml:space="preserve"> </w:t>
      </w:r>
      <w:r>
        <w:rPr>
          <w:rFonts w:ascii="Times New Roman" w:hAnsi="Times New Roman" w:cs="Times New Roman"/>
          <w:bCs/>
        </w:rPr>
        <w:t>представления информации в федеральную государственную</w:t>
      </w:r>
      <w:r>
        <w:rPr>
          <w:rFonts w:ascii="Times New Roman" w:eastAsia="Times New Roman" w:hAnsi="Times New Roman" w:cs="Times New Roman"/>
          <w:bCs/>
        </w:rPr>
        <w:t xml:space="preserve"> </w:t>
      </w:r>
      <w:r>
        <w:rPr>
          <w:rFonts w:ascii="Times New Roman" w:hAnsi="Times New Roman" w:cs="Times New Roman"/>
          <w:bCs/>
        </w:rPr>
        <w:t>информационную систему в области ветеринарии и получения</w:t>
      </w:r>
      <w:r>
        <w:rPr>
          <w:rFonts w:ascii="Times New Roman" w:eastAsia="Times New Roman" w:hAnsi="Times New Roman" w:cs="Times New Roman"/>
          <w:bCs/>
        </w:rPr>
        <w:t xml:space="preserve"> </w:t>
      </w:r>
      <w:r>
        <w:rPr>
          <w:rFonts w:ascii="Times New Roman" w:hAnsi="Times New Roman" w:cs="Times New Roman"/>
          <w:bCs/>
        </w:rPr>
        <w:t>информации из нее»,</w:t>
      </w:r>
      <w:r>
        <w:rPr>
          <w:rFonts w:ascii="Times New Roman" w:eastAsia="Times New Roman" w:hAnsi="Times New Roman" w:cs="Times New Roman"/>
        </w:rPr>
        <w:t xml:space="preserve">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4F9115B9" w14:textId="77777777" w:rsidR="00340A08" w:rsidRDefault="00A302B4">
      <w:pPr>
        <w:autoSpaceDE w:val="0"/>
        <w:autoSpaceDN w:val="0"/>
        <w:adjustRightInd w:val="0"/>
        <w:spacing w:line="240" w:lineRule="auto"/>
        <w:ind w:firstLine="539"/>
        <w:contextualSpacing/>
        <w:jc w:val="both"/>
        <w:rPr>
          <w:rFonts w:ascii="Times New Roman" w:eastAsia="Times New Roman" w:hAnsi="Times New Roman" w:cs="Times New Roman"/>
        </w:rPr>
      </w:pPr>
      <w:r>
        <w:rPr>
          <w:rFonts w:ascii="Times New Roman" w:hAnsi="Times New Roman" w:cs="Times New Roman"/>
        </w:rPr>
        <w:t xml:space="preserve"> - иные документы, предусмотренные действующим законодательством, определяющими качество и безопасность пищевых продуктов</w:t>
      </w:r>
      <w:r>
        <w:rPr>
          <w:rFonts w:ascii="Times New Roman" w:eastAsia="Times New Roman" w:hAnsi="Times New Roman" w:cs="Times New Roman"/>
        </w:rPr>
        <w:t xml:space="preserve">.  </w:t>
      </w:r>
    </w:p>
    <w:p w14:paraId="0BFB2E94" w14:textId="77777777" w:rsidR="00340A08" w:rsidRDefault="00340A08">
      <w:pPr>
        <w:spacing w:after="160" w:line="240" w:lineRule="auto"/>
        <w:contextualSpacing/>
        <w:jc w:val="center"/>
        <w:rPr>
          <w:rFonts w:ascii="Times New Roman" w:hAnsi="Times New Roman" w:cs="Times New Roman"/>
        </w:rPr>
      </w:pPr>
    </w:p>
    <w:p w14:paraId="3E36AB79" w14:textId="77777777" w:rsidR="00340A08" w:rsidRDefault="00A302B4">
      <w:pPr>
        <w:spacing w:after="160" w:line="240" w:lineRule="auto"/>
        <w:contextualSpacing/>
        <w:jc w:val="center"/>
        <w:rPr>
          <w:rFonts w:ascii="Times New Roman" w:eastAsia="Times New Roman" w:hAnsi="Times New Roman" w:cs="Times New Roman"/>
          <w:b/>
          <w:bCs/>
        </w:rPr>
      </w:pPr>
      <w:r>
        <w:rPr>
          <w:rFonts w:ascii="Times New Roman" w:hAnsi="Times New Roman" w:cs="Times New Roman"/>
          <w:b/>
        </w:rPr>
        <w:t xml:space="preserve">Раздел 3. </w:t>
      </w:r>
      <w:r>
        <w:rPr>
          <w:rFonts w:ascii="Times New Roman" w:eastAsia="Times New Roman" w:hAnsi="Times New Roman" w:cs="Times New Roman"/>
          <w:b/>
          <w:bCs/>
        </w:rPr>
        <w:t>Требования к организации оказываемых услуг.</w:t>
      </w:r>
    </w:p>
    <w:p w14:paraId="525D1447"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 xml:space="preserve">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57DFC108"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Pr>
          <w:rFonts w:ascii="Times New Roman" w:eastAsia="Times New Roman" w:hAnsi="Times New Roman" w:cs="Times New Roman"/>
        </w:rPr>
        <w:t xml:space="preserve"> основных групп продовольственных товаров и сырья</w:t>
      </w:r>
      <w:r>
        <w:rPr>
          <w:rFonts w:ascii="Times New Roman" w:hAnsi="Times New Roman" w:cs="Times New Roman"/>
        </w:rPr>
        <w:t xml:space="preserve">, согласно настоящему извещению об осуществлении закупки. </w:t>
      </w:r>
    </w:p>
    <w:p w14:paraId="3DFD368F"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622DFF2"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2F61224"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3.2.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6522D700"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049F18CF"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lastRenderedPageBreak/>
        <w:t xml:space="preserve">3.3.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w:t>
      </w:r>
      <w:r>
        <w:rPr>
          <w:rFonts w:ascii="Times New Roman" w:hAnsi="Times New Roman" w:cs="Times New Roman"/>
          <w:spacing w:val="2"/>
          <w:shd w:val="clear" w:color="auto" w:fill="FFFFFF"/>
        </w:rPr>
        <w:t>Контроль за температурой воздуха осуществляется с помощью термометров.</w:t>
      </w:r>
    </w:p>
    <w:p w14:paraId="66876FB3"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4D51033" w14:textId="77777777" w:rsidR="00340A08" w:rsidRDefault="00A302B4">
      <w:pPr>
        <w:spacing w:line="240" w:lineRule="auto"/>
        <w:ind w:firstLine="540"/>
        <w:contextualSpacing/>
        <w:jc w:val="both"/>
        <w:rPr>
          <w:rFonts w:ascii="Times New Roman" w:eastAsia="Times New Roman" w:hAnsi="Times New Roman" w:cs="Times New Roman"/>
        </w:rPr>
      </w:pPr>
      <w:r>
        <w:rPr>
          <w:rFonts w:ascii="Times New Roman" w:hAnsi="Times New Roman" w:cs="Times New Roman"/>
        </w:rPr>
        <w:t xml:space="preserve">3.4. </w:t>
      </w:r>
      <w:r>
        <w:rPr>
          <w:rFonts w:ascii="Times New Roman" w:eastAsia="Times New Roman" w:hAnsi="Times New Roman" w:cs="Times New Roman"/>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2CDB5D21" w14:textId="77777777" w:rsidR="00340A08" w:rsidRDefault="00A302B4">
      <w:pPr>
        <w:spacing w:line="240" w:lineRule="auto"/>
        <w:ind w:firstLine="540"/>
        <w:contextualSpacing/>
        <w:jc w:val="both"/>
        <w:rPr>
          <w:rFonts w:ascii="Times New Roman" w:eastAsia="Times New Roman" w:hAnsi="Times New Roman" w:cs="Times New Roman"/>
        </w:rPr>
      </w:pPr>
      <w:r>
        <w:rPr>
          <w:rFonts w:ascii="Times New Roman" w:eastAsia="Times New Roman" w:hAnsi="Times New Roman" w:cs="Times New Roman"/>
        </w:rPr>
        <w:t xml:space="preserve">Посуда для приготовления блюд должна быть выполнена из нержавеющей стали. </w:t>
      </w:r>
      <w:r>
        <w:rPr>
          <w:rFonts w:ascii="Times New Roman" w:hAnsi="Times New Roman" w:cs="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6908457"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Не допускаются при организации питания пищевые продукты 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2131F724"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14E2EB89"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07296DF"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3.5.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712DA61"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19508E43"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26E5DB5" w14:textId="77777777" w:rsidR="00340A08" w:rsidRDefault="00A302B4">
      <w:pPr>
        <w:spacing w:line="240" w:lineRule="auto"/>
        <w:ind w:firstLine="539"/>
        <w:contextualSpacing/>
        <w:jc w:val="both"/>
        <w:rPr>
          <w:rFonts w:ascii="Times New Roman" w:hAnsi="Times New Roman" w:cs="Times New Roman"/>
        </w:rPr>
      </w:pPr>
      <w:r>
        <w:rPr>
          <w:rFonts w:ascii="Times New Roman" w:hAnsi="Times New Roman" w:cs="Times New Roman"/>
        </w:rPr>
        <w:t xml:space="preserve">3.6.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F0DB987"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w:t>
      </w:r>
      <w:r>
        <w:rPr>
          <w:rFonts w:ascii="Times New Roman" w:hAnsi="Times New Roman" w:cs="Times New Roman"/>
        </w:rPr>
        <w:lastRenderedPageBreak/>
        <w:t xml:space="preserve">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w:t>
      </w:r>
    </w:p>
    <w:p w14:paraId="6C934289"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686C8172"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5AEE009"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40D58925"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AFB1C0B"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E6FB666" w14:textId="77777777" w:rsidR="00340A08" w:rsidRDefault="00A302B4">
      <w:pPr>
        <w:autoSpaceDE w:val="0"/>
        <w:autoSpaceDN w:val="0"/>
        <w:adjustRightInd w:val="0"/>
        <w:spacing w:line="240" w:lineRule="auto"/>
        <w:ind w:firstLine="539"/>
        <w:contextualSpacing/>
        <w:jc w:val="both"/>
        <w:rPr>
          <w:rFonts w:ascii="Times New Roman" w:hAnsi="Times New Roman" w:cs="Times New Roman"/>
        </w:rPr>
      </w:pPr>
      <w:r>
        <w:rPr>
          <w:rFonts w:ascii="Times New Roman" w:hAnsi="Times New Roman" w:cs="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EB5502E" w14:textId="77777777" w:rsidR="00340A08" w:rsidRDefault="00A302B4">
      <w:pPr>
        <w:tabs>
          <w:tab w:val="left" w:pos="0"/>
          <w:tab w:val="left" w:pos="426"/>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3.7. Исполнитель обязан обеспечить пищеблок кухонным инвентарём, недостающим для обеспечения полного технологического процесса приготовления или хранения пищи оборудованием, посудой (в </w:t>
      </w:r>
      <w:r>
        <w:rPr>
          <w:rFonts w:ascii="Times New Roman" w:eastAsia="Times New Roman" w:hAnsi="Times New Roman" w:cs="Times New Roman"/>
          <w:bCs/>
          <w:lang w:eastAsia="ru-RU"/>
        </w:rPr>
        <w:t>количестве</w:t>
      </w:r>
      <w:r>
        <w:rPr>
          <w:rFonts w:ascii="Times New Roman" w:eastAsia="Times New Roman" w:hAnsi="Times New Roman" w:cs="Times New Roman"/>
          <w:lang w:eastAsia="ru-RU"/>
        </w:rPr>
        <w:t xml:space="preserve"> не менее двух штук на одно посадочное место, что обусловливает возможность соблюдения правил мытья и дезинфекции </w:t>
      </w:r>
      <w:r>
        <w:rPr>
          <w:rFonts w:ascii="Times New Roman" w:eastAsia="Times New Roman" w:hAnsi="Times New Roman" w:cs="Times New Roman"/>
          <w:bCs/>
          <w:lang w:eastAsia="ru-RU"/>
        </w:rPr>
        <w:t>приборов)</w:t>
      </w:r>
      <w:r>
        <w:rPr>
          <w:rFonts w:ascii="Times New Roman" w:eastAsia="Times New Roman" w:hAnsi="Times New Roman" w:cs="Times New Roman"/>
          <w:lang w:eastAsia="ru-RU"/>
        </w:rPr>
        <w:t>, санитарной одеждой, моющими и дезинфекционными средствами в установленном порядке.</w:t>
      </w:r>
    </w:p>
    <w:p w14:paraId="1CD1C88F" w14:textId="77777777" w:rsidR="00340A08" w:rsidRDefault="00A302B4">
      <w:pPr>
        <w:shd w:val="clear" w:color="auto" w:fill="FFFFFF"/>
        <w:spacing w:after="0" w:line="240" w:lineRule="auto"/>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333333"/>
          <w:lang w:eastAsia="ru-RU"/>
        </w:rPr>
        <w:t xml:space="preserve">       </w:t>
      </w:r>
      <w:r>
        <w:rPr>
          <w:rFonts w:ascii="Times New Roman" w:eastAsia="Times New Roman" w:hAnsi="Times New Roman" w:cs="Times New Roman"/>
          <w:color w:val="000000"/>
          <w:lang w:eastAsia="ru-RU"/>
        </w:rPr>
        <w:t>3.8. Исполнитель должен использовать фарфоровую, фаянсовую и стеклянную посуду (тарелки, блюдца, чашки, бокалы), отвечающей требованиям безопасности для материалов, контактирующих с пищевыми продуктами. Столовые приборы (ложки, вилки, ножи), посуда для приготовления и хранения готовых блюд должны быть изготовлены из нержавеющей стали.</w:t>
      </w:r>
    </w:p>
    <w:p w14:paraId="3707D33E"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Работники столовой должны быть обеспечены специальной одеждой (халат, колпак или косынка, при введении дополнительных требований – маска, перчатки), в количестве не менее трех комплектов на 1 человека. Специальная одежда должна храниться в отдельном шкафу. Не допускается совместное хранение в одном шкафу спецодежды и личных вещей. Работники пищеблока не должны во время работы носить кольца, серьги, принимать пищу и курить на рабочем месте.</w:t>
      </w:r>
    </w:p>
    <w:p w14:paraId="423FBB54"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Руководитель осуществляющий организацию питания является ответственным лицом за организацию и полноту выполнения санитарных правил, в том числе обеспечивает:</w:t>
      </w:r>
    </w:p>
    <w:p w14:paraId="22025C23"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наличие текста санитарных правил в организации и доведение содержания правил до работников учреждения;</w:t>
      </w:r>
    </w:p>
    <w:p w14:paraId="4F955D4A"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выполнение требований санитарных правил всеми работниками учреждения;</w:t>
      </w:r>
    </w:p>
    <w:p w14:paraId="3028D107"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необходимые условия для соблюдения санитарных правил;</w:t>
      </w:r>
    </w:p>
    <w:p w14:paraId="28E7B7A9"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прием на работу лиц, имеющих допуск по состоянию здоровья, прошедших профессиональную гигиеническую подготовку и аттестацию;</w:t>
      </w:r>
    </w:p>
    <w:p w14:paraId="5C7D981F"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наличие личных медицинских книжек на каждого работника;</w:t>
      </w:r>
    </w:p>
    <w:p w14:paraId="5941D346"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своевременное прохождение работниками периодических медицинских обследований, гигиенического воспитания и обучения;</w:t>
      </w:r>
    </w:p>
    <w:p w14:paraId="4D53017D"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организацию мероприятий по дезинфекции, дезинсекции и дератизации;</w:t>
      </w:r>
    </w:p>
    <w:p w14:paraId="046D092E" w14:textId="77777777" w:rsidR="00340A08" w:rsidRDefault="00A302B4">
      <w:pPr>
        <w:widowControl w:val="0"/>
        <w:spacing w:after="0" w:line="240" w:lineRule="auto"/>
        <w:ind w:right="-142"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исправную работу технологического, холодильного и другого оборудования учреждения.</w:t>
      </w:r>
    </w:p>
    <w:p w14:paraId="6605EB59" w14:textId="77777777" w:rsidR="00340A08" w:rsidRDefault="00340A08">
      <w:pPr>
        <w:widowControl w:val="0"/>
        <w:autoSpaceDE w:val="0"/>
        <w:autoSpaceDN w:val="0"/>
        <w:adjustRightInd w:val="0"/>
        <w:spacing w:after="0" w:line="240" w:lineRule="auto"/>
        <w:ind w:firstLine="540"/>
        <w:contextualSpacing/>
        <w:jc w:val="both"/>
        <w:rPr>
          <w:rFonts w:ascii="Times New Roman" w:eastAsia="Calibri" w:hAnsi="Times New Roman" w:cs="Times New Roman"/>
          <w:color w:val="000000"/>
        </w:rPr>
      </w:pPr>
    </w:p>
    <w:p w14:paraId="0C2293AC" w14:textId="77777777" w:rsidR="00340A08" w:rsidRDefault="00A302B4">
      <w:pPr>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Раздел 4. Порядок обоснования формирования начальной (максимальной)</w:t>
      </w:r>
    </w:p>
    <w:p w14:paraId="2587D4E6" w14:textId="77777777" w:rsidR="00340A08" w:rsidRPr="00997A27" w:rsidRDefault="00A302B4">
      <w:pPr>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цены </w:t>
      </w:r>
      <w:r w:rsidRPr="00997A27">
        <w:rPr>
          <w:rFonts w:ascii="Times New Roman" w:eastAsia="Times New Roman" w:hAnsi="Times New Roman" w:cs="Times New Roman"/>
          <w:b/>
          <w:lang w:eastAsia="ru-RU"/>
        </w:rPr>
        <w:t>контракта. Порядок формирования цены контракта</w:t>
      </w:r>
    </w:p>
    <w:p w14:paraId="620D4CC2" w14:textId="3FC97E54" w:rsidR="002368A3" w:rsidRDefault="00A302B4" w:rsidP="002368A3">
      <w:pPr>
        <w:widowControl w:val="0"/>
        <w:tabs>
          <w:tab w:val="left" w:pos="1168"/>
        </w:tabs>
        <w:spacing w:after="0" w:line="240" w:lineRule="auto"/>
        <w:ind w:firstLine="532"/>
        <w:jc w:val="both"/>
        <w:rPr>
          <w:rFonts w:ascii="Times New Roman" w:eastAsia="Times New Roman" w:hAnsi="Times New Roman" w:cs="Times New Roman"/>
          <w:lang w:eastAsia="ru-RU" w:bidi="ru-RU"/>
        </w:rPr>
      </w:pPr>
      <w:r w:rsidRPr="00997A27">
        <w:rPr>
          <w:rFonts w:ascii="Times New Roman" w:eastAsia="Times New Roman" w:hAnsi="Times New Roman" w:cs="Times New Roman"/>
          <w:lang w:eastAsia="ru-RU" w:bidi="ru-RU"/>
        </w:rPr>
        <w:t>4.1. Обоснование начальной (максимальной) цены контракта (начальной цены единицы услуги) (далее – НМЦК) произведено</w:t>
      </w:r>
      <w:r>
        <w:rPr>
          <w:rFonts w:ascii="Times New Roman" w:eastAsia="Times New Roman" w:hAnsi="Times New Roman" w:cs="Times New Roman"/>
          <w:lang w:eastAsia="ru-RU" w:bidi="ru-RU"/>
        </w:rPr>
        <w:t xml:space="preserve"> в соответствии с положениями статьи 22 Закона, приказа Министерства экономического развития РФ от 02.10.2013 № 567 «Об утверждении Методических </w:t>
      </w:r>
      <w:r>
        <w:rPr>
          <w:rFonts w:ascii="Times New Roman" w:eastAsia="Times New Roman" w:hAnsi="Times New Roman" w:cs="Times New Roman"/>
          <w:lang w:eastAsia="ru-RU" w:bidi="ru-RU"/>
        </w:rPr>
        <w:lastRenderedPageBreak/>
        <w:t>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002368A3">
        <w:rPr>
          <w:rFonts w:ascii="Times New Roman" w:eastAsia="Times New Roman" w:hAnsi="Times New Roman" w:cs="Times New Roman"/>
          <w:lang w:eastAsia="ru-RU" w:bidi="ru-RU"/>
        </w:rPr>
        <w:t xml:space="preserve"> </w:t>
      </w:r>
      <w:r w:rsidR="002368A3" w:rsidRPr="002368A3">
        <w:rPr>
          <w:rFonts w:ascii="Times New Roman" w:eastAsia="Times New Roman" w:hAnsi="Times New Roman" w:cs="Times New Roman"/>
          <w:lang w:eastAsia="ru-RU" w:bidi="ru-RU"/>
        </w:rPr>
        <w:t>посредством применения метода сопоставимых рыночных цен (анализа рынка) с учетом нормативной стоимости рационов горячего питания (завтрак, обед, полдник) для обеспечения питанием детей (7-11 лет) и подростков (12 лет и старше) в детском оздоровительном лагере                       с дневным пребыванием, рассчитанных в соответствии с распоряжением Комитета по экономической политике и стратегическому планированию Санкт-Петербурга от 14.05.2025 г.                        № 42-р "Об утверждении нормативов расходов бюджета Санкт-Петербурга на выполнение функций находящихся в ведении исполнительных органов государственной власти Санкт-Петербурга государственных учреждений, входящих в системы здравоохранения, образования, отдыха  и оздоровления детей и молодежи, социального обслуживания населения, по социальному питанию на 2026 год", распоряжением Комитета по экономической политике</w:t>
      </w:r>
      <w:r w:rsidR="002368A3">
        <w:rPr>
          <w:rFonts w:ascii="Times New Roman" w:eastAsia="Times New Roman" w:hAnsi="Times New Roman" w:cs="Times New Roman"/>
          <w:lang w:eastAsia="ru-RU" w:bidi="ru-RU"/>
        </w:rPr>
        <w:t xml:space="preserve"> </w:t>
      </w:r>
      <w:r w:rsidR="002368A3" w:rsidRPr="002368A3">
        <w:rPr>
          <w:rFonts w:ascii="Times New Roman" w:eastAsia="Times New Roman" w:hAnsi="Times New Roman" w:cs="Times New Roman"/>
          <w:lang w:eastAsia="ru-RU" w:bidi="ru-RU"/>
        </w:rPr>
        <w:t>и стратегическому планированию Санкт-Петербурга от 27.02.2014 №18-р «Об утверждении методики расчета финансовых затрат бюджета Санкт-Петербурга на организацию социального питания в государственных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и ценовой информации исполнителей, обладающих опытом оказания сопоставимых услуг (согласно п.3.7.1 части III Методических рекомендаций, утвержденных Приказом Министерства экономического развития Российской Федерации от 02 октября 2013 года №567).</w:t>
      </w:r>
    </w:p>
    <w:p w14:paraId="19585FC3" w14:textId="77777777" w:rsidR="00340A08" w:rsidRDefault="00A302B4">
      <w:pPr>
        <w:widowControl w:val="0"/>
        <w:tabs>
          <w:tab w:val="left" w:pos="1168"/>
        </w:tabs>
        <w:spacing w:after="0" w:line="240" w:lineRule="auto"/>
        <w:ind w:firstLine="532"/>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Стоимость наборов пищевых продуктов (используемых для приготовления завтраков, обедов, полдников) рассчитана:</w:t>
      </w:r>
    </w:p>
    <w:p w14:paraId="6E5E7F1F" w14:textId="77777777" w:rsidR="00340A08" w:rsidRDefault="00A302B4">
      <w:pPr>
        <w:widowControl w:val="0"/>
        <w:tabs>
          <w:tab w:val="left" w:pos="1168"/>
        </w:tabs>
        <w:spacing w:after="0" w:line="240" w:lineRule="auto"/>
        <w:ind w:firstLine="532"/>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с учетом «Перечня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утвержденного распоряжением Комитета по государственному заказу Санкт-Петербурга от 29.02.2024 № 88-р «О внесении изменений в распоряжение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характеристика (в том числе предельных цен) отдельных видов, товаров, работ, услуг».</w:t>
      </w:r>
    </w:p>
    <w:p w14:paraId="3A3FCCD0" w14:textId="77777777" w:rsidR="00340A08" w:rsidRDefault="00A302B4">
      <w:pPr>
        <w:widowControl w:val="0"/>
        <w:tabs>
          <w:tab w:val="left" w:pos="1168"/>
        </w:tabs>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ab/>
        <w:t>Стоимость рационов горячего питания (завтрак, обед, полдник) рассчитана с учетом коэффициента, учитывающего форму организации социального питания в государственных учреждениях Санкт-Петербурга, входящих в систему отдыха и оздоровления детей и молодежи, утвержденного распоряжением Комитета по экономической политике и стратегическому планированию Санкт-Петербурга от 27.02.2014 № 18-р «Об утверждении методики расчета финансовых затрат бюджета Санкт-Петербурга на организацию социального питания в государственных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w:t>
      </w:r>
    </w:p>
    <w:p w14:paraId="3CA1077A" w14:textId="77777777" w:rsidR="00340A08" w:rsidRDefault="00A302B4">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08A8AAD7" w14:textId="77777777" w:rsidR="00340A08" w:rsidRDefault="00A302B4">
      <w:pPr>
        <w:widowControl w:val="0"/>
        <w:autoSpaceDE w:val="0"/>
        <w:autoSpaceDN w:val="0"/>
        <w:adjustRightInd w:val="0"/>
        <w:spacing w:after="0" w:line="240" w:lineRule="auto"/>
        <w:ind w:firstLine="540"/>
        <w:jc w:val="center"/>
        <w:rPr>
          <w:rFonts w:ascii="Times New Roman" w:eastAsia="Calibri" w:hAnsi="Times New Roman" w:cs="Times New Roman"/>
          <w:b/>
          <w:iCs/>
        </w:rPr>
      </w:pPr>
      <w:r>
        <w:rPr>
          <w:rFonts w:ascii="Times New Roman" w:eastAsia="Calibri" w:hAnsi="Times New Roman" w:cs="Times New Roman"/>
          <w:b/>
          <w:iCs/>
        </w:rPr>
        <w:t>Раздел 5.</w:t>
      </w:r>
      <w:r>
        <w:rPr>
          <w:rFonts w:ascii="Times New Roman" w:eastAsia="Calibri" w:hAnsi="Times New Roman" w:cs="Times New Roman"/>
          <w:iCs/>
        </w:rPr>
        <w:t xml:space="preserve"> </w:t>
      </w:r>
      <w:r>
        <w:rPr>
          <w:rFonts w:ascii="Times New Roman" w:eastAsia="Calibri" w:hAnsi="Times New Roman" w:cs="Times New Roman"/>
          <w:b/>
          <w:iCs/>
        </w:rPr>
        <w:t>Требования к обеспечению контроля гарантий качества предоставления услуг общественного питания</w:t>
      </w:r>
    </w:p>
    <w:p w14:paraId="49AEB393" w14:textId="77777777" w:rsidR="00340A08" w:rsidRDefault="00A302B4">
      <w:pPr>
        <w:widowControl w:val="0"/>
        <w:autoSpaceDE w:val="0"/>
        <w:autoSpaceDN w:val="0"/>
        <w:adjustRightInd w:val="0"/>
        <w:spacing w:after="0" w:line="240" w:lineRule="auto"/>
        <w:ind w:firstLine="540"/>
        <w:jc w:val="both"/>
        <w:rPr>
          <w:rFonts w:ascii="Times New Roman" w:eastAsia="Calibri" w:hAnsi="Times New Roman" w:cs="Times New Roman"/>
          <w:iCs/>
        </w:rPr>
      </w:pPr>
      <w:r>
        <w:rPr>
          <w:rFonts w:ascii="Times New Roman" w:eastAsia="Calibri" w:hAnsi="Times New Roman" w:cs="Times New Roman"/>
          <w:iCs/>
        </w:rPr>
        <w:t xml:space="preserve">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готовой пищевой продукции, журнале бракеража скоропортящейся пищевой продукции,, журнале бракеража готовой продукции, журнале учета температурного режима холодильного оборудования, журнал учета температуры и влажности в складских помещениях;  </w:t>
      </w:r>
    </w:p>
    <w:p w14:paraId="4E2BF474" w14:textId="77777777" w:rsidR="00340A08" w:rsidRDefault="00A302B4">
      <w:pPr>
        <w:widowControl w:val="0"/>
        <w:autoSpaceDE w:val="0"/>
        <w:autoSpaceDN w:val="0"/>
        <w:adjustRightInd w:val="0"/>
        <w:spacing w:after="0" w:line="240" w:lineRule="auto"/>
        <w:ind w:firstLine="540"/>
        <w:jc w:val="both"/>
        <w:rPr>
          <w:rFonts w:ascii="Times New Roman" w:eastAsia="Calibri" w:hAnsi="Times New Roman" w:cs="Times New Roman"/>
          <w:iCs/>
        </w:rPr>
      </w:pPr>
      <w:r>
        <w:rPr>
          <w:rFonts w:ascii="Times New Roman" w:eastAsia="Calibri" w:hAnsi="Times New Roman" w:cs="Times New Roman"/>
          <w:iCs/>
        </w:rPr>
        <w:t>услуги должны быть предоставлены Заказчику в полном объеме и соответствующими по качеству и безопасности действующему законодательству;</w:t>
      </w:r>
    </w:p>
    <w:p w14:paraId="074DEF1E" w14:textId="77777777" w:rsidR="00340A08" w:rsidRDefault="00A302B4">
      <w:pPr>
        <w:widowControl w:val="0"/>
        <w:autoSpaceDE w:val="0"/>
        <w:autoSpaceDN w:val="0"/>
        <w:adjustRightInd w:val="0"/>
        <w:spacing w:after="0" w:line="240" w:lineRule="auto"/>
        <w:ind w:firstLine="540"/>
        <w:jc w:val="both"/>
        <w:rPr>
          <w:rFonts w:ascii="Times New Roman" w:eastAsia="Calibri" w:hAnsi="Times New Roman" w:cs="Times New Roman"/>
          <w:iCs/>
        </w:rPr>
      </w:pPr>
      <w:r>
        <w:rPr>
          <w:rFonts w:ascii="Times New Roman" w:eastAsia="Calibri" w:hAnsi="Times New Roman" w:cs="Times New Roman"/>
          <w:iCs/>
        </w:rPr>
        <w:t>необходимая информацию и документы по оказанию услуг должны предоставляться по требованию заказчика или привлеченного заказчиком уполномоченного органа в сроки, указанные заказчиком;</w:t>
      </w:r>
    </w:p>
    <w:p w14:paraId="53DB17BB" w14:textId="77777777" w:rsidR="00340A08" w:rsidRDefault="00A302B4">
      <w:pPr>
        <w:widowControl w:val="0"/>
        <w:autoSpaceDE w:val="0"/>
        <w:autoSpaceDN w:val="0"/>
        <w:adjustRightInd w:val="0"/>
        <w:spacing w:after="0" w:line="240" w:lineRule="auto"/>
        <w:ind w:firstLine="540"/>
        <w:jc w:val="both"/>
        <w:rPr>
          <w:rFonts w:ascii="Times New Roman" w:eastAsia="Calibri" w:hAnsi="Times New Roman" w:cs="Times New Roman"/>
          <w:iCs/>
        </w:rPr>
      </w:pPr>
      <w:r>
        <w:rPr>
          <w:rFonts w:ascii="Times New Roman" w:eastAsia="Calibri" w:hAnsi="Times New Roman" w:cs="Times New Roman"/>
          <w:iCs/>
        </w:rPr>
        <w:t>для проведения проверок соблюдения требований действующего законодательства по оказанию услуг должен предоставляться беспрепятственный доступ заказчику и привлеченным уполномоченным государственным органам на пищеблок.</w:t>
      </w:r>
    </w:p>
    <w:p w14:paraId="172A45DD" w14:textId="77777777" w:rsidR="00340A08" w:rsidRDefault="00340A08">
      <w:pPr>
        <w:autoSpaceDE w:val="0"/>
        <w:autoSpaceDN w:val="0"/>
        <w:adjustRightInd w:val="0"/>
        <w:spacing w:after="160" w:line="240" w:lineRule="auto"/>
        <w:rPr>
          <w:rFonts w:ascii="Times New Roman" w:eastAsia="Calibri" w:hAnsi="Times New Roman" w:cs="Times New Roman"/>
          <w:b/>
          <w:bCs/>
        </w:rPr>
      </w:pPr>
    </w:p>
    <w:p w14:paraId="4BC6FC76" w14:textId="77777777" w:rsidR="00340A08" w:rsidRDefault="00A302B4">
      <w:pPr>
        <w:autoSpaceDE w:val="0"/>
        <w:autoSpaceDN w:val="0"/>
        <w:adjustRightInd w:val="0"/>
        <w:spacing w:after="0" w:line="240" w:lineRule="auto"/>
        <w:jc w:val="center"/>
        <w:rPr>
          <w:rFonts w:ascii="Times New Roman" w:eastAsia="Calibri" w:hAnsi="Times New Roman" w:cs="Times New Roman"/>
          <w:b/>
          <w:bCs/>
        </w:rPr>
      </w:pPr>
      <w:r>
        <w:rPr>
          <w:rFonts w:ascii="Times New Roman" w:eastAsia="Calibri" w:hAnsi="Times New Roman" w:cs="Times New Roman"/>
          <w:b/>
          <w:bCs/>
        </w:rPr>
        <w:lastRenderedPageBreak/>
        <w:t xml:space="preserve">Раздел 6. </w:t>
      </w:r>
    </w:p>
    <w:p w14:paraId="2BD01828" w14:textId="77777777" w:rsidR="00340A08" w:rsidRDefault="00A302B4">
      <w:pPr>
        <w:autoSpaceDE w:val="0"/>
        <w:autoSpaceDN w:val="0"/>
        <w:adjustRightInd w:val="0"/>
        <w:spacing w:after="0" w:line="240" w:lineRule="auto"/>
        <w:jc w:val="center"/>
        <w:rPr>
          <w:rFonts w:ascii="Times New Roman" w:eastAsia="Calibri" w:hAnsi="Times New Roman" w:cs="Times New Roman"/>
          <w:b/>
          <w:bCs/>
        </w:rPr>
      </w:pPr>
      <w:r>
        <w:rPr>
          <w:rFonts w:ascii="Times New Roman" w:eastAsia="Calibri" w:hAnsi="Times New Roman" w:cs="Times New Roman"/>
          <w:b/>
          <w:bCs/>
        </w:rPr>
        <w:t>Т</w:t>
      </w:r>
      <w:r>
        <w:rPr>
          <w:rFonts w:ascii="Times New Roman" w:eastAsia="Calibri" w:hAnsi="Times New Roman" w:cs="Times New Roman"/>
          <w:b/>
        </w:rPr>
        <w:t>ребования энергетической эффективности товаров, работ, услуг</w:t>
      </w:r>
    </w:p>
    <w:p w14:paraId="693B6F79" w14:textId="77777777" w:rsidR="00340A08" w:rsidRDefault="00A302B4">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Требования не установлены.</w:t>
      </w:r>
    </w:p>
    <w:p w14:paraId="283076F6" w14:textId="77777777" w:rsidR="00340A08" w:rsidRDefault="00340A08">
      <w:pPr>
        <w:autoSpaceDE w:val="0"/>
        <w:autoSpaceDN w:val="0"/>
        <w:adjustRightInd w:val="0"/>
        <w:spacing w:after="0" w:line="240" w:lineRule="auto"/>
        <w:jc w:val="both"/>
        <w:rPr>
          <w:rFonts w:ascii="Times New Roman" w:eastAsia="Times New Roman" w:hAnsi="Times New Roman" w:cs="Times New Roman"/>
          <w:lang w:eastAsia="ru-RU"/>
        </w:rPr>
      </w:pPr>
    </w:p>
    <w:p w14:paraId="66507476" w14:textId="77777777" w:rsidR="00340A08" w:rsidRDefault="00340A08">
      <w:pPr>
        <w:widowControl w:val="0"/>
        <w:spacing w:after="0" w:line="240" w:lineRule="auto"/>
        <w:ind w:left="720"/>
        <w:contextualSpacing/>
        <w:jc w:val="center"/>
        <w:rPr>
          <w:rFonts w:ascii="Times New Roman" w:eastAsia="Times New Roman" w:hAnsi="Times New Roman" w:cs="Times New Roman"/>
          <w:lang w:eastAsia="ru-RU"/>
        </w:rPr>
      </w:pPr>
    </w:p>
    <w:p w14:paraId="3790BC71" w14:textId="77777777" w:rsidR="00340A08" w:rsidRDefault="00A302B4">
      <w:pPr>
        <w:tabs>
          <w:tab w:val="left" w:pos="5245"/>
        </w:tabs>
        <w:spacing w:after="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ЗАКАЗЧИК:</w:t>
      </w:r>
      <w:r>
        <w:rPr>
          <w:rFonts w:ascii="Times New Roman" w:eastAsia="Times New Roman" w:hAnsi="Times New Roman" w:cs="Times New Roman"/>
          <w:b/>
          <w:lang w:eastAsia="ru-RU"/>
        </w:rPr>
        <w:tab/>
      </w:r>
      <w:r>
        <w:rPr>
          <w:rFonts w:ascii="Times New Roman" w:eastAsia="Times New Roman" w:hAnsi="Times New Roman" w:cs="Times New Roman"/>
          <w:b/>
          <w:bCs/>
          <w:lang w:eastAsia="ru-RU"/>
        </w:rPr>
        <w:t>ИСПОЛНИТЕЛЬ:</w:t>
      </w:r>
    </w:p>
    <w:p w14:paraId="469A1244" w14:textId="77777777" w:rsidR="00340A08" w:rsidRDefault="00340A08">
      <w:pPr>
        <w:tabs>
          <w:tab w:val="left" w:pos="8505"/>
        </w:tabs>
        <w:spacing w:after="0" w:line="240" w:lineRule="auto"/>
        <w:jc w:val="both"/>
        <w:rPr>
          <w:rFonts w:ascii="Times New Roman" w:eastAsia="Times New Roman" w:hAnsi="Times New Roman" w:cs="Times New Roman"/>
          <w:b/>
          <w:lang w:eastAsia="ru-RU"/>
        </w:rPr>
      </w:pPr>
    </w:p>
    <w:tbl>
      <w:tblPr>
        <w:tblW w:w="9826" w:type="dxa"/>
        <w:jc w:val="center"/>
        <w:tblLook w:val="04A0" w:firstRow="1" w:lastRow="0" w:firstColumn="1" w:lastColumn="0" w:noHBand="0" w:noVBand="1"/>
      </w:tblPr>
      <w:tblGrid>
        <w:gridCol w:w="5055"/>
        <w:gridCol w:w="4771"/>
      </w:tblGrid>
      <w:tr w:rsidR="00340A08" w14:paraId="67C3B442" w14:textId="77777777">
        <w:trPr>
          <w:trHeight w:val="1470"/>
          <w:jc w:val="center"/>
        </w:trPr>
        <w:tc>
          <w:tcPr>
            <w:tcW w:w="5055" w:type="dxa"/>
          </w:tcPr>
          <w:p w14:paraId="1FBBA507" w14:textId="77777777" w:rsidR="00340A08" w:rsidRDefault="00340A08">
            <w:pPr>
              <w:spacing w:after="0" w:line="240" w:lineRule="auto"/>
              <w:contextualSpacing/>
              <w:rPr>
                <w:rFonts w:ascii="Times New Roman" w:hAnsi="Times New Roman"/>
              </w:rPr>
            </w:pPr>
          </w:p>
          <w:p w14:paraId="7CB6CDB6" w14:textId="77777777" w:rsidR="00340A08" w:rsidRDefault="00A302B4">
            <w:pPr>
              <w:spacing w:after="0" w:line="240" w:lineRule="auto"/>
              <w:contextualSpacing/>
              <w:rPr>
                <w:rFonts w:ascii="Times New Roman" w:hAnsi="Times New Roman"/>
              </w:rPr>
            </w:pPr>
            <w:r>
              <w:rPr>
                <w:rFonts w:ascii="Times New Roman" w:hAnsi="Times New Roman"/>
              </w:rPr>
              <w:t xml:space="preserve">____________________Л.В. ЗИМИНА </w:t>
            </w:r>
          </w:p>
          <w:p w14:paraId="4909A700" w14:textId="77777777" w:rsidR="00340A08" w:rsidRDefault="00340A08" w:rsidP="00FA48B9">
            <w:pPr>
              <w:spacing w:after="0" w:line="240" w:lineRule="auto"/>
              <w:contextualSpacing/>
              <w:rPr>
                <w:rFonts w:ascii="Times New Roman" w:eastAsia="Times New Roman" w:hAnsi="Times New Roman" w:cs="Times New Roman"/>
                <w:lang w:eastAsia="ru-RU"/>
              </w:rPr>
            </w:pPr>
          </w:p>
        </w:tc>
        <w:tc>
          <w:tcPr>
            <w:tcW w:w="4771" w:type="dxa"/>
          </w:tcPr>
          <w:p w14:paraId="1258763B" w14:textId="77777777" w:rsidR="00340A08" w:rsidRDefault="00340A08">
            <w:pPr>
              <w:spacing w:after="0" w:line="240" w:lineRule="auto"/>
              <w:contextualSpacing/>
              <w:rPr>
                <w:rFonts w:ascii="Times New Roman" w:eastAsia="Times New Roman" w:hAnsi="Times New Roman" w:cs="Times New Roman"/>
              </w:rPr>
            </w:pPr>
          </w:p>
          <w:p w14:paraId="66BC76FE" w14:textId="437551A4" w:rsidR="00340A08" w:rsidRDefault="00A302B4">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________________________</w:t>
            </w:r>
            <w:r w:rsidR="00891098" w:rsidRPr="00891098">
              <w:rPr>
                <w:rFonts w:ascii="Times New Roman" w:eastAsia="Times New Roman" w:hAnsi="Times New Roman" w:cs="Times New Roman"/>
                <w:lang w:eastAsia="ru-RU"/>
              </w:rPr>
              <w:t xml:space="preserve"> </w:t>
            </w:r>
          </w:p>
          <w:p w14:paraId="672DEC00" w14:textId="325D6195" w:rsidR="00340A08" w:rsidRDefault="00340A08">
            <w:pPr>
              <w:tabs>
                <w:tab w:val="center" w:pos="2466"/>
              </w:tabs>
              <w:spacing w:after="0" w:line="240" w:lineRule="auto"/>
              <w:rPr>
                <w:rFonts w:ascii="Times New Roman" w:eastAsia="Times New Roman" w:hAnsi="Times New Roman" w:cs="Times New Roman"/>
                <w:lang w:eastAsia="ru-RU"/>
              </w:rPr>
            </w:pPr>
          </w:p>
        </w:tc>
      </w:tr>
    </w:tbl>
    <w:p w14:paraId="59E73645" w14:textId="77777777" w:rsidR="00340A08" w:rsidRDefault="00340A08">
      <w:pPr>
        <w:suppressAutoHyphens/>
        <w:spacing w:after="0" w:line="240" w:lineRule="auto"/>
        <w:contextualSpacing/>
        <w:jc w:val="center"/>
        <w:rPr>
          <w:rFonts w:ascii="Times New Roman" w:eastAsia="Times New Roman" w:hAnsi="Times New Roman" w:cs="Times New Roman"/>
          <w:lang w:eastAsia="ru-RU"/>
        </w:rPr>
      </w:pPr>
    </w:p>
    <w:p w14:paraId="1619DD4B" w14:textId="77777777" w:rsidR="00340A08" w:rsidRDefault="00340A08">
      <w:pPr>
        <w:suppressAutoHyphens/>
        <w:spacing w:after="0" w:line="240" w:lineRule="auto"/>
        <w:contextualSpacing/>
        <w:jc w:val="center"/>
        <w:rPr>
          <w:rFonts w:ascii="Times New Roman" w:eastAsia="Times New Roman" w:hAnsi="Times New Roman" w:cs="Times New Roman"/>
          <w:lang w:eastAsia="ru-RU"/>
        </w:rPr>
      </w:pPr>
    </w:p>
    <w:p w14:paraId="794B531F" w14:textId="77777777" w:rsidR="00340A08" w:rsidRDefault="00340A08">
      <w:pPr>
        <w:widowControl w:val="0"/>
        <w:spacing w:after="160" w:line="240" w:lineRule="auto"/>
        <w:contextualSpacing/>
        <w:jc w:val="right"/>
        <w:rPr>
          <w:rFonts w:ascii="Times New Roman" w:eastAsia="Times New Roman" w:hAnsi="Times New Roman" w:cs="Times New Roman"/>
          <w:b/>
          <w:lang w:eastAsia="ru-RU"/>
        </w:rPr>
        <w:sectPr w:rsidR="00340A08">
          <w:pgSz w:w="11906" w:h="16838"/>
          <w:pgMar w:top="1134" w:right="850" w:bottom="1134" w:left="1701" w:header="708" w:footer="708" w:gutter="0"/>
          <w:cols w:space="708"/>
          <w:docGrid w:linePitch="360"/>
        </w:sectPr>
      </w:pPr>
    </w:p>
    <w:p w14:paraId="59C0B409"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 xml:space="preserve">Приложение </w:t>
      </w:r>
      <w:r>
        <w:rPr>
          <w:rFonts w:ascii="Times New Roman" w:eastAsia="Segoe UI Symbol" w:hAnsi="Times New Roman" w:cs="Times New Roman"/>
          <w:b/>
          <w:lang w:eastAsia="ru-RU"/>
        </w:rPr>
        <w:t xml:space="preserve">№ </w:t>
      </w:r>
      <w:r>
        <w:rPr>
          <w:rFonts w:ascii="Times New Roman" w:eastAsia="Times New Roman" w:hAnsi="Times New Roman" w:cs="Times New Roman"/>
          <w:b/>
          <w:lang w:eastAsia="ru-RU"/>
        </w:rPr>
        <w:t xml:space="preserve">2 </w:t>
      </w:r>
    </w:p>
    <w:p w14:paraId="50C7AD23"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 Контракту </w:t>
      </w:r>
    </w:p>
    <w:p w14:paraId="1749F8D3" w14:textId="77777777" w:rsidR="00340A08" w:rsidRDefault="00340A08">
      <w:pPr>
        <w:widowControl w:val="0"/>
        <w:spacing w:after="160" w:line="240" w:lineRule="auto"/>
        <w:contextualSpacing/>
        <w:jc w:val="right"/>
        <w:rPr>
          <w:rFonts w:ascii="Times New Roman" w:eastAsia="Times New Roman" w:hAnsi="Times New Roman" w:cs="Times New Roman"/>
          <w:b/>
          <w:lang w:eastAsia="ru-RU"/>
        </w:rPr>
      </w:pPr>
    </w:p>
    <w:p w14:paraId="0BDB79B7" w14:textId="77777777" w:rsidR="00340A08" w:rsidRDefault="00340A08">
      <w:pPr>
        <w:widowControl w:val="0"/>
        <w:spacing w:after="0" w:line="240" w:lineRule="auto"/>
        <w:ind w:left="720"/>
        <w:contextualSpacing/>
        <w:jc w:val="center"/>
        <w:rPr>
          <w:rFonts w:ascii="Times New Roman" w:eastAsia="Times New Roman" w:hAnsi="Times New Roman" w:cs="Times New Roman"/>
          <w:lang w:eastAsia="ru-RU"/>
        </w:rPr>
      </w:pPr>
    </w:p>
    <w:p w14:paraId="7DD92AC2" w14:textId="77777777" w:rsidR="00340A08" w:rsidRDefault="00A302B4">
      <w:pPr>
        <w:widowControl w:val="0"/>
        <w:spacing w:after="0" w:line="240" w:lineRule="auto"/>
        <w:ind w:left="720"/>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РАСЧЕТ ЦЕНЫ ОКАЗЫВАЕМЫХ УСЛУГ</w:t>
      </w:r>
    </w:p>
    <w:p w14:paraId="0F4A470C" w14:textId="77777777" w:rsidR="00340A08" w:rsidRDefault="00340A08">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4657"/>
        <w:gridCol w:w="1310"/>
        <w:gridCol w:w="1345"/>
        <w:gridCol w:w="1211"/>
        <w:gridCol w:w="1096"/>
        <w:gridCol w:w="1459"/>
        <w:gridCol w:w="3218"/>
      </w:tblGrid>
      <w:tr w:rsidR="00340A08" w14:paraId="45C764C8" w14:textId="77777777">
        <w:trPr>
          <w:tblHeader/>
        </w:trPr>
        <w:tc>
          <w:tcPr>
            <w:tcW w:w="0" w:type="auto"/>
            <w:shd w:val="clear" w:color="auto" w:fill="auto"/>
            <w:tcMar>
              <w:top w:w="120" w:type="dxa"/>
              <w:left w:w="120" w:type="dxa"/>
              <w:bottom w:w="120" w:type="dxa"/>
              <w:right w:w="120" w:type="dxa"/>
            </w:tcMar>
            <w:vAlign w:val="bottom"/>
          </w:tcPr>
          <w:p w14:paraId="2F94407F"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4657" w:type="dxa"/>
            <w:shd w:val="clear" w:color="auto" w:fill="auto"/>
            <w:tcMar>
              <w:top w:w="120" w:type="dxa"/>
              <w:left w:w="120" w:type="dxa"/>
              <w:bottom w:w="120" w:type="dxa"/>
              <w:right w:w="120" w:type="dxa"/>
            </w:tcMar>
            <w:vAlign w:val="bottom"/>
          </w:tcPr>
          <w:p w14:paraId="657B1742"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Наименование позиции</w:t>
            </w:r>
          </w:p>
        </w:tc>
        <w:tc>
          <w:tcPr>
            <w:tcW w:w="0" w:type="auto"/>
            <w:shd w:val="clear" w:color="auto" w:fill="auto"/>
            <w:tcMar>
              <w:top w:w="120" w:type="dxa"/>
              <w:left w:w="120" w:type="dxa"/>
              <w:bottom w:w="120" w:type="dxa"/>
              <w:right w:w="120" w:type="dxa"/>
            </w:tcMar>
            <w:vAlign w:val="bottom"/>
          </w:tcPr>
          <w:p w14:paraId="3E3837FC"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Количество</w:t>
            </w:r>
          </w:p>
        </w:tc>
        <w:tc>
          <w:tcPr>
            <w:tcW w:w="0" w:type="auto"/>
            <w:shd w:val="clear" w:color="auto" w:fill="auto"/>
            <w:tcMar>
              <w:top w:w="120" w:type="dxa"/>
              <w:left w:w="120" w:type="dxa"/>
              <w:bottom w:w="120" w:type="dxa"/>
              <w:right w:w="120" w:type="dxa"/>
            </w:tcMar>
            <w:vAlign w:val="bottom"/>
          </w:tcPr>
          <w:p w14:paraId="0DC8A5CD"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Единица измерения</w:t>
            </w:r>
          </w:p>
        </w:tc>
        <w:tc>
          <w:tcPr>
            <w:tcW w:w="0" w:type="auto"/>
            <w:shd w:val="clear" w:color="auto" w:fill="auto"/>
            <w:tcMar>
              <w:top w:w="120" w:type="dxa"/>
              <w:left w:w="120" w:type="dxa"/>
              <w:bottom w:w="120" w:type="dxa"/>
              <w:right w:w="120" w:type="dxa"/>
            </w:tcMar>
            <w:vAlign w:val="bottom"/>
          </w:tcPr>
          <w:p w14:paraId="658D687C"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Цена за единицу (руб.)</w:t>
            </w:r>
          </w:p>
        </w:tc>
        <w:tc>
          <w:tcPr>
            <w:tcW w:w="1096" w:type="dxa"/>
            <w:shd w:val="clear" w:color="auto" w:fill="auto"/>
            <w:tcMar>
              <w:top w:w="120" w:type="dxa"/>
              <w:left w:w="120" w:type="dxa"/>
              <w:bottom w:w="120" w:type="dxa"/>
              <w:right w:w="120" w:type="dxa"/>
            </w:tcMar>
            <w:vAlign w:val="bottom"/>
          </w:tcPr>
          <w:p w14:paraId="7CEE5408"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НДС, %</w:t>
            </w:r>
          </w:p>
        </w:tc>
        <w:tc>
          <w:tcPr>
            <w:tcW w:w="1459" w:type="dxa"/>
            <w:shd w:val="clear" w:color="auto" w:fill="auto"/>
            <w:tcMar>
              <w:top w:w="120" w:type="dxa"/>
              <w:left w:w="120" w:type="dxa"/>
              <w:bottom w:w="120" w:type="dxa"/>
              <w:right w:w="120" w:type="dxa"/>
            </w:tcMar>
            <w:vAlign w:val="bottom"/>
          </w:tcPr>
          <w:p w14:paraId="5E1AA1D4"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Итого (руб.)</w:t>
            </w:r>
          </w:p>
        </w:tc>
        <w:tc>
          <w:tcPr>
            <w:tcW w:w="3218" w:type="dxa"/>
            <w:shd w:val="clear" w:color="auto" w:fill="auto"/>
            <w:tcMar>
              <w:top w:w="120" w:type="dxa"/>
              <w:left w:w="120" w:type="dxa"/>
              <w:bottom w:w="120" w:type="dxa"/>
              <w:right w:w="120" w:type="dxa"/>
            </w:tcMar>
            <w:vAlign w:val="bottom"/>
          </w:tcPr>
          <w:p w14:paraId="3EBF23A6" w14:textId="77777777" w:rsidR="00340A08" w:rsidRDefault="00A302B4">
            <w:pPr>
              <w:spacing w:after="15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Гарантия</w:t>
            </w:r>
          </w:p>
        </w:tc>
      </w:tr>
      <w:tr w:rsidR="00340A08" w14:paraId="4CC10435" w14:textId="77777777">
        <w:tc>
          <w:tcPr>
            <w:tcW w:w="0" w:type="auto"/>
            <w:shd w:val="clear" w:color="auto" w:fill="auto"/>
            <w:tcMar>
              <w:top w:w="120" w:type="dxa"/>
              <w:left w:w="120" w:type="dxa"/>
              <w:bottom w:w="120" w:type="dxa"/>
              <w:right w:w="120" w:type="dxa"/>
            </w:tcMar>
          </w:tcPr>
          <w:p w14:paraId="0D721F75" w14:textId="77777777" w:rsidR="00340A08" w:rsidRDefault="00A302B4">
            <w:pPr>
              <w:spacing w:after="15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657" w:type="dxa"/>
            <w:shd w:val="clear" w:color="auto" w:fill="auto"/>
            <w:tcMar>
              <w:top w:w="120" w:type="dxa"/>
              <w:left w:w="120" w:type="dxa"/>
              <w:bottom w:w="120" w:type="dxa"/>
              <w:right w:w="120" w:type="dxa"/>
            </w:tcMar>
          </w:tcPr>
          <w:p w14:paraId="6E2D73F6" w14:textId="77777777" w:rsidR="00340A08" w:rsidRDefault="00A302B4">
            <w:pPr>
              <w:spacing w:after="15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Оказание услуг по организации горячего питания детей 7-11 лет и подростков 12 лет и старше в лагере с дневным пребыванием</w:t>
            </w:r>
          </w:p>
        </w:tc>
        <w:tc>
          <w:tcPr>
            <w:tcW w:w="0" w:type="auto"/>
            <w:shd w:val="clear" w:color="auto" w:fill="auto"/>
            <w:tcMar>
              <w:top w:w="120" w:type="dxa"/>
              <w:left w:w="120" w:type="dxa"/>
              <w:bottom w:w="120" w:type="dxa"/>
              <w:right w:w="120" w:type="dxa"/>
            </w:tcMar>
          </w:tcPr>
          <w:p w14:paraId="60C6A7DD" w14:textId="3999A8C4" w:rsidR="00340A08" w:rsidRDefault="00A302B4">
            <w:pPr>
              <w:spacing w:after="15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10</w:t>
            </w:r>
            <w:r w:rsidR="00191BC4">
              <w:rPr>
                <w:rFonts w:ascii="Times New Roman" w:hAnsi="Times New Roman" w:cs="Times New Roman"/>
                <w:sz w:val="20"/>
                <w:szCs w:val="20"/>
              </w:rPr>
              <w:t>2</w:t>
            </w:r>
            <w:r>
              <w:rPr>
                <w:rFonts w:ascii="Times New Roman" w:hAnsi="Times New Roman" w:cs="Times New Roman"/>
                <w:sz w:val="20"/>
                <w:szCs w:val="20"/>
              </w:rPr>
              <w:t>0</w:t>
            </w:r>
          </w:p>
        </w:tc>
        <w:tc>
          <w:tcPr>
            <w:tcW w:w="0" w:type="auto"/>
            <w:shd w:val="clear" w:color="auto" w:fill="auto"/>
            <w:tcMar>
              <w:top w:w="120" w:type="dxa"/>
              <w:left w:w="120" w:type="dxa"/>
              <w:bottom w:w="120" w:type="dxa"/>
              <w:right w:w="120" w:type="dxa"/>
            </w:tcMar>
          </w:tcPr>
          <w:p w14:paraId="4022C119" w14:textId="77777777" w:rsidR="00340A08" w:rsidRDefault="00A302B4">
            <w:pPr>
              <w:spacing w:after="15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ЧЕЛ.ДН</w:t>
            </w:r>
          </w:p>
        </w:tc>
        <w:tc>
          <w:tcPr>
            <w:tcW w:w="0" w:type="auto"/>
            <w:shd w:val="clear" w:color="auto" w:fill="auto"/>
            <w:tcMar>
              <w:top w:w="120" w:type="dxa"/>
              <w:left w:w="120" w:type="dxa"/>
              <w:bottom w:w="120" w:type="dxa"/>
              <w:right w:w="120" w:type="dxa"/>
            </w:tcMar>
          </w:tcPr>
          <w:p w14:paraId="1056A092" w14:textId="4ED5FB79" w:rsidR="00340A08" w:rsidRDefault="00340A08">
            <w:pPr>
              <w:spacing w:after="150" w:line="240" w:lineRule="auto"/>
              <w:jc w:val="right"/>
              <w:rPr>
                <w:rFonts w:ascii="Times New Roman" w:eastAsia="Times New Roman" w:hAnsi="Times New Roman" w:cs="Times New Roman"/>
                <w:sz w:val="20"/>
                <w:szCs w:val="20"/>
                <w:lang w:val="en-US" w:eastAsia="ru-RU"/>
              </w:rPr>
            </w:pPr>
          </w:p>
        </w:tc>
        <w:tc>
          <w:tcPr>
            <w:tcW w:w="1096" w:type="dxa"/>
            <w:shd w:val="clear" w:color="auto" w:fill="auto"/>
            <w:tcMar>
              <w:top w:w="120" w:type="dxa"/>
              <w:left w:w="120" w:type="dxa"/>
              <w:bottom w:w="120" w:type="dxa"/>
              <w:right w:w="120" w:type="dxa"/>
            </w:tcMar>
          </w:tcPr>
          <w:p w14:paraId="665AB543" w14:textId="021D3271" w:rsidR="00340A08" w:rsidRDefault="00340A08">
            <w:pPr>
              <w:spacing w:after="150" w:line="240" w:lineRule="auto"/>
              <w:rPr>
                <w:rFonts w:ascii="Times New Roman" w:eastAsia="Times New Roman" w:hAnsi="Times New Roman" w:cs="Times New Roman"/>
                <w:sz w:val="20"/>
                <w:szCs w:val="20"/>
                <w:lang w:eastAsia="ru-RU"/>
              </w:rPr>
            </w:pPr>
          </w:p>
        </w:tc>
        <w:tc>
          <w:tcPr>
            <w:tcW w:w="1459" w:type="dxa"/>
            <w:shd w:val="clear" w:color="auto" w:fill="auto"/>
            <w:tcMar>
              <w:top w:w="120" w:type="dxa"/>
              <w:left w:w="120" w:type="dxa"/>
              <w:bottom w:w="120" w:type="dxa"/>
              <w:right w:w="120" w:type="dxa"/>
            </w:tcMar>
          </w:tcPr>
          <w:p w14:paraId="40E8BC55" w14:textId="3524D897" w:rsidR="00340A08" w:rsidRDefault="00340A08">
            <w:pPr>
              <w:wordWrap w:val="0"/>
              <w:spacing w:after="150" w:line="240" w:lineRule="auto"/>
              <w:jc w:val="right"/>
              <w:rPr>
                <w:rFonts w:ascii="Times New Roman" w:eastAsia="Times New Roman" w:hAnsi="Times New Roman" w:cs="Times New Roman"/>
                <w:sz w:val="20"/>
                <w:szCs w:val="20"/>
                <w:lang w:eastAsia="ru-RU"/>
              </w:rPr>
            </w:pPr>
          </w:p>
        </w:tc>
        <w:tc>
          <w:tcPr>
            <w:tcW w:w="3218" w:type="dxa"/>
            <w:shd w:val="clear" w:color="auto" w:fill="auto"/>
            <w:tcMar>
              <w:top w:w="120" w:type="dxa"/>
              <w:left w:w="120" w:type="dxa"/>
              <w:bottom w:w="120" w:type="dxa"/>
              <w:right w:w="120" w:type="dxa"/>
            </w:tcMar>
          </w:tcPr>
          <w:p w14:paraId="3B8DDF6C" w14:textId="77777777" w:rsidR="00340A08" w:rsidRDefault="00A302B4">
            <w:pPr>
              <w:spacing w:after="15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соответствии с условиями контракта и законодательством РФ</w:t>
            </w:r>
          </w:p>
        </w:tc>
      </w:tr>
    </w:tbl>
    <w:p w14:paraId="23CB3428" w14:textId="77777777" w:rsidR="00340A08" w:rsidRDefault="00340A08">
      <w:pPr>
        <w:widowControl w:val="0"/>
        <w:spacing w:after="0" w:line="240" w:lineRule="auto"/>
        <w:ind w:left="720"/>
        <w:contextualSpacing/>
        <w:jc w:val="center"/>
        <w:rPr>
          <w:rFonts w:ascii="Times New Roman" w:eastAsia="Times New Roman" w:hAnsi="Times New Roman" w:cs="Times New Roman"/>
          <w:b/>
          <w:lang w:eastAsia="ru-RU"/>
        </w:rPr>
      </w:pPr>
    </w:p>
    <w:p w14:paraId="459CA046" w14:textId="77777777" w:rsidR="00340A08" w:rsidRDefault="00A302B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u w:val="single"/>
          <w:lang w:eastAsia="ru-RU"/>
        </w:rPr>
      </w:pPr>
      <w:r>
        <w:rPr>
          <w:rFonts w:ascii="Times New Roman" w:eastAsia="Times New Roman" w:hAnsi="Times New Roman" w:cs="Times New Roman"/>
          <w:lang w:eastAsia="ru-RU"/>
        </w:rPr>
        <w:t xml:space="preserve">Цена Контракта составляет </w:t>
      </w:r>
      <w:r w:rsidRPr="00A302B4">
        <w:rPr>
          <w:rFonts w:ascii="Times New Roman" w:eastAsia="Times New Roman" w:hAnsi="Times New Roman" w:cs="Times New Roman"/>
          <w:b/>
          <w:u w:val="single"/>
          <w:lang w:eastAsia="ru-RU"/>
        </w:rPr>
        <w:t>_</w:t>
      </w:r>
      <w:r>
        <w:rPr>
          <w:rFonts w:ascii="Times New Roman" w:eastAsia="Times New Roman" w:hAnsi="Times New Roman" w:cs="Times New Roman"/>
          <w:b/>
          <w:u w:val="single"/>
          <w:lang w:eastAsia="ru-RU"/>
        </w:rPr>
        <w:t xml:space="preserve"> рублей </w:t>
      </w:r>
      <w:r w:rsidRPr="00A302B4">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копеек (</w:t>
      </w:r>
      <w:r w:rsidR="00997A27">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 xml:space="preserve">рублей </w:t>
      </w:r>
      <w:r w:rsidR="00997A27">
        <w:rPr>
          <w:rFonts w:ascii="Times New Roman" w:eastAsia="Times New Roman" w:hAnsi="Times New Roman" w:cs="Times New Roman"/>
          <w:b/>
          <w:u w:val="single"/>
          <w:lang w:eastAsia="ru-RU"/>
        </w:rPr>
        <w:t xml:space="preserve"> </w:t>
      </w:r>
      <w:r w:rsidRPr="00A302B4">
        <w:rPr>
          <w:rFonts w:ascii="Times New Roman" w:eastAsia="Times New Roman" w:hAnsi="Times New Roman" w:cs="Times New Roman"/>
          <w:b/>
          <w:u w:val="single"/>
          <w:lang w:eastAsia="ru-RU"/>
        </w:rPr>
        <w:t xml:space="preserve"> </w:t>
      </w:r>
      <w:r>
        <w:rPr>
          <w:rFonts w:ascii="Times New Roman" w:eastAsia="Times New Roman" w:hAnsi="Times New Roman" w:cs="Times New Roman"/>
          <w:b/>
          <w:u w:val="single"/>
          <w:lang w:eastAsia="ru-RU"/>
        </w:rPr>
        <w:t xml:space="preserve">копеек), </w:t>
      </w:r>
      <w:r>
        <w:rPr>
          <w:rFonts w:ascii="Times New Roman" w:eastAsia="Times New Roman" w:hAnsi="Times New Roman" w:cs="Times New Roman"/>
          <w:b/>
          <w:szCs w:val="20"/>
        </w:rPr>
        <w:t>указанная сумма не облагается НДС в соответствии с п. 5 ч.2 ст. 149 Налогового кодекса Российской Федерации.</w:t>
      </w:r>
    </w:p>
    <w:p w14:paraId="24BD6AAF" w14:textId="77777777" w:rsidR="00340A08" w:rsidRDefault="00340A08">
      <w:pPr>
        <w:widowControl w:val="0"/>
        <w:spacing w:after="0" w:line="240" w:lineRule="auto"/>
        <w:ind w:left="720"/>
        <w:contextualSpacing/>
        <w:jc w:val="center"/>
        <w:rPr>
          <w:rFonts w:ascii="Times New Roman" w:eastAsia="Times New Roman" w:hAnsi="Times New Roman" w:cs="Times New Roman"/>
          <w:lang w:eastAsia="ru-RU"/>
        </w:rPr>
      </w:pPr>
    </w:p>
    <w:p w14:paraId="11B27978" w14:textId="77777777" w:rsidR="00340A08" w:rsidRDefault="00A302B4">
      <w:pPr>
        <w:tabs>
          <w:tab w:val="left" w:pos="5245"/>
        </w:tabs>
        <w:spacing w:after="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ЗАКАЗЧИК:</w:t>
      </w:r>
      <w:r>
        <w:rPr>
          <w:rFonts w:ascii="Times New Roman" w:eastAsia="Times New Roman" w:hAnsi="Times New Roman" w:cs="Times New Roman"/>
          <w:b/>
          <w:lang w:eastAsia="ru-RU"/>
        </w:rPr>
        <w:tab/>
      </w:r>
      <w:r>
        <w:rPr>
          <w:rFonts w:ascii="Times New Roman" w:eastAsia="Times New Roman" w:hAnsi="Times New Roman" w:cs="Times New Roman"/>
          <w:b/>
          <w:bCs/>
          <w:lang w:eastAsia="ru-RU"/>
        </w:rPr>
        <w:t>ИСПОЛНИТЕЛЬ:</w:t>
      </w:r>
    </w:p>
    <w:p w14:paraId="06EAA56C" w14:textId="77777777" w:rsidR="00340A08" w:rsidRDefault="00340A08">
      <w:pPr>
        <w:tabs>
          <w:tab w:val="left" w:pos="8505"/>
        </w:tabs>
        <w:spacing w:after="0" w:line="240" w:lineRule="auto"/>
        <w:jc w:val="both"/>
        <w:rPr>
          <w:rFonts w:ascii="Times New Roman" w:eastAsia="Times New Roman" w:hAnsi="Times New Roman" w:cs="Times New Roman"/>
          <w:b/>
          <w:lang w:eastAsia="ru-RU"/>
        </w:rPr>
      </w:pPr>
    </w:p>
    <w:tbl>
      <w:tblPr>
        <w:tblW w:w="9826" w:type="dxa"/>
        <w:tblInd w:w="-5" w:type="dxa"/>
        <w:tblLook w:val="04A0" w:firstRow="1" w:lastRow="0" w:firstColumn="1" w:lastColumn="0" w:noHBand="0" w:noVBand="1"/>
      </w:tblPr>
      <w:tblGrid>
        <w:gridCol w:w="5055"/>
        <w:gridCol w:w="4771"/>
      </w:tblGrid>
      <w:tr w:rsidR="00340A08" w14:paraId="41F99B54" w14:textId="77777777">
        <w:trPr>
          <w:trHeight w:val="1470"/>
        </w:trPr>
        <w:tc>
          <w:tcPr>
            <w:tcW w:w="5055" w:type="dxa"/>
          </w:tcPr>
          <w:p w14:paraId="72D8D5E1" w14:textId="77777777" w:rsidR="00340A08" w:rsidRDefault="00A302B4">
            <w:pPr>
              <w:spacing w:after="0" w:line="240" w:lineRule="auto"/>
              <w:contextualSpacing/>
              <w:rPr>
                <w:rFonts w:ascii="Times New Roman" w:hAnsi="Times New Roman"/>
              </w:rPr>
            </w:pPr>
            <w:r>
              <w:rPr>
                <w:rFonts w:ascii="Times New Roman" w:hAnsi="Times New Roman"/>
              </w:rPr>
              <w:t xml:space="preserve">Директор </w:t>
            </w:r>
          </w:p>
          <w:p w14:paraId="03921B0B" w14:textId="77777777" w:rsidR="00340A08" w:rsidRDefault="00340A08">
            <w:pPr>
              <w:spacing w:after="0" w:line="240" w:lineRule="auto"/>
              <w:contextualSpacing/>
              <w:rPr>
                <w:rFonts w:ascii="Times New Roman" w:hAnsi="Times New Roman"/>
              </w:rPr>
            </w:pPr>
          </w:p>
          <w:p w14:paraId="172423AE" w14:textId="77777777" w:rsidR="00340A08" w:rsidRDefault="00A302B4">
            <w:pPr>
              <w:spacing w:after="0" w:line="240" w:lineRule="auto"/>
              <w:contextualSpacing/>
              <w:rPr>
                <w:rFonts w:ascii="Times New Roman" w:hAnsi="Times New Roman"/>
              </w:rPr>
            </w:pPr>
            <w:r>
              <w:rPr>
                <w:rFonts w:ascii="Times New Roman" w:hAnsi="Times New Roman"/>
              </w:rPr>
              <w:t xml:space="preserve">____________________Л.В. ЗИМИНА </w:t>
            </w:r>
          </w:p>
          <w:p w14:paraId="30C62FE0" w14:textId="77777777" w:rsidR="00340A08" w:rsidRDefault="00340A08" w:rsidP="00191BC4">
            <w:pPr>
              <w:spacing w:after="0" w:line="240" w:lineRule="auto"/>
              <w:contextualSpacing/>
              <w:rPr>
                <w:rFonts w:ascii="Times New Roman" w:eastAsia="Times New Roman" w:hAnsi="Times New Roman" w:cs="Times New Roman"/>
                <w:lang w:eastAsia="ru-RU"/>
              </w:rPr>
            </w:pPr>
          </w:p>
        </w:tc>
        <w:tc>
          <w:tcPr>
            <w:tcW w:w="4771" w:type="dxa"/>
          </w:tcPr>
          <w:p w14:paraId="3E2780FD" w14:textId="77777777" w:rsidR="00340A08" w:rsidRDefault="00340A08">
            <w:pPr>
              <w:spacing w:after="0" w:line="240" w:lineRule="auto"/>
              <w:contextualSpacing/>
              <w:rPr>
                <w:rFonts w:ascii="Times New Roman" w:eastAsia="Times New Roman" w:hAnsi="Times New Roman" w:cs="Times New Roman"/>
              </w:rPr>
            </w:pPr>
          </w:p>
          <w:p w14:paraId="0C8C30DF" w14:textId="77777777" w:rsidR="00340A08" w:rsidRDefault="00340A08">
            <w:pPr>
              <w:spacing w:after="0" w:line="240" w:lineRule="auto"/>
              <w:contextualSpacing/>
              <w:rPr>
                <w:rFonts w:ascii="Times New Roman" w:eastAsia="Times New Roman" w:hAnsi="Times New Roman" w:cs="Times New Roman"/>
              </w:rPr>
            </w:pPr>
          </w:p>
          <w:p w14:paraId="7CEA422C" w14:textId="65703F21" w:rsidR="00340A08" w:rsidRDefault="00A302B4" w:rsidP="00191BC4">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rPr>
              <w:t>________________________</w:t>
            </w:r>
            <w:r w:rsidR="00891098" w:rsidRPr="00891098">
              <w:rPr>
                <w:rFonts w:ascii="Times New Roman" w:eastAsia="Times New Roman" w:hAnsi="Times New Roman" w:cs="Times New Roman"/>
                <w:lang w:eastAsia="ru-RU"/>
              </w:rPr>
              <w:t xml:space="preserve"> </w:t>
            </w:r>
          </w:p>
        </w:tc>
      </w:tr>
    </w:tbl>
    <w:p w14:paraId="1FC8BD69" w14:textId="77777777" w:rsidR="00340A08" w:rsidRDefault="00340A08">
      <w:pPr>
        <w:widowControl w:val="0"/>
        <w:spacing w:after="0" w:line="240" w:lineRule="auto"/>
        <w:ind w:left="720"/>
        <w:contextualSpacing/>
        <w:jc w:val="center"/>
        <w:rPr>
          <w:rFonts w:ascii="Times New Roman" w:eastAsia="Times New Roman" w:hAnsi="Times New Roman" w:cs="Times New Roman"/>
          <w:lang w:eastAsia="ru-RU"/>
        </w:rPr>
      </w:pPr>
    </w:p>
    <w:p w14:paraId="73171B17" w14:textId="77777777" w:rsidR="00340A08" w:rsidRDefault="00340A08">
      <w:pPr>
        <w:widowControl w:val="0"/>
        <w:spacing w:after="160" w:line="240" w:lineRule="auto"/>
        <w:contextualSpacing/>
        <w:jc w:val="right"/>
        <w:rPr>
          <w:rFonts w:ascii="Times New Roman" w:eastAsia="Times New Roman" w:hAnsi="Times New Roman" w:cs="Times New Roman"/>
          <w:b/>
          <w:lang w:eastAsia="ru-RU"/>
        </w:rPr>
        <w:sectPr w:rsidR="00340A08">
          <w:pgSz w:w="16838" w:h="11906" w:orient="landscape"/>
          <w:pgMar w:top="1701" w:right="1134" w:bottom="851" w:left="1134" w:header="709" w:footer="709" w:gutter="0"/>
          <w:cols w:space="708"/>
          <w:docGrid w:linePitch="360"/>
        </w:sectPr>
      </w:pPr>
    </w:p>
    <w:p w14:paraId="5877392A"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 xml:space="preserve">Приложение </w:t>
      </w:r>
      <w:r>
        <w:rPr>
          <w:rFonts w:ascii="Times New Roman" w:eastAsia="Segoe UI Symbol" w:hAnsi="Times New Roman" w:cs="Times New Roman"/>
          <w:b/>
          <w:lang w:eastAsia="ru-RU"/>
        </w:rPr>
        <w:t>№</w:t>
      </w:r>
      <w:r>
        <w:rPr>
          <w:rFonts w:ascii="Times New Roman" w:eastAsia="Times New Roman" w:hAnsi="Times New Roman" w:cs="Times New Roman"/>
          <w:b/>
          <w:lang w:eastAsia="ru-RU"/>
        </w:rPr>
        <w:t xml:space="preserve">3 </w:t>
      </w:r>
    </w:p>
    <w:p w14:paraId="70D8EB2E"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 Контракту </w:t>
      </w:r>
    </w:p>
    <w:p w14:paraId="4CC32544" w14:textId="77777777" w:rsidR="00340A08" w:rsidRDefault="00340A08">
      <w:pPr>
        <w:spacing w:after="0" w:line="240" w:lineRule="auto"/>
        <w:contextualSpacing/>
        <w:jc w:val="center"/>
        <w:rPr>
          <w:rFonts w:ascii="Times New Roman" w:eastAsia="Times New Roman" w:hAnsi="Times New Roman" w:cs="Times New Roman"/>
          <w:lang w:eastAsia="ru-RU"/>
        </w:rPr>
      </w:pPr>
    </w:p>
    <w:p w14:paraId="75798EB9" w14:textId="77777777" w:rsidR="00340A08" w:rsidRDefault="00A302B4">
      <w:pPr>
        <w:spacing w:after="0" w:line="240" w:lineRule="auto"/>
        <w:contextualSpacing/>
        <w:jc w:val="center"/>
        <w:rPr>
          <w:rFonts w:ascii="Times New Roman" w:eastAsia="Times New Roman" w:hAnsi="Times New Roman" w:cs="Times New Roman"/>
          <w:b/>
          <w:bCs/>
          <w:lang w:eastAsia="ru-RU"/>
        </w:rPr>
      </w:pPr>
      <w:bookmarkStart w:id="0" w:name="RANGE!A3"/>
      <w:r>
        <w:rPr>
          <w:rFonts w:ascii="Times New Roman" w:eastAsia="Times New Roman" w:hAnsi="Times New Roman" w:cs="Times New Roman"/>
          <w:b/>
          <w:bCs/>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bookmarkEnd w:id="0"/>
    </w:p>
    <w:p w14:paraId="5365340F" w14:textId="77777777" w:rsidR="00340A08" w:rsidRDefault="00A302B4">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Прилагается отдельным файлом</w:t>
      </w:r>
    </w:p>
    <w:p w14:paraId="6C8B102B" w14:textId="77777777" w:rsidR="00340A08" w:rsidRDefault="00340A08">
      <w:pPr>
        <w:widowControl w:val="0"/>
        <w:spacing w:after="160" w:line="240" w:lineRule="auto"/>
        <w:contextualSpacing/>
        <w:rPr>
          <w:rFonts w:ascii="Times New Roman" w:eastAsia="Times New Roman" w:hAnsi="Times New Roman" w:cs="Times New Roman"/>
          <w:lang w:eastAsia="ru-RU"/>
        </w:rPr>
      </w:pPr>
    </w:p>
    <w:p w14:paraId="2DF830F7" w14:textId="77777777" w:rsidR="00340A08" w:rsidRDefault="00340A08">
      <w:pPr>
        <w:widowControl w:val="0"/>
        <w:spacing w:after="160" w:line="240" w:lineRule="auto"/>
        <w:contextualSpacing/>
        <w:rPr>
          <w:rFonts w:ascii="Times New Roman" w:eastAsia="Times New Roman" w:hAnsi="Times New Roman" w:cs="Times New Roman"/>
          <w:lang w:eastAsia="ru-RU"/>
        </w:rPr>
      </w:pPr>
    </w:p>
    <w:p w14:paraId="257B4A93" w14:textId="77777777" w:rsidR="00340A08" w:rsidRDefault="00A302B4">
      <w:pPr>
        <w:tabs>
          <w:tab w:val="left" w:pos="5245"/>
        </w:tabs>
        <w:spacing w:after="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ЗАКАЗЧИК:</w:t>
      </w:r>
      <w:r>
        <w:rPr>
          <w:rFonts w:ascii="Times New Roman" w:eastAsia="Times New Roman" w:hAnsi="Times New Roman" w:cs="Times New Roman"/>
          <w:b/>
          <w:lang w:eastAsia="ru-RU"/>
        </w:rPr>
        <w:tab/>
        <w:t xml:space="preserve">                                   </w:t>
      </w:r>
      <w:r>
        <w:rPr>
          <w:rFonts w:ascii="Times New Roman" w:eastAsia="Times New Roman" w:hAnsi="Times New Roman" w:cs="Times New Roman"/>
          <w:b/>
          <w:bCs/>
          <w:lang w:eastAsia="ru-RU"/>
        </w:rPr>
        <w:t>ИСПОЛНИТЕЛЬ:</w:t>
      </w:r>
    </w:p>
    <w:p w14:paraId="05E8B0E3" w14:textId="77777777" w:rsidR="00340A08" w:rsidRDefault="00340A08">
      <w:pPr>
        <w:tabs>
          <w:tab w:val="left" w:pos="8505"/>
        </w:tabs>
        <w:spacing w:after="0" w:line="240" w:lineRule="auto"/>
        <w:jc w:val="both"/>
        <w:rPr>
          <w:rFonts w:ascii="Times New Roman" w:eastAsia="Times New Roman" w:hAnsi="Times New Roman" w:cs="Times New Roman"/>
          <w:b/>
          <w:lang w:eastAsia="ru-RU"/>
        </w:rPr>
      </w:pPr>
    </w:p>
    <w:tbl>
      <w:tblPr>
        <w:tblW w:w="9826" w:type="dxa"/>
        <w:tblInd w:w="1340" w:type="dxa"/>
        <w:tblLook w:val="04A0" w:firstRow="1" w:lastRow="0" w:firstColumn="1" w:lastColumn="0" w:noHBand="0" w:noVBand="1"/>
      </w:tblPr>
      <w:tblGrid>
        <w:gridCol w:w="5055"/>
        <w:gridCol w:w="4771"/>
      </w:tblGrid>
      <w:tr w:rsidR="00340A08" w14:paraId="226E5219" w14:textId="77777777">
        <w:trPr>
          <w:trHeight w:val="1470"/>
        </w:trPr>
        <w:tc>
          <w:tcPr>
            <w:tcW w:w="5055" w:type="dxa"/>
          </w:tcPr>
          <w:p w14:paraId="4AD6B2E1" w14:textId="77777777" w:rsidR="00340A08" w:rsidRDefault="00340A08">
            <w:pPr>
              <w:spacing w:after="0" w:line="240" w:lineRule="auto"/>
              <w:contextualSpacing/>
              <w:rPr>
                <w:rFonts w:ascii="Times New Roman" w:hAnsi="Times New Roman"/>
              </w:rPr>
            </w:pPr>
          </w:p>
          <w:p w14:paraId="29994758" w14:textId="77777777" w:rsidR="00340A08" w:rsidRDefault="00A302B4">
            <w:pPr>
              <w:spacing w:after="0" w:line="240" w:lineRule="auto"/>
              <w:contextualSpacing/>
              <w:rPr>
                <w:rFonts w:ascii="Times New Roman" w:hAnsi="Times New Roman"/>
              </w:rPr>
            </w:pPr>
            <w:r>
              <w:rPr>
                <w:rFonts w:ascii="Times New Roman" w:hAnsi="Times New Roman"/>
              </w:rPr>
              <w:t xml:space="preserve">____________________Л.В. ЗИМИНА </w:t>
            </w:r>
          </w:p>
          <w:p w14:paraId="18BB88EA" w14:textId="77777777" w:rsidR="00340A08" w:rsidRDefault="00340A08" w:rsidP="00191BC4">
            <w:pPr>
              <w:spacing w:after="0" w:line="240" w:lineRule="auto"/>
              <w:contextualSpacing/>
              <w:rPr>
                <w:rFonts w:ascii="Times New Roman" w:eastAsia="Times New Roman" w:hAnsi="Times New Roman" w:cs="Times New Roman"/>
                <w:lang w:eastAsia="ru-RU"/>
              </w:rPr>
            </w:pPr>
          </w:p>
        </w:tc>
        <w:tc>
          <w:tcPr>
            <w:tcW w:w="4771" w:type="dxa"/>
          </w:tcPr>
          <w:p w14:paraId="6D803579" w14:textId="77777777" w:rsidR="00340A08" w:rsidRDefault="00340A08">
            <w:pPr>
              <w:spacing w:after="0" w:line="240" w:lineRule="auto"/>
              <w:contextualSpacing/>
              <w:rPr>
                <w:rFonts w:ascii="Times New Roman" w:eastAsia="Times New Roman" w:hAnsi="Times New Roman" w:cs="Times New Roman"/>
              </w:rPr>
            </w:pPr>
          </w:p>
          <w:p w14:paraId="6A905333" w14:textId="2312D453" w:rsidR="00340A08" w:rsidRDefault="00A302B4">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________________________</w:t>
            </w:r>
            <w:r w:rsidR="00891098" w:rsidRPr="00891098">
              <w:rPr>
                <w:rFonts w:ascii="Times New Roman" w:eastAsia="Times New Roman" w:hAnsi="Times New Roman" w:cs="Times New Roman"/>
                <w:lang w:eastAsia="ru-RU"/>
              </w:rPr>
              <w:t xml:space="preserve"> </w:t>
            </w:r>
          </w:p>
          <w:p w14:paraId="3DD4A943" w14:textId="6BFB4F01" w:rsidR="00340A08" w:rsidRDefault="00340A08">
            <w:pPr>
              <w:tabs>
                <w:tab w:val="center" w:pos="2466"/>
              </w:tabs>
              <w:spacing w:after="0" w:line="240" w:lineRule="auto"/>
              <w:rPr>
                <w:rFonts w:ascii="Times New Roman" w:eastAsia="Times New Roman" w:hAnsi="Times New Roman" w:cs="Times New Roman"/>
                <w:lang w:eastAsia="ru-RU"/>
              </w:rPr>
            </w:pPr>
          </w:p>
        </w:tc>
      </w:tr>
    </w:tbl>
    <w:p w14:paraId="7D504BFD" w14:textId="77777777" w:rsidR="00340A08" w:rsidRDefault="00340A08">
      <w:pPr>
        <w:widowControl w:val="0"/>
        <w:spacing w:after="160" w:line="240" w:lineRule="auto"/>
        <w:contextualSpacing/>
        <w:rPr>
          <w:rFonts w:ascii="Times New Roman" w:eastAsia="Times New Roman" w:hAnsi="Times New Roman" w:cs="Times New Roman"/>
          <w:lang w:eastAsia="ru-RU"/>
        </w:rPr>
      </w:pPr>
    </w:p>
    <w:p w14:paraId="0C8030FC" w14:textId="77777777" w:rsidR="00340A08" w:rsidRDefault="00340A08">
      <w:pPr>
        <w:widowControl w:val="0"/>
        <w:spacing w:after="160" w:line="240" w:lineRule="auto"/>
        <w:contextualSpacing/>
        <w:rPr>
          <w:rFonts w:ascii="Times New Roman" w:eastAsia="Times New Roman" w:hAnsi="Times New Roman" w:cs="Times New Roman"/>
          <w:lang w:eastAsia="ru-RU"/>
        </w:rPr>
        <w:sectPr w:rsidR="00340A08">
          <w:pgSz w:w="16838" w:h="11906" w:orient="landscape"/>
          <w:pgMar w:top="1701" w:right="1134" w:bottom="568" w:left="1134" w:header="709" w:footer="709" w:gutter="0"/>
          <w:cols w:space="708"/>
          <w:docGrid w:linePitch="360"/>
        </w:sectPr>
      </w:pPr>
    </w:p>
    <w:p w14:paraId="2CE3E1A1" w14:textId="77777777" w:rsidR="00340A08" w:rsidRDefault="00A302B4">
      <w:pPr>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 xml:space="preserve">Приложение № 4 </w:t>
      </w:r>
    </w:p>
    <w:p w14:paraId="3D53AC2A" w14:textId="77777777" w:rsidR="00340A08" w:rsidRDefault="00A302B4">
      <w:pPr>
        <w:widowControl w:val="0"/>
        <w:spacing w:after="16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 Контракту </w:t>
      </w:r>
    </w:p>
    <w:p w14:paraId="4E009675" w14:textId="77777777" w:rsidR="00340A08" w:rsidRDefault="00340A08">
      <w:pPr>
        <w:widowControl w:val="0"/>
        <w:spacing w:after="160" w:line="240" w:lineRule="auto"/>
        <w:contextualSpacing/>
        <w:jc w:val="right"/>
        <w:rPr>
          <w:rFonts w:ascii="Times New Roman" w:eastAsia="Times New Roman" w:hAnsi="Times New Roman" w:cs="Times New Roman"/>
          <w:b/>
          <w:lang w:eastAsia="ru-RU"/>
        </w:rPr>
      </w:pPr>
    </w:p>
    <w:p w14:paraId="0798E01F" w14:textId="77777777" w:rsidR="00340A08" w:rsidRDefault="00340A08">
      <w:pPr>
        <w:spacing w:after="0" w:line="240" w:lineRule="auto"/>
        <w:contextualSpacing/>
        <w:jc w:val="right"/>
        <w:rPr>
          <w:rFonts w:ascii="Times New Roman" w:eastAsia="Times New Roman" w:hAnsi="Times New Roman" w:cs="Times New Roman"/>
          <w:b/>
          <w:lang w:eastAsia="ru-RU"/>
        </w:rPr>
      </w:pPr>
    </w:p>
    <w:p w14:paraId="0EDAC208" w14:textId="77777777" w:rsidR="00340A08" w:rsidRDefault="00340A08">
      <w:pPr>
        <w:spacing w:after="0" w:line="240" w:lineRule="auto"/>
        <w:contextualSpacing/>
        <w:jc w:val="right"/>
        <w:rPr>
          <w:rFonts w:ascii="Times New Roman" w:eastAsia="Times New Roman" w:hAnsi="Times New Roman" w:cs="Times New Roman"/>
          <w:lang w:eastAsia="ru-RU"/>
        </w:rPr>
      </w:pPr>
    </w:p>
    <w:p w14:paraId="79526C4B" w14:textId="168AF590" w:rsidR="00340A08" w:rsidRDefault="00A302B4">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Цикличное 10-дневное сбалансированное меню рационов горячего питания (завтрак, обед, полдник) для обеспечения питанием детей и подростков (7-11 лет и 12-18) в </w:t>
      </w:r>
      <w:r w:rsidR="00191BC4">
        <w:rPr>
          <w:rFonts w:ascii="Times New Roman" w:eastAsia="Times New Roman" w:hAnsi="Times New Roman" w:cs="Times New Roman"/>
          <w:b/>
          <w:lang w:eastAsia="ru-RU"/>
        </w:rPr>
        <w:t xml:space="preserve">городском </w:t>
      </w:r>
      <w:r>
        <w:rPr>
          <w:rFonts w:ascii="Times New Roman" w:eastAsia="Times New Roman" w:hAnsi="Times New Roman" w:cs="Times New Roman"/>
          <w:b/>
          <w:lang w:eastAsia="ru-RU"/>
        </w:rPr>
        <w:t>оздоровительном лагере с дневным пребыванием.</w:t>
      </w:r>
    </w:p>
    <w:p w14:paraId="6A116CB5" w14:textId="77777777" w:rsidR="00340A08" w:rsidRDefault="00A302B4">
      <w:pPr>
        <w:spacing w:after="0" w:line="240" w:lineRule="auto"/>
        <w:jc w:val="center"/>
        <w:rPr>
          <w:rFonts w:ascii="Times New Roman" w:eastAsia="Calibri" w:hAnsi="Times New Roman" w:cs="Times New Roman"/>
          <w:b/>
        </w:rPr>
      </w:pPr>
      <w:r>
        <w:rPr>
          <w:rFonts w:ascii="Times New Roman" w:eastAsia="Calibri" w:hAnsi="Times New Roman" w:cs="Times New Roman"/>
          <w:b/>
        </w:rPr>
        <w:t>Прилагается отдельным файлом.</w:t>
      </w:r>
    </w:p>
    <w:p w14:paraId="39845883" w14:textId="77777777" w:rsidR="00340A08" w:rsidRDefault="00340A08">
      <w:pPr>
        <w:spacing w:after="0" w:line="240" w:lineRule="auto"/>
        <w:jc w:val="center"/>
        <w:rPr>
          <w:rFonts w:ascii="Times New Roman" w:eastAsia="Calibri" w:hAnsi="Times New Roman" w:cs="Times New Roman"/>
          <w:b/>
        </w:rPr>
      </w:pPr>
    </w:p>
    <w:p w14:paraId="25445DA0" w14:textId="77777777" w:rsidR="00340A08" w:rsidRDefault="00A302B4">
      <w:pPr>
        <w:tabs>
          <w:tab w:val="left" w:pos="5245"/>
        </w:tabs>
        <w:spacing w:after="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ЗАКАЗЧИК:</w:t>
      </w:r>
      <w:r>
        <w:rPr>
          <w:rFonts w:ascii="Times New Roman" w:eastAsia="Times New Roman" w:hAnsi="Times New Roman" w:cs="Times New Roman"/>
          <w:b/>
          <w:lang w:eastAsia="ru-RU"/>
        </w:rPr>
        <w:t xml:space="preserve">                                                                   </w:t>
      </w:r>
      <w:r>
        <w:rPr>
          <w:rFonts w:ascii="Times New Roman" w:eastAsia="Times New Roman" w:hAnsi="Times New Roman" w:cs="Times New Roman"/>
          <w:b/>
          <w:bCs/>
          <w:lang w:eastAsia="ru-RU"/>
        </w:rPr>
        <w:t>ИСПОЛНИТЕЛЬ:</w:t>
      </w:r>
    </w:p>
    <w:p w14:paraId="4AC89A44" w14:textId="77777777" w:rsidR="00340A08" w:rsidRDefault="00340A08">
      <w:pPr>
        <w:tabs>
          <w:tab w:val="left" w:pos="8505"/>
        </w:tabs>
        <w:spacing w:after="0" w:line="240" w:lineRule="auto"/>
        <w:jc w:val="both"/>
        <w:rPr>
          <w:rFonts w:ascii="Times New Roman" w:eastAsia="Times New Roman" w:hAnsi="Times New Roman" w:cs="Times New Roman"/>
          <w:b/>
          <w:lang w:eastAsia="ru-RU"/>
        </w:rPr>
      </w:pPr>
    </w:p>
    <w:tbl>
      <w:tblPr>
        <w:tblW w:w="9826" w:type="dxa"/>
        <w:jc w:val="center"/>
        <w:tblLook w:val="04A0" w:firstRow="1" w:lastRow="0" w:firstColumn="1" w:lastColumn="0" w:noHBand="0" w:noVBand="1"/>
      </w:tblPr>
      <w:tblGrid>
        <w:gridCol w:w="5055"/>
        <w:gridCol w:w="4771"/>
      </w:tblGrid>
      <w:tr w:rsidR="00340A08" w14:paraId="3B39E02B" w14:textId="77777777">
        <w:trPr>
          <w:trHeight w:val="1470"/>
          <w:jc w:val="center"/>
        </w:trPr>
        <w:tc>
          <w:tcPr>
            <w:tcW w:w="5055" w:type="dxa"/>
          </w:tcPr>
          <w:p w14:paraId="0CD30610" w14:textId="77777777" w:rsidR="00340A08" w:rsidRDefault="00A302B4">
            <w:pPr>
              <w:spacing w:after="0" w:line="240" w:lineRule="auto"/>
              <w:contextualSpacing/>
              <w:rPr>
                <w:rFonts w:ascii="Times New Roman" w:hAnsi="Times New Roman"/>
              </w:rPr>
            </w:pPr>
            <w:r>
              <w:rPr>
                <w:rFonts w:ascii="Times New Roman" w:hAnsi="Times New Roman"/>
              </w:rPr>
              <w:t xml:space="preserve">Директор </w:t>
            </w:r>
          </w:p>
          <w:p w14:paraId="169C41BF" w14:textId="77777777" w:rsidR="00340A08" w:rsidRDefault="00340A08">
            <w:pPr>
              <w:spacing w:after="0" w:line="240" w:lineRule="auto"/>
              <w:contextualSpacing/>
              <w:rPr>
                <w:rFonts w:ascii="Times New Roman" w:hAnsi="Times New Roman"/>
              </w:rPr>
            </w:pPr>
          </w:p>
          <w:p w14:paraId="0392FD21" w14:textId="77777777" w:rsidR="00340A08" w:rsidRDefault="00A302B4">
            <w:pPr>
              <w:spacing w:after="0" w:line="240" w:lineRule="auto"/>
              <w:contextualSpacing/>
              <w:rPr>
                <w:rFonts w:ascii="Times New Roman" w:hAnsi="Times New Roman"/>
              </w:rPr>
            </w:pPr>
            <w:r>
              <w:rPr>
                <w:rFonts w:ascii="Times New Roman" w:hAnsi="Times New Roman"/>
              </w:rPr>
              <w:t xml:space="preserve">____________________Л.В. ЗИМИНА </w:t>
            </w:r>
          </w:p>
          <w:p w14:paraId="24DB410B" w14:textId="77777777" w:rsidR="00340A08" w:rsidRDefault="00340A08" w:rsidP="00191BC4">
            <w:pPr>
              <w:spacing w:after="0" w:line="240" w:lineRule="auto"/>
              <w:contextualSpacing/>
              <w:rPr>
                <w:rFonts w:ascii="Times New Roman" w:eastAsia="Times New Roman" w:hAnsi="Times New Roman" w:cs="Times New Roman"/>
                <w:lang w:eastAsia="ru-RU"/>
              </w:rPr>
            </w:pPr>
          </w:p>
        </w:tc>
        <w:tc>
          <w:tcPr>
            <w:tcW w:w="4771" w:type="dxa"/>
          </w:tcPr>
          <w:p w14:paraId="0A5B06CF" w14:textId="77777777" w:rsidR="00340A08" w:rsidRDefault="00340A08">
            <w:pPr>
              <w:spacing w:after="0" w:line="240" w:lineRule="auto"/>
              <w:contextualSpacing/>
              <w:rPr>
                <w:rFonts w:ascii="Times New Roman" w:eastAsia="Times New Roman" w:hAnsi="Times New Roman" w:cs="Times New Roman"/>
              </w:rPr>
            </w:pPr>
          </w:p>
          <w:p w14:paraId="4874930B" w14:textId="2E91A71E" w:rsidR="00340A08" w:rsidRDefault="00A302B4" w:rsidP="00191BC4">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rPr>
              <w:t>________________________</w:t>
            </w:r>
            <w:r w:rsidR="00891098" w:rsidRPr="00891098">
              <w:rPr>
                <w:rFonts w:ascii="Times New Roman" w:eastAsia="Times New Roman" w:hAnsi="Times New Roman" w:cs="Times New Roman"/>
                <w:lang w:eastAsia="ru-RU"/>
              </w:rPr>
              <w:t xml:space="preserve"> </w:t>
            </w:r>
          </w:p>
        </w:tc>
      </w:tr>
    </w:tbl>
    <w:p w14:paraId="36599CED" w14:textId="77777777" w:rsidR="00340A08" w:rsidRDefault="00340A08">
      <w:pPr>
        <w:spacing w:after="160" w:line="240" w:lineRule="auto"/>
        <w:rPr>
          <w:rFonts w:ascii="Times New Roman" w:eastAsia="Calibri" w:hAnsi="Times New Roman" w:cs="Times New Roman"/>
          <w:b/>
        </w:rPr>
      </w:pPr>
    </w:p>
    <w:sectPr w:rsidR="00340A0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8EFDB" w14:textId="77777777" w:rsidR="00231D5A" w:rsidRDefault="00231D5A">
      <w:pPr>
        <w:spacing w:line="240" w:lineRule="auto"/>
      </w:pPr>
      <w:r>
        <w:separator/>
      </w:r>
    </w:p>
  </w:endnote>
  <w:endnote w:type="continuationSeparator" w:id="0">
    <w:p w14:paraId="0F59309F" w14:textId="77777777" w:rsidR="00231D5A" w:rsidRDefault="00231D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F0F06" w14:textId="77777777" w:rsidR="00231D5A" w:rsidRDefault="00231D5A">
      <w:pPr>
        <w:spacing w:after="0"/>
      </w:pPr>
      <w:r>
        <w:separator/>
      </w:r>
    </w:p>
  </w:footnote>
  <w:footnote w:type="continuationSeparator" w:id="0">
    <w:p w14:paraId="3410630A" w14:textId="77777777" w:rsidR="00231D5A" w:rsidRDefault="00231D5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D41B4"/>
    <w:multiLevelType w:val="multilevel"/>
    <w:tmpl w:val="169D41B4"/>
    <w:lvl w:ilvl="0">
      <w:start w:val="1"/>
      <w:numFmt w:val="upp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F7C4719"/>
    <w:multiLevelType w:val="multilevel"/>
    <w:tmpl w:val="3F7C4719"/>
    <w:lvl w:ilvl="0">
      <w:start w:val="3"/>
      <w:numFmt w:val="upperRoman"/>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 w15:restartNumberingAfterBreak="0">
    <w:nsid w:val="601B359B"/>
    <w:multiLevelType w:val="multilevel"/>
    <w:tmpl w:val="601B359B"/>
    <w:lvl w:ilvl="0">
      <w:start w:val="14"/>
      <w:numFmt w:val="upperRoman"/>
      <w:lvlText w:val="%1."/>
      <w:lvlJc w:val="left"/>
      <w:pPr>
        <w:ind w:left="2989" w:hanging="720"/>
      </w:pPr>
      <w:rPr>
        <w:rFonts w:hint="default"/>
        <w:b/>
      </w:rPr>
    </w:lvl>
    <w:lvl w:ilvl="1">
      <w:start w:val="1"/>
      <w:numFmt w:val="lowerLetter"/>
      <w:lvlText w:val="%2."/>
      <w:lvlJc w:val="left"/>
      <w:pPr>
        <w:ind w:left="3349" w:hanging="360"/>
      </w:pPr>
    </w:lvl>
    <w:lvl w:ilvl="2">
      <w:start w:val="1"/>
      <w:numFmt w:val="lowerRoman"/>
      <w:lvlText w:val="%3."/>
      <w:lvlJc w:val="right"/>
      <w:pPr>
        <w:ind w:left="4069" w:hanging="180"/>
      </w:pPr>
    </w:lvl>
    <w:lvl w:ilvl="3">
      <w:start w:val="1"/>
      <w:numFmt w:val="decimal"/>
      <w:lvlText w:val="%4."/>
      <w:lvlJc w:val="left"/>
      <w:pPr>
        <w:ind w:left="4789" w:hanging="360"/>
      </w:pPr>
    </w:lvl>
    <w:lvl w:ilvl="4">
      <w:start w:val="1"/>
      <w:numFmt w:val="lowerLetter"/>
      <w:lvlText w:val="%5."/>
      <w:lvlJc w:val="left"/>
      <w:pPr>
        <w:ind w:left="5509" w:hanging="360"/>
      </w:pPr>
    </w:lvl>
    <w:lvl w:ilvl="5">
      <w:start w:val="1"/>
      <w:numFmt w:val="lowerRoman"/>
      <w:lvlText w:val="%6."/>
      <w:lvlJc w:val="right"/>
      <w:pPr>
        <w:ind w:left="6229" w:hanging="180"/>
      </w:pPr>
    </w:lvl>
    <w:lvl w:ilvl="6">
      <w:start w:val="1"/>
      <w:numFmt w:val="decimal"/>
      <w:lvlText w:val="%7."/>
      <w:lvlJc w:val="left"/>
      <w:pPr>
        <w:ind w:left="6949" w:hanging="360"/>
      </w:pPr>
    </w:lvl>
    <w:lvl w:ilvl="7">
      <w:start w:val="1"/>
      <w:numFmt w:val="lowerLetter"/>
      <w:lvlText w:val="%8."/>
      <w:lvlJc w:val="left"/>
      <w:pPr>
        <w:ind w:left="7669" w:hanging="360"/>
      </w:pPr>
    </w:lvl>
    <w:lvl w:ilvl="8">
      <w:start w:val="1"/>
      <w:numFmt w:val="lowerRoman"/>
      <w:lvlText w:val="%9."/>
      <w:lvlJc w:val="right"/>
      <w:pPr>
        <w:ind w:left="83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DA"/>
    <w:rsid w:val="000104CB"/>
    <w:rsid w:val="0001469E"/>
    <w:rsid w:val="0001489B"/>
    <w:rsid w:val="00016535"/>
    <w:rsid w:val="00030A97"/>
    <w:rsid w:val="00034BF6"/>
    <w:rsid w:val="000479A8"/>
    <w:rsid w:val="000513EA"/>
    <w:rsid w:val="00065818"/>
    <w:rsid w:val="000658DF"/>
    <w:rsid w:val="00071FDD"/>
    <w:rsid w:val="00075F61"/>
    <w:rsid w:val="000839EA"/>
    <w:rsid w:val="00092916"/>
    <w:rsid w:val="000A5DBE"/>
    <w:rsid w:val="000A6739"/>
    <w:rsid w:val="000B0F50"/>
    <w:rsid w:val="000C0E88"/>
    <w:rsid w:val="000C5028"/>
    <w:rsid w:val="000D6BF6"/>
    <w:rsid w:val="000F3832"/>
    <w:rsid w:val="000F5EF2"/>
    <w:rsid w:val="001046E9"/>
    <w:rsid w:val="00126644"/>
    <w:rsid w:val="001426E9"/>
    <w:rsid w:val="0017325A"/>
    <w:rsid w:val="00191BC4"/>
    <w:rsid w:val="001A5319"/>
    <w:rsid w:val="001B48B2"/>
    <w:rsid w:val="001C64CC"/>
    <w:rsid w:val="001E356E"/>
    <w:rsid w:val="001F1E99"/>
    <w:rsid w:val="001F29C9"/>
    <w:rsid w:val="00210113"/>
    <w:rsid w:val="002117F4"/>
    <w:rsid w:val="0022745B"/>
    <w:rsid w:val="00231D5A"/>
    <w:rsid w:val="002368A3"/>
    <w:rsid w:val="00242319"/>
    <w:rsid w:val="002444D7"/>
    <w:rsid w:val="002500E4"/>
    <w:rsid w:val="002517EE"/>
    <w:rsid w:val="002575A0"/>
    <w:rsid w:val="0026765D"/>
    <w:rsid w:val="00275CED"/>
    <w:rsid w:val="002779E5"/>
    <w:rsid w:val="0028193A"/>
    <w:rsid w:val="00292CFD"/>
    <w:rsid w:val="002A4F5A"/>
    <w:rsid w:val="002A758F"/>
    <w:rsid w:val="002B7302"/>
    <w:rsid w:val="002D12F2"/>
    <w:rsid w:val="002E2048"/>
    <w:rsid w:val="002E6D71"/>
    <w:rsid w:val="002F076D"/>
    <w:rsid w:val="002F0B50"/>
    <w:rsid w:val="002F78E4"/>
    <w:rsid w:val="00301268"/>
    <w:rsid w:val="00316EE2"/>
    <w:rsid w:val="00330120"/>
    <w:rsid w:val="00331DC1"/>
    <w:rsid w:val="00333D85"/>
    <w:rsid w:val="00340A08"/>
    <w:rsid w:val="00345AD3"/>
    <w:rsid w:val="0035194E"/>
    <w:rsid w:val="00356AB7"/>
    <w:rsid w:val="003573A9"/>
    <w:rsid w:val="003628B7"/>
    <w:rsid w:val="00363456"/>
    <w:rsid w:val="003654EF"/>
    <w:rsid w:val="003706CA"/>
    <w:rsid w:val="003807EB"/>
    <w:rsid w:val="003A1723"/>
    <w:rsid w:val="003A5671"/>
    <w:rsid w:val="003C0824"/>
    <w:rsid w:val="003C2D0A"/>
    <w:rsid w:val="003E58DA"/>
    <w:rsid w:val="003E6087"/>
    <w:rsid w:val="003E6F5B"/>
    <w:rsid w:val="00404816"/>
    <w:rsid w:val="00444599"/>
    <w:rsid w:val="00445DAD"/>
    <w:rsid w:val="00446829"/>
    <w:rsid w:val="004521C0"/>
    <w:rsid w:val="00455EBC"/>
    <w:rsid w:val="00456EC3"/>
    <w:rsid w:val="00457624"/>
    <w:rsid w:val="004611BD"/>
    <w:rsid w:val="00462A97"/>
    <w:rsid w:val="00491344"/>
    <w:rsid w:val="004952FD"/>
    <w:rsid w:val="004B32F6"/>
    <w:rsid w:val="004B5903"/>
    <w:rsid w:val="004D74F6"/>
    <w:rsid w:val="005018C3"/>
    <w:rsid w:val="00512F39"/>
    <w:rsid w:val="00534DAF"/>
    <w:rsid w:val="00561555"/>
    <w:rsid w:val="00572E92"/>
    <w:rsid w:val="00573E77"/>
    <w:rsid w:val="00577BA9"/>
    <w:rsid w:val="00580162"/>
    <w:rsid w:val="00585D94"/>
    <w:rsid w:val="00594BC7"/>
    <w:rsid w:val="005966B8"/>
    <w:rsid w:val="005B46DC"/>
    <w:rsid w:val="005C2136"/>
    <w:rsid w:val="005C2722"/>
    <w:rsid w:val="005C2840"/>
    <w:rsid w:val="005D620E"/>
    <w:rsid w:val="005F5328"/>
    <w:rsid w:val="00614B4D"/>
    <w:rsid w:val="00644F3D"/>
    <w:rsid w:val="00645DA2"/>
    <w:rsid w:val="00654C55"/>
    <w:rsid w:val="006553CE"/>
    <w:rsid w:val="006554BC"/>
    <w:rsid w:val="00685638"/>
    <w:rsid w:val="00690874"/>
    <w:rsid w:val="006919B5"/>
    <w:rsid w:val="006B0DC1"/>
    <w:rsid w:val="006B7B2F"/>
    <w:rsid w:val="006D0B64"/>
    <w:rsid w:val="006E28DA"/>
    <w:rsid w:val="006F1107"/>
    <w:rsid w:val="006F12A3"/>
    <w:rsid w:val="00701C00"/>
    <w:rsid w:val="00705780"/>
    <w:rsid w:val="00724AE0"/>
    <w:rsid w:val="00765E90"/>
    <w:rsid w:val="00780A0C"/>
    <w:rsid w:val="007878A8"/>
    <w:rsid w:val="007919C8"/>
    <w:rsid w:val="007955A0"/>
    <w:rsid w:val="007A1855"/>
    <w:rsid w:val="007C2F9A"/>
    <w:rsid w:val="007E24CB"/>
    <w:rsid w:val="007E5270"/>
    <w:rsid w:val="007E6292"/>
    <w:rsid w:val="007F6CEE"/>
    <w:rsid w:val="00800559"/>
    <w:rsid w:val="00812120"/>
    <w:rsid w:val="008178E1"/>
    <w:rsid w:val="008203A2"/>
    <w:rsid w:val="00825B18"/>
    <w:rsid w:val="008444A1"/>
    <w:rsid w:val="0085287E"/>
    <w:rsid w:val="008543BD"/>
    <w:rsid w:val="0087457F"/>
    <w:rsid w:val="00874D08"/>
    <w:rsid w:val="00886F66"/>
    <w:rsid w:val="008872F2"/>
    <w:rsid w:val="0088778C"/>
    <w:rsid w:val="00891098"/>
    <w:rsid w:val="00893F5D"/>
    <w:rsid w:val="00894E1F"/>
    <w:rsid w:val="008A6F8D"/>
    <w:rsid w:val="008B0355"/>
    <w:rsid w:val="008B1525"/>
    <w:rsid w:val="008B69A6"/>
    <w:rsid w:val="008B7945"/>
    <w:rsid w:val="008C376D"/>
    <w:rsid w:val="008C61A5"/>
    <w:rsid w:val="008D4D19"/>
    <w:rsid w:val="008D7AD9"/>
    <w:rsid w:val="00910453"/>
    <w:rsid w:val="00910D13"/>
    <w:rsid w:val="009211A2"/>
    <w:rsid w:val="009319D6"/>
    <w:rsid w:val="00933428"/>
    <w:rsid w:val="009423E5"/>
    <w:rsid w:val="00947451"/>
    <w:rsid w:val="0097011F"/>
    <w:rsid w:val="00994DC1"/>
    <w:rsid w:val="009951DB"/>
    <w:rsid w:val="00997A27"/>
    <w:rsid w:val="009A073C"/>
    <w:rsid w:val="009A2760"/>
    <w:rsid w:val="009B2A49"/>
    <w:rsid w:val="009E0AF8"/>
    <w:rsid w:val="00A07F33"/>
    <w:rsid w:val="00A16735"/>
    <w:rsid w:val="00A302B4"/>
    <w:rsid w:val="00A62433"/>
    <w:rsid w:val="00A701E4"/>
    <w:rsid w:val="00A873E8"/>
    <w:rsid w:val="00A877EA"/>
    <w:rsid w:val="00A92ED7"/>
    <w:rsid w:val="00AA5071"/>
    <w:rsid w:val="00AA6066"/>
    <w:rsid w:val="00AB09FD"/>
    <w:rsid w:val="00AC2AAA"/>
    <w:rsid w:val="00AE6D23"/>
    <w:rsid w:val="00AE71D6"/>
    <w:rsid w:val="00AF3BE8"/>
    <w:rsid w:val="00AF6C2E"/>
    <w:rsid w:val="00B03CAC"/>
    <w:rsid w:val="00B11CBB"/>
    <w:rsid w:val="00B175C7"/>
    <w:rsid w:val="00B2047F"/>
    <w:rsid w:val="00B277B4"/>
    <w:rsid w:val="00B47F24"/>
    <w:rsid w:val="00B547B9"/>
    <w:rsid w:val="00B7413D"/>
    <w:rsid w:val="00B771CC"/>
    <w:rsid w:val="00B853C0"/>
    <w:rsid w:val="00B86829"/>
    <w:rsid w:val="00BB2131"/>
    <w:rsid w:val="00BB5398"/>
    <w:rsid w:val="00BD2ADE"/>
    <w:rsid w:val="00BE0464"/>
    <w:rsid w:val="00BE65D7"/>
    <w:rsid w:val="00BF262B"/>
    <w:rsid w:val="00C25A24"/>
    <w:rsid w:val="00C36CA1"/>
    <w:rsid w:val="00C3764E"/>
    <w:rsid w:val="00C40AD4"/>
    <w:rsid w:val="00C421AF"/>
    <w:rsid w:val="00C42AD1"/>
    <w:rsid w:val="00C74D60"/>
    <w:rsid w:val="00C96B5C"/>
    <w:rsid w:val="00CB653F"/>
    <w:rsid w:val="00CC5B56"/>
    <w:rsid w:val="00CD7085"/>
    <w:rsid w:val="00CD71BA"/>
    <w:rsid w:val="00D109F2"/>
    <w:rsid w:val="00D24A69"/>
    <w:rsid w:val="00D25FC4"/>
    <w:rsid w:val="00D41EE4"/>
    <w:rsid w:val="00D63611"/>
    <w:rsid w:val="00D750DF"/>
    <w:rsid w:val="00D86331"/>
    <w:rsid w:val="00D95A22"/>
    <w:rsid w:val="00DA1827"/>
    <w:rsid w:val="00DA64ED"/>
    <w:rsid w:val="00DB262B"/>
    <w:rsid w:val="00DD5738"/>
    <w:rsid w:val="00DE6F67"/>
    <w:rsid w:val="00DF354E"/>
    <w:rsid w:val="00DF5567"/>
    <w:rsid w:val="00E03C50"/>
    <w:rsid w:val="00E071AB"/>
    <w:rsid w:val="00E0731E"/>
    <w:rsid w:val="00E24807"/>
    <w:rsid w:val="00E40272"/>
    <w:rsid w:val="00E551C4"/>
    <w:rsid w:val="00E65E13"/>
    <w:rsid w:val="00E701F0"/>
    <w:rsid w:val="00EC604C"/>
    <w:rsid w:val="00ED6F67"/>
    <w:rsid w:val="00EF75FE"/>
    <w:rsid w:val="00F0433F"/>
    <w:rsid w:val="00F078E2"/>
    <w:rsid w:val="00F23D6C"/>
    <w:rsid w:val="00F37B4F"/>
    <w:rsid w:val="00F40E20"/>
    <w:rsid w:val="00F45594"/>
    <w:rsid w:val="00F465BE"/>
    <w:rsid w:val="00F64734"/>
    <w:rsid w:val="00F76445"/>
    <w:rsid w:val="00F832EE"/>
    <w:rsid w:val="00F84B68"/>
    <w:rsid w:val="00FA2BEE"/>
    <w:rsid w:val="00FA48B9"/>
    <w:rsid w:val="00FC49EE"/>
    <w:rsid w:val="00FC5C7A"/>
    <w:rsid w:val="00FD58EE"/>
    <w:rsid w:val="00FE1873"/>
    <w:rsid w:val="00FE1D8E"/>
    <w:rsid w:val="00FF0EA1"/>
    <w:rsid w:val="00FF3231"/>
    <w:rsid w:val="00FF37D4"/>
    <w:rsid w:val="00FF5D57"/>
    <w:rsid w:val="0AF45D6D"/>
    <w:rsid w:val="0B7900FF"/>
    <w:rsid w:val="414B422F"/>
    <w:rsid w:val="49C91C9A"/>
    <w:rsid w:val="639D057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DDDB"/>
  <w15:docId w15:val="{86A82F34-46BD-41AA-8874-F18C5C647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uiPriority w:val="99"/>
    <w:qFormat/>
    <w:rPr>
      <w:vertAlign w:val="superscript"/>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a8">
    <w:name w:val="footnote text"/>
    <w:basedOn w:val="a"/>
    <w:link w:val="a9"/>
    <w:uiPriority w:val="99"/>
    <w:unhideWhenUsed/>
    <w:qFormat/>
    <w:pPr>
      <w:spacing w:after="0" w:line="240" w:lineRule="auto"/>
    </w:pPr>
    <w:rPr>
      <w:sz w:val="20"/>
      <w:szCs w:val="20"/>
    </w:rPr>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Текст сноски Знак"/>
    <w:basedOn w:val="a0"/>
    <w:link w:val="a8"/>
    <w:uiPriority w:val="99"/>
    <w:rPr>
      <w:sz w:val="20"/>
      <w:szCs w:val="20"/>
    </w:rPr>
  </w:style>
  <w:style w:type="paragraph" w:styleId="ab">
    <w:name w:val="List Paragraph"/>
    <w:basedOn w:val="a"/>
    <w:link w:val="ac"/>
    <w:uiPriority w:val="34"/>
    <w:qFormat/>
    <w:pPr>
      <w:ind w:left="720"/>
      <w:contextualSpacing/>
    </w:pPr>
  </w:style>
  <w:style w:type="table" w:customStyle="1" w:styleId="31">
    <w:name w:val="Сетка таблицы31"/>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6">
    <w:name w:val="font6"/>
    <w:basedOn w:val="a"/>
    <w:qFormat/>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08">
    <w:name w:val="xl108"/>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0">
    <w:name w:val="xl110"/>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2">
    <w:name w:val="xl112"/>
    <w:basedOn w:val="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16">
    <w:name w:val="xl116"/>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17">
    <w:name w:val="xl11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19">
    <w:name w:val="xl119"/>
    <w:basedOn w:val="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character" w:customStyle="1" w:styleId="a7">
    <w:name w:val="Текст выноски Знак"/>
    <w:basedOn w:val="a0"/>
    <w:link w:val="a6"/>
    <w:uiPriority w:val="99"/>
    <w:semiHidden/>
    <w:rPr>
      <w:rFonts w:ascii="Tahoma" w:hAnsi="Tahoma" w:cs="Tahoma"/>
      <w:sz w:val="16"/>
      <w:szCs w:val="16"/>
    </w:rPr>
  </w:style>
  <w:style w:type="character" w:customStyle="1" w:styleId="ac">
    <w:name w:val="Абзац списка Знак"/>
    <w:link w:val="ab"/>
    <w:uiPriority w:val="34"/>
    <w:qFormat/>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455_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D044C-D211-4E29-98B6-8BAF5F39E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11397</Words>
  <Characters>64964</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2026-04-09T06:26:00Z</cp:lastPrinted>
  <dcterms:created xsi:type="dcterms:W3CDTF">2026-04-13T07:01:00Z</dcterms:created>
  <dcterms:modified xsi:type="dcterms:W3CDTF">2026-04-13T07:02:00Z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0E7B1C8CC4524DD7B9B719650D3F16BB_13</vt:lpwstr>
  </property>
</Properties>
</file>