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71CCB1" w14:textId="77777777" w:rsidR="0096733C" w:rsidRPr="00582756" w:rsidRDefault="0096733C" w:rsidP="002A2C66">
      <w:pPr>
        <w:pStyle w:val="11"/>
        <w:ind w:left="0"/>
        <w:jc w:val="center"/>
        <w:rPr>
          <w:color w:val="000000" w:themeColor="text1"/>
        </w:rPr>
      </w:pPr>
      <w:r w:rsidRPr="00582756">
        <w:rPr>
          <w:color w:val="000000" w:themeColor="text1"/>
        </w:rPr>
        <w:t>ТЕХНИЧЕСКОЕ ЗАДАНИЕ</w:t>
      </w:r>
    </w:p>
    <w:p w14:paraId="71C68547" w14:textId="77777777" w:rsidR="003B10BC" w:rsidRPr="00582756" w:rsidRDefault="00ED1CAF" w:rsidP="002A2C66">
      <w:pPr>
        <w:spacing w:after="0" w:line="240" w:lineRule="auto"/>
        <w:ind w:left="0" w:firstLine="0"/>
        <w:jc w:val="center"/>
        <w:rPr>
          <w:color w:val="auto"/>
          <w:sz w:val="24"/>
          <w:szCs w:val="24"/>
        </w:rPr>
      </w:pPr>
      <w:r w:rsidRPr="00582756">
        <w:rPr>
          <w:b/>
          <w:sz w:val="24"/>
          <w:szCs w:val="24"/>
        </w:rPr>
        <w:t xml:space="preserve">на оказание услуг по разработке/корректировке программы энергосбережения и повышения энергетической </w:t>
      </w:r>
      <w:r w:rsidRPr="00582756">
        <w:rPr>
          <w:b/>
          <w:color w:val="auto"/>
          <w:sz w:val="24"/>
          <w:szCs w:val="24"/>
        </w:rPr>
        <w:t>эффективности</w:t>
      </w:r>
    </w:p>
    <w:p w14:paraId="67F3F2F8" w14:textId="77777777" w:rsidR="002A2C66" w:rsidRPr="00582756" w:rsidRDefault="002A2C66" w:rsidP="002A2C66">
      <w:pPr>
        <w:spacing w:after="0" w:line="240" w:lineRule="auto"/>
        <w:ind w:left="0" w:firstLine="0"/>
        <w:jc w:val="center"/>
        <w:rPr>
          <w:color w:val="auto"/>
          <w:sz w:val="24"/>
          <w:szCs w:val="24"/>
        </w:rPr>
      </w:pPr>
    </w:p>
    <w:p w14:paraId="14BD0FCE" w14:textId="77777777" w:rsidR="003B10BC" w:rsidRPr="00976A09" w:rsidRDefault="0096733C" w:rsidP="002A2C66">
      <w:pPr>
        <w:spacing w:after="0" w:line="240" w:lineRule="auto"/>
        <w:ind w:left="0"/>
        <w:rPr>
          <w:b/>
          <w:color w:val="auto"/>
          <w:sz w:val="24"/>
          <w:szCs w:val="24"/>
        </w:rPr>
      </w:pPr>
      <w:r w:rsidRPr="00976A09">
        <w:rPr>
          <w:b/>
          <w:color w:val="auto"/>
          <w:sz w:val="24"/>
          <w:szCs w:val="24"/>
        </w:rPr>
        <w:t>1 Общая информация об объекте закупки:</w:t>
      </w:r>
    </w:p>
    <w:p w14:paraId="3414010B" w14:textId="77777777" w:rsidR="0096733C" w:rsidRPr="00976A09" w:rsidRDefault="003B10BC" w:rsidP="00976A09">
      <w:pPr>
        <w:spacing w:after="0" w:line="240" w:lineRule="auto"/>
        <w:ind w:left="0"/>
        <w:rPr>
          <w:color w:val="auto"/>
          <w:sz w:val="24"/>
          <w:szCs w:val="24"/>
        </w:rPr>
      </w:pPr>
      <w:r w:rsidRPr="00976A09">
        <w:rPr>
          <w:color w:val="auto"/>
          <w:sz w:val="24"/>
          <w:szCs w:val="24"/>
        </w:rPr>
        <w:t xml:space="preserve">1.1 </w:t>
      </w:r>
      <w:r w:rsidR="0096733C" w:rsidRPr="00976A09">
        <w:rPr>
          <w:color w:val="auto"/>
          <w:sz w:val="24"/>
          <w:szCs w:val="24"/>
        </w:rPr>
        <w:t xml:space="preserve">Объект закупки: </w:t>
      </w:r>
      <w:r w:rsidR="00ED1CAF" w:rsidRPr="00976A09">
        <w:rPr>
          <w:b/>
          <w:color w:val="auto"/>
          <w:sz w:val="24"/>
          <w:szCs w:val="24"/>
        </w:rPr>
        <w:t>оказание услуг по разработке/корректировке программы энергосбережения и повышения энергетической эффективности</w:t>
      </w:r>
    </w:p>
    <w:p w14:paraId="7E78C71A" w14:textId="77777777" w:rsidR="00976A09" w:rsidRPr="00976A09" w:rsidRDefault="00976A09" w:rsidP="00976A09">
      <w:pPr>
        <w:spacing w:after="0" w:line="240" w:lineRule="auto"/>
        <w:ind w:left="0" w:firstLine="0"/>
        <w:rPr>
          <w:color w:val="auto"/>
          <w:sz w:val="24"/>
          <w:szCs w:val="24"/>
          <w:lang w:eastAsia="en-US"/>
        </w:rPr>
      </w:pPr>
      <w:bookmarkStart w:id="0" w:name="bookmark14"/>
    </w:p>
    <w:p w14:paraId="7A7B34EA" w14:textId="77777777" w:rsidR="00976A09" w:rsidRPr="00976A09" w:rsidRDefault="00976A09" w:rsidP="00976A09">
      <w:pPr>
        <w:spacing w:after="0" w:line="240" w:lineRule="auto"/>
        <w:ind w:left="0" w:firstLine="0"/>
        <w:rPr>
          <w:b/>
          <w:sz w:val="24"/>
          <w:szCs w:val="24"/>
        </w:rPr>
      </w:pPr>
      <w:r w:rsidRPr="00976A09">
        <w:rPr>
          <w:b/>
          <w:color w:val="auto"/>
          <w:sz w:val="24"/>
          <w:szCs w:val="24"/>
          <w:lang w:eastAsia="en-US"/>
        </w:rPr>
        <w:t xml:space="preserve">2 </w:t>
      </w:r>
      <w:r w:rsidRPr="00976A09">
        <w:rPr>
          <w:b/>
          <w:sz w:val="24"/>
          <w:szCs w:val="24"/>
        </w:rPr>
        <w:t>Цель, задачи, результаты и объем оказания услуг.</w:t>
      </w:r>
      <w:bookmarkEnd w:id="0"/>
    </w:p>
    <w:p w14:paraId="63A9FA9A" w14:textId="77777777" w:rsidR="00976A09" w:rsidRPr="00976A09" w:rsidRDefault="00976A09" w:rsidP="00976A09">
      <w:pPr>
        <w:spacing w:after="0" w:line="240" w:lineRule="auto"/>
        <w:rPr>
          <w:b/>
          <w:sz w:val="24"/>
          <w:szCs w:val="24"/>
        </w:rPr>
      </w:pPr>
      <w:r w:rsidRPr="00976A09">
        <w:rPr>
          <w:sz w:val="24"/>
          <w:szCs w:val="24"/>
        </w:rPr>
        <w:t>2.1 Целью услуг по настоящему техническому заданию является разработка программы энергосбережения учреждения Заказчика.</w:t>
      </w:r>
    </w:p>
    <w:p w14:paraId="0AFFE10E" w14:textId="77777777" w:rsidR="00976A09" w:rsidRPr="00976A09" w:rsidRDefault="00976A09" w:rsidP="00976A09">
      <w:pPr>
        <w:spacing w:after="0" w:line="240" w:lineRule="auto"/>
        <w:rPr>
          <w:b/>
          <w:sz w:val="24"/>
          <w:szCs w:val="24"/>
        </w:rPr>
      </w:pPr>
      <w:r w:rsidRPr="00976A09">
        <w:rPr>
          <w:sz w:val="24"/>
          <w:szCs w:val="24"/>
        </w:rPr>
        <w:t>2.2 Для достижения указанной цели Исполнителем должны быть решены следующие</w:t>
      </w:r>
      <w:r w:rsidRPr="00976A09">
        <w:rPr>
          <w:b/>
          <w:sz w:val="24"/>
          <w:szCs w:val="24"/>
        </w:rPr>
        <w:t xml:space="preserve"> </w:t>
      </w:r>
      <w:r w:rsidRPr="00976A09">
        <w:rPr>
          <w:sz w:val="24"/>
          <w:szCs w:val="24"/>
        </w:rPr>
        <w:t>задачи:</w:t>
      </w:r>
    </w:p>
    <w:p w14:paraId="15699A46" w14:textId="77777777" w:rsidR="00976A09" w:rsidRPr="00976A09" w:rsidRDefault="00976A09" w:rsidP="00976A09">
      <w:pPr>
        <w:spacing w:after="0" w:line="240" w:lineRule="auto"/>
        <w:rPr>
          <w:sz w:val="24"/>
          <w:szCs w:val="24"/>
        </w:rPr>
      </w:pPr>
      <w:r w:rsidRPr="00976A09">
        <w:rPr>
          <w:sz w:val="24"/>
          <w:szCs w:val="24"/>
        </w:rPr>
        <w:t>- Получение от Заказчика необходимой исходной информации для формирования программы энергосбережения;</w:t>
      </w:r>
    </w:p>
    <w:p w14:paraId="0F502E26" w14:textId="77777777" w:rsidR="00976A09" w:rsidRPr="00976A09" w:rsidRDefault="00976A09" w:rsidP="00976A09">
      <w:pPr>
        <w:spacing w:after="0" w:line="240" w:lineRule="auto"/>
        <w:rPr>
          <w:sz w:val="24"/>
          <w:szCs w:val="24"/>
        </w:rPr>
      </w:pPr>
      <w:r w:rsidRPr="00976A09">
        <w:rPr>
          <w:sz w:val="24"/>
          <w:szCs w:val="24"/>
        </w:rPr>
        <w:t>- Определение перечня энергосберегающих мероприятий, объемов и источников финансирования программы энергосбережения учреждения;</w:t>
      </w:r>
    </w:p>
    <w:p w14:paraId="12071C8F" w14:textId="77777777" w:rsidR="00976A09" w:rsidRPr="00976A09" w:rsidRDefault="00976A09" w:rsidP="00976A09">
      <w:pPr>
        <w:spacing w:after="0" w:line="240" w:lineRule="auto"/>
        <w:rPr>
          <w:sz w:val="24"/>
          <w:szCs w:val="24"/>
        </w:rPr>
      </w:pPr>
      <w:r w:rsidRPr="00976A09">
        <w:rPr>
          <w:sz w:val="24"/>
          <w:szCs w:val="24"/>
        </w:rPr>
        <w:t>- Формирование программы энергосбережения учреждения.</w:t>
      </w:r>
    </w:p>
    <w:p w14:paraId="35DF48A1" w14:textId="77777777" w:rsidR="00976A09" w:rsidRPr="00976A09" w:rsidRDefault="00976A09" w:rsidP="00976A09">
      <w:pPr>
        <w:spacing w:after="0" w:line="240" w:lineRule="auto"/>
        <w:rPr>
          <w:sz w:val="24"/>
          <w:szCs w:val="24"/>
        </w:rPr>
      </w:pPr>
      <w:r w:rsidRPr="00976A09">
        <w:rPr>
          <w:sz w:val="24"/>
          <w:szCs w:val="24"/>
        </w:rPr>
        <w:t>2.3 Результатом оказания услуг по настоящему техническому заданию является программа энергосбережения учреждения заказчика.</w:t>
      </w:r>
    </w:p>
    <w:p w14:paraId="51F2288C" w14:textId="35019825" w:rsidR="00976A09" w:rsidRPr="00976A09" w:rsidRDefault="00976A09" w:rsidP="00976A09">
      <w:pPr>
        <w:spacing w:after="0" w:line="240" w:lineRule="auto"/>
        <w:rPr>
          <w:sz w:val="24"/>
          <w:szCs w:val="24"/>
        </w:rPr>
      </w:pPr>
      <w:r w:rsidRPr="00976A09">
        <w:rPr>
          <w:sz w:val="24"/>
          <w:szCs w:val="24"/>
        </w:rPr>
        <w:t>2.4 Программа энергосбережения разрабатывается на период: 202</w:t>
      </w:r>
      <w:r w:rsidR="00987106">
        <w:rPr>
          <w:sz w:val="24"/>
          <w:szCs w:val="24"/>
        </w:rPr>
        <w:t>6</w:t>
      </w:r>
      <w:r w:rsidR="00E10B9F">
        <w:rPr>
          <w:sz w:val="24"/>
          <w:szCs w:val="24"/>
        </w:rPr>
        <w:t xml:space="preserve"> – 202</w:t>
      </w:r>
      <w:r w:rsidR="00987106">
        <w:rPr>
          <w:sz w:val="24"/>
          <w:szCs w:val="24"/>
        </w:rPr>
        <w:t>8</w:t>
      </w:r>
      <w:r w:rsidRPr="00976A09">
        <w:rPr>
          <w:sz w:val="24"/>
          <w:szCs w:val="24"/>
        </w:rPr>
        <w:t xml:space="preserve"> гг.</w:t>
      </w:r>
    </w:p>
    <w:p w14:paraId="520A5774" w14:textId="77777777" w:rsidR="00976A09" w:rsidRPr="00976A09" w:rsidRDefault="00976A09" w:rsidP="00976A09">
      <w:pPr>
        <w:spacing w:after="0" w:line="240" w:lineRule="auto"/>
        <w:ind w:left="360"/>
        <w:rPr>
          <w:sz w:val="24"/>
          <w:szCs w:val="24"/>
        </w:rPr>
      </w:pPr>
    </w:p>
    <w:p w14:paraId="71C9D9C0" w14:textId="77777777" w:rsidR="00976A09" w:rsidRPr="00976A09" w:rsidRDefault="00976A09" w:rsidP="00976A09">
      <w:pPr>
        <w:spacing w:after="0" w:line="240" w:lineRule="auto"/>
        <w:rPr>
          <w:b/>
          <w:sz w:val="24"/>
          <w:szCs w:val="24"/>
        </w:rPr>
      </w:pPr>
      <w:bookmarkStart w:id="1" w:name="bookmark15"/>
      <w:r w:rsidRPr="00976A09">
        <w:rPr>
          <w:b/>
          <w:sz w:val="24"/>
          <w:szCs w:val="24"/>
        </w:rPr>
        <w:t>3 Порядок и сроки оказания услуг.</w:t>
      </w:r>
      <w:bookmarkEnd w:id="1"/>
    </w:p>
    <w:p w14:paraId="67B38811" w14:textId="77777777" w:rsidR="00976A09" w:rsidRPr="00976A09" w:rsidRDefault="00976A09" w:rsidP="00976A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3.1 </w:t>
      </w:r>
      <w:r w:rsidRPr="00976A09">
        <w:rPr>
          <w:sz w:val="24"/>
          <w:szCs w:val="24"/>
        </w:rPr>
        <w:t>Оказание услуг производится в 2 (Два) этапа.</w:t>
      </w:r>
    </w:p>
    <w:p w14:paraId="6D77F4FA" w14:textId="77777777" w:rsidR="00976A09" w:rsidRPr="00976A09" w:rsidRDefault="00976A09" w:rsidP="00976A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3.2 </w:t>
      </w:r>
      <w:r w:rsidRPr="00976A09">
        <w:rPr>
          <w:sz w:val="24"/>
          <w:szCs w:val="24"/>
        </w:rPr>
        <w:t>Этап 1. Получение необходимой исходной информации для формирования программы энергосбережения.</w:t>
      </w:r>
    </w:p>
    <w:p w14:paraId="2DFDFDE1" w14:textId="77777777" w:rsidR="00976A09" w:rsidRPr="00976A09" w:rsidRDefault="00976A09" w:rsidP="00976A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3.2.1 </w:t>
      </w:r>
      <w:r w:rsidRPr="00976A09">
        <w:rPr>
          <w:sz w:val="24"/>
          <w:szCs w:val="24"/>
        </w:rPr>
        <w:t>В рамках первого этапа производится:</w:t>
      </w:r>
    </w:p>
    <w:p w14:paraId="04015950" w14:textId="77777777" w:rsidR="00976A09" w:rsidRPr="00976A09" w:rsidRDefault="00976A09" w:rsidP="00976A09">
      <w:pPr>
        <w:spacing w:after="0" w:line="240" w:lineRule="auto"/>
        <w:rPr>
          <w:sz w:val="24"/>
          <w:szCs w:val="24"/>
        </w:rPr>
      </w:pPr>
      <w:r w:rsidRPr="00976A09">
        <w:rPr>
          <w:sz w:val="24"/>
          <w:szCs w:val="24"/>
        </w:rPr>
        <w:t xml:space="preserve">- Подготовка Исполнителем и отправка Заказчику по электронной почте запроса в формате </w:t>
      </w:r>
      <w:r w:rsidRPr="00976A09">
        <w:rPr>
          <w:sz w:val="24"/>
          <w:szCs w:val="24"/>
          <w:lang w:val="en-US"/>
        </w:rPr>
        <w:t>word</w:t>
      </w:r>
      <w:r w:rsidRPr="00976A09">
        <w:rPr>
          <w:sz w:val="24"/>
          <w:szCs w:val="24"/>
        </w:rPr>
        <w:t xml:space="preserve"> на предоставление исходной информации для формирования программы энергосбережения в срок 3 рабочих дня с момента заключения Договора;</w:t>
      </w:r>
    </w:p>
    <w:p w14:paraId="42CC0ADC" w14:textId="77777777" w:rsidR="00976A09" w:rsidRPr="00976A09" w:rsidRDefault="00976A09" w:rsidP="00976A09">
      <w:pPr>
        <w:spacing w:after="0" w:line="240" w:lineRule="auto"/>
        <w:rPr>
          <w:sz w:val="24"/>
          <w:szCs w:val="24"/>
        </w:rPr>
      </w:pPr>
      <w:r w:rsidRPr="00976A09">
        <w:rPr>
          <w:sz w:val="24"/>
          <w:szCs w:val="24"/>
        </w:rPr>
        <w:t xml:space="preserve">- Отправка Заказчиком Исполнителю по электронной почте в срок 7 рабочих дней с момента получения запроса, исходной информации для формирования программы энергосбережения в виде структурированной таблицы данных в формате </w:t>
      </w:r>
      <w:r w:rsidRPr="00976A09">
        <w:rPr>
          <w:sz w:val="24"/>
          <w:szCs w:val="24"/>
          <w:lang w:val="en-US"/>
        </w:rPr>
        <w:t>word</w:t>
      </w:r>
      <w:r w:rsidRPr="00976A09">
        <w:rPr>
          <w:sz w:val="24"/>
          <w:szCs w:val="24"/>
        </w:rPr>
        <w:t xml:space="preserve">. </w:t>
      </w:r>
    </w:p>
    <w:p w14:paraId="28C967A0" w14:textId="77777777" w:rsidR="00976A09" w:rsidRPr="00976A09" w:rsidRDefault="00976A09" w:rsidP="00976A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3.2.2 </w:t>
      </w:r>
      <w:r w:rsidRPr="00976A09">
        <w:rPr>
          <w:sz w:val="24"/>
          <w:szCs w:val="24"/>
        </w:rPr>
        <w:t>Результатом оказанных услуг по первому этапу являются исходные данные для формирования Программы энергосбережения.</w:t>
      </w:r>
    </w:p>
    <w:p w14:paraId="51992676" w14:textId="77777777" w:rsidR="00976A09" w:rsidRPr="00976A09" w:rsidRDefault="00976A09" w:rsidP="006A25A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3.2.3</w:t>
      </w:r>
      <w:r w:rsidR="006A25AA">
        <w:rPr>
          <w:sz w:val="24"/>
          <w:szCs w:val="24"/>
        </w:rPr>
        <w:t xml:space="preserve"> </w:t>
      </w:r>
      <w:r w:rsidRPr="00976A09">
        <w:rPr>
          <w:sz w:val="24"/>
          <w:szCs w:val="24"/>
        </w:rPr>
        <w:t xml:space="preserve">Результаты оказанных услуг по первому этапу являются промежуточными и не подлежат сдаче-приемке в соответствии с условиями </w:t>
      </w:r>
      <w:r w:rsidRPr="00976A09">
        <w:rPr>
          <w:color w:val="auto"/>
          <w:sz w:val="24"/>
          <w:szCs w:val="24"/>
        </w:rPr>
        <w:t>Договора</w:t>
      </w:r>
      <w:r w:rsidRPr="00976A09">
        <w:rPr>
          <w:sz w:val="24"/>
          <w:szCs w:val="24"/>
        </w:rPr>
        <w:t>.</w:t>
      </w:r>
    </w:p>
    <w:p w14:paraId="7B6565B0" w14:textId="77777777" w:rsidR="00976A09" w:rsidRPr="00976A09" w:rsidRDefault="00976A09" w:rsidP="00976A09">
      <w:pPr>
        <w:spacing w:after="0" w:line="240" w:lineRule="auto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3.3 </w:t>
      </w:r>
      <w:r w:rsidRPr="00976A09">
        <w:rPr>
          <w:sz w:val="24"/>
          <w:szCs w:val="24"/>
        </w:rPr>
        <w:t>Этап 2. Формирование программы энергосбережения учреждения заказчика</w:t>
      </w:r>
    </w:p>
    <w:p w14:paraId="7BFB158F" w14:textId="77777777" w:rsidR="00976A09" w:rsidRPr="00976A09" w:rsidRDefault="00976A09" w:rsidP="00976A09">
      <w:pPr>
        <w:spacing w:after="0" w:line="240" w:lineRule="auto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3.3.1 </w:t>
      </w:r>
      <w:r w:rsidRPr="00976A09">
        <w:rPr>
          <w:sz w:val="24"/>
          <w:szCs w:val="24"/>
        </w:rPr>
        <w:t>В рамках второго этапа производится формирование программы энергосбережения учреждения заказчика.</w:t>
      </w:r>
    </w:p>
    <w:p w14:paraId="6A76FC44" w14:textId="77777777" w:rsidR="00976A09" w:rsidRPr="00976A09" w:rsidRDefault="00976A09" w:rsidP="00976A09">
      <w:pPr>
        <w:spacing w:after="0" w:line="240" w:lineRule="auto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3.3.2 </w:t>
      </w:r>
      <w:r w:rsidRPr="00976A09">
        <w:rPr>
          <w:sz w:val="24"/>
          <w:szCs w:val="24"/>
        </w:rPr>
        <w:t>Результатом оказанных услуг по второму этапу является сформированная программа энергосбережения учреждения заказчика.</w:t>
      </w:r>
    </w:p>
    <w:p w14:paraId="71B8BD81" w14:textId="77777777" w:rsidR="00976A09" w:rsidRPr="00976A09" w:rsidRDefault="00976A09" w:rsidP="00976A09">
      <w:pPr>
        <w:spacing w:after="0" w:line="240" w:lineRule="auto"/>
        <w:ind w:left="360"/>
        <w:rPr>
          <w:b/>
          <w:sz w:val="24"/>
          <w:szCs w:val="24"/>
        </w:rPr>
      </w:pPr>
    </w:p>
    <w:p w14:paraId="574AE0EB" w14:textId="77777777" w:rsidR="00976A09" w:rsidRPr="00976A09" w:rsidRDefault="00976A09" w:rsidP="00976A09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4 </w:t>
      </w:r>
      <w:r w:rsidRPr="00976A09">
        <w:rPr>
          <w:b/>
          <w:sz w:val="24"/>
          <w:szCs w:val="24"/>
        </w:rPr>
        <w:t>Требования к содержанию, оформлению и передаче результатов Услуг.</w:t>
      </w:r>
    </w:p>
    <w:p w14:paraId="6EA3764D" w14:textId="77777777" w:rsidR="00976A09" w:rsidRPr="00976A09" w:rsidRDefault="00976A09" w:rsidP="00976A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4.1 </w:t>
      </w:r>
      <w:r w:rsidRPr="00976A09">
        <w:rPr>
          <w:sz w:val="24"/>
          <w:szCs w:val="24"/>
        </w:rPr>
        <w:t>Программа энергосбережения должна содержать:</w:t>
      </w:r>
    </w:p>
    <w:p w14:paraId="0FFE6D80" w14:textId="77777777" w:rsidR="00976A09" w:rsidRPr="00A05042" w:rsidRDefault="00976A09" w:rsidP="00A05042">
      <w:pPr>
        <w:numPr>
          <w:ilvl w:val="0"/>
          <w:numId w:val="43"/>
        </w:numPr>
        <w:spacing w:after="0" w:line="240" w:lineRule="auto"/>
        <w:ind w:left="357" w:hanging="357"/>
        <w:rPr>
          <w:sz w:val="24"/>
          <w:szCs w:val="24"/>
        </w:rPr>
      </w:pPr>
      <w:r w:rsidRPr="00976A09">
        <w:rPr>
          <w:sz w:val="24"/>
          <w:szCs w:val="24"/>
        </w:rPr>
        <w:t>Титульный лист;</w:t>
      </w:r>
    </w:p>
    <w:p w14:paraId="2EBB6EFD" w14:textId="77777777" w:rsidR="00976A09" w:rsidRPr="00976A09" w:rsidRDefault="00976A09" w:rsidP="00976A09">
      <w:pPr>
        <w:numPr>
          <w:ilvl w:val="0"/>
          <w:numId w:val="43"/>
        </w:numPr>
        <w:spacing w:after="0" w:line="240" w:lineRule="auto"/>
        <w:ind w:left="357" w:hanging="357"/>
        <w:rPr>
          <w:sz w:val="24"/>
          <w:szCs w:val="24"/>
        </w:rPr>
      </w:pPr>
      <w:r w:rsidRPr="00976A09">
        <w:rPr>
          <w:sz w:val="24"/>
          <w:szCs w:val="24"/>
        </w:rPr>
        <w:t>Содержание;</w:t>
      </w:r>
    </w:p>
    <w:p w14:paraId="679DAF2F" w14:textId="77777777" w:rsidR="00976A09" w:rsidRPr="00976A09" w:rsidRDefault="00976A09" w:rsidP="00976A09">
      <w:pPr>
        <w:numPr>
          <w:ilvl w:val="0"/>
          <w:numId w:val="43"/>
        </w:numPr>
        <w:spacing w:after="0" w:line="240" w:lineRule="auto"/>
        <w:ind w:left="357" w:hanging="357"/>
        <w:rPr>
          <w:sz w:val="24"/>
          <w:szCs w:val="24"/>
        </w:rPr>
      </w:pPr>
      <w:r w:rsidRPr="00976A09">
        <w:rPr>
          <w:sz w:val="24"/>
          <w:szCs w:val="24"/>
        </w:rPr>
        <w:t>Основания для разработки программы энергосбережения и область ее распространения. Указываются нормативно-правовые основания;</w:t>
      </w:r>
    </w:p>
    <w:p w14:paraId="27567EA9" w14:textId="77777777" w:rsidR="00976A09" w:rsidRPr="00976A09" w:rsidRDefault="00976A09" w:rsidP="00976A09">
      <w:pPr>
        <w:numPr>
          <w:ilvl w:val="0"/>
          <w:numId w:val="43"/>
        </w:numPr>
        <w:spacing w:after="0" w:line="240" w:lineRule="auto"/>
        <w:ind w:left="357" w:hanging="357"/>
        <w:rPr>
          <w:sz w:val="24"/>
          <w:szCs w:val="24"/>
        </w:rPr>
      </w:pPr>
      <w:r w:rsidRPr="00976A09">
        <w:rPr>
          <w:sz w:val="24"/>
          <w:szCs w:val="24"/>
        </w:rPr>
        <w:t>Термины и определения, сокращения, условные обозначения;</w:t>
      </w:r>
    </w:p>
    <w:p w14:paraId="3C45D20A" w14:textId="77777777" w:rsidR="00976A09" w:rsidRPr="00976A09" w:rsidRDefault="00976A09" w:rsidP="00976A09">
      <w:pPr>
        <w:numPr>
          <w:ilvl w:val="0"/>
          <w:numId w:val="43"/>
        </w:numPr>
        <w:spacing w:after="0" w:line="240" w:lineRule="auto"/>
        <w:ind w:left="357" w:hanging="357"/>
        <w:rPr>
          <w:sz w:val="24"/>
          <w:szCs w:val="24"/>
        </w:rPr>
      </w:pPr>
      <w:r w:rsidRPr="00976A09">
        <w:rPr>
          <w:sz w:val="24"/>
          <w:szCs w:val="24"/>
        </w:rPr>
        <w:t>Описание учреждения Заказчика: цель создания, ведомственная принадлежность, основные функции учреждения, влияющие на потребление и экономию энергоресурсов, а также обязанности учреждения, возникающие в связи с разработкой программы энергосбережения;</w:t>
      </w:r>
    </w:p>
    <w:p w14:paraId="5D97AFC2" w14:textId="77777777" w:rsidR="00976A09" w:rsidRPr="00976A09" w:rsidRDefault="00976A09" w:rsidP="00976A09">
      <w:pPr>
        <w:numPr>
          <w:ilvl w:val="0"/>
          <w:numId w:val="43"/>
        </w:numPr>
        <w:spacing w:after="0" w:line="240" w:lineRule="auto"/>
        <w:ind w:left="357" w:hanging="357"/>
        <w:rPr>
          <w:sz w:val="24"/>
          <w:szCs w:val="24"/>
        </w:rPr>
      </w:pPr>
      <w:r w:rsidRPr="00976A09">
        <w:rPr>
          <w:sz w:val="24"/>
          <w:szCs w:val="24"/>
        </w:rPr>
        <w:t>Анализ существующего положения учреждения в области энергосбережения и повышения энергоэффективности;</w:t>
      </w:r>
    </w:p>
    <w:p w14:paraId="1F3E956C" w14:textId="77777777" w:rsidR="00976A09" w:rsidRPr="00976A09" w:rsidRDefault="00976A09" w:rsidP="00976A09">
      <w:pPr>
        <w:numPr>
          <w:ilvl w:val="0"/>
          <w:numId w:val="43"/>
        </w:numPr>
        <w:spacing w:after="0" w:line="240" w:lineRule="auto"/>
        <w:ind w:left="357" w:hanging="357"/>
        <w:rPr>
          <w:sz w:val="24"/>
          <w:szCs w:val="24"/>
        </w:rPr>
      </w:pPr>
      <w:r w:rsidRPr="00976A09">
        <w:rPr>
          <w:sz w:val="24"/>
          <w:szCs w:val="24"/>
        </w:rPr>
        <w:t>Описание и анализ структуры подведомственных объектов учреждения;</w:t>
      </w:r>
    </w:p>
    <w:p w14:paraId="3EF711F2" w14:textId="77777777" w:rsidR="00976A09" w:rsidRPr="00976A09" w:rsidRDefault="00976A09" w:rsidP="00976A09">
      <w:pPr>
        <w:numPr>
          <w:ilvl w:val="0"/>
          <w:numId w:val="43"/>
        </w:numPr>
        <w:spacing w:after="0" w:line="240" w:lineRule="auto"/>
        <w:ind w:left="357" w:hanging="357"/>
        <w:rPr>
          <w:sz w:val="24"/>
          <w:szCs w:val="24"/>
        </w:rPr>
      </w:pPr>
      <w:r w:rsidRPr="00976A09">
        <w:rPr>
          <w:sz w:val="24"/>
          <w:szCs w:val="24"/>
        </w:rPr>
        <w:lastRenderedPageBreak/>
        <w:t>Анализ фактического потребления энергетических ресурсов;</w:t>
      </w:r>
    </w:p>
    <w:p w14:paraId="27785638" w14:textId="77777777" w:rsidR="00976A09" w:rsidRPr="00976A09" w:rsidRDefault="00976A09" w:rsidP="00976A09">
      <w:pPr>
        <w:numPr>
          <w:ilvl w:val="0"/>
          <w:numId w:val="43"/>
        </w:numPr>
        <w:spacing w:after="0" w:line="240" w:lineRule="auto"/>
        <w:ind w:left="357" w:hanging="357"/>
        <w:rPr>
          <w:sz w:val="24"/>
          <w:szCs w:val="24"/>
        </w:rPr>
      </w:pPr>
      <w:r w:rsidRPr="00976A09">
        <w:rPr>
          <w:sz w:val="24"/>
          <w:szCs w:val="24"/>
        </w:rPr>
        <w:t>Анализ оснащенности приборами учета;</w:t>
      </w:r>
    </w:p>
    <w:p w14:paraId="4E906BFF" w14:textId="77777777" w:rsidR="00976A09" w:rsidRPr="00976A09" w:rsidRDefault="00976A09" w:rsidP="00976A09">
      <w:pPr>
        <w:numPr>
          <w:ilvl w:val="0"/>
          <w:numId w:val="43"/>
        </w:numPr>
        <w:spacing w:after="0" w:line="240" w:lineRule="auto"/>
        <w:ind w:left="357" w:hanging="357"/>
        <w:rPr>
          <w:sz w:val="24"/>
          <w:szCs w:val="24"/>
        </w:rPr>
      </w:pPr>
      <w:r w:rsidRPr="00976A09">
        <w:rPr>
          <w:sz w:val="24"/>
          <w:szCs w:val="24"/>
        </w:rPr>
        <w:t>Анализ фактических показателей энергоэффективности;</w:t>
      </w:r>
    </w:p>
    <w:p w14:paraId="158C04AF" w14:textId="77777777" w:rsidR="00976A09" w:rsidRPr="00976A09" w:rsidRDefault="00976A09" w:rsidP="00976A09">
      <w:pPr>
        <w:numPr>
          <w:ilvl w:val="0"/>
          <w:numId w:val="43"/>
        </w:numPr>
        <w:spacing w:after="0" w:line="240" w:lineRule="auto"/>
        <w:ind w:left="357" w:hanging="357"/>
        <w:rPr>
          <w:sz w:val="24"/>
          <w:szCs w:val="24"/>
        </w:rPr>
      </w:pPr>
      <w:r w:rsidRPr="00976A09">
        <w:rPr>
          <w:sz w:val="24"/>
          <w:szCs w:val="24"/>
        </w:rPr>
        <w:t>Оценка потенциала энергосбережения учреждения;</w:t>
      </w:r>
    </w:p>
    <w:p w14:paraId="379C6865" w14:textId="77777777" w:rsidR="00976A09" w:rsidRDefault="00976A09" w:rsidP="00976A09">
      <w:pPr>
        <w:numPr>
          <w:ilvl w:val="0"/>
          <w:numId w:val="43"/>
        </w:numPr>
        <w:spacing w:after="0" w:line="240" w:lineRule="auto"/>
        <w:ind w:left="357" w:hanging="357"/>
        <w:rPr>
          <w:sz w:val="24"/>
          <w:szCs w:val="24"/>
        </w:rPr>
      </w:pPr>
      <w:r w:rsidRPr="00976A09">
        <w:rPr>
          <w:sz w:val="24"/>
          <w:szCs w:val="24"/>
        </w:rPr>
        <w:t>Целевые показатели учреждения;</w:t>
      </w:r>
    </w:p>
    <w:p w14:paraId="065DB4B9" w14:textId="77777777" w:rsidR="00F62C53" w:rsidRDefault="00F62C53" w:rsidP="00F62C53">
      <w:pPr>
        <w:numPr>
          <w:ilvl w:val="0"/>
          <w:numId w:val="43"/>
        </w:numPr>
        <w:spacing w:after="0" w:line="240" w:lineRule="auto"/>
        <w:ind w:left="357" w:hanging="357"/>
        <w:rPr>
          <w:sz w:val="24"/>
          <w:szCs w:val="24"/>
        </w:rPr>
      </w:pPr>
      <w:r>
        <w:rPr>
          <w:sz w:val="24"/>
          <w:szCs w:val="24"/>
        </w:rPr>
        <w:t xml:space="preserve">Расчет ЦУС </w:t>
      </w:r>
    </w:p>
    <w:p w14:paraId="53EAE25D" w14:textId="77777777" w:rsidR="00F62C53" w:rsidRPr="00F62C53" w:rsidRDefault="00F62C53" w:rsidP="00F62C53">
      <w:pPr>
        <w:numPr>
          <w:ilvl w:val="0"/>
          <w:numId w:val="43"/>
        </w:numPr>
        <w:spacing w:after="0" w:line="240" w:lineRule="auto"/>
        <w:ind w:left="357" w:hanging="357"/>
        <w:rPr>
          <w:sz w:val="24"/>
          <w:szCs w:val="24"/>
        </w:rPr>
      </w:pPr>
      <w:r w:rsidRPr="00F62C53">
        <w:rPr>
          <w:sz w:val="24"/>
          <w:szCs w:val="24"/>
        </w:rPr>
        <w:t>Разработка мероприятий по энергосбережению и повышению энергетической эффективности</w:t>
      </w:r>
    </w:p>
    <w:p w14:paraId="74FAFCB9" w14:textId="77777777" w:rsidR="00976A09" w:rsidRPr="00976A09" w:rsidRDefault="00976A09" w:rsidP="00976A09">
      <w:pPr>
        <w:numPr>
          <w:ilvl w:val="0"/>
          <w:numId w:val="43"/>
        </w:numPr>
        <w:spacing w:after="0" w:line="240" w:lineRule="auto"/>
        <w:ind w:left="357" w:hanging="357"/>
        <w:rPr>
          <w:sz w:val="24"/>
          <w:szCs w:val="24"/>
        </w:rPr>
      </w:pPr>
      <w:r w:rsidRPr="00976A09">
        <w:rPr>
          <w:sz w:val="24"/>
          <w:szCs w:val="24"/>
        </w:rPr>
        <w:t>Перечень основных задач, которые необходимо решить учреждения для достижения целевых показателей в области энергосбережения и повышения энергетической эффективности;</w:t>
      </w:r>
    </w:p>
    <w:p w14:paraId="5BBE3779" w14:textId="77777777" w:rsidR="00976A09" w:rsidRPr="00976A09" w:rsidRDefault="00976A09" w:rsidP="00976A09">
      <w:pPr>
        <w:numPr>
          <w:ilvl w:val="0"/>
          <w:numId w:val="43"/>
        </w:numPr>
        <w:spacing w:after="0" w:line="240" w:lineRule="auto"/>
        <w:ind w:left="357" w:hanging="357"/>
        <w:rPr>
          <w:sz w:val="24"/>
          <w:szCs w:val="24"/>
        </w:rPr>
      </w:pPr>
      <w:r w:rsidRPr="00976A09">
        <w:rPr>
          <w:sz w:val="24"/>
          <w:szCs w:val="24"/>
        </w:rPr>
        <w:t>Описание системы информационного обеспечения в рамках реализации программы энергосбережения;</w:t>
      </w:r>
    </w:p>
    <w:p w14:paraId="2B62F6F3" w14:textId="77777777" w:rsidR="00976A09" w:rsidRPr="00976A09" w:rsidRDefault="00976A09" w:rsidP="00976A09">
      <w:pPr>
        <w:numPr>
          <w:ilvl w:val="0"/>
          <w:numId w:val="43"/>
        </w:numPr>
        <w:spacing w:after="0" w:line="240" w:lineRule="auto"/>
        <w:ind w:left="357" w:hanging="357"/>
        <w:rPr>
          <w:sz w:val="24"/>
          <w:szCs w:val="24"/>
        </w:rPr>
      </w:pPr>
      <w:r w:rsidRPr="00976A09">
        <w:rPr>
          <w:sz w:val="24"/>
          <w:szCs w:val="24"/>
        </w:rPr>
        <w:t>Описание системы пропаганды в рамках реализации программы энергосбережения;</w:t>
      </w:r>
    </w:p>
    <w:p w14:paraId="0EA88187" w14:textId="77777777" w:rsidR="00976A09" w:rsidRPr="00976A09" w:rsidRDefault="00976A09" w:rsidP="00976A09">
      <w:pPr>
        <w:numPr>
          <w:ilvl w:val="0"/>
          <w:numId w:val="43"/>
        </w:numPr>
        <w:spacing w:after="0" w:line="240" w:lineRule="auto"/>
        <w:ind w:left="357" w:hanging="357"/>
        <w:rPr>
          <w:sz w:val="24"/>
          <w:szCs w:val="24"/>
        </w:rPr>
      </w:pPr>
      <w:r w:rsidRPr="00976A09">
        <w:rPr>
          <w:sz w:val="24"/>
          <w:szCs w:val="24"/>
        </w:rPr>
        <w:t>Паспорт программы энергосбережения;</w:t>
      </w:r>
    </w:p>
    <w:p w14:paraId="717DC2D3" w14:textId="77777777" w:rsidR="00976A09" w:rsidRPr="00976A09" w:rsidRDefault="00976A09" w:rsidP="00976A09">
      <w:pPr>
        <w:numPr>
          <w:ilvl w:val="0"/>
          <w:numId w:val="43"/>
        </w:numPr>
        <w:spacing w:after="0" w:line="240" w:lineRule="auto"/>
        <w:ind w:left="357" w:hanging="357"/>
        <w:rPr>
          <w:sz w:val="24"/>
          <w:szCs w:val="24"/>
        </w:rPr>
      </w:pPr>
      <w:r w:rsidRPr="00976A09">
        <w:rPr>
          <w:sz w:val="24"/>
          <w:szCs w:val="24"/>
        </w:rPr>
        <w:t>Приложения к программе в виде табличных форм, содержащих исходные данные для формирования программы энергосбережения и результаты расчетов.</w:t>
      </w:r>
    </w:p>
    <w:p w14:paraId="00A80DFF" w14:textId="77777777" w:rsidR="00976A09" w:rsidRPr="00976A09" w:rsidRDefault="00976A09" w:rsidP="00976A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4.2 </w:t>
      </w:r>
      <w:r w:rsidRPr="00976A09">
        <w:rPr>
          <w:sz w:val="24"/>
          <w:szCs w:val="24"/>
        </w:rPr>
        <w:t>По завершению второго этапа Исполнитель предоставляет Заказчику программу энергосбережения учреждения в одном экземпляре на бумажном носителе.</w:t>
      </w:r>
    </w:p>
    <w:p w14:paraId="4A2D8E22" w14:textId="77777777" w:rsidR="00976A09" w:rsidRPr="00976A09" w:rsidRDefault="00976A09" w:rsidP="00976A09">
      <w:pPr>
        <w:spacing w:after="0" w:line="240" w:lineRule="auto"/>
        <w:ind w:left="360"/>
        <w:rPr>
          <w:sz w:val="24"/>
          <w:szCs w:val="24"/>
        </w:rPr>
      </w:pPr>
    </w:p>
    <w:p w14:paraId="50B2856B" w14:textId="77777777" w:rsidR="00976A09" w:rsidRPr="00976A09" w:rsidRDefault="00976A09" w:rsidP="00976A09">
      <w:pPr>
        <w:spacing w:after="0" w:line="240" w:lineRule="auto"/>
        <w:rPr>
          <w:b/>
          <w:sz w:val="24"/>
          <w:szCs w:val="24"/>
        </w:rPr>
      </w:pPr>
      <w:bookmarkStart w:id="2" w:name="bookmark16"/>
      <w:r>
        <w:rPr>
          <w:b/>
          <w:sz w:val="24"/>
          <w:szCs w:val="24"/>
        </w:rPr>
        <w:t xml:space="preserve">5 </w:t>
      </w:r>
      <w:r w:rsidRPr="00976A09">
        <w:rPr>
          <w:b/>
          <w:sz w:val="24"/>
          <w:szCs w:val="24"/>
        </w:rPr>
        <w:t>Нормативно-правовая документация</w:t>
      </w:r>
      <w:bookmarkEnd w:id="2"/>
    </w:p>
    <w:p w14:paraId="6BB541B8" w14:textId="77777777" w:rsidR="00976A09" w:rsidRPr="00976A09" w:rsidRDefault="00976A09" w:rsidP="00976A09">
      <w:pPr>
        <w:spacing w:after="0" w:line="240" w:lineRule="auto"/>
        <w:rPr>
          <w:sz w:val="24"/>
          <w:szCs w:val="24"/>
        </w:rPr>
      </w:pPr>
      <w:r w:rsidRPr="00976A09">
        <w:rPr>
          <w:sz w:val="24"/>
          <w:szCs w:val="24"/>
        </w:rPr>
        <w:t>Оказание услуг по настоящему Техническому заданию должно осуществляться в соответствии со следующей нормативно-правовой документацией:</w:t>
      </w:r>
    </w:p>
    <w:p w14:paraId="23A7269B" w14:textId="77777777" w:rsidR="00976A09" w:rsidRPr="00976A09" w:rsidRDefault="00976A09" w:rsidP="00976A09">
      <w:pPr>
        <w:numPr>
          <w:ilvl w:val="0"/>
          <w:numId w:val="42"/>
        </w:numPr>
        <w:spacing w:after="0" w:line="240" w:lineRule="auto"/>
        <w:ind w:left="357" w:hanging="357"/>
        <w:rPr>
          <w:sz w:val="24"/>
          <w:szCs w:val="24"/>
        </w:rPr>
      </w:pPr>
      <w:r w:rsidRPr="00976A09">
        <w:rPr>
          <w:sz w:val="24"/>
          <w:szCs w:val="24"/>
        </w:rPr>
        <w:t>Федеральный закон от 23.11.2009 №261-ФЗ «Об энергосбережении и о повышении энергетической эффективности, и о внесении изменений в отдельные законодательные акты Российской Федерации».</w:t>
      </w:r>
    </w:p>
    <w:p w14:paraId="5E80DE66" w14:textId="77777777" w:rsidR="00976A09" w:rsidRPr="00976A09" w:rsidRDefault="00976A09" w:rsidP="00976A09">
      <w:pPr>
        <w:numPr>
          <w:ilvl w:val="0"/>
          <w:numId w:val="42"/>
        </w:numPr>
        <w:spacing w:after="0" w:line="240" w:lineRule="auto"/>
        <w:ind w:left="357" w:hanging="357"/>
        <w:rPr>
          <w:sz w:val="24"/>
          <w:szCs w:val="24"/>
        </w:rPr>
      </w:pPr>
      <w:r w:rsidRPr="00976A09">
        <w:rPr>
          <w:sz w:val="24"/>
          <w:szCs w:val="24"/>
        </w:rPr>
        <w:t>Приказ Министерства энергетики РФ № 398 от 30.06.2014 г. «Об утверждении требований к форме программ в области энергосбережения и повышения энергетической эффективности организаций с участием государства, и муниципального образования, организаций, осуществляющих регулируемые виды деятельности, и отчетности о ходе их реализации».</w:t>
      </w:r>
    </w:p>
    <w:p w14:paraId="10E0E3F2" w14:textId="77777777" w:rsidR="00976A09" w:rsidRPr="00976A09" w:rsidRDefault="00976A09" w:rsidP="00976A09">
      <w:pPr>
        <w:numPr>
          <w:ilvl w:val="0"/>
          <w:numId w:val="42"/>
        </w:numPr>
        <w:spacing w:after="0" w:line="240" w:lineRule="auto"/>
        <w:ind w:left="357" w:hanging="357"/>
        <w:rPr>
          <w:sz w:val="24"/>
          <w:szCs w:val="24"/>
        </w:rPr>
      </w:pPr>
      <w:r w:rsidRPr="00976A09">
        <w:rPr>
          <w:sz w:val="24"/>
          <w:szCs w:val="24"/>
        </w:rPr>
        <w:t>Приказ Министерства энергетики РФ № 399 от 30.06.2014 г. «Об утверждении методики расчета значений целевых показателей в области энергосбережения и повышения энергетической эффективности, в том числе в сопоставимых условиях».</w:t>
      </w:r>
    </w:p>
    <w:p w14:paraId="1E957C2E" w14:textId="5BCD26C0" w:rsidR="00976A09" w:rsidRPr="00976A09" w:rsidRDefault="00976A09" w:rsidP="00976A09">
      <w:pPr>
        <w:numPr>
          <w:ilvl w:val="0"/>
          <w:numId w:val="42"/>
        </w:numPr>
        <w:spacing w:after="0" w:line="240" w:lineRule="auto"/>
        <w:ind w:left="357" w:hanging="357"/>
        <w:rPr>
          <w:sz w:val="24"/>
          <w:szCs w:val="24"/>
        </w:rPr>
      </w:pPr>
      <w:r w:rsidRPr="00976A09">
        <w:rPr>
          <w:sz w:val="24"/>
          <w:szCs w:val="24"/>
        </w:rPr>
        <w:t xml:space="preserve">Постановление Правительства Российской Федерации от 07.10.2019 г. № 1289 в ред. ПП РФ от 23.06.2020 № 914 «О требованиях к снижению государственными (муниципальными) учреждениями в сопоставимых условиях </w:t>
      </w:r>
      <w:r w:rsidR="00987106" w:rsidRPr="00976A09">
        <w:rPr>
          <w:sz w:val="24"/>
          <w:szCs w:val="24"/>
        </w:rPr>
        <w:t>суммарного объема,</w:t>
      </w:r>
      <w:r w:rsidRPr="00976A09">
        <w:rPr>
          <w:sz w:val="24"/>
          <w:szCs w:val="24"/>
        </w:rPr>
        <w:t xml:space="preserve"> потребляемых ими дизельного и иного топлива, мазута, природного газа, тепловой энергии, электрической энергии, угля, а также объема потребляемой ими воды».</w:t>
      </w:r>
    </w:p>
    <w:p w14:paraId="67C9AC34" w14:textId="77777777" w:rsidR="00976A09" w:rsidRPr="00976A09" w:rsidRDefault="00976A09" w:rsidP="00976A09">
      <w:pPr>
        <w:numPr>
          <w:ilvl w:val="0"/>
          <w:numId w:val="42"/>
        </w:numPr>
        <w:spacing w:after="0" w:line="240" w:lineRule="auto"/>
        <w:ind w:left="357" w:hanging="357"/>
        <w:rPr>
          <w:sz w:val="24"/>
          <w:szCs w:val="24"/>
        </w:rPr>
      </w:pPr>
      <w:r w:rsidRPr="00976A09">
        <w:rPr>
          <w:sz w:val="24"/>
          <w:szCs w:val="24"/>
        </w:rPr>
        <w:t>Приказ Минэкономразвития России от 15 июля 2020 года № 425 "Об утверждении методических рекомендаций по определению целевого уровня снижения потребления государственными (муниципальными) учреждениями суммарного объема потребляемых ими энергетических ресурсов и воды".</w:t>
      </w:r>
    </w:p>
    <w:p w14:paraId="3EE02946" w14:textId="77777777" w:rsidR="00FC7A83" w:rsidRPr="006A25AA" w:rsidRDefault="00FC7A83" w:rsidP="00976A09">
      <w:pPr>
        <w:numPr>
          <w:ilvl w:val="0"/>
          <w:numId w:val="42"/>
        </w:numPr>
        <w:spacing w:after="0" w:line="240" w:lineRule="auto"/>
        <w:ind w:left="357" w:hanging="357"/>
        <w:rPr>
          <w:sz w:val="24"/>
          <w:szCs w:val="24"/>
        </w:rPr>
      </w:pPr>
      <w:r w:rsidRPr="00976A09">
        <w:rPr>
          <w:sz w:val="24"/>
          <w:szCs w:val="24"/>
          <w:shd w:val="clear" w:color="auto" w:fill="FFFFFF"/>
        </w:rPr>
        <w:t xml:space="preserve">Постановление Правительства РФ от 11 февраля 2021 г. N 161 "Об утверждении требований к региональным и муниципальным программам в области энергосбережения и повышения энергетической эффективности и о признании утратившими силу некоторых актов Правительства Российской Федерации и отдельных положений некоторых актов </w:t>
      </w:r>
      <w:r w:rsidRPr="006A25AA">
        <w:rPr>
          <w:sz w:val="24"/>
          <w:szCs w:val="24"/>
          <w:shd w:val="clear" w:color="auto" w:fill="FFFFFF"/>
        </w:rPr>
        <w:t>Правительства Российской Федерации".</w:t>
      </w:r>
    </w:p>
    <w:p w14:paraId="389C28DD" w14:textId="77777777" w:rsidR="006F1E4D" w:rsidRPr="006A25AA" w:rsidRDefault="006F1E4D" w:rsidP="00976A09">
      <w:pPr>
        <w:pStyle w:val="a4"/>
        <w:numPr>
          <w:ilvl w:val="0"/>
          <w:numId w:val="42"/>
        </w:numPr>
        <w:tabs>
          <w:tab w:val="left" w:pos="-4962"/>
        </w:tabs>
        <w:spacing w:after="0" w:line="240" w:lineRule="auto"/>
        <w:ind w:left="426"/>
        <w:rPr>
          <w:sz w:val="24"/>
          <w:szCs w:val="24"/>
        </w:rPr>
      </w:pPr>
      <w:r w:rsidRPr="006A25AA">
        <w:rPr>
          <w:sz w:val="24"/>
          <w:szCs w:val="24"/>
        </w:rPr>
        <w:t>Федеральный закон №384-ФЗ от 30.12.2009г. «Технический регламент о безопасности зданий и сооружений.</w:t>
      </w:r>
    </w:p>
    <w:p w14:paraId="59D8763B" w14:textId="77777777" w:rsidR="006F1E4D" w:rsidRPr="006A25AA" w:rsidRDefault="006F1E4D" w:rsidP="00976A09">
      <w:pPr>
        <w:pStyle w:val="a4"/>
        <w:numPr>
          <w:ilvl w:val="0"/>
          <w:numId w:val="42"/>
        </w:numPr>
        <w:tabs>
          <w:tab w:val="left" w:pos="-4962"/>
        </w:tabs>
        <w:spacing w:after="0" w:line="240" w:lineRule="auto"/>
        <w:ind w:left="426"/>
        <w:rPr>
          <w:sz w:val="24"/>
          <w:szCs w:val="24"/>
        </w:rPr>
      </w:pPr>
      <w:r w:rsidRPr="006A25AA">
        <w:rPr>
          <w:sz w:val="24"/>
          <w:szCs w:val="24"/>
        </w:rPr>
        <w:t xml:space="preserve">Распоряжение Правительства Российской Федерации № 1830-р от 01.12.2009 «План мероприятий по энергосбережению и повышению энергетической эффективности в Российской Федерации, направленных на реализацию ФЗ «Об энергосбережении и о повышении </w:t>
      </w:r>
      <w:r w:rsidR="00F62C53" w:rsidRPr="006A25AA">
        <w:rPr>
          <w:sz w:val="24"/>
          <w:szCs w:val="24"/>
        </w:rPr>
        <w:t>энергетической эффективности,</w:t>
      </w:r>
      <w:r w:rsidRPr="006A25AA">
        <w:rPr>
          <w:sz w:val="24"/>
          <w:szCs w:val="24"/>
        </w:rPr>
        <w:t xml:space="preserve"> и о внесении изменений в отдельные законодательные акты РФ»;</w:t>
      </w:r>
    </w:p>
    <w:p w14:paraId="603CAE5E" w14:textId="77777777" w:rsidR="006F1E4D" w:rsidRPr="006A25AA" w:rsidRDefault="006F1E4D" w:rsidP="002A2321">
      <w:pPr>
        <w:pStyle w:val="a4"/>
        <w:numPr>
          <w:ilvl w:val="0"/>
          <w:numId w:val="42"/>
        </w:numPr>
        <w:tabs>
          <w:tab w:val="left" w:pos="-4962"/>
        </w:tabs>
        <w:spacing w:after="0" w:line="240" w:lineRule="auto"/>
        <w:ind w:left="426"/>
        <w:rPr>
          <w:sz w:val="24"/>
          <w:szCs w:val="24"/>
        </w:rPr>
      </w:pPr>
      <w:r w:rsidRPr="006A25AA">
        <w:rPr>
          <w:sz w:val="24"/>
          <w:szCs w:val="24"/>
        </w:rPr>
        <w:t>Распоряжение Правительства РФ №1715-р от 13.11.2009 «Об Энергетической стратегии России на период до 2030 года»;</w:t>
      </w:r>
    </w:p>
    <w:p w14:paraId="12FA2C6F" w14:textId="77777777" w:rsidR="006F1E4D" w:rsidRPr="006A25AA" w:rsidRDefault="006F1E4D" w:rsidP="002A2321">
      <w:pPr>
        <w:pStyle w:val="a4"/>
        <w:numPr>
          <w:ilvl w:val="0"/>
          <w:numId w:val="42"/>
        </w:numPr>
        <w:tabs>
          <w:tab w:val="left" w:pos="-4962"/>
        </w:tabs>
        <w:spacing w:after="0" w:line="240" w:lineRule="auto"/>
        <w:ind w:left="426"/>
        <w:rPr>
          <w:sz w:val="24"/>
          <w:szCs w:val="24"/>
        </w:rPr>
      </w:pPr>
      <w:r w:rsidRPr="006A25AA">
        <w:rPr>
          <w:sz w:val="24"/>
          <w:szCs w:val="24"/>
        </w:rPr>
        <w:lastRenderedPageBreak/>
        <w:t>Письмо Департамента энергоэффективности, модернизации и развития ТЭК № 02-285 от 5 марта 2012 года с разъяснениями о порядке представления в энергетических паспортах информации, содержащей сведения, относимые к категориям государственной, служебной тайны;</w:t>
      </w:r>
    </w:p>
    <w:p w14:paraId="22876176" w14:textId="77777777" w:rsidR="006F1E4D" w:rsidRPr="006A25AA" w:rsidRDefault="006F1E4D" w:rsidP="002A2321">
      <w:pPr>
        <w:pStyle w:val="a4"/>
        <w:numPr>
          <w:ilvl w:val="0"/>
          <w:numId w:val="42"/>
        </w:numPr>
        <w:tabs>
          <w:tab w:val="left" w:pos="-4962"/>
        </w:tabs>
        <w:spacing w:after="0" w:line="240" w:lineRule="auto"/>
        <w:ind w:left="426"/>
        <w:rPr>
          <w:sz w:val="24"/>
          <w:szCs w:val="24"/>
        </w:rPr>
      </w:pPr>
      <w:r w:rsidRPr="006A25AA">
        <w:rPr>
          <w:sz w:val="24"/>
          <w:szCs w:val="24"/>
        </w:rPr>
        <w:t>Приказ Минэнерго России от 30.06.2014 N 400 «Об утверждении требований к проведению энергетического обследования и его результатам и правил направления копий энергетического паспорта, составленного по результатам обязательного энергетического обследования».</w:t>
      </w:r>
    </w:p>
    <w:p w14:paraId="3EB2BC1E" w14:textId="77777777" w:rsidR="006F1E4D" w:rsidRPr="006A25AA" w:rsidRDefault="006F1E4D" w:rsidP="002A2321">
      <w:pPr>
        <w:pStyle w:val="a4"/>
        <w:numPr>
          <w:ilvl w:val="0"/>
          <w:numId w:val="42"/>
        </w:numPr>
        <w:tabs>
          <w:tab w:val="left" w:pos="-4962"/>
        </w:tabs>
        <w:spacing w:after="0" w:line="240" w:lineRule="auto"/>
        <w:ind w:left="426"/>
        <w:rPr>
          <w:sz w:val="24"/>
          <w:szCs w:val="24"/>
        </w:rPr>
      </w:pPr>
      <w:r w:rsidRPr="006A25AA">
        <w:rPr>
          <w:sz w:val="24"/>
          <w:szCs w:val="24"/>
        </w:rPr>
        <w:t>Постановление от 16 августа 2014 г. № 818 «Об установлении объема энергетических ресурсов в стоимостном выражении для целей проведения обязательных энергетических обследований»;</w:t>
      </w:r>
    </w:p>
    <w:p w14:paraId="69E792FA" w14:textId="77777777" w:rsidR="006F1E4D" w:rsidRPr="006A25AA" w:rsidRDefault="006F1E4D" w:rsidP="002A2321">
      <w:pPr>
        <w:pStyle w:val="a4"/>
        <w:numPr>
          <w:ilvl w:val="0"/>
          <w:numId w:val="42"/>
        </w:numPr>
        <w:tabs>
          <w:tab w:val="left" w:pos="-4962"/>
        </w:tabs>
        <w:spacing w:after="0" w:line="240" w:lineRule="auto"/>
        <w:ind w:left="426"/>
        <w:rPr>
          <w:sz w:val="24"/>
          <w:szCs w:val="24"/>
        </w:rPr>
      </w:pPr>
      <w:r w:rsidRPr="006A25AA">
        <w:rPr>
          <w:sz w:val="24"/>
          <w:szCs w:val="24"/>
        </w:rPr>
        <w:t>Действующие ГОСТы и СНиПы, прочие нормативные документы по энергосбережению, эксплуатации энергопотребляющего оборудования, правила техники безопасности;</w:t>
      </w:r>
    </w:p>
    <w:p w14:paraId="73FE76FB" w14:textId="77777777" w:rsidR="006F1E4D" w:rsidRPr="00976A09" w:rsidRDefault="006F1E4D" w:rsidP="002E2E04">
      <w:pPr>
        <w:pStyle w:val="a4"/>
        <w:tabs>
          <w:tab w:val="left" w:pos="426"/>
        </w:tabs>
        <w:spacing w:after="0" w:line="240" w:lineRule="auto"/>
        <w:ind w:firstLine="0"/>
        <w:rPr>
          <w:sz w:val="24"/>
          <w:szCs w:val="24"/>
        </w:rPr>
      </w:pPr>
    </w:p>
    <w:p w14:paraId="0427662F" w14:textId="77777777" w:rsidR="00235F96" w:rsidRPr="00976A09" w:rsidRDefault="00235F96" w:rsidP="001A5AFB">
      <w:pPr>
        <w:spacing w:after="0" w:line="240" w:lineRule="auto"/>
        <w:ind w:left="3956" w:firstLine="1856"/>
        <w:rPr>
          <w:color w:val="000000" w:themeColor="text1"/>
          <w:sz w:val="24"/>
          <w:szCs w:val="24"/>
        </w:rPr>
      </w:pPr>
    </w:p>
    <w:p w14:paraId="7687DB3C" w14:textId="77777777" w:rsidR="003B4A6B" w:rsidRPr="00976A09" w:rsidRDefault="0096733C" w:rsidP="001A5AFB">
      <w:pPr>
        <w:spacing w:after="0" w:line="240" w:lineRule="auto"/>
        <w:ind w:left="3956" w:firstLine="1856"/>
        <w:rPr>
          <w:color w:val="000000" w:themeColor="text1"/>
          <w:sz w:val="24"/>
          <w:szCs w:val="24"/>
        </w:rPr>
      </w:pPr>
      <w:r w:rsidRPr="00976A09">
        <w:rPr>
          <w:color w:val="000000" w:themeColor="text1"/>
          <w:sz w:val="24"/>
          <w:szCs w:val="24"/>
        </w:rPr>
        <w:t xml:space="preserve">Приложение 1 к Техническому заданию </w:t>
      </w:r>
    </w:p>
    <w:p w14:paraId="54F2758C" w14:textId="77777777" w:rsidR="00EE7686" w:rsidRPr="00976A09" w:rsidRDefault="003B4A6B" w:rsidP="001A5AFB">
      <w:pPr>
        <w:spacing w:after="0" w:line="240" w:lineRule="auto"/>
        <w:rPr>
          <w:b/>
          <w:color w:val="000000" w:themeColor="text1"/>
          <w:sz w:val="24"/>
          <w:szCs w:val="24"/>
        </w:rPr>
      </w:pPr>
      <w:r w:rsidRPr="00976A09">
        <w:rPr>
          <w:b/>
          <w:color w:val="000000" w:themeColor="text1"/>
          <w:sz w:val="24"/>
          <w:szCs w:val="24"/>
        </w:rPr>
        <w:t xml:space="preserve">                                                      </w:t>
      </w:r>
    </w:p>
    <w:p w14:paraId="7494534C" w14:textId="77777777" w:rsidR="00582756" w:rsidRPr="00976A09" w:rsidRDefault="00582756" w:rsidP="00582756">
      <w:pPr>
        <w:tabs>
          <w:tab w:val="left" w:pos="5148"/>
          <w:tab w:val="left" w:pos="9360"/>
        </w:tabs>
        <w:spacing w:after="0" w:line="240" w:lineRule="auto"/>
        <w:ind w:left="312"/>
        <w:jc w:val="center"/>
        <w:rPr>
          <w:b/>
          <w:sz w:val="24"/>
          <w:szCs w:val="24"/>
        </w:rPr>
      </w:pPr>
      <w:r w:rsidRPr="00976A09">
        <w:rPr>
          <w:b/>
          <w:sz w:val="24"/>
          <w:szCs w:val="24"/>
        </w:rPr>
        <w:t xml:space="preserve">Перечень зданий </w:t>
      </w:r>
    </w:p>
    <w:p w14:paraId="794C89D6" w14:textId="77777777" w:rsidR="00582756" w:rsidRPr="00976A09" w:rsidRDefault="00582756" w:rsidP="00582756">
      <w:pPr>
        <w:tabs>
          <w:tab w:val="left" w:pos="5148"/>
          <w:tab w:val="left" w:pos="9360"/>
        </w:tabs>
        <w:spacing w:after="0" w:line="240" w:lineRule="auto"/>
        <w:ind w:left="312"/>
        <w:jc w:val="center"/>
        <w:rPr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61"/>
        <w:gridCol w:w="7208"/>
        <w:gridCol w:w="2207"/>
      </w:tblGrid>
      <w:tr w:rsidR="00582756" w:rsidRPr="00FD1712" w14:paraId="6BE5D0B9" w14:textId="77777777" w:rsidTr="008F5B8B">
        <w:tc>
          <w:tcPr>
            <w:tcW w:w="328" w:type="pct"/>
            <w:vAlign w:val="center"/>
          </w:tcPr>
          <w:p w14:paraId="0850C112" w14:textId="77777777" w:rsidR="00582756" w:rsidRPr="00FD1712" w:rsidRDefault="00582756" w:rsidP="0076515A">
            <w:pPr>
              <w:tabs>
                <w:tab w:val="left" w:pos="5148"/>
                <w:tab w:val="left" w:pos="9360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FD1712">
              <w:rPr>
                <w:b/>
                <w:sz w:val="24"/>
                <w:szCs w:val="24"/>
              </w:rPr>
              <w:t>№</w:t>
            </w:r>
          </w:p>
          <w:p w14:paraId="1D0B796D" w14:textId="77777777" w:rsidR="00582756" w:rsidRPr="00FD1712" w:rsidRDefault="00582756" w:rsidP="0076515A">
            <w:pPr>
              <w:tabs>
                <w:tab w:val="left" w:pos="5148"/>
                <w:tab w:val="left" w:pos="9360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FD1712"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3577" w:type="pct"/>
            <w:vAlign w:val="center"/>
          </w:tcPr>
          <w:p w14:paraId="5C3E12AD" w14:textId="77777777" w:rsidR="00582756" w:rsidRPr="00FD1712" w:rsidRDefault="00582756" w:rsidP="0076515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FD1712">
              <w:rPr>
                <w:b/>
                <w:bCs/>
                <w:color w:val="000000" w:themeColor="text1"/>
                <w:sz w:val="24"/>
                <w:szCs w:val="24"/>
              </w:rPr>
              <w:t xml:space="preserve">Адрес </w:t>
            </w:r>
            <w:r w:rsidRPr="00FD1712">
              <w:rPr>
                <w:b/>
                <w:sz w:val="24"/>
                <w:szCs w:val="24"/>
              </w:rPr>
              <w:t>здания</w:t>
            </w:r>
          </w:p>
        </w:tc>
        <w:tc>
          <w:tcPr>
            <w:tcW w:w="1095" w:type="pct"/>
            <w:vAlign w:val="center"/>
          </w:tcPr>
          <w:p w14:paraId="545F6D02" w14:textId="77777777" w:rsidR="00582756" w:rsidRPr="00FD1712" w:rsidRDefault="00582756" w:rsidP="0076515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FD1712">
              <w:rPr>
                <w:b/>
                <w:sz w:val="24"/>
                <w:szCs w:val="24"/>
              </w:rPr>
              <w:t>Площадь здания, кв.м.</w:t>
            </w:r>
          </w:p>
        </w:tc>
      </w:tr>
      <w:tr w:rsidR="008F5B8B" w:rsidRPr="00FD1712" w14:paraId="55C01C77" w14:textId="77777777" w:rsidTr="00FD1712">
        <w:trPr>
          <w:trHeight w:val="502"/>
        </w:trPr>
        <w:tc>
          <w:tcPr>
            <w:tcW w:w="328" w:type="pct"/>
          </w:tcPr>
          <w:p w14:paraId="6A8531BB" w14:textId="77777777" w:rsidR="008F5B8B" w:rsidRPr="00FD1712" w:rsidRDefault="008F5B8B" w:rsidP="008F5B8B">
            <w:pPr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FD1712">
              <w:rPr>
                <w:sz w:val="24"/>
                <w:szCs w:val="24"/>
              </w:rPr>
              <w:t>1</w:t>
            </w:r>
          </w:p>
        </w:tc>
        <w:tc>
          <w:tcPr>
            <w:tcW w:w="3577" w:type="pct"/>
          </w:tcPr>
          <w:p w14:paraId="12D1BBC3" w14:textId="25F2736C" w:rsidR="008F5B8B" w:rsidRPr="00FD1712" w:rsidRDefault="008F5B8B" w:rsidP="008F5B8B">
            <w:pPr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FD1712">
              <w:rPr>
                <w:sz w:val="24"/>
                <w:szCs w:val="24"/>
              </w:rPr>
              <w:t xml:space="preserve">198504 С-Пб, г. Петергоф, улица Ботаническая дом </w:t>
            </w:r>
            <w:r w:rsidR="007C376D" w:rsidRPr="00FD1712">
              <w:rPr>
                <w:sz w:val="24"/>
                <w:szCs w:val="24"/>
              </w:rPr>
              <w:t>114</w:t>
            </w:r>
            <w:r w:rsidRPr="00FD1712">
              <w:rPr>
                <w:sz w:val="24"/>
                <w:szCs w:val="24"/>
              </w:rPr>
              <w:t>, корпус 1, литера А</w:t>
            </w:r>
          </w:p>
        </w:tc>
        <w:tc>
          <w:tcPr>
            <w:tcW w:w="1095" w:type="pct"/>
            <w:shd w:val="clear" w:color="auto" w:fill="auto"/>
          </w:tcPr>
          <w:p w14:paraId="131CDFBD" w14:textId="65DA1D56" w:rsidR="008F5B8B" w:rsidRPr="00FD1712" w:rsidRDefault="00FD1712" w:rsidP="008F5B8B">
            <w:pPr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FD1712">
              <w:rPr>
                <w:sz w:val="24"/>
                <w:szCs w:val="24"/>
              </w:rPr>
              <w:t>1741,1</w:t>
            </w:r>
          </w:p>
        </w:tc>
      </w:tr>
      <w:tr w:rsidR="008F5B8B" w:rsidRPr="008F5B8B" w14:paraId="5B50A346" w14:textId="77777777" w:rsidTr="00FD1712">
        <w:tc>
          <w:tcPr>
            <w:tcW w:w="328" w:type="pct"/>
          </w:tcPr>
          <w:p w14:paraId="56B38C45" w14:textId="77777777" w:rsidR="008F5B8B" w:rsidRPr="00FD1712" w:rsidRDefault="008F5B8B" w:rsidP="008F5B8B">
            <w:p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577" w:type="pct"/>
          </w:tcPr>
          <w:p w14:paraId="41190484" w14:textId="77777777" w:rsidR="008F5B8B" w:rsidRPr="00FD1712" w:rsidRDefault="008F5B8B" w:rsidP="008F5B8B">
            <w:pPr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FD1712">
              <w:rPr>
                <w:sz w:val="24"/>
                <w:szCs w:val="24"/>
              </w:rPr>
              <w:t>ИТОГО</w:t>
            </w:r>
          </w:p>
        </w:tc>
        <w:tc>
          <w:tcPr>
            <w:tcW w:w="1095" w:type="pct"/>
            <w:shd w:val="clear" w:color="auto" w:fill="auto"/>
          </w:tcPr>
          <w:p w14:paraId="77CF006F" w14:textId="7BA44867" w:rsidR="008F5B8B" w:rsidRPr="008F5B8B" w:rsidRDefault="00FD1712" w:rsidP="008F5B8B">
            <w:pPr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FD1712">
              <w:rPr>
                <w:sz w:val="24"/>
                <w:szCs w:val="24"/>
              </w:rPr>
              <w:t>1741,1</w:t>
            </w:r>
          </w:p>
        </w:tc>
      </w:tr>
    </w:tbl>
    <w:p w14:paraId="3F94A57F" w14:textId="77777777" w:rsidR="00582756" w:rsidRPr="00976A09" w:rsidRDefault="00582756" w:rsidP="00582756">
      <w:pPr>
        <w:pStyle w:val="a7"/>
        <w:tabs>
          <w:tab w:val="clear" w:pos="4677"/>
          <w:tab w:val="clear" w:pos="9355"/>
        </w:tabs>
        <w:rPr>
          <w:sz w:val="24"/>
          <w:szCs w:val="24"/>
        </w:rPr>
      </w:pPr>
      <w:bookmarkStart w:id="3" w:name="_GoBack"/>
      <w:bookmarkEnd w:id="3"/>
    </w:p>
    <w:sectPr w:rsidR="00582756" w:rsidRPr="00976A09" w:rsidSect="005A04A5">
      <w:pgSz w:w="11900" w:h="16840"/>
      <w:pgMar w:top="794" w:right="680" w:bottom="567" w:left="1134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9C02BD" w14:textId="77777777" w:rsidR="00DC4ADB" w:rsidRDefault="00DC4ADB" w:rsidP="00D835C3">
      <w:pPr>
        <w:spacing w:after="0" w:line="240" w:lineRule="auto"/>
      </w:pPr>
      <w:r>
        <w:separator/>
      </w:r>
    </w:p>
  </w:endnote>
  <w:endnote w:type="continuationSeparator" w:id="0">
    <w:p w14:paraId="0DD4225A" w14:textId="77777777" w:rsidR="00DC4ADB" w:rsidRDefault="00DC4ADB" w:rsidP="00D835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D69BA6" w14:textId="77777777" w:rsidR="00DC4ADB" w:rsidRDefault="00DC4ADB" w:rsidP="00D835C3">
      <w:pPr>
        <w:spacing w:after="0" w:line="240" w:lineRule="auto"/>
      </w:pPr>
      <w:r>
        <w:separator/>
      </w:r>
    </w:p>
  </w:footnote>
  <w:footnote w:type="continuationSeparator" w:id="0">
    <w:p w14:paraId="794574AA" w14:textId="77777777" w:rsidR="00DC4ADB" w:rsidRDefault="00DC4ADB" w:rsidP="00D835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B12245"/>
    <w:multiLevelType w:val="multilevel"/>
    <w:tmpl w:val="468CEAF0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Text w:val="%1.%2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2547D5F"/>
    <w:multiLevelType w:val="multilevel"/>
    <w:tmpl w:val="08585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3021123"/>
    <w:multiLevelType w:val="hybridMultilevel"/>
    <w:tmpl w:val="53D0E6EE"/>
    <w:lvl w:ilvl="0" w:tplc="BD702C6E">
      <w:start w:val="1"/>
      <w:numFmt w:val="bullet"/>
      <w:lvlText w:val="-"/>
      <w:lvlJc w:val="left"/>
      <w:pPr>
        <w:ind w:left="11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950AF2C">
      <w:start w:val="1"/>
      <w:numFmt w:val="bullet"/>
      <w:lvlText w:val="o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D9C0C4C">
      <w:start w:val="1"/>
      <w:numFmt w:val="bullet"/>
      <w:lvlText w:val="▪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014CBA2">
      <w:start w:val="1"/>
      <w:numFmt w:val="bullet"/>
      <w:lvlText w:val="•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C6ADA40">
      <w:start w:val="1"/>
      <w:numFmt w:val="bullet"/>
      <w:lvlText w:val="o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3327B30">
      <w:start w:val="1"/>
      <w:numFmt w:val="bullet"/>
      <w:lvlText w:val="▪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11AD856">
      <w:start w:val="1"/>
      <w:numFmt w:val="bullet"/>
      <w:lvlText w:val="•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B5C98FC">
      <w:start w:val="1"/>
      <w:numFmt w:val="bullet"/>
      <w:lvlText w:val="o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1D2E426">
      <w:start w:val="1"/>
      <w:numFmt w:val="bullet"/>
      <w:lvlText w:val="▪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0C332D8B"/>
    <w:multiLevelType w:val="multilevel"/>
    <w:tmpl w:val="9ECA2E88"/>
    <w:lvl w:ilvl="0">
      <w:start w:val="4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F0029E4"/>
    <w:multiLevelType w:val="multilevel"/>
    <w:tmpl w:val="41C8F90A"/>
    <w:lvl w:ilvl="0">
      <w:start w:val="3"/>
      <w:numFmt w:val="decimal"/>
      <w:lvlText w:val="%1"/>
      <w:lvlJc w:val="left"/>
      <w:pPr>
        <w:ind w:left="140" w:hanging="722"/>
      </w:pPr>
      <w:rPr>
        <w:rFonts w:hint="default"/>
        <w:lang w:val="ru-RU" w:eastAsia="en-US" w:bidi="ar-SA"/>
      </w:rPr>
    </w:lvl>
    <w:lvl w:ilvl="1">
      <w:start w:val="2"/>
      <w:numFmt w:val="decimal"/>
      <w:lvlText w:val="%1.%2"/>
      <w:lvlJc w:val="left"/>
      <w:pPr>
        <w:ind w:left="140" w:hanging="722"/>
      </w:pPr>
      <w:rPr>
        <w:rFonts w:hint="default"/>
        <w:lang w:val="ru-RU" w:eastAsia="en-US" w:bidi="ar-SA"/>
      </w:rPr>
    </w:lvl>
    <w:lvl w:ilvl="2">
      <w:start w:val="3"/>
      <w:numFmt w:val="decimal"/>
      <w:lvlText w:val="%1.%2.%3"/>
      <w:lvlJc w:val="left"/>
      <w:pPr>
        <w:ind w:left="140" w:hanging="722"/>
      </w:pPr>
      <w:rPr>
        <w:rFonts w:hint="default"/>
        <w:lang w:val="ru-RU" w:eastAsia="en-US" w:bidi="ar-SA"/>
      </w:rPr>
    </w:lvl>
    <w:lvl w:ilvl="3">
      <w:start w:val="1"/>
      <w:numFmt w:val="decimal"/>
      <w:lvlText w:val="%1.%2.%3.%4"/>
      <w:lvlJc w:val="left"/>
      <w:pPr>
        <w:ind w:left="140" w:hanging="722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ru-RU" w:eastAsia="en-US" w:bidi="ar-SA"/>
      </w:rPr>
    </w:lvl>
    <w:lvl w:ilvl="4">
      <w:numFmt w:val="bullet"/>
      <w:lvlText w:val="•"/>
      <w:lvlJc w:val="left"/>
      <w:pPr>
        <w:ind w:left="4388" w:hanging="72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50" w:hanging="72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12" w:hanging="72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74" w:hanging="72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36" w:hanging="722"/>
      </w:pPr>
      <w:rPr>
        <w:rFonts w:hint="default"/>
        <w:lang w:val="ru-RU" w:eastAsia="en-US" w:bidi="ar-SA"/>
      </w:rPr>
    </w:lvl>
  </w:abstractNum>
  <w:abstractNum w:abstractNumId="5">
    <w:nsid w:val="15965A41"/>
    <w:multiLevelType w:val="hybridMultilevel"/>
    <w:tmpl w:val="96BEA24C"/>
    <w:lvl w:ilvl="0" w:tplc="B608E84A">
      <w:numFmt w:val="bullet"/>
      <w:lvlText w:val="-"/>
      <w:lvlJc w:val="left"/>
      <w:pPr>
        <w:ind w:left="140" w:hanging="14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ru-RU" w:eastAsia="en-US" w:bidi="ar-SA"/>
      </w:rPr>
    </w:lvl>
    <w:lvl w:ilvl="1" w:tplc="F10C1B52">
      <w:numFmt w:val="bullet"/>
      <w:lvlText w:val="•"/>
      <w:lvlJc w:val="left"/>
      <w:pPr>
        <w:ind w:left="1202" w:hanging="140"/>
      </w:pPr>
      <w:rPr>
        <w:rFonts w:hint="default"/>
        <w:lang w:val="ru-RU" w:eastAsia="en-US" w:bidi="ar-SA"/>
      </w:rPr>
    </w:lvl>
    <w:lvl w:ilvl="2" w:tplc="8F2E791E">
      <w:numFmt w:val="bullet"/>
      <w:lvlText w:val="•"/>
      <w:lvlJc w:val="left"/>
      <w:pPr>
        <w:ind w:left="2264" w:hanging="140"/>
      </w:pPr>
      <w:rPr>
        <w:rFonts w:hint="default"/>
        <w:lang w:val="ru-RU" w:eastAsia="en-US" w:bidi="ar-SA"/>
      </w:rPr>
    </w:lvl>
    <w:lvl w:ilvl="3" w:tplc="CF161D44">
      <w:numFmt w:val="bullet"/>
      <w:lvlText w:val="•"/>
      <w:lvlJc w:val="left"/>
      <w:pPr>
        <w:ind w:left="3326" w:hanging="140"/>
      </w:pPr>
      <w:rPr>
        <w:rFonts w:hint="default"/>
        <w:lang w:val="ru-RU" w:eastAsia="en-US" w:bidi="ar-SA"/>
      </w:rPr>
    </w:lvl>
    <w:lvl w:ilvl="4" w:tplc="00A897D8">
      <w:numFmt w:val="bullet"/>
      <w:lvlText w:val="•"/>
      <w:lvlJc w:val="left"/>
      <w:pPr>
        <w:ind w:left="4388" w:hanging="140"/>
      </w:pPr>
      <w:rPr>
        <w:rFonts w:hint="default"/>
        <w:lang w:val="ru-RU" w:eastAsia="en-US" w:bidi="ar-SA"/>
      </w:rPr>
    </w:lvl>
    <w:lvl w:ilvl="5" w:tplc="DF322574">
      <w:numFmt w:val="bullet"/>
      <w:lvlText w:val="•"/>
      <w:lvlJc w:val="left"/>
      <w:pPr>
        <w:ind w:left="5450" w:hanging="140"/>
      </w:pPr>
      <w:rPr>
        <w:rFonts w:hint="default"/>
        <w:lang w:val="ru-RU" w:eastAsia="en-US" w:bidi="ar-SA"/>
      </w:rPr>
    </w:lvl>
    <w:lvl w:ilvl="6" w:tplc="4FC24580">
      <w:numFmt w:val="bullet"/>
      <w:lvlText w:val="•"/>
      <w:lvlJc w:val="left"/>
      <w:pPr>
        <w:ind w:left="6512" w:hanging="140"/>
      </w:pPr>
      <w:rPr>
        <w:rFonts w:hint="default"/>
        <w:lang w:val="ru-RU" w:eastAsia="en-US" w:bidi="ar-SA"/>
      </w:rPr>
    </w:lvl>
    <w:lvl w:ilvl="7" w:tplc="A4DE7300">
      <w:numFmt w:val="bullet"/>
      <w:lvlText w:val="•"/>
      <w:lvlJc w:val="left"/>
      <w:pPr>
        <w:ind w:left="7574" w:hanging="140"/>
      </w:pPr>
      <w:rPr>
        <w:rFonts w:hint="default"/>
        <w:lang w:val="ru-RU" w:eastAsia="en-US" w:bidi="ar-SA"/>
      </w:rPr>
    </w:lvl>
    <w:lvl w:ilvl="8" w:tplc="63960474">
      <w:numFmt w:val="bullet"/>
      <w:lvlText w:val="•"/>
      <w:lvlJc w:val="left"/>
      <w:pPr>
        <w:ind w:left="8636" w:hanging="140"/>
      </w:pPr>
      <w:rPr>
        <w:rFonts w:hint="default"/>
        <w:lang w:val="ru-RU" w:eastAsia="en-US" w:bidi="ar-SA"/>
      </w:rPr>
    </w:lvl>
  </w:abstractNum>
  <w:abstractNum w:abstractNumId="6">
    <w:nsid w:val="16777CBD"/>
    <w:multiLevelType w:val="multilevel"/>
    <w:tmpl w:val="D5444BBE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Text w:val="%1.%2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176A6BC7"/>
    <w:multiLevelType w:val="hybridMultilevel"/>
    <w:tmpl w:val="034A6930"/>
    <w:lvl w:ilvl="0" w:tplc="BF861D40">
      <w:start w:val="6"/>
      <w:numFmt w:val="decimal"/>
      <w:lvlText w:val="%1."/>
      <w:lvlJc w:val="left"/>
      <w:pPr>
        <w:ind w:left="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7520270">
      <w:start w:val="1"/>
      <w:numFmt w:val="lowerLetter"/>
      <w:lvlText w:val="%2"/>
      <w:lvlJc w:val="left"/>
      <w:pPr>
        <w:ind w:left="1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CCE32F2">
      <w:start w:val="1"/>
      <w:numFmt w:val="lowerRoman"/>
      <w:lvlText w:val="%3"/>
      <w:lvlJc w:val="left"/>
      <w:pPr>
        <w:ind w:left="1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5B29F56">
      <w:start w:val="1"/>
      <w:numFmt w:val="decimal"/>
      <w:lvlText w:val="%4"/>
      <w:lvlJc w:val="left"/>
      <w:pPr>
        <w:ind w:left="2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1C0C436">
      <w:start w:val="1"/>
      <w:numFmt w:val="lowerLetter"/>
      <w:lvlText w:val="%5"/>
      <w:lvlJc w:val="left"/>
      <w:pPr>
        <w:ind w:left="3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572D8F8">
      <w:start w:val="1"/>
      <w:numFmt w:val="lowerRoman"/>
      <w:lvlText w:val="%6"/>
      <w:lvlJc w:val="left"/>
      <w:pPr>
        <w:ind w:left="3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14A902C">
      <w:start w:val="1"/>
      <w:numFmt w:val="decimal"/>
      <w:lvlText w:val="%7"/>
      <w:lvlJc w:val="left"/>
      <w:pPr>
        <w:ind w:left="4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428BF04">
      <w:start w:val="1"/>
      <w:numFmt w:val="lowerLetter"/>
      <w:lvlText w:val="%8"/>
      <w:lvlJc w:val="left"/>
      <w:pPr>
        <w:ind w:left="5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0B0EE1E">
      <w:start w:val="1"/>
      <w:numFmt w:val="lowerRoman"/>
      <w:lvlText w:val="%9"/>
      <w:lvlJc w:val="left"/>
      <w:pPr>
        <w:ind w:left="6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1CD96873"/>
    <w:multiLevelType w:val="multilevel"/>
    <w:tmpl w:val="92C4F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F180B56"/>
    <w:multiLevelType w:val="multilevel"/>
    <w:tmpl w:val="1980A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F320BBA"/>
    <w:multiLevelType w:val="hybridMultilevel"/>
    <w:tmpl w:val="2C18D876"/>
    <w:lvl w:ilvl="0" w:tplc="4DDC80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064541A"/>
    <w:multiLevelType w:val="hybridMultilevel"/>
    <w:tmpl w:val="5DFE4F36"/>
    <w:lvl w:ilvl="0" w:tplc="41C0F262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F5602D6">
      <w:start w:val="1"/>
      <w:numFmt w:val="bullet"/>
      <w:lvlText w:val="o"/>
      <w:lvlJc w:val="left"/>
      <w:pPr>
        <w:ind w:left="1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F5ADBBE">
      <w:start w:val="1"/>
      <w:numFmt w:val="bullet"/>
      <w:lvlText w:val="▪"/>
      <w:lvlJc w:val="left"/>
      <w:pPr>
        <w:ind w:left="1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9C478E6">
      <w:start w:val="1"/>
      <w:numFmt w:val="bullet"/>
      <w:lvlText w:val="•"/>
      <w:lvlJc w:val="left"/>
      <w:pPr>
        <w:ind w:left="2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0E28368">
      <w:start w:val="1"/>
      <w:numFmt w:val="bullet"/>
      <w:lvlText w:val="o"/>
      <w:lvlJc w:val="left"/>
      <w:pPr>
        <w:ind w:left="3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6A0440A">
      <w:start w:val="1"/>
      <w:numFmt w:val="bullet"/>
      <w:lvlText w:val="▪"/>
      <w:lvlJc w:val="left"/>
      <w:pPr>
        <w:ind w:left="3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198C9F8">
      <w:start w:val="1"/>
      <w:numFmt w:val="bullet"/>
      <w:lvlText w:val="•"/>
      <w:lvlJc w:val="left"/>
      <w:pPr>
        <w:ind w:left="4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B0E2EAA">
      <w:start w:val="1"/>
      <w:numFmt w:val="bullet"/>
      <w:lvlText w:val="o"/>
      <w:lvlJc w:val="left"/>
      <w:pPr>
        <w:ind w:left="54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A924860">
      <w:start w:val="1"/>
      <w:numFmt w:val="bullet"/>
      <w:lvlText w:val="▪"/>
      <w:lvlJc w:val="left"/>
      <w:pPr>
        <w:ind w:left="61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20896964"/>
    <w:multiLevelType w:val="multilevel"/>
    <w:tmpl w:val="E8663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94F68F1"/>
    <w:multiLevelType w:val="multilevel"/>
    <w:tmpl w:val="91366AB4"/>
    <w:lvl w:ilvl="0">
      <w:start w:val="3"/>
      <w:numFmt w:val="decimal"/>
      <w:lvlText w:val="%1"/>
      <w:lvlJc w:val="left"/>
      <w:pPr>
        <w:ind w:left="140" w:hanging="879"/>
      </w:pPr>
      <w:rPr>
        <w:rFonts w:hint="default"/>
        <w:lang w:val="ru-RU" w:eastAsia="en-US" w:bidi="ar-SA"/>
      </w:rPr>
    </w:lvl>
    <w:lvl w:ilvl="1">
      <w:start w:val="2"/>
      <w:numFmt w:val="decimal"/>
      <w:lvlText w:val="%1.%2"/>
      <w:lvlJc w:val="left"/>
      <w:pPr>
        <w:ind w:left="140" w:hanging="879"/>
      </w:pPr>
      <w:rPr>
        <w:rFonts w:hint="default"/>
        <w:lang w:val="ru-RU" w:eastAsia="en-US" w:bidi="ar-SA"/>
      </w:rPr>
    </w:lvl>
    <w:lvl w:ilvl="2">
      <w:start w:val="2"/>
      <w:numFmt w:val="decimal"/>
      <w:lvlText w:val="%1.%2.%3"/>
      <w:lvlJc w:val="left"/>
      <w:pPr>
        <w:ind w:left="140" w:hanging="879"/>
      </w:pPr>
      <w:rPr>
        <w:rFonts w:hint="default"/>
        <w:lang w:val="ru-RU" w:eastAsia="en-US" w:bidi="ar-SA"/>
      </w:rPr>
    </w:lvl>
    <w:lvl w:ilvl="3">
      <w:start w:val="1"/>
      <w:numFmt w:val="decimal"/>
      <w:lvlText w:val="%1.%2.%3.%4"/>
      <w:lvlJc w:val="left"/>
      <w:pPr>
        <w:ind w:left="140" w:hanging="879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ru-RU" w:eastAsia="en-US" w:bidi="ar-SA"/>
      </w:rPr>
    </w:lvl>
    <w:lvl w:ilvl="4">
      <w:numFmt w:val="bullet"/>
      <w:lvlText w:val="●"/>
      <w:lvlJc w:val="left"/>
      <w:pPr>
        <w:ind w:left="595" w:hanging="155"/>
      </w:pPr>
      <w:rPr>
        <w:rFonts w:ascii="MS UI Gothic" w:eastAsia="MS UI Gothic" w:hAnsi="MS UI Gothic" w:cs="MS UI Gothic" w:hint="default"/>
        <w:w w:val="100"/>
        <w:position w:val="3"/>
        <w:sz w:val="9"/>
        <w:szCs w:val="9"/>
        <w:lang w:val="ru-RU" w:eastAsia="en-US" w:bidi="ar-SA"/>
      </w:rPr>
    </w:lvl>
    <w:lvl w:ilvl="5">
      <w:numFmt w:val="bullet"/>
      <w:lvlText w:val="•"/>
      <w:lvlJc w:val="left"/>
      <w:pPr>
        <w:ind w:left="5115" w:hanging="15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44" w:hanging="15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73" w:hanging="15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02" w:hanging="155"/>
      </w:pPr>
      <w:rPr>
        <w:rFonts w:hint="default"/>
        <w:lang w:val="ru-RU" w:eastAsia="en-US" w:bidi="ar-SA"/>
      </w:rPr>
    </w:lvl>
  </w:abstractNum>
  <w:abstractNum w:abstractNumId="14">
    <w:nsid w:val="2DC17805"/>
    <w:multiLevelType w:val="multilevel"/>
    <w:tmpl w:val="3CEA4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07C4569"/>
    <w:multiLevelType w:val="hybridMultilevel"/>
    <w:tmpl w:val="3A5C697E"/>
    <w:lvl w:ilvl="0" w:tplc="885214A6">
      <w:start w:val="1"/>
      <w:numFmt w:val="bullet"/>
      <w:lvlText w:val="●"/>
      <w:lvlJc w:val="left"/>
      <w:pPr>
        <w:ind w:left="4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9"/>
        <w:szCs w:val="9"/>
        <w:u w:val="none" w:color="000000"/>
        <w:bdr w:val="none" w:sz="0" w:space="0" w:color="auto"/>
        <w:shd w:val="clear" w:color="auto" w:fill="auto"/>
        <w:vertAlign w:val="baseline"/>
      </w:rPr>
    </w:lvl>
    <w:lvl w:ilvl="1" w:tplc="6762AE32">
      <w:start w:val="1"/>
      <w:numFmt w:val="bullet"/>
      <w:lvlText w:val="o"/>
      <w:lvlJc w:val="left"/>
      <w:pPr>
        <w:ind w:left="13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9"/>
        <w:szCs w:val="9"/>
        <w:u w:val="none" w:color="000000"/>
        <w:bdr w:val="none" w:sz="0" w:space="0" w:color="auto"/>
        <w:shd w:val="clear" w:color="auto" w:fill="auto"/>
        <w:vertAlign w:val="baseline"/>
      </w:rPr>
    </w:lvl>
    <w:lvl w:ilvl="2" w:tplc="2DE2B870">
      <w:start w:val="1"/>
      <w:numFmt w:val="bullet"/>
      <w:lvlText w:val="▪"/>
      <w:lvlJc w:val="left"/>
      <w:pPr>
        <w:ind w:left="21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9"/>
        <w:szCs w:val="9"/>
        <w:u w:val="none" w:color="000000"/>
        <w:bdr w:val="none" w:sz="0" w:space="0" w:color="auto"/>
        <w:shd w:val="clear" w:color="auto" w:fill="auto"/>
        <w:vertAlign w:val="baseline"/>
      </w:rPr>
    </w:lvl>
    <w:lvl w:ilvl="3" w:tplc="44909FAC">
      <w:start w:val="1"/>
      <w:numFmt w:val="bullet"/>
      <w:lvlText w:val="•"/>
      <w:lvlJc w:val="left"/>
      <w:pPr>
        <w:ind w:left="28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9"/>
        <w:szCs w:val="9"/>
        <w:u w:val="none" w:color="000000"/>
        <w:bdr w:val="none" w:sz="0" w:space="0" w:color="auto"/>
        <w:shd w:val="clear" w:color="auto" w:fill="auto"/>
        <w:vertAlign w:val="baseline"/>
      </w:rPr>
    </w:lvl>
    <w:lvl w:ilvl="4" w:tplc="F1CA6BF0">
      <w:start w:val="1"/>
      <w:numFmt w:val="bullet"/>
      <w:lvlText w:val="o"/>
      <w:lvlJc w:val="left"/>
      <w:pPr>
        <w:ind w:left="35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9"/>
        <w:szCs w:val="9"/>
        <w:u w:val="none" w:color="000000"/>
        <w:bdr w:val="none" w:sz="0" w:space="0" w:color="auto"/>
        <w:shd w:val="clear" w:color="auto" w:fill="auto"/>
        <w:vertAlign w:val="baseline"/>
      </w:rPr>
    </w:lvl>
    <w:lvl w:ilvl="5" w:tplc="3C98016E">
      <w:start w:val="1"/>
      <w:numFmt w:val="bullet"/>
      <w:lvlText w:val="▪"/>
      <w:lvlJc w:val="left"/>
      <w:pPr>
        <w:ind w:left="42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9"/>
        <w:szCs w:val="9"/>
        <w:u w:val="none" w:color="000000"/>
        <w:bdr w:val="none" w:sz="0" w:space="0" w:color="auto"/>
        <w:shd w:val="clear" w:color="auto" w:fill="auto"/>
        <w:vertAlign w:val="baseline"/>
      </w:rPr>
    </w:lvl>
    <w:lvl w:ilvl="6" w:tplc="371442BA">
      <w:start w:val="1"/>
      <w:numFmt w:val="bullet"/>
      <w:lvlText w:val="•"/>
      <w:lvlJc w:val="left"/>
      <w:pPr>
        <w:ind w:left="49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9"/>
        <w:szCs w:val="9"/>
        <w:u w:val="none" w:color="000000"/>
        <w:bdr w:val="none" w:sz="0" w:space="0" w:color="auto"/>
        <w:shd w:val="clear" w:color="auto" w:fill="auto"/>
        <w:vertAlign w:val="baseline"/>
      </w:rPr>
    </w:lvl>
    <w:lvl w:ilvl="7" w:tplc="2E802DCE">
      <w:start w:val="1"/>
      <w:numFmt w:val="bullet"/>
      <w:lvlText w:val="o"/>
      <w:lvlJc w:val="left"/>
      <w:pPr>
        <w:ind w:left="57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9"/>
        <w:szCs w:val="9"/>
        <w:u w:val="none" w:color="000000"/>
        <w:bdr w:val="none" w:sz="0" w:space="0" w:color="auto"/>
        <w:shd w:val="clear" w:color="auto" w:fill="auto"/>
        <w:vertAlign w:val="baseline"/>
      </w:rPr>
    </w:lvl>
    <w:lvl w:ilvl="8" w:tplc="7E7E2554">
      <w:start w:val="1"/>
      <w:numFmt w:val="bullet"/>
      <w:lvlText w:val="▪"/>
      <w:lvlJc w:val="left"/>
      <w:pPr>
        <w:ind w:left="64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9"/>
        <w:szCs w:val="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31B06DBF"/>
    <w:multiLevelType w:val="multilevel"/>
    <w:tmpl w:val="1F98610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599" w:hanging="60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7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9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52" w:hanging="2160"/>
      </w:pPr>
      <w:rPr>
        <w:rFonts w:hint="default"/>
      </w:rPr>
    </w:lvl>
  </w:abstractNum>
  <w:abstractNum w:abstractNumId="17">
    <w:nsid w:val="34834689"/>
    <w:multiLevelType w:val="multilevel"/>
    <w:tmpl w:val="930E1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4B963AE"/>
    <w:multiLevelType w:val="multilevel"/>
    <w:tmpl w:val="96CEF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6AF1935"/>
    <w:multiLevelType w:val="hybridMultilevel"/>
    <w:tmpl w:val="3FF2A8F4"/>
    <w:lvl w:ilvl="0" w:tplc="496C44C0">
      <w:start w:val="1"/>
      <w:numFmt w:val="decimal"/>
      <w:lvlText w:val="%1."/>
      <w:lvlJc w:val="left"/>
      <w:pPr>
        <w:ind w:left="380" w:hanging="240"/>
      </w:pPr>
      <w:rPr>
        <w:rFonts w:ascii="Times New Roman" w:eastAsia="Times New Roman" w:hAnsi="Times New Roman" w:cs="Times New Roman" w:hint="default"/>
        <w:b/>
        <w:bCs/>
        <w:spacing w:val="-1"/>
        <w:w w:val="93"/>
        <w:sz w:val="24"/>
        <w:szCs w:val="24"/>
        <w:lang w:val="ru-RU" w:eastAsia="en-US" w:bidi="ar-SA"/>
      </w:rPr>
    </w:lvl>
    <w:lvl w:ilvl="1" w:tplc="F4D8C7CA">
      <w:numFmt w:val="bullet"/>
      <w:lvlText w:val="•"/>
      <w:lvlJc w:val="left"/>
      <w:pPr>
        <w:ind w:left="602" w:hanging="240"/>
      </w:pPr>
      <w:rPr>
        <w:rFonts w:hint="default"/>
        <w:lang w:val="ru-RU" w:eastAsia="en-US" w:bidi="ar-SA"/>
      </w:rPr>
    </w:lvl>
    <w:lvl w:ilvl="2" w:tplc="39AA910A">
      <w:numFmt w:val="bullet"/>
      <w:lvlText w:val="•"/>
      <w:lvlJc w:val="left"/>
      <w:pPr>
        <w:ind w:left="824" w:hanging="240"/>
      </w:pPr>
      <w:rPr>
        <w:rFonts w:hint="default"/>
        <w:lang w:val="ru-RU" w:eastAsia="en-US" w:bidi="ar-SA"/>
      </w:rPr>
    </w:lvl>
    <w:lvl w:ilvl="3" w:tplc="C428DEFA">
      <w:numFmt w:val="bullet"/>
      <w:lvlText w:val="•"/>
      <w:lvlJc w:val="left"/>
      <w:pPr>
        <w:ind w:left="1047" w:hanging="240"/>
      </w:pPr>
      <w:rPr>
        <w:rFonts w:hint="default"/>
        <w:lang w:val="ru-RU" w:eastAsia="en-US" w:bidi="ar-SA"/>
      </w:rPr>
    </w:lvl>
    <w:lvl w:ilvl="4" w:tplc="C8FCEAE6">
      <w:numFmt w:val="bullet"/>
      <w:lvlText w:val="•"/>
      <w:lvlJc w:val="left"/>
      <w:pPr>
        <w:ind w:left="1269" w:hanging="240"/>
      </w:pPr>
      <w:rPr>
        <w:rFonts w:hint="default"/>
        <w:lang w:val="ru-RU" w:eastAsia="en-US" w:bidi="ar-SA"/>
      </w:rPr>
    </w:lvl>
    <w:lvl w:ilvl="5" w:tplc="0D90AF02">
      <w:numFmt w:val="bullet"/>
      <w:lvlText w:val="•"/>
      <w:lvlJc w:val="left"/>
      <w:pPr>
        <w:ind w:left="1492" w:hanging="240"/>
      </w:pPr>
      <w:rPr>
        <w:rFonts w:hint="default"/>
        <w:lang w:val="ru-RU" w:eastAsia="en-US" w:bidi="ar-SA"/>
      </w:rPr>
    </w:lvl>
    <w:lvl w:ilvl="6" w:tplc="52BEADF4">
      <w:numFmt w:val="bullet"/>
      <w:lvlText w:val="•"/>
      <w:lvlJc w:val="left"/>
      <w:pPr>
        <w:ind w:left="1714" w:hanging="240"/>
      </w:pPr>
      <w:rPr>
        <w:rFonts w:hint="default"/>
        <w:lang w:val="ru-RU" w:eastAsia="en-US" w:bidi="ar-SA"/>
      </w:rPr>
    </w:lvl>
    <w:lvl w:ilvl="7" w:tplc="E9B08936">
      <w:numFmt w:val="bullet"/>
      <w:lvlText w:val="•"/>
      <w:lvlJc w:val="left"/>
      <w:pPr>
        <w:ind w:left="1937" w:hanging="240"/>
      </w:pPr>
      <w:rPr>
        <w:rFonts w:hint="default"/>
        <w:lang w:val="ru-RU" w:eastAsia="en-US" w:bidi="ar-SA"/>
      </w:rPr>
    </w:lvl>
    <w:lvl w:ilvl="8" w:tplc="6D84F7D2">
      <w:numFmt w:val="bullet"/>
      <w:lvlText w:val="•"/>
      <w:lvlJc w:val="left"/>
      <w:pPr>
        <w:ind w:left="2159" w:hanging="240"/>
      </w:pPr>
      <w:rPr>
        <w:rFonts w:hint="default"/>
        <w:lang w:val="ru-RU" w:eastAsia="en-US" w:bidi="ar-SA"/>
      </w:rPr>
    </w:lvl>
  </w:abstractNum>
  <w:abstractNum w:abstractNumId="20">
    <w:nsid w:val="36E76DA4"/>
    <w:multiLevelType w:val="multilevel"/>
    <w:tmpl w:val="8FDA40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390A72D9"/>
    <w:multiLevelType w:val="hybridMultilevel"/>
    <w:tmpl w:val="A178FC94"/>
    <w:lvl w:ilvl="0" w:tplc="59FCB0B6">
      <w:start w:val="1"/>
      <w:numFmt w:val="decimal"/>
      <w:lvlText w:val="%1."/>
      <w:lvlJc w:val="left"/>
      <w:pPr>
        <w:ind w:left="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2DCF394">
      <w:start w:val="1"/>
      <w:numFmt w:val="lowerLetter"/>
      <w:lvlText w:val="%2"/>
      <w:lvlJc w:val="left"/>
      <w:pPr>
        <w:ind w:left="1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10C51DA">
      <w:start w:val="1"/>
      <w:numFmt w:val="lowerRoman"/>
      <w:lvlText w:val="%3"/>
      <w:lvlJc w:val="left"/>
      <w:pPr>
        <w:ind w:left="1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4FCF2AC">
      <w:start w:val="1"/>
      <w:numFmt w:val="decimal"/>
      <w:lvlText w:val="%4"/>
      <w:lvlJc w:val="left"/>
      <w:pPr>
        <w:ind w:left="2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C068102">
      <w:start w:val="1"/>
      <w:numFmt w:val="lowerLetter"/>
      <w:lvlText w:val="%5"/>
      <w:lvlJc w:val="left"/>
      <w:pPr>
        <w:ind w:left="3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BAE1602">
      <w:start w:val="1"/>
      <w:numFmt w:val="lowerRoman"/>
      <w:lvlText w:val="%6"/>
      <w:lvlJc w:val="left"/>
      <w:pPr>
        <w:ind w:left="3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5846334">
      <w:start w:val="1"/>
      <w:numFmt w:val="decimal"/>
      <w:lvlText w:val="%7"/>
      <w:lvlJc w:val="left"/>
      <w:pPr>
        <w:ind w:left="4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C7474B8">
      <w:start w:val="1"/>
      <w:numFmt w:val="lowerLetter"/>
      <w:lvlText w:val="%8"/>
      <w:lvlJc w:val="left"/>
      <w:pPr>
        <w:ind w:left="5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74C097C">
      <w:start w:val="1"/>
      <w:numFmt w:val="lowerRoman"/>
      <w:lvlText w:val="%9"/>
      <w:lvlJc w:val="left"/>
      <w:pPr>
        <w:ind w:left="6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3CD86B7C"/>
    <w:multiLevelType w:val="multilevel"/>
    <w:tmpl w:val="7D2209C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88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1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0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9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64" w:hanging="2160"/>
      </w:pPr>
      <w:rPr>
        <w:rFonts w:hint="default"/>
      </w:rPr>
    </w:lvl>
  </w:abstractNum>
  <w:abstractNum w:abstractNumId="23">
    <w:nsid w:val="3E2F416B"/>
    <w:multiLevelType w:val="multilevel"/>
    <w:tmpl w:val="B96CD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2FE58A0"/>
    <w:multiLevelType w:val="multilevel"/>
    <w:tmpl w:val="69F2DE3C"/>
    <w:lvl w:ilvl="0">
      <w:start w:val="3"/>
      <w:numFmt w:val="decimal"/>
      <w:lvlText w:val="%1"/>
      <w:lvlJc w:val="left"/>
      <w:pPr>
        <w:ind w:left="680" w:hanging="540"/>
      </w:pPr>
      <w:rPr>
        <w:rFonts w:hint="default"/>
        <w:lang w:val="ru-RU" w:eastAsia="en-US" w:bidi="ar-SA"/>
      </w:rPr>
    </w:lvl>
    <w:lvl w:ilvl="1">
      <w:start w:val="2"/>
      <w:numFmt w:val="decimal"/>
      <w:lvlText w:val="%1.%2"/>
      <w:lvlJc w:val="left"/>
      <w:pPr>
        <w:ind w:left="680" w:hanging="540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108" w:hanging="54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ru-RU" w:eastAsia="en-US" w:bidi="ar-SA"/>
      </w:rPr>
    </w:lvl>
    <w:lvl w:ilvl="3">
      <w:numFmt w:val="bullet"/>
      <w:lvlText w:val="●"/>
      <w:lvlJc w:val="left"/>
      <w:pPr>
        <w:ind w:left="595" w:hanging="155"/>
      </w:pPr>
      <w:rPr>
        <w:rFonts w:ascii="MS UI Gothic" w:eastAsia="MS UI Gothic" w:hAnsi="MS UI Gothic" w:cs="MS UI Gothic" w:hint="default"/>
        <w:w w:val="100"/>
        <w:position w:val="3"/>
        <w:sz w:val="9"/>
        <w:szCs w:val="9"/>
        <w:lang w:val="ru-RU" w:eastAsia="en-US" w:bidi="ar-SA"/>
      </w:rPr>
    </w:lvl>
    <w:lvl w:ilvl="4">
      <w:numFmt w:val="bullet"/>
      <w:lvlText w:val="•"/>
      <w:lvlJc w:val="left"/>
      <w:pPr>
        <w:ind w:left="4040" w:hanging="15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60" w:hanging="15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80" w:hanging="15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00" w:hanging="15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20" w:hanging="155"/>
      </w:pPr>
      <w:rPr>
        <w:rFonts w:hint="default"/>
        <w:lang w:val="ru-RU" w:eastAsia="en-US" w:bidi="ar-SA"/>
      </w:rPr>
    </w:lvl>
  </w:abstractNum>
  <w:abstractNum w:abstractNumId="25">
    <w:nsid w:val="46D6311F"/>
    <w:multiLevelType w:val="multilevel"/>
    <w:tmpl w:val="27486B4C"/>
    <w:lvl w:ilvl="0">
      <w:start w:val="3"/>
      <w:numFmt w:val="decimal"/>
      <w:lvlText w:val="%1"/>
      <w:lvlJc w:val="left"/>
      <w:pPr>
        <w:ind w:left="140" w:hanging="551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40" w:hanging="551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40" w:hanging="551"/>
      </w:pPr>
      <w:rPr>
        <w:rFonts w:ascii="Times New Roman" w:eastAsia="Times New Roman" w:hAnsi="Times New Roman" w:cs="Times New Roman" w:hint="default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●"/>
      <w:lvlJc w:val="left"/>
      <w:pPr>
        <w:ind w:left="595" w:hanging="155"/>
      </w:pPr>
      <w:rPr>
        <w:rFonts w:ascii="MS UI Gothic" w:eastAsia="MS UI Gothic" w:hAnsi="MS UI Gothic" w:cs="MS UI Gothic" w:hint="default"/>
        <w:w w:val="100"/>
        <w:position w:val="3"/>
        <w:sz w:val="9"/>
        <w:szCs w:val="9"/>
        <w:lang w:val="ru-RU" w:eastAsia="en-US" w:bidi="ar-SA"/>
      </w:rPr>
    </w:lvl>
    <w:lvl w:ilvl="4">
      <w:numFmt w:val="bullet"/>
      <w:lvlText w:val="•"/>
      <w:lvlJc w:val="left"/>
      <w:pPr>
        <w:ind w:left="3986" w:hanging="15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15" w:hanging="15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44" w:hanging="15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73" w:hanging="15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02" w:hanging="155"/>
      </w:pPr>
      <w:rPr>
        <w:rFonts w:hint="default"/>
        <w:lang w:val="ru-RU" w:eastAsia="en-US" w:bidi="ar-SA"/>
      </w:rPr>
    </w:lvl>
  </w:abstractNum>
  <w:abstractNum w:abstractNumId="26">
    <w:nsid w:val="4D335AFE"/>
    <w:multiLevelType w:val="hybridMultilevel"/>
    <w:tmpl w:val="1876C212"/>
    <w:lvl w:ilvl="0" w:tplc="E152C402">
      <w:start w:val="1"/>
      <w:numFmt w:val="bullet"/>
      <w:lvlText w:val="-"/>
      <w:lvlJc w:val="left"/>
      <w:pPr>
        <w:ind w:left="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E7ECA30">
      <w:start w:val="1"/>
      <w:numFmt w:val="bullet"/>
      <w:lvlText w:val="o"/>
      <w:lvlJc w:val="left"/>
      <w:pPr>
        <w:ind w:left="11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5E86AA2">
      <w:start w:val="1"/>
      <w:numFmt w:val="bullet"/>
      <w:lvlText w:val="▪"/>
      <w:lvlJc w:val="left"/>
      <w:pPr>
        <w:ind w:left="18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036D570">
      <w:start w:val="1"/>
      <w:numFmt w:val="bullet"/>
      <w:lvlText w:val="•"/>
      <w:lvlJc w:val="left"/>
      <w:pPr>
        <w:ind w:left="25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D506114">
      <w:start w:val="1"/>
      <w:numFmt w:val="bullet"/>
      <w:lvlText w:val="o"/>
      <w:lvlJc w:val="left"/>
      <w:pPr>
        <w:ind w:left="32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45028AE">
      <w:start w:val="1"/>
      <w:numFmt w:val="bullet"/>
      <w:lvlText w:val="▪"/>
      <w:lvlJc w:val="left"/>
      <w:pPr>
        <w:ind w:left="40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4E86BEE">
      <w:start w:val="1"/>
      <w:numFmt w:val="bullet"/>
      <w:lvlText w:val="•"/>
      <w:lvlJc w:val="left"/>
      <w:pPr>
        <w:ind w:left="4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B2457B4">
      <w:start w:val="1"/>
      <w:numFmt w:val="bullet"/>
      <w:lvlText w:val="o"/>
      <w:lvlJc w:val="left"/>
      <w:pPr>
        <w:ind w:left="54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988C4FA">
      <w:start w:val="1"/>
      <w:numFmt w:val="bullet"/>
      <w:lvlText w:val="▪"/>
      <w:lvlJc w:val="left"/>
      <w:pPr>
        <w:ind w:left="61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>
    <w:nsid w:val="4ED86F05"/>
    <w:multiLevelType w:val="hybridMultilevel"/>
    <w:tmpl w:val="B8B0AEE6"/>
    <w:lvl w:ilvl="0" w:tplc="613243C8">
      <w:numFmt w:val="bullet"/>
      <w:lvlText w:val="●"/>
      <w:lvlJc w:val="left"/>
      <w:pPr>
        <w:ind w:left="595" w:hanging="155"/>
      </w:pPr>
      <w:rPr>
        <w:rFonts w:ascii="MS UI Gothic" w:eastAsia="MS UI Gothic" w:hAnsi="MS UI Gothic" w:cs="MS UI Gothic" w:hint="default"/>
        <w:w w:val="100"/>
        <w:position w:val="3"/>
        <w:sz w:val="9"/>
        <w:szCs w:val="9"/>
        <w:lang w:val="ru-RU" w:eastAsia="en-US" w:bidi="ar-SA"/>
      </w:rPr>
    </w:lvl>
    <w:lvl w:ilvl="1" w:tplc="C7F2314A">
      <w:numFmt w:val="bullet"/>
      <w:lvlText w:val="•"/>
      <w:lvlJc w:val="left"/>
      <w:pPr>
        <w:ind w:left="1616" w:hanging="155"/>
      </w:pPr>
      <w:rPr>
        <w:rFonts w:hint="default"/>
        <w:lang w:val="ru-RU" w:eastAsia="en-US" w:bidi="ar-SA"/>
      </w:rPr>
    </w:lvl>
    <w:lvl w:ilvl="2" w:tplc="3A32DEBE">
      <w:numFmt w:val="bullet"/>
      <w:lvlText w:val="•"/>
      <w:lvlJc w:val="left"/>
      <w:pPr>
        <w:ind w:left="2632" w:hanging="155"/>
      </w:pPr>
      <w:rPr>
        <w:rFonts w:hint="default"/>
        <w:lang w:val="ru-RU" w:eastAsia="en-US" w:bidi="ar-SA"/>
      </w:rPr>
    </w:lvl>
    <w:lvl w:ilvl="3" w:tplc="C12C55A2">
      <w:numFmt w:val="bullet"/>
      <w:lvlText w:val="•"/>
      <w:lvlJc w:val="left"/>
      <w:pPr>
        <w:ind w:left="3648" w:hanging="155"/>
      </w:pPr>
      <w:rPr>
        <w:rFonts w:hint="default"/>
        <w:lang w:val="ru-RU" w:eastAsia="en-US" w:bidi="ar-SA"/>
      </w:rPr>
    </w:lvl>
    <w:lvl w:ilvl="4" w:tplc="B07AC548">
      <w:numFmt w:val="bullet"/>
      <w:lvlText w:val="•"/>
      <w:lvlJc w:val="left"/>
      <w:pPr>
        <w:ind w:left="4664" w:hanging="155"/>
      </w:pPr>
      <w:rPr>
        <w:rFonts w:hint="default"/>
        <w:lang w:val="ru-RU" w:eastAsia="en-US" w:bidi="ar-SA"/>
      </w:rPr>
    </w:lvl>
    <w:lvl w:ilvl="5" w:tplc="E5489956">
      <w:numFmt w:val="bullet"/>
      <w:lvlText w:val="•"/>
      <w:lvlJc w:val="left"/>
      <w:pPr>
        <w:ind w:left="5680" w:hanging="155"/>
      </w:pPr>
      <w:rPr>
        <w:rFonts w:hint="default"/>
        <w:lang w:val="ru-RU" w:eastAsia="en-US" w:bidi="ar-SA"/>
      </w:rPr>
    </w:lvl>
    <w:lvl w:ilvl="6" w:tplc="0032B90A">
      <w:numFmt w:val="bullet"/>
      <w:lvlText w:val="•"/>
      <w:lvlJc w:val="left"/>
      <w:pPr>
        <w:ind w:left="6696" w:hanging="155"/>
      </w:pPr>
      <w:rPr>
        <w:rFonts w:hint="default"/>
        <w:lang w:val="ru-RU" w:eastAsia="en-US" w:bidi="ar-SA"/>
      </w:rPr>
    </w:lvl>
    <w:lvl w:ilvl="7" w:tplc="24763AA4">
      <w:numFmt w:val="bullet"/>
      <w:lvlText w:val="•"/>
      <w:lvlJc w:val="left"/>
      <w:pPr>
        <w:ind w:left="7712" w:hanging="155"/>
      </w:pPr>
      <w:rPr>
        <w:rFonts w:hint="default"/>
        <w:lang w:val="ru-RU" w:eastAsia="en-US" w:bidi="ar-SA"/>
      </w:rPr>
    </w:lvl>
    <w:lvl w:ilvl="8" w:tplc="2CF4D18A">
      <w:numFmt w:val="bullet"/>
      <w:lvlText w:val="•"/>
      <w:lvlJc w:val="left"/>
      <w:pPr>
        <w:ind w:left="8728" w:hanging="155"/>
      </w:pPr>
      <w:rPr>
        <w:rFonts w:hint="default"/>
        <w:lang w:val="ru-RU" w:eastAsia="en-US" w:bidi="ar-SA"/>
      </w:rPr>
    </w:lvl>
  </w:abstractNum>
  <w:abstractNum w:abstractNumId="28">
    <w:nsid w:val="591953CF"/>
    <w:multiLevelType w:val="multilevel"/>
    <w:tmpl w:val="C8F86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B700E81"/>
    <w:multiLevelType w:val="multilevel"/>
    <w:tmpl w:val="71509316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"/>
      <w:lvlJc w:val="left"/>
      <w:pPr>
        <w:ind w:left="1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>
    <w:nsid w:val="5BC61494"/>
    <w:multiLevelType w:val="multilevel"/>
    <w:tmpl w:val="A7F2A146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>
    <w:nsid w:val="5C782B08"/>
    <w:multiLevelType w:val="hybridMultilevel"/>
    <w:tmpl w:val="12DAA616"/>
    <w:lvl w:ilvl="0" w:tplc="4DDC80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CC5338A"/>
    <w:multiLevelType w:val="multilevel"/>
    <w:tmpl w:val="C826E112"/>
    <w:lvl w:ilvl="0">
      <w:start w:val="2"/>
      <w:numFmt w:val="decimal"/>
      <w:lvlText w:val="%1"/>
      <w:lvlJc w:val="left"/>
      <w:pPr>
        <w:ind w:left="320" w:hanging="180"/>
      </w:pPr>
      <w:rPr>
        <w:rFonts w:hint="default"/>
        <w:b/>
        <w:bCs/>
        <w:spacing w:val="0"/>
        <w:w w:val="100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40" w:hanging="404"/>
      </w:pPr>
      <w:rPr>
        <w:rFonts w:ascii="Times New Roman" w:eastAsia="Times New Roman" w:hAnsi="Times New Roman" w:cs="Times New Roman" w:hint="default"/>
        <w:b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●"/>
      <w:lvlJc w:val="left"/>
      <w:pPr>
        <w:ind w:left="595" w:hanging="155"/>
      </w:pPr>
      <w:rPr>
        <w:rFonts w:ascii="MS UI Gothic" w:eastAsia="MS UI Gothic" w:hAnsi="MS UI Gothic" w:cs="MS UI Gothic" w:hint="default"/>
        <w:w w:val="100"/>
        <w:position w:val="3"/>
        <w:sz w:val="9"/>
        <w:szCs w:val="9"/>
        <w:lang w:val="ru-RU" w:eastAsia="en-US" w:bidi="ar-SA"/>
      </w:rPr>
    </w:lvl>
    <w:lvl w:ilvl="3">
      <w:numFmt w:val="bullet"/>
      <w:lvlText w:val="•"/>
      <w:lvlJc w:val="left"/>
      <w:pPr>
        <w:ind w:left="600" w:hanging="15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051" w:hanging="15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502" w:hanging="15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954" w:hanging="15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405" w:hanging="15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57" w:hanging="155"/>
      </w:pPr>
      <w:rPr>
        <w:rFonts w:hint="default"/>
        <w:lang w:val="ru-RU" w:eastAsia="en-US" w:bidi="ar-SA"/>
      </w:rPr>
    </w:lvl>
  </w:abstractNum>
  <w:abstractNum w:abstractNumId="33">
    <w:nsid w:val="61425A3F"/>
    <w:multiLevelType w:val="multilevel"/>
    <w:tmpl w:val="E74E4FBC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7"/>
      <w:numFmt w:val="decimal"/>
      <w:lvlText w:val="%1.%2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3"/>
      <w:numFmt w:val="decimal"/>
      <w:lvlRestart w:val="0"/>
      <w:lvlText w:val="%1.%2.%3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>
    <w:nsid w:val="689F7BE9"/>
    <w:multiLevelType w:val="multilevel"/>
    <w:tmpl w:val="BE1EF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B1A0A27"/>
    <w:multiLevelType w:val="multilevel"/>
    <w:tmpl w:val="4A10C0E8"/>
    <w:lvl w:ilvl="0">
      <w:start w:val="5"/>
      <w:numFmt w:val="decimal"/>
      <w:lvlText w:val="%1"/>
      <w:lvlJc w:val="left"/>
      <w:pPr>
        <w:ind w:left="140" w:hanging="572"/>
      </w:pPr>
      <w:rPr>
        <w:rFonts w:hint="default"/>
        <w:lang w:val="ru-RU" w:eastAsia="en-US" w:bidi="ar-SA"/>
      </w:rPr>
    </w:lvl>
    <w:lvl w:ilvl="1">
      <w:start w:val="2"/>
      <w:numFmt w:val="decimal"/>
      <w:lvlText w:val="%1.%2"/>
      <w:lvlJc w:val="left"/>
      <w:pPr>
        <w:ind w:left="140" w:hanging="572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40" w:hanging="572"/>
      </w:pPr>
      <w:rPr>
        <w:rFonts w:ascii="Times New Roman" w:eastAsia="Times New Roman" w:hAnsi="Times New Roman" w:cs="Times New Roman" w:hint="default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●"/>
      <w:lvlJc w:val="left"/>
      <w:pPr>
        <w:ind w:left="595" w:hanging="155"/>
      </w:pPr>
      <w:rPr>
        <w:rFonts w:ascii="MS UI Gothic" w:eastAsia="MS UI Gothic" w:hAnsi="MS UI Gothic" w:cs="MS UI Gothic" w:hint="default"/>
        <w:w w:val="100"/>
        <w:position w:val="3"/>
        <w:sz w:val="9"/>
        <w:szCs w:val="9"/>
        <w:lang w:val="ru-RU" w:eastAsia="en-US" w:bidi="ar-SA"/>
      </w:rPr>
    </w:lvl>
    <w:lvl w:ilvl="4">
      <w:numFmt w:val="bullet"/>
      <w:lvlText w:val="•"/>
      <w:lvlJc w:val="left"/>
      <w:pPr>
        <w:ind w:left="3986" w:hanging="15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15" w:hanging="15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44" w:hanging="15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73" w:hanging="15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02" w:hanging="155"/>
      </w:pPr>
      <w:rPr>
        <w:rFonts w:hint="default"/>
        <w:lang w:val="ru-RU" w:eastAsia="en-US" w:bidi="ar-SA"/>
      </w:rPr>
    </w:lvl>
  </w:abstractNum>
  <w:abstractNum w:abstractNumId="36">
    <w:nsid w:val="6B933177"/>
    <w:multiLevelType w:val="multilevel"/>
    <w:tmpl w:val="D180C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EC96496"/>
    <w:multiLevelType w:val="multilevel"/>
    <w:tmpl w:val="8A0C6880"/>
    <w:lvl w:ilvl="0">
      <w:start w:val="5"/>
      <w:numFmt w:val="decimal"/>
      <w:lvlText w:val="%1"/>
      <w:lvlJc w:val="left"/>
      <w:pPr>
        <w:ind w:left="140" w:hanging="629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40" w:hanging="629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40" w:hanging="629"/>
      </w:pPr>
      <w:rPr>
        <w:rFonts w:ascii="Times New Roman" w:eastAsia="Times New Roman" w:hAnsi="Times New Roman" w:cs="Times New Roman" w:hint="default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326" w:hanging="62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88" w:hanging="62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50" w:hanging="62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12" w:hanging="62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74" w:hanging="62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36" w:hanging="629"/>
      </w:pPr>
      <w:rPr>
        <w:rFonts w:hint="default"/>
        <w:lang w:val="ru-RU" w:eastAsia="en-US" w:bidi="ar-SA"/>
      </w:rPr>
    </w:lvl>
  </w:abstractNum>
  <w:abstractNum w:abstractNumId="38">
    <w:nsid w:val="6FED32EA"/>
    <w:multiLevelType w:val="multilevel"/>
    <w:tmpl w:val="88C21CEA"/>
    <w:lvl w:ilvl="0">
      <w:start w:val="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>
    <w:nsid w:val="74390531"/>
    <w:multiLevelType w:val="hybridMultilevel"/>
    <w:tmpl w:val="A1C0EC90"/>
    <w:lvl w:ilvl="0" w:tplc="FCA87DEA">
      <w:start w:val="1"/>
      <w:numFmt w:val="bullet"/>
      <w:lvlText w:val="-"/>
      <w:lvlJc w:val="left"/>
      <w:pPr>
        <w:ind w:left="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D18ACB8">
      <w:start w:val="1"/>
      <w:numFmt w:val="bullet"/>
      <w:lvlText w:val="o"/>
      <w:lvlJc w:val="left"/>
      <w:pPr>
        <w:ind w:left="1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D72F506">
      <w:start w:val="1"/>
      <w:numFmt w:val="bullet"/>
      <w:lvlText w:val="▪"/>
      <w:lvlJc w:val="left"/>
      <w:pPr>
        <w:ind w:left="1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E366182">
      <w:start w:val="1"/>
      <w:numFmt w:val="bullet"/>
      <w:lvlText w:val="•"/>
      <w:lvlJc w:val="left"/>
      <w:pPr>
        <w:ind w:left="2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336264E">
      <w:start w:val="1"/>
      <w:numFmt w:val="bullet"/>
      <w:lvlText w:val="o"/>
      <w:lvlJc w:val="left"/>
      <w:pPr>
        <w:ind w:left="3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ED844D4">
      <w:start w:val="1"/>
      <w:numFmt w:val="bullet"/>
      <w:lvlText w:val="▪"/>
      <w:lvlJc w:val="left"/>
      <w:pPr>
        <w:ind w:left="3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960A20E">
      <w:start w:val="1"/>
      <w:numFmt w:val="bullet"/>
      <w:lvlText w:val="•"/>
      <w:lvlJc w:val="left"/>
      <w:pPr>
        <w:ind w:left="4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822D162">
      <w:start w:val="1"/>
      <w:numFmt w:val="bullet"/>
      <w:lvlText w:val="o"/>
      <w:lvlJc w:val="left"/>
      <w:pPr>
        <w:ind w:left="5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AF88FC6">
      <w:start w:val="1"/>
      <w:numFmt w:val="bullet"/>
      <w:lvlText w:val="▪"/>
      <w:lvlJc w:val="left"/>
      <w:pPr>
        <w:ind w:left="6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>
    <w:nsid w:val="753078DD"/>
    <w:multiLevelType w:val="hybridMultilevel"/>
    <w:tmpl w:val="1B4691BA"/>
    <w:lvl w:ilvl="0" w:tplc="28D2836A">
      <w:start w:val="1"/>
      <w:numFmt w:val="bullet"/>
      <w:lvlText w:val="-"/>
      <w:lvlJc w:val="left"/>
      <w:pPr>
        <w:ind w:left="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21221A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9DA991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796B15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E8E23D8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F54133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4FEAE20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720DFB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B88C7EA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>
    <w:nsid w:val="76BC63F1"/>
    <w:multiLevelType w:val="multilevel"/>
    <w:tmpl w:val="67F0BA40"/>
    <w:lvl w:ilvl="0">
      <w:start w:val="1"/>
      <w:numFmt w:val="decimal"/>
      <w:lvlText w:val="%1"/>
      <w:lvlJc w:val="left"/>
      <w:pPr>
        <w:ind w:left="500" w:hanging="360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500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ru-RU" w:eastAsia="en-US" w:bidi="ar-SA"/>
      </w:rPr>
    </w:lvl>
    <w:lvl w:ilvl="2">
      <w:numFmt w:val="bullet"/>
      <w:lvlText w:val="●"/>
      <w:lvlJc w:val="left"/>
      <w:pPr>
        <w:ind w:left="595" w:hanging="155"/>
      </w:pPr>
      <w:rPr>
        <w:rFonts w:ascii="MS UI Gothic" w:eastAsia="MS UI Gothic" w:hAnsi="MS UI Gothic" w:cs="MS UI Gothic" w:hint="default"/>
        <w:w w:val="100"/>
        <w:position w:val="3"/>
        <w:sz w:val="9"/>
        <w:szCs w:val="9"/>
        <w:lang w:val="ru-RU" w:eastAsia="en-US" w:bidi="ar-SA"/>
      </w:rPr>
    </w:lvl>
    <w:lvl w:ilvl="3">
      <w:numFmt w:val="bullet"/>
      <w:lvlText w:val="•"/>
      <w:lvlJc w:val="left"/>
      <w:pPr>
        <w:ind w:left="2857" w:hanging="15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86" w:hanging="15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15" w:hanging="15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44" w:hanging="15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73" w:hanging="15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02" w:hanging="155"/>
      </w:pPr>
      <w:rPr>
        <w:rFonts w:hint="default"/>
        <w:lang w:val="ru-RU" w:eastAsia="en-US" w:bidi="ar-SA"/>
      </w:rPr>
    </w:lvl>
  </w:abstractNum>
  <w:abstractNum w:abstractNumId="42">
    <w:nsid w:val="7BC03F09"/>
    <w:multiLevelType w:val="multilevel"/>
    <w:tmpl w:val="C638DA3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3">
    <w:nsid w:val="7EBE0562"/>
    <w:multiLevelType w:val="multilevel"/>
    <w:tmpl w:val="509E46EE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Text w:val="%1.%2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0"/>
  </w:num>
  <w:num w:numId="2">
    <w:abstractNumId w:val="39"/>
  </w:num>
  <w:num w:numId="3">
    <w:abstractNumId w:val="6"/>
  </w:num>
  <w:num w:numId="4">
    <w:abstractNumId w:val="0"/>
  </w:num>
  <w:num w:numId="5">
    <w:abstractNumId w:val="38"/>
  </w:num>
  <w:num w:numId="6">
    <w:abstractNumId w:val="3"/>
  </w:num>
  <w:num w:numId="7">
    <w:abstractNumId w:val="30"/>
  </w:num>
  <w:num w:numId="8">
    <w:abstractNumId w:val="43"/>
  </w:num>
  <w:num w:numId="9">
    <w:abstractNumId w:val="29"/>
  </w:num>
  <w:num w:numId="10">
    <w:abstractNumId w:val="33"/>
  </w:num>
  <w:num w:numId="11">
    <w:abstractNumId w:val="15"/>
  </w:num>
  <w:num w:numId="12">
    <w:abstractNumId w:val="21"/>
  </w:num>
  <w:num w:numId="13">
    <w:abstractNumId w:val="7"/>
  </w:num>
  <w:num w:numId="14">
    <w:abstractNumId w:val="26"/>
  </w:num>
  <w:num w:numId="15">
    <w:abstractNumId w:val="11"/>
  </w:num>
  <w:num w:numId="16">
    <w:abstractNumId w:val="2"/>
  </w:num>
  <w:num w:numId="17">
    <w:abstractNumId w:val="23"/>
  </w:num>
  <w:num w:numId="18">
    <w:abstractNumId w:val="34"/>
  </w:num>
  <w:num w:numId="19">
    <w:abstractNumId w:val="18"/>
  </w:num>
  <w:num w:numId="20">
    <w:abstractNumId w:val="36"/>
  </w:num>
  <w:num w:numId="21">
    <w:abstractNumId w:val="12"/>
  </w:num>
  <w:num w:numId="22">
    <w:abstractNumId w:val="9"/>
  </w:num>
  <w:num w:numId="23">
    <w:abstractNumId w:val="1"/>
  </w:num>
  <w:num w:numId="24">
    <w:abstractNumId w:val="14"/>
  </w:num>
  <w:num w:numId="25">
    <w:abstractNumId w:val="28"/>
  </w:num>
  <w:num w:numId="26">
    <w:abstractNumId w:val="8"/>
  </w:num>
  <w:num w:numId="27">
    <w:abstractNumId w:val="17"/>
  </w:num>
  <w:num w:numId="28">
    <w:abstractNumId w:val="16"/>
  </w:num>
  <w:num w:numId="29">
    <w:abstractNumId w:val="19"/>
  </w:num>
  <w:num w:numId="30">
    <w:abstractNumId w:val="35"/>
  </w:num>
  <w:num w:numId="31">
    <w:abstractNumId w:val="37"/>
  </w:num>
  <w:num w:numId="32">
    <w:abstractNumId w:val="27"/>
  </w:num>
  <w:num w:numId="33">
    <w:abstractNumId w:val="4"/>
  </w:num>
  <w:num w:numId="34">
    <w:abstractNumId w:val="5"/>
  </w:num>
  <w:num w:numId="35">
    <w:abstractNumId w:val="13"/>
  </w:num>
  <w:num w:numId="36">
    <w:abstractNumId w:val="24"/>
  </w:num>
  <w:num w:numId="37">
    <w:abstractNumId w:val="25"/>
  </w:num>
  <w:num w:numId="38">
    <w:abstractNumId w:val="32"/>
  </w:num>
  <w:num w:numId="39">
    <w:abstractNumId w:val="41"/>
  </w:num>
  <w:num w:numId="40">
    <w:abstractNumId w:val="22"/>
  </w:num>
  <w:num w:numId="41">
    <w:abstractNumId w:val="42"/>
  </w:num>
  <w:num w:numId="42">
    <w:abstractNumId w:val="31"/>
  </w:num>
  <w:num w:numId="43">
    <w:abstractNumId w:val="10"/>
  </w:num>
  <w:num w:numId="4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0FE"/>
    <w:rsid w:val="00020927"/>
    <w:rsid w:val="00030D16"/>
    <w:rsid w:val="0003389B"/>
    <w:rsid w:val="000734DC"/>
    <w:rsid w:val="000D3F94"/>
    <w:rsid w:val="000E0C22"/>
    <w:rsid w:val="000E4D8F"/>
    <w:rsid w:val="000E6286"/>
    <w:rsid w:val="000F046D"/>
    <w:rsid w:val="00114074"/>
    <w:rsid w:val="00116A92"/>
    <w:rsid w:val="00122D71"/>
    <w:rsid w:val="0012488B"/>
    <w:rsid w:val="00150A2A"/>
    <w:rsid w:val="00170267"/>
    <w:rsid w:val="00174DCE"/>
    <w:rsid w:val="00187611"/>
    <w:rsid w:val="00197155"/>
    <w:rsid w:val="001A5AFB"/>
    <w:rsid w:val="001C7E9F"/>
    <w:rsid w:val="001D3E63"/>
    <w:rsid w:val="001E0B10"/>
    <w:rsid w:val="00204BDF"/>
    <w:rsid w:val="00224165"/>
    <w:rsid w:val="00232F8C"/>
    <w:rsid w:val="00234826"/>
    <w:rsid w:val="00235F96"/>
    <w:rsid w:val="00270C7D"/>
    <w:rsid w:val="0027175E"/>
    <w:rsid w:val="002A2321"/>
    <w:rsid w:val="002A2C66"/>
    <w:rsid w:val="002E1C77"/>
    <w:rsid w:val="002E2E04"/>
    <w:rsid w:val="002E5134"/>
    <w:rsid w:val="002F350F"/>
    <w:rsid w:val="0033351A"/>
    <w:rsid w:val="003416F2"/>
    <w:rsid w:val="00341F19"/>
    <w:rsid w:val="00352B9B"/>
    <w:rsid w:val="0035360A"/>
    <w:rsid w:val="00353C58"/>
    <w:rsid w:val="003730BC"/>
    <w:rsid w:val="00380C4F"/>
    <w:rsid w:val="003B10BC"/>
    <w:rsid w:val="003B4A6B"/>
    <w:rsid w:val="003C1B77"/>
    <w:rsid w:val="003E592A"/>
    <w:rsid w:val="003F4929"/>
    <w:rsid w:val="003F4E17"/>
    <w:rsid w:val="00415291"/>
    <w:rsid w:val="0042768E"/>
    <w:rsid w:val="004B1B87"/>
    <w:rsid w:val="004B1BCC"/>
    <w:rsid w:val="004C6645"/>
    <w:rsid w:val="004C7A4D"/>
    <w:rsid w:val="004D1A98"/>
    <w:rsid w:val="004D59E3"/>
    <w:rsid w:val="004E48BD"/>
    <w:rsid w:val="004F4474"/>
    <w:rsid w:val="004F7853"/>
    <w:rsid w:val="00512425"/>
    <w:rsid w:val="00521A2E"/>
    <w:rsid w:val="0055544E"/>
    <w:rsid w:val="00582756"/>
    <w:rsid w:val="005A04A5"/>
    <w:rsid w:val="005E5D5B"/>
    <w:rsid w:val="00611F5A"/>
    <w:rsid w:val="00643A2F"/>
    <w:rsid w:val="00643C9F"/>
    <w:rsid w:val="00643F43"/>
    <w:rsid w:val="00660BC8"/>
    <w:rsid w:val="006A25AA"/>
    <w:rsid w:val="006B2CDA"/>
    <w:rsid w:val="006C2696"/>
    <w:rsid w:val="006E7406"/>
    <w:rsid w:val="006F1E4D"/>
    <w:rsid w:val="007237A1"/>
    <w:rsid w:val="00724EC5"/>
    <w:rsid w:val="00726531"/>
    <w:rsid w:val="007442A2"/>
    <w:rsid w:val="00752B64"/>
    <w:rsid w:val="0076162E"/>
    <w:rsid w:val="007908B3"/>
    <w:rsid w:val="007C376D"/>
    <w:rsid w:val="007E194A"/>
    <w:rsid w:val="007E4343"/>
    <w:rsid w:val="00844724"/>
    <w:rsid w:val="00846495"/>
    <w:rsid w:val="008520FE"/>
    <w:rsid w:val="00886A00"/>
    <w:rsid w:val="008F5B8B"/>
    <w:rsid w:val="0090641D"/>
    <w:rsid w:val="0092230D"/>
    <w:rsid w:val="00926305"/>
    <w:rsid w:val="0093285A"/>
    <w:rsid w:val="009330E4"/>
    <w:rsid w:val="009377A4"/>
    <w:rsid w:val="00962441"/>
    <w:rsid w:val="009665A5"/>
    <w:rsid w:val="0096733C"/>
    <w:rsid w:val="00975E95"/>
    <w:rsid w:val="00976A09"/>
    <w:rsid w:val="00987106"/>
    <w:rsid w:val="009A689C"/>
    <w:rsid w:val="009B1CC4"/>
    <w:rsid w:val="009D1AAC"/>
    <w:rsid w:val="00A02CC8"/>
    <w:rsid w:val="00A05042"/>
    <w:rsid w:val="00A0598F"/>
    <w:rsid w:val="00A37631"/>
    <w:rsid w:val="00A67A7B"/>
    <w:rsid w:val="00A72645"/>
    <w:rsid w:val="00A80456"/>
    <w:rsid w:val="00A85727"/>
    <w:rsid w:val="00A934CC"/>
    <w:rsid w:val="00AC0BDC"/>
    <w:rsid w:val="00B00035"/>
    <w:rsid w:val="00B04329"/>
    <w:rsid w:val="00B32D0A"/>
    <w:rsid w:val="00B343D8"/>
    <w:rsid w:val="00B72071"/>
    <w:rsid w:val="00B942B2"/>
    <w:rsid w:val="00B94DE2"/>
    <w:rsid w:val="00BA768D"/>
    <w:rsid w:val="00BB6FFA"/>
    <w:rsid w:val="00BD2C3C"/>
    <w:rsid w:val="00BE28F4"/>
    <w:rsid w:val="00BF1881"/>
    <w:rsid w:val="00C11933"/>
    <w:rsid w:val="00C37FCF"/>
    <w:rsid w:val="00C51714"/>
    <w:rsid w:val="00C56EBB"/>
    <w:rsid w:val="00C857C8"/>
    <w:rsid w:val="00CA7785"/>
    <w:rsid w:val="00CC6962"/>
    <w:rsid w:val="00CD1DD6"/>
    <w:rsid w:val="00CE045D"/>
    <w:rsid w:val="00CF3C39"/>
    <w:rsid w:val="00D0645B"/>
    <w:rsid w:val="00D33CEA"/>
    <w:rsid w:val="00D442BF"/>
    <w:rsid w:val="00D51920"/>
    <w:rsid w:val="00D53FAB"/>
    <w:rsid w:val="00D835C3"/>
    <w:rsid w:val="00D90C17"/>
    <w:rsid w:val="00D97841"/>
    <w:rsid w:val="00DC4ADB"/>
    <w:rsid w:val="00DC5391"/>
    <w:rsid w:val="00DD3E26"/>
    <w:rsid w:val="00DF358F"/>
    <w:rsid w:val="00E10B9F"/>
    <w:rsid w:val="00E140DE"/>
    <w:rsid w:val="00E20A3C"/>
    <w:rsid w:val="00E71A06"/>
    <w:rsid w:val="00E87C14"/>
    <w:rsid w:val="00EA4A6D"/>
    <w:rsid w:val="00EA5430"/>
    <w:rsid w:val="00EC65ED"/>
    <w:rsid w:val="00ED1CAF"/>
    <w:rsid w:val="00EE4CE3"/>
    <w:rsid w:val="00EE7686"/>
    <w:rsid w:val="00EF319E"/>
    <w:rsid w:val="00F22D21"/>
    <w:rsid w:val="00F34272"/>
    <w:rsid w:val="00F5339E"/>
    <w:rsid w:val="00F56201"/>
    <w:rsid w:val="00F62C53"/>
    <w:rsid w:val="00F85366"/>
    <w:rsid w:val="00F858BA"/>
    <w:rsid w:val="00F9027D"/>
    <w:rsid w:val="00FC7A83"/>
    <w:rsid w:val="00FD1712"/>
    <w:rsid w:val="00FD7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B9DBA1"/>
  <w15:docId w15:val="{C36EF2AF-FFBF-4AD5-9620-0897788E5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544E"/>
    <w:pPr>
      <w:spacing w:after="294" w:line="252" w:lineRule="auto"/>
      <w:ind w:left="23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BB6FFA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No Spacing"/>
    <w:uiPriority w:val="1"/>
    <w:qFormat/>
    <w:rsid w:val="004D1A98"/>
    <w:pPr>
      <w:spacing w:after="0" w:line="240" w:lineRule="auto"/>
      <w:ind w:left="23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a4">
    <w:name w:val="List Paragraph"/>
    <w:basedOn w:val="a"/>
    <w:uiPriority w:val="1"/>
    <w:qFormat/>
    <w:rsid w:val="00E140DE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96733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a6"/>
    <w:uiPriority w:val="1"/>
    <w:qFormat/>
    <w:rsid w:val="0096733C"/>
    <w:pPr>
      <w:widowControl w:val="0"/>
      <w:autoSpaceDE w:val="0"/>
      <w:autoSpaceDN w:val="0"/>
      <w:spacing w:after="0" w:line="240" w:lineRule="auto"/>
      <w:ind w:left="0" w:firstLine="0"/>
      <w:jc w:val="left"/>
    </w:pPr>
    <w:rPr>
      <w:color w:val="auto"/>
      <w:sz w:val="24"/>
      <w:szCs w:val="24"/>
      <w:lang w:eastAsia="en-US"/>
    </w:rPr>
  </w:style>
  <w:style w:type="character" w:customStyle="1" w:styleId="a6">
    <w:name w:val="Основной текст Знак"/>
    <w:basedOn w:val="a0"/>
    <w:link w:val="a5"/>
    <w:uiPriority w:val="1"/>
    <w:rsid w:val="0096733C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11">
    <w:name w:val="Заголовок 11"/>
    <w:basedOn w:val="a"/>
    <w:uiPriority w:val="1"/>
    <w:qFormat/>
    <w:rsid w:val="0096733C"/>
    <w:pPr>
      <w:widowControl w:val="0"/>
      <w:autoSpaceDE w:val="0"/>
      <w:autoSpaceDN w:val="0"/>
      <w:spacing w:after="0" w:line="240" w:lineRule="auto"/>
      <w:ind w:left="320" w:firstLine="0"/>
      <w:jc w:val="left"/>
      <w:outlineLvl w:val="1"/>
    </w:pPr>
    <w:rPr>
      <w:b/>
      <w:bCs/>
      <w:color w:val="auto"/>
      <w:sz w:val="24"/>
      <w:szCs w:val="24"/>
      <w:lang w:eastAsia="en-US"/>
    </w:rPr>
  </w:style>
  <w:style w:type="paragraph" w:customStyle="1" w:styleId="TableParagraph">
    <w:name w:val="Table Paragraph"/>
    <w:basedOn w:val="a"/>
    <w:uiPriority w:val="1"/>
    <w:qFormat/>
    <w:rsid w:val="0096733C"/>
    <w:pPr>
      <w:widowControl w:val="0"/>
      <w:autoSpaceDE w:val="0"/>
      <w:autoSpaceDN w:val="0"/>
      <w:spacing w:before="2" w:after="0" w:line="240" w:lineRule="auto"/>
      <w:ind w:left="74" w:firstLine="0"/>
      <w:jc w:val="left"/>
    </w:pPr>
    <w:rPr>
      <w:color w:val="auto"/>
      <w:sz w:val="22"/>
      <w:lang w:eastAsia="en-US"/>
    </w:rPr>
  </w:style>
  <w:style w:type="paragraph" w:styleId="a7">
    <w:name w:val="header"/>
    <w:basedOn w:val="a"/>
    <w:link w:val="a8"/>
    <w:unhideWhenUsed/>
    <w:rsid w:val="00D835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rsid w:val="00D835C3"/>
    <w:rPr>
      <w:rFonts w:ascii="Times New Roman" w:eastAsia="Times New Roman" w:hAnsi="Times New Roman" w:cs="Times New Roman"/>
      <w:color w:val="000000"/>
      <w:sz w:val="28"/>
    </w:rPr>
  </w:style>
  <w:style w:type="paragraph" w:styleId="a9">
    <w:name w:val="footer"/>
    <w:basedOn w:val="a"/>
    <w:link w:val="aa"/>
    <w:uiPriority w:val="99"/>
    <w:unhideWhenUsed/>
    <w:rsid w:val="00D835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835C3"/>
    <w:rPr>
      <w:rFonts w:ascii="Times New Roman" w:eastAsia="Times New Roman" w:hAnsi="Times New Roman" w:cs="Times New Roman"/>
      <w:color w:val="000000"/>
      <w:sz w:val="28"/>
    </w:rPr>
  </w:style>
  <w:style w:type="character" w:styleId="ab">
    <w:name w:val="Hyperlink"/>
    <w:basedOn w:val="a0"/>
    <w:uiPriority w:val="99"/>
    <w:semiHidden/>
    <w:unhideWhenUsed/>
    <w:rsid w:val="00DD3E26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0209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20927"/>
    <w:rPr>
      <w:rFonts w:ascii="Tahoma" w:eastAsia="Times New Roman" w:hAnsi="Tahoma" w:cs="Tahoma"/>
      <w:color w:val="000000"/>
      <w:sz w:val="16"/>
      <w:szCs w:val="16"/>
    </w:rPr>
  </w:style>
  <w:style w:type="paragraph" w:customStyle="1" w:styleId="TimesNewRoman120">
    <w:name w:val="Стиль Times New Roman 12 пт полужирный После:  0 пт уплотненный..."/>
    <w:basedOn w:val="a"/>
    <w:rsid w:val="00582756"/>
    <w:pPr>
      <w:spacing w:after="0" w:line="16" w:lineRule="atLeast"/>
      <w:ind w:left="0" w:firstLine="0"/>
      <w:jc w:val="left"/>
    </w:pPr>
    <w:rPr>
      <w:b/>
      <w:bCs/>
      <w:color w:val="auto"/>
      <w:spacing w:val="-6"/>
      <w:sz w:val="24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15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2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1128</Words>
  <Characters>6432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1374</dc:creator>
  <cp:lastModifiedBy>1</cp:lastModifiedBy>
  <cp:revision>4</cp:revision>
  <dcterms:created xsi:type="dcterms:W3CDTF">2026-04-13T18:43:00Z</dcterms:created>
  <dcterms:modified xsi:type="dcterms:W3CDTF">2026-04-14T11:45:00Z</dcterms:modified>
</cp:coreProperties>
</file>