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530FC5" w14:textId="4032CC3F" w:rsidR="005E4609" w:rsidRDefault="00EC045B">
      <w:pPr>
        <w:spacing w:after="120"/>
        <w:ind w:left="283"/>
        <w:jc w:val="center"/>
        <w:rPr>
          <w:b/>
          <w:lang w:eastAsia="en-US"/>
        </w:rPr>
      </w:pPr>
      <w:r>
        <w:rPr>
          <w:b/>
          <w:lang w:eastAsia="en-US"/>
        </w:rPr>
        <w:t>Контракт</w:t>
      </w:r>
    </w:p>
    <w:p w14:paraId="6B90EF66" w14:textId="77777777" w:rsidR="005E4609" w:rsidRDefault="005E4609">
      <w:pPr>
        <w:jc w:val="center"/>
        <w:rPr>
          <w:b/>
        </w:rPr>
      </w:pPr>
    </w:p>
    <w:p w14:paraId="323D1F8E" w14:textId="22FE98A6" w:rsidR="005E4609" w:rsidRDefault="00EC045B">
      <w:pPr>
        <w:jc w:val="both"/>
      </w:pPr>
      <w:r>
        <w:t>Санкт – Пе</w:t>
      </w:r>
      <w:r w:rsidR="002B7CB7">
        <w:t>тербург</w:t>
      </w:r>
      <w:r w:rsidR="002B7CB7">
        <w:tab/>
      </w:r>
      <w:r w:rsidR="002B7CB7">
        <w:tab/>
      </w:r>
      <w:r w:rsidR="002B7CB7">
        <w:tab/>
      </w:r>
      <w:r w:rsidR="002B7CB7">
        <w:tab/>
      </w:r>
      <w:r w:rsidR="002B7CB7">
        <w:tab/>
      </w:r>
      <w:r w:rsidR="002B7CB7">
        <w:tab/>
      </w:r>
      <w:proofErr w:type="gramStart"/>
      <w:r w:rsidR="002B7CB7">
        <w:tab/>
        <w:t>«</w:t>
      </w:r>
      <w:proofErr w:type="gramEnd"/>
      <w:r w:rsidR="002B7CB7">
        <w:t>___»__________2026</w:t>
      </w:r>
      <w:r>
        <w:t>г.</w:t>
      </w:r>
    </w:p>
    <w:p w14:paraId="6DF05C08" w14:textId="77777777" w:rsidR="005E4609" w:rsidRDefault="005E4609">
      <w:pPr>
        <w:jc w:val="both"/>
      </w:pPr>
    </w:p>
    <w:p w14:paraId="390789C1" w14:textId="77777777" w:rsidR="005E4609" w:rsidRDefault="00EC045B">
      <w:pPr>
        <w:spacing w:after="120"/>
        <w:ind w:firstLine="709"/>
        <w:jc w:val="both"/>
        <w:rPr>
          <w:lang w:eastAsia="en-US"/>
        </w:rPr>
      </w:pPr>
      <w:r>
        <w:rPr>
          <w:sz w:val="22"/>
          <w:szCs w:val="22"/>
        </w:rPr>
        <w:t>Государственное бюджетное дошкольное образовательное учреждение детский сад № 103 комбинированного вида Фрунзенского района Санкт-Петербурга</w:t>
      </w:r>
      <w:r>
        <w:t xml:space="preserve"> в лице </w:t>
      </w:r>
      <w:r>
        <w:rPr>
          <w:sz w:val="22"/>
          <w:szCs w:val="22"/>
        </w:rPr>
        <w:t>заведующего Поздняковой Янины Юрьевны</w:t>
      </w:r>
      <w:r>
        <w:rPr>
          <w:lang w:eastAsia="en-US"/>
        </w:rPr>
        <w:t xml:space="preserve">, действующего на основании </w:t>
      </w:r>
      <w:r>
        <w:t>устава</w:t>
      </w:r>
      <w:r>
        <w:rPr>
          <w:lang w:eastAsia="en-US"/>
        </w:rPr>
        <w:t>, именуемое в дальнейшем Заказчик, с одной стороны, и __________, в лице___________, действующего на основании ___________, именуемое в дальнейшем Исполнитель, с другой стороны (далее именуемые - стороны), заключили настоящий контракт (далее – Контракт) о нижеследующем:</w:t>
      </w:r>
    </w:p>
    <w:p w14:paraId="713C8BD9" w14:textId="77777777" w:rsidR="005E4609" w:rsidRDefault="005E4609">
      <w:pPr>
        <w:ind w:firstLine="680"/>
        <w:jc w:val="both"/>
      </w:pPr>
    </w:p>
    <w:p w14:paraId="3ACE02C3" w14:textId="77777777" w:rsidR="005E4609" w:rsidRDefault="00EC045B">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1. Предмет контракта</w:t>
      </w:r>
    </w:p>
    <w:p w14:paraId="0C4CC14B" w14:textId="407F0681" w:rsidR="005E4609" w:rsidRDefault="00EC045B">
      <w:pPr>
        <w:widowControl w:val="0"/>
        <w:ind w:firstLine="567"/>
        <w:jc w:val="both"/>
        <w:rPr>
          <w:color w:val="000000"/>
        </w:rPr>
      </w:pPr>
      <w:r>
        <w:rPr>
          <w:color w:val="000000"/>
        </w:rPr>
        <w:t>1.1.</w:t>
      </w:r>
      <w:r>
        <w:rPr>
          <w:color w:val="000000"/>
        </w:rPr>
        <w:tab/>
        <w:t xml:space="preserve">Исполнитель обязуется оказать услуги по </w:t>
      </w:r>
      <w:r w:rsidR="00D85F58">
        <w:t xml:space="preserve">вывозу и размещению отходов производства и потребления </w:t>
      </w:r>
      <w:r w:rsidR="00BC60B8">
        <w:rPr>
          <w:color w:val="000000"/>
          <w:lang w:val="en-US"/>
        </w:rPr>
        <w:t>IV</w:t>
      </w:r>
      <w:r w:rsidR="00BC60B8" w:rsidRPr="00023F98">
        <w:rPr>
          <w:color w:val="000000"/>
        </w:rPr>
        <w:t xml:space="preserve">- </w:t>
      </w:r>
      <w:r w:rsidR="00BC60B8">
        <w:rPr>
          <w:color w:val="000000"/>
          <w:lang w:val="en-US"/>
        </w:rPr>
        <w:t>V</w:t>
      </w:r>
      <w:r w:rsidR="00BC60B8" w:rsidRPr="00023F98">
        <w:rPr>
          <w:color w:val="000000"/>
        </w:rPr>
        <w:t xml:space="preserve"> </w:t>
      </w:r>
      <w:r w:rsidR="00BC60B8">
        <w:rPr>
          <w:color w:val="000000"/>
        </w:rPr>
        <w:t xml:space="preserve">класса </w:t>
      </w:r>
      <w:r w:rsidR="00D85F58">
        <w:t xml:space="preserve">опасности (исключая </w:t>
      </w:r>
      <w:proofErr w:type="gramStart"/>
      <w:r w:rsidR="00D85F58">
        <w:t>ТКО</w:t>
      </w:r>
      <w:r w:rsidR="00643BCF" w:rsidRPr="00BC60B8">
        <w:t>)</w:t>
      </w:r>
      <w:r w:rsidR="002B7CB7" w:rsidRPr="00BC60B8">
        <w:t>-</w:t>
      </w:r>
      <w:proofErr w:type="gramEnd"/>
      <w:r w:rsidR="002B7CB7" w:rsidRPr="00BC60B8">
        <w:t>ПУХТО</w:t>
      </w:r>
      <w:r w:rsidR="00D85F58" w:rsidRPr="00BC60B8">
        <w:t xml:space="preserve"> </w:t>
      </w:r>
      <w:r>
        <w:rPr>
          <w:color w:val="000000"/>
        </w:rPr>
        <w:t>(далее – услуги)</w:t>
      </w:r>
      <w:r>
        <w:rPr>
          <w:color w:val="000000"/>
        </w:rPr>
        <w:br w:type="textWrapping" w:clear="all"/>
        <w:t>по адресу:</w:t>
      </w:r>
      <w:r>
        <w:t xml:space="preserve"> г. Санкт-Петербург, </w:t>
      </w:r>
      <w:proofErr w:type="spellStart"/>
      <w:r>
        <w:t>вн.тер.г</w:t>
      </w:r>
      <w:proofErr w:type="spellEnd"/>
      <w:r>
        <w:t xml:space="preserve">. муниципальный округ Георгиевский, </w:t>
      </w:r>
      <w:proofErr w:type="spellStart"/>
      <w:r>
        <w:t>ул</w:t>
      </w:r>
      <w:proofErr w:type="spellEnd"/>
      <w:r>
        <w:t xml:space="preserve"> </w:t>
      </w:r>
      <w:proofErr w:type="spellStart"/>
      <w:r>
        <w:t>Купчинская</w:t>
      </w:r>
      <w:proofErr w:type="spellEnd"/>
      <w:r>
        <w:t>, д. 14 к. 2 литера А</w:t>
      </w:r>
      <w:r>
        <w:rPr>
          <w:color w:val="000000"/>
        </w:rPr>
        <w:t xml:space="preserve"> (идентификационный код закупки </w:t>
      </w:r>
      <w:r>
        <w:rPr>
          <w:color w:val="1A1A1A"/>
          <w:shd w:val="clear" w:color="auto" w:fill="FFFFFF"/>
        </w:rPr>
        <w:t xml:space="preserve">262781615822878160100100020000000244), </w:t>
      </w:r>
      <w:r>
        <w:rPr>
          <w:color w:val="000000"/>
        </w:rPr>
        <w:t>а Заказчик обязуется обеспечи</w:t>
      </w:r>
      <w:bookmarkStart w:id="0" w:name="_GoBack"/>
      <w:bookmarkEnd w:id="0"/>
      <w:r>
        <w:rPr>
          <w:color w:val="000000"/>
        </w:rPr>
        <w:t xml:space="preserve">ть оплату оказанных услуг, предусмотренных настоящим Контрактом. </w:t>
      </w:r>
    </w:p>
    <w:p w14:paraId="77A0148A" w14:textId="77777777" w:rsidR="005E4609" w:rsidRDefault="00EC045B">
      <w:pPr>
        <w:ind w:firstLine="567"/>
        <w:jc w:val="both"/>
        <w:rPr>
          <w:color w:val="000000"/>
        </w:rPr>
      </w:pPr>
      <w:r>
        <w:rPr>
          <w:color w:val="000000"/>
        </w:rPr>
        <w:t xml:space="preserve">Исполнитель оказывает услуги в соответствии с условиями настоящего контракта, в том числе Приложениями №1,2 к настоящему контракту. </w:t>
      </w:r>
    </w:p>
    <w:p w14:paraId="5340D81C" w14:textId="77777777" w:rsidR="005E4609" w:rsidRDefault="005E4609">
      <w:pPr>
        <w:jc w:val="center"/>
        <w:rPr>
          <w:color w:val="000000"/>
        </w:rPr>
      </w:pPr>
    </w:p>
    <w:p w14:paraId="79AF8C40" w14:textId="77777777" w:rsidR="005E4609" w:rsidRDefault="00EC045B">
      <w:pPr>
        <w:jc w:val="center"/>
        <w:rPr>
          <w:b/>
        </w:rPr>
      </w:pPr>
      <w:r>
        <w:rPr>
          <w:b/>
        </w:rPr>
        <w:t>2. Срок оказания услуг</w:t>
      </w:r>
    </w:p>
    <w:p w14:paraId="5EA46A89" w14:textId="1D219C44" w:rsidR="005E4609" w:rsidRDefault="00EC045B">
      <w:pPr>
        <w:pStyle w:val="af9"/>
        <w:spacing w:after="0"/>
        <w:ind w:left="0" w:firstLine="567"/>
        <w:jc w:val="both"/>
        <w:rPr>
          <w:b/>
          <w:bCs/>
          <w:color w:val="000000"/>
        </w:rPr>
      </w:pPr>
      <w:r>
        <w:t>2.1. Срок оказания услуг: с момента заключения контракта</w:t>
      </w:r>
      <w:r w:rsidR="00D71C8B">
        <w:t xml:space="preserve"> по 30.06</w:t>
      </w:r>
      <w:r>
        <w:t xml:space="preserve">.2026 (включительно). </w:t>
      </w:r>
    </w:p>
    <w:p w14:paraId="6497EA33" w14:textId="77777777" w:rsidR="005E4609" w:rsidRDefault="005E4609">
      <w:pPr>
        <w:pStyle w:val="Heading"/>
        <w:rPr>
          <w:rFonts w:ascii="Times New Roman" w:hAnsi="Times New Roman" w:cs="Times New Roman"/>
          <w:b w:val="0"/>
          <w:bCs w:val="0"/>
          <w:color w:val="000000"/>
          <w:sz w:val="24"/>
          <w:szCs w:val="24"/>
        </w:rPr>
      </w:pPr>
    </w:p>
    <w:p w14:paraId="33009DF7" w14:textId="77777777" w:rsidR="005E4609" w:rsidRDefault="00EC045B">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3. Цена контракта и порядок расчетов</w:t>
      </w:r>
    </w:p>
    <w:p w14:paraId="39B8D4BD" w14:textId="77777777" w:rsidR="005E4609" w:rsidRDefault="00EC045B">
      <w:pPr>
        <w:ind w:firstLine="709"/>
        <w:jc w:val="both"/>
      </w:pPr>
      <w:r>
        <w:t>3.1. Цена настоящего Контракта составляет ______рублей ___ копеек (______ рублей _____ копеек), в том числе НДС ___ рублей ____ копеек (____ рублей ____ копеек</w:t>
      </w:r>
      <w:proofErr w:type="gramStart"/>
      <w:r>
        <w:t>),(</w:t>
      </w:r>
      <w:proofErr w:type="gramEnd"/>
      <w:r>
        <w:t xml:space="preserve">НДС не облагается, основание ____) в соответствии с Приложением №1 к настоящему контракту. </w:t>
      </w:r>
    </w:p>
    <w:p w14:paraId="02C61F7F" w14:textId="77777777" w:rsidR="005E4609" w:rsidRDefault="00EC045B">
      <w:pPr>
        <w:ind w:firstLine="567"/>
        <w:jc w:val="both"/>
      </w:pPr>
      <w: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br w:type="textWrapping" w:clear="all"/>
        <w:t xml:space="preserve">с исполнением настоящего контракта. </w:t>
      </w:r>
    </w:p>
    <w:p w14:paraId="05B2ED88" w14:textId="77777777" w:rsidR="005E4609" w:rsidRDefault="00EC045B">
      <w:pPr>
        <w:ind w:firstLine="567"/>
        <w:jc w:val="both"/>
      </w:pPr>
      <w:r>
        <w:t>3.2. Цена контракта является твердой и определяется на весь срок исполнения контракта.</w:t>
      </w:r>
    </w:p>
    <w:p w14:paraId="3C4F3C32" w14:textId="77777777" w:rsidR="005E4609" w:rsidRDefault="00EC045B">
      <w:pPr>
        <w:ind w:firstLine="567"/>
        <w:jc w:val="both"/>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6C52711" w14:textId="77777777" w:rsidR="005E4609" w:rsidRDefault="00EC045B">
      <w:pPr>
        <w:pStyle w:val="26"/>
        <w:spacing w:after="0" w:line="240" w:lineRule="auto"/>
        <w:ind w:left="0" w:firstLine="567"/>
        <w:jc w:val="both"/>
      </w:pPr>
      <w:r>
        <w:t>3.3.</w:t>
      </w:r>
      <w:r>
        <w:tab/>
        <w:t xml:space="preserve">Оплата оказанных Исполнителем услуг по настоящему контракту производится Заказчиком на основании счета, счета-фактуры, представленных Исполнителем, акта оказанных услуг, подписанного сторонами в порядке, предусмотренном п.6 настоящего контракта, </w:t>
      </w:r>
      <w:r>
        <w:rPr>
          <w:color w:val="000000"/>
        </w:rPr>
        <w:t xml:space="preserve">с учетом удержанных сумм неисполненных Исполнителем требований Заказчика </w:t>
      </w:r>
      <w:r>
        <w:t xml:space="preserve">об уплате неустоек (штрафов, пеней) (при наличии обстоятельств, предусмотренных п. 7 контракта) </w:t>
      </w:r>
      <w:r>
        <w:rPr>
          <w:highlight w:val="white"/>
        </w:rPr>
        <w:t>в срок, не превышающий 10 рабочих дней</w:t>
      </w:r>
      <w:r>
        <w:t xml:space="preserve"> с даты подписания Заказчиком акта оказанных услуг.</w:t>
      </w:r>
    </w:p>
    <w:p w14:paraId="14788AB9" w14:textId="77777777" w:rsidR="005E4609" w:rsidRDefault="00EC045B">
      <w:pPr>
        <w:ind w:firstLine="567"/>
        <w:jc w:val="both"/>
        <w:rPr>
          <w:highlight w:val="white"/>
        </w:rPr>
      </w:pPr>
      <w:r>
        <w:t xml:space="preserve">3.4. </w:t>
      </w:r>
      <w:r>
        <w:rPr>
          <w:highlight w:val="white"/>
        </w:rPr>
        <w:t>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14:paraId="6F6EA2FC" w14:textId="77777777" w:rsidR="005E4609" w:rsidRDefault="00EC045B">
      <w:pPr>
        <w:ind w:firstLine="567"/>
        <w:jc w:val="both"/>
      </w:pPr>
      <w:r>
        <w:t>3.5.</w:t>
      </w:r>
      <w:r>
        <w:tab/>
        <w:t xml:space="preserve">Оплата </w:t>
      </w:r>
      <w:r>
        <w:rPr>
          <w:bCs/>
          <w:color w:val="000000"/>
          <w:spacing w:val="-1"/>
        </w:rPr>
        <w:t>по настоящему контракту</w:t>
      </w:r>
      <w:r>
        <w:t xml:space="preserve"> производится Заказчиком путем перечисления денежных средств на расчетный счет Исполнителя.</w:t>
      </w:r>
    </w:p>
    <w:p w14:paraId="026F9E34" w14:textId="77777777" w:rsidR="005E4609" w:rsidRDefault="00EC045B">
      <w:pPr>
        <w:ind w:firstLine="567"/>
        <w:jc w:val="both"/>
      </w:pPr>
      <w:r>
        <w:t xml:space="preserve">Авансирование не предусматривается. </w:t>
      </w:r>
    </w:p>
    <w:p w14:paraId="0F14DFB9" w14:textId="77777777" w:rsidR="005E4609" w:rsidRDefault="00EC045B">
      <w:pPr>
        <w:ind w:firstLine="567"/>
        <w:jc w:val="both"/>
      </w:pPr>
      <w:r>
        <w:lastRenderedPageBreak/>
        <w:t>3.6.</w:t>
      </w:r>
      <w:r>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2ED783D8" w14:textId="099EE67D" w:rsidR="005E4609" w:rsidRDefault="00EC045B">
      <w:r>
        <w:rPr>
          <w:bCs/>
        </w:rPr>
        <w:tab/>
        <w:t>3.7.</w:t>
      </w:r>
      <w:r>
        <w:t>Источник финансирования: внебюджетные средства, субсидии на финансовое обеспечение выполнение государственного задания</w:t>
      </w:r>
      <w:r w:rsidR="00366E6F">
        <w:t>, средства бюджетных учреждений.</w:t>
      </w:r>
    </w:p>
    <w:p w14:paraId="1CE9B276" w14:textId="77777777" w:rsidR="005E4609" w:rsidRDefault="005E4609">
      <w:pPr>
        <w:ind w:firstLine="567"/>
        <w:jc w:val="both"/>
        <w:rPr>
          <w:bCs/>
        </w:rPr>
      </w:pPr>
    </w:p>
    <w:p w14:paraId="4C702D29" w14:textId="77777777" w:rsidR="005E4609" w:rsidRDefault="00EC045B">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4. Обязанности сторон </w:t>
      </w:r>
    </w:p>
    <w:p w14:paraId="06816500" w14:textId="77777777" w:rsidR="005E4609" w:rsidRDefault="00EC045B">
      <w:pPr>
        <w:pStyle w:val="Heading"/>
        <w:ind w:firstLine="567"/>
        <w:rPr>
          <w:rFonts w:ascii="Times New Roman" w:hAnsi="Times New Roman" w:cs="Times New Roman"/>
          <w:b w:val="0"/>
          <w:color w:val="000000"/>
          <w:sz w:val="24"/>
          <w:szCs w:val="24"/>
        </w:rPr>
      </w:pPr>
      <w:r>
        <w:rPr>
          <w:rFonts w:ascii="Times New Roman" w:hAnsi="Times New Roman" w:cs="Times New Roman"/>
          <w:b w:val="0"/>
          <w:color w:val="000000"/>
          <w:sz w:val="24"/>
          <w:szCs w:val="24"/>
        </w:rPr>
        <w:t>4.1.</w:t>
      </w:r>
      <w:r>
        <w:rPr>
          <w:rFonts w:ascii="Times New Roman" w:hAnsi="Times New Roman" w:cs="Times New Roman"/>
          <w:b w:val="0"/>
          <w:color w:val="000000"/>
          <w:sz w:val="24"/>
          <w:szCs w:val="24"/>
        </w:rPr>
        <w:tab/>
        <w:t>Заказчик обязан:</w:t>
      </w:r>
    </w:p>
    <w:p w14:paraId="2D0C6214" w14:textId="77777777" w:rsidR="005E4609" w:rsidRDefault="00EC045B">
      <w:pPr>
        <w:ind w:firstLine="567"/>
        <w:jc w:val="both"/>
        <w:rPr>
          <w:color w:val="000000"/>
        </w:rPr>
      </w:pPr>
      <w:r>
        <w:rPr>
          <w:color w:val="000000"/>
        </w:rPr>
        <w:t>4.1.1.</w:t>
      </w:r>
      <w:r>
        <w:rPr>
          <w:color w:val="000000"/>
        </w:rPr>
        <w:tab/>
        <w:t xml:space="preserve">Осуществлять контроль за ходом оказания услуг Исполнителем </w:t>
      </w:r>
      <w:r>
        <w:rPr>
          <w:color w:val="000000"/>
        </w:rPr>
        <w:br w:type="textWrapping" w:clear="all"/>
        <w:t>по настоящему Контракту, не вмешиваясь при этом в оперативно-хозяйственную деятельность Исполнителя.</w:t>
      </w:r>
    </w:p>
    <w:p w14:paraId="4F1B7221" w14:textId="77777777" w:rsidR="005E4609" w:rsidRDefault="00EC045B">
      <w:pPr>
        <w:ind w:firstLine="567"/>
        <w:jc w:val="both"/>
        <w:rPr>
          <w:color w:val="000000"/>
        </w:rPr>
      </w:pPr>
      <w:r>
        <w:rPr>
          <w:color w:val="000000"/>
        </w:rPr>
        <w:t>4.1.2.</w:t>
      </w:r>
      <w:r>
        <w:rPr>
          <w:color w:val="000000"/>
        </w:rPr>
        <w:tab/>
        <w:t xml:space="preserve">Осуществить приемку оказанных услуг на соответствие требованиям настоящего контракта. </w:t>
      </w:r>
    </w:p>
    <w:p w14:paraId="6AF64629" w14:textId="77777777" w:rsidR="005E4609" w:rsidRDefault="00EC045B">
      <w:pPr>
        <w:ind w:firstLine="567"/>
        <w:jc w:val="both"/>
        <w:rPr>
          <w:color w:val="000000"/>
        </w:rPr>
      </w:pPr>
      <w:r>
        <w:rPr>
          <w:color w:val="000000"/>
        </w:rPr>
        <w:t>4.1.3.</w:t>
      </w:r>
      <w:r>
        <w:rPr>
          <w:color w:val="000000"/>
        </w:rPr>
        <w:tab/>
        <w:t>Оплатить услуги в порядке и в сроки, предусмотренные настоящим контрактом.</w:t>
      </w:r>
    </w:p>
    <w:p w14:paraId="04EE7B80" w14:textId="77777777" w:rsidR="005E4609" w:rsidRDefault="00EC045B">
      <w:pPr>
        <w:ind w:firstLine="567"/>
        <w:jc w:val="both"/>
      </w:pPr>
      <w:r>
        <w:t>4.1.4.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4C04807E" w14:textId="77777777" w:rsidR="005E4609" w:rsidRDefault="00EC045B">
      <w:pPr>
        <w:ind w:firstLine="567"/>
        <w:jc w:val="both"/>
      </w:pPr>
      <w:r>
        <w:t>4.2.</w:t>
      </w:r>
      <w:r>
        <w:tab/>
        <w:t>Заказчик обеспечивает проведение экспертизы оказанных услуг.</w:t>
      </w:r>
    </w:p>
    <w:p w14:paraId="63C234F1" w14:textId="77777777" w:rsidR="005E4609" w:rsidRDefault="00EC045B">
      <w:pPr>
        <w:ind w:firstLine="567"/>
        <w:jc w:val="both"/>
        <w:rPr>
          <w:color w:val="000000"/>
        </w:rPr>
      </w:pPr>
      <w:r>
        <w:rPr>
          <w:color w:val="000000"/>
        </w:rPr>
        <w:t>4.3.</w:t>
      </w:r>
      <w:r>
        <w:rPr>
          <w:color w:val="000000"/>
        </w:rPr>
        <w:tab/>
        <w:t>Исполнитель обязан:</w:t>
      </w:r>
    </w:p>
    <w:p w14:paraId="2C75F338" w14:textId="77777777" w:rsidR="005E4609" w:rsidRDefault="00EC045B">
      <w:pPr>
        <w:ind w:firstLine="567"/>
        <w:jc w:val="both"/>
        <w:rPr>
          <w:color w:val="000000"/>
        </w:rPr>
      </w:pPr>
      <w:r>
        <w:rPr>
          <w:color w:val="000000"/>
        </w:rPr>
        <w:t>4.3.1.</w:t>
      </w:r>
      <w:r>
        <w:rPr>
          <w:color w:val="000000"/>
        </w:rPr>
        <w:tab/>
        <w:t>Своевременно и качественно оказать услуги, предусмотренные настоящим контрактом.</w:t>
      </w:r>
    </w:p>
    <w:p w14:paraId="440073E0" w14:textId="77777777" w:rsidR="005E4609" w:rsidRDefault="00EC045B">
      <w:pPr>
        <w:ind w:firstLine="567"/>
        <w:jc w:val="both"/>
        <w:rPr>
          <w:color w:val="000000"/>
        </w:rPr>
      </w:pPr>
      <w:r>
        <w:rPr>
          <w:color w:val="000000"/>
        </w:rPr>
        <w:t>4.3.2.</w:t>
      </w:r>
      <w:r>
        <w:rPr>
          <w:color w:val="000000"/>
        </w:rPr>
        <w:tab/>
        <w:t xml:space="preserve">Устранять все недостатки при оказании услуг в срок, указанный Заказчиком. </w:t>
      </w:r>
    </w:p>
    <w:p w14:paraId="606A2B9E" w14:textId="77777777" w:rsidR="005E4609" w:rsidRDefault="00EC045B">
      <w:pPr>
        <w:ind w:firstLine="567"/>
        <w:jc w:val="both"/>
        <w:rPr>
          <w:color w:val="000000"/>
        </w:rPr>
      </w:pPr>
      <w:r>
        <w:rPr>
          <w:color w:val="000000"/>
        </w:rPr>
        <w:t>4.3.3.</w:t>
      </w:r>
      <w:r>
        <w:rPr>
          <w:color w:val="000000"/>
        </w:rPr>
        <w:tab/>
        <w:t>Сдать Заказчику оказанные услуги.</w:t>
      </w:r>
    </w:p>
    <w:p w14:paraId="64184508" w14:textId="77777777" w:rsidR="005E4609" w:rsidRDefault="00EC045B">
      <w:pPr>
        <w:ind w:firstLine="567"/>
        <w:jc w:val="both"/>
      </w:pPr>
      <w:r>
        <w:rPr>
          <w:color w:val="000000"/>
        </w:rPr>
        <w:t>4.3.4.</w:t>
      </w:r>
      <w:r>
        <w:t xml:space="preserve">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121D2EAF" w14:textId="77777777" w:rsidR="005E4609" w:rsidRDefault="00EC045B">
      <w:pPr>
        <w:ind w:firstLine="567"/>
        <w:jc w:val="both"/>
        <w:rPr>
          <w:color w:val="000000"/>
        </w:rPr>
      </w:pPr>
      <w:r>
        <w:t>О сложностях, возникающих при исполнении Контракта, Исполнитель обязан незамедлительно уведомить Заказчика.</w:t>
      </w:r>
    </w:p>
    <w:p w14:paraId="04949CD6" w14:textId="77777777" w:rsidR="005E4609" w:rsidRDefault="005E4609">
      <w:pPr>
        <w:ind w:firstLine="708"/>
        <w:jc w:val="center"/>
        <w:rPr>
          <w:b/>
        </w:rPr>
      </w:pPr>
    </w:p>
    <w:p w14:paraId="54516621" w14:textId="77777777" w:rsidR="005E4609" w:rsidRDefault="00EC045B">
      <w:pPr>
        <w:ind w:firstLine="708"/>
        <w:jc w:val="center"/>
        <w:rPr>
          <w:b/>
        </w:rPr>
      </w:pPr>
      <w:r>
        <w:rPr>
          <w:b/>
        </w:rPr>
        <w:t>5. Качество и безопасность услуг</w:t>
      </w:r>
    </w:p>
    <w:p w14:paraId="51C7D628" w14:textId="77777777" w:rsidR="005E4609" w:rsidRDefault="00EC045B">
      <w:pPr>
        <w:ind w:firstLine="567"/>
        <w:jc w:val="both"/>
      </w:pPr>
      <w:r>
        <w:t>5.1.</w:t>
      </w:r>
      <w:r>
        <w:tab/>
        <w:t xml:space="preserve">Качество и безопасность оказываемых услуг должны соответствовать требованиям действующего законодательства.  </w:t>
      </w:r>
    </w:p>
    <w:p w14:paraId="7A6F9205" w14:textId="77777777" w:rsidR="005E4609" w:rsidRDefault="00EC045B">
      <w:pPr>
        <w:ind w:firstLine="567"/>
        <w:jc w:val="both"/>
      </w:pPr>
      <w:r>
        <w:t>5.2.</w:t>
      </w:r>
      <w:r>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2541D3B0" w14:textId="77777777" w:rsidR="005E4609" w:rsidRDefault="005E4609">
      <w:pPr>
        <w:ind w:firstLine="2552"/>
        <w:jc w:val="both"/>
      </w:pPr>
    </w:p>
    <w:p w14:paraId="6962C2CE" w14:textId="77777777" w:rsidR="005E4609" w:rsidRDefault="00EC045B">
      <w:pPr>
        <w:ind w:firstLine="2552"/>
        <w:jc w:val="both"/>
        <w:rPr>
          <w:color w:val="000000"/>
        </w:rPr>
      </w:pPr>
      <w:r>
        <w:rPr>
          <w:b/>
        </w:rPr>
        <w:t>6.Порядок сдачи и приемки услуг</w:t>
      </w:r>
    </w:p>
    <w:p w14:paraId="0CD837B3" w14:textId="77777777" w:rsidR="005E4609" w:rsidRDefault="00EC045B">
      <w:pPr>
        <w:ind w:firstLine="567"/>
        <w:jc w:val="both"/>
        <w:rPr>
          <w:color w:val="000000"/>
        </w:rPr>
      </w:pPr>
      <w:r>
        <w:rPr>
          <w:color w:val="000000"/>
        </w:rPr>
        <w:t>6.1. В течение 5 рабочих дней с момента завершения оказания услуг Исполнитель извещает Заказчика о готовности сдать оказанные услуги (далее- извещение Исполнителя).</w:t>
      </w:r>
    </w:p>
    <w:p w14:paraId="5DDD7FDA" w14:textId="77777777" w:rsidR="005E4609" w:rsidRDefault="00EC045B">
      <w:pPr>
        <w:ind w:firstLine="567"/>
        <w:jc w:val="both"/>
        <w:rPr>
          <w:color w:val="000000"/>
        </w:rPr>
      </w:pPr>
      <w:r>
        <w:rPr>
          <w:color w:val="000000"/>
        </w:rPr>
        <w:t xml:space="preserve">6.2. Заказчик в срок </w:t>
      </w:r>
      <w:r>
        <w:rPr>
          <w:color w:val="000000"/>
          <w:highlight w:val="white"/>
        </w:rPr>
        <w:t>до 10 рабочих дней</w:t>
      </w:r>
      <w:r>
        <w:rPr>
          <w:color w:val="000000"/>
        </w:rPr>
        <w:t xml:space="preserve">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14:paraId="157EC662" w14:textId="77777777" w:rsidR="005E4609" w:rsidRDefault="00EC045B">
      <w:pPr>
        <w:ind w:firstLine="567"/>
        <w:jc w:val="both"/>
        <w:rPr>
          <w:color w:val="000000"/>
        </w:rPr>
      </w:pPr>
      <w:r>
        <w:rPr>
          <w:color w:val="000000"/>
        </w:rPr>
        <w:t xml:space="preserve">6.3. Сдача оказанных услуг Исполнителем и их приемка Заказчиком оформляется актом оказанных услуг. </w:t>
      </w:r>
    </w:p>
    <w:p w14:paraId="3B8D5E91" w14:textId="77777777" w:rsidR="005E4609" w:rsidRDefault="00EC045B">
      <w:pPr>
        <w:ind w:firstLine="567"/>
        <w:jc w:val="both"/>
        <w:rPr>
          <w:color w:val="000000"/>
        </w:rPr>
      </w:pPr>
      <w:r>
        <w:rPr>
          <w:color w:val="000000"/>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3971A6A9" w14:textId="77777777" w:rsidR="005E4609" w:rsidRDefault="00EC045B">
      <w:pPr>
        <w:ind w:firstLine="567"/>
        <w:jc w:val="both"/>
        <w:rPr>
          <w:color w:val="000000"/>
        </w:rPr>
      </w:pPr>
      <w:r>
        <w:rPr>
          <w:color w:val="000000"/>
        </w:rPr>
        <w:t>6.5.В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14:paraId="58136DE5" w14:textId="77777777" w:rsidR="005E4609" w:rsidRDefault="00EC045B">
      <w:pPr>
        <w:ind w:firstLine="567"/>
        <w:jc w:val="both"/>
        <w:rPr>
          <w:b/>
        </w:rPr>
      </w:pPr>
      <w:r>
        <w:rPr>
          <w:color w:val="000000"/>
        </w:rPr>
        <w:t>6.6. Датой приемки оказанных услуг является дата подписания сторонами акта оказанных услуг.</w:t>
      </w:r>
    </w:p>
    <w:p w14:paraId="7C6BD57C" w14:textId="77777777" w:rsidR="005E4609" w:rsidRDefault="00EC045B">
      <w:pPr>
        <w:jc w:val="center"/>
        <w:rPr>
          <w:b/>
        </w:rPr>
      </w:pPr>
      <w:r>
        <w:rPr>
          <w:b/>
        </w:rPr>
        <w:lastRenderedPageBreak/>
        <w:t>7. Ответственность сторон и иные последствия нарушения обязательств</w:t>
      </w:r>
    </w:p>
    <w:p w14:paraId="4FE9FA72" w14:textId="77777777" w:rsidR="005E4609" w:rsidRDefault="00EC045B">
      <w:pPr>
        <w:ind w:firstLine="567"/>
        <w:jc w:val="both"/>
        <w:rPr>
          <w:color w:val="000000"/>
        </w:rPr>
      </w:pPr>
      <w:r>
        <w:rPr>
          <w:color w:val="000000"/>
        </w:rPr>
        <w:tab/>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5E39BFC1" w14:textId="77777777" w:rsidR="005E4609" w:rsidRDefault="00EC045B">
      <w:pPr>
        <w:ind w:firstLine="567"/>
        <w:jc w:val="both"/>
        <w:rPr>
          <w:color w:val="000000"/>
        </w:rPr>
      </w:pPr>
      <w:r>
        <w:rPr>
          <w:color w:val="000000"/>
        </w:rPr>
        <w:tab/>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87E2EDF" w14:textId="77777777" w:rsidR="005E4609" w:rsidRDefault="00EC045B">
      <w:pPr>
        <w:ind w:firstLine="567"/>
        <w:jc w:val="both"/>
        <w:rPr>
          <w:color w:val="000000"/>
        </w:rPr>
      </w:pPr>
      <w:r>
        <w:rPr>
          <w:color w:val="000000"/>
        </w:rPr>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4BD90018" w14:textId="77777777" w:rsidR="005E4609" w:rsidRDefault="00EC045B">
      <w:pPr>
        <w:ind w:firstLine="567"/>
        <w:jc w:val="both"/>
        <w:rPr>
          <w:color w:val="000000"/>
        </w:rPr>
      </w:pPr>
      <w:r>
        <w:rPr>
          <w:color w:val="000000"/>
        </w:rPr>
        <w:tab/>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14:paraId="5EE585D0" w14:textId="77777777" w:rsidR="005E4609" w:rsidRDefault="00EC045B">
      <w:pPr>
        <w:ind w:firstLine="567"/>
        <w:jc w:val="both"/>
        <w:rPr>
          <w:color w:val="000000"/>
        </w:rPr>
      </w:pPr>
      <w:r>
        <w:rPr>
          <w:color w:val="000000"/>
        </w:rPr>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14:paraId="264B6863" w14:textId="77777777" w:rsidR="005E4609" w:rsidRDefault="00EC045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5F0600D" w14:textId="77777777" w:rsidR="005E4609" w:rsidRDefault="00EC045B">
      <w:pPr>
        <w:ind w:firstLine="709"/>
        <w:jc w:val="both"/>
      </w:pPr>
      <w: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1A1B481" w14:textId="77777777" w:rsidR="005E4609" w:rsidRDefault="00EC045B">
      <w:pPr>
        <w:ind w:firstLine="709"/>
        <w:jc w:val="both"/>
      </w:pPr>
      <w: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14:paraId="13969447" w14:textId="77777777" w:rsidR="005E4609" w:rsidRDefault="00EC045B">
      <w:pPr>
        <w:ind w:firstLine="709"/>
        <w:jc w:val="both"/>
      </w:pPr>
      <w:r>
        <w:t>Заказчик направляет Исполнителю требование об уплате неустоек (штрафов, пеней), содержащее расчет примененных мер ответственности.</w:t>
      </w:r>
    </w:p>
    <w:p w14:paraId="12C3325A" w14:textId="77777777" w:rsidR="005E4609" w:rsidRDefault="00EC045B">
      <w:pPr>
        <w:ind w:firstLine="709"/>
        <w:jc w:val="both"/>
      </w:pPr>
      <w:r>
        <w:t>7.7.</w:t>
      </w:r>
      <w: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656F4FE7" w14:textId="77777777" w:rsidR="005E4609" w:rsidRDefault="00EC045B">
      <w:pPr>
        <w:ind w:firstLine="709"/>
        <w:jc w:val="both"/>
      </w:pPr>
      <w:r>
        <w:t>7.8.</w:t>
      </w:r>
      <w: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7A594D5F" w14:textId="77777777" w:rsidR="005E4609" w:rsidRDefault="00EC045B">
      <w:pPr>
        <w:ind w:firstLine="709"/>
        <w:jc w:val="both"/>
      </w:pPr>
      <w:r>
        <w:t>7.8.1.</w:t>
      </w:r>
      <w:r>
        <w:tab/>
        <w:t>В случае нарушения Исполнителем сроков оказания услуг более чем на 3 календарных дня;</w:t>
      </w:r>
    </w:p>
    <w:p w14:paraId="4EFA2A66" w14:textId="77777777" w:rsidR="005E4609" w:rsidRDefault="00EC045B">
      <w:pPr>
        <w:ind w:firstLine="709"/>
        <w:jc w:val="both"/>
      </w:pPr>
      <w:r>
        <w:t>7.8.2.</w:t>
      </w:r>
      <w:r>
        <w:tab/>
        <w:t>В случае систематического (2-х и более раз) невыполнения или ненадлежащего выполнения Исполнителем обязательств по контракту;</w:t>
      </w:r>
    </w:p>
    <w:p w14:paraId="6E3972AE" w14:textId="77777777" w:rsidR="005E4609" w:rsidRDefault="00EC045B">
      <w:pPr>
        <w:ind w:firstLine="709"/>
        <w:jc w:val="both"/>
      </w:pPr>
      <w:r>
        <w:t>7.8.3.</w:t>
      </w:r>
      <w: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2CF15F12" w14:textId="77777777" w:rsidR="005E4609" w:rsidRDefault="00EC045B">
      <w:pPr>
        <w:ind w:firstLine="709"/>
        <w:jc w:val="both"/>
      </w:pPr>
      <w:r>
        <w:t>7.8.4.</w:t>
      </w:r>
      <w:r>
        <w:tab/>
        <w:t xml:space="preserve">В случае привлечения Исполнителем иностранных работников </w:t>
      </w:r>
    </w:p>
    <w:p w14:paraId="42D8F1B5" w14:textId="77777777" w:rsidR="005E4609" w:rsidRDefault="00EC045B">
      <w:pPr>
        <w:ind w:firstLine="709"/>
        <w:jc w:val="both"/>
      </w:pPr>
      <w:r>
        <w:t>с нарушением миграционного законодательства РФ.</w:t>
      </w:r>
    </w:p>
    <w:p w14:paraId="17BD8120" w14:textId="77777777" w:rsidR="005E4609" w:rsidRDefault="00EC045B">
      <w:pPr>
        <w:ind w:firstLine="709"/>
        <w:jc w:val="both"/>
      </w:pPr>
      <w:r>
        <w:t>7.8.5.</w:t>
      </w:r>
      <w:r>
        <w:tab/>
        <w:t>По другим основаниям, предусмотренным гражданским законодательством.</w:t>
      </w:r>
    </w:p>
    <w:p w14:paraId="5C0F7054" w14:textId="77777777" w:rsidR="005E4609" w:rsidRDefault="00EC045B">
      <w:pPr>
        <w:ind w:firstLine="709"/>
        <w:jc w:val="both"/>
      </w:pPr>
      <w:r>
        <w:t>7.8.6.</w:t>
      </w:r>
      <w:r>
        <w:tab/>
        <w:t>В случае неоказания Исполнителем услуг в течение 3 календарных дней подряд (включается в случае ежедневного оказания услуг);</w:t>
      </w:r>
    </w:p>
    <w:p w14:paraId="57554033" w14:textId="77777777" w:rsidR="005E4609" w:rsidRDefault="005E4609">
      <w:pPr>
        <w:ind w:firstLine="709"/>
        <w:jc w:val="center"/>
        <w:rPr>
          <w:b/>
          <w:bCs/>
        </w:rPr>
      </w:pPr>
    </w:p>
    <w:p w14:paraId="7C8CBDC3" w14:textId="77777777" w:rsidR="005E4609" w:rsidRDefault="00EC045B">
      <w:pPr>
        <w:ind w:firstLine="709"/>
        <w:jc w:val="center"/>
        <w:rPr>
          <w:b/>
          <w:bCs/>
        </w:rPr>
      </w:pPr>
      <w:r>
        <w:rPr>
          <w:b/>
        </w:rPr>
        <w:lastRenderedPageBreak/>
        <w:t>8. Порядок разрешения споров</w:t>
      </w:r>
    </w:p>
    <w:p w14:paraId="3E58EEDB" w14:textId="77777777" w:rsidR="005E4609" w:rsidRDefault="00EC045B">
      <w:pPr>
        <w:ind w:firstLine="567"/>
        <w:jc w:val="both"/>
      </w:pPr>
      <w:r>
        <w:t>8.1.</w:t>
      </w:r>
      <w:r>
        <w:tab/>
        <w:t xml:space="preserve">Все споры по настоящему контракту подлежат рассмотрению </w:t>
      </w:r>
      <w:r>
        <w:br w:type="textWrapping" w:clear="all"/>
        <w:t>в Арбитражном суде города Санкт-Петербурга и Ленинградской области.</w:t>
      </w:r>
    </w:p>
    <w:p w14:paraId="74D01BB3" w14:textId="77777777" w:rsidR="005E4609" w:rsidRDefault="005E4609">
      <w:pPr>
        <w:ind w:firstLine="709"/>
      </w:pPr>
    </w:p>
    <w:p w14:paraId="6EC3A18E" w14:textId="77777777" w:rsidR="005E4609" w:rsidRDefault="00EC045B">
      <w:pPr>
        <w:ind w:firstLine="709"/>
        <w:jc w:val="center"/>
      </w:pPr>
      <w:r>
        <w:rPr>
          <w:b/>
        </w:rPr>
        <w:t>9. Срок контракта и порядок его прекращения</w:t>
      </w:r>
    </w:p>
    <w:p w14:paraId="6219A46B" w14:textId="77777777" w:rsidR="005E4609" w:rsidRDefault="005E4609">
      <w:pPr>
        <w:ind w:firstLine="709"/>
      </w:pPr>
    </w:p>
    <w:p w14:paraId="0CC58300" w14:textId="6A74683D" w:rsidR="005E4609" w:rsidRDefault="00EC045B">
      <w:pPr>
        <w:pStyle w:val="af9"/>
        <w:spacing w:after="0"/>
        <w:ind w:left="0" w:firstLine="567"/>
        <w:jc w:val="both"/>
      </w:pPr>
      <w:r>
        <w:t xml:space="preserve">9.1. Настоящий контракт вступает в силу с момента заключения его сторонами </w:t>
      </w:r>
      <w:r>
        <w:br/>
        <w:t>и действует по 3</w:t>
      </w:r>
      <w:r w:rsidR="00D71C8B">
        <w:t>0.09</w:t>
      </w:r>
      <w:r>
        <w:t>.2026</w:t>
      </w:r>
      <w:r w:rsidR="00DF68FC">
        <w:t xml:space="preserve"> </w:t>
      </w:r>
      <w:r>
        <w:t>(включительно).</w:t>
      </w:r>
    </w:p>
    <w:p w14:paraId="103F6095" w14:textId="77777777" w:rsidR="005E4609" w:rsidRDefault="00EC045B">
      <w:pPr>
        <w:ind w:firstLine="567"/>
        <w:jc w:val="both"/>
        <w:rPr>
          <w:highlight w:val="white"/>
        </w:rPr>
      </w:pPr>
      <w:r>
        <w:rPr>
          <w:highlight w:val="white"/>
          <w:lang w:eastAsia="en-US"/>
        </w:rPr>
        <w:t>Окончание срока действия настоящего Контракта не освобождает стороны от исполнения принятых на себя обязательств в полном объеме.</w:t>
      </w:r>
    </w:p>
    <w:p w14:paraId="6A68F5D7" w14:textId="77777777" w:rsidR="005E4609" w:rsidRDefault="00EC045B">
      <w:pPr>
        <w:ind w:firstLine="567"/>
        <w:jc w:val="both"/>
      </w:pPr>
      <w:r>
        <w:t>9.2.</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п.7.8 настоящего контракта.</w:t>
      </w:r>
    </w:p>
    <w:p w14:paraId="57AC1E68" w14:textId="77777777" w:rsidR="005E4609" w:rsidRDefault="00EC045B">
      <w:pPr>
        <w:ind w:firstLine="567"/>
        <w:jc w:val="both"/>
        <w:rPr>
          <w:b/>
          <w:bCs/>
        </w:rPr>
      </w:pPr>
      <w:r>
        <w:t xml:space="preserve">Порядок одностороннего отказа Заказчика от исполнения контракта предусмотрен Федеральным законом № 44-ФЗ. </w:t>
      </w:r>
    </w:p>
    <w:p w14:paraId="01176BCE" w14:textId="77777777" w:rsidR="005E4609" w:rsidRDefault="005E4609">
      <w:pPr>
        <w:ind w:firstLine="567"/>
        <w:jc w:val="both"/>
      </w:pPr>
    </w:p>
    <w:p w14:paraId="7A8F6026" w14:textId="77777777" w:rsidR="005E4609" w:rsidRDefault="00EC045B">
      <w:pPr>
        <w:jc w:val="center"/>
        <w:rPr>
          <w:b/>
        </w:rPr>
      </w:pPr>
      <w:r>
        <w:rPr>
          <w:b/>
        </w:rPr>
        <w:t>10.ФОРС-МАЖОР</w:t>
      </w:r>
    </w:p>
    <w:p w14:paraId="69689959" w14:textId="77777777" w:rsidR="005E4609" w:rsidRDefault="00EC045B">
      <w:pPr>
        <w:pStyle w:val="25"/>
        <w:widowControl w:val="0"/>
        <w:spacing w:after="0" w:line="240" w:lineRule="auto"/>
        <w:ind w:firstLine="567"/>
        <w:jc w:val="both"/>
      </w:pPr>
      <w:r>
        <w:t>10.Стороны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lang w:val="en-US"/>
        </w:rPr>
        <w:t>COVID</w:t>
      </w:r>
      <w:r>
        <w:t>-19)».</w:t>
      </w:r>
    </w:p>
    <w:p w14:paraId="6CCFE756" w14:textId="77777777" w:rsidR="005E4609" w:rsidRDefault="00EC045B">
      <w:pPr>
        <w:pStyle w:val="25"/>
        <w:widowControl w:val="0"/>
        <w:spacing w:after="0" w:line="240" w:lineRule="auto"/>
        <w:ind w:firstLine="567"/>
        <w:jc w:val="both"/>
      </w:pPr>
      <w: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7EEABFAE" w14:textId="77777777" w:rsidR="005E4609" w:rsidRDefault="005E4609">
      <w:pPr>
        <w:jc w:val="center"/>
        <w:rPr>
          <w:b/>
          <w:bCs/>
        </w:rPr>
      </w:pPr>
    </w:p>
    <w:p w14:paraId="0EC876B7" w14:textId="77777777" w:rsidR="005E4609" w:rsidRDefault="00EC045B">
      <w:pPr>
        <w:jc w:val="center"/>
        <w:rPr>
          <w:b/>
          <w:bCs/>
        </w:rPr>
      </w:pPr>
      <w:r>
        <w:rPr>
          <w:b/>
          <w:bCs/>
        </w:rPr>
        <w:t>11. Антикоррупционная оговорка</w:t>
      </w:r>
    </w:p>
    <w:p w14:paraId="3B7F11BD" w14:textId="77777777" w:rsidR="005E4609" w:rsidRDefault="00EC045B">
      <w:pPr>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D84F89" w14:textId="77777777" w:rsidR="005E4609" w:rsidRDefault="00EC045B">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970065F" w14:textId="77777777" w:rsidR="005E4609" w:rsidRDefault="00EC045B">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B14EEA" w14:textId="77777777" w:rsidR="005E4609" w:rsidRDefault="00EC045B">
      <w:pPr>
        <w:ind w:firstLine="567"/>
        <w:jc w:val="both"/>
      </w:pPr>
      <w:r>
        <w:t>не совершать иных действий, нарушающих антикоррупционное законодательство Российской Федерации.</w:t>
      </w:r>
    </w:p>
    <w:p w14:paraId="522D5022" w14:textId="77777777" w:rsidR="005E4609" w:rsidRDefault="00EC045B">
      <w:pPr>
        <w:jc w:val="center"/>
        <w:rPr>
          <w:b/>
        </w:rPr>
      </w:pPr>
      <w:r>
        <w:rPr>
          <w:b/>
        </w:rPr>
        <w:lastRenderedPageBreak/>
        <w:t>12. Прочие условия</w:t>
      </w:r>
    </w:p>
    <w:p w14:paraId="2F67FC1F" w14:textId="77777777" w:rsidR="005E4609" w:rsidRDefault="00EC045B">
      <w:pPr>
        <w:ind w:firstLine="567"/>
        <w:jc w:val="both"/>
      </w:pPr>
      <w:r>
        <w:t>12.1.</w:t>
      </w:r>
      <w: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43400DF3" w14:textId="77777777" w:rsidR="005E4609" w:rsidRDefault="00EC045B">
      <w:pPr>
        <w:ind w:firstLine="567"/>
        <w:jc w:val="both"/>
      </w:pPr>
      <w:r>
        <w:t>12.2.</w:t>
      </w:r>
      <w:r>
        <w:tab/>
        <w:t>При заключении настоящего Контракта Исполнитель подтверждает свое соответствие требованиям, установленным в ч. 1 ст. 31 Федерального закона № 44-ФЗ.</w:t>
      </w:r>
    </w:p>
    <w:p w14:paraId="14292E23" w14:textId="587BA86D" w:rsidR="005E4609" w:rsidRDefault="00EC045B">
      <w:pPr>
        <w:widowControl w:val="0"/>
        <w:ind w:firstLine="567"/>
        <w:jc w:val="both"/>
      </w:pPr>
      <w:r>
        <w:t>12.</w:t>
      </w:r>
      <w:r w:rsidR="00EE0ED0">
        <w:t>3</w:t>
      </w:r>
      <w:r>
        <w:t>. Стороны вправе изменить условия контракта в соответствии с положениями ст. 95 Федерального закона № 44-ФЗ, ч.5 ст.78.1 Бюджетного кодекса РФ, заключив дополнительное соглашение к контракту.</w:t>
      </w:r>
    </w:p>
    <w:p w14:paraId="0ADBAAD1" w14:textId="67C79EBA" w:rsidR="005E4609" w:rsidRDefault="00EC045B">
      <w:pPr>
        <w:ind w:firstLine="567"/>
        <w:jc w:val="both"/>
      </w:pPr>
      <w:r>
        <w:t>12.</w:t>
      </w:r>
      <w:r w:rsidR="00EE0ED0">
        <w:t>4</w:t>
      </w:r>
      <w:r>
        <w:t>.</w:t>
      </w:r>
      <w: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2834CCF3" w14:textId="42D5A446" w:rsidR="005E4609" w:rsidRDefault="00EC045B">
      <w:pPr>
        <w:pStyle w:val="25"/>
        <w:spacing w:after="0" w:line="240" w:lineRule="auto"/>
        <w:ind w:firstLine="567"/>
        <w:jc w:val="both"/>
      </w:pPr>
      <w:r>
        <w:t>12.</w:t>
      </w:r>
      <w:r w:rsidR="00EE0ED0">
        <w:t>5</w:t>
      </w:r>
      <w:r>
        <w:t xml:space="preserve">.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14:paraId="0CA74286" w14:textId="77777777" w:rsidR="005E4609" w:rsidRDefault="00EC045B">
      <w:pPr>
        <w:ind w:firstLine="567"/>
        <w:jc w:val="both"/>
      </w:pPr>
      <w:r>
        <w:t>12.7.К настоящему контракту прилагаются и являются его неотъемлемой частью:</w:t>
      </w:r>
    </w:p>
    <w:p w14:paraId="07AFC3A8" w14:textId="77777777" w:rsidR="005E4609" w:rsidRDefault="00EC045B">
      <w:pPr>
        <w:ind w:firstLine="567"/>
      </w:pPr>
      <w:r>
        <w:t>Приложение № 1 – «Расчет стоимости услуг»</w:t>
      </w:r>
    </w:p>
    <w:p w14:paraId="7CF1C79D" w14:textId="77777777" w:rsidR="005E4609" w:rsidRDefault="00EC045B">
      <w:pPr>
        <w:ind w:firstLine="567"/>
      </w:pPr>
      <w:r>
        <w:t xml:space="preserve">Приложение № 2 – «Техническое задание» </w:t>
      </w:r>
    </w:p>
    <w:p w14:paraId="6283CC17" w14:textId="77777777" w:rsidR="005E4609" w:rsidRDefault="005E4609">
      <w:pPr>
        <w:pStyle w:val="a4"/>
        <w:spacing w:after="0" w:line="240" w:lineRule="auto"/>
        <w:ind w:left="0" w:firstLine="567"/>
        <w:jc w:val="both"/>
        <w:rPr>
          <w:rFonts w:ascii="Times New Roman" w:hAnsi="Times New Roman" w:cs="Times New Roman"/>
          <w:sz w:val="24"/>
          <w:szCs w:val="24"/>
        </w:rPr>
      </w:pPr>
    </w:p>
    <w:p w14:paraId="75398A82" w14:textId="77777777" w:rsidR="005E4609" w:rsidRDefault="005E4609">
      <w:pPr>
        <w:ind w:firstLine="709"/>
        <w:rPr>
          <w:b/>
        </w:rPr>
      </w:pPr>
    </w:p>
    <w:p w14:paraId="3B839C9B" w14:textId="77777777" w:rsidR="005E4609" w:rsidRDefault="00EC045B">
      <w:pPr>
        <w:ind w:firstLine="709"/>
        <w:jc w:val="center"/>
        <w:rPr>
          <w:b/>
        </w:rPr>
      </w:pPr>
      <w:r>
        <w:rPr>
          <w:b/>
        </w:rPr>
        <w:t>13. Местонахождение, реквизиты и подписи сторон</w:t>
      </w:r>
    </w:p>
    <w:p w14:paraId="431BB80E" w14:textId="77777777" w:rsidR="005E4609" w:rsidRDefault="005E4609">
      <w:pPr>
        <w:ind w:firstLine="709"/>
        <w:jc w:val="center"/>
        <w:rPr>
          <w:b/>
        </w:rPr>
      </w:pPr>
    </w:p>
    <w:tbl>
      <w:tblPr>
        <w:tblW w:w="9823" w:type="dxa"/>
        <w:tblInd w:w="108" w:type="dxa"/>
        <w:tblLayout w:type="fixed"/>
        <w:tblLook w:val="04A0" w:firstRow="1" w:lastRow="0" w:firstColumn="1" w:lastColumn="0" w:noHBand="0" w:noVBand="1"/>
      </w:tblPr>
      <w:tblGrid>
        <w:gridCol w:w="4966"/>
        <w:gridCol w:w="4857"/>
      </w:tblGrid>
      <w:tr w:rsidR="005E4609" w14:paraId="1B1BD130" w14:textId="77777777">
        <w:tc>
          <w:tcPr>
            <w:tcW w:w="4966" w:type="dxa"/>
            <w:tcBorders>
              <w:top w:val="none" w:sz="0" w:space="0" w:color="000000"/>
              <w:left w:val="none" w:sz="0" w:space="0" w:color="000000"/>
              <w:bottom w:val="none" w:sz="0" w:space="0" w:color="000000"/>
              <w:right w:val="none" w:sz="0" w:space="0" w:color="000000"/>
            </w:tcBorders>
            <w:noWrap/>
          </w:tcPr>
          <w:p w14:paraId="1970D172" w14:textId="2273ED3C" w:rsidR="005E4609" w:rsidRDefault="00EC045B">
            <w:pPr>
              <w:tabs>
                <w:tab w:val="left" w:pos="426"/>
                <w:tab w:val="num" w:pos="927"/>
              </w:tabs>
              <w:jc w:val="center"/>
            </w:pPr>
            <w:r>
              <w:rPr>
                <w:b/>
              </w:rPr>
              <w:t>ЗАКАЗЧИК</w:t>
            </w:r>
            <w:r w:rsidR="002B7CB7">
              <w:rPr>
                <w:b/>
              </w:rPr>
              <w:t>:</w:t>
            </w:r>
          </w:p>
          <w:p w14:paraId="181FCC85" w14:textId="77777777" w:rsidR="005E4609" w:rsidRDefault="005E4609">
            <w:pPr>
              <w:tabs>
                <w:tab w:val="left" w:pos="426"/>
                <w:tab w:val="num" w:pos="927"/>
              </w:tabs>
              <w:jc w:val="center"/>
            </w:pPr>
          </w:p>
          <w:p w14:paraId="16F5D672" w14:textId="77777777" w:rsidR="005E4609" w:rsidRDefault="00EC045B">
            <w:pPr>
              <w:tabs>
                <w:tab w:val="left" w:pos="426"/>
                <w:tab w:val="num" w:pos="927"/>
              </w:tabs>
            </w:pPr>
            <w:r>
              <w:t>Государственное бюджетное дошкольное образовательное учреждение детский сад № 103 комбинированного вида Фрунзенского района Санкт-Петербурга</w:t>
            </w:r>
          </w:p>
          <w:p w14:paraId="70309BDE" w14:textId="77777777" w:rsidR="005E4609" w:rsidRDefault="00EC045B">
            <w:pPr>
              <w:tabs>
                <w:tab w:val="left" w:pos="426"/>
                <w:tab w:val="num" w:pos="927"/>
              </w:tabs>
            </w:pPr>
            <w:r>
              <w:t xml:space="preserve">Адрес: 192281, Санкт-Петербург, улица Купчинская, дом </w:t>
            </w:r>
            <w:proofErr w:type="gramStart"/>
            <w:r>
              <w:t>14,корпус</w:t>
            </w:r>
            <w:proofErr w:type="gramEnd"/>
            <w:r>
              <w:t xml:space="preserve"> 2,литера  А</w:t>
            </w:r>
          </w:p>
          <w:p w14:paraId="13D8864B" w14:textId="77777777" w:rsidR="005E4609" w:rsidRDefault="00EC045B">
            <w:pPr>
              <w:tabs>
                <w:tab w:val="left" w:pos="426"/>
                <w:tab w:val="num" w:pos="927"/>
              </w:tabs>
            </w:pPr>
            <w:r>
              <w:t>Телефон: 241-31-99</w:t>
            </w:r>
          </w:p>
          <w:p w14:paraId="74A49B6C" w14:textId="77777777" w:rsidR="005E4609" w:rsidRDefault="00EC045B">
            <w:pPr>
              <w:tabs>
                <w:tab w:val="left" w:pos="426"/>
                <w:tab w:val="num" w:pos="927"/>
              </w:tabs>
            </w:pPr>
            <w:r>
              <w:rPr>
                <w:lang w:val="en-US"/>
              </w:rPr>
              <w:t>E</w:t>
            </w:r>
            <w:r>
              <w:t>-</w:t>
            </w:r>
            <w:r>
              <w:rPr>
                <w:lang w:val="en-US"/>
              </w:rPr>
              <w:t>mail</w:t>
            </w:r>
            <w:r>
              <w:t xml:space="preserve">: </w:t>
            </w:r>
            <w:hyperlink r:id="rId7" w:tooltip="mailto:dou103frunz@yandex.ru" w:history="1">
              <w:r>
                <w:rPr>
                  <w:rStyle w:val="ad"/>
                  <w:lang w:val="en-US"/>
                </w:rPr>
                <w:t>dou</w:t>
              </w:r>
              <w:r>
                <w:rPr>
                  <w:rStyle w:val="ad"/>
                </w:rPr>
                <w:t>103</w:t>
              </w:r>
              <w:r>
                <w:rPr>
                  <w:rStyle w:val="ad"/>
                  <w:lang w:val="en-US"/>
                </w:rPr>
                <w:t>frunz</w:t>
              </w:r>
              <w:r>
                <w:rPr>
                  <w:rStyle w:val="ad"/>
                </w:rPr>
                <w:t>@</w:t>
              </w:r>
              <w:r>
                <w:rPr>
                  <w:rStyle w:val="ad"/>
                  <w:lang w:val="en-US"/>
                </w:rPr>
                <w:t>yandex</w:t>
              </w:r>
              <w:r>
                <w:rPr>
                  <w:rStyle w:val="ad"/>
                </w:rPr>
                <w:t>.</w:t>
              </w:r>
              <w:proofErr w:type="spellStart"/>
              <w:r>
                <w:rPr>
                  <w:rStyle w:val="ad"/>
                  <w:lang w:val="en-US"/>
                </w:rPr>
                <w:t>ru</w:t>
              </w:r>
              <w:proofErr w:type="spellEnd"/>
            </w:hyperlink>
          </w:p>
          <w:p w14:paraId="69EB7691" w14:textId="77777777" w:rsidR="005E4609" w:rsidRDefault="005E4609">
            <w:pPr>
              <w:tabs>
                <w:tab w:val="left" w:pos="426"/>
                <w:tab w:val="num" w:pos="927"/>
              </w:tabs>
            </w:pPr>
          </w:p>
          <w:p w14:paraId="09308E18" w14:textId="77777777" w:rsidR="005E4609" w:rsidRDefault="00EC045B">
            <w:pPr>
              <w:tabs>
                <w:tab w:val="left" w:pos="426"/>
                <w:tab w:val="num" w:pos="927"/>
              </w:tabs>
            </w:pPr>
            <w:r>
              <w:t>ИНН 7816158228</w:t>
            </w:r>
          </w:p>
          <w:p w14:paraId="26C7D409" w14:textId="77777777" w:rsidR="005E4609" w:rsidRDefault="00EC045B">
            <w:pPr>
              <w:tabs>
                <w:tab w:val="left" w:pos="426"/>
                <w:tab w:val="num" w:pos="927"/>
              </w:tabs>
            </w:pPr>
            <w:r>
              <w:t>КПП 781601001</w:t>
            </w:r>
          </w:p>
          <w:p w14:paraId="5B1E2247" w14:textId="77777777" w:rsidR="005E4609" w:rsidRDefault="00EC045B">
            <w:pPr>
              <w:tabs>
                <w:tab w:val="left" w:pos="426"/>
                <w:tab w:val="num" w:pos="927"/>
              </w:tabs>
            </w:pPr>
            <w:r>
              <w:t>Лицевой счет 0661142 в Комитете финансов</w:t>
            </w:r>
          </w:p>
          <w:p w14:paraId="2E15E2CC" w14:textId="77777777" w:rsidR="005E4609" w:rsidRDefault="005E4609">
            <w:pPr>
              <w:tabs>
                <w:tab w:val="left" w:pos="426"/>
                <w:tab w:val="num" w:pos="927"/>
              </w:tabs>
            </w:pPr>
          </w:p>
          <w:p w14:paraId="18AA8042" w14:textId="77777777" w:rsidR="005E4609" w:rsidRDefault="00EC045B">
            <w:r>
              <w:rPr>
                <w:rFonts w:eastAsia="Calibri"/>
                <w:sz w:val="22"/>
                <w:szCs w:val="22"/>
                <w:lang w:eastAsia="en-US"/>
              </w:rPr>
              <w:t>Заведующий</w:t>
            </w:r>
          </w:p>
          <w:p w14:paraId="600716C7" w14:textId="77777777" w:rsidR="005E4609" w:rsidRDefault="005E4609"/>
          <w:p w14:paraId="0B01AFFB" w14:textId="77777777" w:rsidR="005E4609" w:rsidRDefault="00EC045B">
            <w:pPr>
              <w:rPr>
                <w:i/>
                <w:sz w:val="20"/>
                <w:szCs w:val="20"/>
              </w:rPr>
            </w:pPr>
            <w:r>
              <w:rPr>
                <w:rFonts w:eastAsia="Calibri"/>
                <w:sz w:val="22"/>
                <w:szCs w:val="22"/>
                <w:lang w:eastAsia="en-US"/>
              </w:rPr>
              <w:t>______________ /Позднякова Я.Ю./</w:t>
            </w:r>
          </w:p>
          <w:p w14:paraId="67907F0A" w14:textId="77777777" w:rsidR="005E4609" w:rsidRDefault="00EC045B">
            <w:pPr>
              <w:rPr>
                <w:rFonts w:eastAsia="Calibri"/>
              </w:rPr>
            </w:pPr>
            <w:r>
              <w:rPr>
                <w:rFonts w:eastAsia="Calibri"/>
              </w:rPr>
              <w:t>Подписано ЭЦП</w:t>
            </w:r>
          </w:p>
        </w:tc>
        <w:tc>
          <w:tcPr>
            <w:tcW w:w="4857" w:type="dxa"/>
            <w:tcBorders>
              <w:top w:val="none" w:sz="0" w:space="0" w:color="000000"/>
              <w:left w:val="none" w:sz="0" w:space="0" w:color="000000"/>
              <w:bottom w:val="none" w:sz="0" w:space="0" w:color="000000"/>
              <w:right w:val="none" w:sz="0" w:space="0" w:color="000000"/>
            </w:tcBorders>
            <w:noWrap/>
          </w:tcPr>
          <w:p w14:paraId="2D668E15" w14:textId="77777777" w:rsidR="005E4609" w:rsidRDefault="00EC045B">
            <w:r>
              <w:rPr>
                <w:b/>
                <w:bCs/>
                <w:sz w:val="22"/>
                <w:szCs w:val="22"/>
              </w:rPr>
              <w:t>ИСПОЛНИТЕЛЬ:</w:t>
            </w:r>
          </w:p>
          <w:p w14:paraId="5265813D" w14:textId="77777777" w:rsidR="005E4609" w:rsidRDefault="00EC045B">
            <w:r>
              <w:rPr>
                <w:sz w:val="22"/>
                <w:szCs w:val="22"/>
              </w:rPr>
              <w:br/>
            </w:r>
          </w:p>
        </w:tc>
      </w:tr>
    </w:tbl>
    <w:p w14:paraId="1534D19E" w14:textId="77777777" w:rsidR="005E4609" w:rsidRDefault="005E4609"/>
    <w:p w14:paraId="265A5033" w14:textId="77777777" w:rsidR="005E4609" w:rsidRDefault="005E4609">
      <w:pPr>
        <w:jc w:val="right"/>
        <w:rPr>
          <w:b/>
          <w:bCs/>
        </w:rPr>
      </w:pPr>
    </w:p>
    <w:p w14:paraId="71C37809" w14:textId="77777777" w:rsidR="005E4609" w:rsidRDefault="005E4609">
      <w:pPr>
        <w:jc w:val="right"/>
        <w:rPr>
          <w:b/>
          <w:bCs/>
        </w:rPr>
      </w:pPr>
    </w:p>
    <w:p w14:paraId="72E0E45B" w14:textId="77777777" w:rsidR="005E4609" w:rsidRDefault="005E4609">
      <w:pPr>
        <w:jc w:val="right"/>
        <w:rPr>
          <w:b/>
          <w:bCs/>
        </w:rPr>
      </w:pPr>
    </w:p>
    <w:p w14:paraId="38A57743" w14:textId="77777777" w:rsidR="005E4609" w:rsidRDefault="005E4609">
      <w:pPr>
        <w:jc w:val="right"/>
        <w:rPr>
          <w:b/>
          <w:bCs/>
        </w:rPr>
      </w:pPr>
    </w:p>
    <w:p w14:paraId="3EDD1716" w14:textId="77777777" w:rsidR="005E4609" w:rsidRDefault="005E4609">
      <w:pPr>
        <w:jc w:val="right"/>
        <w:rPr>
          <w:b/>
          <w:bCs/>
        </w:rPr>
      </w:pPr>
    </w:p>
    <w:p w14:paraId="42CB875A" w14:textId="77777777" w:rsidR="005E4609" w:rsidRDefault="005E4609">
      <w:pPr>
        <w:jc w:val="right"/>
        <w:rPr>
          <w:b/>
          <w:bCs/>
        </w:rPr>
      </w:pPr>
    </w:p>
    <w:p w14:paraId="151451CD" w14:textId="77777777" w:rsidR="005E4609" w:rsidRDefault="005E4609">
      <w:pPr>
        <w:jc w:val="right"/>
        <w:rPr>
          <w:b/>
          <w:bCs/>
        </w:rPr>
      </w:pPr>
    </w:p>
    <w:p w14:paraId="4792F19A" w14:textId="190BDACA" w:rsidR="005E4609" w:rsidRDefault="005E4609">
      <w:pPr>
        <w:jc w:val="right"/>
        <w:rPr>
          <w:b/>
          <w:bCs/>
        </w:rPr>
      </w:pPr>
    </w:p>
    <w:p w14:paraId="76D52430" w14:textId="69DA371A" w:rsidR="00EE0ED0" w:rsidRDefault="00EE0ED0">
      <w:pPr>
        <w:jc w:val="right"/>
        <w:rPr>
          <w:b/>
          <w:bCs/>
        </w:rPr>
      </w:pPr>
    </w:p>
    <w:p w14:paraId="7380CF69" w14:textId="77777777" w:rsidR="00EE0ED0" w:rsidRDefault="00EE0ED0">
      <w:pPr>
        <w:jc w:val="right"/>
        <w:rPr>
          <w:b/>
          <w:bCs/>
        </w:rPr>
      </w:pPr>
    </w:p>
    <w:p w14:paraId="687FEEB2" w14:textId="77777777" w:rsidR="00BC60B8" w:rsidRDefault="00BC60B8">
      <w:pPr>
        <w:jc w:val="right"/>
        <w:rPr>
          <w:b/>
        </w:rPr>
      </w:pPr>
    </w:p>
    <w:p w14:paraId="6B4B6966" w14:textId="77777777" w:rsidR="005E4609" w:rsidRDefault="00EC045B">
      <w:pPr>
        <w:jc w:val="right"/>
        <w:rPr>
          <w:b/>
          <w:bCs/>
        </w:rPr>
      </w:pPr>
      <w:r>
        <w:rPr>
          <w:b/>
        </w:rPr>
        <w:lastRenderedPageBreak/>
        <w:t xml:space="preserve">Приложение № 1 </w:t>
      </w:r>
    </w:p>
    <w:p w14:paraId="471760B2" w14:textId="021E32FD" w:rsidR="005E4609" w:rsidRDefault="00EC045B">
      <w:pPr>
        <w:jc w:val="right"/>
        <w:rPr>
          <w:b/>
          <w:bCs/>
        </w:rPr>
      </w:pPr>
      <w:r>
        <w:rPr>
          <w:b/>
        </w:rPr>
        <w:t xml:space="preserve">к Контракту № </w:t>
      </w:r>
    </w:p>
    <w:p w14:paraId="66E56334" w14:textId="77777777" w:rsidR="005E4609" w:rsidRDefault="00EC045B">
      <w:pPr>
        <w:jc w:val="right"/>
        <w:rPr>
          <w:b/>
          <w:bCs/>
        </w:rPr>
      </w:pPr>
      <w:r>
        <w:rPr>
          <w:b/>
        </w:rPr>
        <w:t xml:space="preserve">от </w:t>
      </w:r>
      <w:proofErr w:type="gramStart"/>
      <w:r>
        <w:rPr>
          <w:b/>
        </w:rPr>
        <w:t xml:space="preserve">«  </w:t>
      </w:r>
      <w:proofErr w:type="gramEnd"/>
      <w:r>
        <w:rPr>
          <w:b/>
        </w:rPr>
        <w:t xml:space="preserve">   »            202__  г.</w:t>
      </w:r>
    </w:p>
    <w:p w14:paraId="091BBA3B" w14:textId="77777777" w:rsidR="005E4609" w:rsidRDefault="005E4609">
      <w:pPr>
        <w:jc w:val="center"/>
      </w:pPr>
    </w:p>
    <w:p w14:paraId="07C411F9" w14:textId="77777777" w:rsidR="005E4609" w:rsidRDefault="00EC045B">
      <w:pPr>
        <w:shd w:val="clear" w:color="auto" w:fill="FFFFFF"/>
        <w:tabs>
          <w:tab w:val="left" w:leader="underscore" w:pos="2606"/>
          <w:tab w:val="left" w:leader="underscore" w:pos="4022"/>
          <w:tab w:val="left" w:leader="underscore" w:pos="9811"/>
        </w:tabs>
        <w:ind w:firstLine="500"/>
        <w:jc w:val="center"/>
        <w:rPr>
          <w:b/>
          <w:sz w:val="22"/>
          <w:szCs w:val="22"/>
        </w:rPr>
      </w:pPr>
      <w:r>
        <w:rPr>
          <w:b/>
          <w:sz w:val="22"/>
          <w:szCs w:val="22"/>
        </w:rPr>
        <w:t>Расчет стоимости услуг</w:t>
      </w:r>
    </w:p>
    <w:p w14:paraId="07F23B34" w14:textId="77777777" w:rsidR="005E4609" w:rsidRDefault="005E4609">
      <w:pPr>
        <w:jc w:val="center"/>
        <w:rPr>
          <w:sz w:val="22"/>
          <w:szCs w:val="22"/>
        </w:rPr>
      </w:pPr>
    </w:p>
    <w:p w14:paraId="72D5E0C7" w14:textId="77777777" w:rsidR="005E4609" w:rsidRDefault="005E4609">
      <w:pPr>
        <w:ind w:firstLine="708"/>
        <w:jc w:val="both"/>
        <w:outlineLvl w:val="0"/>
        <w:rPr>
          <w:sz w:val="22"/>
          <w:szCs w:val="22"/>
        </w:rPr>
      </w:pPr>
    </w:p>
    <w:tbl>
      <w:tblPr>
        <w:tblpPr w:leftFromText="180" w:rightFromText="180" w:vertAnchor="page" w:horzAnchor="margin" w:tblpXSpec="center" w:tblpY="3151"/>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2"/>
        <w:gridCol w:w="3261"/>
        <w:gridCol w:w="1416"/>
        <w:gridCol w:w="1277"/>
        <w:gridCol w:w="849"/>
        <w:gridCol w:w="1986"/>
      </w:tblGrid>
      <w:tr w:rsidR="005E4609" w14:paraId="46BCF259" w14:textId="77777777">
        <w:trPr>
          <w:trHeight w:val="1487"/>
        </w:trPr>
        <w:tc>
          <w:tcPr>
            <w:tcW w:w="762" w:type="dxa"/>
            <w:tcBorders>
              <w:top w:val="single" w:sz="4" w:space="0" w:color="auto"/>
              <w:left w:val="single" w:sz="4" w:space="0" w:color="auto"/>
              <w:bottom w:val="single" w:sz="4" w:space="0" w:color="auto"/>
              <w:right w:val="single" w:sz="4" w:space="0" w:color="auto"/>
            </w:tcBorders>
            <w:vAlign w:val="center"/>
          </w:tcPr>
          <w:p w14:paraId="121D168D" w14:textId="77777777" w:rsidR="005E4609" w:rsidRDefault="00EC045B">
            <w:pPr>
              <w:spacing w:line="276" w:lineRule="auto"/>
              <w:jc w:val="center"/>
              <w:rPr>
                <w:b/>
                <w:sz w:val="20"/>
                <w:szCs w:val="20"/>
                <w:lang w:eastAsia="en-US"/>
              </w:rPr>
            </w:pPr>
            <w:r>
              <w:rPr>
                <w:b/>
                <w:sz w:val="20"/>
                <w:szCs w:val="20"/>
                <w:lang w:eastAsia="en-US"/>
              </w:rPr>
              <w:t>№</w:t>
            </w:r>
          </w:p>
          <w:p w14:paraId="00F6D433" w14:textId="77777777" w:rsidR="005E4609" w:rsidRDefault="00EC045B">
            <w:pPr>
              <w:spacing w:line="276" w:lineRule="auto"/>
              <w:jc w:val="center"/>
              <w:rPr>
                <w:b/>
                <w:sz w:val="20"/>
                <w:szCs w:val="20"/>
                <w:lang w:eastAsia="en-US"/>
              </w:rPr>
            </w:pPr>
            <w:r>
              <w:rPr>
                <w:b/>
                <w:sz w:val="20"/>
                <w:szCs w:val="20"/>
                <w:lang w:eastAsia="en-US"/>
              </w:rPr>
              <w:t>п/п</w:t>
            </w:r>
          </w:p>
        </w:tc>
        <w:tc>
          <w:tcPr>
            <w:tcW w:w="3261" w:type="dxa"/>
            <w:tcBorders>
              <w:top w:val="single" w:sz="4" w:space="0" w:color="auto"/>
              <w:left w:val="single" w:sz="4" w:space="0" w:color="auto"/>
              <w:bottom w:val="single" w:sz="4" w:space="0" w:color="auto"/>
              <w:right w:val="single" w:sz="4" w:space="0" w:color="auto"/>
            </w:tcBorders>
            <w:vAlign w:val="center"/>
          </w:tcPr>
          <w:p w14:paraId="18376C1E" w14:textId="77777777" w:rsidR="005E4609" w:rsidRDefault="00EC045B">
            <w:pPr>
              <w:spacing w:line="276" w:lineRule="auto"/>
              <w:jc w:val="center"/>
              <w:rPr>
                <w:b/>
                <w:sz w:val="20"/>
                <w:szCs w:val="20"/>
                <w:lang w:eastAsia="en-US"/>
              </w:rPr>
            </w:pPr>
            <w:r>
              <w:rPr>
                <w:b/>
                <w:sz w:val="20"/>
                <w:szCs w:val="20"/>
                <w:lang w:eastAsia="en-US"/>
              </w:rPr>
              <w:t>Наименование услуги</w:t>
            </w:r>
          </w:p>
        </w:tc>
        <w:tc>
          <w:tcPr>
            <w:tcW w:w="1416" w:type="dxa"/>
            <w:tcBorders>
              <w:top w:val="single" w:sz="4" w:space="0" w:color="auto"/>
              <w:left w:val="single" w:sz="4" w:space="0" w:color="auto"/>
              <w:bottom w:val="single" w:sz="4" w:space="0" w:color="auto"/>
              <w:right w:val="single" w:sz="4" w:space="0" w:color="auto"/>
            </w:tcBorders>
          </w:tcPr>
          <w:p w14:paraId="213B683C" w14:textId="77777777" w:rsidR="005E4609" w:rsidRDefault="00EC045B">
            <w:pPr>
              <w:spacing w:line="276" w:lineRule="auto"/>
              <w:jc w:val="center"/>
              <w:rPr>
                <w:b/>
                <w:sz w:val="20"/>
                <w:szCs w:val="20"/>
                <w:lang w:eastAsia="en-US"/>
              </w:rPr>
            </w:pPr>
            <w:r>
              <w:rPr>
                <w:b/>
                <w:sz w:val="20"/>
                <w:szCs w:val="20"/>
                <w:lang w:eastAsia="en-US"/>
              </w:rPr>
              <w:t>Единица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F1A80A6" w14:textId="77777777" w:rsidR="005E4609" w:rsidRDefault="00EC045B">
            <w:pPr>
              <w:spacing w:line="276" w:lineRule="auto"/>
              <w:jc w:val="center"/>
              <w:rPr>
                <w:b/>
                <w:sz w:val="20"/>
                <w:szCs w:val="20"/>
                <w:lang w:eastAsia="en-US"/>
              </w:rPr>
            </w:pPr>
            <w:r>
              <w:rPr>
                <w:b/>
                <w:sz w:val="20"/>
                <w:szCs w:val="20"/>
                <w:lang w:eastAsia="en-US"/>
              </w:rPr>
              <w:t>Цена за единицу (руб.),</w:t>
            </w:r>
          </w:p>
          <w:p w14:paraId="36C6675D" w14:textId="77777777" w:rsidR="005E4609" w:rsidRDefault="00EC045B">
            <w:pPr>
              <w:spacing w:line="276" w:lineRule="auto"/>
              <w:jc w:val="center"/>
              <w:rPr>
                <w:b/>
                <w:sz w:val="20"/>
                <w:szCs w:val="20"/>
                <w:lang w:eastAsia="en-US"/>
              </w:rPr>
            </w:pPr>
            <w:r>
              <w:rPr>
                <w:b/>
                <w:bCs/>
                <w:sz w:val="20"/>
                <w:szCs w:val="20"/>
                <w:lang w:eastAsia="en-US"/>
              </w:rPr>
              <w:t>в т.ч. НДС</w:t>
            </w:r>
          </w:p>
        </w:tc>
        <w:tc>
          <w:tcPr>
            <w:tcW w:w="849" w:type="dxa"/>
            <w:tcBorders>
              <w:top w:val="single" w:sz="4" w:space="0" w:color="auto"/>
              <w:left w:val="single" w:sz="4" w:space="0" w:color="auto"/>
              <w:bottom w:val="single" w:sz="4" w:space="0" w:color="auto"/>
              <w:right w:val="single" w:sz="4" w:space="0" w:color="auto"/>
            </w:tcBorders>
            <w:vAlign w:val="center"/>
          </w:tcPr>
          <w:p w14:paraId="7478312D" w14:textId="77777777" w:rsidR="005E4609" w:rsidRDefault="00EC045B">
            <w:pPr>
              <w:spacing w:line="276" w:lineRule="auto"/>
              <w:jc w:val="center"/>
              <w:rPr>
                <w:b/>
                <w:sz w:val="20"/>
                <w:szCs w:val="20"/>
                <w:lang w:eastAsia="en-US"/>
              </w:rPr>
            </w:pPr>
            <w:r>
              <w:rPr>
                <w:b/>
                <w:sz w:val="20"/>
                <w:szCs w:val="20"/>
                <w:lang w:eastAsia="en-US"/>
              </w:rPr>
              <w:t xml:space="preserve">Кол-во </w:t>
            </w:r>
          </w:p>
          <w:p w14:paraId="420375BF" w14:textId="77777777" w:rsidR="005E4609" w:rsidRDefault="005E4609">
            <w:pPr>
              <w:spacing w:line="276" w:lineRule="auto"/>
              <w:jc w:val="center"/>
              <w:rPr>
                <w:b/>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vAlign w:val="center"/>
          </w:tcPr>
          <w:p w14:paraId="19C8F788" w14:textId="77777777" w:rsidR="005E4609" w:rsidRDefault="00EC045B">
            <w:pPr>
              <w:spacing w:line="276" w:lineRule="auto"/>
              <w:jc w:val="center"/>
              <w:rPr>
                <w:b/>
                <w:sz w:val="20"/>
                <w:szCs w:val="20"/>
                <w:lang w:eastAsia="en-US"/>
              </w:rPr>
            </w:pPr>
            <w:r>
              <w:rPr>
                <w:b/>
                <w:sz w:val="20"/>
                <w:szCs w:val="20"/>
                <w:lang w:eastAsia="en-US"/>
              </w:rPr>
              <w:t>Общая стоимость (руб.)</w:t>
            </w:r>
          </w:p>
          <w:p w14:paraId="4DCCD966" w14:textId="77777777" w:rsidR="005E4609" w:rsidRDefault="00EC045B">
            <w:pPr>
              <w:spacing w:line="276" w:lineRule="auto"/>
              <w:jc w:val="center"/>
              <w:rPr>
                <w:b/>
                <w:sz w:val="20"/>
                <w:szCs w:val="20"/>
                <w:lang w:eastAsia="en-US"/>
              </w:rPr>
            </w:pPr>
            <w:r>
              <w:rPr>
                <w:b/>
                <w:bCs/>
                <w:sz w:val="20"/>
                <w:szCs w:val="20"/>
                <w:lang w:eastAsia="en-US"/>
              </w:rPr>
              <w:t>в т.ч. НДС</w:t>
            </w:r>
            <w:r>
              <w:rPr>
                <w:b/>
                <w:sz w:val="20"/>
                <w:szCs w:val="20"/>
                <w:lang w:eastAsia="en-US"/>
              </w:rPr>
              <w:t xml:space="preserve">  </w:t>
            </w:r>
          </w:p>
        </w:tc>
      </w:tr>
      <w:tr w:rsidR="005E4609" w14:paraId="59C73C2D" w14:textId="77777777">
        <w:tc>
          <w:tcPr>
            <w:tcW w:w="762" w:type="dxa"/>
            <w:tcBorders>
              <w:top w:val="single" w:sz="4" w:space="0" w:color="auto"/>
              <w:left w:val="single" w:sz="4" w:space="0" w:color="auto"/>
              <w:bottom w:val="single" w:sz="4" w:space="0" w:color="auto"/>
              <w:right w:val="single" w:sz="4" w:space="0" w:color="auto"/>
            </w:tcBorders>
            <w:vAlign w:val="center"/>
          </w:tcPr>
          <w:p w14:paraId="59AA276F" w14:textId="77777777" w:rsidR="005E4609" w:rsidRDefault="00EC045B">
            <w:pPr>
              <w:spacing w:line="276" w:lineRule="auto"/>
              <w:jc w:val="center"/>
              <w:rPr>
                <w:b/>
                <w:sz w:val="20"/>
                <w:szCs w:val="20"/>
                <w:lang w:eastAsia="en-US"/>
              </w:rPr>
            </w:pPr>
            <w:r>
              <w:rPr>
                <w:b/>
                <w:sz w:val="20"/>
                <w:szCs w:val="20"/>
                <w:lang w:eastAsia="en-US"/>
              </w:rPr>
              <w:t>1</w:t>
            </w:r>
          </w:p>
        </w:tc>
        <w:tc>
          <w:tcPr>
            <w:tcW w:w="3261" w:type="dxa"/>
            <w:tcBorders>
              <w:top w:val="single" w:sz="4" w:space="0" w:color="auto"/>
              <w:left w:val="single" w:sz="4" w:space="0" w:color="auto"/>
              <w:bottom w:val="single" w:sz="4" w:space="0" w:color="auto"/>
              <w:right w:val="single" w:sz="4" w:space="0" w:color="auto"/>
            </w:tcBorders>
            <w:vAlign w:val="center"/>
          </w:tcPr>
          <w:p w14:paraId="6FB7A4C3" w14:textId="77777777" w:rsidR="005E4609" w:rsidRDefault="00EC045B">
            <w:pPr>
              <w:spacing w:line="276" w:lineRule="auto"/>
              <w:jc w:val="center"/>
              <w:rPr>
                <w:b/>
                <w:sz w:val="20"/>
                <w:szCs w:val="20"/>
                <w:lang w:eastAsia="en-US"/>
              </w:rPr>
            </w:pPr>
            <w:r>
              <w:rPr>
                <w:b/>
                <w:sz w:val="20"/>
                <w:szCs w:val="20"/>
                <w:lang w:eastAsia="en-US"/>
              </w:rPr>
              <w:t>2</w:t>
            </w:r>
          </w:p>
        </w:tc>
        <w:tc>
          <w:tcPr>
            <w:tcW w:w="1416" w:type="dxa"/>
            <w:tcBorders>
              <w:top w:val="single" w:sz="4" w:space="0" w:color="auto"/>
              <w:left w:val="single" w:sz="4" w:space="0" w:color="auto"/>
              <w:bottom w:val="single" w:sz="4" w:space="0" w:color="auto"/>
              <w:right w:val="single" w:sz="4" w:space="0" w:color="auto"/>
            </w:tcBorders>
          </w:tcPr>
          <w:p w14:paraId="7338CC11" w14:textId="77777777" w:rsidR="005E4609" w:rsidRDefault="00EC045B">
            <w:pPr>
              <w:spacing w:line="276" w:lineRule="auto"/>
              <w:jc w:val="center"/>
              <w:rPr>
                <w:b/>
                <w:sz w:val="20"/>
                <w:szCs w:val="20"/>
                <w:lang w:eastAsia="en-US"/>
              </w:rPr>
            </w:pPr>
            <w:r>
              <w:rPr>
                <w:b/>
                <w:sz w:val="20"/>
                <w:szCs w:val="20"/>
                <w:lang w:eastAsia="en-US"/>
              </w:rPr>
              <w:t>3</w:t>
            </w:r>
          </w:p>
        </w:tc>
        <w:tc>
          <w:tcPr>
            <w:tcW w:w="1277" w:type="dxa"/>
            <w:tcBorders>
              <w:top w:val="single" w:sz="4" w:space="0" w:color="auto"/>
              <w:left w:val="single" w:sz="4" w:space="0" w:color="auto"/>
              <w:bottom w:val="single" w:sz="4" w:space="0" w:color="auto"/>
              <w:right w:val="single" w:sz="4" w:space="0" w:color="auto"/>
            </w:tcBorders>
            <w:vAlign w:val="center"/>
          </w:tcPr>
          <w:p w14:paraId="64F9927F" w14:textId="77777777" w:rsidR="005E4609" w:rsidRDefault="00EC045B">
            <w:pPr>
              <w:spacing w:line="276" w:lineRule="auto"/>
              <w:jc w:val="center"/>
              <w:rPr>
                <w:b/>
                <w:sz w:val="20"/>
                <w:szCs w:val="20"/>
                <w:lang w:eastAsia="en-US"/>
              </w:rPr>
            </w:pPr>
            <w:r>
              <w:rPr>
                <w:b/>
                <w:sz w:val="20"/>
                <w:szCs w:val="20"/>
                <w:lang w:eastAsia="en-US"/>
              </w:rPr>
              <w:t>4</w:t>
            </w:r>
          </w:p>
        </w:tc>
        <w:tc>
          <w:tcPr>
            <w:tcW w:w="849" w:type="dxa"/>
            <w:tcBorders>
              <w:top w:val="single" w:sz="4" w:space="0" w:color="auto"/>
              <w:left w:val="single" w:sz="4" w:space="0" w:color="auto"/>
              <w:bottom w:val="single" w:sz="4" w:space="0" w:color="auto"/>
              <w:right w:val="single" w:sz="4" w:space="0" w:color="auto"/>
            </w:tcBorders>
            <w:vAlign w:val="center"/>
          </w:tcPr>
          <w:p w14:paraId="557608BF" w14:textId="77777777" w:rsidR="005E4609" w:rsidRDefault="00EC045B">
            <w:pPr>
              <w:spacing w:line="276" w:lineRule="auto"/>
              <w:jc w:val="center"/>
              <w:rPr>
                <w:b/>
                <w:sz w:val="20"/>
                <w:szCs w:val="20"/>
                <w:lang w:eastAsia="en-US"/>
              </w:rPr>
            </w:pPr>
            <w:r>
              <w:rPr>
                <w:b/>
                <w:sz w:val="20"/>
                <w:szCs w:val="20"/>
                <w:lang w:eastAsia="en-US"/>
              </w:rPr>
              <w:t>5</w:t>
            </w:r>
          </w:p>
        </w:tc>
        <w:tc>
          <w:tcPr>
            <w:tcW w:w="1986" w:type="dxa"/>
            <w:tcBorders>
              <w:top w:val="single" w:sz="4" w:space="0" w:color="auto"/>
              <w:left w:val="single" w:sz="4" w:space="0" w:color="auto"/>
              <w:bottom w:val="single" w:sz="4" w:space="0" w:color="auto"/>
              <w:right w:val="single" w:sz="4" w:space="0" w:color="auto"/>
            </w:tcBorders>
            <w:vAlign w:val="center"/>
          </w:tcPr>
          <w:p w14:paraId="2C3A75D5" w14:textId="77777777" w:rsidR="005E4609" w:rsidRDefault="00EC045B">
            <w:pPr>
              <w:spacing w:line="276" w:lineRule="auto"/>
              <w:jc w:val="center"/>
              <w:rPr>
                <w:b/>
                <w:sz w:val="20"/>
                <w:szCs w:val="20"/>
                <w:lang w:eastAsia="en-US"/>
              </w:rPr>
            </w:pPr>
            <w:r>
              <w:rPr>
                <w:b/>
                <w:sz w:val="20"/>
                <w:szCs w:val="20"/>
                <w:lang w:eastAsia="en-US"/>
              </w:rPr>
              <w:t>6</w:t>
            </w:r>
          </w:p>
        </w:tc>
      </w:tr>
      <w:tr w:rsidR="005E4609" w14:paraId="7FBFB44D" w14:textId="77777777">
        <w:trPr>
          <w:cantSplit/>
          <w:trHeight w:val="1134"/>
        </w:trPr>
        <w:tc>
          <w:tcPr>
            <w:tcW w:w="762" w:type="dxa"/>
            <w:tcBorders>
              <w:top w:val="single" w:sz="4" w:space="0" w:color="auto"/>
              <w:left w:val="single" w:sz="4" w:space="0" w:color="auto"/>
              <w:bottom w:val="single" w:sz="4" w:space="0" w:color="auto"/>
              <w:right w:val="single" w:sz="4" w:space="0" w:color="auto"/>
            </w:tcBorders>
            <w:vAlign w:val="center"/>
          </w:tcPr>
          <w:p w14:paraId="4B5C7558" w14:textId="77777777" w:rsidR="005E4609" w:rsidRDefault="00EC045B">
            <w:pPr>
              <w:spacing w:line="276" w:lineRule="auto"/>
              <w:jc w:val="center"/>
              <w:rPr>
                <w:b/>
                <w:sz w:val="20"/>
                <w:szCs w:val="20"/>
                <w:lang w:eastAsia="en-US"/>
              </w:rPr>
            </w:pPr>
            <w:r>
              <w:rPr>
                <w:b/>
                <w:sz w:val="20"/>
                <w:szCs w:val="20"/>
                <w:lang w:eastAsia="en-US"/>
              </w:rPr>
              <w:t>1.</w:t>
            </w:r>
          </w:p>
        </w:tc>
        <w:tc>
          <w:tcPr>
            <w:tcW w:w="3261" w:type="dxa"/>
            <w:tcBorders>
              <w:top w:val="single" w:sz="4" w:space="0" w:color="auto"/>
              <w:left w:val="single" w:sz="4" w:space="0" w:color="auto"/>
              <w:bottom w:val="single" w:sz="4" w:space="0" w:color="auto"/>
              <w:right w:val="single" w:sz="4" w:space="0" w:color="auto"/>
            </w:tcBorders>
          </w:tcPr>
          <w:p w14:paraId="350E997F" w14:textId="5DC1B21A" w:rsidR="005E4609" w:rsidRPr="004A2B0C" w:rsidRDefault="004A2B0C">
            <w:pPr>
              <w:spacing w:line="276" w:lineRule="auto"/>
              <w:rPr>
                <w:sz w:val="20"/>
                <w:szCs w:val="20"/>
                <w:lang w:eastAsia="en-US"/>
              </w:rPr>
            </w:pPr>
            <w:r>
              <w:rPr>
                <w:color w:val="000000"/>
              </w:rPr>
              <w:t>Вывоз и передача на размещение отходов производства и потребления</w:t>
            </w:r>
            <w:r w:rsidRPr="004A2B0C">
              <w:rPr>
                <w:color w:val="000000"/>
              </w:rPr>
              <w:t xml:space="preserve"> </w:t>
            </w:r>
            <w:r w:rsidR="00023F98">
              <w:rPr>
                <w:color w:val="000000"/>
                <w:lang w:val="en-US"/>
              </w:rPr>
              <w:t>I</w:t>
            </w:r>
            <w:r>
              <w:rPr>
                <w:color w:val="000000"/>
                <w:lang w:val="en-US"/>
              </w:rPr>
              <w:t>V</w:t>
            </w:r>
            <w:r w:rsidR="00023F98" w:rsidRPr="00023F98">
              <w:rPr>
                <w:color w:val="000000"/>
              </w:rPr>
              <w:t xml:space="preserve">- </w:t>
            </w:r>
            <w:r w:rsidR="00023F98">
              <w:rPr>
                <w:color w:val="000000"/>
                <w:lang w:val="en-US"/>
              </w:rPr>
              <w:t>V</w:t>
            </w:r>
            <w:r w:rsidR="00023F98" w:rsidRPr="00023F98">
              <w:rPr>
                <w:color w:val="000000"/>
              </w:rPr>
              <w:t xml:space="preserve"> </w:t>
            </w:r>
            <w:r>
              <w:rPr>
                <w:color w:val="000000"/>
              </w:rPr>
              <w:t>класса опасности, за исключением ТКО</w:t>
            </w:r>
          </w:p>
        </w:tc>
        <w:tc>
          <w:tcPr>
            <w:tcW w:w="1416" w:type="dxa"/>
            <w:tcBorders>
              <w:top w:val="single" w:sz="4" w:space="0" w:color="auto"/>
              <w:left w:val="single" w:sz="4" w:space="0" w:color="auto"/>
              <w:bottom w:val="single" w:sz="4" w:space="0" w:color="auto"/>
              <w:right w:val="single" w:sz="4" w:space="0" w:color="auto"/>
            </w:tcBorders>
          </w:tcPr>
          <w:p w14:paraId="0C235F87" w14:textId="0045AA53" w:rsidR="005E4609" w:rsidRDefault="004A2B0C">
            <w:pPr>
              <w:spacing w:line="276" w:lineRule="auto"/>
              <w:jc w:val="center"/>
              <w:rPr>
                <w:sz w:val="20"/>
                <w:szCs w:val="20"/>
                <w:lang w:eastAsia="en-US"/>
              </w:rPr>
            </w:pPr>
            <w:r>
              <w:rPr>
                <w:sz w:val="20"/>
                <w:szCs w:val="20"/>
                <w:lang w:eastAsia="en-US"/>
              </w:rPr>
              <w:t>М3</w:t>
            </w:r>
          </w:p>
        </w:tc>
        <w:tc>
          <w:tcPr>
            <w:tcW w:w="1277" w:type="dxa"/>
            <w:tcBorders>
              <w:top w:val="single" w:sz="4" w:space="0" w:color="auto"/>
              <w:left w:val="single" w:sz="4" w:space="0" w:color="auto"/>
              <w:bottom w:val="single" w:sz="4" w:space="0" w:color="auto"/>
              <w:right w:val="single" w:sz="4" w:space="0" w:color="auto"/>
            </w:tcBorders>
            <w:vAlign w:val="center"/>
          </w:tcPr>
          <w:p w14:paraId="44146EF9" w14:textId="77777777" w:rsidR="005E4609" w:rsidRDefault="005E4609">
            <w:pPr>
              <w:spacing w:line="276" w:lineRule="auto"/>
              <w:jc w:val="center"/>
              <w:rPr>
                <w:sz w:val="20"/>
                <w:szCs w:val="20"/>
                <w:lang w:eastAsia="en-US"/>
              </w:rPr>
            </w:pPr>
          </w:p>
        </w:tc>
        <w:tc>
          <w:tcPr>
            <w:tcW w:w="849" w:type="dxa"/>
            <w:tcBorders>
              <w:top w:val="single" w:sz="4" w:space="0" w:color="auto"/>
              <w:left w:val="single" w:sz="4" w:space="0" w:color="auto"/>
              <w:bottom w:val="single" w:sz="4" w:space="0" w:color="auto"/>
              <w:right w:val="single" w:sz="4" w:space="0" w:color="auto"/>
            </w:tcBorders>
            <w:vAlign w:val="center"/>
          </w:tcPr>
          <w:p w14:paraId="5EF21162" w14:textId="448A0309" w:rsidR="005E4609" w:rsidRDefault="004A2B0C">
            <w:pPr>
              <w:spacing w:line="276" w:lineRule="auto"/>
              <w:jc w:val="center"/>
              <w:rPr>
                <w:sz w:val="20"/>
                <w:szCs w:val="20"/>
                <w:lang w:eastAsia="en-US"/>
              </w:rPr>
            </w:pPr>
            <w:r>
              <w:rPr>
                <w:sz w:val="20"/>
                <w:szCs w:val="20"/>
                <w:lang w:eastAsia="en-US"/>
              </w:rPr>
              <w:t>27</w:t>
            </w:r>
          </w:p>
        </w:tc>
        <w:tc>
          <w:tcPr>
            <w:tcW w:w="1986" w:type="dxa"/>
            <w:tcBorders>
              <w:top w:val="single" w:sz="4" w:space="0" w:color="auto"/>
              <w:left w:val="single" w:sz="4" w:space="0" w:color="auto"/>
              <w:bottom w:val="single" w:sz="4" w:space="0" w:color="auto"/>
              <w:right w:val="single" w:sz="4" w:space="0" w:color="auto"/>
            </w:tcBorders>
            <w:vAlign w:val="center"/>
          </w:tcPr>
          <w:p w14:paraId="0791CF05" w14:textId="77777777" w:rsidR="005E4609" w:rsidRDefault="005E4609">
            <w:pPr>
              <w:spacing w:line="276" w:lineRule="auto"/>
              <w:jc w:val="center"/>
              <w:rPr>
                <w:sz w:val="20"/>
                <w:szCs w:val="20"/>
                <w:lang w:eastAsia="en-US"/>
              </w:rPr>
            </w:pPr>
          </w:p>
        </w:tc>
      </w:tr>
      <w:tr w:rsidR="005E4609" w14:paraId="6E87B4FE" w14:textId="77777777">
        <w:trPr>
          <w:cantSplit/>
          <w:trHeight w:val="303"/>
        </w:trPr>
        <w:tc>
          <w:tcPr>
            <w:tcW w:w="762" w:type="dxa"/>
            <w:tcBorders>
              <w:top w:val="single" w:sz="4" w:space="0" w:color="auto"/>
              <w:left w:val="single" w:sz="4" w:space="0" w:color="auto"/>
              <w:bottom w:val="single" w:sz="4" w:space="0" w:color="auto"/>
              <w:right w:val="none" w:sz="4" w:space="0" w:color="000000"/>
            </w:tcBorders>
            <w:vAlign w:val="center"/>
          </w:tcPr>
          <w:p w14:paraId="7C1288FD" w14:textId="77777777" w:rsidR="005E4609" w:rsidRDefault="005E4609">
            <w:pPr>
              <w:spacing w:line="276" w:lineRule="auto"/>
              <w:rPr>
                <w:b/>
                <w:sz w:val="20"/>
                <w:szCs w:val="20"/>
                <w:lang w:eastAsia="en-US"/>
              </w:rPr>
            </w:pPr>
          </w:p>
        </w:tc>
        <w:tc>
          <w:tcPr>
            <w:tcW w:w="6803" w:type="dxa"/>
            <w:gridSpan w:val="4"/>
            <w:tcBorders>
              <w:top w:val="single" w:sz="4" w:space="0" w:color="auto"/>
              <w:left w:val="none" w:sz="4" w:space="0" w:color="000000"/>
              <w:bottom w:val="single" w:sz="4" w:space="0" w:color="auto"/>
              <w:right w:val="single" w:sz="4" w:space="0" w:color="auto"/>
            </w:tcBorders>
          </w:tcPr>
          <w:p w14:paraId="6E1E4B84" w14:textId="77777777" w:rsidR="005E4609" w:rsidRDefault="00EC045B">
            <w:pPr>
              <w:spacing w:line="276" w:lineRule="auto"/>
              <w:jc w:val="right"/>
              <w:rPr>
                <w:b/>
                <w:sz w:val="20"/>
                <w:szCs w:val="20"/>
                <w:lang w:eastAsia="en-US"/>
              </w:rPr>
            </w:pPr>
            <w:r>
              <w:rPr>
                <w:b/>
                <w:sz w:val="20"/>
                <w:szCs w:val="20"/>
                <w:lang w:eastAsia="en-US"/>
              </w:rPr>
              <w:t>ИТОГО:</w:t>
            </w:r>
          </w:p>
          <w:p w14:paraId="1B43FFAA" w14:textId="77777777" w:rsidR="005E4609" w:rsidRDefault="00EC045B">
            <w:pPr>
              <w:tabs>
                <w:tab w:val="left" w:pos="426"/>
                <w:tab w:val="left" w:pos="1134"/>
              </w:tabs>
              <w:ind w:left="709"/>
              <w:jc w:val="both"/>
              <w:rPr>
                <w:b/>
                <w:color w:val="000000"/>
                <w:sz w:val="20"/>
                <w:szCs w:val="20"/>
              </w:rPr>
            </w:pPr>
            <w:r>
              <w:rPr>
                <w:b/>
                <w:bCs/>
                <w:sz w:val="20"/>
                <w:szCs w:val="20"/>
                <w:lang w:eastAsia="en-US"/>
              </w:rPr>
              <w:t xml:space="preserve">В том числе </w:t>
            </w:r>
            <w:r>
              <w:rPr>
                <w:b/>
                <w:sz w:val="20"/>
                <w:szCs w:val="20"/>
              </w:rPr>
              <w:t xml:space="preserve">НДС  </w:t>
            </w:r>
            <w:r>
              <w:rPr>
                <w:b/>
                <w:color w:val="000000"/>
                <w:sz w:val="20"/>
                <w:szCs w:val="20"/>
              </w:rPr>
              <w:t xml:space="preserve"> __________________ </w:t>
            </w:r>
            <w:r>
              <w:rPr>
                <w:b/>
                <w:sz w:val="20"/>
                <w:szCs w:val="20"/>
              </w:rPr>
              <w:t>руб.</w:t>
            </w:r>
            <w:r>
              <w:rPr>
                <w:b/>
                <w:color w:val="000000"/>
                <w:sz w:val="20"/>
                <w:szCs w:val="20"/>
              </w:rPr>
              <w:t xml:space="preserve"> </w:t>
            </w:r>
          </w:p>
          <w:p w14:paraId="1AB3E837" w14:textId="77777777" w:rsidR="005E4609" w:rsidRDefault="005E4609">
            <w:pPr>
              <w:tabs>
                <w:tab w:val="left" w:pos="426"/>
                <w:tab w:val="left" w:pos="1134"/>
              </w:tabs>
              <w:ind w:left="709"/>
              <w:jc w:val="both"/>
              <w:rPr>
                <w:b/>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vAlign w:val="center"/>
          </w:tcPr>
          <w:p w14:paraId="02E03617" w14:textId="77777777" w:rsidR="005E4609" w:rsidRDefault="005E4609">
            <w:pPr>
              <w:spacing w:line="276" w:lineRule="auto"/>
              <w:ind w:right="113"/>
              <w:jc w:val="right"/>
              <w:rPr>
                <w:b/>
                <w:sz w:val="20"/>
                <w:szCs w:val="20"/>
                <w:lang w:eastAsia="en-US"/>
              </w:rPr>
            </w:pPr>
          </w:p>
        </w:tc>
      </w:tr>
    </w:tbl>
    <w:p w14:paraId="67376DA8" w14:textId="77777777" w:rsidR="005E4609" w:rsidRDefault="005E4609">
      <w:pPr>
        <w:tabs>
          <w:tab w:val="left" w:pos="426"/>
        </w:tabs>
        <w:ind w:firstLine="709"/>
        <w:jc w:val="both"/>
        <w:rPr>
          <w:color w:val="000000"/>
          <w:sz w:val="22"/>
          <w:szCs w:val="22"/>
        </w:rPr>
      </w:pPr>
    </w:p>
    <w:p w14:paraId="5476C0D6" w14:textId="77777777" w:rsidR="005E4609" w:rsidRDefault="00EC045B">
      <w:pPr>
        <w:rPr>
          <w:color w:val="000000"/>
          <w:sz w:val="22"/>
          <w:szCs w:val="22"/>
        </w:rPr>
      </w:pPr>
      <w:r>
        <w:rPr>
          <w:color w:val="000000"/>
          <w:sz w:val="22"/>
          <w:szCs w:val="22"/>
        </w:rPr>
        <w:t xml:space="preserve">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14:paraId="6AD0C6C7" w14:textId="77777777" w:rsidR="005E4609" w:rsidRDefault="005E4609">
      <w:pPr>
        <w:tabs>
          <w:tab w:val="left" w:pos="426"/>
        </w:tabs>
        <w:ind w:firstLine="709"/>
        <w:jc w:val="both"/>
        <w:rPr>
          <w:color w:val="000000"/>
          <w:sz w:val="22"/>
          <w:szCs w:val="22"/>
        </w:rPr>
      </w:pPr>
    </w:p>
    <w:p w14:paraId="6666B5DA" w14:textId="77777777" w:rsidR="005E4609" w:rsidRDefault="005E4609">
      <w:pPr>
        <w:tabs>
          <w:tab w:val="left" w:pos="426"/>
        </w:tabs>
        <w:ind w:firstLine="709"/>
        <w:jc w:val="both"/>
        <w:rPr>
          <w:color w:val="000000"/>
          <w:sz w:val="22"/>
          <w:szCs w:val="22"/>
        </w:rPr>
      </w:pPr>
    </w:p>
    <w:p w14:paraId="0D5B6C40" w14:textId="77777777" w:rsidR="005E4609" w:rsidRDefault="005E4609">
      <w:pPr>
        <w:jc w:val="both"/>
        <w:rPr>
          <w:color w:val="000000"/>
          <w:sz w:val="22"/>
          <w:szCs w:val="22"/>
        </w:rPr>
      </w:pPr>
    </w:p>
    <w:tbl>
      <w:tblPr>
        <w:tblW w:w="10455" w:type="dxa"/>
        <w:tblInd w:w="108" w:type="dxa"/>
        <w:tblLayout w:type="fixed"/>
        <w:tblLook w:val="04A0" w:firstRow="1" w:lastRow="0" w:firstColumn="1" w:lastColumn="0" w:noHBand="0" w:noVBand="1"/>
      </w:tblPr>
      <w:tblGrid>
        <w:gridCol w:w="5227"/>
        <w:gridCol w:w="5228"/>
      </w:tblGrid>
      <w:tr w:rsidR="005E4609" w14:paraId="5F493987" w14:textId="77777777">
        <w:trPr>
          <w:trHeight w:val="2526"/>
        </w:trPr>
        <w:tc>
          <w:tcPr>
            <w:tcW w:w="5227" w:type="dxa"/>
            <w:tcBorders>
              <w:top w:val="none" w:sz="0" w:space="0" w:color="000000"/>
              <w:left w:val="none" w:sz="0" w:space="0" w:color="000000"/>
              <w:bottom w:val="none" w:sz="0" w:space="0" w:color="000000"/>
              <w:right w:val="none" w:sz="0" w:space="0" w:color="000000"/>
            </w:tcBorders>
            <w:noWrap/>
          </w:tcPr>
          <w:p w14:paraId="075496FD" w14:textId="77777777" w:rsidR="005E4609" w:rsidRDefault="00EC045B">
            <w:pPr>
              <w:tabs>
                <w:tab w:val="center" w:pos="4677"/>
                <w:tab w:val="right" w:pos="9354"/>
              </w:tabs>
            </w:pPr>
            <w:r>
              <w:rPr>
                <w:b/>
              </w:rPr>
              <w:t>ЗАКАЗЧИК:</w:t>
            </w:r>
          </w:p>
          <w:p w14:paraId="5331232D" w14:textId="77777777" w:rsidR="005E4609" w:rsidRDefault="00EC045B">
            <w:r>
              <w:t xml:space="preserve">Государственное бюджетное дошкольное образовательное учреждение детский сад </w:t>
            </w:r>
          </w:p>
          <w:p w14:paraId="1F1F6930" w14:textId="77777777" w:rsidR="005E4609" w:rsidRDefault="00EC045B">
            <w:r>
              <w:t xml:space="preserve">№103 комбинированного вида </w:t>
            </w:r>
          </w:p>
          <w:p w14:paraId="1313293D" w14:textId="77777777" w:rsidR="005E4609" w:rsidRDefault="00EC045B">
            <w:r>
              <w:t>Фрунзенского района Санкт-Петербурга</w:t>
            </w:r>
          </w:p>
          <w:p w14:paraId="6121B19F" w14:textId="77777777" w:rsidR="005E4609" w:rsidRDefault="005E4609"/>
          <w:p w14:paraId="64A7FDE5" w14:textId="77777777" w:rsidR="005E4609" w:rsidRDefault="00EC045B">
            <w:r>
              <w:t>Заведующий</w:t>
            </w:r>
          </w:p>
          <w:p w14:paraId="1BC431EE" w14:textId="1DA11200" w:rsidR="005E4609" w:rsidRDefault="00EC045B">
            <w:r>
              <w:t>_______________</w:t>
            </w:r>
            <w:r w:rsidR="002B7CB7">
              <w:t>/</w:t>
            </w:r>
            <w:r>
              <w:t xml:space="preserve"> Позднякова </w:t>
            </w:r>
            <w:proofErr w:type="gramStart"/>
            <w:r>
              <w:t>Я.Ю.</w:t>
            </w:r>
            <w:r>
              <w:rPr>
                <w:rFonts w:eastAsia="Calibri"/>
                <w:sz w:val="22"/>
                <w:szCs w:val="22"/>
                <w:lang w:eastAsia="en-US"/>
              </w:rPr>
              <w:t xml:space="preserve"> .</w:t>
            </w:r>
            <w:proofErr w:type="gramEnd"/>
            <w:r>
              <w:rPr>
                <w:rFonts w:eastAsia="Calibri"/>
                <w:sz w:val="22"/>
                <w:szCs w:val="22"/>
                <w:lang w:eastAsia="en-US"/>
              </w:rPr>
              <w:t>/</w:t>
            </w:r>
          </w:p>
        </w:tc>
        <w:tc>
          <w:tcPr>
            <w:tcW w:w="5228" w:type="dxa"/>
            <w:tcBorders>
              <w:top w:val="none" w:sz="0" w:space="0" w:color="000000"/>
              <w:left w:val="none" w:sz="0" w:space="0" w:color="000000"/>
              <w:bottom w:val="none" w:sz="0" w:space="0" w:color="000000"/>
              <w:right w:val="none" w:sz="0" w:space="0" w:color="000000"/>
            </w:tcBorders>
            <w:noWrap/>
          </w:tcPr>
          <w:p w14:paraId="50BC34FA" w14:textId="77777777" w:rsidR="005E4609" w:rsidRDefault="00EC045B">
            <w:r>
              <w:rPr>
                <w:b/>
                <w:color w:val="000000"/>
              </w:rPr>
              <w:t>ИСПОЛНИТЕЛЬ:</w:t>
            </w:r>
          </w:p>
        </w:tc>
      </w:tr>
    </w:tbl>
    <w:p w14:paraId="1730E0AA" w14:textId="77777777" w:rsidR="005E4609" w:rsidRDefault="00EC045B">
      <w:pPr>
        <w:pStyle w:val="ConsPlusNormal"/>
        <w:ind w:firstLine="0"/>
        <w:jc w:val="both"/>
        <w:rPr>
          <w:rFonts w:ascii="Times New Roman" w:hAnsi="Times New Roman" w:cs="Times New Roman"/>
          <w:sz w:val="24"/>
        </w:rPr>
      </w:pPr>
      <w:r>
        <w:rPr>
          <w:rFonts w:ascii="Times New Roman" w:hAnsi="Times New Roman" w:cs="Times New Roman"/>
          <w:sz w:val="24"/>
        </w:rPr>
        <w:t>Подписано ЭЦП</w:t>
      </w:r>
    </w:p>
    <w:p w14:paraId="49278D75" w14:textId="77777777" w:rsidR="005E4609" w:rsidRDefault="005E4609">
      <w:pPr>
        <w:pStyle w:val="ConsPlusNormal"/>
        <w:ind w:firstLine="0"/>
        <w:jc w:val="both"/>
      </w:pPr>
    </w:p>
    <w:p w14:paraId="0D6AA816" w14:textId="77777777" w:rsidR="005E4609" w:rsidRDefault="005E4609">
      <w:pPr>
        <w:pStyle w:val="ConsPlusNormal"/>
        <w:ind w:firstLine="0"/>
        <w:jc w:val="both"/>
      </w:pPr>
    </w:p>
    <w:p w14:paraId="4FBEFAA8" w14:textId="77777777" w:rsidR="005E4609" w:rsidRDefault="005E4609">
      <w:pPr>
        <w:pStyle w:val="ConsPlusNormal"/>
        <w:ind w:firstLine="0"/>
        <w:jc w:val="both"/>
      </w:pPr>
    </w:p>
    <w:p w14:paraId="6CA2CE61" w14:textId="77777777" w:rsidR="005E4609" w:rsidRDefault="005E4609">
      <w:pPr>
        <w:pStyle w:val="ConsPlusNormal"/>
        <w:ind w:firstLine="0"/>
        <w:jc w:val="both"/>
      </w:pPr>
    </w:p>
    <w:p w14:paraId="3CD446CA" w14:textId="77777777" w:rsidR="005E4609" w:rsidRDefault="005E4609">
      <w:pPr>
        <w:pStyle w:val="ConsPlusNormal"/>
        <w:ind w:firstLine="0"/>
        <w:jc w:val="both"/>
      </w:pPr>
    </w:p>
    <w:p w14:paraId="38079F69" w14:textId="77777777" w:rsidR="0082122E" w:rsidRDefault="0082122E">
      <w:pPr>
        <w:pStyle w:val="ConsPlusNormal"/>
        <w:ind w:firstLine="0"/>
        <w:jc w:val="both"/>
      </w:pPr>
    </w:p>
    <w:p w14:paraId="721D0CB3" w14:textId="77777777" w:rsidR="0082122E" w:rsidRDefault="0082122E">
      <w:pPr>
        <w:pStyle w:val="ConsPlusNormal"/>
        <w:ind w:firstLine="0"/>
        <w:jc w:val="both"/>
      </w:pPr>
    </w:p>
    <w:p w14:paraId="5E001968" w14:textId="77777777" w:rsidR="0082122E" w:rsidRDefault="0082122E">
      <w:pPr>
        <w:pStyle w:val="ConsPlusNormal"/>
        <w:ind w:firstLine="0"/>
        <w:jc w:val="both"/>
      </w:pPr>
    </w:p>
    <w:p w14:paraId="370DDBD2" w14:textId="77777777" w:rsidR="0082122E" w:rsidRDefault="0082122E">
      <w:pPr>
        <w:pStyle w:val="ConsPlusNormal"/>
        <w:ind w:firstLine="0"/>
        <w:jc w:val="both"/>
      </w:pPr>
    </w:p>
    <w:p w14:paraId="6463C923" w14:textId="77777777" w:rsidR="0082122E" w:rsidRDefault="0082122E">
      <w:pPr>
        <w:pStyle w:val="ConsPlusNormal"/>
        <w:ind w:firstLine="0"/>
        <w:jc w:val="both"/>
      </w:pPr>
    </w:p>
    <w:p w14:paraId="188659C8" w14:textId="77777777" w:rsidR="0082122E" w:rsidRDefault="0082122E">
      <w:pPr>
        <w:pStyle w:val="ConsPlusNormal"/>
        <w:ind w:firstLine="0"/>
        <w:jc w:val="both"/>
      </w:pPr>
    </w:p>
    <w:p w14:paraId="2964CED7" w14:textId="77777777" w:rsidR="0082122E" w:rsidRDefault="0082122E">
      <w:pPr>
        <w:pStyle w:val="ConsPlusNormal"/>
        <w:ind w:firstLine="0"/>
        <w:jc w:val="both"/>
      </w:pPr>
    </w:p>
    <w:p w14:paraId="36AC8E6C" w14:textId="77777777" w:rsidR="005E4609" w:rsidRDefault="005E4609">
      <w:pPr>
        <w:pStyle w:val="ConsPlusNormal"/>
        <w:ind w:firstLine="0"/>
        <w:jc w:val="both"/>
      </w:pPr>
    </w:p>
    <w:p w14:paraId="14E09350" w14:textId="77777777" w:rsidR="005E4609" w:rsidRDefault="005E4609">
      <w:pPr>
        <w:pStyle w:val="ConsPlusNormal"/>
        <w:ind w:firstLine="0"/>
        <w:jc w:val="both"/>
      </w:pPr>
    </w:p>
    <w:p w14:paraId="068021E2" w14:textId="77777777" w:rsidR="005E4609" w:rsidRDefault="005E4609">
      <w:pPr>
        <w:pStyle w:val="ConsPlusNormal"/>
        <w:ind w:firstLine="0"/>
        <w:jc w:val="both"/>
      </w:pPr>
    </w:p>
    <w:p w14:paraId="63C44B7B" w14:textId="77777777" w:rsidR="00B5369F" w:rsidRDefault="00B5369F" w:rsidP="00B5369F">
      <w:pPr>
        <w:pStyle w:val="ConsPlusNormal"/>
        <w:ind w:firstLine="0"/>
        <w:jc w:val="right"/>
      </w:pPr>
    </w:p>
    <w:p w14:paraId="47DF0060" w14:textId="5075D1AF" w:rsidR="00B5369F" w:rsidRPr="0000375E" w:rsidRDefault="00B5369F" w:rsidP="00B5369F">
      <w:pPr>
        <w:pStyle w:val="ConsPlusNormal"/>
        <w:jc w:val="right"/>
        <w:rPr>
          <w:rFonts w:ascii="Times New Roman" w:hAnsi="Times New Roman" w:cs="Times New Roman"/>
          <w:b/>
          <w:bCs/>
          <w:sz w:val="22"/>
          <w:szCs w:val="22"/>
        </w:rPr>
      </w:pPr>
      <w:r w:rsidRPr="0000375E">
        <w:rPr>
          <w:rFonts w:ascii="Times New Roman" w:hAnsi="Times New Roman" w:cs="Times New Roman"/>
          <w:b/>
          <w:bCs/>
          <w:sz w:val="22"/>
          <w:szCs w:val="22"/>
        </w:rPr>
        <w:lastRenderedPageBreak/>
        <w:t>Приложение № 2</w:t>
      </w:r>
    </w:p>
    <w:p w14:paraId="511E3452" w14:textId="572E4A24" w:rsidR="00B5369F" w:rsidRPr="0000375E" w:rsidRDefault="00B5369F" w:rsidP="00B5369F">
      <w:pPr>
        <w:pStyle w:val="ConsPlusNormal"/>
        <w:jc w:val="right"/>
        <w:rPr>
          <w:rFonts w:ascii="Times New Roman" w:hAnsi="Times New Roman" w:cs="Times New Roman"/>
          <w:b/>
          <w:bCs/>
          <w:sz w:val="22"/>
          <w:szCs w:val="22"/>
        </w:rPr>
      </w:pPr>
      <w:r w:rsidRPr="0000375E">
        <w:rPr>
          <w:rFonts w:ascii="Times New Roman" w:hAnsi="Times New Roman" w:cs="Times New Roman"/>
          <w:b/>
          <w:bCs/>
          <w:sz w:val="22"/>
          <w:szCs w:val="22"/>
        </w:rPr>
        <w:t xml:space="preserve">к </w:t>
      </w:r>
      <w:r w:rsidR="0000375E" w:rsidRPr="0000375E">
        <w:rPr>
          <w:rFonts w:ascii="Times New Roman" w:hAnsi="Times New Roman" w:cs="Times New Roman"/>
          <w:b/>
          <w:bCs/>
          <w:sz w:val="22"/>
          <w:szCs w:val="22"/>
        </w:rPr>
        <w:t>контракту</w:t>
      </w:r>
      <w:r w:rsidRPr="0000375E">
        <w:rPr>
          <w:rFonts w:ascii="Times New Roman" w:hAnsi="Times New Roman" w:cs="Times New Roman"/>
          <w:b/>
          <w:bCs/>
          <w:sz w:val="22"/>
          <w:szCs w:val="22"/>
        </w:rPr>
        <w:t xml:space="preserve"> № </w:t>
      </w:r>
      <w:r w:rsidRPr="002B7CB7">
        <w:rPr>
          <w:rFonts w:ascii="Times New Roman" w:hAnsi="Times New Roman" w:cs="Times New Roman"/>
          <w:b/>
          <w:bCs/>
          <w:color w:val="FF0000"/>
          <w:sz w:val="22"/>
          <w:szCs w:val="22"/>
        </w:rPr>
        <w:t xml:space="preserve"> </w:t>
      </w:r>
      <w:r w:rsidRPr="0000375E">
        <w:rPr>
          <w:rFonts w:ascii="Times New Roman" w:hAnsi="Times New Roman" w:cs="Times New Roman"/>
          <w:b/>
          <w:bCs/>
          <w:sz w:val="22"/>
          <w:szCs w:val="22"/>
        </w:rPr>
        <w:t>от «    »               202</w:t>
      </w:r>
      <w:r w:rsidR="00643BCF">
        <w:rPr>
          <w:rFonts w:ascii="Times New Roman" w:hAnsi="Times New Roman" w:cs="Times New Roman"/>
          <w:b/>
          <w:bCs/>
          <w:sz w:val="22"/>
          <w:szCs w:val="22"/>
        </w:rPr>
        <w:t>6</w:t>
      </w:r>
      <w:r w:rsidRPr="0000375E">
        <w:rPr>
          <w:rFonts w:ascii="Times New Roman" w:hAnsi="Times New Roman" w:cs="Times New Roman"/>
          <w:b/>
          <w:bCs/>
          <w:sz w:val="22"/>
          <w:szCs w:val="22"/>
        </w:rPr>
        <w:t>г.</w:t>
      </w:r>
    </w:p>
    <w:p w14:paraId="0ECA18A4" w14:textId="77777777" w:rsidR="00B5369F" w:rsidRPr="0000375E" w:rsidRDefault="00B5369F" w:rsidP="00B5369F">
      <w:pPr>
        <w:pStyle w:val="ConsPlusNormal"/>
        <w:jc w:val="both"/>
        <w:rPr>
          <w:rFonts w:ascii="Times New Roman" w:hAnsi="Times New Roman" w:cs="Times New Roman"/>
          <w:b/>
          <w:bCs/>
          <w:sz w:val="22"/>
          <w:szCs w:val="22"/>
        </w:rPr>
      </w:pPr>
    </w:p>
    <w:p w14:paraId="7A1FFFCD" w14:textId="77777777" w:rsidR="00B5369F" w:rsidRPr="00B5369F" w:rsidRDefault="00B5369F" w:rsidP="00B5369F">
      <w:pPr>
        <w:pStyle w:val="ConsPlusNormal"/>
        <w:jc w:val="center"/>
        <w:rPr>
          <w:rFonts w:ascii="Times New Roman" w:hAnsi="Times New Roman" w:cs="Times New Roman"/>
          <w:sz w:val="22"/>
          <w:szCs w:val="22"/>
        </w:rPr>
      </w:pPr>
      <w:r w:rsidRPr="00B5369F">
        <w:rPr>
          <w:rFonts w:ascii="Times New Roman" w:hAnsi="Times New Roman" w:cs="Times New Roman"/>
          <w:sz w:val="22"/>
          <w:szCs w:val="22"/>
        </w:rPr>
        <w:t>Техническое задание</w:t>
      </w:r>
    </w:p>
    <w:p w14:paraId="38A54C77" w14:textId="77777777" w:rsidR="00B5369F" w:rsidRPr="00B5369F" w:rsidRDefault="00B5369F" w:rsidP="00B5369F">
      <w:pPr>
        <w:pStyle w:val="ConsPlusNormal"/>
        <w:jc w:val="both"/>
        <w:rPr>
          <w:rFonts w:ascii="Times New Roman" w:hAnsi="Times New Roman" w:cs="Times New Roman"/>
          <w:sz w:val="22"/>
          <w:szCs w:val="22"/>
        </w:rPr>
      </w:pPr>
    </w:p>
    <w:p w14:paraId="3A7A651D"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          - услуги по вывозу и размещению отходов производства и потребления 4-5 класса опасности (исключая ТКО) от учреждений образования и спорта в места для их дальнейшего размещения с предоставлением контейнера объемом 27 м3(ПУХТО) </w:t>
      </w:r>
    </w:p>
    <w:p w14:paraId="0485D032"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В стоимость услуг включена обязанность Исполнителя по предоставлению контейнера объемом </w:t>
      </w:r>
      <w:proofErr w:type="gramStart"/>
      <w:r w:rsidRPr="004A2B0C">
        <w:rPr>
          <w:rFonts w:ascii="Times New Roman" w:hAnsi="Times New Roman" w:cs="Times New Roman"/>
          <w:sz w:val="22"/>
          <w:szCs w:val="22"/>
        </w:rPr>
        <w:t>27  м</w:t>
      </w:r>
      <w:proofErr w:type="gramEnd"/>
      <w:r w:rsidRPr="004A2B0C">
        <w:rPr>
          <w:rFonts w:ascii="Times New Roman" w:hAnsi="Times New Roman" w:cs="Times New Roman"/>
          <w:sz w:val="22"/>
          <w:szCs w:val="22"/>
        </w:rPr>
        <w:t xml:space="preserve">3 в количестве 1 штук в течение срока оказания услуг по контракту. </w:t>
      </w:r>
    </w:p>
    <w:p w14:paraId="1C90CCA8" w14:textId="77777777" w:rsidR="004A2B0C" w:rsidRPr="004A2B0C" w:rsidRDefault="004A2B0C" w:rsidP="004A2B0C">
      <w:pPr>
        <w:pStyle w:val="ConsPlusNormal"/>
        <w:jc w:val="both"/>
        <w:rPr>
          <w:rFonts w:ascii="Times New Roman" w:hAnsi="Times New Roman" w:cs="Times New Roman"/>
          <w:sz w:val="22"/>
          <w:szCs w:val="22"/>
        </w:rPr>
      </w:pPr>
    </w:p>
    <w:p w14:paraId="7A080F3C"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Порядок оказания услуг:</w:t>
      </w:r>
    </w:p>
    <w:p w14:paraId="223D7892"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Оказание услуг по вывозу и размещению отходов производства и потребления 4-5 класса опасности (исключая ТКО) осуществляется Исполнителем по заявке (заявкам) Заказчика (не позднее 7 дней с момента получения заявки) путем предоставления (установки) на территории Заказчика контейнера объемом 27 м3 с последующим вывозом контейнера в течение суток с момента его установки. </w:t>
      </w:r>
    </w:p>
    <w:p w14:paraId="2B47319D" w14:textId="77777777" w:rsidR="004A2B0C" w:rsidRPr="004A2B0C" w:rsidRDefault="004A2B0C" w:rsidP="004A2B0C">
      <w:pPr>
        <w:pStyle w:val="ConsPlusNormal"/>
        <w:jc w:val="both"/>
        <w:rPr>
          <w:rFonts w:ascii="Times New Roman" w:hAnsi="Times New Roman" w:cs="Times New Roman"/>
          <w:sz w:val="22"/>
          <w:szCs w:val="22"/>
        </w:rPr>
      </w:pPr>
    </w:p>
    <w:p w14:paraId="65470CD4"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Исполнитель обязан:</w:t>
      </w:r>
    </w:p>
    <w:p w14:paraId="71C41514"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1. Своевременно и качественно оказать услуги, предусмотренные настоящим Контрактом.</w:t>
      </w:r>
    </w:p>
    <w:p w14:paraId="0A6987F8"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2. Оказывать услуги в соответствии с санитарными нормами и правилами, а </w:t>
      </w:r>
      <w:proofErr w:type="gramStart"/>
      <w:r w:rsidRPr="004A2B0C">
        <w:rPr>
          <w:rFonts w:ascii="Times New Roman" w:hAnsi="Times New Roman" w:cs="Times New Roman"/>
          <w:sz w:val="22"/>
          <w:szCs w:val="22"/>
        </w:rPr>
        <w:t>так же</w:t>
      </w:r>
      <w:proofErr w:type="gramEnd"/>
      <w:r w:rsidRPr="004A2B0C">
        <w:rPr>
          <w:rFonts w:ascii="Times New Roman" w:hAnsi="Times New Roman" w:cs="Times New Roman"/>
          <w:sz w:val="22"/>
          <w:szCs w:val="22"/>
        </w:rPr>
        <w:t xml:space="preserve"> с соблюдением норм пожарной безопасности, техники безопасности, охраны окружающей среды, качественно и в установленные Контрактом сроки.</w:t>
      </w:r>
    </w:p>
    <w:p w14:paraId="0D91F78F"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3. Определить тип подвижного состава для вывоза отходов.</w:t>
      </w:r>
    </w:p>
    <w:p w14:paraId="33D2E0D9"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4. Разработать маршрут вывоза отходов.</w:t>
      </w:r>
    </w:p>
    <w:p w14:paraId="3C08ABA4"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5. Произвести сверку по перевозке объемов отходов с Заказчиком, в срок указанный Заказчиком.</w:t>
      </w:r>
    </w:p>
    <w:p w14:paraId="33AD7F02"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6. Оформить акты сдачи-приемки оказанных услуг, выставить Заказчику счета, счета-фактуры.</w:t>
      </w:r>
    </w:p>
    <w:p w14:paraId="21EE2DB2"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7. Направить информацию по размещению отходов Заказчику, с предоставлением документов, подтверждающих факт размещения отходов в санкционированных местах размещения отходов.</w:t>
      </w:r>
    </w:p>
    <w:p w14:paraId="495BC175"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  8. В течение 5 календарных дней с момента заключения Контракта представить Заказчику копию контракта с организацией, обеспечивающей размещение отходов.</w:t>
      </w:r>
    </w:p>
    <w:p w14:paraId="60197D65"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9. Обеспечить уборку отходов с контейнерных площадок после отгрузки контейнеров с отходами. </w:t>
      </w:r>
    </w:p>
    <w:p w14:paraId="4CEC6801"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10. Принять заявки от Заказчика по телефону, электронной почте либо по факсу. Регистрировать в журнале все заявки Заказчика.</w:t>
      </w:r>
    </w:p>
    <w:p w14:paraId="245EBFD0"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11. В течение 1 дня с момента заключения настоящего Контракта предоставить Заказчику телефоны для связи.</w:t>
      </w:r>
    </w:p>
    <w:p w14:paraId="61F1530C"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12. Устранить все недостатки при оказании услуг в срок, указанный Заказчиком. </w:t>
      </w:r>
    </w:p>
    <w:p w14:paraId="020BCDF4"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Отношения между организацией, обеспечивающей размещение отходов, и Исполнителем регулируются отдельным контрактом. </w:t>
      </w:r>
    </w:p>
    <w:p w14:paraId="19E8ADE9" w14:textId="77777777" w:rsidR="004A2B0C" w:rsidRPr="004A2B0C" w:rsidRDefault="004A2B0C" w:rsidP="004A2B0C">
      <w:pPr>
        <w:pStyle w:val="ConsPlusNormal"/>
        <w:jc w:val="both"/>
        <w:rPr>
          <w:rFonts w:ascii="Times New Roman" w:hAnsi="Times New Roman" w:cs="Times New Roman"/>
          <w:sz w:val="22"/>
          <w:szCs w:val="22"/>
        </w:rPr>
      </w:pPr>
      <w:r w:rsidRPr="004A2B0C">
        <w:rPr>
          <w:rFonts w:ascii="Times New Roman" w:hAnsi="Times New Roman" w:cs="Times New Roman"/>
          <w:sz w:val="22"/>
          <w:szCs w:val="22"/>
        </w:rPr>
        <w:t xml:space="preserve">          </w:t>
      </w:r>
    </w:p>
    <w:p w14:paraId="2325B0DE" w14:textId="77777777" w:rsidR="00B5369F" w:rsidRPr="00B5369F" w:rsidRDefault="00B5369F">
      <w:pPr>
        <w:pStyle w:val="ConsPlusNormal"/>
        <w:ind w:firstLine="0"/>
        <w:jc w:val="both"/>
        <w:rPr>
          <w:rFonts w:ascii="Times New Roman" w:hAnsi="Times New Roman" w:cs="Times New Roman"/>
        </w:rPr>
      </w:pPr>
    </w:p>
    <w:tbl>
      <w:tblPr>
        <w:tblW w:w="9571" w:type="dxa"/>
        <w:tblInd w:w="-709" w:type="dxa"/>
        <w:tblLayout w:type="fixed"/>
        <w:tblCellMar>
          <w:left w:w="0" w:type="dxa"/>
          <w:right w:w="0" w:type="dxa"/>
        </w:tblCellMar>
        <w:tblLook w:val="04A0" w:firstRow="1" w:lastRow="0" w:firstColumn="1" w:lastColumn="0" w:noHBand="0" w:noVBand="1"/>
      </w:tblPr>
      <w:tblGrid>
        <w:gridCol w:w="4785"/>
        <w:gridCol w:w="4786"/>
      </w:tblGrid>
      <w:tr w:rsidR="005E4609" w14:paraId="3F1D0B54" w14:textId="77777777" w:rsidTr="00B5369F">
        <w:trPr>
          <w:trHeight w:val="2526"/>
        </w:trPr>
        <w:tc>
          <w:tcPr>
            <w:tcW w:w="4785" w:type="dxa"/>
            <w:tcBorders>
              <w:top w:val="none" w:sz="0" w:space="0" w:color="000000"/>
              <w:left w:val="none" w:sz="0" w:space="0" w:color="000000"/>
              <w:bottom w:val="none" w:sz="0" w:space="0" w:color="000000"/>
              <w:right w:val="none" w:sz="0" w:space="0" w:color="000000"/>
            </w:tcBorders>
          </w:tcPr>
          <w:p w14:paraId="1534D7BF" w14:textId="77777777" w:rsidR="005E4609" w:rsidRPr="0000375E" w:rsidRDefault="00EC045B" w:rsidP="00B5369F">
            <w:pPr>
              <w:tabs>
                <w:tab w:val="center" w:pos="4677"/>
                <w:tab w:val="right" w:pos="9354"/>
              </w:tabs>
              <w:jc w:val="right"/>
            </w:pPr>
            <w:r w:rsidRPr="0000375E">
              <w:rPr>
                <w:b/>
              </w:rPr>
              <w:t>ЗАКАЗЧИК:</w:t>
            </w:r>
          </w:p>
          <w:p w14:paraId="27457030" w14:textId="0D559A2A" w:rsidR="005E4609" w:rsidRPr="0000375E" w:rsidRDefault="00EC045B" w:rsidP="00B5369F">
            <w:pPr>
              <w:jc w:val="right"/>
            </w:pPr>
            <w:r w:rsidRPr="0000375E">
              <w:t>Государственное бюджетное дошкольное образовательное учреждение детский сад</w:t>
            </w:r>
          </w:p>
          <w:p w14:paraId="2DEDA4F3" w14:textId="2807EF03" w:rsidR="005E4609" w:rsidRPr="0000375E" w:rsidRDefault="00EC045B" w:rsidP="00B5369F">
            <w:pPr>
              <w:jc w:val="right"/>
            </w:pPr>
            <w:r w:rsidRPr="0000375E">
              <w:t>№ 103 комбинированного вида</w:t>
            </w:r>
          </w:p>
          <w:p w14:paraId="10DDCB02" w14:textId="77777777" w:rsidR="005E4609" w:rsidRPr="0000375E" w:rsidRDefault="00EC045B" w:rsidP="00B5369F">
            <w:pPr>
              <w:jc w:val="right"/>
            </w:pPr>
            <w:r w:rsidRPr="0000375E">
              <w:t>Фрунзенского района Санкт-Петербурга</w:t>
            </w:r>
          </w:p>
          <w:p w14:paraId="27C1BF34" w14:textId="77777777" w:rsidR="005E4609" w:rsidRPr="0000375E" w:rsidRDefault="005E4609" w:rsidP="00B5369F">
            <w:pPr>
              <w:jc w:val="right"/>
            </w:pPr>
          </w:p>
          <w:p w14:paraId="4ED0FF90" w14:textId="473C547B" w:rsidR="005E4609" w:rsidRPr="0000375E" w:rsidRDefault="002B7CB7" w:rsidP="002B7CB7">
            <w:r>
              <w:t xml:space="preserve">               </w:t>
            </w:r>
            <w:r w:rsidR="00EC045B" w:rsidRPr="0000375E">
              <w:t>Заведующий</w:t>
            </w:r>
          </w:p>
          <w:p w14:paraId="42E910B4" w14:textId="7081BB49" w:rsidR="005E4609" w:rsidRPr="0000375E" w:rsidRDefault="00EC045B" w:rsidP="00B5369F">
            <w:pPr>
              <w:jc w:val="right"/>
            </w:pPr>
            <w:r w:rsidRPr="0000375E">
              <w:t>_______________</w:t>
            </w:r>
            <w:r w:rsidR="002B7CB7">
              <w:t>/</w:t>
            </w:r>
            <w:r w:rsidRPr="0000375E">
              <w:t xml:space="preserve"> Позднякова Я.Ю.</w:t>
            </w:r>
          </w:p>
        </w:tc>
        <w:tc>
          <w:tcPr>
            <w:tcW w:w="4786" w:type="dxa"/>
            <w:tcBorders>
              <w:top w:val="none" w:sz="0" w:space="0" w:color="000000"/>
              <w:left w:val="none" w:sz="0" w:space="0" w:color="000000"/>
              <w:bottom w:val="none" w:sz="0" w:space="0" w:color="000000"/>
              <w:right w:val="none" w:sz="0" w:space="0" w:color="000000"/>
            </w:tcBorders>
          </w:tcPr>
          <w:p w14:paraId="0232979F" w14:textId="77777777" w:rsidR="005E4609" w:rsidRPr="0000375E" w:rsidRDefault="00EC045B" w:rsidP="00B5369F">
            <w:pPr>
              <w:jc w:val="right"/>
            </w:pPr>
            <w:r w:rsidRPr="0000375E">
              <w:rPr>
                <w:b/>
                <w:color w:val="000000"/>
              </w:rPr>
              <w:t>ИСПОЛНИТЕЛЬ:</w:t>
            </w:r>
          </w:p>
          <w:p w14:paraId="69EF5426" w14:textId="77777777" w:rsidR="005E4609" w:rsidRPr="0000375E" w:rsidRDefault="005E4609" w:rsidP="00B5369F">
            <w:pPr>
              <w:jc w:val="right"/>
            </w:pPr>
          </w:p>
          <w:p w14:paraId="1D7C2826" w14:textId="3BFAE019" w:rsidR="005E4609" w:rsidRPr="0000375E" w:rsidRDefault="002B7CB7" w:rsidP="00B5369F">
            <w:pPr>
              <w:jc w:val="right"/>
              <w:rPr>
                <w:color w:val="000000"/>
              </w:rPr>
            </w:pPr>
            <w:r>
              <w:rPr>
                <w:color w:val="000000"/>
              </w:rPr>
              <w:t>/</w:t>
            </w:r>
          </w:p>
        </w:tc>
      </w:tr>
    </w:tbl>
    <w:p w14:paraId="7776EB93" w14:textId="77777777" w:rsidR="0000375E" w:rsidRPr="0000375E" w:rsidRDefault="0000375E" w:rsidP="0000375E">
      <w:r w:rsidRPr="0000375E">
        <w:t>Подписано ЭЦП</w:t>
      </w:r>
    </w:p>
    <w:p w14:paraId="584860F8" w14:textId="77777777" w:rsidR="005E4609" w:rsidRDefault="005E4609"/>
    <w:sectPr w:rsidR="005E4609">
      <w:headerReference w:type="default" r:id="rId8"/>
      <w:headerReference w:type="first" r:id="rId9"/>
      <w:pgSz w:w="11906" w:h="16838"/>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FD323" w14:textId="77777777" w:rsidR="00B720DF" w:rsidRDefault="00B720DF">
      <w:r>
        <w:separator/>
      </w:r>
    </w:p>
  </w:endnote>
  <w:endnote w:type="continuationSeparator" w:id="0">
    <w:p w14:paraId="1A91D891" w14:textId="77777777" w:rsidR="00B720DF" w:rsidRDefault="00B72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04C462" w14:textId="77777777" w:rsidR="00B720DF" w:rsidRDefault="00B720DF">
      <w:r>
        <w:separator/>
      </w:r>
    </w:p>
  </w:footnote>
  <w:footnote w:type="continuationSeparator" w:id="0">
    <w:p w14:paraId="68CF9644" w14:textId="77777777" w:rsidR="00B720DF" w:rsidRDefault="00B72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012CC" w14:textId="77777777" w:rsidR="005E4609" w:rsidRDefault="005E4609">
    <w:pPr>
      <w:pStyle w:val="afc"/>
      <w:jc w:val="center"/>
    </w:pPr>
  </w:p>
  <w:p w14:paraId="211E06BC" w14:textId="77777777" w:rsidR="005E4609" w:rsidRDefault="00EC045B">
    <w:pPr>
      <w:pStyle w:val="afc"/>
      <w:jc w:val="center"/>
    </w:pPr>
    <w:r>
      <w:fldChar w:fldCharType="begin"/>
    </w:r>
    <w:r>
      <w:instrText>PAGE   \* MERGEFORMAT</w:instrText>
    </w:r>
    <w:r>
      <w:fldChar w:fldCharType="separate"/>
    </w:r>
    <w:r w:rsidR="00BC60B8">
      <w:rPr>
        <w:noProof/>
      </w:rPr>
      <w:t>7</w:t>
    </w:r>
    <w:r>
      <w:fldChar w:fldCharType="end"/>
    </w:r>
  </w:p>
  <w:p w14:paraId="17F51FFC" w14:textId="77777777" w:rsidR="005E4609" w:rsidRDefault="005E4609">
    <w:pPr>
      <w:pStyle w:val="af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80EC4" w14:textId="77777777" w:rsidR="005E4609" w:rsidRDefault="00EC045B">
    <w:pPr>
      <w:pStyle w:val="afc"/>
      <w:jc w:val="right"/>
      <w:rPr>
        <w:color w:val="FF0000"/>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72C19"/>
    <w:multiLevelType w:val="hybridMultilevel"/>
    <w:tmpl w:val="EEC0FC1A"/>
    <w:lvl w:ilvl="0" w:tplc="16FC1A9E">
      <w:start w:val="1"/>
      <w:numFmt w:val="decimal"/>
      <w:lvlText w:val="%1."/>
      <w:lvlJc w:val="left"/>
      <w:pPr>
        <w:ind w:left="720" w:hanging="360"/>
      </w:pPr>
      <w:rPr>
        <w:color w:val="000000"/>
      </w:rPr>
    </w:lvl>
    <w:lvl w:ilvl="1" w:tplc="7A44040A">
      <w:start w:val="1"/>
      <w:numFmt w:val="none"/>
      <w:lvlText w:val=""/>
      <w:lvlJc w:val="left"/>
      <w:pPr>
        <w:tabs>
          <w:tab w:val="num" w:pos="360"/>
        </w:tabs>
      </w:pPr>
    </w:lvl>
    <w:lvl w:ilvl="2" w:tplc="64265F7E">
      <w:start w:val="1"/>
      <w:numFmt w:val="none"/>
      <w:lvlText w:val=""/>
      <w:lvlJc w:val="left"/>
      <w:pPr>
        <w:tabs>
          <w:tab w:val="num" w:pos="360"/>
        </w:tabs>
      </w:pPr>
    </w:lvl>
    <w:lvl w:ilvl="3" w:tplc="CE4CB3C6">
      <w:start w:val="1"/>
      <w:numFmt w:val="none"/>
      <w:lvlText w:val=""/>
      <w:lvlJc w:val="left"/>
      <w:pPr>
        <w:tabs>
          <w:tab w:val="num" w:pos="360"/>
        </w:tabs>
      </w:pPr>
    </w:lvl>
    <w:lvl w:ilvl="4" w:tplc="3BEC4FB4">
      <w:start w:val="1"/>
      <w:numFmt w:val="none"/>
      <w:lvlText w:val=""/>
      <w:lvlJc w:val="left"/>
      <w:pPr>
        <w:tabs>
          <w:tab w:val="num" w:pos="360"/>
        </w:tabs>
      </w:pPr>
    </w:lvl>
    <w:lvl w:ilvl="5" w:tplc="FB4A0AD6">
      <w:start w:val="1"/>
      <w:numFmt w:val="none"/>
      <w:lvlText w:val=""/>
      <w:lvlJc w:val="left"/>
      <w:pPr>
        <w:tabs>
          <w:tab w:val="num" w:pos="360"/>
        </w:tabs>
      </w:pPr>
    </w:lvl>
    <w:lvl w:ilvl="6" w:tplc="F0C2D91E">
      <w:start w:val="1"/>
      <w:numFmt w:val="none"/>
      <w:lvlText w:val=""/>
      <w:lvlJc w:val="left"/>
      <w:pPr>
        <w:tabs>
          <w:tab w:val="num" w:pos="360"/>
        </w:tabs>
      </w:pPr>
    </w:lvl>
    <w:lvl w:ilvl="7" w:tplc="F81A8ACE">
      <w:start w:val="1"/>
      <w:numFmt w:val="none"/>
      <w:lvlText w:val=""/>
      <w:lvlJc w:val="left"/>
      <w:pPr>
        <w:tabs>
          <w:tab w:val="num" w:pos="360"/>
        </w:tabs>
      </w:pPr>
    </w:lvl>
    <w:lvl w:ilvl="8" w:tplc="92DA56FC">
      <w:start w:val="1"/>
      <w:numFmt w:val="none"/>
      <w:lvlText w:val=""/>
      <w:lvlJc w:val="left"/>
      <w:pPr>
        <w:tabs>
          <w:tab w:val="num" w:pos="360"/>
        </w:tabs>
      </w:pPr>
    </w:lvl>
  </w:abstractNum>
  <w:abstractNum w:abstractNumId="1" w15:restartNumberingAfterBreak="0">
    <w:nsid w:val="03811E27"/>
    <w:multiLevelType w:val="hybridMultilevel"/>
    <w:tmpl w:val="062E71B0"/>
    <w:lvl w:ilvl="0" w:tplc="F94C961A">
      <w:start w:val="1"/>
      <w:numFmt w:val="bullet"/>
      <w:lvlText w:val=""/>
      <w:lvlJc w:val="left"/>
      <w:pPr>
        <w:ind w:left="720" w:hanging="360"/>
      </w:pPr>
      <w:rPr>
        <w:rFonts w:ascii="Symbol" w:hAnsi="Symbol"/>
      </w:rPr>
    </w:lvl>
    <w:lvl w:ilvl="1" w:tplc="EB744F30">
      <w:start w:val="1"/>
      <w:numFmt w:val="bullet"/>
      <w:lvlText w:val="o"/>
      <w:lvlJc w:val="left"/>
      <w:pPr>
        <w:ind w:left="1440" w:hanging="360"/>
      </w:pPr>
      <w:rPr>
        <w:rFonts w:ascii="Courier New" w:hAnsi="Courier New" w:cs="Courier New"/>
      </w:rPr>
    </w:lvl>
    <w:lvl w:ilvl="2" w:tplc="7E3A1DAE">
      <w:start w:val="1"/>
      <w:numFmt w:val="bullet"/>
      <w:lvlText w:val=""/>
      <w:lvlJc w:val="left"/>
      <w:pPr>
        <w:ind w:left="2160" w:hanging="360"/>
      </w:pPr>
      <w:rPr>
        <w:rFonts w:ascii="Wingdings" w:hAnsi="Wingdings"/>
      </w:rPr>
    </w:lvl>
    <w:lvl w:ilvl="3" w:tplc="15F473D6">
      <w:start w:val="1"/>
      <w:numFmt w:val="bullet"/>
      <w:lvlText w:val=""/>
      <w:lvlJc w:val="left"/>
      <w:pPr>
        <w:ind w:left="2880" w:hanging="360"/>
      </w:pPr>
      <w:rPr>
        <w:rFonts w:ascii="Symbol" w:hAnsi="Symbol"/>
      </w:rPr>
    </w:lvl>
    <w:lvl w:ilvl="4" w:tplc="55AC2E6C">
      <w:start w:val="1"/>
      <w:numFmt w:val="bullet"/>
      <w:lvlText w:val="o"/>
      <w:lvlJc w:val="left"/>
      <w:pPr>
        <w:ind w:left="3600" w:hanging="360"/>
      </w:pPr>
      <w:rPr>
        <w:rFonts w:ascii="Courier New" w:hAnsi="Courier New" w:cs="Courier New"/>
      </w:rPr>
    </w:lvl>
    <w:lvl w:ilvl="5" w:tplc="61FA2564">
      <w:start w:val="1"/>
      <w:numFmt w:val="bullet"/>
      <w:lvlText w:val=""/>
      <w:lvlJc w:val="left"/>
      <w:pPr>
        <w:ind w:left="4320" w:hanging="360"/>
      </w:pPr>
      <w:rPr>
        <w:rFonts w:ascii="Wingdings" w:hAnsi="Wingdings"/>
      </w:rPr>
    </w:lvl>
    <w:lvl w:ilvl="6" w:tplc="CF908142">
      <w:start w:val="1"/>
      <w:numFmt w:val="bullet"/>
      <w:lvlText w:val=""/>
      <w:lvlJc w:val="left"/>
      <w:pPr>
        <w:ind w:left="5040" w:hanging="360"/>
      </w:pPr>
      <w:rPr>
        <w:rFonts w:ascii="Symbol" w:hAnsi="Symbol"/>
      </w:rPr>
    </w:lvl>
    <w:lvl w:ilvl="7" w:tplc="43BE5BC2">
      <w:start w:val="1"/>
      <w:numFmt w:val="bullet"/>
      <w:lvlText w:val="o"/>
      <w:lvlJc w:val="left"/>
      <w:pPr>
        <w:ind w:left="5760" w:hanging="360"/>
      </w:pPr>
      <w:rPr>
        <w:rFonts w:ascii="Courier New" w:hAnsi="Courier New" w:cs="Courier New"/>
      </w:rPr>
    </w:lvl>
    <w:lvl w:ilvl="8" w:tplc="90B011A6">
      <w:start w:val="1"/>
      <w:numFmt w:val="bullet"/>
      <w:lvlText w:val=""/>
      <w:lvlJc w:val="left"/>
      <w:pPr>
        <w:ind w:left="6480" w:hanging="360"/>
      </w:pPr>
      <w:rPr>
        <w:rFonts w:ascii="Wingdings" w:hAnsi="Wingdings"/>
      </w:rPr>
    </w:lvl>
  </w:abstractNum>
  <w:abstractNum w:abstractNumId="2" w15:restartNumberingAfterBreak="0">
    <w:nsid w:val="06A2134B"/>
    <w:multiLevelType w:val="hybridMultilevel"/>
    <w:tmpl w:val="C5F24BBE"/>
    <w:lvl w:ilvl="0" w:tplc="4F481774">
      <w:start w:val="1"/>
      <w:numFmt w:val="bullet"/>
      <w:lvlText w:val=""/>
      <w:lvlJc w:val="left"/>
      <w:pPr>
        <w:ind w:left="786" w:hanging="360"/>
      </w:pPr>
      <w:rPr>
        <w:rFonts w:ascii="Symbol" w:hAnsi="Symbol"/>
      </w:rPr>
    </w:lvl>
    <w:lvl w:ilvl="1" w:tplc="06E4CAD4">
      <w:start w:val="1"/>
      <w:numFmt w:val="bullet"/>
      <w:lvlText w:val="o"/>
      <w:lvlJc w:val="left"/>
      <w:pPr>
        <w:ind w:left="1506" w:hanging="360"/>
      </w:pPr>
      <w:rPr>
        <w:rFonts w:ascii="Courier New" w:hAnsi="Courier New" w:cs="Courier New"/>
      </w:rPr>
    </w:lvl>
    <w:lvl w:ilvl="2" w:tplc="D11EF256">
      <w:start w:val="1"/>
      <w:numFmt w:val="bullet"/>
      <w:lvlText w:val=""/>
      <w:lvlJc w:val="left"/>
      <w:pPr>
        <w:ind w:left="2226" w:hanging="360"/>
      </w:pPr>
      <w:rPr>
        <w:rFonts w:ascii="Wingdings" w:hAnsi="Wingdings"/>
      </w:rPr>
    </w:lvl>
    <w:lvl w:ilvl="3" w:tplc="57E45FBC">
      <w:start w:val="1"/>
      <w:numFmt w:val="bullet"/>
      <w:lvlText w:val=""/>
      <w:lvlJc w:val="left"/>
      <w:pPr>
        <w:ind w:left="2946" w:hanging="360"/>
      </w:pPr>
      <w:rPr>
        <w:rFonts w:ascii="Symbol" w:hAnsi="Symbol"/>
      </w:rPr>
    </w:lvl>
    <w:lvl w:ilvl="4" w:tplc="46FA340E">
      <w:start w:val="1"/>
      <w:numFmt w:val="bullet"/>
      <w:lvlText w:val="o"/>
      <w:lvlJc w:val="left"/>
      <w:pPr>
        <w:ind w:left="3666" w:hanging="360"/>
      </w:pPr>
      <w:rPr>
        <w:rFonts w:ascii="Courier New" w:hAnsi="Courier New" w:cs="Courier New"/>
      </w:rPr>
    </w:lvl>
    <w:lvl w:ilvl="5" w:tplc="58DAFEC6">
      <w:start w:val="1"/>
      <w:numFmt w:val="bullet"/>
      <w:lvlText w:val=""/>
      <w:lvlJc w:val="left"/>
      <w:pPr>
        <w:ind w:left="4386" w:hanging="360"/>
      </w:pPr>
      <w:rPr>
        <w:rFonts w:ascii="Wingdings" w:hAnsi="Wingdings"/>
      </w:rPr>
    </w:lvl>
    <w:lvl w:ilvl="6" w:tplc="A468BD1E">
      <w:start w:val="1"/>
      <w:numFmt w:val="bullet"/>
      <w:lvlText w:val=""/>
      <w:lvlJc w:val="left"/>
      <w:pPr>
        <w:ind w:left="5106" w:hanging="360"/>
      </w:pPr>
      <w:rPr>
        <w:rFonts w:ascii="Symbol" w:hAnsi="Symbol"/>
      </w:rPr>
    </w:lvl>
    <w:lvl w:ilvl="7" w:tplc="C164908C">
      <w:start w:val="1"/>
      <w:numFmt w:val="bullet"/>
      <w:lvlText w:val="o"/>
      <w:lvlJc w:val="left"/>
      <w:pPr>
        <w:ind w:left="5826" w:hanging="360"/>
      </w:pPr>
      <w:rPr>
        <w:rFonts w:ascii="Courier New" w:hAnsi="Courier New" w:cs="Courier New"/>
      </w:rPr>
    </w:lvl>
    <w:lvl w:ilvl="8" w:tplc="D9FC503C">
      <w:start w:val="1"/>
      <w:numFmt w:val="bullet"/>
      <w:lvlText w:val=""/>
      <w:lvlJc w:val="left"/>
      <w:pPr>
        <w:ind w:left="6546" w:hanging="360"/>
      </w:pPr>
      <w:rPr>
        <w:rFonts w:ascii="Wingdings" w:hAnsi="Wingdings"/>
      </w:rPr>
    </w:lvl>
  </w:abstractNum>
  <w:abstractNum w:abstractNumId="3" w15:restartNumberingAfterBreak="0">
    <w:nsid w:val="09E53532"/>
    <w:multiLevelType w:val="hybridMultilevel"/>
    <w:tmpl w:val="E098C9A4"/>
    <w:lvl w:ilvl="0" w:tplc="2E8AD632">
      <w:start w:val="1"/>
      <w:numFmt w:val="bullet"/>
      <w:lvlText w:val=""/>
      <w:lvlJc w:val="left"/>
      <w:pPr>
        <w:ind w:left="720" w:hanging="360"/>
      </w:pPr>
      <w:rPr>
        <w:rFonts w:ascii="Symbol" w:hAnsi="Symbol"/>
      </w:rPr>
    </w:lvl>
    <w:lvl w:ilvl="1" w:tplc="C2EC66C6">
      <w:start w:val="1"/>
      <w:numFmt w:val="bullet"/>
      <w:lvlText w:val="o"/>
      <w:lvlJc w:val="left"/>
      <w:pPr>
        <w:ind w:left="1440" w:hanging="360"/>
      </w:pPr>
      <w:rPr>
        <w:rFonts w:ascii="Courier New" w:hAnsi="Courier New" w:cs="Courier New"/>
      </w:rPr>
    </w:lvl>
    <w:lvl w:ilvl="2" w:tplc="37E6BD04">
      <w:start w:val="1"/>
      <w:numFmt w:val="bullet"/>
      <w:lvlText w:val=""/>
      <w:lvlJc w:val="left"/>
      <w:pPr>
        <w:ind w:left="2160" w:hanging="360"/>
      </w:pPr>
      <w:rPr>
        <w:rFonts w:ascii="Wingdings" w:hAnsi="Wingdings"/>
      </w:rPr>
    </w:lvl>
    <w:lvl w:ilvl="3" w:tplc="E0081CBA">
      <w:start w:val="1"/>
      <w:numFmt w:val="bullet"/>
      <w:lvlText w:val=""/>
      <w:lvlJc w:val="left"/>
      <w:pPr>
        <w:ind w:left="2880" w:hanging="360"/>
      </w:pPr>
      <w:rPr>
        <w:rFonts w:ascii="Symbol" w:hAnsi="Symbol"/>
      </w:rPr>
    </w:lvl>
    <w:lvl w:ilvl="4" w:tplc="586C9D6E">
      <w:start w:val="1"/>
      <w:numFmt w:val="bullet"/>
      <w:lvlText w:val="o"/>
      <w:lvlJc w:val="left"/>
      <w:pPr>
        <w:ind w:left="3600" w:hanging="360"/>
      </w:pPr>
      <w:rPr>
        <w:rFonts w:ascii="Courier New" w:hAnsi="Courier New" w:cs="Courier New"/>
      </w:rPr>
    </w:lvl>
    <w:lvl w:ilvl="5" w:tplc="0D5A846E">
      <w:start w:val="1"/>
      <w:numFmt w:val="bullet"/>
      <w:lvlText w:val=""/>
      <w:lvlJc w:val="left"/>
      <w:pPr>
        <w:ind w:left="4320" w:hanging="360"/>
      </w:pPr>
      <w:rPr>
        <w:rFonts w:ascii="Wingdings" w:hAnsi="Wingdings"/>
      </w:rPr>
    </w:lvl>
    <w:lvl w:ilvl="6" w:tplc="EB1AE3C2">
      <w:start w:val="1"/>
      <w:numFmt w:val="bullet"/>
      <w:lvlText w:val=""/>
      <w:lvlJc w:val="left"/>
      <w:pPr>
        <w:ind w:left="5040" w:hanging="360"/>
      </w:pPr>
      <w:rPr>
        <w:rFonts w:ascii="Symbol" w:hAnsi="Symbol"/>
      </w:rPr>
    </w:lvl>
    <w:lvl w:ilvl="7" w:tplc="15EA26D0">
      <w:start w:val="1"/>
      <w:numFmt w:val="bullet"/>
      <w:lvlText w:val="o"/>
      <w:lvlJc w:val="left"/>
      <w:pPr>
        <w:ind w:left="5760" w:hanging="360"/>
      </w:pPr>
      <w:rPr>
        <w:rFonts w:ascii="Courier New" w:hAnsi="Courier New" w:cs="Courier New"/>
      </w:rPr>
    </w:lvl>
    <w:lvl w:ilvl="8" w:tplc="412EFB58">
      <w:start w:val="1"/>
      <w:numFmt w:val="bullet"/>
      <w:lvlText w:val=""/>
      <w:lvlJc w:val="left"/>
      <w:pPr>
        <w:ind w:left="6480" w:hanging="360"/>
      </w:pPr>
      <w:rPr>
        <w:rFonts w:ascii="Wingdings" w:hAnsi="Wingdings"/>
      </w:rPr>
    </w:lvl>
  </w:abstractNum>
  <w:abstractNum w:abstractNumId="4" w15:restartNumberingAfterBreak="0">
    <w:nsid w:val="0C042E11"/>
    <w:multiLevelType w:val="hybridMultilevel"/>
    <w:tmpl w:val="ED0A5FE6"/>
    <w:lvl w:ilvl="0" w:tplc="75E66ED4">
      <w:start w:val="1"/>
      <w:numFmt w:val="bullet"/>
      <w:lvlText w:val=""/>
      <w:lvlJc w:val="left"/>
      <w:pPr>
        <w:ind w:left="720" w:hanging="360"/>
      </w:pPr>
      <w:rPr>
        <w:rFonts w:ascii="Symbol" w:hAnsi="Symbol"/>
      </w:rPr>
    </w:lvl>
    <w:lvl w:ilvl="1" w:tplc="24BA634E">
      <w:start w:val="1"/>
      <w:numFmt w:val="lowerLetter"/>
      <w:lvlText w:val="%2."/>
      <w:lvlJc w:val="left"/>
      <w:pPr>
        <w:ind w:left="1440" w:hanging="360"/>
      </w:pPr>
    </w:lvl>
    <w:lvl w:ilvl="2" w:tplc="34FE454A">
      <w:start w:val="1"/>
      <w:numFmt w:val="lowerRoman"/>
      <w:lvlText w:val="%3."/>
      <w:lvlJc w:val="right"/>
      <w:pPr>
        <w:ind w:left="2160" w:hanging="180"/>
      </w:pPr>
    </w:lvl>
    <w:lvl w:ilvl="3" w:tplc="734CBD1C">
      <w:start w:val="1"/>
      <w:numFmt w:val="decimal"/>
      <w:lvlText w:val="%4."/>
      <w:lvlJc w:val="left"/>
      <w:pPr>
        <w:ind w:left="2880" w:hanging="360"/>
      </w:pPr>
    </w:lvl>
    <w:lvl w:ilvl="4" w:tplc="72A0E332">
      <w:start w:val="1"/>
      <w:numFmt w:val="lowerLetter"/>
      <w:lvlText w:val="%5."/>
      <w:lvlJc w:val="left"/>
      <w:pPr>
        <w:ind w:left="3600" w:hanging="360"/>
      </w:pPr>
    </w:lvl>
    <w:lvl w:ilvl="5" w:tplc="9258C632">
      <w:start w:val="1"/>
      <w:numFmt w:val="lowerRoman"/>
      <w:lvlText w:val="%6."/>
      <w:lvlJc w:val="right"/>
      <w:pPr>
        <w:ind w:left="4320" w:hanging="180"/>
      </w:pPr>
    </w:lvl>
    <w:lvl w:ilvl="6" w:tplc="20583844">
      <w:start w:val="1"/>
      <w:numFmt w:val="decimal"/>
      <w:lvlText w:val="%7."/>
      <w:lvlJc w:val="left"/>
      <w:pPr>
        <w:ind w:left="5040" w:hanging="360"/>
      </w:pPr>
    </w:lvl>
    <w:lvl w:ilvl="7" w:tplc="D1B00302">
      <w:start w:val="1"/>
      <w:numFmt w:val="lowerLetter"/>
      <w:lvlText w:val="%8."/>
      <w:lvlJc w:val="left"/>
      <w:pPr>
        <w:ind w:left="5760" w:hanging="360"/>
      </w:pPr>
    </w:lvl>
    <w:lvl w:ilvl="8" w:tplc="CA083C2C">
      <w:start w:val="1"/>
      <w:numFmt w:val="lowerRoman"/>
      <w:lvlText w:val="%9."/>
      <w:lvlJc w:val="right"/>
      <w:pPr>
        <w:ind w:left="6480" w:hanging="180"/>
      </w:pPr>
    </w:lvl>
  </w:abstractNum>
  <w:abstractNum w:abstractNumId="5" w15:restartNumberingAfterBreak="0">
    <w:nsid w:val="0CC76946"/>
    <w:multiLevelType w:val="hybridMultilevel"/>
    <w:tmpl w:val="DC286E8C"/>
    <w:lvl w:ilvl="0" w:tplc="60AE567A">
      <w:start w:val="1"/>
      <w:numFmt w:val="bullet"/>
      <w:lvlText w:val=""/>
      <w:lvlJc w:val="left"/>
      <w:pPr>
        <w:ind w:left="720" w:hanging="360"/>
      </w:pPr>
      <w:rPr>
        <w:rFonts w:ascii="Symbol" w:hAnsi="Symbol"/>
      </w:rPr>
    </w:lvl>
    <w:lvl w:ilvl="1" w:tplc="DE70F104">
      <w:start w:val="1"/>
      <w:numFmt w:val="bullet"/>
      <w:lvlText w:val="o"/>
      <w:lvlJc w:val="left"/>
      <w:pPr>
        <w:ind w:left="1440" w:hanging="360"/>
      </w:pPr>
      <w:rPr>
        <w:rFonts w:ascii="Courier New" w:hAnsi="Courier New" w:cs="Courier New"/>
      </w:rPr>
    </w:lvl>
    <w:lvl w:ilvl="2" w:tplc="B5E21D78">
      <w:start w:val="1"/>
      <w:numFmt w:val="bullet"/>
      <w:lvlText w:val=""/>
      <w:lvlJc w:val="left"/>
      <w:pPr>
        <w:ind w:left="2160" w:hanging="360"/>
      </w:pPr>
      <w:rPr>
        <w:rFonts w:ascii="Wingdings" w:hAnsi="Wingdings"/>
      </w:rPr>
    </w:lvl>
    <w:lvl w:ilvl="3" w:tplc="041C2958">
      <w:start w:val="1"/>
      <w:numFmt w:val="bullet"/>
      <w:lvlText w:val=""/>
      <w:lvlJc w:val="left"/>
      <w:pPr>
        <w:ind w:left="2880" w:hanging="360"/>
      </w:pPr>
      <w:rPr>
        <w:rFonts w:ascii="Symbol" w:hAnsi="Symbol"/>
      </w:rPr>
    </w:lvl>
    <w:lvl w:ilvl="4" w:tplc="8A70935C">
      <w:start w:val="1"/>
      <w:numFmt w:val="bullet"/>
      <w:lvlText w:val="o"/>
      <w:lvlJc w:val="left"/>
      <w:pPr>
        <w:ind w:left="3600" w:hanging="360"/>
      </w:pPr>
      <w:rPr>
        <w:rFonts w:ascii="Courier New" w:hAnsi="Courier New" w:cs="Courier New"/>
      </w:rPr>
    </w:lvl>
    <w:lvl w:ilvl="5" w:tplc="D5F0DBC8">
      <w:start w:val="1"/>
      <w:numFmt w:val="bullet"/>
      <w:lvlText w:val=""/>
      <w:lvlJc w:val="left"/>
      <w:pPr>
        <w:ind w:left="4320" w:hanging="360"/>
      </w:pPr>
      <w:rPr>
        <w:rFonts w:ascii="Wingdings" w:hAnsi="Wingdings"/>
      </w:rPr>
    </w:lvl>
    <w:lvl w:ilvl="6" w:tplc="19D8E48A">
      <w:start w:val="1"/>
      <w:numFmt w:val="bullet"/>
      <w:lvlText w:val=""/>
      <w:lvlJc w:val="left"/>
      <w:pPr>
        <w:ind w:left="5040" w:hanging="360"/>
      </w:pPr>
      <w:rPr>
        <w:rFonts w:ascii="Symbol" w:hAnsi="Symbol"/>
      </w:rPr>
    </w:lvl>
    <w:lvl w:ilvl="7" w:tplc="29C2407C">
      <w:start w:val="1"/>
      <w:numFmt w:val="bullet"/>
      <w:lvlText w:val="o"/>
      <w:lvlJc w:val="left"/>
      <w:pPr>
        <w:ind w:left="5760" w:hanging="360"/>
      </w:pPr>
      <w:rPr>
        <w:rFonts w:ascii="Courier New" w:hAnsi="Courier New" w:cs="Courier New"/>
      </w:rPr>
    </w:lvl>
    <w:lvl w:ilvl="8" w:tplc="27EE3644">
      <w:start w:val="1"/>
      <w:numFmt w:val="bullet"/>
      <w:lvlText w:val=""/>
      <w:lvlJc w:val="left"/>
      <w:pPr>
        <w:ind w:left="6480" w:hanging="360"/>
      </w:pPr>
      <w:rPr>
        <w:rFonts w:ascii="Wingdings" w:hAnsi="Wingdings"/>
      </w:rPr>
    </w:lvl>
  </w:abstractNum>
  <w:abstractNum w:abstractNumId="6" w15:restartNumberingAfterBreak="0">
    <w:nsid w:val="107808D7"/>
    <w:multiLevelType w:val="hybridMultilevel"/>
    <w:tmpl w:val="98B61BDC"/>
    <w:lvl w:ilvl="0" w:tplc="3490F61A">
      <w:start w:val="1"/>
      <w:numFmt w:val="bullet"/>
      <w:lvlText w:val=""/>
      <w:lvlJc w:val="left"/>
      <w:pPr>
        <w:ind w:left="720" w:hanging="360"/>
      </w:pPr>
      <w:rPr>
        <w:rFonts w:ascii="Symbol" w:hAnsi="Symbol"/>
      </w:rPr>
    </w:lvl>
    <w:lvl w:ilvl="1" w:tplc="F814B968">
      <w:start w:val="1"/>
      <w:numFmt w:val="bullet"/>
      <w:lvlText w:val="o"/>
      <w:lvlJc w:val="left"/>
      <w:pPr>
        <w:ind w:left="1440" w:hanging="360"/>
      </w:pPr>
      <w:rPr>
        <w:rFonts w:ascii="Courier New" w:hAnsi="Courier New" w:cs="Courier New"/>
      </w:rPr>
    </w:lvl>
    <w:lvl w:ilvl="2" w:tplc="7114A618">
      <w:start w:val="1"/>
      <w:numFmt w:val="bullet"/>
      <w:lvlText w:val=""/>
      <w:lvlJc w:val="left"/>
      <w:pPr>
        <w:ind w:left="2160" w:hanging="360"/>
      </w:pPr>
      <w:rPr>
        <w:rFonts w:ascii="Wingdings" w:hAnsi="Wingdings"/>
      </w:rPr>
    </w:lvl>
    <w:lvl w:ilvl="3" w:tplc="5E14A372">
      <w:start w:val="1"/>
      <w:numFmt w:val="bullet"/>
      <w:lvlText w:val=""/>
      <w:lvlJc w:val="left"/>
      <w:pPr>
        <w:ind w:left="2880" w:hanging="360"/>
      </w:pPr>
      <w:rPr>
        <w:rFonts w:ascii="Symbol" w:hAnsi="Symbol"/>
      </w:rPr>
    </w:lvl>
    <w:lvl w:ilvl="4" w:tplc="CF6ACFF2">
      <w:start w:val="1"/>
      <w:numFmt w:val="bullet"/>
      <w:lvlText w:val="o"/>
      <w:lvlJc w:val="left"/>
      <w:pPr>
        <w:ind w:left="3600" w:hanging="360"/>
      </w:pPr>
      <w:rPr>
        <w:rFonts w:ascii="Courier New" w:hAnsi="Courier New" w:cs="Courier New"/>
      </w:rPr>
    </w:lvl>
    <w:lvl w:ilvl="5" w:tplc="2CAAE3FC">
      <w:start w:val="1"/>
      <w:numFmt w:val="bullet"/>
      <w:lvlText w:val=""/>
      <w:lvlJc w:val="left"/>
      <w:pPr>
        <w:ind w:left="4320" w:hanging="360"/>
      </w:pPr>
      <w:rPr>
        <w:rFonts w:ascii="Wingdings" w:hAnsi="Wingdings"/>
      </w:rPr>
    </w:lvl>
    <w:lvl w:ilvl="6" w:tplc="C22CC318">
      <w:start w:val="1"/>
      <w:numFmt w:val="bullet"/>
      <w:lvlText w:val=""/>
      <w:lvlJc w:val="left"/>
      <w:pPr>
        <w:ind w:left="5040" w:hanging="360"/>
      </w:pPr>
      <w:rPr>
        <w:rFonts w:ascii="Symbol" w:hAnsi="Symbol"/>
      </w:rPr>
    </w:lvl>
    <w:lvl w:ilvl="7" w:tplc="1F661522">
      <w:start w:val="1"/>
      <w:numFmt w:val="bullet"/>
      <w:lvlText w:val="o"/>
      <w:lvlJc w:val="left"/>
      <w:pPr>
        <w:ind w:left="5760" w:hanging="360"/>
      </w:pPr>
      <w:rPr>
        <w:rFonts w:ascii="Courier New" w:hAnsi="Courier New" w:cs="Courier New"/>
      </w:rPr>
    </w:lvl>
    <w:lvl w:ilvl="8" w:tplc="109A5904">
      <w:start w:val="1"/>
      <w:numFmt w:val="bullet"/>
      <w:lvlText w:val=""/>
      <w:lvlJc w:val="left"/>
      <w:pPr>
        <w:ind w:left="6480" w:hanging="360"/>
      </w:pPr>
      <w:rPr>
        <w:rFonts w:ascii="Wingdings" w:hAnsi="Wingdings"/>
      </w:rPr>
    </w:lvl>
  </w:abstractNum>
  <w:abstractNum w:abstractNumId="7" w15:restartNumberingAfterBreak="0">
    <w:nsid w:val="142F1306"/>
    <w:multiLevelType w:val="hybridMultilevel"/>
    <w:tmpl w:val="EFFA11E6"/>
    <w:lvl w:ilvl="0" w:tplc="EC062030">
      <w:start w:val="1"/>
      <w:numFmt w:val="decimal"/>
      <w:lvlText w:val="%1."/>
      <w:lvlJc w:val="left"/>
      <w:pPr>
        <w:ind w:left="720" w:hanging="360"/>
      </w:pPr>
    </w:lvl>
    <w:lvl w:ilvl="1" w:tplc="22FA450A">
      <w:start w:val="1"/>
      <w:numFmt w:val="lowerLetter"/>
      <w:lvlText w:val="%2."/>
      <w:lvlJc w:val="left"/>
      <w:pPr>
        <w:ind w:left="1440" w:hanging="360"/>
      </w:pPr>
    </w:lvl>
    <w:lvl w:ilvl="2" w:tplc="EE9EA284">
      <w:start w:val="1"/>
      <w:numFmt w:val="lowerRoman"/>
      <w:lvlText w:val="%3."/>
      <w:lvlJc w:val="right"/>
      <w:pPr>
        <w:ind w:left="2160" w:hanging="180"/>
      </w:pPr>
    </w:lvl>
    <w:lvl w:ilvl="3" w:tplc="4C364782">
      <w:start w:val="1"/>
      <w:numFmt w:val="decimal"/>
      <w:lvlText w:val="%4."/>
      <w:lvlJc w:val="left"/>
      <w:pPr>
        <w:ind w:left="2880" w:hanging="360"/>
      </w:pPr>
    </w:lvl>
    <w:lvl w:ilvl="4" w:tplc="C1B860EC">
      <w:start w:val="1"/>
      <w:numFmt w:val="lowerLetter"/>
      <w:lvlText w:val="%5."/>
      <w:lvlJc w:val="left"/>
      <w:pPr>
        <w:ind w:left="3600" w:hanging="360"/>
      </w:pPr>
    </w:lvl>
    <w:lvl w:ilvl="5" w:tplc="B1AA5946">
      <w:start w:val="1"/>
      <w:numFmt w:val="lowerRoman"/>
      <w:lvlText w:val="%6."/>
      <w:lvlJc w:val="right"/>
      <w:pPr>
        <w:ind w:left="4320" w:hanging="180"/>
      </w:pPr>
    </w:lvl>
    <w:lvl w:ilvl="6" w:tplc="55C84592">
      <w:start w:val="1"/>
      <w:numFmt w:val="decimal"/>
      <w:lvlText w:val="%7."/>
      <w:lvlJc w:val="left"/>
      <w:pPr>
        <w:ind w:left="5040" w:hanging="360"/>
      </w:pPr>
    </w:lvl>
    <w:lvl w:ilvl="7" w:tplc="4F5008C2">
      <w:start w:val="1"/>
      <w:numFmt w:val="lowerLetter"/>
      <w:lvlText w:val="%8."/>
      <w:lvlJc w:val="left"/>
      <w:pPr>
        <w:ind w:left="5760" w:hanging="360"/>
      </w:pPr>
    </w:lvl>
    <w:lvl w:ilvl="8" w:tplc="3F784A0E">
      <w:start w:val="1"/>
      <w:numFmt w:val="lowerRoman"/>
      <w:lvlText w:val="%9."/>
      <w:lvlJc w:val="right"/>
      <w:pPr>
        <w:ind w:left="6480" w:hanging="180"/>
      </w:pPr>
    </w:lvl>
  </w:abstractNum>
  <w:abstractNum w:abstractNumId="8" w15:restartNumberingAfterBreak="0">
    <w:nsid w:val="1B5E2ACF"/>
    <w:multiLevelType w:val="hybridMultilevel"/>
    <w:tmpl w:val="F282EB90"/>
    <w:lvl w:ilvl="0" w:tplc="8348E388">
      <w:start w:val="1"/>
      <w:numFmt w:val="decimal"/>
      <w:lvlText w:val="%1."/>
      <w:lvlJc w:val="left"/>
      <w:pPr>
        <w:tabs>
          <w:tab w:val="num" w:pos="720"/>
        </w:tabs>
        <w:ind w:left="720" w:hanging="360"/>
      </w:pPr>
    </w:lvl>
    <w:lvl w:ilvl="1" w:tplc="702EF2F4">
      <w:start w:val="1"/>
      <w:numFmt w:val="decimal"/>
      <w:lvlText w:val="%2."/>
      <w:lvlJc w:val="left"/>
      <w:pPr>
        <w:tabs>
          <w:tab w:val="num" w:pos="1440"/>
        </w:tabs>
        <w:ind w:left="1440" w:hanging="360"/>
      </w:pPr>
    </w:lvl>
    <w:lvl w:ilvl="2" w:tplc="45B807CA">
      <w:start w:val="1"/>
      <w:numFmt w:val="decimal"/>
      <w:lvlText w:val="%3."/>
      <w:lvlJc w:val="left"/>
      <w:pPr>
        <w:tabs>
          <w:tab w:val="num" w:pos="2160"/>
        </w:tabs>
        <w:ind w:left="2160" w:hanging="360"/>
      </w:pPr>
    </w:lvl>
    <w:lvl w:ilvl="3" w:tplc="3C6078EC">
      <w:start w:val="1"/>
      <w:numFmt w:val="decimal"/>
      <w:lvlText w:val="%4."/>
      <w:lvlJc w:val="left"/>
      <w:pPr>
        <w:tabs>
          <w:tab w:val="num" w:pos="2880"/>
        </w:tabs>
        <w:ind w:left="2880" w:hanging="360"/>
      </w:pPr>
    </w:lvl>
    <w:lvl w:ilvl="4" w:tplc="6ED6A870">
      <w:start w:val="1"/>
      <w:numFmt w:val="decimal"/>
      <w:lvlText w:val="%5."/>
      <w:lvlJc w:val="left"/>
      <w:pPr>
        <w:tabs>
          <w:tab w:val="num" w:pos="3600"/>
        </w:tabs>
        <w:ind w:left="3600" w:hanging="360"/>
      </w:pPr>
    </w:lvl>
    <w:lvl w:ilvl="5" w:tplc="76564D86">
      <w:start w:val="1"/>
      <w:numFmt w:val="decimal"/>
      <w:lvlText w:val="%6."/>
      <w:lvlJc w:val="left"/>
      <w:pPr>
        <w:tabs>
          <w:tab w:val="num" w:pos="4320"/>
        </w:tabs>
        <w:ind w:left="4320" w:hanging="360"/>
      </w:pPr>
    </w:lvl>
    <w:lvl w:ilvl="6" w:tplc="936AAEF2">
      <w:start w:val="1"/>
      <w:numFmt w:val="decimal"/>
      <w:lvlText w:val="%7."/>
      <w:lvlJc w:val="left"/>
      <w:pPr>
        <w:tabs>
          <w:tab w:val="num" w:pos="5040"/>
        </w:tabs>
        <w:ind w:left="5040" w:hanging="360"/>
      </w:pPr>
    </w:lvl>
    <w:lvl w:ilvl="7" w:tplc="17CAFAC0">
      <w:start w:val="1"/>
      <w:numFmt w:val="decimal"/>
      <w:lvlText w:val="%8."/>
      <w:lvlJc w:val="left"/>
      <w:pPr>
        <w:tabs>
          <w:tab w:val="num" w:pos="5760"/>
        </w:tabs>
        <w:ind w:left="5760" w:hanging="360"/>
      </w:pPr>
    </w:lvl>
    <w:lvl w:ilvl="8" w:tplc="1C94B7E0">
      <w:start w:val="1"/>
      <w:numFmt w:val="decimal"/>
      <w:lvlText w:val="%9."/>
      <w:lvlJc w:val="left"/>
      <w:pPr>
        <w:tabs>
          <w:tab w:val="num" w:pos="6480"/>
        </w:tabs>
        <w:ind w:left="6480" w:hanging="360"/>
      </w:pPr>
    </w:lvl>
  </w:abstractNum>
  <w:abstractNum w:abstractNumId="9" w15:restartNumberingAfterBreak="0">
    <w:nsid w:val="1CF22C48"/>
    <w:multiLevelType w:val="hybridMultilevel"/>
    <w:tmpl w:val="DFF0BB1C"/>
    <w:lvl w:ilvl="0" w:tplc="A06E3C14">
      <w:start w:val="1"/>
      <w:numFmt w:val="bullet"/>
      <w:lvlText w:val=""/>
      <w:lvlJc w:val="left"/>
      <w:pPr>
        <w:ind w:left="720" w:hanging="360"/>
      </w:pPr>
      <w:rPr>
        <w:rFonts w:ascii="Symbol" w:hAnsi="Symbol"/>
      </w:rPr>
    </w:lvl>
    <w:lvl w:ilvl="1" w:tplc="28525CAA">
      <w:start w:val="1"/>
      <w:numFmt w:val="bullet"/>
      <w:lvlText w:val="o"/>
      <w:lvlJc w:val="left"/>
      <w:pPr>
        <w:ind w:left="1440" w:hanging="360"/>
      </w:pPr>
      <w:rPr>
        <w:rFonts w:ascii="Courier New" w:hAnsi="Courier New" w:cs="Courier New"/>
      </w:rPr>
    </w:lvl>
    <w:lvl w:ilvl="2" w:tplc="738E7D72">
      <w:start w:val="1"/>
      <w:numFmt w:val="bullet"/>
      <w:lvlText w:val=""/>
      <w:lvlJc w:val="left"/>
      <w:pPr>
        <w:ind w:left="2160" w:hanging="360"/>
      </w:pPr>
      <w:rPr>
        <w:rFonts w:ascii="Wingdings" w:hAnsi="Wingdings"/>
      </w:rPr>
    </w:lvl>
    <w:lvl w:ilvl="3" w:tplc="04322F20">
      <w:start w:val="1"/>
      <w:numFmt w:val="bullet"/>
      <w:lvlText w:val=""/>
      <w:lvlJc w:val="left"/>
      <w:pPr>
        <w:ind w:left="2880" w:hanging="360"/>
      </w:pPr>
      <w:rPr>
        <w:rFonts w:ascii="Symbol" w:hAnsi="Symbol"/>
      </w:rPr>
    </w:lvl>
    <w:lvl w:ilvl="4" w:tplc="50BCCF86">
      <w:start w:val="1"/>
      <w:numFmt w:val="bullet"/>
      <w:lvlText w:val="o"/>
      <w:lvlJc w:val="left"/>
      <w:pPr>
        <w:ind w:left="3600" w:hanging="360"/>
      </w:pPr>
      <w:rPr>
        <w:rFonts w:ascii="Courier New" w:hAnsi="Courier New" w:cs="Courier New"/>
      </w:rPr>
    </w:lvl>
    <w:lvl w:ilvl="5" w:tplc="03180C28">
      <w:start w:val="1"/>
      <w:numFmt w:val="bullet"/>
      <w:lvlText w:val=""/>
      <w:lvlJc w:val="left"/>
      <w:pPr>
        <w:ind w:left="4320" w:hanging="360"/>
      </w:pPr>
      <w:rPr>
        <w:rFonts w:ascii="Wingdings" w:hAnsi="Wingdings"/>
      </w:rPr>
    </w:lvl>
    <w:lvl w:ilvl="6" w:tplc="C980D30C">
      <w:start w:val="1"/>
      <w:numFmt w:val="bullet"/>
      <w:lvlText w:val=""/>
      <w:lvlJc w:val="left"/>
      <w:pPr>
        <w:ind w:left="5040" w:hanging="360"/>
      </w:pPr>
      <w:rPr>
        <w:rFonts w:ascii="Symbol" w:hAnsi="Symbol"/>
      </w:rPr>
    </w:lvl>
    <w:lvl w:ilvl="7" w:tplc="EDCA16E4">
      <w:start w:val="1"/>
      <w:numFmt w:val="bullet"/>
      <w:lvlText w:val="o"/>
      <w:lvlJc w:val="left"/>
      <w:pPr>
        <w:ind w:left="5760" w:hanging="360"/>
      </w:pPr>
      <w:rPr>
        <w:rFonts w:ascii="Courier New" w:hAnsi="Courier New" w:cs="Courier New"/>
      </w:rPr>
    </w:lvl>
    <w:lvl w:ilvl="8" w:tplc="720CC252">
      <w:start w:val="1"/>
      <w:numFmt w:val="bullet"/>
      <w:lvlText w:val=""/>
      <w:lvlJc w:val="left"/>
      <w:pPr>
        <w:ind w:left="6480" w:hanging="360"/>
      </w:pPr>
      <w:rPr>
        <w:rFonts w:ascii="Wingdings" w:hAnsi="Wingdings"/>
      </w:rPr>
    </w:lvl>
  </w:abstractNum>
  <w:abstractNum w:abstractNumId="10" w15:restartNumberingAfterBreak="0">
    <w:nsid w:val="206D3C9F"/>
    <w:multiLevelType w:val="hybridMultilevel"/>
    <w:tmpl w:val="A434F79E"/>
    <w:lvl w:ilvl="0" w:tplc="2F1EE646">
      <w:start w:val="1"/>
      <w:numFmt w:val="decimal"/>
      <w:lvlText w:val="%1."/>
      <w:lvlJc w:val="left"/>
      <w:pPr>
        <w:ind w:left="720" w:hanging="360"/>
      </w:pPr>
    </w:lvl>
    <w:lvl w:ilvl="1" w:tplc="C0BA23E4">
      <w:start w:val="1"/>
      <w:numFmt w:val="lowerLetter"/>
      <w:lvlText w:val="%2."/>
      <w:lvlJc w:val="left"/>
      <w:pPr>
        <w:ind w:left="1440" w:hanging="360"/>
      </w:pPr>
    </w:lvl>
    <w:lvl w:ilvl="2" w:tplc="6868EB20">
      <w:start w:val="1"/>
      <w:numFmt w:val="lowerRoman"/>
      <w:lvlText w:val="%3."/>
      <w:lvlJc w:val="right"/>
      <w:pPr>
        <w:ind w:left="2160" w:hanging="180"/>
      </w:pPr>
    </w:lvl>
    <w:lvl w:ilvl="3" w:tplc="EA9E37AE">
      <w:start w:val="1"/>
      <w:numFmt w:val="decimal"/>
      <w:lvlText w:val="%4."/>
      <w:lvlJc w:val="left"/>
      <w:pPr>
        <w:ind w:left="2880" w:hanging="360"/>
      </w:pPr>
    </w:lvl>
    <w:lvl w:ilvl="4" w:tplc="5D003D78">
      <w:start w:val="1"/>
      <w:numFmt w:val="lowerLetter"/>
      <w:lvlText w:val="%5."/>
      <w:lvlJc w:val="left"/>
      <w:pPr>
        <w:ind w:left="3600" w:hanging="360"/>
      </w:pPr>
    </w:lvl>
    <w:lvl w:ilvl="5" w:tplc="AC5E0416">
      <w:start w:val="1"/>
      <w:numFmt w:val="lowerRoman"/>
      <w:lvlText w:val="%6."/>
      <w:lvlJc w:val="right"/>
      <w:pPr>
        <w:ind w:left="4320" w:hanging="180"/>
      </w:pPr>
    </w:lvl>
    <w:lvl w:ilvl="6" w:tplc="19844FE0">
      <w:start w:val="1"/>
      <w:numFmt w:val="decimal"/>
      <w:lvlText w:val="%7."/>
      <w:lvlJc w:val="left"/>
      <w:pPr>
        <w:ind w:left="5040" w:hanging="360"/>
      </w:pPr>
    </w:lvl>
    <w:lvl w:ilvl="7" w:tplc="CD78FE18">
      <w:start w:val="1"/>
      <w:numFmt w:val="lowerLetter"/>
      <w:lvlText w:val="%8."/>
      <w:lvlJc w:val="left"/>
      <w:pPr>
        <w:ind w:left="5760" w:hanging="360"/>
      </w:pPr>
    </w:lvl>
    <w:lvl w:ilvl="8" w:tplc="61DA5CFE">
      <w:start w:val="1"/>
      <w:numFmt w:val="lowerRoman"/>
      <w:lvlText w:val="%9."/>
      <w:lvlJc w:val="right"/>
      <w:pPr>
        <w:ind w:left="6480" w:hanging="180"/>
      </w:pPr>
    </w:lvl>
  </w:abstractNum>
  <w:abstractNum w:abstractNumId="11" w15:restartNumberingAfterBreak="0">
    <w:nsid w:val="27C57A99"/>
    <w:multiLevelType w:val="hybridMultilevel"/>
    <w:tmpl w:val="4684BC94"/>
    <w:lvl w:ilvl="0" w:tplc="FA645904">
      <w:start w:val="1"/>
      <w:numFmt w:val="decimal"/>
      <w:lvlText w:val="%1."/>
      <w:lvlJc w:val="left"/>
      <w:pPr>
        <w:ind w:left="720" w:hanging="360"/>
      </w:pPr>
    </w:lvl>
    <w:lvl w:ilvl="1" w:tplc="764E1E68">
      <w:start w:val="1"/>
      <w:numFmt w:val="lowerLetter"/>
      <w:lvlText w:val="%2."/>
      <w:lvlJc w:val="left"/>
      <w:pPr>
        <w:ind w:left="1440" w:hanging="360"/>
      </w:pPr>
    </w:lvl>
    <w:lvl w:ilvl="2" w:tplc="00700AF6">
      <w:start w:val="1"/>
      <w:numFmt w:val="lowerRoman"/>
      <w:lvlText w:val="%3."/>
      <w:lvlJc w:val="right"/>
      <w:pPr>
        <w:ind w:left="2160" w:hanging="180"/>
      </w:pPr>
    </w:lvl>
    <w:lvl w:ilvl="3" w:tplc="D87477D0">
      <w:start w:val="1"/>
      <w:numFmt w:val="decimal"/>
      <w:lvlText w:val="%4."/>
      <w:lvlJc w:val="left"/>
      <w:pPr>
        <w:ind w:left="2880" w:hanging="360"/>
      </w:pPr>
    </w:lvl>
    <w:lvl w:ilvl="4" w:tplc="EFAC210E">
      <w:start w:val="1"/>
      <w:numFmt w:val="lowerLetter"/>
      <w:lvlText w:val="%5."/>
      <w:lvlJc w:val="left"/>
      <w:pPr>
        <w:ind w:left="3600" w:hanging="360"/>
      </w:pPr>
    </w:lvl>
    <w:lvl w:ilvl="5" w:tplc="78ACE5CA">
      <w:start w:val="1"/>
      <w:numFmt w:val="lowerRoman"/>
      <w:lvlText w:val="%6."/>
      <w:lvlJc w:val="right"/>
      <w:pPr>
        <w:ind w:left="4320" w:hanging="180"/>
      </w:pPr>
    </w:lvl>
    <w:lvl w:ilvl="6" w:tplc="F6CC9EB6">
      <w:start w:val="1"/>
      <w:numFmt w:val="decimal"/>
      <w:lvlText w:val="%7."/>
      <w:lvlJc w:val="left"/>
      <w:pPr>
        <w:ind w:left="5040" w:hanging="360"/>
      </w:pPr>
    </w:lvl>
    <w:lvl w:ilvl="7" w:tplc="2DC8A754">
      <w:start w:val="1"/>
      <w:numFmt w:val="lowerLetter"/>
      <w:lvlText w:val="%8."/>
      <w:lvlJc w:val="left"/>
      <w:pPr>
        <w:ind w:left="5760" w:hanging="360"/>
      </w:pPr>
    </w:lvl>
    <w:lvl w:ilvl="8" w:tplc="B6FA097A">
      <w:start w:val="1"/>
      <w:numFmt w:val="lowerRoman"/>
      <w:lvlText w:val="%9."/>
      <w:lvlJc w:val="right"/>
      <w:pPr>
        <w:ind w:left="6480" w:hanging="180"/>
      </w:pPr>
    </w:lvl>
  </w:abstractNum>
  <w:abstractNum w:abstractNumId="12" w15:restartNumberingAfterBreak="0">
    <w:nsid w:val="2DF002A4"/>
    <w:multiLevelType w:val="hybridMultilevel"/>
    <w:tmpl w:val="FDC28BA0"/>
    <w:lvl w:ilvl="0" w:tplc="F78E85AE">
      <w:start w:val="1"/>
      <w:numFmt w:val="bullet"/>
      <w:lvlText w:val=""/>
      <w:lvlJc w:val="left"/>
      <w:pPr>
        <w:ind w:left="720" w:hanging="360"/>
      </w:pPr>
      <w:rPr>
        <w:rFonts w:ascii="Symbol" w:hAnsi="Symbol"/>
      </w:rPr>
    </w:lvl>
    <w:lvl w:ilvl="1" w:tplc="C994DB44">
      <w:start w:val="1"/>
      <w:numFmt w:val="bullet"/>
      <w:lvlText w:val="o"/>
      <w:lvlJc w:val="left"/>
      <w:pPr>
        <w:ind w:left="1440" w:hanging="360"/>
      </w:pPr>
      <w:rPr>
        <w:rFonts w:ascii="Courier New" w:hAnsi="Courier New" w:cs="Courier New"/>
      </w:rPr>
    </w:lvl>
    <w:lvl w:ilvl="2" w:tplc="570E279E">
      <w:start w:val="1"/>
      <w:numFmt w:val="bullet"/>
      <w:lvlText w:val=""/>
      <w:lvlJc w:val="left"/>
      <w:pPr>
        <w:ind w:left="2160" w:hanging="360"/>
      </w:pPr>
      <w:rPr>
        <w:rFonts w:ascii="Wingdings" w:hAnsi="Wingdings"/>
      </w:rPr>
    </w:lvl>
    <w:lvl w:ilvl="3" w:tplc="24DEAA40">
      <w:start w:val="1"/>
      <w:numFmt w:val="bullet"/>
      <w:lvlText w:val=""/>
      <w:lvlJc w:val="left"/>
      <w:pPr>
        <w:ind w:left="2880" w:hanging="360"/>
      </w:pPr>
      <w:rPr>
        <w:rFonts w:ascii="Symbol" w:hAnsi="Symbol"/>
      </w:rPr>
    </w:lvl>
    <w:lvl w:ilvl="4" w:tplc="D024838A">
      <w:start w:val="1"/>
      <w:numFmt w:val="bullet"/>
      <w:lvlText w:val="o"/>
      <w:lvlJc w:val="left"/>
      <w:pPr>
        <w:ind w:left="3600" w:hanging="360"/>
      </w:pPr>
      <w:rPr>
        <w:rFonts w:ascii="Courier New" w:hAnsi="Courier New" w:cs="Courier New"/>
      </w:rPr>
    </w:lvl>
    <w:lvl w:ilvl="5" w:tplc="CD64F8BA">
      <w:start w:val="1"/>
      <w:numFmt w:val="bullet"/>
      <w:lvlText w:val=""/>
      <w:lvlJc w:val="left"/>
      <w:pPr>
        <w:ind w:left="4320" w:hanging="360"/>
      </w:pPr>
      <w:rPr>
        <w:rFonts w:ascii="Wingdings" w:hAnsi="Wingdings"/>
      </w:rPr>
    </w:lvl>
    <w:lvl w:ilvl="6" w:tplc="885EE05A">
      <w:start w:val="1"/>
      <w:numFmt w:val="bullet"/>
      <w:lvlText w:val=""/>
      <w:lvlJc w:val="left"/>
      <w:pPr>
        <w:ind w:left="5040" w:hanging="360"/>
      </w:pPr>
      <w:rPr>
        <w:rFonts w:ascii="Symbol" w:hAnsi="Symbol"/>
      </w:rPr>
    </w:lvl>
    <w:lvl w:ilvl="7" w:tplc="6C4C1760">
      <w:start w:val="1"/>
      <w:numFmt w:val="bullet"/>
      <w:lvlText w:val="o"/>
      <w:lvlJc w:val="left"/>
      <w:pPr>
        <w:ind w:left="5760" w:hanging="360"/>
      </w:pPr>
      <w:rPr>
        <w:rFonts w:ascii="Courier New" w:hAnsi="Courier New" w:cs="Courier New"/>
      </w:rPr>
    </w:lvl>
    <w:lvl w:ilvl="8" w:tplc="07D82D04">
      <w:start w:val="1"/>
      <w:numFmt w:val="bullet"/>
      <w:lvlText w:val=""/>
      <w:lvlJc w:val="left"/>
      <w:pPr>
        <w:ind w:left="6480" w:hanging="360"/>
      </w:pPr>
      <w:rPr>
        <w:rFonts w:ascii="Wingdings" w:hAnsi="Wingdings"/>
      </w:rPr>
    </w:lvl>
  </w:abstractNum>
  <w:abstractNum w:abstractNumId="13" w15:restartNumberingAfterBreak="0">
    <w:nsid w:val="34EF7D56"/>
    <w:multiLevelType w:val="hybridMultilevel"/>
    <w:tmpl w:val="4B6A94B0"/>
    <w:lvl w:ilvl="0" w:tplc="CFDEF152">
      <w:start w:val="3"/>
      <w:numFmt w:val="decimal"/>
      <w:lvlText w:val="%1."/>
      <w:lvlJc w:val="left"/>
      <w:pPr>
        <w:tabs>
          <w:tab w:val="num" w:pos="720"/>
        </w:tabs>
        <w:ind w:left="720" w:hanging="360"/>
      </w:pPr>
    </w:lvl>
    <w:lvl w:ilvl="1" w:tplc="5A18E024">
      <w:start w:val="1"/>
      <w:numFmt w:val="lowerLetter"/>
      <w:lvlText w:val="%2."/>
      <w:lvlJc w:val="left"/>
      <w:pPr>
        <w:tabs>
          <w:tab w:val="num" w:pos="1440"/>
        </w:tabs>
        <w:ind w:left="1440" w:hanging="360"/>
      </w:pPr>
    </w:lvl>
    <w:lvl w:ilvl="2" w:tplc="5F8E25F8">
      <w:start w:val="1"/>
      <w:numFmt w:val="lowerRoman"/>
      <w:lvlText w:val="%3."/>
      <w:lvlJc w:val="right"/>
      <w:pPr>
        <w:tabs>
          <w:tab w:val="num" w:pos="2160"/>
        </w:tabs>
        <w:ind w:left="2160" w:hanging="180"/>
      </w:pPr>
    </w:lvl>
    <w:lvl w:ilvl="3" w:tplc="0F7C523E">
      <w:start w:val="1"/>
      <w:numFmt w:val="decimal"/>
      <w:lvlText w:val="%4."/>
      <w:lvlJc w:val="left"/>
      <w:pPr>
        <w:tabs>
          <w:tab w:val="num" w:pos="2880"/>
        </w:tabs>
        <w:ind w:left="2880" w:hanging="360"/>
      </w:pPr>
    </w:lvl>
    <w:lvl w:ilvl="4" w:tplc="9198F784">
      <w:start w:val="1"/>
      <w:numFmt w:val="lowerLetter"/>
      <w:lvlText w:val="%5."/>
      <w:lvlJc w:val="left"/>
      <w:pPr>
        <w:tabs>
          <w:tab w:val="num" w:pos="3600"/>
        </w:tabs>
        <w:ind w:left="3600" w:hanging="360"/>
      </w:pPr>
    </w:lvl>
    <w:lvl w:ilvl="5" w:tplc="43E4FF42">
      <w:start w:val="1"/>
      <w:numFmt w:val="lowerRoman"/>
      <w:lvlText w:val="%6."/>
      <w:lvlJc w:val="right"/>
      <w:pPr>
        <w:tabs>
          <w:tab w:val="num" w:pos="4320"/>
        </w:tabs>
        <w:ind w:left="4320" w:hanging="180"/>
      </w:pPr>
    </w:lvl>
    <w:lvl w:ilvl="6" w:tplc="544AEDAC">
      <w:start w:val="1"/>
      <w:numFmt w:val="decimal"/>
      <w:lvlText w:val="%7."/>
      <w:lvlJc w:val="left"/>
      <w:pPr>
        <w:tabs>
          <w:tab w:val="num" w:pos="5040"/>
        </w:tabs>
        <w:ind w:left="5040" w:hanging="360"/>
      </w:pPr>
    </w:lvl>
    <w:lvl w:ilvl="7" w:tplc="851ACC64">
      <w:start w:val="1"/>
      <w:numFmt w:val="lowerLetter"/>
      <w:lvlText w:val="%8."/>
      <w:lvlJc w:val="left"/>
      <w:pPr>
        <w:tabs>
          <w:tab w:val="num" w:pos="5760"/>
        </w:tabs>
        <w:ind w:left="5760" w:hanging="360"/>
      </w:pPr>
    </w:lvl>
    <w:lvl w:ilvl="8" w:tplc="AC6A06C4">
      <w:start w:val="1"/>
      <w:numFmt w:val="lowerRoman"/>
      <w:lvlText w:val="%9."/>
      <w:lvlJc w:val="right"/>
      <w:pPr>
        <w:tabs>
          <w:tab w:val="num" w:pos="6480"/>
        </w:tabs>
        <w:ind w:left="6480" w:hanging="180"/>
      </w:pPr>
    </w:lvl>
  </w:abstractNum>
  <w:abstractNum w:abstractNumId="14" w15:restartNumberingAfterBreak="0">
    <w:nsid w:val="35B52C4F"/>
    <w:multiLevelType w:val="hybridMultilevel"/>
    <w:tmpl w:val="229C186A"/>
    <w:lvl w:ilvl="0" w:tplc="EA7053C2">
      <w:start w:val="1"/>
      <w:numFmt w:val="bullet"/>
      <w:lvlText w:val="-"/>
      <w:lvlJc w:val="left"/>
      <w:pPr>
        <w:tabs>
          <w:tab w:val="num" w:pos="720"/>
        </w:tabs>
        <w:ind w:left="720" w:hanging="360"/>
      </w:pPr>
      <w:rPr>
        <w:rFonts w:ascii="Times New Roman" w:eastAsia="Times New Roman" w:hAnsi="Times New Roman" w:cs="Times New Roman"/>
      </w:rPr>
    </w:lvl>
    <w:lvl w:ilvl="1" w:tplc="BAD2A7F8">
      <w:start w:val="1"/>
      <w:numFmt w:val="bullet"/>
      <w:lvlText w:val="o"/>
      <w:lvlJc w:val="left"/>
      <w:pPr>
        <w:tabs>
          <w:tab w:val="num" w:pos="1440"/>
        </w:tabs>
        <w:ind w:left="1440" w:hanging="360"/>
      </w:pPr>
      <w:rPr>
        <w:rFonts w:ascii="Courier New" w:hAnsi="Courier New"/>
      </w:rPr>
    </w:lvl>
    <w:lvl w:ilvl="2" w:tplc="68EEEC52">
      <w:start w:val="1"/>
      <w:numFmt w:val="bullet"/>
      <w:lvlText w:val=""/>
      <w:lvlJc w:val="left"/>
      <w:pPr>
        <w:tabs>
          <w:tab w:val="num" w:pos="2160"/>
        </w:tabs>
        <w:ind w:left="2160" w:hanging="360"/>
      </w:pPr>
      <w:rPr>
        <w:rFonts w:ascii="Wingdings" w:hAnsi="Wingdings"/>
      </w:rPr>
    </w:lvl>
    <w:lvl w:ilvl="3" w:tplc="A3348CDE">
      <w:start w:val="1"/>
      <w:numFmt w:val="bullet"/>
      <w:lvlText w:val=""/>
      <w:lvlJc w:val="left"/>
      <w:pPr>
        <w:tabs>
          <w:tab w:val="num" w:pos="2880"/>
        </w:tabs>
        <w:ind w:left="2880" w:hanging="360"/>
      </w:pPr>
      <w:rPr>
        <w:rFonts w:ascii="Symbol" w:hAnsi="Symbol"/>
      </w:rPr>
    </w:lvl>
    <w:lvl w:ilvl="4" w:tplc="87FA1B10">
      <w:start w:val="1"/>
      <w:numFmt w:val="bullet"/>
      <w:lvlText w:val="o"/>
      <w:lvlJc w:val="left"/>
      <w:pPr>
        <w:tabs>
          <w:tab w:val="num" w:pos="3600"/>
        </w:tabs>
        <w:ind w:left="3600" w:hanging="360"/>
      </w:pPr>
      <w:rPr>
        <w:rFonts w:ascii="Courier New" w:hAnsi="Courier New"/>
      </w:rPr>
    </w:lvl>
    <w:lvl w:ilvl="5" w:tplc="922039C4">
      <w:start w:val="1"/>
      <w:numFmt w:val="bullet"/>
      <w:lvlText w:val=""/>
      <w:lvlJc w:val="left"/>
      <w:pPr>
        <w:tabs>
          <w:tab w:val="num" w:pos="4320"/>
        </w:tabs>
        <w:ind w:left="4320" w:hanging="360"/>
      </w:pPr>
      <w:rPr>
        <w:rFonts w:ascii="Wingdings" w:hAnsi="Wingdings"/>
      </w:rPr>
    </w:lvl>
    <w:lvl w:ilvl="6" w:tplc="A4F496D4">
      <w:start w:val="1"/>
      <w:numFmt w:val="bullet"/>
      <w:lvlText w:val=""/>
      <w:lvlJc w:val="left"/>
      <w:pPr>
        <w:tabs>
          <w:tab w:val="num" w:pos="5040"/>
        </w:tabs>
        <w:ind w:left="5040" w:hanging="360"/>
      </w:pPr>
      <w:rPr>
        <w:rFonts w:ascii="Symbol" w:hAnsi="Symbol"/>
      </w:rPr>
    </w:lvl>
    <w:lvl w:ilvl="7" w:tplc="ABF09FE0">
      <w:start w:val="1"/>
      <w:numFmt w:val="bullet"/>
      <w:lvlText w:val="o"/>
      <w:lvlJc w:val="left"/>
      <w:pPr>
        <w:tabs>
          <w:tab w:val="num" w:pos="5760"/>
        </w:tabs>
        <w:ind w:left="5760" w:hanging="360"/>
      </w:pPr>
      <w:rPr>
        <w:rFonts w:ascii="Courier New" w:hAnsi="Courier New"/>
      </w:rPr>
    </w:lvl>
    <w:lvl w:ilvl="8" w:tplc="D7CC526A">
      <w:start w:val="1"/>
      <w:numFmt w:val="bullet"/>
      <w:lvlText w:val=""/>
      <w:lvlJc w:val="left"/>
      <w:pPr>
        <w:tabs>
          <w:tab w:val="num" w:pos="6480"/>
        </w:tabs>
        <w:ind w:left="6480" w:hanging="360"/>
      </w:pPr>
      <w:rPr>
        <w:rFonts w:ascii="Wingdings" w:hAnsi="Wingdings"/>
      </w:rPr>
    </w:lvl>
  </w:abstractNum>
  <w:abstractNum w:abstractNumId="15" w15:restartNumberingAfterBreak="0">
    <w:nsid w:val="443276D2"/>
    <w:multiLevelType w:val="hybridMultilevel"/>
    <w:tmpl w:val="6EBE05DC"/>
    <w:lvl w:ilvl="0" w:tplc="15804584">
      <w:start w:val="1"/>
      <w:numFmt w:val="decimal"/>
      <w:lvlText w:val="%1."/>
      <w:lvlJc w:val="left"/>
      <w:pPr>
        <w:tabs>
          <w:tab w:val="num" w:pos="-720"/>
        </w:tabs>
        <w:ind w:left="-720" w:hanging="360"/>
      </w:pPr>
      <w:rPr>
        <w:b/>
        <w:i w:val="0"/>
      </w:rPr>
    </w:lvl>
    <w:lvl w:ilvl="1" w:tplc="64522D68">
      <w:start w:val="1"/>
      <w:numFmt w:val="lowerLetter"/>
      <w:lvlText w:val="%2."/>
      <w:lvlJc w:val="left"/>
      <w:pPr>
        <w:tabs>
          <w:tab w:val="num" w:pos="0"/>
        </w:tabs>
        <w:ind w:left="0" w:hanging="360"/>
      </w:pPr>
    </w:lvl>
    <w:lvl w:ilvl="2" w:tplc="5CA6A630">
      <w:start w:val="1"/>
      <w:numFmt w:val="lowerRoman"/>
      <w:lvlText w:val="%3."/>
      <w:lvlJc w:val="right"/>
      <w:pPr>
        <w:tabs>
          <w:tab w:val="num" w:pos="720"/>
        </w:tabs>
        <w:ind w:left="720" w:hanging="180"/>
      </w:pPr>
    </w:lvl>
    <w:lvl w:ilvl="3" w:tplc="2F94A68A">
      <w:start w:val="1"/>
      <w:numFmt w:val="decimal"/>
      <w:lvlText w:val="%4."/>
      <w:lvlJc w:val="left"/>
      <w:pPr>
        <w:tabs>
          <w:tab w:val="num" w:pos="1440"/>
        </w:tabs>
        <w:ind w:left="1440" w:hanging="360"/>
      </w:pPr>
    </w:lvl>
    <w:lvl w:ilvl="4" w:tplc="7B7EF252">
      <w:start w:val="1"/>
      <w:numFmt w:val="lowerLetter"/>
      <w:lvlText w:val="%5."/>
      <w:lvlJc w:val="left"/>
      <w:pPr>
        <w:tabs>
          <w:tab w:val="num" w:pos="2160"/>
        </w:tabs>
        <w:ind w:left="2160" w:hanging="360"/>
      </w:pPr>
    </w:lvl>
    <w:lvl w:ilvl="5" w:tplc="EE667B2E">
      <w:start w:val="1"/>
      <w:numFmt w:val="lowerRoman"/>
      <w:lvlText w:val="%6."/>
      <w:lvlJc w:val="right"/>
      <w:pPr>
        <w:tabs>
          <w:tab w:val="num" w:pos="2880"/>
        </w:tabs>
        <w:ind w:left="2880" w:hanging="180"/>
      </w:pPr>
    </w:lvl>
    <w:lvl w:ilvl="6" w:tplc="EF8682AA">
      <w:start w:val="1"/>
      <w:numFmt w:val="decimal"/>
      <w:lvlText w:val="%7."/>
      <w:lvlJc w:val="left"/>
      <w:pPr>
        <w:tabs>
          <w:tab w:val="num" w:pos="3600"/>
        </w:tabs>
        <w:ind w:left="3600" w:hanging="360"/>
      </w:pPr>
    </w:lvl>
    <w:lvl w:ilvl="7" w:tplc="5A2CA168">
      <w:start w:val="1"/>
      <w:numFmt w:val="lowerLetter"/>
      <w:lvlText w:val="%8."/>
      <w:lvlJc w:val="left"/>
      <w:pPr>
        <w:tabs>
          <w:tab w:val="num" w:pos="4320"/>
        </w:tabs>
        <w:ind w:left="4320" w:hanging="360"/>
      </w:pPr>
    </w:lvl>
    <w:lvl w:ilvl="8" w:tplc="921CCFE6">
      <w:start w:val="1"/>
      <w:numFmt w:val="lowerRoman"/>
      <w:lvlText w:val="%9."/>
      <w:lvlJc w:val="right"/>
      <w:pPr>
        <w:tabs>
          <w:tab w:val="num" w:pos="5040"/>
        </w:tabs>
        <w:ind w:left="5040" w:hanging="180"/>
      </w:pPr>
    </w:lvl>
  </w:abstractNum>
  <w:abstractNum w:abstractNumId="16" w15:restartNumberingAfterBreak="0">
    <w:nsid w:val="49E05861"/>
    <w:multiLevelType w:val="multilevel"/>
    <w:tmpl w:val="8834B196"/>
    <w:lvl w:ilvl="0">
      <w:start w:val="1"/>
      <w:numFmt w:val="decimal"/>
      <w:lvlText w:val="%1."/>
      <w:lvlJc w:val="left"/>
      <w:pPr>
        <w:tabs>
          <w:tab w:val="num" w:pos="1260"/>
        </w:tabs>
        <w:ind w:left="1260" w:hanging="360"/>
      </w:pPr>
      <w:rPr>
        <w:b w:val="0"/>
      </w:rPr>
    </w:lvl>
    <w:lvl w:ilvl="1">
      <w:start w:val="1"/>
      <w:numFmt w:val="decimal"/>
      <w:lvlText w:val="%1.%2."/>
      <w:lvlJc w:val="left"/>
      <w:pPr>
        <w:tabs>
          <w:tab w:val="num" w:pos="1290"/>
        </w:tabs>
        <w:ind w:left="1290" w:hanging="390"/>
      </w:pPr>
      <w:rPr>
        <w:b w:val="0"/>
      </w:rPr>
    </w:lvl>
    <w:lvl w:ilvl="2">
      <w:start w:val="1"/>
      <w:numFmt w:val="decimal"/>
      <w:lvlText w:val="%1.%2.%3."/>
      <w:lvlJc w:val="left"/>
      <w:pPr>
        <w:tabs>
          <w:tab w:val="num" w:pos="1620"/>
        </w:tabs>
        <w:ind w:left="1620" w:hanging="720"/>
      </w:pPr>
    </w:lvl>
    <w:lvl w:ilvl="3">
      <w:start w:val="1"/>
      <w:numFmt w:val="decimal"/>
      <w:lvlText w:val="%1.%2.%3.%4."/>
      <w:lvlJc w:val="left"/>
      <w:pPr>
        <w:tabs>
          <w:tab w:val="num" w:pos="1620"/>
        </w:tabs>
        <w:ind w:left="1620" w:hanging="720"/>
      </w:pPr>
    </w:lvl>
    <w:lvl w:ilvl="4">
      <w:start w:val="1"/>
      <w:numFmt w:val="decimal"/>
      <w:lvlText w:val="%1.%2.%3.%4.%5."/>
      <w:lvlJc w:val="left"/>
      <w:pPr>
        <w:tabs>
          <w:tab w:val="num" w:pos="1980"/>
        </w:tabs>
        <w:ind w:left="198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340"/>
        </w:tabs>
        <w:ind w:left="2340" w:hanging="1440"/>
      </w:pPr>
    </w:lvl>
    <w:lvl w:ilvl="7">
      <w:start w:val="1"/>
      <w:numFmt w:val="decimal"/>
      <w:lvlText w:val="%1.%2.%3.%4.%5.%6.%7.%8."/>
      <w:lvlJc w:val="left"/>
      <w:pPr>
        <w:tabs>
          <w:tab w:val="num" w:pos="2340"/>
        </w:tabs>
        <w:ind w:left="2340" w:hanging="1440"/>
      </w:pPr>
    </w:lvl>
    <w:lvl w:ilvl="8">
      <w:start w:val="1"/>
      <w:numFmt w:val="decimal"/>
      <w:lvlText w:val="%1.%2.%3.%4.%5.%6.%7.%8.%9."/>
      <w:lvlJc w:val="left"/>
      <w:pPr>
        <w:tabs>
          <w:tab w:val="num" w:pos="2700"/>
        </w:tabs>
        <w:ind w:left="2700" w:hanging="1800"/>
      </w:pPr>
    </w:lvl>
  </w:abstractNum>
  <w:abstractNum w:abstractNumId="17" w15:restartNumberingAfterBreak="0">
    <w:nsid w:val="4A892CE2"/>
    <w:multiLevelType w:val="hybridMultilevel"/>
    <w:tmpl w:val="2782FD2A"/>
    <w:lvl w:ilvl="0" w:tplc="BB0C4CB4">
      <w:start w:val="1"/>
      <w:numFmt w:val="bullet"/>
      <w:lvlText w:val=""/>
      <w:lvlJc w:val="left"/>
      <w:pPr>
        <w:ind w:left="720" w:hanging="360"/>
      </w:pPr>
      <w:rPr>
        <w:rFonts w:ascii="Symbol" w:hAnsi="Symbol"/>
      </w:rPr>
    </w:lvl>
    <w:lvl w:ilvl="1" w:tplc="0D223FFC">
      <w:start w:val="1"/>
      <w:numFmt w:val="bullet"/>
      <w:lvlText w:val="o"/>
      <w:lvlJc w:val="left"/>
      <w:pPr>
        <w:ind w:left="1440" w:hanging="360"/>
      </w:pPr>
      <w:rPr>
        <w:rFonts w:ascii="Courier New" w:hAnsi="Courier New" w:cs="Courier New"/>
      </w:rPr>
    </w:lvl>
    <w:lvl w:ilvl="2" w:tplc="0EC865F8">
      <w:start w:val="1"/>
      <w:numFmt w:val="bullet"/>
      <w:lvlText w:val=""/>
      <w:lvlJc w:val="left"/>
      <w:pPr>
        <w:ind w:left="2160" w:hanging="360"/>
      </w:pPr>
      <w:rPr>
        <w:rFonts w:ascii="Wingdings" w:hAnsi="Wingdings"/>
      </w:rPr>
    </w:lvl>
    <w:lvl w:ilvl="3" w:tplc="601EC56E">
      <w:start w:val="1"/>
      <w:numFmt w:val="bullet"/>
      <w:lvlText w:val=""/>
      <w:lvlJc w:val="left"/>
      <w:pPr>
        <w:ind w:left="2880" w:hanging="360"/>
      </w:pPr>
      <w:rPr>
        <w:rFonts w:ascii="Symbol" w:hAnsi="Symbol"/>
      </w:rPr>
    </w:lvl>
    <w:lvl w:ilvl="4" w:tplc="9ACC02A6">
      <w:start w:val="1"/>
      <w:numFmt w:val="bullet"/>
      <w:lvlText w:val="o"/>
      <w:lvlJc w:val="left"/>
      <w:pPr>
        <w:ind w:left="3600" w:hanging="360"/>
      </w:pPr>
      <w:rPr>
        <w:rFonts w:ascii="Courier New" w:hAnsi="Courier New" w:cs="Courier New"/>
      </w:rPr>
    </w:lvl>
    <w:lvl w:ilvl="5" w:tplc="F174BA20">
      <w:start w:val="1"/>
      <w:numFmt w:val="bullet"/>
      <w:lvlText w:val=""/>
      <w:lvlJc w:val="left"/>
      <w:pPr>
        <w:ind w:left="4320" w:hanging="360"/>
      </w:pPr>
      <w:rPr>
        <w:rFonts w:ascii="Wingdings" w:hAnsi="Wingdings"/>
      </w:rPr>
    </w:lvl>
    <w:lvl w:ilvl="6" w:tplc="01509BB0">
      <w:start w:val="1"/>
      <w:numFmt w:val="bullet"/>
      <w:lvlText w:val=""/>
      <w:lvlJc w:val="left"/>
      <w:pPr>
        <w:ind w:left="5040" w:hanging="360"/>
      </w:pPr>
      <w:rPr>
        <w:rFonts w:ascii="Symbol" w:hAnsi="Symbol"/>
      </w:rPr>
    </w:lvl>
    <w:lvl w:ilvl="7" w:tplc="4A18E07E">
      <w:start w:val="1"/>
      <w:numFmt w:val="bullet"/>
      <w:lvlText w:val="o"/>
      <w:lvlJc w:val="left"/>
      <w:pPr>
        <w:ind w:left="5760" w:hanging="360"/>
      </w:pPr>
      <w:rPr>
        <w:rFonts w:ascii="Courier New" w:hAnsi="Courier New" w:cs="Courier New"/>
      </w:rPr>
    </w:lvl>
    <w:lvl w:ilvl="8" w:tplc="CB2AB0CC">
      <w:start w:val="1"/>
      <w:numFmt w:val="bullet"/>
      <w:lvlText w:val=""/>
      <w:lvlJc w:val="left"/>
      <w:pPr>
        <w:ind w:left="6480" w:hanging="360"/>
      </w:pPr>
      <w:rPr>
        <w:rFonts w:ascii="Wingdings" w:hAnsi="Wingdings"/>
      </w:rPr>
    </w:lvl>
  </w:abstractNum>
  <w:abstractNum w:abstractNumId="18" w15:restartNumberingAfterBreak="0">
    <w:nsid w:val="4C230F99"/>
    <w:multiLevelType w:val="hybridMultilevel"/>
    <w:tmpl w:val="3B34B90E"/>
    <w:lvl w:ilvl="0" w:tplc="07ACC2CA">
      <w:start w:val="1"/>
      <w:numFmt w:val="bullet"/>
      <w:lvlText w:val=""/>
      <w:lvlJc w:val="left"/>
      <w:pPr>
        <w:ind w:left="644" w:hanging="360"/>
      </w:pPr>
      <w:rPr>
        <w:rFonts w:ascii="Symbol" w:hAnsi="Symbol"/>
      </w:rPr>
    </w:lvl>
    <w:lvl w:ilvl="1" w:tplc="6AD85082">
      <w:start w:val="1"/>
      <w:numFmt w:val="bullet"/>
      <w:lvlText w:val="o"/>
      <w:lvlJc w:val="left"/>
      <w:pPr>
        <w:ind w:left="1364" w:hanging="360"/>
      </w:pPr>
      <w:rPr>
        <w:rFonts w:ascii="Courier New" w:hAnsi="Courier New" w:cs="Courier New"/>
      </w:rPr>
    </w:lvl>
    <w:lvl w:ilvl="2" w:tplc="06FAE97A">
      <w:start w:val="1"/>
      <w:numFmt w:val="bullet"/>
      <w:lvlText w:val=""/>
      <w:lvlJc w:val="left"/>
      <w:pPr>
        <w:ind w:left="2084" w:hanging="360"/>
      </w:pPr>
      <w:rPr>
        <w:rFonts w:ascii="Wingdings" w:hAnsi="Wingdings"/>
      </w:rPr>
    </w:lvl>
    <w:lvl w:ilvl="3" w:tplc="862A67EC">
      <w:start w:val="1"/>
      <w:numFmt w:val="bullet"/>
      <w:lvlText w:val=""/>
      <w:lvlJc w:val="left"/>
      <w:pPr>
        <w:ind w:left="2804" w:hanging="360"/>
      </w:pPr>
      <w:rPr>
        <w:rFonts w:ascii="Symbol" w:hAnsi="Symbol"/>
      </w:rPr>
    </w:lvl>
    <w:lvl w:ilvl="4" w:tplc="241CCE38">
      <w:start w:val="1"/>
      <w:numFmt w:val="bullet"/>
      <w:lvlText w:val="o"/>
      <w:lvlJc w:val="left"/>
      <w:pPr>
        <w:ind w:left="3524" w:hanging="360"/>
      </w:pPr>
      <w:rPr>
        <w:rFonts w:ascii="Courier New" w:hAnsi="Courier New" w:cs="Courier New"/>
      </w:rPr>
    </w:lvl>
    <w:lvl w:ilvl="5" w:tplc="CA42BF66">
      <w:start w:val="1"/>
      <w:numFmt w:val="bullet"/>
      <w:lvlText w:val=""/>
      <w:lvlJc w:val="left"/>
      <w:pPr>
        <w:ind w:left="4244" w:hanging="360"/>
      </w:pPr>
      <w:rPr>
        <w:rFonts w:ascii="Wingdings" w:hAnsi="Wingdings"/>
      </w:rPr>
    </w:lvl>
    <w:lvl w:ilvl="6" w:tplc="29983706">
      <w:start w:val="1"/>
      <w:numFmt w:val="bullet"/>
      <w:lvlText w:val=""/>
      <w:lvlJc w:val="left"/>
      <w:pPr>
        <w:ind w:left="4964" w:hanging="360"/>
      </w:pPr>
      <w:rPr>
        <w:rFonts w:ascii="Symbol" w:hAnsi="Symbol"/>
      </w:rPr>
    </w:lvl>
    <w:lvl w:ilvl="7" w:tplc="570CD22C">
      <w:start w:val="1"/>
      <w:numFmt w:val="bullet"/>
      <w:lvlText w:val="o"/>
      <w:lvlJc w:val="left"/>
      <w:pPr>
        <w:ind w:left="5684" w:hanging="360"/>
      </w:pPr>
      <w:rPr>
        <w:rFonts w:ascii="Courier New" w:hAnsi="Courier New" w:cs="Courier New"/>
      </w:rPr>
    </w:lvl>
    <w:lvl w:ilvl="8" w:tplc="76504714">
      <w:start w:val="1"/>
      <w:numFmt w:val="bullet"/>
      <w:lvlText w:val=""/>
      <w:lvlJc w:val="left"/>
      <w:pPr>
        <w:ind w:left="6404" w:hanging="360"/>
      </w:pPr>
      <w:rPr>
        <w:rFonts w:ascii="Wingdings" w:hAnsi="Wingdings"/>
      </w:rPr>
    </w:lvl>
  </w:abstractNum>
  <w:abstractNum w:abstractNumId="19" w15:restartNumberingAfterBreak="0">
    <w:nsid w:val="4D463C93"/>
    <w:multiLevelType w:val="hybridMultilevel"/>
    <w:tmpl w:val="49965B02"/>
    <w:lvl w:ilvl="0" w:tplc="BDF60F34">
      <w:start w:val="1"/>
      <w:numFmt w:val="decimal"/>
      <w:lvlText w:val="%1."/>
      <w:lvlJc w:val="left"/>
      <w:pPr>
        <w:ind w:left="180" w:hanging="360"/>
      </w:pPr>
      <w:rPr>
        <w:color w:val="000000"/>
      </w:rPr>
    </w:lvl>
    <w:lvl w:ilvl="1" w:tplc="98BE59DE">
      <w:start w:val="1"/>
      <w:numFmt w:val="lowerLetter"/>
      <w:lvlText w:val="%2."/>
      <w:lvlJc w:val="left"/>
      <w:pPr>
        <w:ind w:left="900" w:hanging="360"/>
      </w:pPr>
    </w:lvl>
    <w:lvl w:ilvl="2" w:tplc="FBD4AAD8">
      <w:start w:val="1"/>
      <w:numFmt w:val="lowerRoman"/>
      <w:lvlText w:val="%3."/>
      <w:lvlJc w:val="right"/>
      <w:pPr>
        <w:ind w:left="1620" w:hanging="180"/>
      </w:pPr>
    </w:lvl>
    <w:lvl w:ilvl="3" w:tplc="A55079D8">
      <w:start w:val="1"/>
      <w:numFmt w:val="decimal"/>
      <w:lvlText w:val="%4."/>
      <w:lvlJc w:val="left"/>
      <w:pPr>
        <w:ind w:left="2340" w:hanging="360"/>
      </w:pPr>
    </w:lvl>
    <w:lvl w:ilvl="4" w:tplc="F3525636">
      <w:start w:val="1"/>
      <w:numFmt w:val="lowerLetter"/>
      <w:lvlText w:val="%5."/>
      <w:lvlJc w:val="left"/>
      <w:pPr>
        <w:ind w:left="3060" w:hanging="360"/>
      </w:pPr>
    </w:lvl>
    <w:lvl w:ilvl="5" w:tplc="DD8034EE">
      <w:start w:val="1"/>
      <w:numFmt w:val="lowerRoman"/>
      <w:lvlText w:val="%6."/>
      <w:lvlJc w:val="right"/>
      <w:pPr>
        <w:ind w:left="3780" w:hanging="180"/>
      </w:pPr>
    </w:lvl>
    <w:lvl w:ilvl="6" w:tplc="DF600AC8">
      <w:start w:val="1"/>
      <w:numFmt w:val="decimal"/>
      <w:lvlText w:val="%7."/>
      <w:lvlJc w:val="left"/>
      <w:pPr>
        <w:ind w:left="4500" w:hanging="360"/>
      </w:pPr>
    </w:lvl>
    <w:lvl w:ilvl="7" w:tplc="F77032BE">
      <w:start w:val="1"/>
      <w:numFmt w:val="lowerLetter"/>
      <w:lvlText w:val="%8."/>
      <w:lvlJc w:val="left"/>
      <w:pPr>
        <w:ind w:left="5220" w:hanging="360"/>
      </w:pPr>
    </w:lvl>
    <w:lvl w:ilvl="8" w:tplc="25020104">
      <w:start w:val="1"/>
      <w:numFmt w:val="lowerRoman"/>
      <w:lvlText w:val="%9."/>
      <w:lvlJc w:val="right"/>
      <w:pPr>
        <w:ind w:left="5940" w:hanging="180"/>
      </w:pPr>
    </w:lvl>
  </w:abstractNum>
  <w:abstractNum w:abstractNumId="20" w15:restartNumberingAfterBreak="0">
    <w:nsid w:val="4DC130B2"/>
    <w:multiLevelType w:val="hybridMultilevel"/>
    <w:tmpl w:val="A4C8F460"/>
    <w:lvl w:ilvl="0" w:tplc="A0AC8224">
      <w:start w:val="1"/>
      <w:numFmt w:val="bullet"/>
      <w:lvlText w:val=""/>
      <w:lvlJc w:val="left"/>
      <w:pPr>
        <w:ind w:left="720" w:hanging="360"/>
      </w:pPr>
      <w:rPr>
        <w:rFonts w:ascii="Symbol" w:hAnsi="Symbol"/>
      </w:rPr>
    </w:lvl>
    <w:lvl w:ilvl="1" w:tplc="3726184A">
      <w:start w:val="1"/>
      <w:numFmt w:val="bullet"/>
      <w:lvlText w:val="o"/>
      <w:lvlJc w:val="left"/>
      <w:pPr>
        <w:ind w:left="1440" w:hanging="360"/>
      </w:pPr>
      <w:rPr>
        <w:rFonts w:ascii="Courier New" w:hAnsi="Courier New" w:cs="Courier New"/>
      </w:rPr>
    </w:lvl>
    <w:lvl w:ilvl="2" w:tplc="2F9C0424">
      <w:start w:val="1"/>
      <w:numFmt w:val="bullet"/>
      <w:lvlText w:val=""/>
      <w:lvlJc w:val="left"/>
      <w:pPr>
        <w:ind w:left="2160" w:hanging="360"/>
      </w:pPr>
      <w:rPr>
        <w:rFonts w:ascii="Wingdings" w:hAnsi="Wingdings"/>
      </w:rPr>
    </w:lvl>
    <w:lvl w:ilvl="3" w:tplc="2FC02546">
      <w:start w:val="1"/>
      <w:numFmt w:val="bullet"/>
      <w:lvlText w:val=""/>
      <w:lvlJc w:val="left"/>
      <w:pPr>
        <w:ind w:left="2880" w:hanging="360"/>
      </w:pPr>
      <w:rPr>
        <w:rFonts w:ascii="Symbol" w:hAnsi="Symbol"/>
      </w:rPr>
    </w:lvl>
    <w:lvl w:ilvl="4" w:tplc="75C46474">
      <w:start w:val="1"/>
      <w:numFmt w:val="bullet"/>
      <w:lvlText w:val="o"/>
      <w:lvlJc w:val="left"/>
      <w:pPr>
        <w:ind w:left="3600" w:hanging="360"/>
      </w:pPr>
      <w:rPr>
        <w:rFonts w:ascii="Courier New" w:hAnsi="Courier New" w:cs="Courier New"/>
      </w:rPr>
    </w:lvl>
    <w:lvl w:ilvl="5" w:tplc="358C9510">
      <w:start w:val="1"/>
      <w:numFmt w:val="bullet"/>
      <w:lvlText w:val=""/>
      <w:lvlJc w:val="left"/>
      <w:pPr>
        <w:ind w:left="4320" w:hanging="360"/>
      </w:pPr>
      <w:rPr>
        <w:rFonts w:ascii="Wingdings" w:hAnsi="Wingdings"/>
      </w:rPr>
    </w:lvl>
    <w:lvl w:ilvl="6" w:tplc="34864D7C">
      <w:start w:val="1"/>
      <w:numFmt w:val="bullet"/>
      <w:lvlText w:val=""/>
      <w:lvlJc w:val="left"/>
      <w:pPr>
        <w:ind w:left="5040" w:hanging="360"/>
      </w:pPr>
      <w:rPr>
        <w:rFonts w:ascii="Symbol" w:hAnsi="Symbol"/>
      </w:rPr>
    </w:lvl>
    <w:lvl w:ilvl="7" w:tplc="E56C228C">
      <w:start w:val="1"/>
      <w:numFmt w:val="bullet"/>
      <w:lvlText w:val="o"/>
      <w:lvlJc w:val="left"/>
      <w:pPr>
        <w:ind w:left="5760" w:hanging="360"/>
      </w:pPr>
      <w:rPr>
        <w:rFonts w:ascii="Courier New" w:hAnsi="Courier New" w:cs="Courier New"/>
      </w:rPr>
    </w:lvl>
    <w:lvl w:ilvl="8" w:tplc="C040CEA4">
      <w:start w:val="1"/>
      <w:numFmt w:val="bullet"/>
      <w:lvlText w:val=""/>
      <w:lvlJc w:val="left"/>
      <w:pPr>
        <w:ind w:left="6480" w:hanging="360"/>
      </w:pPr>
      <w:rPr>
        <w:rFonts w:ascii="Wingdings" w:hAnsi="Wingdings"/>
      </w:rPr>
    </w:lvl>
  </w:abstractNum>
  <w:abstractNum w:abstractNumId="21" w15:restartNumberingAfterBreak="0">
    <w:nsid w:val="4EF12C09"/>
    <w:multiLevelType w:val="hybridMultilevel"/>
    <w:tmpl w:val="0B984AB6"/>
    <w:lvl w:ilvl="0" w:tplc="94145A5A">
      <w:start w:val="1"/>
      <w:numFmt w:val="decimal"/>
      <w:lvlText w:val="%1."/>
      <w:lvlJc w:val="left"/>
      <w:pPr>
        <w:ind w:left="720" w:hanging="360"/>
      </w:pPr>
      <w:rPr>
        <w:rFonts w:cs="Times New Roman"/>
      </w:rPr>
    </w:lvl>
    <w:lvl w:ilvl="1" w:tplc="8E8E8070">
      <w:start w:val="1"/>
      <w:numFmt w:val="lowerLetter"/>
      <w:lvlText w:val="%2."/>
      <w:lvlJc w:val="left"/>
      <w:pPr>
        <w:ind w:left="1440" w:hanging="360"/>
      </w:pPr>
      <w:rPr>
        <w:rFonts w:cs="Times New Roman"/>
      </w:rPr>
    </w:lvl>
    <w:lvl w:ilvl="2" w:tplc="AC8CE4DA">
      <w:start w:val="1"/>
      <w:numFmt w:val="lowerRoman"/>
      <w:lvlText w:val="%3."/>
      <w:lvlJc w:val="right"/>
      <w:pPr>
        <w:ind w:left="2160" w:hanging="180"/>
      </w:pPr>
      <w:rPr>
        <w:rFonts w:cs="Times New Roman"/>
      </w:rPr>
    </w:lvl>
    <w:lvl w:ilvl="3" w:tplc="416057D2">
      <w:start w:val="1"/>
      <w:numFmt w:val="decimal"/>
      <w:lvlText w:val="%4."/>
      <w:lvlJc w:val="left"/>
      <w:pPr>
        <w:ind w:left="2880" w:hanging="360"/>
      </w:pPr>
      <w:rPr>
        <w:rFonts w:cs="Times New Roman"/>
      </w:rPr>
    </w:lvl>
    <w:lvl w:ilvl="4" w:tplc="A01CE084">
      <w:start w:val="1"/>
      <w:numFmt w:val="lowerLetter"/>
      <w:lvlText w:val="%5."/>
      <w:lvlJc w:val="left"/>
      <w:pPr>
        <w:ind w:left="3600" w:hanging="360"/>
      </w:pPr>
      <w:rPr>
        <w:rFonts w:cs="Times New Roman"/>
      </w:rPr>
    </w:lvl>
    <w:lvl w:ilvl="5" w:tplc="BA784390">
      <w:start w:val="1"/>
      <w:numFmt w:val="lowerRoman"/>
      <w:lvlText w:val="%6."/>
      <w:lvlJc w:val="right"/>
      <w:pPr>
        <w:ind w:left="4320" w:hanging="180"/>
      </w:pPr>
      <w:rPr>
        <w:rFonts w:cs="Times New Roman"/>
      </w:rPr>
    </w:lvl>
    <w:lvl w:ilvl="6" w:tplc="5FC4591E">
      <w:start w:val="1"/>
      <w:numFmt w:val="decimal"/>
      <w:lvlText w:val="%7."/>
      <w:lvlJc w:val="left"/>
      <w:pPr>
        <w:ind w:left="5040" w:hanging="360"/>
      </w:pPr>
      <w:rPr>
        <w:rFonts w:cs="Times New Roman"/>
      </w:rPr>
    </w:lvl>
    <w:lvl w:ilvl="7" w:tplc="38E4DB82">
      <w:start w:val="1"/>
      <w:numFmt w:val="lowerLetter"/>
      <w:lvlText w:val="%8."/>
      <w:lvlJc w:val="left"/>
      <w:pPr>
        <w:ind w:left="5760" w:hanging="360"/>
      </w:pPr>
      <w:rPr>
        <w:rFonts w:cs="Times New Roman"/>
      </w:rPr>
    </w:lvl>
    <w:lvl w:ilvl="8" w:tplc="C956A68C">
      <w:start w:val="1"/>
      <w:numFmt w:val="lowerRoman"/>
      <w:lvlText w:val="%9."/>
      <w:lvlJc w:val="right"/>
      <w:pPr>
        <w:ind w:left="6480" w:hanging="180"/>
      </w:pPr>
      <w:rPr>
        <w:rFonts w:cs="Times New Roman"/>
      </w:rPr>
    </w:lvl>
  </w:abstractNum>
  <w:abstractNum w:abstractNumId="22" w15:restartNumberingAfterBreak="0">
    <w:nsid w:val="4EFB3C46"/>
    <w:multiLevelType w:val="hybridMultilevel"/>
    <w:tmpl w:val="FB929446"/>
    <w:lvl w:ilvl="0" w:tplc="CC7E78B8">
      <w:start w:val="1"/>
      <w:numFmt w:val="decimal"/>
      <w:lvlText w:val="%1."/>
      <w:lvlJc w:val="left"/>
      <w:pPr>
        <w:tabs>
          <w:tab w:val="num" w:pos="-720"/>
        </w:tabs>
        <w:ind w:left="-720" w:hanging="360"/>
      </w:pPr>
      <w:rPr>
        <w:color w:val="000000"/>
      </w:rPr>
    </w:lvl>
    <w:lvl w:ilvl="1" w:tplc="A34E7F32">
      <w:start w:val="1"/>
      <w:numFmt w:val="lowerLetter"/>
      <w:lvlText w:val="%2."/>
      <w:lvlJc w:val="left"/>
      <w:pPr>
        <w:tabs>
          <w:tab w:val="num" w:pos="0"/>
        </w:tabs>
        <w:ind w:left="0" w:hanging="360"/>
      </w:pPr>
    </w:lvl>
    <w:lvl w:ilvl="2" w:tplc="023052DC">
      <w:start w:val="1"/>
      <w:numFmt w:val="lowerRoman"/>
      <w:lvlText w:val="%3."/>
      <w:lvlJc w:val="right"/>
      <w:pPr>
        <w:tabs>
          <w:tab w:val="num" w:pos="720"/>
        </w:tabs>
        <w:ind w:left="720" w:hanging="180"/>
      </w:pPr>
    </w:lvl>
    <w:lvl w:ilvl="3" w:tplc="1590ADC2">
      <w:start w:val="1"/>
      <w:numFmt w:val="decimal"/>
      <w:lvlText w:val="%4."/>
      <w:lvlJc w:val="left"/>
      <w:pPr>
        <w:tabs>
          <w:tab w:val="num" w:pos="1440"/>
        </w:tabs>
        <w:ind w:left="1440" w:hanging="360"/>
      </w:pPr>
    </w:lvl>
    <w:lvl w:ilvl="4" w:tplc="8F0C5068">
      <w:start w:val="1"/>
      <w:numFmt w:val="lowerLetter"/>
      <w:lvlText w:val="%5."/>
      <w:lvlJc w:val="left"/>
      <w:pPr>
        <w:tabs>
          <w:tab w:val="num" w:pos="2160"/>
        </w:tabs>
        <w:ind w:left="2160" w:hanging="360"/>
      </w:pPr>
    </w:lvl>
    <w:lvl w:ilvl="5" w:tplc="275082F2">
      <w:start w:val="1"/>
      <w:numFmt w:val="lowerRoman"/>
      <w:lvlText w:val="%6."/>
      <w:lvlJc w:val="right"/>
      <w:pPr>
        <w:tabs>
          <w:tab w:val="num" w:pos="2880"/>
        </w:tabs>
        <w:ind w:left="2880" w:hanging="180"/>
      </w:pPr>
    </w:lvl>
    <w:lvl w:ilvl="6" w:tplc="17CA23C4">
      <w:start w:val="1"/>
      <w:numFmt w:val="decimal"/>
      <w:lvlText w:val="%7."/>
      <w:lvlJc w:val="left"/>
      <w:pPr>
        <w:tabs>
          <w:tab w:val="num" w:pos="3600"/>
        </w:tabs>
        <w:ind w:left="3600" w:hanging="360"/>
      </w:pPr>
    </w:lvl>
    <w:lvl w:ilvl="7" w:tplc="9446B6AE">
      <w:start w:val="1"/>
      <w:numFmt w:val="lowerLetter"/>
      <w:lvlText w:val="%8."/>
      <w:lvlJc w:val="left"/>
      <w:pPr>
        <w:tabs>
          <w:tab w:val="num" w:pos="4320"/>
        </w:tabs>
        <w:ind w:left="4320" w:hanging="360"/>
      </w:pPr>
    </w:lvl>
    <w:lvl w:ilvl="8" w:tplc="A67A2090">
      <w:start w:val="1"/>
      <w:numFmt w:val="lowerRoman"/>
      <w:lvlText w:val="%9."/>
      <w:lvlJc w:val="right"/>
      <w:pPr>
        <w:tabs>
          <w:tab w:val="num" w:pos="5040"/>
        </w:tabs>
        <w:ind w:left="5040" w:hanging="180"/>
      </w:pPr>
    </w:lvl>
  </w:abstractNum>
  <w:abstractNum w:abstractNumId="23" w15:restartNumberingAfterBreak="0">
    <w:nsid w:val="51AD0EDE"/>
    <w:multiLevelType w:val="hybridMultilevel"/>
    <w:tmpl w:val="11622CE6"/>
    <w:lvl w:ilvl="0" w:tplc="EB92F23E">
      <w:start w:val="1"/>
      <w:numFmt w:val="decimal"/>
      <w:lvlText w:val="%1."/>
      <w:lvlJc w:val="left"/>
      <w:pPr>
        <w:ind w:left="720" w:hanging="360"/>
      </w:pPr>
    </w:lvl>
    <w:lvl w:ilvl="1" w:tplc="B55040AE">
      <w:start w:val="1"/>
      <w:numFmt w:val="lowerLetter"/>
      <w:lvlText w:val="%2."/>
      <w:lvlJc w:val="left"/>
      <w:pPr>
        <w:ind w:left="1440" w:hanging="360"/>
      </w:pPr>
    </w:lvl>
    <w:lvl w:ilvl="2" w:tplc="A634A0AC">
      <w:start w:val="1"/>
      <w:numFmt w:val="lowerRoman"/>
      <w:lvlText w:val="%3."/>
      <w:lvlJc w:val="right"/>
      <w:pPr>
        <w:ind w:left="2160" w:hanging="180"/>
      </w:pPr>
    </w:lvl>
    <w:lvl w:ilvl="3" w:tplc="76528918">
      <w:start w:val="1"/>
      <w:numFmt w:val="decimal"/>
      <w:lvlText w:val="%4."/>
      <w:lvlJc w:val="left"/>
      <w:pPr>
        <w:ind w:left="2880" w:hanging="360"/>
      </w:pPr>
    </w:lvl>
    <w:lvl w:ilvl="4" w:tplc="CC1AB1B8">
      <w:start w:val="1"/>
      <w:numFmt w:val="lowerLetter"/>
      <w:lvlText w:val="%5."/>
      <w:lvlJc w:val="left"/>
      <w:pPr>
        <w:ind w:left="3600" w:hanging="360"/>
      </w:pPr>
    </w:lvl>
    <w:lvl w:ilvl="5" w:tplc="82D225AC">
      <w:start w:val="1"/>
      <w:numFmt w:val="lowerRoman"/>
      <w:lvlText w:val="%6."/>
      <w:lvlJc w:val="right"/>
      <w:pPr>
        <w:ind w:left="4320" w:hanging="180"/>
      </w:pPr>
    </w:lvl>
    <w:lvl w:ilvl="6" w:tplc="C4EC3660">
      <w:start w:val="1"/>
      <w:numFmt w:val="decimal"/>
      <w:lvlText w:val="%7."/>
      <w:lvlJc w:val="left"/>
      <w:pPr>
        <w:ind w:left="5040" w:hanging="360"/>
      </w:pPr>
    </w:lvl>
    <w:lvl w:ilvl="7" w:tplc="51CA40DA">
      <w:start w:val="1"/>
      <w:numFmt w:val="lowerLetter"/>
      <w:lvlText w:val="%8."/>
      <w:lvlJc w:val="left"/>
      <w:pPr>
        <w:ind w:left="5760" w:hanging="360"/>
      </w:pPr>
    </w:lvl>
    <w:lvl w:ilvl="8" w:tplc="651C812A">
      <w:start w:val="1"/>
      <w:numFmt w:val="lowerRoman"/>
      <w:lvlText w:val="%9."/>
      <w:lvlJc w:val="right"/>
      <w:pPr>
        <w:ind w:left="6480" w:hanging="180"/>
      </w:pPr>
    </w:lvl>
  </w:abstractNum>
  <w:abstractNum w:abstractNumId="24" w15:restartNumberingAfterBreak="0">
    <w:nsid w:val="58BC7147"/>
    <w:multiLevelType w:val="hybridMultilevel"/>
    <w:tmpl w:val="E8300636"/>
    <w:lvl w:ilvl="0" w:tplc="AC466F1C">
      <w:start w:val="1"/>
      <w:numFmt w:val="bullet"/>
      <w:lvlText w:val=""/>
      <w:lvlJc w:val="left"/>
      <w:pPr>
        <w:ind w:left="720" w:hanging="360"/>
      </w:pPr>
      <w:rPr>
        <w:rFonts w:ascii="Symbol" w:hAnsi="Symbol"/>
      </w:rPr>
    </w:lvl>
    <w:lvl w:ilvl="1" w:tplc="11540C2E">
      <w:start w:val="1"/>
      <w:numFmt w:val="bullet"/>
      <w:lvlText w:val="o"/>
      <w:lvlJc w:val="left"/>
      <w:pPr>
        <w:ind w:left="1440" w:hanging="360"/>
      </w:pPr>
      <w:rPr>
        <w:rFonts w:ascii="Courier New" w:hAnsi="Courier New" w:cs="Courier New"/>
      </w:rPr>
    </w:lvl>
    <w:lvl w:ilvl="2" w:tplc="AEF440A2">
      <w:start w:val="1"/>
      <w:numFmt w:val="bullet"/>
      <w:lvlText w:val=""/>
      <w:lvlJc w:val="left"/>
      <w:pPr>
        <w:ind w:left="2160" w:hanging="360"/>
      </w:pPr>
      <w:rPr>
        <w:rFonts w:ascii="Wingdings" w:hAnsi="Wingdings"/>
      </w:rPr>
    </w:lvl>
    <w:lvl w:ilvl="3" w:tplc="19A42212">
      <w:start w:val="1"/>
      <w:numFmt w:val="bullet"/>
      <w:lvlText w:val=""/>
      <w:lvlJc w:val="left"/>
      <w:pPr>
        <w:ind w:left="2880" w:hanging="360"/>
      </w:pPr>
      <w:rPr>
        <w:rFonts w:ascii="Symbol" w:hAnsi="Symbol"/>
      </w:rPr>
    </w:lvl>
    <w:lvl w:ilvl="4" w:tplc="7D34ABF4">
      <w:start w:val="1"/>
      <w:numFmt w:val="bullet"/>
      <w:lvlText w:val="o"/>
      <w:lvlJc w:val="left"/>
      <w:pPr>
        <w:ind w:left="3600" w:hanging="360"/>
      </w:pPr>
      <w:rPr>
        <w:rFonts w:ascii="Courier New" w:hAnsi="Courier New" w:cs="Courier New"/>
      </w:rPr>
    </w:lvl>
    <w:lvl w:ilvl="5" w:tplc="1AEAE63A">
      <w:start w:val="1"/>
      <w:numFmt w:val="bullet"/>
      <w:lvlText w:val=""/>
      <w:lvlJc w:val="left"/>
      <w:pPr>
        <w:ind w:left="4320" w:hanging="360"/>
      </w:pPr>
      <w:rPr>
        <w:rFonts w:ascii="Wingdings" w:hAnsi="Wingdings"/>
      </w:rPr>
    </w:lvl>
    <w:lvl w:ilvl="6" w:tplc="03006412">
      <w:start w:val="1"/>
      <w:numFmt w:val="bullet"/>
      <w:lvlText w:val=""/>
      <w:lvlJc w:val="left"/>
      <w:pPr>
        <w:ind w:left="5040" w:hanging="360"/>
      </w:pPr>
      <w:rPr>
        <w:rFonts w:ascii="Symbol" w:hAnsi="Symbol"/>
      </w:rPr>
    </w:lvl>
    <w:lvl w:ilvl="7" w:tplc="63345D30">
      <w:start w:val="1"/>
      <w:numFmt w:val="bullet"/>
      <w:lvlText w:val="o"/>
      <w:lvlJc w:val="left"/>
      <w:pPr>
        <w:ind w:left="5760" w:hanging="360"/>
      </w:pPr>
      <w:rPr>
        <w:rFonts w:ascii="Courier New" w:hAnsi="Courier New" w:cs="Courier New"/>
      </w:rPr>
    </w:lvl>
    <w:lvl w:ilvl="8" w:tplc="5664BDA4">
      <w:start w:val="1"/>
      <w:numFmt w:val="bullet"/>
      <w:lvlText w:val=""/>
      <w:lvlJc w:val="left"/>
      <w:pPr>
        <w:ind w:left="6480" w:hanging="360"/>
      </w:pPr>
      <w:rPr>
        <w:rFonts w:ascii="Wingdings" w:hAnsi="Wingdings"/>
      </w:rPr>
    </w:lvl>
  </w:abstractNum>
  <w:abstractNum w:abstractNumId="25" w15:restartNumberingAfterBreak="0">
    <w:nsid w:val="68F37E1C"/>
    <w:multiLevelType w:val="hybridMultilevel"/>
    <w:tmpl w:val="B15813A2"/>
    <w:lvl w:ilvl="0" w:tplc="91A26608">
      <w:start w:val="8"/>
      <w:numFmt w:val="bullet"/>
      <w:lvlText w:val="-"/>
      <w:lvlJc w:val="left"/>
      <w:pPr>
        <w:tabs>
          <w:tab w:val="num" w:pos="720"/>
        </w:tabs>
        <w:ind w:left="720" w:hanging="360"/>
      </w:pPr>
      <w:rPr>
        <w:rFonts w:ascii="Times New Roman" w:eastAsia="Times New Roman" w:hAnsi="Times New Roman" w:cs="Times New Roman"/>
      </w:rPr>
    </w:lvl>
    <w:lvl w:ilvl="1" w:tplc="9CBA16DA">
      <w:start w:val="1"/>
      <w:numFmt w:val="bullet"/>
      <w:lvlText w:val="o"/>
      <w:lvlJc w:val="left"/>
      <w:pPr>
        <w:tabs>
          <w:tab w:val="num" w:pos="1440"/>
        </w:tabs>
        <w:ind w:left="1440" w:hanging="360"/>
      </w:pPr>
      <w:rPr>
        <w:rFonts w:ascii="Courier New" w:hAnsi="Courier New"/>
      </w:rPr>
    </w:lvl>
    <w:lvl w:ilvl="2" w:tplc="03121536">
      <w:start w:val="1"/>
      <w:numFmt w:val="bullet"/>
      <w:lvlText w:val=""/>
      <w:lvlJc w:val="left"/>
      <w:pPr>
        <w:tabs>
          <w:tab w:val="num" w:pos="2160"/>
        </w:tabs>
        <w:ind w:left="2160" w:hanging="360"/>
      </w:pPr>
      <w:rPr>
        <w:rFonts w:ascii="Wingdings" w:hAnsi="Wingdings"/>
      </w:rPr>
    </w:lvl>
    <w:lvl w:ilvl="3" w:tplc="0EF29CA8">
      <w:start w:val="1"/>
      <w:numFmt w:val="bullet"/>
      <w:lvlText w:val=""/>
      <w:lvlJc w:val="left"/>
      <w:pPr>
        <w:tabs>
          <w:tab w:val="num" w:pos="2880"/>
        </w:tabs>
        <w:ind w:left="2880" w:hanging="360"/>
      </w:pPr>
      <w:rPr>
        <w:rFonts w:ascii="Symbol" w:hAnsi="Symbol"/>
      </w:rPr>
    </w:lvl>
    <w:lvl w:ilvl="4" w:tplc="5D341760">
      <w:start w:val="1"/>
      <w:numFmt w:val="bullet"/>
      <w:lvlText w:val="o"/>
      <w:lvlJc w:val="left"/>
      <w:pPr>
        <w:tabs>
          <w:tab w:val="num" w:pos="3600"/>
        </w:tabs>
        <w:ind w:left="3600" w:hanging="360"/>
      </w:pPr>
      <w:rPr>
        <w:rFonts w:ascii="Courier New" w:hAnsi="Courier New"/>
      </w:rPr>
    </w:lvl>
    <w:lvl w:ilvl="5" w:tplc="026A19EA">
      <w:start w:val="1"/>
      <w:numFmt w:val="bullet"/>
      <w:lvlText w:val=""/>
      <w:lvlJc w:val="left"/>
      <w:pPr>
        <w:tabs>
          <w:tab w:val="num" w:pos="4320"/>
        </w:tabs>
        <w:ind w:left="4320" w:hanging="360"/>
      </w:pPr>
      <w:rPr>
        <w:rFonts w:ascii="Wingdings" w:hAnsi="Wingdings"/>
      </w:rPr>
    </w:lvl>
    <w:lvl w:ilvl="6" w:tplc="65469446">
      <w:start w:val="1"/>
      <w:numFmt w:val="bullet"/>
      <w:lvlText w:val=""/>
      <w:lvlJc w:val="left"/>
      <w:pPr>
        <w:tabs>
          <w:tab w:val="num" w:pos="5040"/>
        </w:tabs>
        <w:ind w:left="5040" w:hanging="360"/>
      </w:pPr>
      <w:rPr>
        <w:rFonts w:ascii="Symbol" w:hAnsi="Symbol"/>
      </w:rPr>
    </w:lvl>
    <w:lvl w:ilvl="7" w:tplc="E9EECC18">
      <w:start w:val="1"/>
      <w:numFmt w:val="bullet"/>
      <w:lvlText w:val="o"/>
      <w:lvlJc w:val="left"/>
      <w:pPr>
        <w:tabs>
          <w:tab w:val="num" w:pos="5760"/>
        </w:tabs>
        <w:ind w:left="5760" w:hanging="360"/>
      </w:pPr>
      <w:rPr>
        <w:rFonts w:ascii="Courier New" w:hAnsi="Courier New"/>
      </w:rPr>
    </w:lvl>
    <w:lvl w:ilvl="8" w:tplc="64C0864E">
      <w:start w:val="1"/>
      <w:numFmt w:val="bullet"/>
      <w:lvlText w:val=""/>
      <w:lvlJc w:val="left"/>
      <w:pPr>
        <w:tabs>
          <w:tab w:val="num" w:pos="6480"/>
        </w:tabs>
        <w:ind w:left="6480" w:hanging="360"/>
      </w:pPr>
      <w:rPr>
        <w:rFonts w:ascii="Wingdings" w:hAnsi="Wingdings"/>
      </w:rPr>
    </w:lvl>
  </w:abstractNum>
  <w:abstractNum w:abstractNumId="26" w15:restartNumberingAfterBreak="0">
    <w:nsid w:val="76306E1B"/>
    <w:multiLevelType w:val="hybridMultilevel"/>
    <w:tmpl w:val="D15432EA"/>
    <w:lvl w:ilvl="0" w:tplc="AE884E38">
      <w:start w:val="1"/>
      <w:numFmt w:val="bullet"/>
      <w:lvlText w:val=""/>
      <w:lvlJc w:val="left"/>
      <w:pPr>
        <w:ind w:left="1080" w:hanging="360"/>
      </w:pPr>
      <w:rPr>
        <w:rFonts w:ascii="Symbol" w:hAnsi="Symbol"/>
      </w:rPr>
    </w:lvl>
    <w:lvl w:ilvl="1" w:tplc="2F24CF22">
      <w:start w:val="1"/>
      <w:numFmt w:val="bullet"/>
      <w:lvlText w:val="o"/>
      <w:lvlJc w:val="left"/>
      <w:pPr>
        <w:ind w:left="1800" w:hanging="360"/>
      </w:pPr>
      <w:rPr>
        <w:rFonts w:ascii="Courier New" w:hAnsi="Courier New" w:cs="Courier New"/>
      </w:rPr>
    </w:lvl>
    <w:lvl w:ilvl="2" w:tplc="EBA013A6">
      <w:start w:val="1"/>
      <w:numFmt w:val="bullet"/>
      <w:lvlText w:val=""/>
      <w:lvlJc w:val="left"/>
      <w:pPr>
        <w:ind w:left="2520" w:hanging="360"/>
      </w:pPr>
      <w:rPr>
        <w:rFonts w:ascii="Wingdings" w:hAnsi="Wingdings"/>
      </w:rPr>
    </w:lvl>
    <w:lvl w:ilvl="3" w:tplc="359CE946">
      <w:start w:val="1"/>
      <w:numFmt w:val="bullet"/>
      <w:lvlText w:val=""/>
      <w:lvlJc w:val="left"/>
      <w:pPr>
        <w:ind w:left="3240" w:hanging="360"/>
      </w:pPr>
      <w:rPr>
        <w:rFonts w:ascii="Symbol" w:hAnsi="Symbol"/>
      </w:rPr>
    </w:lvl>
    <w:lvl w:ilvl="4" w:tplc="C49AF708">
      <w:start w:val="1"/>
      <w:numFmt w:val="bullet"/>
      <w:lvlText w:val="o"/>
      <w:lvlJc w:val="left"/>
      <w:pPr>
        <w:ind w:left="3960" w:hanging="360"/>
      </w:pPr>
      <w:rPr>
        <w:rFonts w:ascii="Courier New" w:hAnsi="Courier New" w:cs="Courier New"/>
      </w:rPr>
    </w:lvl>
    <w:lvl w:ilvl="5" w:tplc="B9789F3E">
      <w:start w:val="1"/>
      <w:numFmt w:val="bullet"/>
      <w:lvlText w:val=""/>
      <w:lvlJc w:val="left"/>
      <w:pPr>
        <w:ind w:left="4680" w:hanging="360"/>
      </w:pPr>
      <w:rPr>
        <w:rFonts w:ascii="Wingdings" w:hAnsi="Wingdings"/>
      </w:rPr>
    </w:lvl>
    <w:lvl w:ilvl="6" w:tplc="9FA27C7A">
      <w:start w:val="1"/>
      <w:numFmt w:val="bullet"/>
      <w:lvlText w:val=""/>
      <w:lvlJc w:val="left"/>
      <w:pPr>
        <w:ind w:left="5400" w:hanging="360"/>
      </w:pPr>
      <w:rPr>
        <w:rFonts w:ascii="Symbol" w:hAnsi="Symbol"/>
      </w:rPr>
    </w:lvl>
    <w:lvl w:ilvl="7" w:tplc="CA0CE2B6">
      <w:start w:val="1"/>
      <w:numFmt w:val="bullet"/>
      <w:lvlText w:val="o"/>
      <w:lvlJc w:val="left"/>
      <w:pPr>
        <w:ind w:left="6120" w:hanging="360"/>
      </w:pPr>
      <w:rPr>
        <w:rFonts w:ascii="Courier New" w:hAnsi="Courier New" w:cs="Courier New"/>
      </w:rPr>
    </w:lvl>
    <w:lvl w:ilvl="8" w:tplc="142E6DC4">
      <w:start w:val="1"/>
      <w:numFmt w:val="bullet"/>
      <w:lvlText w:val=""/>
      <w:lvlJc w:val="left"/>
      <w:pPr>
        <w:ind w:left="6840" w:hanging="360"/>
      </w:pPr>
      <w:rPr>
        <w:rFonts w:ascii="Wingdings" w:hAnsi="Wingdings"/>
      </w:rPr>
    </w:lvl>
  </w:abstractNum>
  <w:abstractNum w:abstractNumId="27" w15:restartNumberingAfterBreak="0">
    <w:nsid w:val="7F750422"/>
    <w:multiLevelType w:val="hybridMultilevel"/>
    <w:tmpl w:val="77F08C86"/>
    <w:lvl w:ilvl="0" w:tplc="6E4E2648">
      <w:start w:val="1"/>
      <w:numFmt w:val="bullet"/>
      <w:lvlText w:val=""/>
      <w:lvlJc w:val="left"/>
      <w:pPr>
        <w:ind w:left="720" w:hanging="360"/>
      </w:pPr>
      <w:rPr>
        <w:rFonts w:ascii="Symbol" w:hAnsi="Symbol"/>
      </w:rPr>
    </w:lvl>
    <w:lvl w:ilvl="1" w:tplc="051411A2">
      <w:start w:val="1"/>
      <w:numFmt w:val="lowerLetter"/>
      <w:lvlText w:val="%2."/>
      <w:lvlJc w:val="left"/>
      <w:pPr>
        <w:ind w:left="1440" w:hanging="360"/>
      </w:pPr>
    </w:lvl>
    <w:lvl w:ilvl="2" w:tplc="FA844638">
      <w:start w:val="1"/>
      <w:numFmt w:val="lowerRoman"/>
      <w:lvlText w:val="%3."/>
      <w:lvlJc w:val="right"/>
      <w:pPr>
        <w:ind w:left="2160" w:hanging="180"/>
      </w:pPr>
    </w:lvl>
    <w:lvl w:ilvl="3" w:tplc="21D2F860">
      <w:start w:val="1"/>
      <w:numFmt w:val="decimal"/>
      <w:lvlText w:val="%4."/>
      <w:lvlJc w:val="left"/>
      <w:pPr>
        <w:ind w:left="2880" w:hanging="360"/>
      </w:pPr>
    </w:lvl>
    <w:lvl w:ilvl="4" w:tplc="3EC2223C">
      <w:start w:val="1"/>
      <w:numFmt w:val="lowerLetter"/>
      <w:lvlText w:val="%5."/>
      <w:lvlJc w:val="left"/>
      <w:pPr>
        <w:ind w:left="3600" w:hanging="360"/>
      </w:pPr>
    </w:lvl>
    <w:lvl w:ilvl="5" w:tplc="E3AE0B22">
      <w:start w:val="1"/>
      <w:numFmt w:val="lowerRoman"/>
      <w:lvlText w:val="%6."/>
      <w:lvlJc w:val="right"/>
      <w:pPr>
        <w:ind w:left="4320" w:hanging="180"/>
      </w:pPr>
    </w:lvl>
    <w:lvl w:ilvl="6" w:tplc="6A4EBD5A">
      <w:start w:val="1"/>
      <w:numFmt w:val="decimal"/>
      <w:lvlText w:val="%7."/>
      <w:lvlJc w:val="left"/>
      <w:pPr>
        <w:ind w:left="5040" w:hanging="360"/>
      </w:pPr>
    </w:lvl>
    <w:lvl w:ilvl="7" w:tplc="B05408CE">
      <w:start w:val="1"/>
      <w:numFmt w:val="lowerLetter"/>
      <w:lvlText w:val="%8."/>
      <w:lvlJc w:val="left"/>
      <w:pPr>
        <w:ind w:left="5760" w:hanging="360"/>
      </w:pPr>
    </w:lvl>
    <w:lvl w:ilvl="8" w:tplc="406AAA32">
      <w:start w:val="1"/>
      <w:numFmt w:val="lowerRoman"/>
      <w:lvlText w:val="%9."/>
      <w:lvlJc w:val="right"/>
      <w:pPr>
        <w:ind w:left="6480" w:hanging="180"/>
      </w:pPr>
    </w:lvl>
  </w:abstractNum>
  <w:num w:numId="1">
    <w:abstractNumId w:val="15"/>
  </w:num>
  <w:num w:numId="2">
    <w:abstractNumId w:val="22"/>
  </w:num>
  <w:num w:numId="3">
    <w:abstractNumId w:val="13"/>
  </w:num>
  <w:num w:numId="4">
    <w:abstractNumId w:val="19"/>
  </w:num>
  <w:num w:numId="5">
    <w:abstractNumId w:val="14"/>
  </w:num>
  <w:num w:numId="6">
    <w:abstractNumId w:val="25"/>
  </w:num>
  <w:num w:numId="7">
    <w:abstractNumId w:val="0"/>
  </w:num>
  <w:num w:numId="8">
    <w:abstractNumId w:val="2"/>
  </w:num>
  <w:num w:numId="9">
    <w:abstractNumId w:val="24"/>
  </w:num>
  <w:num w:numId="10">
    <w:abstractNumId w:val="21"/>
  </w:num>
  <w:num w:numId="11">
    <w:abstractNumId w:val="5"/>
  </w:num>
  <w:num w:numId="12">
    <w:abstractNumId w:val="12"/>
  </w:num>
  <w:num w:numId="13">
    <w:abstractNumId w:val="9"/>
  </w:num>
  <w:num w:numId="14">
    <w:abstractNumId w:val="11"/>
  </w:num>
  <w:num w:numId="15">
    <w:abstractNumId w:val="3"/>
  </w:num>
  <w:num w:numId="16">
    <w:abstractNumId w:val="1"/>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7"/>
  </w:num>
  <w:num w:numId="20">
    <w:abstractNumId w:val="6"/>
  </w:num>
  <w:num w:numId="21">
    <w:abstractNumId w:val="17"/>
  </w:num>
  <w:num w:numId="22">
    <w:abstractNumId w:val="18"/>
  </w:num>
  <w:num w:numId="23">
    <w:abstractNumId w:val="20"/>
  </w:num>
  <w:num w:numId="24">
    <w:abstractNumId w:val="23"/>
  </w:num>
  <w:num w:numId="25">
    <w:abstractNumId w:val="27"/>
  </w:num>
  <w:num w:numId="26">
    <w:abstractNumId w:val="4"/>
  </w:num>
  <w:num w:numId="27">
    <w:abstractNumId w:val="26"/>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609"/>
    <w:rsid w:val="0000375E"/>
    <w:rsid w:val="00023F98"/>
    <w:rsid w:val="000C6036"/>
    <w:rsid w:val="000E5495"/>
    <w:rsid w:val="00134CF0"/>
    <w:rsid w:val="00224CCF"/>
    <w:rsid w:val="00276A7A"/>
    <w:rsid w:val="002B7CB7"/>
    <w:rsid w:val="00366E6F"/>
    <w:rsid w:val="00376D9D"/>
    <w:rsid w:val="004A2B0C"/>
    <w:rsid w:val="005E4609"/>
    <w:rsid w:val="00643BCF"/>
    <w:rsid w:val="00646D3E"/>
    <w:rsid w:val="0082122E"/>
    <w:rsid w:val="0096340B"/>
    <w:rsid w:val="009F7015"/>
    <w:rsid w:val="00B5369F"/>
    <w:rsid w:val="00B720DF"/>
    <w:rsid w:val="00BC60B8"/>
    <w:rsid w:val="00D71C8B"/>
    <w:rsid w:val="00D85F58"/>
    <w:rsid w:val="00DF68FC"/>
    <w:rsid w:val="00EC045B"/>
    <w:rsid w:val="00EE0ED0"/>
    <w:rsid w:val="00EF0357"/>
    <w:rsid w:val="00F016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2A61D"/>
  <w15:docId w15:val="{F03BB95F-0385-419B-B58F-C52B106B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paragraph" w:styleId="6">
    <w:name w:val="heading 6"/>
    <w:basedOn w:val="a"/>
    <w:next w:val="a"/>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110">
    <w:name w:val="Заголовок 11"/>
    <w:basedOn w:val="a"/>
    <w:next w:val="a"/>
    <w:link w:val="Heading1Char"/>
    <w:uiPriority w:val="9"/>
    <w:qFormat/>
    <w:pPr>
      <w:keepNext/>
      <w:keepLines/>
      <w:spacing w:before="480" w:after="200"/>
      <w:outlineLvl w:val="0"/>
    </w:pPr>
    <w:rPr>
      <w:rFonts w:ascii="Arial" w:eastAsia="Arial" w:hAnsi="Arial" w:cs="Arial"/>
      <w:sz w:val="40"/>
      <w:szCs w:val="40"/>
    </w:rPr>
  </w:style>
  <w:style w:type="character" w:customStyle="1" w:styleId="Heading1Char">
    <w:name w:val="Heading 1 Char"/>
    <w:link w:val="110"/>
    <w:uiPriority w:val="9"/>
    <w:rPr>
      <w:rFonts w:ascii="Arial" w:eastAsia="Arial" w:hAnsi="Arial" w:cs="Arial"/>
      <w:sz w:val="40"/>
      <w:szCs w:val="40"/>
    </w:rPr>
  </w:style>
  <w:style w:type="paragraph" w:customStyle="1" w:styleId="210">
    <w:name w:val="Заголовок 21"/>
    <w:basedOn w:val="a"/>
    <w:next w:val="a"/>
    <w:link w:val="Heading2Char"/>
    <w:uiPriority w:val="9"/>
    <w:unhideWhenUsed/>
    <w:qFormat/>
    <w:pPr>
      <w:keepNext/>
      <w:keepLines/>
      <w:spacing w:before="360" w:after="200"/>
      <w:outlineLvl w:val="1"/>
    </w:pPr>
    <w:rPr>
      <w:rFonts w:ascii="Arial" w:eastAsia="Arial" w:hAnsi="Arial" w:cs="Arial"/>
      <w:sz w:val="34"/>
    </w:rPr>
  </w:style>
  <w:style w:type="character" w:customStyle="1" w:styleId="Heading2Char">
    <w:name w:val="Heading 2 Char"/>
    <w:link w:val="210"/>
    <w:uiPriority w:val="9"/>
    <w:rPr>
      <w:rFonts w:ascii="Arial" w:eastAsia="Arial" w:hAnsi="Arial" w:cs="Arial"/>
      <w:sz w:val="34"/>
    </w:rPr>
  </w:style>
  <w:style w:type="paragraph" w:customStyle="1" w:styleId="31">
    <w:name w:val="Заголовок 31"/>
    <w:basedOn w:val="a"/>
    <w:next w:val="a"/>
    <w:link w:val="Heading3Char"/>
    <w:uiPriority w:val="9"/>
    <w:unhideWhenUsed/>
    <w:qFormat/>
    <w:pPr>
      <w:keepNext/>
      <w:keepLines/>
      <w:spacing w:before="320" w:after="200"/>
      <w:outlineLvl w:val="2"/>
    </w:pPr>
    <w:rPr>
      <w:rFonts w:ascii="Arial" w:eastAsia="Arial" w:hAnsi="Arial" w:cs="Arial"/>
      <w:sz w:val="30"/>
      <w:szCs w:val="30"/>
    </w:rPr>
  </w:style>
  <w:style w:type="character" w:customStyle="1" w:styleId="Heading3Char">
    <w:name w:val="Heading 3 Char"/>
    <w:link w:val="31"/>
    <w:uiPriority w:val="9"/>
    <w:rPr>
      <w:rFonts w:ascii="Arial" w:eastAsia="Arial" w:hAnsi="Arial" w:cs="Arial"/>
      <w:sz w:val="30"/>
      <w:szCs w:val="30"/>
    </w:rPr>
  </w:style>
  <w:style w:type="paragraph" w:customStyle="1" w:styleId="41">
    <w:name w:val="Заголовок 41"/>
    <w:basedOn w:val="a"/>
    <w:next w:val="a"/>
    <w:link w:val="Heading4Char"/>
    <w:uiPriority w:val="9"/>
    <w:unhideWhenUsed/>
    <w:qFormat/>
    <w:pPr>
      <w:keepNext/>
      <w:keepLines/>
      <w:spacing w:before="320" w:after="200"/>
      <w:outlineLvl w:val="3"/>
    </w:pPr>
    <w:rPr>
      <w:rFonts w:ascii="Arial" w:eastAsia="Arial" w:hAnsi="Arial" w:cs="Arial"/>
      <w:b/>
      <w:bCs/>
      <w:sz w:val="26"/>
      <w:szCs w:val="26"/>
    </w:rPr>
  </w:style>
  <w:style w:type="character" w:customStyle="1" w:styleId="Heading4Char">
    <w:name w:val="Heading 4 Char"/>
    <w:link w:val="41"/>
    <w:uiPriority w:val="9"/>
    <w:rPr>
      <w:rFonts w:ascii="Arial" w:eastAsia="Arial" w:hAnsi="Arial" w:cs="Arial"/>
      <w:b/>
      <w:bCs/>
      <w:sz w:val="26"/>
      <w:szCs w:val="26"/>
    </w:rPr>
  </w:style>
  <w:style w:type="paragraph" w:customStyle="1" w:styleId="51">
    <w:name w:val="Заголовок 51"/>
    <w:basedOn w:val="a"/>
    <w:next w:val="a"/>
    <w:link w:val="Heading5Char"/>
    <w:uiPriority w:val="9"/>
    <w:unhideWhenUsed/>
    <w:qFormat/>
    <w:pPr>
      <w:keepNext/>
      <w:keepLines/>
      <w:spacing w:before="320" w:after="200"/>
      <w:outlineLvl w:val="4"/>
    </w:pPr>
    <w:rPr>
      <w:rFonts w:ascii="Arial" w:eastAsia="Arial" w:hAnsi="Arial" w:cs="Arial"/>
      <w:b/>
      <w:bCs/>
    </w:rPr>
  </w:style>
  <w:style w:type="character" w:customStyle="1" w:styleId="Heading5Char">
    <w:name w:val="Heading 5 Char"/>
    <w:link w:val="51"/>
    <w:uiPriority w:val="9"/>
    <w:rPr>
      <w:rFonts w:ascii="Arial" w:eastAsia="Arial" w:hAnsi="Arial" w:cs="Arial"/>
      <w:b/>
      <w:bCs/>
      <w:sz w:val="24"/>
      <w:szCs w:val="24"/>
    </w:rPr>
  </w:style>
  <w:style w:type="paragraph" w:customStyle="1" w:styleId="61">
    <w:name w:val="Заголовок 61"/>
    <w:basedOn w:val="a"/>
    <w:next w:val="a"/>
    <w:link w:val="Heading6Char"/>
    <w:uiPriority w:val="9"/>
    <w:unhideWhenUsed/>
    <w:qFormat/>
    <w:pPr>
      <w:keepNext/>
      <w:keepLines/>
      <w:spacing w:before="320" w:after="200"/>
      <w:outlineLvl w:val="5"/>
    </w:pPr>
    <w:rPr>
      <w:rFonts w:ascii="Arial" w:eastAsia="Arial" w:hAnsi="Arial" w:cs="Arial"/>
      <w:b/>
      <w:bCs/>
      <w:sz w:val="22"/>
      <w:szCs w:val="22"/>
    </w:rPr>
  </w:style>
  <w:style w:type="character" w:customStyle="1" w:styleId="Heading6Char">
    <w:name w:val="Heading 6 Char"/>
    <w:link w:val="61"/>
    <w:uiPriority w:val="9"/>
    <w:rPr>
      <w:rFonts w:ascii="Arial" w:eastAsia="Arial" w:hAnsi="Arial" w:cs="Arial"/>
      <w:b/>
      <w:bCs/>
      <w:sz w:val="22"/>
      <w:szCs w:val="22"/>
    </w:rPr>
  </w:style>
  <w:style w:type="paragraph" w:customStyle="1" w:styleId="71">
    <w:name w:val="Заголовок 71"/>
    <w:basedOn w:val="a"/>
    <w:next w:val="a"/>
    <w:link w:val="Heading7Char"/>
    <w:uiPriority w:val="9"/>
    <w:unhideWhenUsed/>
    <w:qFormat/>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71"/>
    <w:uiPriority w:val="9"/>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pPr>
      <w:keepNext/>
      <w:keepLines/>
      <w:spacing w:before="320" w:after="200"/>
      <w:outlineLvl w:val="7"/>
    </w:pPr>
    <w:rPr>
      <w:rFonts w:ascii="Arial" w:eastAsia="Arial" w:hAnsi="Arial" w:cs="Arial"/>
      <w:i/>
      <w:iCs/>
      <w:sz w:val="22"/>
      <w:szCs w:val="22"/>
    </w:rPr>
  </w:style>
  <w:style w:type="character" w:customStyle="1" w:styleId="Heading8Char">
    <w:name w:val="Heading 8 Char"/>
    <w:link w:val="81"/>
    <w:uiPriority w:val="9"/>
    <w:rPr>
      <w:rFonts w:ascii="Arial" w:eastAsia="Arial" w:hAnsi="Arial" w:cs="Arial"/>
      <w:i/>
      <w:iCs/>
      <w:sz w:val="22"/>
      <w:szCs w:val="22"/>
    </w:rPr>
  </w:style>
  <w:style w:type="paragraph" w:customStyle="1" w:styleId="91">
    <w:name w:val="Заголовок 91"/>
    <w:basedOn w:val="a"/>
    <w:next w:val="a"/>
    <w:link w:val="Heading9Char"/>
    <w:uiPriority w:val="9"/>
    <w:unhideWhenUsed/>
    <w:qFormat/>
    <w:pPr>
      <w:keepNext/>
      <w:keepLines/>
      <w:spacing w:before="320" w:after="200"/>
      <w:outlineLvl w:val="8"/>
    </w:pPr>
    <w:rPr>
      <w:rFonts w:ascii="Arial" w:eastAsia="Arial" w:hAnsi="Arial" w:cs="Arial"/>
      <w:i/>
      <w:iCs/>
      <w:sz w:val="21"/>
      <w:szCs w:val="21"/>
    </w:rPr>
  </w:style>
  <w:style w:type="character" w:customStyle="1" w:styleId="Heading9Char">
    <w:name w:val="Heading 9 Char"/>
    <w:link w:val="91"/>
    <w:uiPriority w:val="9"/>
    <w:rPr>
      <w:rFonts w:ascii="Arial" w:eastAsia="Arial" w:hAnsi="Arial" w:cs="Arial"/>
      <w:i/>
      <w:iCs/>
      <w:sz w:val="21"/>
      <w:szCs w:val="21"/>
    </w:rPr>
  </w:style>
  <w:style w:type="paragraph" w:styleId="a4">
    <w:name w:val="List Paragraph"/>
    <w:basedOn w:val="a"/>
    <w:uiPriority w:val="34"/>
    <w:qFormat/>
    <w:pPr>
      <w:spacing w:after="160" w:line="252" w:lineRule="auto"/>
      <w:ind w:left="720"/>
      <w:contextualSpacing/>
    </w:pPr>
    <w:rPr>
      <w:rFonts w:ascii="Calibri" w:eastAsia="Calibri" w:hAnsi="Calibri" w:cs="Calibri"/>
      <w:sz w:val="22"/>
      <w:szCs w:val="22"/>
      <w:lang w:eastAsia="en-US"/>
    </w:rPr>
  </w:style>
  <w:style w:type="paragraph" w:styleId="a5">
    <w:name w:val="No Spacing"/>
    <w:uiPriority w:val="1"/>
    <w:qFormat/>
    <w:rPr>
      <w:rFonts w:eastAsia="Calibri"/>
      <w:sz w:val="24"/>
      <w:szCs w:val="22"/>
      <w:lang w:eastAsia="en-US"/>
    </w:rPr>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Название Знак"/>
    <w:link w:val="a6"/>
    <w:uiPriority w:val="10"/>
    <w:rPr>
      <w:sz w:val="48"/>
      <w:szCs w:val="48"/>
    </w:rPr>
  </w:style>
  <w:style w:type="paragraph" w:styleId="a8">
    <w:name w:val="Subtitle"/>
    <w:basedOn w:val="a"/>
    <w:next w:val="a"/>
    <w:link w:val="a9"/>
    <w:uiPriority w:val="11"/>
    <w:qFormat/>
    <w:pPr>
      <w:spacing w:before="200" w:after="200"/>
    </w:pPr>
  </w:style>
  <w:style w:type="character" w:customStyle="1" w:styleId="a9">
    <w:name w:val="Подзаголовок Знак"/>
    <w:link w:val="a8"/>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customStyle="1" w:styleId="12">
    <w:name w:val="Верхний колонтитул1"/>
    <w:basedOn w:val="a"/>
    <w:link w:val="HeaderChar"/>
    <w:uiPriority w:val="99"/>
    <w:unhideWhenUsed/>
    <w:pPr>
      <w:tabs>
        <w:tab w:val="center" w:pos="7143"/>
        <w:tab w:val="right" w:pos="14287"/>
      </w:tabs>
    </w:pPr>
  </w:style>
  <w:style w:type="character" w:customStyle="1" w:styleId="HeaderChar">
    <w:name w:val="Header Char"/>
    <w:link w:val="12"/>
    <w:uiPriority w:val="99"/>
  </w:style>
  <w:style w:type="paragraph" w:customStyle="1" w:styleId="13">
    <w:name w:val="Нижний колонтитул1"/>
    <w:basedOn w:val="a"/>
    <w:link w:val="CaptionChar"/>
    <w:uiPriority w:val="99"/>
    <w:unhideWhenUsed/>
    <w:pPr>
      <w:tabs>
        <w:tab w:val="center" w:pos="7143"/>
        <w:tab w:val="right" w:pos="14287"/>
      </w:tabs>
    </w:pPr>
  </w:style>
  <w:style w:type="character" w:customStyle="1" w:styleId="FooterChar">
    <w:name w:val="Footer Char"/>
    <w:uiPriority w:val="99"/>
  </w:style>
  <w:style w:type="paragraph" w:customStyle="1" w:styleId="14">
    <w:name w:val="Название объекта1"/>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link w:val="13"/>
    <w:uiPriority w:val="99"/>
  </w:style>
  <w:style w:type="table" w:styleId="ac">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1">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d">
    <w:name w:val="Hyperlink"/>
    <w:rPr>
      <w:color w:val="0000FF"/>
      <w:u w:val="single"/>
    </w:r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uiPriority w:val="99"/>
    <w:semiHidden/>
    <w:unhideWhenUsed/>
    <w:rPr>
      <w:vertAlign w:val="superscript"/>
    </w:rPr>
  </w:style>
  <w:style w:type="paragraph" w:styleId="15">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0">
    <w:name w:val="toc 6"/>
    <w:basedOn w:val="a"/>
    <w:next w:val="a"/>
    <w:uiPriority w:val="39"/>
    <w:unhideWhenUsed/>
    <w:pPr>
      <w:spacing w:after="57"/>
      <w:ind w:left="1417"/>
    </w:pPr>
  </w:style>
  <w:style w:type="paragraph" w:styleId="70">
    <w:name w:val="toc 7"/>
    <w:basedOn w:val="a"/>
    <w:next w:val="a"/>
    <w:uiPriority w:val="39"/>
    <w:unhideWhenUsed/>
    <w:pPr>
      <w:spacing w:after="57"/>
      <w:ind w:left="1701"/>
    </w:pPr>
  </w:style>
  <w:style w:type="paragraph" w:styleId="80">
    <w:name w:val="toc 8"/>
    <w:basedOn w:val="a"/>
    <w:next w:val="a"/>
    <w:uiPriority w:val="39"/>
    <w:unhideWhenUsed/>
    <w:pPr>
      <w:spacing w:after="57"/>
      <w:ind w:left="1984"/>
    </w:pPr>
  </w:style>
  <w:style w:type="paragraph" w:styleId="90">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paragraph" w:styleId="af6">
    <w:name w:val="Body Text"/>
    <w:basedOn w:val="a"/>
    <w:pPr>
      <w:spacing w:line="360" w:lineRule="auto"/>
      <w:jc w:val="both"/>
    </w:pPr>
    <w:rPr>
      <w:sz w:val="28"/>
      <w:szCs w:val="20"/>
    </w:rPr>
  </w:style>
  <w:style w:type="paragraph" w:styleId="af7">
    <w:name w:val="Block Text"/>
    <w:basedOn w:val="a"/>
    <w:pPr>
      <w:ind w:left="-1080" w:right="-365"/>
    </w:pPr>
  </w:style>
  <w:style w:type="paragraph" w:customStyle="1" w:styleId="Heading">
    <w:name w:val="Heading"/>
    <w:rPr>
      <w:rFonts w:ascii="Arial" w:hAnsi="Arial" w:cs="Arial"/>
      <w:b/>
      <w:bCs/>
      <w:sz w:val="22"/>
      <w:szCs w:val="22"/>
      <w:lang w:eastAsia="ru-RU"/>
    </w:rPr>
  </w:style>
  <w:style w:type="paragraph" w:customStyle="1" w:styleId="ConsNonformat">
    <w:name w:val="ConsNonformat"/>
    <w:pPr>
      <w:widowControl w:val="0"/>
      <w:ind w:right="19772"/>
    </w:pPr>
    <w:rPr>
      <w:rFonts w:ascii="Courier New" w:hAnsi="Courier New" w:cs="Courier New"/>
      <w:lang w:eastAsia="ru-RU"/>
    </w:rPr>
  </w:style>
  <w:style w:type="paragraph" w:customStyle="1" w:styleId="af8">
    <w:name w:val="Основной текст;Основной текст Знак;Знак Знак Знак;Основной текст Знак Знак Знак;Основной текст Знак Знак"/>
    <w:basedOn w:val="a"/>
    <w:rPr>
      <w:szCs w:val="20"/>
    </w:rPr>
  </w:style>
  <w:style w:type="paragraph" w:customStyle="1" w:styleId="ConsNormal">
    <w:name w:val="ConsNormal"/>
    <w:pPr>
      <w:widowControl w:val="0"/>
      <w:ind w:right="19772" w:firstLine="720"/>
    </w:pPr>
    <w:rPr>
      <w:rFonts w:ascii="Arial" w:hAnsi="Arial" w:cs="Arial"/>
      <w:sz w:val="22"/>
      <w:szCs w:val="22"/>
      <w:lang w:eastAsia="ru-RU"/>
    </w:rPr>
  </w:style>
  <w:style w:type="paragraph" w:styleId="af9">
    <w:name w:val="Body Text Indent"/>
    <w:basedOn w:val="a"/>
    <w:link w:val="afa"/>
    <w:pPr>
      <w:spacing w:after="120"/>
      <w:ind w:left="283"/>
    </w:pPr>
  </w:style>
  <w:style w:type="paragraph" w:styleId="25">
    <w:name w:val="Body Text 2"/>
    <w:basedOn w:val="a"/>
    <w:pPr>
      <w:spacing w:after="120" w:line="480" w:lineRule="auto"/>
    </w:pPr>
  </w:style>
  <w:style w:type="character" w:customStyle="1" w:styleId="16">
    <w:name w:val="Знак Знак1"/>
    <w:semiHidden/>
    <w:rPr>
      <w:rFonts w:ascii="Cambria" w:eastAsia="Times New Roman" w:hAnsi="Cambria" w:cs="Times New Roman"/>
      <w:b/>
      <w:bCs/>
      <w:sz w:val="26"/>
      <w:szCs w:val="26"/>
    </w:rPr>
  </w:style>
  <w:style w:type="paragraph" w:styleId="26">
    <w:name w:val="Body Text Indent 2"/>
    <w:basedOn w:val="a"/>
    <w:unhideWhenUsed/>
    <w:pPr>
      <w:spacing w:after="120" w:line="480" w:lineRule="auto"/>
      <w:ind w:left="283"/>
    </w:pPr>
  </w:style>
  <w:style w:type="character" w:customStyle="1" w:styleId="afb">
    <w:name w:val="Знак Знак"/>
    <w:semiHidden/>
    <w:rPr>
      <w:sz w:val="24"/>
      <w:szCs w:val="24"/>
    </w:rPr>
  </w:style>
  <w:style w:type="character" w:customStyle="1" w:styleId="10">
    <w:name w:val="Заголовок 1 Знак"/>
    <w:link w:val="1"/>
    <w:rPr>
      <w:b/>
      <w:bCs/>
      <w:sz w:val="24"/>
      <w:szCs w:val="24"/>
      <w:lang w:val="ru-RU" w:eastAsia="ru-RU" w:bidi="ar-SA"/>
    </w:rPr>
  </w:style>
  <w:style w:type="character" w:customStyle="1" w:styleId="20">
    <w:name w:val="Заголовок 2 Знак"/>
    <w:link w:val="2"/>
    <w:rPr>
      <w:b/>
      <w:bCs/>
      <w:sz w:val="24"/>
      <w:szCs w:val="24"/>
      <w:lang w:val="ru-RU" w:eastAsia="ru-RU" w:bidi="ar-SA"/>
    </w:rPr>
  </w:style>
  <w:style w:type="character" w:customStyle="1" w:styleId="afa">
    <w:name w:val="Основной текст с отступом Знак"/>
    <w:link w:val="af9"/>
    <w:rPr>
      <w:sz w:val="24"/>
      <w:szCs w:val="24"/>
    </w:rPr>
  </w:style>
  <w:style w:type="paragraph" w:styleId="afc">
    <w:name w:val="header"/>
    <w:basedOn w:val="a"/>
    <w:link w:val="afd"/>
    <w:uiPriority w:val="99"/>
    <w:pPr>
      <w:tabs>
        <w:tab w:val="center" w:pos="4677"/>
        <w:tab w:val="right" w:pos="9355"/>
      </w:tabs>
    </w:pPr>
    <w:rPr>
      <w:lang w:val="en-US" w:eastAsia="en-US"/>
    </w:rPr>
  </w:style>
  <w:style w:type="character" w:customStyle="1" w:styleId="afd">
    <w:name w:val="Верхний колонтитул Знак"/>
    <w:link w:val="afc"/>
    <w:uiPriority w:val="99"/>
    <w:rPr>
      <w:sz w:val="24"/>
      <w:szCs w:val="24"/>
    </w:rPr>
  </w:style>
  <w:style w:type="paragraph" w:styleId="afe">
    <w:name w:val="footer"/>
    <w:basedOn w:val="a"/>
    <w:link w:val="aff"/>
    <w:pPr>
      <w:tabs>
        <w:tab w:val="center" w:pos="4677"/>
        <w:tab w:val="right" w:pos="9355"/>
      </w:tabs>
    </w:pPr>
    <w:rPr>
      <w:lang w:val="en-US" w:eastAsia="en-US"/>
    </w:rPr>
  </w:style>
  <w:style w:type="character" w:customStyle="1" w:styleId="aff">
    <w:name w:val="Нижний колонтитул Знак"/>
    <w:link w:val="afe"/>
    <w:rPr>
      <w:sz w:val="24"/>
      <w:szCs w:val="24"/>
    </w:rPr>
  </w:style>
  <w:style w:type="paragraph" w:styleId="33">
    <w:name w:val="Body Text Indent 3"/>
    <w:basedOn w:val="a"/>
    <w:link w:val="34"/>
    <w:pPr>
      <w:spacing w:after="120"/>
      <w:ind w:left="283"/>
    </w:pPr>
    <w:rPr>
      <w:sz w:val="16"/>
      <w:szCs w:val="16"/>
      <w:lang w:val="en-US" w:eastAsia="en-US"/>
    </w:rPr>
  </w:style>
  <w:style w:type="character" w:customStyle="1" w:styleId="34">
    <w:name w:val="Основной текст с отступом 3 Знак"/>
    <w:link w:val="33"/>
    <w:rPr>
      <w:sz w:val="16"/>
      <w:szCs w:val="16"/>
    </w:rPr>
  </w:style>
  <w:style w:type="paragraph" w:customStyle="1" w:styleId="35">
    <w:name w:val="Основной текст (3)"/>
    <w:basedOn w:val="a"/>
    <w:pPr>
      <w:shd w:val="clear" w:color="auto" w:fill="FFFFFF"/>
      <w:spacing w:before="240" w:after="240" w:line="331" w:lineRule="exact"/>
      <w:jc w:val="center"/>
    </w:pPr>
    <w:rPr>
      <w:b/>
      <w:bCs/>
      <w:sz w:val="26"/>
      <w:szCs w:val="26"/>
    </w:rPr>
  </w:style>
  <w:style w:type="paragraph" w:styleId="aff0">
    <w:name w:val="Balloon Text"/>
    <w:basedOn w:val="a"/>
    <w:link w:val="aff1"/>
    <w:rPr>
      <w:rFonts w:ascii="Tahoma" w:hAnsi="Tahoma"/>
      <w:sz w:val="16"/>
      <w:szCs w:val="16"/>
      <w:lang w:val="en-US" w:eastAsia="en-US"/>
    </w:rPr>
  </w:style>
  <w:style w:type="character" w:customStyle="1" w:styleId="aff1">
    <w:name w:val="Текст выноски Знак"/>
    <w:link w:val="aff0"/>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Pr>
      <w:vertAlign w:val="superscript"/>
    </w:rPr>
  </w:style>
  <w:style w:type="paragraph" w:customStyle="1" w:styleId="ConsPlusNormal">
    <w:name w:val="ConsPlusNormal"/>
    <w:link w:val="ConsPlusNormal0"/>
    <w:pPr>
      <w:ind w:firstLine="720"/>
    </w:pPr>
    <w:rPr>
      <w:rFonts w:ascii="Arial" w:hAnsi="Arial" w:cs="Arial"/>
      <w:lang w:eastAsia="ru-RU"/>
    </w:rPr>
  </w:style>
  <w:style w:type="character" w:customStyle="1" w:styleId="ConsPlusNormal0">
    <w:name w:val="ConsPlusNormal Знак"/>
    <w:link w:val="ConsPlusNormal"/>
    <w:rPr>
      <w:rFonts w:ascii="Arial" w:hAnsi="Arial" w:cs="Arial"/>
      <w:lang w:val="ru-RU" w:eastAsia="ru-RU" w:bidi="ar-SA"/>
    </w:rPr>
  </w:style>
  <w:style w:type="character" w:customStyle="1" w:styleId="17">
    <w:name w:val="Неразрешенное упоминание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ou103frunz@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2736</Words>
  <Characters>15599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18299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123</cp:lastModifiedBy>
  <cp:revision>3</cp:revision>
  <dcterms:created xsi:type="dcterms:W3CDTF">2026-04-16T06:27:00Z</dcterms:created>
  <dcterms:modified xsi:type="dcterms:W3CDTF">2026-04-16T06:52:00Z</dcterms:modified>
  <cp:version>983040</cp:version>
</cp:coreProperties>
</file>