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D9EAD" w14:textId="77777777" w:rsidR="006D28F8" w:rsidRPr="007A660B" w:rsidRDefault="006D28F8" w:rsidP="006D28F8">
      <w:pPr>
        <w:autoSpaceDE w:val="0"/>
        <w:autoSpaceDN w:val="0"/>
        <w:adjustRightInd w:val="0"/>
        <w:jc w:val="center"/>
        <w:rPr>
          <w:bCs/>
          <w:sz w:val="20"/>
          <w:szCs w:val="20"/>
        </w:rPr>
      </w:pPr>
      <w:bookmarkStart w:id="0" w:name="_Hlk144970744"/>
    </w:p>
    <w:p w14:paraId="6EDD1CCD" w14:textId="77777777" w:rsidR="006D28F8" w:rsidRPr="00B530C9" w:rsidRDefault="006D28F8" w:rsidP="006D28F8">
      <w:pPr>
        <w:autoSpaceDE w:val="0"/>
        <w:spacing w:line="276" w:lineRule="auto"/>
        <w:jc w:val="center"/>
        <w:rPr>
          <w:rFonts w:eastAsia="SimSun"/>
          <w:sz w:val="20"/>
          <w:szCs w:val="20"/>
          <w:lang w:eastAsia="ar-SA"/>
        </w:rPr>
      </w:pPr>
      <w:r w:rsidRPr="007A660B">
        <w:rPr>
          <w:sz w:val="20"/>
          <w:szCs w:val="20"/>
        </w:rPr>
        <w:tab/>
      </w:r>
      <w:r w:rsidRPr="00B530C9">
        <w:rPr>
          <w:rFonts w:eastAsia="SimSun"/>
          <w:noProof/>
          <w:sz w:val="20"/>
          <w:szCs w:val="20"/>
        </w:rPr>
        <w:drawing>
          <wp:inline distT="0" distB="0" distL="114300" distR="114300" wp14:anchorId="22888660" wp14:editId="6A97E072">
            <wp:extent cx="515620" cy="540385"/>
            <wp:effectExtent l="0" t="0" r="17780" b="12065"/>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8"/>
                    <a:stretch>
                      <a:fillRect/>
                    </a:stretch>
                  </pic:blipFill>
                  <pic:spPr>
                    <a:xfrm>
                      <a:off x="0" y="0"/>
                      <a:ext cx="515620" cy="540385"/>
                    </a:xfrm>
                    <a:prstGeom prst="rect">
                      <a:avLst/>
                    </a:prstGeom>
                    <a:solidFill>
                      <a:srgbClr val="FFFFFF"/>
                    </a:solidFill>
                    <a:ln>
                      <a:noFill/>
                    </a:ln>
                  </pic:spPr>
                </pic:pic>
              </a:graphicData>
            </a:graphic>
          </wp:inline>
        </w:drawing>
      </w:r>
    </w:p>
    <w:p w14:paraId="33A6C907" w14:textId="77777777" w:rsidR="006D28F8" w:rsidRPr="00B530C9" w:rsidRDefault="006D28F8" w:rsidP="006D28F8">
      <w:pPr>
        <w:suppressAutoHyphens/>
        <w:autoSpaceDE w:val="0"/>
        <w:spacing w:line="276" w:lineRule="auto"/>
        <w:jc w:val="center"/>
        <w:rPr>
          <w:rFonts w:eastAsia="SimSun"/>
          <w:sz w:val="20"/>
          <w:szCs w:val="20"/>
          <w:lang w:eastAsia="ar-SA"/>
        </w:rPr>
      </w:pPr>
    </w:p>
    <w:p w14:paraId="207AE265" w14:textId="77777777" w:rsidR="006D28F8" w:rsidRPr="00B530C9" w:rsidRDefault="006D28F8" w:rsidP="006D28F8">
      <w:pPr>
        <w:suppressAutoHyphens/>
        <w:spacing w:line="276" w:lineRule="auto"/>
        <w:jc w:val="center"/>
        <w:rPr>
          <w:rFonts w:eastAsia="SimSun"/>
          <w:b/>
          <w:bCs/>
          <w:sz w:val="20"/>
          <w:szCs w:val="20"/>
          <w:lang w:eastAsia="ar-SA"/>
        </w:rPr>
      </w:pPr>
      <w:r w:rsidRPr="00B530C9">
        <w:rPr>
          <w:rFonts w:eastAsia="SimSun"/>
          <w:b/>
          <w:bCs/>
          <w:sz w:val="20"/>
          <w:szCs w:val="20"/>
          <w:lang w:eastAsia="ar-SA"/>
        </w:rPr>
        <w:t>ПРАВИТЕЛЬСТВО САНКТ-ПЕТЕРБУРГА КОМИТЕТ ПО ЗДРАВООХРАНЕНИЮ</w:t>
      </w:r>
    </w:p>
    <w:p w14:paraId="254BEFCB" w14:textId="77777777" w:rsidR="006D28F8" w:rsidRPr="00B530C9" w:rsidRDefault="006D28F8" w:rsidP="006D28F8">
      <w:pPr>
        <w:suppressAutoHyphens/>
        <w:spacing w:line="276" w:lineRule="auto"/>
        <w:jc w:val="center"/>
        <w:rPr>
          <w:rFonts w:eastAsia="SimSun"/>
          <w:sz w:val="20"/>
          <w:szCs w:val="20"/>
          <w:lang w:eastAsia="ar-SA"/>
        </w:rPr>
      </w:pPr>
      <w:r w:rsidRPr="00B530C9">
        <w:rPr>
          <w:rFonts w:eastAsia="SimSun"/>
          <w:sz w:val="20"/>
          <w:szCs w:val="20"/>
          <w:lang w:eastAsia="ar-SA"/>
        </w:rPr>
        <w:t>САНКТ-ПЕТЕРБУРГСКОЕ ГОСУДАРСТВЕННОЕ БЮДЖЕТНОЕ УЧРЕЖДЕНИЕ ЗДРАВООХРАНЕНИЯ</w:t>
      </w:r>
    </w:p>
    <w:p w14:paraId="6D3B13F0" w14:textId="77777777" w:rsidR="006D28F8" w:rsidRPr="00B530C9" w:rsidRDefault="006D28F8" w:rsidP="006D28F8">
      <w:pPr>
        <w:suppressAutoHyphens/>
        <w:spacing w:line="276" w:lineRule="auto"/>
        <w:jc w:val="center"/>
        <w:rPr>
          <w:rFonts w:eastAsia="SimSun"/>
          <w:sz w:val="20"/>
          <w:szCs w:val="20"/>
          <w:lang w:eastAsia="ar-SA"/>
        </w:rPr>
      </w:pPr>
      <w:r w:rsidRPr="00B530C9">
        <w:rPr>
          <w:rFonts w:eastAsia="SimSun"/>
          <w:sz w:val="20"/>
          <w:szCs w:val="20"/>
          <w:lang w:eastAsia="ar-SA"/>
        </w:rPr>
        <w:t>«ГОРОДСКОЙ КОНСУЛЬТАТИВНО-ДИАГНОСТИЧЕСКИЙ ЦЕНТР № 1»</w:t>
      </w:r>
    </w:p>
    <w:p w14:paraId="0E78CC30" w14:textId="77777777" w:rsidR="006D28F8" w:rsidRPr="00B530C9" w:rsidRDefault="006D28F8" w:rsidP="006D28F8">
      <w:pPr>
        <w:suppressAutoHyphens/>
        <w:autoSpaceDE w:val="0"/>
        <w:spacing w:line="276" w:lineRule="auto"/>
        <w:jc w:val="center"/>
        <w:rPr>
          <w:rFonts w:eastAsia="SimSun"/>
          <w:sz w:val="20"/>
          <w:szCs w:val="20"/>
          <w:lang w:eastAsia="ar-SA"/>
        </w:rPr>
      </w:pPr>
      <w:r w:rsidRPr="00B530C9">
        <w:rPr>
          <w:rFonts w:eastAsia="SimSun"/>
          <w:sz w:val="20"/>
          <w:szCs w:val="20"/>
          <w:lang w:eastAsia="ar-SA"/>
        </w:rPr>
        <w:t>___________________________________________________________________________</w:t>
      </w:r>
    </w:p>
    <w:p w14:paraId="4B3DF36D" w14:textId="77777777" w:rsidR="006D28F8" w:rsidRPr="00B530C9" w:rsidRDefault="006D28F8" w:rsidP="006D28F8">
      <w:pPr>
        <w:suppressAutoHyphens/>
        <w:snapToGrid w:val="0"/>
        <w:ind w:left="5812"/>
        <w:jc w:val="right"/>
        <w:rPr>
          <w:rFonts w:eastAsia="SimSun"/>
          <w:sz w:val="20"/>
          <w:szCs w:val="20"/>
          <w:lang w:eastAsia="ar-SA"/>
        </w:rPr>
      </w:pPr>
      <w:r w:rsidRPr="00B530C9">
        <w:rPr>
          <w:rFonts w:eastAsia="SimSun"/>
          <w:sz w:val="20"/>
          <w:szCs w:val="20"/>
          <w:lang w:eastAsia="ar-SA"/>
        </w:rPr>
        <w:t>УТВЕРЖДАЮ</w:t>
      </w:r>
    </w:p>
    <w:p w14:paraId="22B079F6" w14:textId="77777777" w:rsidR="006D28F8" w:rsidRPr="00B530C9" w:rsidRDefault="006D28F8" w:rsidP="006D28F8">
      <w:pPr>
        <w:tabs>
          <w:tab w:val="left" w:pos="916"/>
          <w:tab w:val="left" w:pos="1832"/>
          <w:tab w:val="left" w:pos="2748"/>
          <w:tab w:val="left" w:pos="3664"/>
          <w:tab w:val="left" w:pos="4580"/>
          <w:tab w:val="left" w:pos="5496"/>
          <w:tab w:val="left" w:pos="6096"/>
          <w:tab w:val="left" w:pos="6412"/>
          <w:tab w:val="left" w:pos="7328"/>
          <w:tab w:val="left" w:pos="8244"/>
          <w:tab w:val="left" w:pos="9160"/>
          <w:tab w:val="left" w:pos="10076"/>
          <w:tab w:val="left" w:pos="10992"/>
          <w:tab w:val="left" w:pos="11908"/>
          <w:tab w:val="left" w:pos="12824"/>
          <w:tab w:val="left" w:pos="13740"/>
          <w:tab w:val="left" w:pos="14656"/>
        </w:tabs>
        <w:suppressAutoHyphens/>
        <w:ind w:left="5812"/>
        <w:jc w:val="right"/>
        <w:rPr>
          <w:rFonts w:eastAsia="SimSun"/>
          <w:sz w:val="20"/>
          <w:szCs w:val="20"/>
          <w:lang w:eastAsia="ar-SA"/>
        </w:rPr>
      </w:pPr>
      <w:r w:rsidRPr="00B530C9">
        <w:rPr>
          <w:rFonts w:eastAsia="SimSun"/>
          <w:sz w:val="20"/>
          <w:szCs w:val="20"/>
          <w:lang w:eastAsia="ar-SA"/>
        </w:rPr>
        <w:t>Главный инженер</w:t>
      </w:r>
    </w:p>
    <w:p w14:paraId="67439247" w14:textId="77777777" w:rsidR="006D28F8" w:rsidRPr="00B530C9" w:rsidRDefault="006D28F8" w:rsidP="006D28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812"/>
        <w:jc w:val="right"/>
        <w:rPr>
          <w:rFonts w:eastAsia="SimSun"/>
          <w:sz w:val="20"/>
          <w:szCs w:val="20"/>
          <w:lang w:eastAsia="ar-SA"/>
        </w:rPr>
      </w:pPr>
      <w:r w:rsidRPr="00B530C9">
        <w:rPr>
          <w:rFonts w:eastAsia="SimSun"/>
          <w:sz w:val="20"/>
          <w:szCs w:val="20"/>
          <w:lang w:eastAsia="ar-SA"/>
        </w:rPr>
        <w:t>Санкт-Петербургского государственного бюджетного учреждения здравоохранения «Городской консультативно-диагностический центр № 1»</w:t>
      </w:r>
    </w:p>
    <w:p w14:paraId="264FABAD" w14:textId="77777777" w:rsidR="006D28F8" w:rsidRPr="00B530C9" w:rsidRDefault="006D28F8" w:rsidP="006D28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812"/>
        <w:jc w:val="right"/>
        <w:rPr>
          <w:rFonts w:eastAsia="SimSun"/>
          <w:sz w:val="20"/>
          <w:szCs w:val="20"/>
          <w:lang w:eastAsia="ar-SA"/>
        </w:rPr>
      </w:pPr>
      <w:r w:rsidRPr="00B530C9">
        <w:rPr>
          <w:rFonts w:eastAsia="SimSun"/>
          <w:sz w:val="20"/>
          <w:szCs w:val="20"/>
          <w:lang w:eastAsia="ar-SA"/>
        </w:rPr>
        <w:t xml:space="preserve"> _____________ /</w:t>
      </w:r>
      <w:bookmarkStart w:id="1" w:name="_Hlk95726284"/>
      <w:r w:rsidRPr="00B530C9">
        <w:rPr>
          <w:rFonts w:eastAsia="SimSun"/>
          <w:sz w:val="20"/>
          <w:szCs w:val="20"/>
          <w:lang w:eastAsia="ar-SA"/>
        </w:rPr>
        <w:t>Аристов А.Г.</w:t>
      </w:r>
      <w:bookmarkEnd w:id="1"/>
      <w:r w:rsidRPr="00B530C9">
        <w:rPr>
          <w:rFonts w:eastAsia="SimSun"/>
          <w:sz w:val="20"/>
          <w:szCs w:val="20"/>
          <w:lang w:eastAsia="ar-SA"/>
        </w:rPr>
        <w:t>/</w:t>
      </w:r>
    </w:p>
    <w:p w14:paraId="5979C551" w14:textId="6E5A3F4C" w:rsidR="006D28F8" w:rsidRPr="00B530C9" w:rsidRDefault="006D28F8" w:rsidP="006D28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812"/>
        <w:jc w:val="right"/>
        <w:rPr>
          <w:rFonts w:eastAsia="SimSun"/>
          <w:sz w:val="20"/>
          <w:szCs w:val="20"/>
          <w:lang w:eastAsia="ar-SA"/>
        </w:rPr>
      </w:pPr>
      <w:r w:rsidRPr="00B530C9">
        <w:rPr>
          <w:rFonts w:eastAsia="SimSun"/>
          <w:sz w:val="20"/>
          <w:szCs w:val="20"/>
          <w:lang w:eastAsia="ar-SA"/>
        </w:rPr>
        <w:t>«___</w:t>
      </w:r>
      <w:proofErr w:type="gramStart"/>
      <w:r w:rsidRPr="00B530C9">
        <w:rPr>
          <w:rFonts w:eastAsia="SimSun"/>
          <w:sz w:val="20"/>
          <w:szCs w:val="20"/>
          <w:lang w:eastAsia="ar-SA"/>
        </w:rPr>
        <w:t>_»_</w:t>
      </w:r>
      <w:proofErr w:type="gramEnd"/>
      <w:r w:rsidRPr="00B530C9">
        <w:rPr>
          <w:rFonts w:eastAsia="SimSun"/>
          <w:sz w:val="20"/>
          <w:szCs w:val="20"/>
          <w:lang w:eastAsia="ar-SA"/>
        </w:rPr>
        <w:t>_____________202</w:t>
      </w:r>
      <w:r w:rsidR="008254C4">
        <w:rPr>
          <w:rFonts w:eastAsia="SimSun"/>
          <w:sz w:val="20"/>
          <w:szCs w:val="20"/>
          <w:lang w:eastAsia="ar-SA"/>
        </w:rPr>
        <w:t>6</w:t>
      </w:r>
      <w:r w:rsidRPr="00B530C9">
        <w:rPr>
          <w:rFonts w:eastAsia="SimSun"/>
          <w:sz w:val="20"/>
          <w:szCs w:val="20"/>
          <w:lang w:eastAsia="ar-SA"/>
        </w:rPr>
        <w:t> г.</w:t>
      </w:r>
    </w:p>
    <w:p w14:paraId="2F939A7B" w14:textId="77777777" w:rsidR="006D28F8" w:rsidRPr="00B530C9" w:rsidRDefault="006D28F8" w:rsidP="006D28F8">
      <w:pPr>
        <w:suppressAutoHyphens/>
        <w:autoSpaceDE w:val="0"/>
        <w:jc w:val="center"/>
        <w:rPr>
          <w:rFonts w:eastAsia="SimSun"/>
          <w:sz w:val="20"/>
          <w:szCs w:val="20"/>
          <w:lang w:eastAsia="ar-SA"/>
        </w:rPr>
      </w:pPr>
    </w:p>
    <w:p w14:paraId="4C9A234B" w14:textId="124438A3" w:rsidR="006D28F8" w:rsidRPr="00B530C9" w:rsidRDefault="006D28F8" w:rsidP="00972B05">
      <w:pPr>
        <w:suppressAutoHyphens/>
        <w:jc w:val="center"/>
        <w:rPr>
          <w:rFonts w:eastAsia="SimSun"/>
          <w:b/>
          <w:bCs/>
          <w:sz w:val="20"/>
          <w:szCs w:val="20"/>
          <w:lang w:eastAsia="ar-SA"/>
        </w:rPr>
      </w:pPr>
      <w:r w:rsidRPr="00B530C9">
        <w:rPr>
          <w:rFonts w:eastAsia="SimSun"/>
          <w:b/>
          <w:bCs/>
          <w:sz w:val="20"/>
          <w:szCs w:val="20"/>
          <w:lang w:eastAsia="ar-SA"/>
        </w:rPr>
        <w:t>ПРОЕКТ ИЗВЕЩЕНИЯ НА ПРОВЕДЕНИЕ ЗАКУПКИ СПОСОБОМ ЭЛЕКТРОННЫЙ МАГАЗИН</w:t>
      </w:r>
    </w:p>
    <w:p w14:paraId="52E6F606" w14:textId="574F345C" w:rsidR="00972B05" w:rsidRPr="00B530C9" w:rsidRDefault="00DC0D90" w:rsidP="00DC0D90">
      <w:pPr>
        <w:pStyle w:val="10"/>
        <w:jc w:val="center"/>
        <w:rPr>
          <w:sz w:val="20"/>
        </w:rPr>
      </w:pPr>
      <w:r w:rsidRPr="00B530C9">
        <w:rPr>
          <w:sz w:val="20"/>
        </w:rPr>
        <w:t xml:space="preserve">выполнение работ по </w:t>
      </w:r>
      <w:r w:rsidR="008254C4" w:rsidRPr="004A07F8">
        <w:rPr>
          <w:sz w:val="20"/>
        </w:rPr>
        <w:t>разработке проекта ремонта помещений для размещения малой офтальмологической операционной по адресу: Санкт-Петербург, ул. Сикейроса, д.10, литер А</w:t>
      </w:r>
      <w:r w:rsidR="003D2768" w:rsidRPr="00B530C9">
        <w:rPr>
          <w:sz w:val="20"/>
        </w:rPr>
        <w:t xml:space="preserve"> для</w:t>
      </w:r>
      <w:r w:rsidR="00972B05" w:rsidRPr="00B530C9">
        <w:rPr>
          <w:sz w:val="20"/>
        </w:rPr>
        <w:t xml:space="preserve"> нужд Учреждения в 202</w:t>
      </w:r>
      <w:r w:rsidR="008254C4">
        <w:rPr>
          <w:sz w:val="20"/>
        </w:rPr>
        <w:t>6</w:t>
      </w:r>
      <w:r w:rsidR="00972B05" w:rsidRPr="00B530C9">
        <w:rPr>
          <w:sz w:val="20"/>
        </w:rPr>
        <w:t xml:space="preserve"> году</w:t>
      </w:r>
    </w:p>
    <w:p w14:paraId="22588B43" w14:textId="77777777" w:rsidR="00972B05" w:rsidRPr="00B530C9" w:rsidRDefault="00972B05" w:rsidP="006D28F8">
      <w:pPr>
        <w:suppressAutoHyphens/>
        <w:rPr>
          <w:rFonts w:eastAsia="SimSun"/>
          <w:b/>
          <w:bCs/>
          <w:sz w:val="20"/>
          <w:szCs w:val="20"/>
          <w:lang w:eastAsia="ar-SA"/>
        </w:rPr>
      </w:pPr>
    </w:p>
    <w:p w14:paraId="16D733FB" w14:textId="017937A6" w:rsidR="006D28F8" w:rsidRPr="00B530C9" w:rsidRDefault="006D28F8" w:rsidP="006D28F8">
      <w:pPr>
        <w:suppressAutoHyphens/>
        <w:rPr>
          <w:rFonts w:eastAsia="SimSun"/>
          <w:b/>
          <w:bCs/>
          <w:sz w:val="20"/>
          <w:szCs w:val="20"/>
          <w:lang w:eastAsia="ar-SA"/>
        </w:rPr>
      </w:pPr>
      <w:r w:rsidRPr="00B530C9">
        <w:rPr>
          <w:rFonts w:eastAsia="SimSun"/>
          <w:b/>
          <w:bCs/>
          <w:sz w:val="20"/>
          <w:szCs w:val="20"/>
          <w:lang w:eastAsia="ar-SA"/>
        </w:rPr>
        <w:t>«СОГЛАСОВАНО»</w:t>
      </w:r>
    </w:p>
    <w:p w14:paraId="58F1F15C" w14:textId="77777777" w:rsidR="006D28F8" w:rsidRPr="00B530C9" w:rsidRDefault="006D28F8" w:rsidP="006D28F8">
      <w:pPr>
        <w:suppressAutoHyphens/>
        <w:rPr>
          <w:rFonts w:eastAsia="SimSun"/>
          <w:sz w:val="20"/>
          <w:szCs w:val="20"/>
          <w:lang w:eastAsia="ar-SA"/>
        </w:rPr>
      </w:pPr>
      <w:r w:rsidRPr="00B530C9">
        <w:rPr>
          <w:rFonts w:eastAsia="SimSun"/>
          <w:sz w:val="20"/>
          <w:szCs w:val="20"/>
          <w:lang w:eastAsia="ar-SA"/>
        </w:rPr>
        <w:t xml:space="preserve">Руководитель контрактной службы </w:t>
      </w:r>
    </w:p>
    <w:p w14:paraId="54C533B5" w14:textId="77777777" w:rsidR="006D28F8" w:rsidRPr="00B530C9" w:rsidRDefault="006D28F8" w:rsidP="006D28F8">
      <w:pPr>
        <w:suppressAutoHyphens/>
        <w:rPr>
          <w:rFonts w:eastAsia="SimSun"/>
          <w:sz w:val="20"/>
          <w:szCs w:val="20"/>
          <w:lang w:eastAsia="ar-SA"/>
        </w:rPr>
      </w:pPr>
    </w:p>
    <w:p w14:paraId="2C5D8610" w14:textId="77777777" w:rsidR="006D28F8" w:rsidRPr="00B530C9" w:rsidRDefault="006D28F8" w:rsidP="006D28F8">
      <w:pPr>
        <w:suppressAutoHyphens/>
        <w:spacing w:line="276" w:lineRule="auto"/>
        <w:rPr>
          <w:rFonts w:eastAsia="SimSun"/>
          <w:sz w:val="20"/>
          <w:szCs w:val="20"/>
          <w:lang w:eastAsia="ar-SA"/>
        </w:rPr>
      </w:pPr>
      <w:r w:rsidRPr="00B530C9">
        <w:rPr>
          <w:rFonts w:eastAsia="SimSun"/>
          <w:sz w:val="20"/>
          <w:szCs w:val="20"/>
          <w:lang w:eastAsia="ar-SA"/>
        </w:rPr>
        <w:t xml:space="preserve">______________ Аристов А.Г. </w:t>
      </w:r>
    </w:p>
    <w:p w14:paraId="1AECEF74" w14:textId="3E80995C" w:rsidR="006D28F8" w:rsidRPr="00B530C9" w:rsidRDefault="006D28F8" w:rsidP="006D28F8">
      <w:pPr>
        <w:suppressAutoHyphens/>
        <w:spacing w:line="276" w:lineRule="auto"/>
        <w:rPr>
          <w:rFonts w:eastAsia="SimSun"/>
          <w:sz w:val="20"/>
          <w:szCs w:val="20"/>
          <w:lang w:eastAsia="ar-SA"/>
        </w:rPr>
      </w:pPr>
      <w:r w:rsidRPr="00B530C9">
        <w:rPr>
          <w:rFonts w:eastAsia="SimSun"/>
          <w:sz w:val="20"/>
          <w:szCs w:val="20"/>
          <w:lang w:eastAsia="ar-SA"/>
        </w:rPr>
        <w:t>«___» ___________202</w:t>
      </w:r>
      <w:r w:rsidR="008254C4">
        <w:rPr>
          <w:rFonts w:eastAsia="SimSun"/>
          <w:sz w:val="20"/>
          <w:szCs w:val="20"/>
          <w:lang w:eastAsia="ar-SA"/>
        </w:rPr>
        <w:t>6</w:t>
      </w:r>
      <w:r w:rsidRPr="00B530C9">
        <w:rPr>
          <w:rFonts w:eastAsia="SimSun"/>
          <w:sz w:val="20"/>
          <w:szCs w:val="20"/>
          <w:lang w:eastAsia="ar-SA"/>
        </w:rPr>
        <w:t xml:space="preserve"> г.</w:t>
      </w:r>
    </w:p>
    <w:p w14:paraId="0EAAEE3D" w14:textId="77777777" w:rsidR="006D28F8" w:rsidRPr="00B530C9" w:rsidRDefault="006D28F8" w:rsidP="006D28F8">
      <w:pPr>
        <w:suppressAutoHyphens/>
        <w:rPr>
          <w:rFonts w:eastAsia="SimSun"/>
          <w:sz w:val="20"/>
          <w:szCs w:val="20"/>
          <w:lang w:eastAsia="ar-SA"/>
        </w:rPr>
      </w:pPr>
    </w:p>
    <w:p w14:paraId="4E825D5F" w14:textId="77777777" w:rsidR="006D28F8" w:rsidRPr="00B530C9" w:rsidRDefault="006D28F8" w:rsidP="006D28F8">
      <w:pPr>
        <w:suppressAutoHyphens/>
        <w:rPr>
          <w:rFonts w:eastAsia="SimSun"/>
          <w:sz w:val="20"/>
          <w:szCs w:val="20"/>
          <w:lang w:eastAsia="ar-SA"/>
        </w:rPr>
      </w:pPr>
      <w:r w:rsidRPr="00B530C9">
        <w:rPr>
          <w:rFonts w:eastAsia="SimSun"/>
          <w:sz w:val="20"/>
          <w:szCs w:val="20"/>
          <w:lang w:eastAsia="ar-SA"/>
        </w:rPr>
        <w:t>Заместитель главного врача по медицинской части</w:t>
      </w:r>
    </w:p>
    <w:p w14:paraId="7A44DCBA" w14:textId="77777777" w:rsidR="006D28F8" w:rsidRPr="00B530C9" w:rsidRDefault="006D28F8" w:rsidP="006D28F8">
      <w:pPr>
        <w:suppressAutoHyphens/>
        <w:rPr>
          <w:rFonts w:eastAsia="SimSun"/>
          <w:sz w:val="20"/>
          <w:szCs w:val="20"/>
          <w:lang w:eastAsia="ar-SA"/>
        </w:rPr>
      </w:pPr>
    </w:p>
    <w:p w14:paraId="3ED4B5E5" w14:textId="77777777" w:rsidR="006D28F8" w:rsidRPr="00B530C9" w:rsidRDefault="006D28F8" w:rsidP="006D28F8">
      <w:pPr>
        <w:suppressAutoHyphens/>
        <w:spacing w:line="276" w:lineRule="auto"/>
        <w:rPr>
          <w:rFonts w:eastAsia="SimSun"/>
          <w:sz w:val="20"/>
          <w:szCs w:val="20"/>
          <w:lang w:eastAsia="ar-SA"/>
        </w:rPr>
      </w:pPr>
      <w:r w:rsidRPr="00B530C9">
        <w:rPr>
          <w:rFonts w:eastAsia="SimSun"/>
          <w:sz w:val="20"/>
          <w:szCs w:val="20"/>
          <w:lang w:eastAsia="ar-SA"/>
        </w:rPr>
        <w:t xml:space="preserve">______________ </w:t>
      </w:r>
      <w:proofErr w:type="spellStart"/>
      <w:r w:rsidRPr="00B530C9">
        <w:rPr>
          <w:rFonts w:eastAsia="SimSun"/>
          <w:sz w:val="20"/>
          <w:szCs w:val="20"/>
          <w:lang w:eastAsia="ar-SA"/>
        </w:rPr>
        <w:t>Бидерман</w:t>
      </w:r>
      <w:proofErr w:type="spellEnd"/>
      <w:r w:rsidRPr="00B530C9">
        <w:rPr>
          <w:rFonts w:eastAsia="SimSun"/>
          <w:sz w:val="20"/>
          <w:szCs w:val="20"/>
          <w:lang w:eastAsia="ar-SA"/>
        </w:rPr>
        <w:t xml:space="preserve"> Г.Ф. </w:t>
      </w:r>
    </w:p>
    <w:p w14:paraId="0152E272" w14:textId="794E64C1" w:rsidR="006D28F8" w:rsidRPr="00B530C9" w:rsidRDefault="006D28F8" w:rsidP="006D28F8">
      <w:pPr>
        <w:suppressAutoHyphens/>
        <w:spacing w:line="276" w:lineRule="auto"/>
        <w:rPr>
          <w:rFonts w:eastAsia="SimSun"/>
          <w:bCs/>
          <w:color w:val="365F91"/>
          <w:sz w:val="20"/>
          <w:szCs w:val="20"/>
          <w:lang w:eastAsia="ar-SA"/>
        </w:rPr>
      </w:pPr>
      <w:r w:rsidRPr="00B530C9">
        <w:rPr>
          <w:rFonts w:eastAsia="SimSun"/>
          <w:bCs/>
          <w:color w:val="365F91"/>
          <w:sz w:val="20"/>
          <w:szCs w:val="20"/>
          <w:lang w:eastAsia="ar-SA"/>
        </w:rPr>
        <w:t>«___» ___________202</w:t>
      </w:r>
      <w:r w:rsidR="008254C4">
        <w:rPr>
          <w:rFonts w:eastAsia="SimSun"/>
          <w:bCs/>
          <w:color w:val="365F91"/>
          <w:sz w:val="20"/>
          <w:szCs w:val="20"/>
          <w:lang w:eastAsia="ar-SA"/>
        </w:rPr>
        <w:t>6</w:t>
      </w:r>
      <w:r w:rsidRPr="00B530C9">
        <w:rPr>
          <w:rFonts w:eastAsia="SimSun"/>
          <w:bCs/>
          <w:color w:val="365F91"/>
          <w:sz w:val="20"/>
          <w:szCs w:val="20"/>
          <w:lang w:eastAsia="ar-SA"/>
        </w:rPr>
        <w:t xml:space="preserve"> г.</w:t>
      </w:r>
    </w:p>
    <w:p w14:paraId="63C5D121" w14:textId="77777777" w:rsidR="006D28F8" w:rsidRPr="00B530C9" w:rsidRDefault="006D28F8" w:rsidP="006D28F8">
      <w:pPr>
        <w:suppressAutoHyphens/>
        <w:spacing w:line="360" w:lineRule="auto"/>
        <w:rPr>
          <w:rFonts w:eastAsia="SimSun"/>
          <w:sz w:val="20"/>
          <w:szCs w:val="20"/>
          <w:lang w:eastAsia="ar-SA"/>
        </w:rPr>
      </w:pPr>
    </w:p>
    <w:p w14:paraId="36F4D527" w14:textId="77777777" w:rsidR="006D28F8" w:rsidRPr="00B530C9" w:rsidRDefault="006D28F8" w:rsidP="006D28F8">
      <w:pPr>
        <w:suppressAutoHyphens/>
        <w:rPr>
          <w:rFonts w:eastAsia="SimSun"/>
          <w:sz w:val="20"/>
          <w:szCs w:val="20"/>
          <w:lang w:eastAsia="ar-SA"/>
        </w:rPr>
      </w:pPr>
      <w:r w:rsidRPr="00B530C9">
        <w:rPr>
          <w:rFonts w:eastAsia="SimSun"/>
          <w:sz w:val="20"/>
          <w:szCs w:val="20"/>
          <w:lang w:eastAsia="ar-SA"/>
        </w:rPr>
        <w:t>Заместитель главного врача экономическим вопросам</w:t>
      </w:r>
    </w:p>
    <w:p w14:paraId="69A20944" w14:textId="77777777" w:rsidR="006D28F8" w:rsidRPr="00B530C9" w:rsidRDefault="006D28F8" w:rsidP="006D28F8">
      <w:pPr>
        <w:suppressAutoHyphens/>
        <w:rPr>
          <w:rFonts w:eastAsia="SimSun"/>
          <w:sz w:val="20"/>
          <w:szCs w:val="20"/>
          <w:lang w:eastAsia="ar-SA"/>
        </w:rPr>
      </w:pPr>
    </w:p>
    <w:p w14:paraId="084A5637" w14:textId="77777777" w:rsidR="006D28F8" w:rsidRPr="00B530C9" w:rsidRDefault="006D28F8" w:rsidP="006D28F8">
      <w:pPr>
        <w:suppressAutoHyphens/>
        <w:spacing w:line="276" w:lineRule="auto"/>
        <w:rPr>
          <w:rFonts w:eastAsia="SimSun"/>
          <w:sz w:val="20"/>
          <w:szCs w:val="20"/>
          <w:lang w:eastAsia="ar-SA"/>
        </w:rPr>
      </w:pPr>
      <w:r w:rsidRPr="00B530C9">
        <w:rPr>
          <w:rFonts w:eastAsia="SimSun"/>
          <w:sz w:val="20"/>
          <w:szCs w:val="20"/>
          <w:lang w:eastAsia="ar-SA"/>
        </w:rPr>
        <w:t xml:space="preserve">_________________  </w:t>
      </w:r>
      <w:proofErr w:type="spellStart"/>
      <w:r w:rsidRPr="00B530C9">
        <w:rPr>
          <w:rFonts w:eastAsia="SimSun"/>
          <w:sz w:val="20"/>
          <w:szCs w:val="20"/>
          <w:lang w:eastAsia="ar-SA"/>
        </w:rPr>
        <w:t>Маршев</w:t>
      </w:r>
      <w:proofErr w:type="spellEnd"/>
      <w:r w:rsidRPr="00B530C9">
        <w:rPr>
          <w:rFonts w:eastAsia="SimSun"/>
          <w:sz w:val="20"/>
          <w:szCs w:val="20"/>
          <w:lang w:eastAsia="ar-SA"/>
        </w:rPr>
        <w:t xml:space="preserve"> Е.А.</w:t>
      </w:r>
    </w:p>
    <w:p w14:paraId="26DA2DA9" w14:textId="6C20FC27" w:rsidR="006D28F8" w:rsidRPr="00B530C9" w:rsidRDefault="006D28F8" w:rsidP="006D28F8">
      <w:pPr>
        <w:suppressAutoHyphens/>
        <w:spacing w:line="276" w:lineRule="auto"/>
        <w:rPr>
          <w:rFonts w:eastAsia="SimSun"/>
          <w:bCs/>
          <w:color w:val="365F91"/>
          <w:sz w:val="20"/>
          <w:szCs w:val="20"/>
          <w:lang w:eastAsia="ar-SA"/>
        </w:rPr>
      </w:pPr>
      <w:r w:rsidRPr="00B530C9">
        <w:rPr>
          <w:rFonts w:eastAsia="SimSun"/>
          <w:sz w:val="20"/>
          <w:szCs w:val="20"/>
          <w:lang w:eastAsia="ar-SA"/>
        </w:rPr>
        <w:t xml:space="preserve"> </w:t>
      </w:r>
      <w:r w:rsidRPr="00B530C9">
        <w:rPr>
          <w:rFonts w:eastAsia="SimSun"/>
          <w:bCs/>
          <w:color w:val="365F91"/>
          <w:sz w:val="20"/>
          <w:szCs w:val="20"/>
          <w:lang w:eastAsia="ar-SA"/>
        </w:rPr>
        <w:t>«___» ___________202</w:t>
      </w:r>
      <w:r w:rsidR="008254C4">
        <w:rPr>
          <w:rFonts w:eastAsia="SimSun"/>
          <w:bCs/>
          <w:color w:val="365F91"/>
          <w:sz w:val="20"/>
          <w:szCs w:val="20"/>
          <w:lang w:eastAsia="ar-SA"/>
        </w:rPr>
        <w:t>6</w:t>
      </w:r>
      <w:r w:rsidRPr="00B530C9">
        <w:rPr>
          <w:rFonts w:eastAsia="SimSun"/>
          <w:bCs/>
          <w:color w:val="365F91"/>
          <w:sz w:val="20"/>
          <w:szCs w:val="20"/>
          <w:lang w:eastAsia="ar-SA"/>
        </w:rPr>
        <w:t xml:space="preserve"> г.</w:t>
      </w:r>
    </w:p>
    <w:p w14:paraId="1B167048" w14:textId="77777777" w:rsidR="006D28F8" w:rsidRPr="00B530C9" w:rsidRDefault="006D28F8" w:rsidP="006D28F8">
      <w:pPr>
        <w:suppressAutoHyphens/>
        <w:rPr>
          <w:rFonts w:eastAsia="SimSun"/>
          <w:sz w:val="20"/>
          <w:szCs w:val="20"/>
          <w:lang w:eastAsia="ar-SA"/>
        </w:rPr>
      </w:pPr>
    </w:p>
    <w:p w14:paraId="46DE435C" w14:textId="77777777" w:rsidR="006D28F8" w:rsidRPr="00B530C9" w:rsidRDefault="006D28F8" w:rsidP="006D28F8">
      <w:pPr>
        <w:suppressAutoHyphens/>
        <w:rPr>
          <w:rFonts w:eastAsia="SimSun"/>
          <w:sz w:val="20"/>
          <w:szCs w:val="20"/>
          <w:lang w:eastAsia="ar-SA"/>
        </w:rPr>
      </w:pPr>
      <w:r w:rsidRPr="00B530C9">
        <w:rPr>
          <w:rFonts w:eastAsia="SimSun"/>
          <w:sz w:val="20"/>
          <w:szCs w:val="20"/>
          <w:lang w:eastAsia="ar-SA"/>
        </w:rPr>
        <w:t xml:space="preserve">Главный бухгалтер </w:t>
      </w:r>
    </w:p>
    <w:p w14:paraId="57CB0C05" w14:textId="77777777" w:rsidR="006D28F8" w:rsidRPr="00B530C9" w:rsidRDefault="006D28F8" w:rsidP="006D28F8">
      <w:pPr>
        <w:suppressAutoHyphens/>
        <w:rPr>
          <w:rFonts w:eastAsia="SimSun"/>
          <w:sz w:val="20"/>
          <w:szCs w:val="20"/>
          <w:lang w:eastAsia="ar-SA"/>
        </w:rPr>
      </w:pPr>
    </w:p>
    <w:p w14:paraId="2398EF5D" w14:textId="77777777" w:rsidR="006D28F8" w:rsidRPr="00B530C9" w:rsidRDefault="006D28F8" w:rsidP="006D28F8">
      <w:pPr>
        <w:suppressAutoHyphens/>
        <w:spacing w:line="276" w:lineRule="auto"/>
        <w:rPr>
          <w:rFonts w:eastAsia="SimSun"/>
          <w:sz w:val="20"/>
          <w:szCs w:val="20"/>
          <w:lang w:eastAsia="ar-SA"/>
        </w:rPr>
      </w:pPr>
      <w:r w:rsidRPr="00B530C9">
        <w:rPr>
          <w:rFonts w:eastAsia="SimSun"/>
          <w:sz w:val="20"/>
          <w:szCs w:val="20"/>
          <w:lang w:eastAsia="ar-SA"/>
        </w:rPr>
        <w:t xml:space="preserve">______________ Маткова Т.А. </w:t>
      </w:r>
    </w:p>
    <w:p w14:paraId="3D238A91" w14:textId="00CA4421" w:rsidR="006D28F8" w:rsidRPr="00B530C9" w:rsidRDefault="006D28F8" w:rsidP="006D28F8">
      <w:pPr>
        <w:suppressAutoHyphens/>
        <w:spacing w:line="276" w:lineRule="auto"/>
        <w:rPr>
          <w:rFonts w:eastAsia="SimSun"/>
          <w:bCs/>
          <w:color w:val="365F91"/>
          <w:sz w:val="20"/>
          <w:szCs w:val="20"/>
          <w:lang w:eastAsia="ar-SA"/>
        </w:rPr>
      </w:pPr>
      <w:r w:rsidRPr="00B530C9">
        <w:rPr>
          <w:rFonts w:eastAsia="SimSun"/>
          <w:bCs/>
          <w:color w:val="365F91"/>
          <w:sz w:val="20"/>
          <w:szCs w:val="20"/>
          <w:lang w:eastAsia="ar-SA"/>
        </w:rPr>
        <w:t>«___» ___________202</w:t>
      </w:r>
      <w:r w:rsidR="008254C4">
        <w:rPr>
          <w:rFonts w:eastAsia="SimSun"/>
          <w:bCs/>
          <w:color w:val="365F91"/>
          <w:sz w:val="20"/>
          <w:szCs w:val="20"/>
          <w:lang w:eastAsia="ar-SA"/>
        </w:rPr>
        <w:t>6</w:t>
      </w:r>
      <w:r w:rsidRPr="00B530C9">
        <w:rPr>
          <w:rFonts w:eastAsia="SimSun"/>
          <w:bCs/>
          <w:color w:val="365F91"/>
          <w:sz w:val="20"/>
          <w:szCs w:val="20"/>
          <w:lang w:eastAsia="ar-SA"/>
        </w:rPr>
        <w:t xml:space="preserve"> г.</w:t>
      </w:r>
    </w:p>
    <w:p w14:paraId="1787B6F8" w14:textId="77777777" w:rsidR="006D28F8" w:rsidRPr="00B530C9" w:rsidRDefault="006D28F8" w:rsidP="006D28F8">
      <w:pPr>
        <w:suppressAutoHyphens/>
        <w:rPr>
          <w:rFonts w:eastAsia="SimSun"/>
          <w:sz w:val="20"/>
          <w:szCs w:val="20"/>
          <w:lang w:eastAsia="ar-SA"/>
        </w:rPr>
      </w:pPr>
    </w:p>
    <w:p w14:paraId="4C82F6D9" w14:textId="77777777" w:rsidR="006D28F8" w:rsidRPr="00B530C9" w:rsidRDefault="006D28F8" w:rsidP="006D28F8">
      <w:pPr>
        <w:suppressAutoHyphens/>
        <w:rPr>
          <w:rFonts w:eastAsia="SimSun"/>
          <w:sz w:val="20"/>
          <w:szCs w:val="20"/>
          <w:lang w:eastAsia="ar-SA"/>
        </w:rPr>
      </w:pPr>
      <w:r w:rsidRPr="00B530C9">
        <w:rPr>
          <w:rFonts w:eastAsia="SimSun"/>
          <w:sz w:val="20"/>
          <w:szCs w:val="20"/>
          <w:lang w:eastAsia="ar-SA"/>
        </w:rPr>
        <w:t>Юрисконсульт</w:t>
      </w:r>
    </w:p>
    <w:p w14:paraId="5744C9DB" w14:textId="77777777" w:rsidR="006D28F8" w:rsidRPr="00B530C9" w:rsidRDefault="006D28F8" w:rsidP="006D28F8">
      <w:pPr>
        <w:suppressAutoHyphens/>
        <w:rPr>
          <w:rFonts w:eastAsia="SimSun"/>
          <w:sz w:val="20"/>
          <w:szCs w:val="20"/>
          <w:lang w:eastAsia="ar-SA"/>
        </w:rPr>
      </w:pPr>
    </w:p>
    <w:p w14:paraId="0500CD66" w14:textId="77777777" w:rsidR="006D28F8" w:rsidRPr="00B530C9" w:rsidRDefault="006D28F8" w:rsidP="006D28F8">
      <w:pPr>
        <w:suppressAutoHyphens/>
        <w:spacing w:line="276" w:lineRule="auto"/>
        <w:rPr>
          <w:rFonts w:eastAsia="SimSun"/>
          <w:sz w:val="20"/>
          <w:szCs w:val="20"/>
          <w:lang w:eastAsia="ar-SA"/>
        </w:rPr>
      </w:pPr>
      <w:r w:rsidRPr="00B530C9">
        <w:rPr>
          <w:rFonts w:eastAsia="SimSun"/>
          <w:sz w:val="20"/>
          <w:szCs w:val="20"/>
          <w:lang w:eastAsia="ar-SA"/>
        </w:rPr>
        <w:t>_________________</w:t>
      </w:r>
      <w:proofErr w:type="spellStart"/>
      <w:r w:rsidRPr="00B530C9">
        <w:rPr>
          <w:rFonts w:eastAsia="SimSun"/>
          <w:sz w:val="20"/>
          <w:szCs w:val="20"/>
          <w:lang w:eastAsia="ar-SA"/>
        </w:rPr>
        <w:t>Пяттоева</w:t>
      </w:r>
      <w:proofErr w:type="spellEnd"/>
      <w:r w:rsidRPr="00B530C9">
        <w:rPr>
          <w:rFonts w:eastAsia="SimSun"/>
          <w:sz w:val="20"/>
          <w:szCs w:val="20"/>
          <w:lang w:eastAsia="ar-SA"/>
        </w:rPr>
        <w:t xml:space="preserve"> И.А. </w:t>
      </w:r>
    </w:p>
    <w:p w14:paraId="0AD478AE" w14:textId="3BBBB66A" w:rsidR="006D28F8" w:rsidRPr="00B530C9" w:rsidRDefault="006D28F8" w:rsidP="006D28F8">
      <w:pPr>
        <w:suppressAutoHyphens/>
        <w:spacing w:line="276" w:lineRule="auto"/>
        <w:rPr>
          <w:rFonts w:eastAsia="SimSun"/>
          <w:bCs/>
          <w:color w:val="365F91"/>
          <w:sz w:val="20"/>
          <w:szCs w:val="20"/>
          <w:lang w:eastAsia="ar-SA"/>
        </w:rPr>
      </w:pPr>
      <w:r w:rsidRPr="00B530C9">
        <w:rPr>
          <w:rFonts w:eastAsia="SimSun"/>
          <w:bCs/>
          <w:color w:val="365F91"/>
          <w:sz w:val="20"/>
          <w:szCs w:val="20"/>
          <w:lang w:eastAsia="ar-SA"/>
        </w:rPr>
        <w:t>«___» ___________202</w:t>
      </w:r>
      <w:r w:rsidR="008254C4">
        <w:rPr>
          <w:rFonts w:eastAsia="SimSun"/>
          <w:bCs/>
          <w:color w:val="365F91"/>
          <w:sz w:val="20"/>
          <w:szCs w:val="20"/>
          <w:lang w:eastAsia="ar-SA"/>
        </w:rPr>
        <w:t>6</w:t>
      </w:r>
      <w:r w:rsidRPr="00B530C9">
        <w:rPr>
          <w:rFonts w:eastAsia="SimSun"/>
          <w:bCs/>
          <w:color w:val="365F91"/>
          <w:sz w:val="20"/>
          <w:szCs w:val="20"/>
          <w:lang w:eastAsia="ar-SA"/>
        </w:rPr>
        <w:t xml:space="preserve"> г.</w:t>
      </w:r>
    </w:p>
    <w:p w14:paraId="14266EA6" w14:textId="77777777" w:rsidR="006D28F8" w:rsidRPr="00B530C9" w:rsidRDefault="006D28F8" w:rsidP="006D28F8">
      <w:pPr>
        <w:suppressAutoHyphens/>
        <w:rPr>
          <w:rFonts w:eastAsia="SimSun"/>
          <w:sz w:val="20"/>
          <w:szCs w:val="20"/>
          <w:lang w:eastAsia="ar-SA"/>
        </w:rPr>
      </w:pPr>
    </w:p>
    <w:p w14:paraId="216F9C11" w14:textId="2B51E630" w:rsidR="006D28F8" w:rsidRPr="00B530C9" w:rsidRDefault="006D28F8" w:rsidP="006D28F8">
      <w:pPr>
        <w:suppressAutoHyphens/>
        <w:rPr>
          <w:rFonts w:eastAsia="SimSun"/>
          <w:sz w:val="20"/>
          <w:szCs w:val="20"/>
          <w:lang w:eastAsia="ar-SA"/>
        </w:rPr>
      </w:pPr>
      <w:r w:rsidRPr="00B530C9">
        <w:rPr>
          <w:rFonts w:eastAsia="SimSun"/>
          <w:sz w:val="20"/>
          <w:szCs w:val="20"/>
          <w:lang w:eastAsia="ar-SA"/>
        </w:rPr>
        <w:t xml:space="preserve">Начальник ХО </w:t>
      </w:r>
    </w:p>
    <w:p w14:paraId="51C2EFC6" w14:textId="77777777" w:rsidR="006D28F8" w:rsidRPr="00B530C9" w:rsidRDefault="006D28F8" w:rsidP="006D28F8">
      <w:pPr>
        <w:suppressAutoHyphens/>
        <w:rPr>
          <w:rFonts w:eastAsia="SimSun"/>
          <w:sz w:val="20"/>
          <w:szCs w:val="20"/>
          <w:lang w:eastAsia="ar-SA"/>
        </w:rPr>
      </w:pPr>
    </w:p>
    <w:p w14:paraId="3E75503A" w14:textId="0BC59368" w:rsidR="006D28F8" w:rsidRPr="00B530C9" w:rsidRDefault="006D28F8" w:rsidP="006D28F8">
      <w:pPr>
        <w:suppressAutoHyphens/>
        <w:spacing w:line="276" w:lineRule="auto"/>
        <w:rPr>
          <w:rFonts w:eastAsia="SimSun"/>
          <w:sz w:val="20"/>
          <w:szCs w:val="20"/>
          <w:lang w:eastAsia="ar-SA"/>
        </w:rPr>
      </w:pPr>
      <w:r w:rsidRPr="00B530C9">
        <w:rPr>
          <w:rFonts w:eastAsia="SimSun"/>
          <w:sz w:val="20"/>
          <w:szCs w:val="20"/>
          <w:lang w:eastAsia="ar-SA"/>
        </w:rPr>
        <w:t xml:space="preserve">______________ </w:t>
      </w:r>
      <w:proofErr w:type="spellStart"/>
      <w:r w:rsidRPr="00B530C9">
        <w:rPr>
          <w:rFonts w:eastAsia="SimSun"/>
          <w:sz w:val="20"/>
          <w:szCs w:val="20"/>
          <w:lang w:eastAsia="ar-SA"/>
        </w:rPr>
        <w:t>Холеменко</w:t>
      </w:r>
      <w:proofErr w:type="spellEnd"/>
      <w:r w:rsidRPr="00B530C9">
        <w:rPr>
          <w:rFonts w:eastAsia="SimSun"/>
          <w:sz w:val="20"/>
          <w:szCs w:val="20"/>
          <w:lang w:eastAsia="ar-SA"/>
        </w:rPr>
        <w:t xml:space="preserve"> В.В.</w:t>
      </w:r>
    </w:p>
    <w:p w14:paraId="35939DFB" w14:textId="7C290C79" w:rsidR="006D28F8" w:rsidRPr="00B530C9" w:rsidRDefault="006D28F8" w:rsidP="006D28F8">
      <w:pPr>
        <w:suppressAutoHyphens/>
        <w:spacing w:line="276" w:lineRule="auto"/>
        <w:rPr>
          <w:rFonts w:eastAsia="SimSun"/>
          <w:bCs/>
          <w:color w:val="365F91"/>
          <w:sz w:val="20"/>
          <w:szCs w:val="20"/>
          <w:lang w:eastAsia="ar-SA"/>
        </w:rPr>
      </w:pPr>
      <w:r w:rsidRPr="00B530C9">
        <w:rPr>
          <w:rFonts w:eastAsia="SimSun"/>
          <w:bCs/>
          <w:color w:val="365F91"/>
          <w:sz w:val="20"/>
          <w:szCs w:val="20"/>
          <w:lang w:eastAsia="ar-SA"/>
        </w:rPr>
        <w:t>«___» ___________202</w:t>
      </w:r>
      <w:r w:rsidR="008254C4">
        <w:rPr>
          <w:rFonts w:eastAsia="SimSun"/>
          <w:bCs/>
          <w:color w:val="365F91"/>
          <w:sz w:val="20"/>
          <w:szCs w:val="20"/>
          <w:lang w:eastAsia="ar-SA"/>
        </w:rPr>
        <w:t>6</w:t>
      </w:r>
      <w:r w:rsidRPr="00B530C9">
        <w:rPr>
          <w:rFonts w:eastAsia="SimSun"/>
          <w:bCs/>
          <w:color w:val="365F91"/>
          <w:sz w:val="20"/>
          <w:szCs w:val="20"/>
          <w:lang w:eastAsia="ar-SA"/>
        </w:rPr>
        <w:t xml:space="preserve"> г.</w:t>
      </w:r>
    </w:p>
    <w:p w14:paraId="7B208903" w14:textId="77777777" w:rsidR="006D28F8" w:rsidRPr="00B530C9" w:rsidRDefault="006D28F8" w:rsidP="006D28F8">
      <w:pPr>
        <w:suppressAutoHyphens/>
        <w:rPr>
          <w:rFonts w:eastAsia="SimSun"/>
          <w:sz w:val="20"/>
          <w:szCs w:val="20"/>
          <w:lang w:eastAsia="ar-SA"/>
        </w:rPr>
      </w:pPr>
    </w:p>
    <w:p w14:paraId="2A352856" w14:textId="77777777" w:rsidR="006D28F8" w:rsidRPr="00B530C9" w:rsidRDefault="006D28F8" w:rsidP="006D28F8">
      <w:pPr>
        <w:suppressAutoHyphens/>
        <w:rPr>
          <w:rFonts w:eastAsia="SimSun"/>
          <w:sz w:val="20"/>
          <w:szCs w:val="20"/>
          <w:lang w:eastAsia="ar-SA"/>
        </w:rPr>
      </w:pPr>
      <w:r w:rsidRPr="00B530C9">
        <w:rPr>
          <w:rFonts w:eastAsia="SimSun"/>
          <w:sz w:val="20"/>
          <w:szCs w:val="20"/>
          <w:lang w:eastAsia="ar-SA"/>
        </w:rPr>
        <w:t>Начальник отдела закупок</w:t>
      </w:r>
    </w:p>
    <w:p w14:paraId="5459229D" w14:textId="5999527D" w:rsidR="006D28F8" w:rsidRPr="00B530C9" w:rsidRDefault="006D28F8" w:rsidP="006D28F8">
      <w:pPr>
        <w:suppressAutoHyphens/>
        <w:spacing w:line="276" w:lineRule="auto"/>
        <w:rPr>
          <w:rFonts w:eastAsia="SimSun"/>
          <w:sz w:val="20"/>
          <w:szCs w:val="20"/>
          <w:lang w:eastAsia="ar-SA"/>
        </w:rPr>
      </w:pPr>
      <w:r w:rsidRPr="00B530C9">
        <w:rPr>
          <w:rFonts w:eastAsia="SimSun"/>
          <w:sz w:val="20"/>
          <w:szCs w:val="20"/>
          <w:lang w:eastAsia="ar-SA"/>
        </w:rPr>
        <w:t xml:space="preserve">______________ </w:t>
      </w:r>
      <w:r w:rsidR="00DC0D90" w:rsidRPr="00B530C9">
        <w:rPr>
          <w:rFonts w:eastAsia="SimSun"/>
          <w:sz w:val="20"/>
          <w:szCs w:val="20"/>
          <w:lang w:eastAsia="ar-SA"/>
        </w:rPr>
        <w:t>Ашнин Д.Д</w:t>
      </w:r>
      <w:r w:rsidRPr="00B530C9">
        <w:rPr>
          <w:rFonts w:eastAsia="SimSun"/>
          <w:sz w:val="20"/>
          <w:szCs w:val="20"/>
          <w:lang w:eastAsia="ar-SA"/>
        </w:rPr>
        <w:t xml:space="preserve">. </w:t>
      </w:r>
    </w:p>
    <w:p w14:paraId="7A91C3CA" w14:textId="53E92C9B" w:rsidR="006D28F8" w:rsidRPr="00B530C9" w:rsidRDefault="006D28F8" w:rsidP="006D28F8">
      <w:pPr>
        <w:suppressAutoHyphens/>
        <w:spacing w:line="276" w:lineRule="auto"/>
        <w:rPr>
          <w:rFonts w:eastAsia="SimSun"/>
          <w:bCs/>
          <w:color w:val="365F91"/>
          <w:sz w:val="20"/>
          <w:szCs w:val="20"/>
          <w:lang w:eastAsia="ar-SA"/>
        </w:rPr>
      </w:pPr>
      <w:r w:rsidRPr="00B530C9">
        <w:rPr>
          <w:rFonts w:eastAsia="SimSun"/>
          <w:bCs/>
          <w:color w:val="365F91"/>
          <w:sz w:val="20"/>
          <w:szCs w:val="20"/>
          <w:lang w:eastAsia="ar-SA"/>
        </w:rPr>
        <w:t>«___» ___________202</w:t>
      </w:r>
      <w:r w:rsidR="008254C4">
        <w:rPr>
          <w:rFonts w:eastAsia="SimSun"/>
          <w:bCs/>
          <w:color w:val="365F91"/>
          <w:sz w:val="20"/>
          <w:szCs w:val="20"/>
          <w:lang w:eastAsia="ar-SA"/>
        </w:rPr>
        <w:t>6</w:t>
      </w:r>
      <w:r w:rsidRPr="00B530C9">
        <w:rPr>
          <w:rFonts w:eastAsia="SimSun"/>
          <w:bCs/>
          <w:color w:val="365F91"/>
          <w:sz w:val="20"/>
          <w:szCs w:val="20"/>
          <w:lang w:eastAsia="ar-SA"/>
        </w:rPr>
        <w:t xml:space="preserve"> г.</w:t>
      </w:r>
    </w:p>
    <w:p w14:paraId="451105A8" w14:textId="77777777" w:rsidR="006D28F8" w:rsidRPr="00B530C9" w:rsidRDefault="006D28F8" w:rsidP="006D28F8">
      <w:pPr>
        <w:suppressAutoHyphens/>
        <w:jc w:val="center"/>
        <w:rPr>
          <w:rFonts w:eastAsia="SimSun"/>
          <w:b/>
          <w:sz w:val="20"/>
          <w:szCs w:val="20"/>
          <w:lang w:eastAsia="ar-SA"/>
        </w:rPr>
      </w:pPr>
    </w:p>
    <w:p w14:paraId="3912DFD0" w14:textId="2CD7FD70" w:rsidR="006D28F8" w:rsidRPr="00B530C9" w:rsidRDefault="006D28F8" w:rsidP="006D28F8">
      <w:pPr>
        <w:suppressAutoHyphens/>
        <w:jc w:val="center"/>
        <w:rPr>
          <w:rFonts w:eastAsia="SimSun"/>
          <w:b/>
          <w:sz w:val="20"/>
          <w:szCs w:val="20"/>
          <w:lang w:eastAsia="ar-SA"/>
        </w:rPr>
      </w:pPr>
      <w:r w:rsidRPr="00B530C9">
        <w:rPr>
          <w:rFonts w:eastAsia="SimSun"/>
          <w:b/>
          <w:sz w:val="20"/>
          <w:szCs w:val="20"/>
          <w:lang w:eastAsia="ar-SA"/>
        </w:rPr>
        <w:t>Санкт-Петербург</w:t>
      </w:r>
      <w:r w:rsidRPr="00B530C9">
        <w:rPr>
          <w:rFonts w:eastAsia="SimSun"/>
          <w:b/>
          <w:sz w:val="20"/>
          <w:szCs w:val="20"/>
          <w:lang w:eastAsia="ar-SA"/>
        </w:rPr>
        <w:br/>
        <w:t>202</w:t>
      </w:r>
      <w:r w:rsidR="008254C4">
        <w:rPr>
          <w:rFonts w:eastAsia="SimSun"/>
          <w:b/>
          <w:sz w:val="20"/>
          <w:szCs w:val="20"/>
          <w:lang w:eastAsia="ar-SA"/>
        </w:rPr>
        <w:t>6</w:t>
      </w:r>
      <w:r w:rsidRPr="00B530C9">
        <w:rPr>
          <w:rFonts w:eastAsia="SimSun"/>
          <w:b/>
          <w:sz w:val="20"/>
          <w:szCs w:val="20"/>
          <w:lang w:eastAsia="ar-SA"/>
        </w:rPr>
        <w:t> год</w:t>
      </w:r>
    </w:p>
    <w:p w14:paraId="242109FA" w14:textId="77777777" w:rsidR="006D28F8" w:rsidRPr="00B530C9" w:rsidRDefault="006D28F8" w:rsidP="006D28F8">
      <w:pPr>
        <w:tabs>
          <w:tab w:val="left" w:pos="6039"/>
        </w:tabs>
        <w:jc w:val="both"/>
        <w:rPr>
          <w:rFonts w:eastAsiaTheme="minorEastAsia"/>
          <w:sz w:val="20"/>
          <w:szCs w:val="20"/>
        </w:rPr>
      </w:pPr>
    </w:p>
    <w:p w14:paraId="6538A57D" w14:textId="77777777" w:rsidR="00FA19DE" w:rsidRPr="00B530C9" w:rsidRDefault="00FA19DE" w:rsidP="006D28F8">
      <w:pPr>
        <w:tabs>
          <w:tab w:val="left" w:pos="6039"/>
        </w:tabs>
        <w:jc w:val="both"/>
        <w:rPr>
          <w:rFonts w:eastAsiaTheme="minorEastAsia"/>
          <w:sz w:val="20"/>
          <w:szCs w:val="20"/>
        </w:rPr>
      </w:pPr>
    </w:p>
    <w:p w14:paraId="0C9ECF6D" w14:textId="77777777" w:rsidR="00FA19DE" w:rsidRPr="00B530C9" w:rsidRDefault="00FA19DE" w:rsidP="006D28F8">
      <w:pPr>
        <w:tabs>
          <w:tab w:val="left" w:pos="6039"/>
        </w:tabs>
        <w:jc w:val="both"/>
        <w:rPr>
          <w:rFonts w:eastAsiaTheme="minorEastAsia"/>
          <w:sz w:val="20"/>
          <w:szCs w:val="20"/>
        </w:rPr>
      </w:pPr>
    </w:p>
    <w:p w14:paraId="657766D4" w14:textId="77777777" w:rsidR="00FA19DE" w:rsidRPr="00B65239" w:rsidRDefault="00FA19DE" w:rsidP="006D28F8">
      <w:pPr>
        <w:tabs>
          <w:tab w:val="left" w:pos="6039"/>
        </w:tabs>
        <w:jc w:val="both"/>
        <w:rPr>
          <w:rFonts w:eastAsiaTheme="minorEastAsia"/>
        </w:rPr>
      </w:pPr>
    </w:p>
    <w:p w14:paraId="19F31720" w14:textId="777D6B0F" w:rsidR="00F2716C" w:rsidRPr="00B65239" w:rsidRDefault="00F2716C" w:rsidP="003D2768">
      <w:pPr>
        <w:jc w:val="center"/>
        <w:rPr>
          <w:b/>
          <w:bCs/>
          <w:caps/>
          <w:lang w:eastAsia="ar-SA"/>
        </w:rPr>
      </w:pPr>
      <w:r w:rsidRPr="00B65239">
        <w:rPr>
          <w:rFonts w:eastAsia="Calibri"/>
          <w:b/>
          <w:bCs/>
        </w:rPr>
        <w:t>ОПИСАНИЕ ОБЪЕКТА ЗАКУПКИ</w:t>
      </w:r>
    </w:p>
    <w:p w14:paraId="1DCAEF88" w14:textId="77777777" w:rsidR="00F2716C" w:rsidRPr="00B65239" w:rsidRDefault="00F2716C" w:rsidP="003D2768">
      <w:pPr>
        <w:jc w:val="center"/>
        <w:rPr>
          <w:b/>
          <w:bCs/>
          <w:caps/>
          <w:lang w:eastAsia="ar-SA"/>
        </w:rPr>
      </w:pPr>
      <w:r w:rsidRPr="00B65239">
        <w:rPr>
          <w:b/>
          <w:bCs/>
          <w:caps/>
          <w:lang w:eastAsia="ar-SA"/>
        </w:rPr>
        <w:t>(техническое задание)</w:t>
      </w:r>
    </w:p>
    <w:p w14:paraId="3DF3B5EA" w14:textId="77777777" w:rsidR="00A114D2" w:rsidRPr="00B65239" w:rsidRDefault="00A114D2" w:rsidP="0018581A">
      <w:pPr>
        <w:autoSpaceDE w:val="0"/>
        <w:autoSpaceDN w:val="0"/>
        <w:adjustRightInd w:val="0"/>
        <w:jc w:val="center"/>
        <w:outlineLvl w:val="1"/>
        <w:rPr>
          <w:b/>
          <w:bCs/>
        </w:rPr>
      </w:pPr>
    </w:p>
    <w:p w14:paraId="7CD511FF" w14:textId="2262A8D5" w:rsidR="00B1274F" w:rsidRPr="00B65239" w:rsidRDefault="00B1274F" w:rsidP="00B65239">
      <w:pPr>
        <w:autoSpaceDE w:val="0"/>
        <w:autoSpaceDN w:val="0"/>
        <w:adjustRightInd w:val="0"/>
        <w:jc w:val="center"/>
        <w:outlineLvl w:val="1"/>
        <w:rPr>
          <w:b/>
          <w:bCs/>
        </w:rPr>
      </w:pPr>
      <w:r w:rsidRPr="00B65239">
        <w:rPr>
          <w:b/>
          <w:bCs/>
        </w:rPr>
        <w:t>Раздел 1. Общие требования</w:t>
      </w:r>
    </w:p>
    <w:p w14:paraId="1520650A" w14:textId="78BF49D7" w:rsidR="00B1274F" w:rsidRPr="00B65239" w:rsidRDefault="00DC0D90" w:rsidP="00B65239">
      <w:pPr>
        <w:pStyle w:val="ac"/>
        <w:numPr>
          <w:ilvl w:val="0"/>
          <w:numId w:val="23"/>
        </w:numPr>
        <w:ind w:left="0" w:firstLine="0"/>
        <w:jc w:val="both"/>
      </w:pPr>
      <w:r w:rsidRPr="00B65239">
        <w:rPr>
          <w:color w:val="000000"/>
        </w:rPr>
        <w:t>П</w:t>
      </w:r>
      <w:r w:rsidR="00B1274F" w:rsidRPr="00B65239">
        <w:rPr>
          <w:color w:val="000000"/>
        </w:rPr>
        <w:t xml:space="preserve">редметом </w:t>
      </w:r>
      <w:r w:rsidR="0079085C" w:rsidRPr="00B65239">
        <w:rPr>
          <w:color w:val="000000"/>
        </w:rPr>
        <w:t xml:space="preserve">настоящей </w:t>
      </w:r>
      <w:r w:rsidR="004A6BCF" w:rsidRPr="00B65239">
        <w:rPr>
          <w:color w:val="000000"/>
        </w:rPr>
        <w:t>закупки</w:t>
      </w:r>
      <w:r w:rsidR="0079085C" w:rsidRPr="00B65239">
        <w:rPr>
          <w:color w:val="000000"/>
        </w:rPr>
        <w:t xml:space="preserve"> </w:t>
      </w:r>
      <w:r w:rsidR="00B1274F" w:rsidRPr="00B65239">
        <w:rPr>
          <w:color w:val="000000"/>
        </w:rPr>
        <w:t>является право</w:t>
      </w:r>
      <w:r w:rsidR="0079085C" w:rsidRPr="00B65239">
        <w:rPr>
          <w:color w:val="000000"/>
        </w:rPr>
        <w:t xml:space="preserve"> </w:t>
      </w:r>
      <w:r w:rsidR="00B1274F" w:rsidRPr="00B65239">
        <w:rPr>
          <w:color w:val="000000"/>
        </w:rPr>
        <w:t xml:space="preserve">заключения </w:t>
      </w:r>
      <w:r w:rsidR="00B1274F" w:rsidRPr="00B65239">
        <w:t xml:space="preserve">контракта </w:t>
      </w:r>
      <w:r w:rsidR="00D2295E" w:rsidRPr="00B65239">
        <w:t>на</w:t>
      </w:r>
      <w:r w:rsidR="00C7208F" w:rsidRPr="00B65239">
        <w:t xml:space="preserve"> </w:t>
      </w:r>
      <w:bookmarkStart w:id="2" w:name="_Hlk144970612"/>
      <w:bookmarkStart w:id="3" w:name="_Hlk65136773"/>
      <w:r w:rsidRPr="00B65239">
        <w:t xml:space="preserve">выполнение работ по </w:t>
      </w:r>
      <w:r w:rsidR="008254C4" w:rsidRPr="00B65239">
        <w:rPr>
          <w:b/>
        </w:rPr>
        <w:t>разработке проекта ремонта помещений для размещения малой офтальмологической операционной по адресу: Санкт-Петербург, ул. Сикейроса, д.10, литер А</w:t>
      </w:r>
      <w:r w:rsidRPr="00B65239">
        <w:t xml:space="preserve"> </w:t>
      </w:r>
      <w:bookmarkEnd w:id="2"/>
      <w:bookmarkEnd w:id="3"/>
      <w:r w:rsidR="0069458B" w:rsidRPr="00B65239">
        <w:t>(далее</w:t>
      </w:r>
      <w:r w:rsidR="0079085C" w:rsidRPr="00B65239">
        <w:t xml:space="preserve"> </w:t>
      </w:r>
      <w:r w:rsidR="0069458B" w:rsidRPr="00B65239">
        <w:t>-</w:t>
      </w:r>
      <w:r w:rsidR="0079085C" w:rsidRPr="00B65239">
        <w:t xml:space="preserve"> </w:t>
      </w:r>
      <w:r w:rsidR="003B6F7E" w:rsidRPr="00B65239">
        <w:t>работы</w:t>
      </w:r>
      <w:r w:rsidR="0069458B" w:rsidRPr="00B65239">
        <w:t>)</w:t>
      </w:r>
      <w:r w:rsidR="00B1274F" w:rsidRPr="00B65239">
        <w:rPr>
          <w:color w:val="171717" w:themeColor="background2" w:themeShade="1A"/>
          <w:shd w:val="clear" w:color="auto" w:fill="FFFFFF"/>
        </w:rPr>
        <w:t>.</w:t>
      </w:r>
    </w:p>
    <w:p w14:paraId="6ACB29CD" w14:textId="2DBC03D6" w:rsidR="00B1274F" w:rsidRPr="00B65239" w:rsidRDefault="00DC2F61" w:rsidP="00B65239">
      <w:pPr>
        <w:pStyle w:val="ac"/>
        <w:numPr>
          <w:ilvl w:val="0"/>
          <w:numId w:val="23"/>
        </w:numPr>
        <w:ind w:left="0" w:firstLine="0"/>
        <w:jc w:val="both"/>
        <w:rPr>
          <w:bCs/>
          <w:shd w:val="clear" w:color="auto" w:fill="FFFFFF"/>
        </w:rPr>
      </w:pPr>
      <w:r w:rsidRPr="00B65239">
        <w:t xml:space="preserve">  </w:t>
      </w:r>
      <w:r w:rsidR="00D860C9" w:rsidRPr="00B65239">
        <w:t xml:space="preserve">Код (коды) по Общероссийскому классификатору продукции по видам экономической деятельности </w:t>
      </w:r>
      <w:r w:rsidR="00D860C9" w:rsidRPr="00B65239">
        <w:rPr>
          <w:color w:val="000000"/>
          <w:shd w:val="clear" w:color="auto" w:fill="FFFFFF"/>
        </w:rPr>
        <w:t>ОК 034-2014 (КПЕС 2008) с изменением 1/2015 ОКПД2</w:t>
      </w:r>
      <w:r w:rsidR="00D860C9" w:rsidRPr="00B65239">
        <w:t xml:space="preserve"> с указанием вида (-</w:t>
      </w:r>
      <w:proofErr w:type="spellStart"/>
      <w:r w:rsidR="00D860C9" w:rsidRPr="00B65239">
        <w:t>ов</w:t>
      </w:r>
      <w:proofErr w:type="spellEnd"/>
      <w:r w:rsidR="00D860C9" w:rsidRPr="00B65239">
        <w:t>) продукции, соответствующий (-</w:t>
      </w:r>
      <w:proofErr w:type="spellStart"/>
      <w:r w:rsidR="00D860C9" w:rsidRPr="00B65239">
        <w:t>ие</w:t>
      </w:r>
      <w:proofErr w:type="spellEnd"/>
      <w:r w:rsidR="00D860C9" w:rsidRPr="00B65239">
        <w:t>) предмету закупки</w:t>
      </w:r>
      <w:r w:rsidR="00B1274F" w:rsidRPr="00B65239">
        <w:t xml:space="preserve">: </w:t>
      </w:r>
      <w:r w:rsidR="00B12081" w:rsidRPr="00B65239">
        <w:rPr>
          <w:bCs/>
          <w:shd w:val="clear" w:color="auto" w:fill="FFFFFF"/>
        </w:rPr>
        <w:t>71.12.12.190 - Услуги по инженерно-техническому проектированию зданий прочие, не включенные в другие группировки</w:t>
      </w:r>
      <w:r w:rsidR="004B5CA0" w:rsidRPr="00B65239">
        <w:rPr>
          <w:bCs/>
          <w:shd w:val="clear" w:color="auto" w:fill="FFFFFF"/>
        </w:rPr>
        <w:t>.</w:t>
      </w:r>
    </w:p>
    <w:p w14:paraId="1AFF166D" w14:textId="6E237BA3" w:rsidR="008254C4" w:rsidRPr="00B65239" w:rsidRDefault="008254C4" w:rsidP="00B65239">
      <w:pPr>
        <w:spacing w:line="276" w:lineRule="auto"/>
        <w:jc w:val="both"/>
      </w:pPr>
      <w:r w:rsidRPr="00B65239">
        <w:t>ОКВЭД2 71.12.1. Деятельность, связанная с инженерно-техническим проектированием, управлением проектами строительства, выполнением строительного контроля и авторского надзора</w:t>
      </w:r>
    </w:p>
    <w:p w14:paraId="2A04F386" w14:textId="3D95FB54" w:rsidR="008254C4" w:rsidRPr="00B65239" w:rsidRDefault="008254C4" w:rsidP="00B65239">
      <w:pPr>
        <w:pStyle w:val="ac"/>
        <w:numPr>
          <w:ilvl w:val="0"/>
          <w:numId w:val="23"/>
        </w:numPr>
        <w:ind w:left="0" w:firstLine="0"/>
        <w:jc w:val="both"/>
        <w:rPr>
          <w:bCs/>
          <w:shd w:val="clear" w:color="auto" w:fill="FFFFFF"/>
        </w:rPr>
      </w:pPr>
      <w:r w:rsidRPr="00B65239">
        <w:rPr>
          <w:bCs/>
          <w:shd w:val="clear" w:color="auto" w:fill="FFFFFF"/>
        </w:rPr>
        <w:t xml:space="preserve">ИКЗ </w:t>
      </w:r>
    </w:p>
    <w:p w14:paraId="45D6D39E" w14:textId="62C62361" w:rsidR="008254C4" w:rsidRPr="00B65239" w:rsidRDefault="008254C4" w:rsidP="008254C4">
      <w:pPr>
        <w:spacing w:line="276" w:lineRule="auto"/>
        <w:ind w:left="255" w:firstLine="312"/>
        <w:jc w:val="both"/>
        <w:rPr>
          <w:b/>
        </w:rPr>
      </w:pPr>
      <w:r w:rsidRPr="00B65239">
        <w:t xml:space="preserve">                                         </w:t>
      </w:r>
      <w:r w:rsidRPr="00B65239">
        <w:rPr>
          <w:b/>
        </w:rPr>
        <w:t>1.2. Цели и правовое основание для выполнения работ.</w:t>
      </w:r>
    </w:p>
    <w:p w14:paraId="5D812685" w14:textId="23E227D4" w:rsidR="008254C4" w:rsidRPr="00B65239" w:rsidRDefault="008254C4" w:rsidP="00B65239">
      <w:pPr>
        <w:spacing w:line="276" w:lineRule="auto"/>
        <w:jc w:val="both"/>
      </w:pPr>
      <w:r w:rsidRPr="00B65239">
        <w:t xml:space="preserve"> 1. Целями данной закупки являются:  создание максимально эффективного, безопасного и функционального пространства, соответствующего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с целью   оптимизации потоков пациентов и персонала, правильное зонирование, выбор оборудования и снижение рисков инфекций, и других нормативных актов и правил для размещения малой офтальмологической операционной.</w:t>
      </w:r>
    </w:p>
    <w:p w14:paraId="27C72783" w14:textId="77777777" w:rsidR="00252AFF" w:rsidRPr="00B65239" w:rsidRDefault="00252AFF" w:rsidP="008254C4">
      <w:pPr>
        <w:autoSpaceDE w:val="0"/>
        <w:autoSpaceDN w:val="0"/>
        <w:adjustRightInd w:val="0"/>
        <w:ind w:firstLine="312"/>
        <w:jc w:val="center"/>
        <w:outlineLvl w:val="1"/>
        <w:rPr>
          <w:b/>
          <w:bCs/>
        </w:rPr>
      </w:pPr>
    </w:p>
    <w:p w14:paraId="1E43962C" w14:textId="77777777" w:rsidR="0080436B" w:rsidRPr="00B65239" w:rsidRDefault="00924BA6" w:rsidP="000A5180">
      <w:pPr>
        <w:autoSpaceDE w:val="0"/>
        <w:autoSpaceDN w:val="0"/>
        <w:adjustRightInd w:val="0"/>
        <w:jc w:val="center"/>
        <w:outlineLvl w:val="1"/>
        <w:rPr>
          <w:b/>
          <w:bCs/>
        </w:rPr>
      </w:pPr>
      <w:r w:rsidRPr="00B65239">
        <w:rPr>
          <w:b/>
          <w:bCs/>
        </w:rPr>
        <w:t xml:space="preserve">Раздел 2. </w:t>
      </w:r>
      <w:r w:rsidR="0080436B" w:rsidRPr="00B65239">
        <w:rPr>
          <w:b/>
          <w:bCs/>
        </w:rPr>
        <w:t>Описани</w:t>
      </w:r>
      <w:r w:rsidR="00121DE0" w:rsidRPr="00B65239">
        <w:rPr>
          <w:b/>
          <w:bCs/>
        </w:rPr>
        <w:t>е</w:t>
      </w:r>
      <w:r w:rsidR="004A6BCF" w:rsidRPr="00B65239">
        <w:rPr>
          <w:b/>
          <w:bCs/>
        </w:rPr>
        <w:t xml:space="preserve"> объекта закупки</w:t>
      </w:r>
    </w:p>
    <w:p w14:paraId="21E4D7B3" w14:textId="31FB172F" w:rsidR="00B85085" w:rsidRPr="00B65239" w:rsidRDefault="00E66AB0" w:rsidP="004A6BCF">
      <w:pPr>
        <w:autoSpaceDE w:val="0"/>
        <w:autoSpaceDN w:val="0"/>
        <w:adjustRightInd w:val="0"/>
        <w:jc w:val="center"/>
        <w:outlineLvl w:val="1"/>
        <w:rPr>
          <w:b/>
          <w:color w:val="000000"/>
        </w:rPr>
      </w:pPr>
      <w:r w:rsidRPr="00B65239">
        <w:rPr>
          <w:b/>
          <w:color w:val="000000"/>
        </w:rPr>
        <w:t>1.</w:t>
      </w:r>
      <w:r w:rsidR="00E020F2" w:rsidRPr="00B65239">
        <w:rPr>
          <w:b/>
          <w:color w:val="000000"/>
        </w:rPr>
        <w:t xml:space="preserve">Место, </w:t>
      </w:r>
      <w:r w:rsidR="00924BA6" w:rsidRPr="00B65239">
        <w:rPr>
          <w:b/>
          <w:color w:val="000000"/>
        </w:rPr>
        <w:t xml:space="preserve">сроки (периоды) </w:t>
      </w:r>
      <w:r w:rsidR="00E020F2" w:rsidRPr="00B65239">
        <w:rPr>
          <w:b/>
          <w:color w:val="000000"/>
        </w:rPr>
        <w:t xml:space="preserve">и условия </w:t>
      </w:r>
      <w:r w:rsidR="00924BA6" w:rsidRPr="00B65239">
        <w:rPr>
          <w:b/>
          <w:color w:val="000000"/>
        </w:rPr>
        <w:t>выполнения работ</w:t>
      </w:r>
    </w:p>
    <w:p w14:paraId="6BC8EA78" w14:textId="5037CA40" w:rsidR="00B65239" w:rsidRPr="00B65239" w:rsidRDefault="00B65239" w:rsidP="00B65239">
      <w:pPr>
        <w:spacing w:line="276" w:lineRule="auto"/>
        <w:ind w:firstLine="709"/>
        <w:jc w:val="both"/>
        <w:rPr>
          <w:bCs/>
        </w:rPr>
      </w:pPr>
      <w:r w:rsidRPr="00B65239">
        <w:t>1. Место выполнения работ: Санкт-Петербург, ул. Сикейроса, д.10, литер А.</w:t>
      </w:r>
    </w:p>
    <w:p w14:paraId="15D7DBDC" w14:textId="77777777" w:rsidR="00B65239" w:rsidRPr="00B65239" w:rsidRDefault="00B65239" w:rsidP="00B65239">
      <w:pPr>
        <w:widowControl w:val="0"/>
        <w:tabs>
          <w:tab w:val="left" w:pos="284"/>
        </w:tabs>
        <w:autoSpaceDE w:val="0"/>
        <w:autoSpaceDN w:val="0"/>
        <w:adjustRightInd w:val="0"/>
        <w:spacing w:line="276" w:lineRule="auto"/>
        <w:ind w:firstLine="709"/>
        <w:jc w:val="both"/>
      </w:pPr>
      <w:r w:rsidRPr="00B65239">
        <w:t>2. Сроки выполнения работ: 60 (шестьдесят) календарных дней с  даты подписания  акта о передаче документов, содержащих исходные данные, указанных в  задании на  разработку   проекта ремонта помещений для размещения малой офтальмологической операционной  по адресу: Санкт-Петербург, ул. Сикейроса, д.10, литер А.</w:t>
      </w:r>
    </w:p>
    <w:p w14:paraId="151A3E72" w14:textId="61D86D60" w:rsidR="00B65239" w:rsidRPr="00B65239" w:rsidRDefault="00B65239" w:rsidP="00B65239">
      <w:pPr>
        <w:widowControl w:val="0"/>
        <w:tabs>
          <w:tab w:val="left" w:pos="284"/>
        </w:tabs>
        <w:autoSpaceDE w:val="0"/>
        <w:autoSpaceDN w:val="0"/>
        <w:adjustRightInd w:val="0"/>
        <w:spacing w:line="276" w:lineRule="auto"/>
        <w:ind w:firstLine="709"/>
        <w:jc w:val="both"/>
      </w:pPr>
      <w:r w:rsidRPr="00B65239">
        <w:t xml:space="preserve"> 2.1. Подрядчик должен приступить к выполнению работ на следующий день после подписания Заказчиком и Подрядчиком (далее - Стороны) акта о передаче документов, содержащих исходные данные, указанных в Задании на разработку  проекта ремонта помещений для размещения малой офтальмологической операционной  по адресу: Санкт-Петербург, ул. Сикейроса, д.10, литер А  (далее – Задание).      </w:t>
      </w:r>
    </w:p>
    <w:p w14:paraId="2ADA65BF" w14:textId="77777777" w:rsidR="00B65239" w:rsidRPr="00B65239" w:rsidRDefault="00B65239" w:rsidP="00B65239">
      <w:pPr>
        <w:widowControl w:val="0"/>
        <w:tabs>
          <w:tab w:val="left" w:pos="993"/>
          <w:tab w:val="left" w:leader="underscore" w:pos="5318"/>
        </w:tabs>
        <w:autoSpaceDE w:val="0"/>
        <w:autoSpaceDN w:val="0"/>
        <w:adjustRightInd w:val="0"/>
        <w:spacing w:line="276" w:lineRule="auto"/>
        <w:ind w:right="-143" w:firstLine="709"/>
        <w:jc w:val="both"/>
        <w:rPr>
          <w:b/>
          <w:bCs/>
        </w:rPr>
      </w:pPr>
      <w:r w:rsidRPr="00B65239">
        <w:t xml:space="preserve"> 2.2. Акт о передаче документов, содержащих исходные данные, подписывается Сторонами в течение 1 календарного дня с момента заключения контракта.</w:t>
      </w:r>
    </w:p>
    <w:p w14:paraId="177E0B0F" w14:textId="276B3E13" w:rsidR="00B65239" w:rsidRPr="00B65239" w:rsidRDefault="00B65239" w:rsidP="00B65239">
      <w:pPr>
        <w:widowControl w:val="0"/>
        <w:tabs>
          <w:tab w:val="left" w:pos="993"/>
          <w:tab w:val="left" w:leader="underscore" w:pos="5318"/>
        </w:tabs>
        <w:autoSpaceDE w:val="0"/>
        <w:autoSpaceDN w:val="0"/>
        <w:adjustRightInd w:val="0"/>
        <w:spacing w:line="276" w:lineRule="auto"/>
        <w:ind w:right="-143" w:firstLine="709"/>
        <w:jc w:val="both"/>
      </w:pPr>
      <w:r w:rsidRPr="00B65239">
        <w:t xml:space="preserve"> 2.3. Работы по разработке проектной документации в соответствии</w:t>
      </w:r>
      <w:r w:rsidRPr="00B65239">
        <w:rPr>
          <w:b/>
          <w:color w:val="FF0000"/>
        </w:rPr>
        <w:t xml:space="preserve"> </w:t>
      </w:r>
      <w:r w:rsidRPr="00B65239">
        <w:rPr>
          <w:bCs/>
        </w:rPr>
        <w:t xml:space="preserve">с </w:t>
      </w:r>
      <w:r w:rsidRPr="00B65239">
        <w:t>Заданием, включая этап согласования, и передачу Заказчику результата выполненных работ и исполнительной документации (далее документы), выполняются Подрядчиком в течение 60 (шестидесяти) календарных дней с даты подписания акта о передаче документов, содержащих исходные данные, указанных в Задании.</w:t>
      </w:r>
    </w:p>
    <w:p w14:paraId="597AFA8A" w14:textId="058A91F5" w:rsidR="00B65239" w:rsidRPr="00B65239" w:rsidRDefault="00B65239" w:rsidP="00B65239">
      <w:pPr>
        <w:widowControl w:val="0"/>
        <w:tabs>
          <w:tab w:val="left" w:pos="993"/>
        </w:tabs>
        <w:autoSpaceDE w:val="0"/>
        <w:autoSpaceDN w:val="0"/>
        <w:adjustRightInd w:val="0"/>
        <w:spacing w:line="276" w:lineRule="auto"/>
        <w:ind w:firstLine="709"/>
        <w:jc w:val="both"/>
      </w:pPr>
      <w:r w:rsidRPr="00B65239">
        <w:t xml:space="preserve"> 2.4. Заказчик выполняет проверку документов в </w:t>
      </w:r>
      <w:r w:rsidRPr="00B65239">
        <w:rPr>
          <w:color w:val="000000"/>
        </w:rPr>
        <w:t>течение 20 (двадцати) рабочих дней</w:t>
      </w:r>
      <w:r w:rsidRPr="00B65239">
        <w:t xml:space="preserve"> с момента их предъявления Подрядчиком.</w:t>
      </w:r>
    </w:p>
    <w:p w14:paraId="5DEA73E5" w14:textId="77777777" w:rsidR="00B65239" w:rsidRPr="00B65239" w:rsidRDefault="00B65239" w:rsidP="00B65239">
      <w:pPr>
        <w:spacing w:line="276" w:lineRule="auto"/>
        <w:ind w:firstLine="709"/>
        <w:jc w:val="both"/>
        <w:rPr>
          <w:color w:val="000000"/>
        </w:rPr>
      </w:pPr>
      <w:r w:rsidRPr="00B65239">
        <w:rPr>
          <w:color w:val="000000"/>
        </w:rPr>
        <w:t xml:space="preserve"> 2.5. Приемка выполненных Подрядчиком работ (ее результатов) осуществляется в соответствии с требованиями частей </w:t>
      </w:r>
      <w:r w:rsidRPr="00B65239">
        <w:rPr>
          <w:rFonts w:eastAsia="Calibri"/>
          <w:color w:val="22272F"/>
          <w:shd w:val="clear" w:color="auto" w:fill="FFFFFF"/>
          <w:lang w:eastAsia="en-US"/>
        </w:rPr>
        <w:t>1-8 статьи</w:t>
      </w:r>
      <w:r w:rsidRPr="00B65239">
        <w:rPr>
          <w:color w:val="FF0000"/>
        </w:rPr>
        <w:t xml:space="preserve"> </w:t>
      </w:r>
      <w:r w:rsidRPr="00B65239">
        <w:rPr>
          <w:color w:val="000000"/>
        </w:rPr>
        <w:t xml:space="preserve">94 Федерального закона </w:t>
      </w:r>
      <w:r w:rsidRPr="00B65239">
        <w:rPr>
          <w:rFonts w:eastAsia="Calibri"/>
          <w:color w:val="22272F"/>
          <w:shd w:val="clear" w:color="auto" w:fill="FFFFFF"/>
          <w:lang w:eastAsia="en-US"/>
        </w:rPr>
        <w:t xml:space="preserve">"О контрактной системе в сфере закупок товаров, работ, услуг для обеспечения государственных и муниципальных нужд" </w:t>
      </w:r>
      <w:r w:rsidRPr="00B65239">
        <w:rPr>
          <w:rFonts w:eastAsia="Calibri"/>
          <w:color w:val="000000"/>
          <w:lang w:eastAsia="en-US"/>
        </w:rPr>
        <w:t>в порядке, предусмотренном контрактом.</w:t>
      </w:r>
    </w:p>
    <w:p w14:paraId="066D0A63" w14:textId="77777777" w:rsidR="00B65239" w:rsidRPr="00B65239" w:rsidRDefault="00B65239" w:rsidP="00B65239">
      <w:pPr>
        <w:widowControl w:val="0"/>
        <w:tabs>
          <w:tab w:val="left" w:pos="993"/>
        </w:tabs>
        <w:autoSpaceDE w:val="0"/>
        <w:autoSpaceDN w:val="0"/>
        <w:adjustRightInd w:val="0"/>
        <w:spacing w:line="276" w:lineRule="auto"/>
        <w:ind w:firstLine="709"/>
        <w:jc w:val="both"/>
      </w:pPr>
      <w:r w:rsidRPr="00B65239">
        <w:t xml:space="preserve"> 2.6. Устранение Подрядчиком, выявленных в ходе проверки документов, недостатков </w:t>
      </w:r>
      <w:r w:rsidRPr="00B65239">
        <w:lastRenderedPageBreak/>
        <w:t xml:space="preserve">осуществляется в установленный в рекламационном акте срок. </w:t>
      </w:r>
    </w:p>
    <w:p w14:paraId="2034248D" w14:textId="42E42E13" w:rsidR="00B65239" w:rsidRPr="00B65239" w:rsidRDefault="00B65239" w:rsidP="00B65239">
      <w:pPr>
        <w:widowControl w:val="0"/>
        <w:tabs>
          <w:tab w:val="left" w:pos="993"/>
        </w:tabs>
        <w:autoSpaceDE w:val="0"/>
        <w:autoSpaceDN w:val="0"/>
        <w:adjustRightInd w:val="0"/>
        <w:spacing w:line="276" w:lineRule="auto"/>
        <w:ind w:firstLine="709"/>
        <w:jc w:val="both"/>
      </w:pPr>
      <w:r w:rsidRPr="00B65239">
        <w:t xml:space="preserve">2.7. За пределами срока, указанного в п. 2.3. </w:t>
      </w:r>
      <w:r w:rsidR="00542834">
        <w:t>ООЗ</w:t>
      </w:r>
      <w:r w:rsidRPr="00B65239">
        <w:t>, наступает ответственность Подрядчика за нарушение срока выполнения работ по контракту, в том числе при устранении Подрядчиком за пределами данного срока, выявленных в ходе проверки недостатков.</w:t>
      </w:r>
    </w:p>
    <w:p w14:paraId="0B6AEBA0" w14:textId="77777777" w:rsidR="00B65239" w:rsidRPr="00B65239" w:rsidRDefault="00B65239" w:rsidP="00B65239">
      <w:pPr>
        <w:widowControl w:val="0"/>
        <w:tabs>
          <w:tab w:val="left" w:pos="993"/>
        </w:tabs>
        <w:autoSpaceDE w:val="0"/>
        <w:autoSpaceDN w:val="0"/>
        <w:adjustRightInd w:val="0"/>
        <w:spacing w:line="276" w:lineRule="auto"/>
        <w:ind w:firstLine="709"/>
        <w:jc w:val="both"/>
      </w:pPr>
      <w:r w:rsidRPr="00B65239">
        <w:t>2.8. Подрядчик вправе досрочно закончить выполнение работ.</w:t>
      </w:r>
    </w:p>
    <w:p w14:paraId="637515F9" w14:textId="46C86B5D" w:rsidR="00023F15" w:rsidRPr="00B65239" w:rsidRDefault="00023F15" w:rsidP="00023F15">
      <w:pPr>
        <w:widowControl w:val="0"/>
        <w:tabs>
          <w:tab w:val="left" w:pos="993"/>
        </w:tabs>
        <w:autoSpaceDE w:val="0"/>
        <w:autoSpaceDN w:val="0"/>
        <w:adjustRightInd w:val="0"/>
        <w:jc w:val="both"/>
      </w:pPr>
    </w:p>
    <w:p w14:paraId="2DE082EB" w14:textId="6134F14E" w:rsidR="008B3AD2" w:rsidRPr="00B65239" w:rsidRDefault="008B3AD2" w:rsidP="00B65239">
      <w:pPr>
        <w:autoSpaceDE w:val="0"/>
        <w:autoSpaceDN w:val="0"/>
        <w:adjustRightInd w:val="0"/>
        <w:ind w:left="540"/>
        <w:jc w:val="center"/>
        <w:rPr>
          <w:b/>
          <w:bCs/>
        </w:rPr>
      </w:pPr>
      <w:r w:rsidRPr="00B65239">
        <w:rPr>
          <w:b/>
          <w:bCs/>
        </w:rPr>
        <w:t xml:space="preserve">2.Требования к качеству работ, к их техническим и функциональным и эксплуатационным характеристикам </w:t>
      </w:r>
    </w:p>
    <w:p w14:paraId="7119DAC8" w14:textId="6E4AF3B8" w:rsidR="00B65239" w:rsidRPr="00B65239" w:rsidRDefault="00B65239" w:rsidP="00B65239">
      <w:pPr>
        <w:widowControl w:val="0"/>
        <w:autoSpaceDE w:val="0"/>
        <w:autoSpaceDN w:val="0"/>
        <w:adjustRightInd w:val="0"/>
        <w:spacing w:line="276" w:lineRule="auto"/>
        <w:ind w:firstLine="709"/>
        <w:jc w:val="both"/>
      </w:pPr>
      <w:r w:rsidRPr="00B65239">
        <w:t>1.</w:t>
      </w:r>
      <w:r w:rsidRPr="00B65239">
        <w:rPr>
          <w:lang w:val="en-US"/>
        </w:rPr>
        <w:t> </w:t>
      </w:r>
      <w:r w:rsidRPr="00B65239">
        <w:t xml:space="preserve">Качество работ должно соответствовать исходным данным на </w:t>
      </w:r>
      <w:r w:rsidRPr="00B65239">
        <w:rPr>
          <w:rFonts w:eastAsia="Calibri"/>
        </w:rPr>
        <w:t xml:space="preserve">разработку </w:t>
      </w:r>
      <w:r w:rsidR="00542834" w:rsidRPr="00B65239">
        <w:rPr>
          <w:rFonts w:eastAsia="Calibri"/>
        </w:rPr>
        <w:t>проектной документации</w:t>
      </w:r>
      <w:r w:rsidRPr="00B65239">
        <w:t xml:space="preserve"> и требованиям нормативных правовых актов в области проектирования и строительства в РФ, в том числе: </w:t>
      </w:r>
    </w:p>
    <w:p w14:paraId="07EB0E51" w14:textId="77777777" w:rsidR="00B65239" w:rsidRPr="00B65239" w:rsidRDefault="00B65239" w:rsidP="00B65239">
      <w:pPr>
        <w:widowControl w:val="0"/>
        <w:autoSpaceDE w:val="0"/>
        <w:autoSpaceDN w:val="0"/>
        <w:adjustRightInd w:val="0"/>
        <w:spacing w:line="276" w:lineRule="auto"/>
        <w:ind w:firstLine="709"/>
        <w:jc w:val="both"/>
      </w:pPr>
      <w:r w:rsidRPr="00B65239">
        <w:t xml:space="preserve"> - Постановление правительства РФ № 87 от 16.02.2008г. № 87 «О составе разделов проектной документации и требованиях к их содержанию»;</w:t>
      </w:r>
    </w:p>
    <w:p w14:paraId="5F90F3F1" w14:textId="77777777" w:rsidR="00B65239" w:rsidRPr="00B65239" w:rsidRDefault="00B65239" w:rsidP="00B65239">
      <w:pPr>
        <w:widowControl w:val="0"/>
        <w:autoSpaceDE w:val="0"/>
        <w:autoSpaceDN w:val="0"/>
        <w:adjustRightInd w:val="0"/>
        <w:spacing w:line="276" w:lineRule="auto"/>
        <w:ind w:firstLine="709"/>
        <w:jc w:val="both"/>
      </w:pPr>
      <w:r w:rsidRPr="00B65239">
        <w:t>- Федеральный закон «Об энергосбережении и о повышении энергетической эффективности, и о внесении изменений в отдельные законодательные акты РФ» № 261-ФЗ от 23.11.2009 г.;</w:t>
      </w:r>
    </w:p>
    <w:p w14:paraId="56EB5F6F" w14:textId="77777777" w:rsidR="00B65239" w:rsidRPr="00B65239" w:rsidRDefault="00B65239" w:rsidP="00B65239">
      <w:pPr>
        <w:widowControl w:val="0"/>
        <w:autoSpaceDE w:val="0"/>
        <w:autoSpaceDN w:val="0"/>
        <w:adjustRightInd w:val="0"/>
        <w:spacing w:line="276" w:lineRule="auto"/>
        <w:ind w:firstLine="709"/>
        <w:jc w:val="both"/>
      </w:pPr>
      <w:r w:rsidRPr="00B65239">
        <w:t>- Федеральный закон N 123-ФЗ от 22 июля 2008 г. «Технический регламент о требованиях пожарной безопасности»;</w:t>
      </w:r>
    </w:p>
    <w:p w14:paraId="1EB8FAF8" w14:textId="77777777" w:rsidR="00B65239" w:rsidRPr="00B65239" w:rsidRDefault="00B65239" w:rsidP="00B65239">
      <w:pPr>
        <w:widowControl w:val="0"/>
        <w:autoSpaceDE w:val="0"/>
        <w:autoSpaceDN w:val="0"/>
        <w:adjustRightInd w:val="0"/>
        <w:spacing w:line="276" w:lineRule="auto"/>
        <w:ind w:firstLine="709"/>
        <w:jc w:val="both"/>
      </w:pPr>
      <w:r w:rsidRPr="00B65239">
        <w:t>- Градостроительный кодекс Российской Федерации;</w:t>
      </w:r>
    </w:p>
    <w:p w14:paraId="3980C72C" w14:textId="77777777" w:rsidR="00B65239" w:rsidRPr="00B65239" w:rsidRDefault="00B65239" w:rsidP="00B65239">
      <w:pPr>
        <w:widowControl w:val="0"/>
        <w:autoSpaceDE w:val="0"/>
        <w:autoSpaceDN w:val="0"/>
        <w:adjustRightInd w:val="0"/>
        <w:spacing w:line="276" w:lineRule="auto"/>
        <w:ind w:firstLine="709"/>
        <w:jc w:val="both"/>
      </w:pPr>
      <w:r w:rsidRPr="00B65239">
        <w:t>- Федеральный закон «Технический регламент о безопасности зданий и сооружений» № 384-ФЗ от 30 декабря 2009 года;</w:t>
      </w:r>
    </w:p>
    <w:p w14:paraId="1C65BCFA" w14:textId="77777777" w:rsidR="00B65239" w:rsidRPr="00B65239" w:rsidRDefault="00B65239" w:rsidP="00B65239">
      <w:pPr>
        <w:widowControl w:val="0"/>
        <w:autoSpaceDE w:val="0"/>
        <w:autoSpaceDN w:val="0"/>
        <w:adjustRightInd w:val="0"/>
        <w:spacing w:line="276" w:lineRule="auto"/>
        <w:ind w:firstLine="709"/>
        <w:jc w:val="both"/>
      </w:pPr>
      <w:r w:rsidRPr="00B65239">
        <w:t>- Федеральный закон от 27.12.2002 N 184-ФЗ «О техническом регулировании»;</w:t>
      </w:r>
    </w:p>
    <w:p w14:paraId="060F7C12" w14:textId="77777777" w:rsidR="00B65239" w:rsidRPr="00B65239" w:rsidRDefault="00B65239" w:rsidP="00B65239">
      <w:pPr>
        <w:widowControl w:val="0"/>
        <w:autoSpaceDE w:val="0"/>
        <w:autoSpaceDN w:val="0"/>
        <w:adjustRightInd w:val="0"/>
        <w:spacing w:line="276" w:lineRule="auto"/>
        <w:ind w:firstLine="709"/>
        <w:jc w:val="both"/>
      </w:pPr>
      <w:r w:rsidRPr="00B65239">
        <w:t>- СП 118.13330.2012 «Общественные здания и сооружения»;</w:t>
      </w:r>
    </w:p>
    <w:p w14:paraId="1B176953" w14:textId="77777777" w:rsidR="00B65239" w:rsidRPr="00B65239" w:rsidRDefault="00B65239" w:rsidP="00B65239">
      <w:pPr>
        <w:widowControl w:val="0"/>
        <w:autoSpaceDE w:val="0"/>
        <w:autoSpaceDN w:val="0"/>
        <w:adjustRightInd w:val="0"/>
        <w:spacing w:line="276" w:lineRule="auto"/>
        <w:ind w:firstLine="709"/>
        <w:jc w:val="both"/>
      </w:pPr>
      <w:r w:rsidRPr="00B65239">
        <w:t>- СП 48.13330.2019 «Организация строительства»;</w:t>
      </w:r>
    </w:p>
    <w:p w14:paraId="6C306420" w14:textId="77777777" w:rsidR="00B65239" w:rsidRPr="00B65239" w:rsidRDefault="00B65239" w:rsidP="00B65239">
      <w:pPr>
        <w:widowControl w:val="0"/>
        <w:autoSpaceDE w:val="0"/>
        <w:autoSpaceDN w:val="0"/>
        <w:adjustRightInd w:val="0"/>
        <w:spacing w:line="276" w:lineRule="auto"/>
        <w:ind w:firstLine="709"/>
        <w:jc w:val="both"/>
      </w:pPr>
      <w:r w:rsidRPr="00B65239">
        <w:t>- ГОСТ Р 21.101-2020 «СПДС. Основные требования к проектной и рабочей документации»;</w:t>
      </w:r>
    </w:p>
    <w:p w14:paraId="177E0AB3" w14:textId="77777777" w:rsidR="00B65239" w:rsidRPr="00B65239" w:rsidRDefault="00B65239" w:rsidP="00B65239">
      <w:pPr>
        <w:widowControl w:val="0"/>
        <w:autoSpaceDE w:val="0"/>
        <w:autoSpaceDN w:val="0"/>
        <w:adjustRightInd w:val="0"/>
        <w:spacing w:line="276" w:lineRule="auto"/>
        <w:ind w:firstLine="709"/>
        <w:jc w:val="both"/>
      </w:pPr>
      <w:r w:rsidRPr="00B65239">
        <w:t>- ГОСТ 31937-2011 «Здания и сооружения. Правила обследования и мониторинга технического состояния».</w:t>
      </w:r>
    </w:p>
    <w:p w14:paraId="596D3E3B" w14:textId="77777777" w:rsidR="00B65239" w:rsidRPr="00B65239" w:rsidRDefault="00B65239" w:rsidP="00B65239">
      <w:pPr>
        <w:widowControl w:val="0"/>
        <w:autoSpaceDE w:val="0"/>
        <w:autoSpaceDN w:val="0"/>
        <w:adjustRightInd w:val="0"/>
        <w:spacing w:line="276" w:lineRule="auto"/>
        <w:ind w:firstLine="709"/>
        <w:jc w:val="both"/>
      </w:pPr>
      <w:r w:rsidRPr="00B65239">
        <w:t xml:space="preserve">- СП 2.1.3678 - 20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w:t>
      </w:r>
    </w:p>
    <w:p w14:paraId="4EF94908" w14:textId="77777777" w:rsidR="00B65239" w:rsidRPr="00B65239" w:rsidRDefault="00B65239" w:rsidP="00B65239">
      <w:pPr>
        <w:widowControl w:val="0"/>
        <w:autoSpaceDE w:val="0"/>
        <w:autoSpaceDN w:val="0"/>
        <w:adjustRightInd w:val="0"/>
        <w:spacing w:line="276" w:lineRule="auto"/>
        <w:ind w:firstLine="709"/>
        <w:jc w:val="both"/>
      </w:pPr>
      <w:r w:rsidRPr="00B65239">
        <w:t xml:space="preserve">- Постановление Правительства РФ от 13.01.2017г. №08 «Об утверждении требований к антитеррористической защищенности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Российской Федерации. </w:t>
      </w:r>
    </w:p>
    <w:p w14:paraId="4C738B73" w14:textId="77777777" w:rsidR="00B65239" w:rsidRPr="00B65239" w:rsidRDefault="00B65239" w:rsidP="00B65239">
      <w:pPr>
        <w:widowControl w:val="0"/>
        <w:autoSpaceDE w:val="0"/>
        <w:autoSpaceDN w:val="0"/>
        <w:adjustRightInd w:val="0"/>
        <w:spacing w:line="276" w:lineRule="auto"/>
        <w:ind w:firstLine="709"/>
        <w:jc w:val="both"/>
      </w:pPr>
      <w:r w:rsidRPr="00B65239">
        <w:t xml:space="preserve"> При отмене или изменении нормативных документов, указанных в техническом задании, следует руководствоваться нормами, вводимыми взамен отмененных</w:t>
      </w:r>
    </w:p>
    <w:p w14:paraId="07B9A8ED" w14:textId="21553242" w:rsidR="00B65239" w:rsidRPr="00B65239" w:rsidRDefault="00B65239" w:rsidP="00B65239">
      <w:pPr>
        <w:widowControl w:val="0"/>
        <w:autoSpaceDE w:val="0"/>
        <w:autoSpaceDN w:val="0"/>
        <w:adjustRightInd w:val="0"/>
        <w:spacing w:line="276" w:lineRule="auto"/>
        <w:ind w:firstLine="709"/>
        <w:jc w:val="both"/>
      </w:pPr>
      <w:r w:rsidRPr="00B65239">
        <w:t>2.Работы необходимо выполнить в соответствии с требованиями п. 1, в том числе в соответствии с Заданием, входящим в состав настоящего Описания объекта закупки.</w:t>
      </w:r>
    </w:p>
    <w:p w14:paraId="78924005" w14:textId="77777777" w:rsidR="00B65239" w:rsidRPr="00B65239" w:rsidRDefault="00B65239" w:rsidP="00B65239">
      <w:pPr>
        <w:widowControl w:val="0"/>
        <w:autoSpaceDE w:val="0"/>
        <w:autoSpaceDN w:val="0"/>
        <w:adjustRightInd w:val="0"/>
        <w:spacing w:line="276" w:lineRule="auto"/>
        <w:ind w:firstLine="709"/>
        <w:jc w:val="both"/>
      </w:pPr>
      <w:r w:rsidRPr="00B65239">
        <w:t>3. Согласование проектной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14:paraId="21693103" w14:textId="1DAEFB4D" w:rsidR="008B3AD2" w:rsidRPr="00B65239" w:rsidRDefault="00B65239" w:rsidP="00B65239">
      <w:pPr>
        <w:widowControl w:val="0"/>
        <w:autoSpaceDE w:val="0"/>
        <w:autoSpaceDN w:val="0"/>
        <w:adjustRightInd w:val="0"/>
        <w:ind w:firstLine="709"/>
        <w:jc w:val="both"/>
      </w:pPr>
      <w:r w:rsidRPr="00B65239">
        <w:t>4.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r w:rsidR="008B3AD2" w:rsidRPr="00B65239">
        <w:t>.</w:t>
      </w:r>
    </w:p>
    <w:p w14:paraId="596B2FA7" w14:textId="77777777" w:rsidR="008B3AD2" w:rsidRPr="00B65239" w:rsidRDefault="008B3AD2" w:rsidP="008B3AD2">
      <w:pPr>
        <w:widowControl w:val="0"/>
        <w:autoSpaceDE w:val="0"/>
        <w:autoSpaceDN w:val="0"/>
        <w:adjustRightInd w:val="0"/>
        <w:ind w:firstLine="709"/>
        <w:jc w:val="center"/>
        <w:rPr>
          <w:b/>
        </w:rPr>
      </w:pPr>
      <w:r w:rsidRPr="00B65239">
        <w:rPr>
          <w:b/>
          <w:color w:val="000000"/>
        </w:rPr>
        <w:t xml:space="preserve">Раздел 3. </w:t>
      </w:r>
      <w:r w:rsidRPr="00B65239">
        <w:rPr>
          <w:b/>
        </w:rPr>
        <w:t>Гарантии качества результата работ</w:t>
      </w:r>
    </w:p>
    <w:p w14:paraId="0010008C" w14:textId="77777777" w:rsidR="008B3AD2" w:rsidRPr="00B65239" w:rsidRDefault="008B3AD2" w:rsidP="008B3AD2">
      <w:pPr>
        <w:widowControl w:val="0"/>
        <w:ind w:firstLine="709"/>
        <w:jc w:val="both"/>
        <w:rPr>
          <w:b/>
        </w:rPr>
      </w:pPr>
      <w:r w:rsidRPr="00B65239">
        <w:t>1. Подрядчик гарантирует выполнение всех работ по контракту в полном объеме, в установленные сроки и с надлежащим качеством.</w:t>
      </w:r>
    </w:p>
    <w:p w14:paraId="00F1BD66" w14:textId="77777777" w:rsidR="008B3AD2" w:rsidRPr="00B65239" w:rsidRDefault="008B3AD2" w:rsidP="008B3AD2">
      <w:pPr>
        <w:widowControl w:val="0"/>
        <w:autoSpaceDE w:val="0"/>
        <w:autoSpaceDN w:val="0"/>
        <w:adjustRightInd w:val="0"/>
        <w:ind w:firstLine="709"/>
        <w:jc w:val="both"/>
        <w:rPr>
          <w:snapToGrid w:val="0"/>
        </w:rPr>
      </w:pPr>
      <w:r w:rsidRPr="00B65239">
        <w:rPr>
          <w:snapToGrid w:val="0"/>
        </w:rPr>
        <w:t xml:space="preserve">2. В соответствии с ч. 2 ст. 760 Гражданского кодекса РФ, Подрядчик гарантирует Заказчику отсутствие у третьих лиц права воспрепятствовать выполнению работ на основе подготовленной </w:t>
      </w:r>
      <w:r w:rsidRPr="00B65239">
        <w:rPr>
          <w:snapToGrid w:val="0"/>
        </w:rPr>
        <w:lastRenderedPageBreak/>
        <w:t>подрядчиком технической документации.</w:t>
      </w:r>
    </w:p>
    <w:p w14:paraId="54FBB0EC" w14:textId="6F1E3E21" w:rsidR="008B3AD2" w:rsidRPr="00B65239" w:rsidRDefault="008B3AD2" w:rsidP="008B3AD2">
      <w:pPr>
        <w:ind w:firstLine="540"/>
        <w:jc w:val="both"/>
      </w:pPr>
      <w:r w:rsidRPr="00B65239">
        <w:t xml:space="preserve"> 3.</w:t>
      </w:r>
      <w:r w:rsidR="009849D6" w:rsidRPr="00B65239">
        <w:t xml:space="preserve"> </w:t>
      </w:r>
      <w:r w:rsidRPr="00B65239">
        <w:t xml:space="preserve">Подрядчик несет ответственность за ненадлежащее составление технической документации, включая недостатки, обнаруженные впоследствии в ходе </w:t>
      </w:r>
      <w:r w:rsidR="00B65239" w:rsidRPr="00B65239">
        <w:t>ремонта помещений</w:t>
      </w:r>
      <w:r w:rsidRPr="00B65239">
        <w:t>, а также в процессе эксплуатации объекта, созданного на основе технической документации.</w:t>
      </w:r>
    </w:p>
    <w:p w14:paraId="56BF1E13" w14:textId="27E7FD08" w:rsidR="008B3AD2" w:rsidRPr="00B65239" w:rsidRDefault="008B3AD2" w:rsidP="008B3AD2">
      <w:pPr>
        <w:ind w:firstLine="540"/>
        <w:jc w:val="both"/>
      </w:pPr>
      <w:r w:rsidRPr="00B65239">
        <w:t xml:space="preserve"> 4. При обнаружении недостатков в технической документации Подрядчик по требованию Заказчика обязан безвозмездно переделать техническую документацию, а также возместить заказчику причиненные убытки, если законом или договором подряда на выполнение проектных работ не установлено иное.</w:t>
      </w:r>
    </w:p>
    <w:p w14:paraId="7CF1A0FB" w14:textId="484642C8" w:rsidR="008B3AD2" w:rsidRPr="00B65239" w:rsidRDefault="008B3AD2" w:rsidP="00B65239">
      <w:pPr>
        <w:ind w:firstLine="540"/>
        <w:jc w:val="both"/>
      </w:pPr>
      <w:r w:rsidRPr="00B65239">
        <w:t xml:space="preserve">5. </w:t>
      </w:r>
      <w:r w:rsidR="00B65239" w:rsidRPr="00B65239">
        <w:t>Подрядчик гарантирует безвозмездное устранение недостатков результата выполненных работ по контракту по требованию Заказчика и в согласованный с ним срок в течение 12 (двенадцати)  месяцев с момента подписания акта сдачи-приемки результата выполненных работ по контракту, включая период выполнения работ на основании подготовленной Подрядчиком технической документации и в течение 12 (двенадцать) месяцев после приемки результата выполненных работ, выполненных на основании подготовленной Подрядчиком документации</w:t>
      </w:r>
      <w:r w:rsidRPr="00B65239">
        <w:t>.</w:t>
      </w:r>
    </w:p>
    <w:p w14:paraId="322B57F0" w14:textId="77777777" w:rsidR="00193EE6" w:rsidRPr="00B65239" w:rsidRDefault="00193EE6" w:rsidP="008B3AD2">
      <w:pPr>
        <w:widowControl w:val="0"/>
        <w:shd w:val="clear" w:color="auto" w:fill="FFFFFF"/>
        <w:tabs>
          <w:tab w:val="left" w:pos="274"/>
          <w:tab w:val="left" w:leader="underscore" w:pos="7603"/>
        </w:tabs>
        <w:jc w:val="both"/>
        <w:rPr>
          <w:rFonts w:eastAsia="Arial"/>
        </w:rPr>
      </w:pPr>
    </w:p>
    <w:p w14:paraId="0A0FEE3D" w14:textId="77777777" w:rsidR="00E00E80" w:rsidRPr="00B65239" w:rsidRDefault="00E66AB0" w:rsidP="00924BA6">
      <w:pPr>
        <w:autoSpaceDE w:val="0"/>
        <w:autoSpaceDN w:val="0"/>
        <w:adjustRightInd w:val="0"/>
        <w:jc w:val="center"/>
        <w:outlineLvl w:val="1"/>
        <w:rPr>
          <w:b/>
          <w:bCs/>
        </w:rPr>
      </w:pPr>
      <w:r w:rsidRPr="00B65239">
        <w:rPr>
          <w:b/>
          <w:bCs/>
        </w:rPr>
        <w:t>Раздел 4</w:t>
      </w:r>
      <w:r w:rsidR="00924BA6" w:rsidRPr="00B65239">
        <w:rPr>
          <w:b/>
          <w:bCs/>
        </w:rPr>
        <w:t xml:space="preserve">. Перечень приложений, </w:t>
      </w:r>
    </w:p>
    <w:p w14:paraId="20334386" w14:textId="77777777" w:rsidR="00B06D2F" w:rsidRPr="00B65239" w:rsidRDefault="00924BA6" w:rsidP="00DB138F">
      <w:pPr>
        <w:autoSpaceDE w:val="0"/>
        <w:autoSpaceDN w:val="0"/>
        <w:adjustRightInd w:val="0"/>
        <w:jc w:val="center"/>
        <w:outlineLvl w:val="1"/>
        <w:rPr>
          <w:b/>
          <w:bCs/>
        </w:rPr>
      </w:pPr>
      <w:r w:rsidRPr="00B65239">
        <w:rPr>
          <w:b/>
          <w:bCs/>
        </w:rPr>
        <w:t>являющихся неотъемл</w:t>
      </w:r>
      <w:r w:rsidR="00EE2FB2" w:rsidRPr="00B65239">
        <w:rPr>
          <w:b/>
          <w:bCs/>
        </w:rPr>
        <w:t>емой частью описания объекта закупки</w:t>
      </w:r>
    </w:p>
    <w:p w14:paraId="69B23700" w14:textId="77777777" w:rsidR="00EE2FB2" w:rsidRPr="00B65239" w:rsidRDefault="00EE2FB2" w:rsidP="00DB138F">
      <w:pPr>
        <w:autoSpaceDE w:val="0"/>
        <w:autoSpaceDN w:val="0"/>
        <w:adjustRightInd w:val="0"/>
        <w:jc w:val="center"/>
        <w:outlineLvl w:val="1"/>
        <w:rPr>
          <w:b/>
          <w:bCs/>
        </w:rPr>
      </w:pPr>
    </w:p>
    <w:p w14:paraId="74F4E206" w14:textId="21EDC788" w:rsidR="00FB257F" w:rsidRPr="00B65239" w:rsidRDefault="004C28D9" w:rsidP="00FB257F">
      <w:pPr>
        <w:jc w:val="both"/>
      </w:pPr>
      <w:r w:rsidRPr="00B65239">
        <w:rPr>
          <w:bCs/>
        </w:rPr>
        <w:t xml:space="preserve">Приложение № 1: </w:t>
      </w:r>
      <w:r w:rsidR="00EE2FB2" w:rsidRPr="00B65239">
        <w:t>Задани</w:t>
      </w:r>
      <w:r w:rsidR="00597F8C" w:rsidRPr="00B65239">
        <w:t>е</w:t>
      </w:r>
      <w:r w:rsidR="008254C4" w:rsidRPr="00B65239">
        <w:t xml:space="preserve"> на проектирование</w:t>
      </w:r>
      <w:r w:rsidR="00EE2FB2" w:rsidRPr="00B65239">
        <w:t>.</w:t>
      </w:r>
    </w:p>
    <w:p w14:paraId="6C3CC8E0" w14:textId="77777777" w:rsidR="003B6F7E" w:rsidRPr="00B65239" w:rsidRDefault="003B6F7E" w:rsidP="00FB257F">
      <w:pPr>
        <w:jc w:val="both"/>
      </w:pPr>
    </w:p>
    <w:p w14:paraId="761A69EC" w14:textId="449182E2" w:rsidR="003B6F7E" w:rsidRPr="00B65239" w:rsidRDefault="003B6F7E" w:rsidP="00FB257F">
      <w:pPr>
        <w:jc w:val="both"/>
        <w:rPr>
          <w:bCs/>
        </w:rPr>
      </w:pPr>
      <w:r w:rsidRPr="00B65239">
        <w:t xml:space="preserve">Начальник ХО                                                </w:t>
      </w:r>
      <w:r w:rsidR="00542834">
        <w:t xml:space="preserve">                         </w:t>
      </w:r>
      <w:r w:rsidRPr="00B65239">
        <w:t xml:space="preserve">                       В.В. </w:t>
      </w:r>
      <w:proofErr w:type="spellStart"/>
      <w:r w:rsidRPr="00B65239">
        <w:t>Холеменко</w:t>
      </w:r>
      <w:proofErr w:type="spellEnd"/>
    </w:p>
    <w:p w14:paraId="64CEFFEE" w14:textId="77777777" w:rsidR="00DC0D90" w:rsidRPr="00B65239" w:rsidRDefault="00DC0D90" w:rsidP="00DC0D90"/>
    <w:p w14:paraId="6ACB931D" w14:textId="77777777" w:rsidR="00DC0D90" w:rsidRPr="00B65239" w:rsidRDefault="00DC0D90" w:rsidP="00DC0D90"/>
    <w:p w14:paraId="549056AB" w14:textId="77777777" w:rsidR="00DC0D90" w:rsidRPr="00B65239" w:rsidRDefault="00DC0D90" w:rsidP="00DC0D90"/>
    <w:p w14:paraId="4C101441" w14:textId="77777777" w:rsidR="00DC0D90" w:rsidRPr="00B65239" w:rsidRDefault="00DC0D90" w:rsidP="00DC0D90"/>
    <w:p w14:paraId="52DB4363" w14:textId="77777777" w:rsidR="00DC0D90" w:rsidRPr="008254C4" w:rsidRDefault="00DC0D90" w:rsidP="00DC0D90">
      <w:pPr>
        <w:rPr>
          <w:sz w:val="22"/>
          <w:szCs w:val="22"/>
        </w:rPr>
      </w:pPr>
    </w:p>
    <w:p w14:paraId="6391CBD5" w14:textId="77777777" w:rsidR="00DC0D90" w:rsidRPr="008254C4" w:rsidRDefault="00DC0D90" w:rsidP="00DC0D90">
      <w:pPr>
        <w:rPr>
          <w:sz w:val="22"/>
          <w:szCs w:val="22"/>
        </w:rPr>
      </w:pPr>
    </w:p>
    <w:p w14:paraId="69019B11" w14:textId="77777777" w:rsidR="00DC0D90" w:rsidRPr="008254C4" w:rsidRDefault="00DC0D90" w:rsidP="00DC0D90">
      <w:pPr>
        <w:rPr>
          <w:sz w:val="22"/>
          <w:szCs w:val="22"/>
        </w:rPr>
      </w:pPr>
    </w:p>
    <w:p w14:paraId="5F7EBAA0" w14:textId="77777777" w:rsidR="00FA19DE" w:rsidRPr="008254C4" w:rsidRDefault="00FA19DE" w:rsidP="00DC0D90">
      <w:pPr>
        <w:jc w:val="right"/>
        <w:rPr>
          <w:sz w:val="22"/>
          <w:szCs w:val="22"/>
        </w:rPr>
      </w:pPr>
    </w:p>
    <w:p w14:paraId="444E08FC" w14:textId="77777777" w:rsidR="00B65239" w:rsidRDefault="00B65239" w:rsidP="00DC0D90">
      <w:pPr>
        <w:jc w:val="right"/>
        <w:rPr>
          <w:sz w:val="22"/>
          <w:szCs w:val="22"/>
        </w:rPr>
      </w:pPr>
    </w:p>
    <w:p w14:paraId="35C50F75" w14:textId="77777777" w:rsidR="00B65239" w:rsidRDefault="00B65239" w:rsidP="00DC0D90">
      <w:pPr>
        <w:jc w:val="right"/>
        <w:rPr>
          <w:sz w:val="22"/>
          <w:szCs w:val="22"/>
        </w:rPr>
      </w:pPr>
    </w:p>
    <w:p w14:paraId="58CF7865" w14:textId="77777777" w:rsidR="00B65239" w:rsidRDefault="00B65239" w:rsidP="00DC0D90">
      <w:pPr>
        <w:jc w:val="right"/>
        <w:rPr>
          <w:sz w:val="22"/>
          <w:szCs w:val="22"/>
        </w:rPr>
      </w:pPr>
    </w:p>
    <w:p w14:paraId="09A6FD4A" w14:textId="77777777" w:rsidR="00B65239" w:rsidRDefault="00B65239" w:rsidP="00DC0D90">
      <w:pPr>
        <w:jc w:val="right"/>
        <w:rPr>
          <w:sz w:val="22"/>
          <w:szCs w:val="22"/>
        </w:rPr>
      </w:pPr>
    </w:p>
    <w:p w14:paraId="1B755887" w14:textId="77777777" w:rsidR="00B65239" w:rsidRDefault="00B65239" w:rsidP="00DC0D90">
      <w:pPr>
        <w:jc w:val="right"/>
        <w:rPr>
          <w:sz w:val="22"/>
          <w:szCs w:val="22"/>
        </w:rPr>
      </w:pPr>
    </w:p>
    <w:p w14:paraId="32BECB67" w14:textId="77777777" w:rsidR="00B65239" w:rsidRDefault="00B65239" w:rsidP="00DC0D90">
      <w:pPr>
        <w:jc w:val="right"/>
        <w:rPr>
          <w:sz w:val="22"/>
          <w:szCs w:val="22"/>
        </w:rPr>
      </w:pPr>
    </w:p>
    <w:p w14:paraId="4EF9A7FE" w14:textId="77777777" w:rsidR="00B65239" w:rsidRDefault="00B65239" w:rsidP="00DC0D90">
      <w:pPr>
        <w:jc w:val="right"/>
        <w:rPr>
          <w:sz w:val="22"/>
          <w:szCs w:val="22"/>
        </w:rPr>
      </w:pPr>
    </w:p>
    <w:p w14:paraId="79F3E4AA" w14:textId="77777777" w:rsidR="00B65239" w:rsidRDefault="00B65239" w:rsidP="00DC0D90">
      <w:pPr>
        <w:jc w:val="right"/>
        <w:rPr>
          <w:sz w:val="22"/>
          <w:szCs w:val="22"/>
        </w:rPr>
      </w:pPr>
    </w:p>
    <w:p w14:paraId="19D129AB" w14:textId="77777777" w:rsidR="00B65239" w:rsidRDefault="00B65239" w:rsidP="00DC0D90">
      <w:pPr>
        <w:jc w:val="right"/>
        <w:rPr>
          <w:sz w:val="22"/>
          <w:szCs w:val="22"/>
        </w:rPr>
      </w:pPr>
    </w:p>
    <w:p w14:paraId="728398DC" w14:textId="77777777" w:rsidR="00B65239" w:rsidRDefault="00B65239" w:rsidP="00DC0D90">
      <w:pPr>
        <w:jc w:val="right"/>
        <w:rPr>
          <w:sz w:val="22"/>
          <w:szCs w:val="22"/>
        </w:rPr>
      </w:pPr>
    </w:p>
    <w:p w14:paraId="44A67E3D" w14:textId="77777777" w:rsidR="00B65239" w:rsidRDefault="00B65239" w:rsidP="00DC0D90">
      <w:pPr>
        <w:jc w:val="right"/>
        <w:rPr>
          <w:sz w:val="22"/>
          <w:szCs w:val="22"/>
        </w:rPr>
      </w:pPr>
    </w:p>
    <w:p w14:paraId="09D621AB" w14:textId="77777777" w:rsidR="00B65239" w:rsidRDefault="00B65239" w:rsidP="00DC0D90">
      <w:pPr>
        <w:jc w:val="right"/>
        <w:rPr>
          <w:sz w:val="22"/>
          <w:szCs w:val="22"/>
        </w:rPr>
      </w:pPr>
    </w:p>
    <w:p w14:paraId="14E7C5E4" w14:textId="77777777" w:rsidR="00B65239" w:rsidRDefault="00B65239" w:rsidP="00DC0D90">
      <w:pPr>
        <w:jc w:val="right"/>
        <w:rPr>
          <w:sz w:val="22"/>
          <w:szCs w:val="22"/>
        </w:rPr>
      </w:pPr>
    </w:p>
    <w:p w14:paraId="704762F9" w14:textId="77777777" w:rsidR="00B65239" w:rsidRDefault="00B65239" w:rsidP="00DC0D90">
      <w:pPr>
        <w:jc w:val="right"/>
        <w:rPr>
          <w:sz w:val="22"/>
          <w:szCs w:val="22"/>
        </w:rPr>
      </w:pPr>
    </w:p>
    <w:p w14:paraId="6B57824C" w14:textId="77777777" w:rsidR="00B65239" w:rsidRDefault="00B65239" w:rsidP="00DC0D90">
      <w:pPr>
        <w:jc w:val="right"/>
        <w:rPr>
          <w:sz w:val="22"/>
          <w:szCs w:val="22"/>
        </w:rPr>
      </w:pPr>
    </w:p>
    <w:p w14:paraId="70DC5827" w14:textId="77777777" w:rsidR="00B65239" w:rsidRDefault="00B65239" w:rsidP="00DC0D90">
      <w:pPr>
        <w:jc w:val="right"/>
        <w:rPr>
          <w:sz w:val="22"/>
          <w:szCs w:val="22"/>
        </w:rPr>
      </w:pPr>
    </w:p>
    <w:p w14:paraId="2EF3FE93" w14:textId="77777777" w:rsidR="00B65239" w:rsidRDefault="00B65239" w:rsidP="00DC0D90">
      <w:pPr>
        <w:jc w:val="right"/>
        <w:rPr>
          <w:sz w:val="22"/>
          <w:szCs w:val="22"/>
        </w:rPr>
      </w:pPr>
    </w:p>
    <w:p w14:paraId="224994D9" w14:textId="77777777" w:rsidR="00B65239" w:rsidRDefault="00B65239" w:rsidP="00DC0D90">
      <w:pPr>
        <w:jc w:val="right"/>
        <w:rPr>
          <w:sz w:val="22"/>
          <w:szCs w:val="22"/>
        </w:rPr>
      </w:pPr>
    </w:p>
    <w:p w14:paraId="6017D83C" w14:textId="77777777" w:rsidR="00B65239" w:rsidRDefault="00B65239" w:rsidP="00DC0D90">
      <w:pPr>
        <w:jc w:val="right"/>
        <w:rPr>
          <w:sz w:val="22"/>
          <w:szCs w:val="22"/>
        </w:rPr>
      </w:pPr>
    </w:p>
    <w:p w14:paraId="65686F4C" w14:textId="77777777" w:rsidR="00B65239" w:rsidRDefault="00B65239" w:rsidP="00DC0D90">
      <w:pPr>
        <w:jc w:val="right"/>
        <w:rPr>
          <w:sz w:val="22"/>
          <w:szCs w:val="22"/>
        </w:rPr>
      </w:pPr>
    </w:p>
    <w:p w14:paraId="1AC065D7" w14:textId="77777777" w:rsidR="00B65239" w:rsidRDefault="00B65239" w:rsidP="00DC0D90">
      <w:pPr>
        <w:jc w:val="right"/>
        <w:rPr>
          <w:sz w:val="22"/>
          <w:szCs w:val="22"/>
        </w:rPr>
      </w:pPr>
    </w:p>
    <w:p w14:paraId="108B9D0A" w14:textId="77777777" w:rsidR="00B65239" w:rsidRDefault="00B65239" w:rsidP="00DC0D90">
      <w:pPr>
        <w:jc w:val="right"/>
        <w:rPr>
          <w:sz w:val="22"/>
          <w:szCs w:val="22"/>
        </w:rPr>
      </w:pPr>
    </w:p>
    <w:p w14:paraId="3F3E853D" w14:textId="77777777" w:rsidR="00B65239" w:rsidRDefault="00B65239" w:rsidP="00DC0D90">
      <w:pPr>
        <w:jc w:val="right"/>
        <w:rPr>
          <w:sz w:val="22"/>
          <w:szCs w:val="22"/>
        </w:rPr>
      </w:pPr>
    </w:p>
    <w:p w14:paraId="420DF8C6" w14:textId="77777777" w:rsidR="00B65239" w:rsidRDefault="00B65239" w:rsidP="00DC0D90">
      <w:pPr>
        <w:jc w:val="right"/>
        <w:rPr>
          <w:sz w:val="22"/>
          <w:szCs w:val="22"/>
        </w:rPr>
      </w:pPr>
    </w:p>
    <w:p w14:paraId="7F059940" w14:textId="77777777" w:rsidR="00B65239" w:rsidRDefault="00B65239" w:rsidP="00DC0D90">
      <w:pPr>
        <w:jc w:val="right"/>
        <w:rPr>
          <w:sz w:val="22"/>
          <w:szCs w:val="22"/>
        </w:rPr>
      </w:pPr>
    </w:p>
    <w:p w14:paraId="522B2379" w14:textId="77777777" w:rsidR="00B65239" w:rsidRDefault="00B65239" w:rsidP="00DC0D90">
      <w:pPr>
        <w:jc w:val="right"/>
        <w:rPr>
          <w:sz w:val="22"/>
          <w:szCs w:val="22"/>
        </w:rPr>
      </w:pPr>
    </w:p>
    <w:p w14:paraId="0792373A" w14:textId="77777777" w:rsidR="00B65239" w:rsidRDefault="00B65239" w:rsidP="00DC0D90">
      <w:pPr>
        <w:jc w:val="right"/>
        <w:rPr>
          <w:sz w:val="22"/>
          <w:szCs w:val="22"/>
        </w:rPr>
      </w:pPr>
    </w:p>
    <w:p w14:paraId="0B2D3AC9" w14:textId="77777777" w:rsidR="00B65239" w:rsidRDefault="00B65239" w:rsidP="00DC0D90">
      <w:pPr>
        <w:jc w:val="right"/>
        <w:rPr>
          <w:sz w:val="22"/>
          <w:szCs w:val="22"/>
        </w:rPr>
      </w:pPr>
    </w:p>
    <w:p w14:paraId="4EA53A5C" w14:textId="0F5D5908" w:rsidR="00DC0D90" w:rsidRPr="006358AE" w:rsidRDefault="00EE2FB2" w:rsidP="00DC0D90">
      <w:pPr>
        <w:jc w:val="right"/>
      </w:pPr>
      <w:r w:rsidRPr="006358AE">
        <w:t>Приложение №1 к описанию объекта закупки</w:t>
      </w:r>
    </w:p>
    <w:bookmarkEnd w:id="0"/>
    <w:p w14:paraId="4AA4A831" w14:textId="77777777" w:rsidR="006358AE" w:rsidRPr="006358AE" w:rsidRDefault="006358AE" w:rsidP="007620BF">
      <w:pPr>
        <w:spacing w:line="276" w:lineRule="auto"/>
        <w:rPr>
          <w:b/>
        </w:rPr>
      </w:pPr>
    </w:p>
    <w:p w14:paraId="29D52CAE" w14:textId="77777777" w:rsidR="006358AE" w:rsidRPr="006358AE" w:rsidRDefault="006358AE" w:rsidP="007620BF">
      <w:pPr>
        <w:spacing w:line="276" w:lineRule="auto"/>
        <w:rPr>
          <w:b/>
        </w:rPr>
      </w:pPr>
      <w:r w:rsidRPr="006358AE">
        <w:rPr>
          <w:b/>
        </w:rPr>
        <w:t xml:space="preserve">                                                   ЗАДАНИЕ НА РАЗРАБОТКУ ПРОЕКТА </w:t>
      </w:r>
    </w:p>
    <w:p w14:paraId="721FD09F" w14:textId="77777777" w:rsidR="006358AE" w:rsidRPr="006358AE" w:rsidRDefault="006358AE" w:rsidP="007620BF">
      <w:pPr>
        <w:spacing w:line="276" w:lineRule="auto"/>
        <w:jc w:val="center"/>
        <w:rPr>
          <w:b/>
        </w:rPr>
      </w:pPr>
      <w:r w:rsidRPr="006358AE">
        <w:rPr>
          <w:b/>
        </w:rPr>
        <w:t>РЕМОНТА ПОМЕЩЕНИЙ ДЛЯ РАЗМЕЩЕНИЯ МАЛОЙ ОФТАЛЬМОЛОГИЧЕСКОЙ</w:t>
      </w:r>
    </w:p>
    <w:p w14:paraId="4993538E" w14:textId="77777777" w:rsidR="006358AE" w:rsidRPr="006358AE" w:rsidRDefault="006358AE" w:rsidP="007620BF">
      <w:pPr>
        <w:spacing w:line="276" w:lineRule="auto"/>
        <w:jc w:val="center"/>
        <w:rPr>
          <w:b/>
        </w:rPr>
      </w:pPr>
      <w:proofErr w:type="gramStart"/>
      <w:r w:rsidRPr="006358AE">
        <w:rPr>
          <w:b/>
        </w:rPr>
        <w:t>ОПЕРАЦИОННОЙ  ПО</w:t>
      </w:r>
      <w:proofErr w:type="gramEnd"/>
      <w:r w:rsidRPr="006358AE">
        <w:rPr>
          <w:b/>
        </w:rPr>
        <w:t xml:space="preserve"> АДРЕСУ: СПБ, УЛ. СИКЕЙРОСА, Д.10, ЛИТЕР А</w:t>
      </w:r>
    </w:p>
    <w:p w14:paraId="33F948BA" w14:textId="77777777" w:rsidR="006358AE" w:rsidRPr="006358AE" w:rsidRDefault="006358AE" w:rsidP="007620BF">
      <w:pPr>
        <w:spacing w:line="276" w:lineRule="auto"/>
        <w:jc w:val="center"/>
      </w:pPr>
    </w:p>
    <w:tbl>
      <w:tblPr>
        <w:tblStyle w:val="aff"/>
        <w:tblW w:w="0" w:type="auto"/>
        <w:tblLook w:val="04A0" w:firstRow="1" w:lastRow="0" w:firstColumn="1" w:lastColumn="0" w:noHBand="0" w:noVBand="1"/>
      </w:tblPr>
      <w:tblGrid>
        <w:gridCol w:w="752"/>
        <w:gridCol w:w="3154"/>
        <w:gridCol w:w="945"/>
        <w:gridCol w:w="5067"/>
      </w:tblGrid>
      <w:tr w:rsidR="006358AE" w:rsidRPr="006358AE" w14:paraId="0349836F" w14:textId="77777777" w:rsidTr="006358AE">
        <w:tc>
          <w:tcPr>
            <w:tcW w:w="752" w:type="dxa"/>
          </w:tcPr>
          <w:p w14:paraId="7D67CEC0" w14:textId="77777777" w:rsidR="006358AE" w:rsidRPr="006358AE" w:rsidRDefault="006358AE" w:rsidP="007620BF">
            <w:pPr>
              <w:spacing w:line="276" w:lineRule="auto"/>
            </w:pPr>
            <w:r w:rsidRPr="006358AE">
              <w:t>№/№</w:t>
            </w:r>
          </w:p>
        </w:tc>
        <w:tc>
          <w:tcPr>
            <w:tcW w:w="3154" w:type="dxa"/>
          </w:tcPr>
          <w:p w14:paraId="12738B06" w14:textId="77777777" w:rsidR="006358AE" w:rsidRPr="006358AE" w:rsidRDefault="006358AE" w:rsidP="007620BF">
            <w:pPr>
              <w:spacing w:line="276" w:lineRule="auto"/>
              <w:rPr>
                <w:b/>
              </w:rPr>
            </w:pPr>
            <w:r w:rsidRPr="006358AE">
              <w:rPr>
                <w:b/>
              </w:rPr>
              <w:t>Перечень основных требований</w:t>
            </w:r>
          </w:p>
        </w:tc>
        <w:tc>
          <w:tcPr>
            <w:tcW w:w="945" w:type="dxa"/>
          </w:tcPr>
          <w:p w14:paraId="75A90E9D" w14:textId="77777777" w:rsidR="006358AE" w:rsidRPr="006358AE" w:rsidRDefault="006358AE" w:rsidP="007620BF">
            <w:pPr>
              <w:spacing w:line="276" w:lineRule="auto"/>
              <w:rPr>
                <w:b/>
              </w:rPr>
            </w:pPr>
          </w:p>
        </w:tc>
        <w:tc>
          <w:tcPr>
            <w:tcW w:w="5067" w:type="dxa"/>
          </w:tcPr>
          <w:p w14:paraId="71A28808" w14:textId="77777777" w:rsidR="006358AE" w:rsidRPr="006358AE" w:rsidRDefault="006358AE" w:rsidP="007620BF">
            <w:pPr>
              <w:spacing w:line="276" w:lineRule="auto"/>
              <w:rPr>
                <w:rStyle w:val="2105pt"/>
                <w:rFonts w:eastAsiaTheme="minorHAnsi"/>
                <w:b/>
                <w:sz w:val="24"/>
                <w:szCs w:val="24"/>
              </w:rPr>
            </w:pPr>
            <w:r w:rsidRPr="006358AE">
              <w:rPr>
                <w:rStyle w:val="2105pt"/>
                <w:rFonts w:eastAsiaTheme="minorHAnsi"/>
                <w:b/>
                <w:sz w:val="24"/>
                <w:szCs w:val="24"/>
              </w:rPr>
              <w:t>Виды работ</w:t>
            </w:r>
          </w:p>
        </w:tc>
      </w:tr>
      <w:tr w:rsidR="006358AE" w:rsidRPr="006358AE" w14:paraId="66485B5E" w14:textId="77777777" w:rsidTr="006358AE">
        <w:tc>
          <w:tcPr>
            <w:tcW w:w="752" w:type="dxa"/>
          </w:tcPr>
          <w:p w14:paraId="3643FBC9" w14:textId="77777777" w:rsidR="006358AE" w:rsidRPr="006358AE" w:rsidRDefault="006358AE" w:rsidP="007620BF">
            <w:pPr>
              <w:spacing w:line="276" w:lineRule="auto"/>
            </w:pPr>
            <w:r w:rsidRPr="006358AE">
              <w:t>1.</w:t>
            </w:r>
          </w:p>
        </w:tc>
        <w:tc>
          <w:tcPr>
            <w:tcW w:w="3154" w:type="dxa"/>
          </w:tcPr>
          <w:p w14:paraId="691F2C48" w14:textId="77777777" w:rsidR="006358AE" w:rsidRPr="006358AE" w:rsidRDefault="006358AE" w:rsidP="007620BF">
            <w:pPr>
              <w:spacing w:line="276" w:lineRule="auto"/>
            </w:pPr>
            <w:r w:rsidRPr="006358AE">
              <w:t>Основание на проектирование объекта</w:t>
            </w:r>
          </w:p>
        </w:tc>
        <w:tc>
          <w:tcPr>
            <w:tcW w:w="945" w:type="dxa"/>
          </w:tcPr>
          <w:p w14:paraId="6BF2A3F7" w14:textId="77777777" w:rsidR="006358AE" w:rsidRPr="006358AE" w:rsidRDefault="006358AE" w:rsidP="007620BF">
            <w:pPr>
              <w:spacing w:line="276" w:lineRule="auto"/>
            </w:pPr>
            <w:r w:rsidRPr="006358AE">
              <w:t>1.1</w:t>
            </w:r>
          </w:p>
        </w:tc>
        <w:tc>
          <w:tcPr>
            <w:tcW w:w="5067" w:type="dxa"/>
          </w:tcPr>
          <w:p w14:paraId="56892474" w14:textId="77777777" w:rsidR="006358AE" w:rsidRPr="006358AE" w:rsidRDefault="006358AE" w:rsidP="007620BF">
            <w:pPr>
              <w:spacing w:line="276" w:lineRule="auto"/>
            </w:pPr>
            <w:r w:rsidRPr="006358AE">
              <w:rPr>
                <w:rStyle w:val="2105pt"/>
                <w:rFonts w:eastAsiaTheme="minorHAnsi"/>
                <w:sz w:val="24"/>
                <w:szCs w:val="24"/>
              </w:rPr>
              <w:t>Техническое задание Заказчика</w:t>
            </w:r>
          </w:p>
        </w:tc>
      </w:tr>
      <w:tr w:rsidR="006358AE" w:rsidRPr="006358AE" w14:paraId="3F154A6A" w14:textId="77777777" w:rsidTr="006358AE">
        <w:tc>
          <w:tcPr>
            <w:tcW w:w="752" w:type="dxa"/>
          </w:tcPr>
          <w:p w14:paraId="00E60E34" w14:textId="77777777" w:rsidR="006358AE" w:rsidRPr="006358AE" w:rsidRDefault="006358AE" w:rsidP="007620BF">
            <w:pPr>
              <w:spacing w:line="276" w:lineRule="auto"/>
            </w:pPr>
            <w:r w:rsidRPr="006358AE">
              <w:t>2.</w:t>
            </w:r>
          </w:p>
        </w:tc>
        <w:tc>
          <w:tcPr>
            <w:tcW w:w="3154" w:type="dxa"/>
          </w:tcPr>
          <w:p w14:paraId="14BB8755" w14:textId="77777777" w:rsidR="006358AE" w:rsidRPr="006358AE" w:rsidRDefault="006358AE" w:rsidP="007620BF">
            <w:pPr>
              <w:spacing w:line="276" w:lineRule="auto"/>
            </w:pPr>
            <w:r w:rsidRPr="006358AE">
              <w:t>Идентификационные сведения о заказчике</w:t>
            </w:r>
          </w:p>
        </w:tc>
        <w:tc>
          <w:tcPr>
            <w:tcW w:w="945" w:type="dxa"/>
          </w:tcPr>
          <w:p w14:paraId="79438252" w14:textId="77777777" w:rsidR="006358AE" w:rsidRPr="006358AE" w:rsidRDefault="006358AE" w:rsidP="007620BF">
            <w:pPr>
              <w:spacing w:line="276" w:lineRule="auto"/>
            </w:pPr>
            <w:r w:rsidRPr="006358AE">
              <w:t>2.1</w:t>
            </w:r>
          </w:p>
        </w:tc>
        <w:tc>
          <w:tcPr>
            <w:tcW w:w="5067" w:type="dxa"/>
          </w:tcPr>
          <w:p w14:paraId="2DEB8335" w14:textId="77777777" w:rsidR="006358AE" w:rsidRPr="006358AE" w:rsidRDefault="006358AE" w:rsidP="007620BF">
            <w:pPr>
              <w:spacing w:line="276" w:lineRule="auto"/>
            </w:pPr>
            <w:r w:rsidRPr="006358AE">
              <w:t>Санкт-Петербургское государственное бюджетное учреждение здравоохранения «Городской консультативно-диагностический центр   № 1» (ИНН 7802035410, КПП 780201001)</w:t>
            </w:r>
          </w:p>
        </w:tc>
      </w:tr>
      <w:tr w:rsidR="006358AE" w:rsidRPr="006358AE" w14:paraId="5E46CEC9" w14:textId="77777777" w:rsidTr="006358AE">
        <w:tc>
          <w:tcPr>
            <w:tcW w:w="752" w:type="dxa"/>
          </w:tcPr>
          <w:p w14:paraId="2ED4AD42" w14:textId="77777777" w:rsidR="006358AE" w:rsidRPr="006358AE" w:rsidRDefault="006358AE" w:rsidP="007620BF">
            <w:pPr>
              <w:spacing w:line="276" w:lineRule="auto"/>
            </w:pPr>
            <w:r w:rsidRPr="006358AE">
              <w:t>3.</w:t>
            </w:r>
          </w:p>
        </w:tc>
        <w:tc>
          <w:tcPr>
            <w:tcW w:w="3154" w:type="dxa"/>
          </w:tcPr>
          <w:p w14:paraId="30079445"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Подрядчик</w:t>
            </w:r>
          </w:p>
        </w:tc>
        <w:tc>
          <w:tcPr>
            <w:tcW w:w="945" w:type="dxa"/>
          </w:tcPr>
          <w:p w14:paraId="2DCFE5FF" w14:textId="77777777" w:rsidR="006358AE" w:rsidRPr="006358AE" w:rsidRDefault="006358AE" w:rsidP="007620BF">
            <w:pPr>
              <w:spacing w:line="276" w:lineRule="auto"/>
            </w:pPr>
            <w:r w:rsidRPr="006358AE">
              <w:t>3.1</w:t>
            </w:r>
          </w:p>
        </w:tc>
        <w:tc>
          <w:tcPr>
            <w:tcW w:w="5067" w:type="dxa"/>
          </w:tcPr>
          <w:p w14:paraId="1BB733B1"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 xml:space="preserve">Заказчик самостоятельно определяет способ </w:t>
            </w:r>
            <w:proofErr w:type="gramStart"/>
            <w:r w:rsidRPr="006358AE">
              <w:rPr>
                <w:rStyle w:val="2105pt"/>
                <w:rFonts w:eastAsiaTheme="minorHAnsi"/>
                <w:sz w:val="24"/>
                <w:szCs w:val="24"/>
              </w:rPr>
              <w:t>закупки  в</w:t>
            </w:r>
            <w:proofErr w:type="gramEnd"/>
            <w:r w:rsidRPr="006358AE">
              <w:rPr>
                <w:rStyle w:val="2105pt"/>
                <w:rFonts w:eastAsiaTheme="minorHAnsi"/>
                <w:sz w:val="24"/>
                <w:szCs w:val="24"/>
              </w:rPr>
              <w:t xml:space="preserve"> соответствии со ст. 24 ФЗ-44</w:t>
            </w:r>
          </w:p>
        </w:tc>
      </w:tr>
      <w:tr w:rsidR="006358AE" w:rsidRPr="006358AE" w14:paraId="39F5A14C" w14:textId="77777777" w:rsidTr="006358AE">
        <w:tc>
          <w:tcPr>
            <w:tcW w:w="752" w:type="dxa"/>
          </w:tcPr>
          <w:p w14:paraId="5D77EBC8" w14:textId="77777777" w:rsidR="006358AE" w:rsidRPr="006358AE" w:rsidRDefault="006358AE" w:rsidP="007620BF">
            <w:pPr>
              <w:spacing w:line="276" w:lineRule="auto"/>
            </w:pPr>
            <w:r w:rsidRPr="006358AE">
              <w:t>4</w:t>
            </w:r>
          </w:p>
        </w:tc>
        <w:tc>
          <w:tcPr>
            <w:tcW w:w="3154" w:type="dxa"/>
          </w:tcPr>
          <w:p w14:paraId="5C9D2DAC"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Исходные данные</w:t>
            </w:r>
          </w:p>
        </w:tc>
        <w:tc>
          <w:tcPr>
            <w:tcW w:w="945" w:type="dxa"/>
          </w:tcPr>
          <w:p w14:paraId="14EE0D68" w14:textId="77777777" w:rsidR="006358AE" w:rsidRPr="006358AE" w:rsidRDefault="006358AE" w:rsidP="007620BF">
            <w:pPr>
              <w:spacing w:line="276" w:lineRule="auto"/>
            </w:pPr>
            <w:r w:rsidRPr="006358AE">
              <w:t>4.1.</w:t>
            </w:r>
          </w:p>
          <w:p w14:paraId="0B85142B" w14:textId="77777777" w:rsidR="006358AE" w:rsidRPr="006358AE" w:rsidRDefault="006358AE" w:rsidP="007620BF">
            <w:pPr>
              <w:spacing w:line="276" w:lineRule="auto"/>
            </w:pPr>
            <w:r w:rsidRPr="006358AE">
              <w:t>4.2.</w:t>
            </w:r>
          </w:p>
          <w:p w14:paraId="0B6370BE" w14:textId="77777777" w:rsidR="006358AE" w:rsidRPr="006358AE" w:rsidRDefault="006358AE" w:rsidP="007620BF">
            <w:pPr>
              <w:spacing w:line="276" w:lineRule="auto"/>
            </w:pPr>
          </w:p>
          <w:p w14:paraId="00E8E891" w14:textId="77777777" w:rsidR="006358AE" w:rsidRPr="006358AE" w:rsidRDefault="006358AE" w:rsidP="007620BF">
            <w:pPr>
              <w:spacing w:line="276" w:lineRule="auto"/>
            </w:pPr>
            <w:r w:rsidRPr="006358AE">
              <w:t>4.3.</w:t>
            </w:r>
          </w:p>
        </w:tc>
        <w:tc>
          <w:tcPr>
            <w:tcW w:w="5067" w:type="dxa"/>
          </w:tcPr>
          <w:p w14:paraId="022EB75B"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Техническое задание;</w:t>
            </w:r>
          </w:p>
          <w:p w14:paraId="553CC5C5"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Технический паспорт объекта;</w:t>
            </w:r>
          </w:p>
          <w:p w14:paraId="177C063F"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План ПИБ</w:t>
            </w:r>
          </w:p>
          <w:p w14:paraId="0C086ACB"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 xml:space="preserve">Письменный ответ по проведенному специалистом анализу объекта и </w:t>
            </w:r>
            <w:proofErr w:type="gramStart"/>
            <w:r w:rsidRPr="006358AE">
              <w:rPr>
                <w:rStyle w:val="2105pt"/>
                <w:rFonts w:eastAsiaTheme="minorHAnsi"/>
                <w:sz w:val="24"/>
                <w:szCs w:val="24"/>
              </w:rPr>
              <w:t>представленной  Заказчиком</w:t>
            </w:r>
            <w:proofErr w:type="gramEnd"/>
            <w:r w:rsidRPr="006358AE">
              <w:rPr>
                <w:rStyle w:val="2105pt"/>
                <w:rFonts w:eastAsiaTheme="minorHAnsi"/>
                <w:sz w:val="24"/>
                <w:szCs w:val="24"/>
              </w:rPr>
              <w:t xml:space="preserve"> документации от 17.03.2026 г. исх. № 78-50/06-156-2026, </w:t>
            </w:r>
            <w:proofErr w:type="gramStart"/>
            <w:r w:rsidRPr="006358AE">
              <w:rPr>
                <w:rStyle w:val="2105pt"/>
                <w:rFonts w:eastAsiaTheme="minorHAnsi"/>
                <w:sz w:val="24"/>
                <w:szCs w:val="24"/>
              </w:rPr>
              <w:t>выданный  ФБУН</w:t>
            </w:r>
            <w:proofErr w:type="gramEnd"/>
            <w:r w:rsidRPr="006358AE">
              <w:rPr>
                <w:rStyle w:val="2105pt"/>
                <w:rFonts w:eastAsiaTheme="minorHAnsi"/>
                <w:sz w:val="24"/>
                <w:szCs w:val="24"/>
              </w:rPr>
              <w:t xml:space="preserve"> "СЗНЦ ГИГИЕНЫ И ОБЩЕСТВЕННОГО ЗДОРОВЬЯ".</w:t>
            </w:r>
          </w:p>
        </w:tc>
      </w:tr>
      <w:tr w:rsidR="006358AE" w:rsidRPr="006358AE" w14:paraId="3E4C55AE" w14:textId="77777777" w:rsidTr="006358AE">
        <w:tc>
          <w:tcPr>
            <w:tcW w:w="752" w:type="dxa"/>
          </w:tcPr>
          <w:p w14:paraId="1F39B940" w14:textId="77777777" w:rsidR="006358AE" w:rsidRPr="006358AE" w:rsidRDefault="006358AE" w:rsidP="007620BF">
            <w:pPr>
              <w:spacing w:line="276" w:lineRule="auto"/>
            </w:pPr>
            <w:r w:rsidRPr="006358AE">
              <w:t>5.</w:t>
            </w:r>
          </w:p>
        </w:tc>
        <w:tc>
          <w:tcPr>
            <w:tcW w:w="3154" w:type="dxa"/>
          </w:tcPr>
          <w:p w14:paraId="0484A186"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Вид работ</w:t>
            </w:r>
          </w:p>
        </w:tc>
        <w:tc>
          <w:tcPr>
            <w:tcW w:w="945" w:type="dxa"/>
          </w:tcPr>
          <w:p w14:paraId="6F3539EA" w14:textId="77777777" w:rsidR="006358AE" w:rsidRPr="006358AE" w:rsidRDefault="006358AE" w:rsidP="007620BF">
            <w:pPr>
              <w:spacing w:line="276" w:lineRule="auto"/>
            </w:pPr>
            <w:r w:rsidRPr="006358AE">
              <w:t>5.1</w:t>
            </w:r>
          </w:p>
        </w:tc>
        <w:tc>
          <w:tcPr>
            <w:tcW w:w="5067" w:type="dxa"/>
          </w:tcPr>
          <w:p w14:paraId="67FBB49A"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Ремонт</w:t>
            </w:r>
          </w:p>
        </w:tc>
      </w:tr>
      <w:tr w:rsidR="006358AE" w:rsidRPr="006358AE" w14:paraId="6A76DF38" w14:textId="77777777" w:rsidTr="006358AE">
        <w:tc>
          <w:tcPr>
            <w:tcW w:w="752" w:type="dxa"/>
          </w:tcPr>
          <w:p w14:paraId="117FD6F8" w14:textId="77777777" w:rsidR="006358AE" w:rsidRPr="006358AE" w:rsidRDefault="006358AE" w:rsidP="007620BF">
            <w:pPr>
              <w:spacing w:line="276" w:lineRule="auto"/>
            </w:pPr>
            <w:r w:rsidRPr="006358AE">
              <w:t>6.</w:t>
            </w:r>
          </w:p>
        </w:tc>
        <w:tc>
          <w:tcPr>
            <w:tcW w:w="3154" w:type="dxa"/>
          </w:tcPr>
          <w:p w14:paraId="7066AB01"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Источник и объем финансирования</w:t>
            </w:r>
          </w:p>
        </w:tc>
        <w:tc>
          <w:tcPr>
            <w:tcW w:w="945" w:type="dxa"/>
          </w:tcPr>
          <w:p w14:paraId="2DBB2712" w14:textId="77777777" w:rsidR="006358AE" w:rsidRPr="006358AE" w:rsidRDefault="006358AE" w:rsidP="007620BF">
            <w:pPr>
              <w:spacing w:line="276" w:lineRule="auto"/>
            </w:pPr>
            <w:r w:rsidRPr="006358AE">
              <w:t>6.1</w:t>
            </w:r>
          </w:p>
        </w:tc>
        <w:tc>
          <w:tcPr>
            <w:tcW w:w="5067" w:type="dxa"/>
          </w:tcPr>
          <w:p w14:paraId="7FD6B1FB"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Внебюджетные средства, Средства бюджетных учреждений</w:t>
            </w:r>
          </w:p>
        </w:tc>
      </w:tr>
      <w:tr w:rsidR="006358AE" w:rsidRPr="006358AE" w14:paraId="7A27381D" w14:textId="77777777" w:rsidTr="006358AE">
        <w:tc>
          <w:tcPr>
            <w:tcW w:w="752" w:type="dxa"/>
          </w:tcPr>
          <w:p w14:paraId="6D5E5D0E" w14:textId="77777777" w:rsidR="006358AE" w:rsidRPr="006358AE" w:rsidRDefault="006358AE" w:rsidP="007620BF">
            <w:pPr>
              <w:spacing w:line="276" w:lineRule="auto"/>
            </w:pPr>
            <w:r w:rsidRPr="006358AE">
              <w:t>7.</w:t>
            </w:r>
          </w:p>
        </w:tc>
        <w:tc>
          <w:tcPr>
            <w:tcW w:w="3154" w:type="dxa"/>
          </w:tcPr>
          <w:p w14:paraId="5824C9A3"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Технические условия подключения</w:t>
            </w:r>
          </w:p>
        </w:tc>
        <w:tc>
          <w:tcPr>
            <w:tcW w:w="945" w:type="dxa"/>
          </w:tcPr>
          <w:p w14:paraId="16584D41" w14:textId="77777777" w:rsidR="006358AE" w:rsidRPr="006358AE" w:rsidRDefault="006358AE" w:rsidP="007620BF">
            <w:pPr>
              <w:spacing w:line="276" w:lineRule="auto"/>
            </w:pPr>
            <w:r w:rsidRPr="006358AE">
              <w:t>7.1</w:t>
            </w:r>
          </w:p>
        </w:tc>
        <w:tc>
          <w:tcPr>
            <w:tcW w:w="5067" w:type="dxa"/>
          </w:tcPr>
          <w:p w14:paraId="549884B0"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Не требуются</w:t>
            </w:r>
          </w:p>
        </w:tc>
      </w:tr>
      <w:tr w:rsidR="006358AE" w:rsidRPr="006358AE" w14:paraId="64A18B52" w14:textId="77777777" w:rsidTr="006358AE">
        <w:tc>
          <w:tcPr>
            <w:tcW w:w="752" w:type="dxa"/>
          </w:tcPr>
          <w:p w14:paraId="4DA0AB1E" w14:textId="77777777" w:rsidR="006358AE" w:rsidRPr="006358AE" w:rsidRDefault="006358AE" w:rsidP="007620BF">
            <w:pPr>
              <w:spacing w:line="276" w:lineRule="auto"/>
            </w:pPr>
            <w:r w:rsidRPr="006358AE">
              <w:t>8.</w:t>
            </w:r>
          </w:p>
        </w:tc>
        <w:tc>
          <w:tcPr>
            <w:tcW w:w="3154" w:type="dxa"/>
          </w:tcPr>
          <w:p w14:paraId="27D17E09"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Требования к выделению этапов строительства объекта</w:t>
            </w:r>
          </w:p>
        </w:tc>
        <w:tc>
          <w:tcPr>
            <w:tcW w:w="945" w:type="dxa"/>
          </w:tcPr>
          <w:p w14:paraId="2ADCD478" w14:textId="77777777" w:rsidR="006358AE" w:rsidRPr="006358AE" w:rsidRDefault="006358AE" w:rsidP="007620BF">
            <w:pPr>
              <w:spacing w:line="276" w:lineRule="auto"/>
            </w:pPr>
            <w:r w:rsidRPr="006358AE">
              <w:t>8.1</w:t>
            </w:r>
          </w:p>
        </w:tc>
        <w:tc>
          <w:tcPr>
            <w:tcW w:w="5067" w:type="dxa"/>
          </w:tcPr>
          <w:p w14:paraId="74CFD815"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В соответствии с решениями ПОКР</w:t>
            </w:r>
          </w:p>
        </w:tc>
      </w:tr>
      <w:tr w:rsidR="006358AE" w:rsidRPr="006358AE" w14:paraId="37FEF14E" w14:textId="77777777" w:rsidTr="006358AE">
        <w:tc>
          <w:tcPr>
            <w:tcW w:w="752" w:type="dxa"/>
          </w:tcPr>
          <w:p w14:paraId="246AC5FF" w14:textId="77777777" w:rsidR="006358AE" w:rsidRPr="006358AE" w:rsidRDefault="006358AE" w:rsidP="007620BF">
            <w:pPr>
              <w:spacing w:line="276" w:lineRule="auto"/>
            </w:pPr>
            <w:r w:rsidRPr="006358AE">
              <w:t>9.</w:t>
            </w:r>
          </w:p>
        </w:tc>
        <w:tc>
          <w:tcPr>
            <w:tcW w:w="3154" w:type="dxa"/>
          </w:tcPr>
          <w:p w14:paraId="2F3A8F1F"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Срок строительства объекта</w:t>
            </w:r>
          </w:p>
        </w:tc>
        <w:tc>
          <w:tcPr>
            <w:tcW w:w="945" w:type="dxa"/>
          </w:tcPr>
          <w:p w14:paraId="749156AD" w14:textId="77777777" w:rsidR="006358AE" w:rsidRPr="006358AE" w:rsidRDefault="006358AE" w:rsidP="007620BF">
            <w:pPr>
              <w:spacing w:line="276" w:lineRule="auto"/>
            </w:pPr>
            <w:r w:rsidRPr="006358AE">
              <w:t>9.1</w:t>
            </w:r>
          </w:p>
        </w:tc>
        <w:tc>
          <w:tcPr>
            <w:tcW w:w="5067" w:type="dxa"/>
          </w:tcPr>
          <w:p w14:paraId="06B71074"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Определяется Заказчиком</w:t>
            </w:r>
          </w:p>
        </w:tc>
      </w:tr>
      <w:tr w:rsidR="006358AE" w:rsidRPr="006358AE" w14:paraId="3529D4B9" w14:textId="77777777" w:rsidTr="006358AE">
        <w:tc>
          <w:tcPr>
            <w:tcW w:w="752" w:type="dxa"/>
          </w:tcPr>
          <w:p w14:paraId="4A7C1BE5" w14:textId="77777777" w:rsidR="006358AE" w:rsidRPr="006358AE" w:rsidRDefault="006358AE" w:rsidP="007620BF">
            <w:pPr>
              <w:spacing w:line="276" w:lineRule="auto"/>
            </w:pPr>
            <w:r w:rsidRPr="006358AE">
              <w:t>10.</w:t>
            </w:r>
          </w:p>
        </w:tc>
        <w:tc>
          <w:tcPr>
            <w:tcW w:w="3154" w:type="dxa"/>
          </w:tcPr>
          <w:p w14:paraId="164702E0"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Основные технико-экономические показатели объекта</w:t>
            </w:r>
          </w:p>
        </w:tc>
        <w:tc>
          <w:tcPr>
            <w:tcW w:w="945" w:type="dxa"/>
          </w:tcPr>
          <w:p w14:paraId="3D460751" w14:textId="77777777" w:rsidR="006358AE" w:rsidRPr="006358AE" w:rsidRDefault="006358AE" w:rsidP="007620BF">
            <w:pPr>
              <w:spacing w:line="276" w:lineRule="auto"/>
            </w:pPr>
            <w:r w:rsidRPr="006358AE">
              <w:t>10.1</w:t>
            </w:r>
          </w:p>
        </w:tc>
        <w:tc>
          <w:tcPr>
            <w:tcW w:w="5067" w:type="dxa"/>
          </w:tcPr>
          <w:p w14:paraId="42939441" w14:textId="77777777" w:rsidR="006358AE" w:rsidRPr="006358AE" w:rsidRDefault="006358AE" w:rsidP="007620BF">
            <w:pPr>
              <w:pStyle w:val="23"/>
              <w:shd w:val="clear" w:color="auto" w:fill="auto"/>
              <w:spacing w:line="276" w:lineRule="auto"/>
              <w:rPr>
                <w:sz w:val="24"/>
                <w:szCs w:val="24"/>
              </w:rPr>
            </w:pPr>
            <w:r w:rsidRPr="006358AE">
              <w:rPr>
                <w:rStyle w:val="2105pt"/>
                <w:sz w:val="24"/>
                <w:szCs w:val="24"/>
              </w:rPr>
              <w:t>Назначение здания – лечебное учреждение;</w:t>
            </w:r>
          </w:p>
          <w:p w14:paraId="32AB55AF" w14:textId="77777777" w:rsidR="006358AE" w:rsidRPr="006358AE" w:rsidRDefault="006358AE" w:rsidP="007620BF">
            <w:pPr>
              <w:pStyle w:val="23"/>
              <w:shd w:val="clear" w:color="auto" w:fill="auto"/>
              <w:spacing w:line="276" w:lineRule="auto"/>
              <w:rPr>
                <w:sz w:val="24"/>
                <w:szCs w:val="24"/>
              </w:rPr>
            </w:pPr>
            <w:r w:rsidRPr="006358AE">
              <w:rPr>
                <w:rStyle w:val="2105pt"/>
                <w:sz w:val="24"/>
                <w:szCs w:val="24"/>
              </w:rPr>
              <w:t>Высота здания-30м;</w:t>
            </w:r>
          </w:p>
          <w:p w14:paraId="7202ECC5" w14:textId="77777777" w:rsidR="006358AE" w:rsidRPr="006358AE" w:rsidRDefault="006358AE" w:rsidP="007620BF">
            <w:pPr>
              <w:pStyle w:val="23"/>
              <w:shd w:val="clear" w:color="auto" w:fill="auto"/>
              <w:spacing w:line="276" w:lineRule="auto"/>
              <w:rPr>
                <w:rStyle w:val="2105pt"/>
                <w:sz w:val="24"/>
                <w:szCs w:val="24"/>
              </w:rPr>
            </w:pPr>
            <w:r w:rsidRPr="006358AE">
              <w:rPr>
                <w:rStyle w:val="2105pt"/>
                <w:sz w:val="24"/>
                <w:szCs w:val="24"/>
              </w:rPr>
              <w:t>Площадь здания-15089м2</w:t>
            </w:r>
          </w:p>
          <w:p w14:paraId="7542255E" w14:textId="77777777" w:rsidR="006358AE" w:rsidRPr="006358AE" w:rsidRDefault="006358AE" w:rsidP="007620BF">
            <w:pPr>
              <w:pStyle w:val="23"/>
              <w:shd w:val="clear" w:color="auto" w:fill="auto"/>
              <w:spacing w:line="276" w:lineRule="auto"/>
              <w:rPr>
                <w:rStyle w:val="2105pt"/>
                <w:sz w:val="24"/>
                <w:szCs w:val="24"/>
              </w:rPr>
            </w:pPr>
            <w:r w:rsidRPr="006358AE">
              <w:rPr>
                <w:rStyle w:val="2105pt"/>
                <w:sz w:val="24"/>
                <w:szCs w:val="24"/>
              </w:rPr>
              <w:t>Объем здания-45374 м3</w:t>
            </w:r>
          </w:p>
          <w:p w14:paraId="05A08542" w14:textId="77777777" w:rsidR="006358AE" w:rsidRPr="006358AE" w:rsidRDefault="006358AE" w:rsidP="007620BF">
            <w:pPr>
              <w:pStyle w:val="23"/>
              <w:shd w:val="clear" w:color="auto" w:fill="auto"/>
              <w:spacing w:line="276" w:lineRule="auto"/>
              <w:rPr>
                <w:rStyle w:val="2105pt"/>
                <w:sz w:val="24"/>
                <w:szCs w:val="24"/>
              </w:rPr>
            </w:pPr>
            <w:r w:rsidRPr="006358AE">
              <w:rPr>
                <w:rStyle w:val="2105pt"/>
                <w:sz w:val="24"/>
                <w:szCs w:val="24"/>
              </w:rPr>
              <w:t>Площадь отделения- 223,3 кв.м.;(уточняется в процессе проектирования)</w:t>
            </w:r>
          </w:p>
          <w:p w14:paraId="7A24DD0F" w14:textId="77777777" w:rsidR="006358AE" w:rsidRPr="006358AE" w:rsidRDefault="006358AE" w:rsidP="007620BF">
            <w:pPr>
              <w:pStyle w:val="23"/>
              <w:shd w:val="clear" w:color="auto" w:fill="auto"/>
              <w:spacing w:line="276" w:lineRule="auto"/>
              <w:rPr>
                <w:rStyle w:val="2105pt"/>
                <w:sz w:val="24"/>
                <w:szCs w:val="24"/>
              </w:rPr>
            </w:pPr>
            <w:r w:rsidRPr="006358AE">
              <w:rPr>
                <w:rStyle w:val="2105pt"/>
                <w:sz w:val="24"/>
                <w:szCs w:val="24"/>
              </w:rPr>
              <w:t xml:space="preserve">Объем помещений отделения –663,20 </w:t>
            </w:r>
            <w:proofErr w:type="spellStart"/>
            <w:r w:rsidRPr="006358AE">
              <w:rPr>
                <w:rStyle w:val="2105pt"/>
                <w:sz w:val="24"/>
                <w:szCs w:val="24"/>
              </w:rPr>
              <w:t>куб.м</w:t>
            </w:r>
            <w:proofErr w:type="spellEnd"/>
            <w:r w:rsidRPr="006358AE">
              <w:rPr>
                <w:rStyle w:val="2105pt"/>
                <w:sz w:val="24"/>
                <w:szCs w:val="24"/>
              </w:rPr>
              <w:t>. (уточняется в процессе проектирования);</w:t>
            </w:r>
          </w:p>
          <w:p w14:paraId="73418F78" w14:textId="77777777" w:rsidR="006358AE" w:rsidRPr="006358AE" w:rsidRDefault="006358AE" w:rsidP="007620BF">
            <w:pPr>
              <w:pStyle w:val="23"/>
              <w:shd w:val="clear" w:color="auto" w:fill="auto"/>
              <w:spacing w:line="276" w:lineRule="auto"/>
              <w:rPr>
                <w:rStyle w:val="2105pt"/>
                <w:rFonts w:eastAsiaTheme="minorHAnsi"/>
                <w:sz w:val="24"/>
                <w:szCs w:val="24"/>
              </w:rPr>
            </w:pPr>
            <w:r w:rsidRPr="006358AE">
              <w:rPr>
                <w:rStyle w:val="2105pt"/>
                <w:sz w:val="24"/>
                <w:szCs w:val="24"/>
              </w:rPr>
              <w:t>Высота помещений-2,97м</w:t>
            </w:r>
          </w:p>
        </w:tc>
      </w:tr>
      <w:tr w:rsidR="006358AE" w:rsidRPr="006358AE" w14:paraId="2AD7670E" w14:textId="77777777" w:rsidTr="006358AE">
        <w:tc>
          <w:tcPr>
            <w:tcW w:w="752" w:type="dxa"/>
          </w:tcPr>
          <w:p w14:paraId="20D286DD" w14:textId="77777777" w:rsidR="006358AE" w:rsidRPr="006358AE" w:rsidRDefault="006358AE" w:rsidP="007620BF">
            <w:pPr>
              <w:spacing w:line="276" w:lineRule="auto"/>
            </w:pPr>
            <w:r w:rsidRPr="006358AE">
              <w:t>11.</w:t>
            </w:r>
          </w:p>
        </w:tc>
        <w:tc>
          <w:tcPr>
            <w:tcW w:w="3154" w:type="dxa"/>
          </w:tcPr>
          <w:p w14:paraId="478C94F7"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Стадии проектирования</w:t>
            </w:r>
          </w:p>
        </w:tc>
        <w:tc>
          <w:tcPr>
            <w:tcW w:w="945" w:type="dxa"/>
          </w:tcPr>
          <w:p w14:paraId="773BA8E9" w14:textId="77777777" w:rsidR="006358AE" w:rsidRPr="006358AE" w:rsidRDefault="006358AE" w:rsidP="007620BF">
            <w:pPr>
              <w:spacing w:line="276" w:lineRule="auto"/>
            </w:pPr>
            <w:r w:rsidRPr="006358AE">
              <w:t>11.1</w:t>
            </w:r>
          </w:p>
          <w:p w14:paraId="46CBE309" w14:textId="77777777" w:rsidR="006358AE" w:rsidRPr="006358AE" w:rsidRDefault="006358AE" w:rsidP="007620BF">
            <w:pPr>
              <w:spacing w:line="276" w:lineRule="auto"/>
            </w:pPr>
            <w:r w:rsidRPr="006358AE">
              <w:t>11.2</w:t>
            </w:r>
          </w:p>
        </w:tc>
        <w:tc>
          <w:tcPr>
            <w:tcW w:w="5067" w:type="dxa"/>
          </w:tcPr>
          <w:p w14:paraId="16D1BBCB" w14:textId="77777777" w:rsidR="006358AE" w:rsidRPr="006358AE" w:rsidRDefault="006358AE" w:rsidP="007620BF">
            <w:pPr>
              <w:widowControl w:val="0"/>
              <w:spacing w:line="276" w:lineRule="auto"/>
              <w:rPr>
                <w:color w:val="000000"/>
                <w:lang w:bidi="ru-RU"/>
              </w:rPr>
            </w:pPr>
            <w:r w:rsidRPr="006358AE">
              <w:rPr>
                <w:color w:val="000000"/>
                <w:lang w:bidi="ru-RU"/>
              </w:rPr>
              <w:t>Одностадийное проектирование.</w:t>
            </w:r>
          </w:p>
          <w:p w14:paraId="071E2754" w14:textId="77777777" w:rsidR="006358AE" w:rsidRPr="006358AE" w:rsidRDefault="006358AE" w:rsidP="007620BF">
            <w:pPr>
              <w:pStyle w:val="23"/>
              <w:shd w:val="clear" w:color="auto" w:fill="auto"/>
              <w:spacing w:line="276" w:lineRule="auto"/>
              <w:rPr>
                <w:rStyle w:val="2105pt"/>
                <w:sz w:val="24"/>
                <w:szCs w:val="24"/>
              </w:rPr>
            </w:pPr>
            <w:r w:rsidRPr="006358AE">
              <w:rPr>
                <w:color w:val="000000"/>
                <w:sz w:val="24"/>
                <w:szCs w:val="24"/>
                <w:lang w:eastAsia="ru-RU" w:bidi="ru-RU"/>
              </w:rPr>
              <w:t>Техническая (рабочая)документация.</w:t>
            </w:r>
          </w:p>
        </w:tc>
      </w:tr>
      <w:tr w:rsidR="006358AE" w:rsidRPr="006358AE" w14:paraId="223FB4FD" w14:textId="77777777" w:rsidTr="006358AE">
        <w:tc>
          <w:tcPr>
            <w:tcW w:w="752" w:type="dxa"/>
          </w:tcPr>
          <w:p w14:paraId="24995E00" w14:textId="77777777" w:rsidR="006358AE" w:rsidRPr="006358AE" w:rsidRDefault="006358AE" w:rsidP="007620BF">
            <w:pPr>
              <w:spacing w:line="276" w:lineRule="auto"/>
            </w:pPr>
            <w:r w:rsidRPr="006358AE">
              <w:t>12.</w:t>
            </w:r>
          </w:p>
        </w:tc>
        <w:tc>
          <w:tcPr>
            <w:tcW w:w="3154" w:type="dxa"/>
          </w:tcPr>
          <w:p w14:paraId="2AB7FEA4"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Идентификационные признаки</w:t>
            </w:r>
          </w:p>
          <w:p w14:paraId="6FB0AED8"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объекта в соответствии со ст. 4 ФЗ от 30.12.2009г. №384-Ф3</w:t>
            </w:r>
          </w:p>
        </w:tc>
        <w:tc>
          <w:tcPr>
            <w:tcW w:w="945" w:type="dxa"/>
          </w:tcPr>
          <w:p w14:paraId="6830896E" w14:textId="77777777" w:rsidR="006358AE" w:rsidRPr="006358AE" w:rsidRDefault="006358AE" w:rsidP="007620BF">
            <w:pPr>
              <w:spacing w:line="276" w:lineRule="auto"/>
            </w:pPr>
            <w:r w:rsidRPr="006358AE">
              <w:t>12.1</w:t>
            </w:r>
          </w:p>
        </w:tc>
        <w:tc>
          <w:tcPr>
            <w:tcW w:w="5067" w:type="dxa"/>
          </w:tcPr>
          <w:p w14:paraId="29152FA2" w14:textId="77777777" w:rsidR="006358AE" w:rsidRPr="006358AE" w:rsidRDefault="006358AE" w:rsidP="007620BF">
            <w:pPr>
              <w:widowControl w:val="0"/>
              <w:spacing w:line="276" w:lineRule="auto"/>
              <w:rPr>
                <w:color w:val="000000"/>
                <w:lang w:bidi="ru-RU"/>
              </w:rPr>
            </w:pPr>
            <w:r w:rsidRPr="006358AE">
              <w:rPr>
                <w:color w:val="000000"/>
                <w:lang w:bidi="ru-RU"/>
              </w:rPr>
              <w:t>Принадлежность к объектам транспортной инфраструктуры и к другим объектам, функционально-технологические особенности которых влияют на их безопасность - отсутствует.</w:t>
            </w:r>
          </w:p>
          <w:p w14:paraId="2CD11832" w14:textId="77777777" w:rsidR="006358AE" w:rsidRPr="006358AE" w:rsidRDefault="006358AE" w:rsidP="007620BF">
            <w:pPr>
              <w:widowControl w:val="0"/>
              <w:spacing w:line="276" w:lineRule="auto"/>
              <w:rPr>
                <w:color w:val="000000"/>
                <w:lang w:bidi="ru-RU"/>
              </w:rPr>
            </w:pPr>
            <w:r w:rsidRPr="006358AE">
              <w:rPr>
                <w:color w:val="000000"/>
                <w:lang w:bidi="ru-RU"/>
              </w:rPr>
              <w:t>Возможность опасных природных процессов и явлений и техногенных воздействий на территории, на которой будут осуществляться строительство, реконструкция и эксплуатация здания или сооружения - отсутствует.</w:t>
            </w:r>
          </w:p>
          <w:p w14:paraId="6C99EE6F" w14:textId="77777777" w:rsidR="006358AE" w:rsidRPr="006358AE" w:rsidRDefault="006358AE" w:rsidP="007620BF">
            <w:pPr>
              <w:widowControl w:val="0"/>
              <w:spacing w:line="276" w:lineRule="auto"/>
              <w:rPr>
                <w:color w:val="000000"/>
                <w:lang w:bidi="ru-RU"/>
              </w:rPr>
            </w:pPr>
            <w:r w:rsidRPr="006358AE">
              <w:rPr>
                <w:color w:val="000000"/>
                <w:lang w:bidi="ru-RU"/>
              </w:rPr>
              <w:t>Принадлежность к опасным производственным объектам - отсутствует.</w:t>
            </w:r>
          </w:p>
          <w:p w14:paraId="685D01F9"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Пожарная и взрывопожарная опасность - согласно техническому паспорту здания и прочим документам Заказчика.</w:t>
            </w:r>
          </w:p>
          <w:p w14:paraId="53218BCA"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Наличие помещений с постоянным пребыванием людей - нет.</w:t>
            </w:r>
          </w:p>
          <w:p w14:paraId="48FCB885"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Уровень ответственности объекта - нормальный</w:t>
            </w:r>
          </w:p>
        </w:tc>
      </w:tr>
      <w:tr w:rsidR="006358AE" w:rsidRPr="006358AE" w14:paraId="6FD50E3D" w14:textId="77777777" w:rsidTr="006358AE">
        <w:tc>
          <w:tcPr>
            <w:tcW w:w="752" w:type="dxa"/>
          </w:tcPr>
          <w:p w14:paraId="010F0C41" w14:textId="77777777" w:rsidR="006358AE" w:rsidRPr="006358AE" w:rsidRDefault="006358AE" w:rsidP="007620BF">
            <w:pPr>
              <w:spacing w:line="276" w:lineRule="auto"/>
            </w:pPr>
            <w:r w:rsidRPr="006358AE">
              <w:t>13.</w:t>
            </w:r>
          </w:p>
        </w:tc>
        <w:tc>
          <w:tcPr>
            <w:tcW w:w="3154" w:type="dxa"/>
          </w:tcPr>
          <w:p w14:paraId="3955D1E3"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Требования о необходимости соответствия проектной документации обоснованию безопасности опасного производственного объекта</w:t>
            </w:r>
          </w:p>
        </w:tc>
        <w:tc>
          <w:tcPr>
            <w:tcW w:w="945" w:type="dxa"/>
          </w:tcPr>
          <w:p w14:paraId="2C61B4C1" w14:textId="77777777" w:rsidR="006358AE" w:rsidRPr="006358AE" w:rsidRDefault="006358AE" w:rsidP="007620BF">
            <w:pPr>
              <w:spacing w:line="276" w:lineRule="auto"/>
            </w:pPr>
            <w:r w:rsidRPr="006358AE">
              <w:t>13.1</w:t>
            </w:r>
          </w:p>
        </w:tc>
        <w:tc>
          <w:tcPr>
            <w:tcW w:w="5067" w:type="dxa"/>
          </w:tcPr>
          <w:p w14:paraId="3B601366" w14:textId="77777777" w:rsidR="006358AE" w:rsidRPr="006358AE" w:rsidRDefault="006358AE" w:rsidP="007620BF">
            <w:pPr>
              <w:widowControl w:val="0"/>
              <w:spacing w:line="276" w:lineRule="auto"/>
              <w:rPr>
                <w:color w:val="000000"/>
                <w:lang w:bidi="ru-RU"/>
              </w:rPr>
            </w:pPr>
            <w:r w:rsidRPr="006358AE">
              <w:rPr>
                <w:rStyle w:val="2105pt"/>
                <w:rFonts w:eastAsiaTheme="minorHAnsi"/>
                <w:sz w:val="24"/>
                <w:szCs w:val="24"/>
              </w:rPr>
              <w:t>Отсутствуют.</w:t>
            </w:r>
          </w:p>
        </w:tc>
      </w:tr>
      <w:tr w:rsidR="006358AE" w:rsidRPr="006358AE" w14:paraId="1EAB7296" w14:textId="77777777" w:rsidTr="006358AE">
        <w:tc>
          <w:tcPr>
            <w:tcW w:w="752" w:type="dxa"/>
          </w:tcPr>
          <w:p w14:paraId="5B90205C" w14:textId="77777777" w:rsidR="006358AE" w:rsidRPr="006358AE" w:rsidRDefault="006358AE" w:rsidP="007620BF">
            <w:pPr>
              <w:spacing w:line="276" w:lineRule="auto"/>
            </w:pPr>
            <w:r w:rsidRPr="006358AE">
              <w:t>14.</w:t>
            </w:r>
          </w:p>
        </w:tc>
        <w:tc>
          <w:tcPr>
            <w:tcW w:w="3154" w:type="dxa"/>
          </w:tcPr>
          <w:p w14:paraId="43366055"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Требования к качеству, конкурентоспособности, экологичности и энергоэффективности проектных решений</w:t>
            </w:r>
          </w:p>
        </w:tc>
        <w:tc>
          <w:tcPr>
            <w:tcW w:w="945" w:type="dxa"/>
          </w:tcPr>
          <w:p w14:paraId="181A80D6" w14:textId="77777777" w:rsidR="006358AE" w:rsidRPr="006358AE" w:rsidRDefault="006358AE" w:rsidP="007620BF">
            <w:pPr>
              <w:spacing w:line="276" w:lineRule="auto"/>
            </w:pPr>
            <w:r w:rsidRPr="006358AE">
              <w:t>14.1</w:t>
            </w:r>
          </w:p>
        </w:tc>
        <w:tc>
          <w:tcPr>
            <w:tcW w:w="5067" w:type="dxa"/>
          </w:tcPr>
          <w:p w14:paraId="4BCD510E"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Принимаемые архитектурные, технологические, конструктивные проектные решения должны обеспечивать энергоэффективность, в соответствии с действующими нормативными документами.</w:t>
            </w:r>
          </w:p>
        </w:tc>
      </w:tr>
      <w:tr w:rsidR="006358AE" w:rsidRPr="006358AE" w14:paraId="0F829423" w14:textId="77777777" w:rsidTr="006358AE">
        <w:tc>
          <w:tcPr>
            <w:tcW w:w="752" w:type="dxa"/>
          </w:tcPr>
          <w:p w14:paraId="32579892" w14:textId="77777777" w:rsidR="006358AE" w:rsidRPr="006358AE" w:rsidRDefault="006358AE" w:rsidP="007620BF">
            <w:pPr>
              <w:spacing w:line="276" w:lineRule="auto"/>
            </w:pPr>
            <w:r w:rsidRPr="006358AE">
              <w:t>15.</w:t>
            </w:r>
          </w:p>
        </w:tc>
        <w:tc>
          <w:tcPr>
            <w:tcW w:w="3154" w:type="dxa"/>
          </w:tcPr>
          <w:p w14:paraId="6584D5BB"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Необходимость выполнения инженерных изысканий</w:t>
            </w:r>
          </w:p>
        </w:tc>
        <w:tc>
          <w:tcPr>
            <w:tcW w:w="945" w:type="dxa"/>
          </w:tcPr>
          <w:p w14:paraId="340845B8" w14:textId="77777777" w:rsidR="006358AE" w:rsidRPr="006358AE" w:rsidRDefault="006358AE" w:rsidP="007620BF">
            <w:pPr>
              <w:spacing w:line="276" w:lineRule="auto"/>
            </w:pPr>
            <w:r w:rsidRPr="006358AE">
              <w:t>15.1</w:t>
            </w:r>
          </w:p>
          <w:p w14:paraId="3C677511" w14:textId="77777777" w:rsidR="006358AE" w:rsidRPr="006358AE" w:rsidRDefault="006358AE" w:rsidP="007620BF">
            <w:pPr>
              <w:spacing w:line="276" w:lineRule="auto"/>
            </w:pPr>
          </w:p>
          <w:p w14:paraId="6802E31E" w14:textId="77777777" w:rsidR="006358AE" w:rsidRPr="006358AE" w:rsidRDefault="006358AE" w:rsidP="007620BF">
            <w:pPr>
              <w:spacing w:line="276" w:lineRule="auto"/>
            </w:pPr>
          </w:p>
          <w:p w14:paraId="51CFDCD9" w14:textId="77777777" w:rsidR="006358AE" w:rsidRPr="006358AE" w:rsidRDefault="006358AE" w:rsidP="007620BF">
            <w:pPr>
              <w:spacing w:line="276" w:lineRule="auto"/>
            </w:pPr>
            <w:r w:rsidRPr="006358AE">
              <w:t>15.2</w:t>
            </w:r>
          </w:p>
        </w:tc>
        <w:tc>
          <w:tcPr>
            <w:tcW w:w="5067" w:type="dxa"/>
          </w:tcPr>
          <w:p w14:paraId="2E5860B4"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Использовать обмерные чертежи ПИБ</w:t>
            </w:r>
          </w:p>
        </w:tc>
      </w:tr>
      <w:tr w:rsidR="006358AE" w:rsidRPr="006358AE" w14:paraId="244EC074" w14:textId="77777777" w:rsidTr="006358AE">
        <w:tc>
          <w:tcPr>
            <w:tcW w:w="752" w:type="dxa"/>
          </w:tcPr>
          <w:p w14:paraId="1F79C5C7" w14:textId="77777777" w:rsidR="006358AE" w:rsidRPr="006358AE" w:rsidRDefault="006358AE" w:rsidP="007620BF">
            <w:pPr>
              <w:spacing w:line="276" w:lineRule="auto"/>
            </w:pPr>
            <w:r w:rsidRPr="006358AE">
              <w:t>16.</w:t>
            </w:r>
          </w:p>
        </w:tc>
        <w:tc>
          <w:tcPr>
            <w:tcW w:w="3154" w:type="dxa"/>
          </w:tcPr>
          <w:p w14:paraId="1DA52C93"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Принадлежность объекта к объектам культурного наследия (памятникам истории и архитектуры) народов Российской Федерации</w:t>
            </w:r>
          </w:p>
        </w:tc>
        <w:tc>
          <w:tcPr>
            <w:tcW w:w="945" w:type="dxa"/>
          </w:tcPr>
          <w:p w14:paraId="64ABCF9A" w14:textId="77777777" w:rsidR="006358AE" w:rsidRPr="006358AE" w:rsidRDefault="006358AE" w:rsidP="007620BF">
            <w:pPr>
              <w:spacing w:line="276" w:lineRule="auto"/>
            </w:pPr>
            <w:r w:rsidRPr="006358AE">
              <w:t>16.1</w:t>
            </w:r>
          </w:p>
        </w:tc>
        <w:tc>
          <w:tcPr>
            <w:tcW w:w="5067" w:type="dxa"/>
          </w:tcPr>
          <w:p w14:paraId="2E483CBC"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Не установлено.</w:t>
            </w:r>
          </w:p>
        </w:tc>
      </w:tr>
      <w:tr w:rsidR="006358AE" w:rsidRPr="006358AE" w14:paraId="4370EF61" w14:textId="77777777" w:rsidTr="006358AE">
        <w:tc>
          <w:tcPr>
            <w:tcW w:w="752" w:type="dxa"/>
          </w:tcPr>
          <w:p w14:paraId="7C39F8E7" w14:textId="77777777" w:rsidR="006358AE" w:rsidRPr="006358AE" w:rsidRDefault="006358AE" w:rsidP="007620BF">
            <w:pPr>
              <w:spacing w:line="276" w:lineRule="auto"/>
            </w:pPr>
            <w:r w:rsidRPr="006358AE">
              <w:t>17.</w:t>
            </w:r>
          </w:p>
        </w:tc>
        <w:tc>
          <w:tcPr>
            <w:tcW w:w="3154" w:type="dxa"/>
          </w:tcPr>
          <w:p w14:paraId="570EC328"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Требования к схеме планировочной организации земельного участка.</w:t>
            </w:r>
          </w:p>
        </w:tc>
        <w:tc>
          <w:tcPr>
            <w:tcW w:w="945" w:type="dxa"/>
          </w:tcPr>
          <w:p w14:paraId="6C61BE81" w14:textId="77777777" w:rsidR="006358AE" w:rsidRPr="006358AE" w:rsidRDefault="006358AE" w:rsidP="007620BF">
            <w:pPr>
              <w:spacing w:line="276" w:lineRule="auto"/>
            </w:pPr>
            <w:r w:rsidRPr="006358AE">
              <w:t>17.1</w:t>
            </w:r>
          </w:p>
        </w:tc>
        <w:tc>
          <w:tcPr>
            <w:tcW w:w="5067" w:type="dxa"/>
          </w:tcPr>
          <w:p w14:paraId="7CD6470E"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Не установлено</w:t>
            </w:r>
          </w:p>
        </w:tc>
      </w:tr>
      <w:tr w:rsidR="006358AE" w:rsidRPr="006358AE" w14:paraId="0A912B0A" w14:textId="77777777" w:rsidTr="006358AE">
        <w:tc>
          <w:tcPr>
            <w:tcW w:w="752" w:type="dxa"/>
          </w:tcPr>
          <w:p w14:paraId="5E9C297D" w14:textId="77777777" w:rsidR="006358AE" w:rsidRPr="006358AE" w:rsidRDefault="006358AE" w:rsidP="007620BF">
            <w:pPr>
              <w:spacing w:line="276" w:lineRule="auto"/>
            </w:pPr>
            <w:r w:rsidRPr="006358AE">
              <w:t>18.</w:t>
            </w:r>
          </w:p>
        </w:tc>
        <w:tc>
          <w:tcPr>
            <w:tcW w:w="3154" w:type="dxa"/>
          </w:tcPr>
          <w:p w14:paraId="27F084AA"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 xml:space="preserve">Требования к архитектурно- строительным и </w:t>
            </w:r>
            <w:proofErr w:type="spellStart"/>
            <w:r w:rsidRPr="006358AE">
              <w:rPr>
                <w:rStyle w:val="2105pt"/>
                <w:rFonts w:eastAsiaTheme="minorHAnsi"/>
                <w:sz w:val="24"/>
                <w:szCs w:val="24"/>
              </w:rPr>
              <w:t>объемно</w:t>
            </w:r>
            <w:r w:rsidRPr="006358AE">
              <w:rPr>
                <w:rStyle w:val="2105pt"/>
                <w:rFonts w:eastAsiaTheme="minorHAnsi"/>
                <w:sz w:val="24"/>
                <w:szCs w:val="24"/>
              </w:rPr>
              <w:softHyphen/>
              <w:t>планировочным</w:t>
            </w:r>
            <w:proofErr w:type="spellEnd"/>
            <w:r w:rsidRPr="006358AE">
              <w:rPr>
                <w:rStyle w:val="2105pt"/>
                <w:rFonts w:eastAsiaTheme="minorHAnsi"/>
                <w:sz w:val="24"/>
                <w:szCs w:val="24"/>
              </w:rPr>
              <w:t xml:space="preserve"> решениям, к внутренней и наружной отделке здания</w:t>
            </w:r>
          </w:p>
        </w:tc>
        <w:tc>
          <w:tcPr>
            <w:tcW w:w="945" w:type="dxa"/>
          </w:tcPr>
          <w:p w14:paraId="511E48F2" w14:textId="77777777" w:rsidR="006358AE" w:rsidRPr="006358AE" w:rsidRDefault="006358AE" w:rsidP="007620BF">
            <w:pPr>
              <w:spacing w:line="276" w:lineRule="auto"/>
            </w:pPr>
            <w:r w:rsidRPr="006358AE">
              <w:t>18.1</w:t>
            </w:r>
          </w:p>
        </w:tc>
        <w:tc>
          <w:tcPr>
            <w:tcW w:w="5067" w:type="dxa"/>
          </w:tcPr>
          <w:p w14:paraId="11E147EE"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Согласно</w:t>
            </w:r>
            <w:r w:rsidRPr="006358AE">
              <w:rPr>
                <w:rFonts w:eastAsia="Calibri"/>
              </w:rPr>
              <w:t xml:space="preserve"> СП 2.1.3678 - 20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w:t>
            </w:r>
            <w:r w:rsidRPr="006358AE">
              <w:rPr>
                <w:rStyle w:val="2105pt"/>
                <w:rFonts w:eastAsiaTheme="minorHAnsi"/>
                <w:sz w:val="24"/>
                <w:szCs w:val="24"/>
              </w:rPr>
              <w:t>технологического раздела настоящего проекта.</w:t>
            </w:r>
          </w:p>
        </w:tc>
      </w:tr>
      <w:tr w:rsidR="006358AE" w:rsidRPr="006358AE" w14:paraId="5C64D676" w14:textId="77777777" w:rsidTr="006358AE">
        <w:tc>
          <w:tcPr>
            <w:tcW w:w="752" w:type="dxa"/>
          </w:tcPr>
          <w:p w14:paraId="7E2CCD3C" w14:textId="77777777" w:rsidR="006358AE" w:rsidRPr="006358AE" w:rsidRDefault="006358AE" w:rsidP="007620BF">
            <w:pPr>
              <w:spacing w:line="276" w:lineRule="auto"/>
            </w:pPr>
            <w:r w:rsidRPr="006358AE">
              <w:t>19.</w:t>
            </w:r>
          </w:p>
        </w:tc>
        <w:tc>
          <w:tcPr>
            <w:tcW w:w="3154" w:type="dxa"/>
          </w:tcPr>
          <w:p w14:paraId="17CA7641" w14:textId="77777777" w:rsidR="006358AE" w:rsidRPr="006358AE" w:rsidRDefault="006358AE" w:rsidP="007620BF">
            <w:pPr>
              <w:spacing w:line="276" w:lineRule="auto"/>
              <w:rPr>
                <w:rStyle w:val="2105pt"/>
                <w:rFonts w:eastAsiaTheme="minorHAnsi"/>
                <w:sz w:val="24"/>
                <w:szCs w:val="24"/>
              </w:rPr>
            </w:pPr>
            <w:r w:rsidRPr="006358AE">
              <w:rPr>
                <w:rStyle w:val="2105pt"/>
                <w:rFonts w:eastAsiaTheme="minorHAnsi"/>
                <w:sz w:val="24"/>
                <w:szCs w:val="24"/>
              </w:rPr>
              <w:t>Требования к технологическим решениям</w:t>
            </w:r>
          </w:p>
        </w:tc>
        <w:tc>
          <w:tcPr>
            <w:tcW w:w="945" w:type="dxa"/>
          </w:tcPr>
          <w:p w14:paraId="4D274E0A" w14:textId="77777777" w:rsidR="006358AE" w:rsidRPr="006358AE" w:rsidRDefault="006358AE" w:rsidP="007620BF">
            <w:pPr>
              <w:spacing w:line="276" w:lineRule="auto"/>
            </w:pPr>
            <w:r w:rsidRPr="006358AE">
              <w:t>19.1</w:t>
            </w:r>
          </w:p>
        </w:tc>
        <w:tc>
          <w:tcPr>
            <w:tcW w:w="5067" w:type="dxa"/>
          </w:tcPr>
          <w:p w14:paraId="77E9B8D6"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Согласно</w:t>
            </w:r>
            <w:r w:rsidRPr="006358AE">
              <w:rPr>
                <w:rFonts w:eastAsia="Calibri"/>
              </w:rPr>
              <w:t xml:space="preserve"> СП 2.1.3678 - 20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tc>
      </w:tr>
      <w:tr w:rsidR="006358AE" w:rsidRPr="006358AE" w14:paraId="24E04DD0" w14:textId="77777777" w:rsidTr="006358AE">
        <w:tc>
          <w:tcPr>
            <w:tcW w:w="752" w:type="dxa"/>
          </w:tcPr>
          <w:p w14:paraId="23845C4A" w14:textId="77777777" w:rsidR="006358AE" w:rsidRPr="006358AE" w:rsidRDefault="006358AE" w:rsidP="007620BF">
            <w:pPr>
              <w:spacing w:line="276" w:lineRule="auto"/>
            </w:pPr>
            <w:r w:rsidRPr="006358AE">
              <w:t>20.</w:t>
            </w:r>
          </w:p>
        </w:tc>
        <w:tc>
          <w:tcPr>
            <w:tcW w:w="3154" w:type="dxa"/>
          </w:tcPr>
          <w:p w14:paraId="27D53A2F" w14:textId="77777777" w:rsidR="006358AE" w:rsidRPr="006358AE" w:rsidRDefault="006358AE" w:rsidP="007620BF">
            <w:pPr>
              <w:widowControl w:val="0"/>
              <w:spacing w:line="276" w:lineRule="auto"/>
              <w:rPr>
                <w:color w:val="000000"/>
                <w:lang w:bidi="ru-RU"/>
              </w:rPr>
            </w:pPr>
            <w:r w:rsidRPr="006358AE">
              <w:rPr>
                <w:color w:val="000000"/>
                <w:lang w:bidi="ru-RU"/>
              </w:rPr>
              <w:t>Требования к конструктивным и</w:t>
            </w:r>
          </w:p>
          <w:p w14:paraId="3A25D280" w14:textId="77777777" w:rsidR="006358AE" w:rsidRPr="006358AE" w:rsidRDefault="006358AE" w:rsidP="007620BF">
            <w:pPr>
              <w:widowControl w:val="0"/>
              <w:spacing w:line="276" w:lineRule="auto"/>
              <w:rPr>
                <w:color w:val="000000"/>
                <w:lang w:bidi="ru-RU"/>
              </w:rPr>
            </w:pPr>
            <w:r w:rsidRPr="006358AE">
              <w:rPr>
                <w:color w:val="000000"/>
                <w:lang w:bidi="ru-RU"/>
              </w:rPr>
              <w:t>объемно-планировочным</w:t>
            </w:r>
          </w:p>
          <w:p w14:paraId="58093F88" w14:textId="77777777" w:rsidR="006358AE" w:rsidRPr="006358AE" w:rsidRDefault="006358AE" w:rsidP="007620BF">
            <w:pPr>
              <w:spacing w:line="276" w:lineRule="auto"/>
              <w:rPr>
                <w:rStyle w:val="2105pt"/>
                <w:rFonts w:eastAsiaTheme="minorHAnsi"/>
                <w:sz w:val="24"/>
                <w:szCs w:val="24"/>
              </w:rPr>
            </w:pPr>
            <w:r w:rsidRPr="006358AE">
              <w:rPr>
                <w:rFonts w:eastAsia="Arial Unicode MS"/>
                <w:color w:val="000000"/>
                <w:lang w:bidi="ru-RU"/>
              </w:rPr>
              <w:t>решениям.</w:t>
            </w:r>
          </w:p>
        </w:tc>
        <w:tc>
          <w:tcPr>
            <w:tcW w:w="945" w:type="dxa"/>
          </w:tcPr>
          <w:p w14:paraId="75D725BC" w14:textId="77777777" w:rsidR="006358AE" w:rsidRPr="006358AE" w:rsidRDefault="006358AE" w:rsidP="007620BF">
            <w:pPr>
              <w:spacing w:line="276" w:lineRule="auto"/>
            </w:pPr>
            <w:r w:rsidRPr="006358AE">
              <w:t>20.1</w:t>
            </w:r>
          </w:p>
        </w:tc>
        <w:tc>
          <w:tcPr>
            <w:tcW w:w="5067" w:type="dxa"/>
          </w:tcPr>
          <w:p w14:paraId="59CF9BA0" w14:textId="77777777" w:rsidR="006358AE" w:rsidRPr="006358AE" w:rsidRDefault="006358AE" w:rsidP="007620BF">
            <w:pPr>
              <w:widowControl w:val="0"/>
              <w:spacing w:line="276" w:lineRule="auto"/>
              <w:rPr>
                <w:color w:val="000000"/>
                <w:lang w:bidi="ru-RU"/>
              </w:rPr>
            </w:pPr>
            <w:r w:rsidRPr="006358AE">
              <w:rPr>
                <w:color w:val="000000"/>
                <w:lang w:bidi="ru-RU"/>
              </w:rPr>
              <w:t>Согласно СП 2.1.3678 - 20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технологического раздела настоящего проекта.</w:t>
            </w:r>
          </w:p>
          <w:p w14:paraId="0C922C8F" w14:textId="77777777" w:rsidR="006358AE" w:rsidRPr="006358AE" w:rsidRDefault="006358AE" w:rsidP="006358AE">
            <w:pPr>
              <w:widowControl w:val="0"/>
              <w:numPr>
                <w:ilvl w:val="0"/>
                <w:numId w:val="36"/>
              </w:numPr>
              <w:tabs>
                <w:tab w:val="left" w:pos="-14"/>
              </w:tabs>
              <w:spacing w:line="276" w:lineRule="auto"/>
              <w:ind w:hanging="360"/>
              <w:rPr>
                <w:color w:val="000000"/>
                <w:lang w:bidi="ru-RU"/>
              </w:rPr>
            </w:pPr>
            <w:r w:rsidRPr="006358AE">
              <w:rPr>
                <w:color w:val="000000"/>
                <w:lang w:bidi="ru-RU"/>
              </w:rPr>
              <w:t>Конструкции элементов согласовать с Заказчиком.</w:t>
            </w:r>
          </w:p>
          <w:p w14:paraId="5EC41ED9" w14:textId="77777777" w:rsidR="006358AE" w:rsidRPr="006358AE" w:rsidRDefault="006358AE" w:rsidP="006358AE">
            <w:pPr>
              <w:widowControl w:val="0"/>
              <w:numPr>
                <w:ilvl w:val="0"/>
                <w:numId w:val="36"/>
              </w:numPr>
              <w:tabs>
                <w:tab w:val="left" w:pos="-14"/>
              </w:tabs>
              <w:spacing w:line="276" w:lineRule="auto"/>
              <w:ind w:hanging="360"/>
              <w:rPr>
                <w:rStyle w:val="2105pt"/>
                <w:rFonts w:eastAsiaTheme="minorHAnsi"/>
                <w:sz w:val="24"/>
                <w:szCs w:val="24"/>
              </w:rPr>
            </w:pPr>
            <w:r w:rsidRPr="006358AE">
              <w:rPr>
                <w:rStyle w:val="2105pt"/>
                <w:rFonts w:eastAsiaTheme="minorHAnsi"/>
                <w:sz w:val="24"/>
                <w:szCs w:val="24"/>
              </w:rPr>
              <w:t xml:space="preserve">Предусмотреть защиту выходов воздуховодов с использованием существующих каналов в перекрытиях, с устройством, в случае необходимости, новых, для которых предусмотреть необходимые усиления конструкций с последующей герметичной заделкой. </w:t>
            </w:r>
          </w:p>
        </w:tc>
      </w:tr>
      <w:tr w:rsidR="006358AE" w:rsidRPr="006358AE" w14:paraId="4A248C91" w14:textId="77777777" w:rsidTr="006358AE">
        <w:tc>
          <w:tcPr>
            <w:tcW w:w="752" w:type="dxa"/>
          </w:tcPr>
          <w:p w14:paraId="4C15FC61" w14:textId="77777777" w:rsidR="006358AE" w:rsidRPr="006358AE" w:rsidRDefault="006358AE" w:rsidP="007620BF">
            <w:pPr>
              <w:spacing w:line="276" w:lineRule="auto"/>
            </w:pPr>
            <w:r w:rsidRPr="006358AE">
              <w:t>21.</w:t>
            </w:r>
          </w:p>
        </w:tc>
        <w:tc>
          <w:tcPr>
            <w:tcW w:w="3154" w:type="dxa"/>
          </w:tcPr>
          <w:p w14:paraId="027FEA96" w14:textId="77777777" w:rsidR="006358AE" w:rsidRPr="006358AE" w:rsidRDefault="006358AE" w:rsidP="007620BF">
            <w:pPr>
              <w:widowControl w:val="0"/>
              <w:spacing w:line="276" w:lineRule="auto"/>
              <w:rPr>
                <w:color w:val="000000"/>
                <w:lang w:bidi="ru-RU"/>
              </w:rPr>
            </w:pPr>
            <w:r w:rsidRPr="006358AE">
              <w:rPr>
                <w:color w:val="000000"/>
                <w:lang w:bidi="ru-RU"/>
              </w:rPr>
              <w:t>Требования к инженерно- техническим решениям</w:t>
            </w:r>
          </w:p>
          <w:p w14:paraId="00572BB4" w14:textId="77777777" w:rsidR="006358AE" w:rsidRPr="006358AE" w:rsidRDefault="006358AE" w:rsidP="007620BF">
            <w:pPr>
              <w:widowControl w:val="0"/>
              <w:spacing w:line="276" w:lineRule="auto"/>
              <w:rPr>
                <w:color w:val="000000"/>
                <w:lang w:bidi="ru-RU"/>
              </w:rPr>
            </w:pPr>
          </w:p>
        </w:tc>
        <w:tc>
          <w:tcPr>
            <w:tcW w:w="945" w:type="dxa"/>
          </w:tcPr>
          <w:p w14:paraId="2B343624" w14:textId="77777777" w:rsidR="006358AE" w:rsidRPr="006358AE" w:rsidRDefault="006358AE" w:rsidP="007620BF">
            <w:pPr>
              <w:spacing w:line="276" w:lineRule="auto"/>
            </w:pPr>
            <w:r w:rsidRPr="006358AE">
              <w:t>21.1</w:t>
            </w:r>
          </w:p>
        </w:tc>
        <w:tc>
          <w:tcPr>
            <w:tcW w:w="5067" w:type="dxa"/>
          </w:tcPr>
          <w:p w14:paraId="0D0DD1D3" w14:textId="77777777" w:rsidR="006358AE" w:rsidRPr="006358AE" w:rsidRDefault="006358AE" w:rsidP="007620BF">
            <w:pPr>
              <w:widowControl w:val="0"/>
              <w:spacing w:line="276" w:lineRule="auto"/>
              <w:rPr>
                <w:color w:val="000000"/>
                <w:lang w:bidi="ru-RU"/>
              </w:rPr>
            </w:pPr>
            <w:r w:rsidRPr="006358AE">
              <w:rPr>
                <w:color w:val="000000"/>
                <w:lang w:bidi="ru-RU"/>
              </w:rPr>
              <w:t>Технологическое решение;</w:t>
            </w:r>
          </w:p>
          <w:p w14:paraId="6637518F" w14:textId="77777777" w:rsidR="006358AE" w:rsidRPr="006358AE" w:rsidRDefault="006358AE" w:rsidP="007620BF">
            <w:pPr>
              <w:widowControl w:val="0"/>
              <w:spacing w:line="276" w:lineRule="auto"/>
              <w:rPr>
                <w:color w:val="000000"/>
                <w:lang w:bidi="ru-RU"/>
              </w:rPr>
            </w:pPr>
            <w:r w:rsidRPr="006358AE">
              <w:rPr>
                <w:color w:val="000000"/>
                <w:lang w:bidi="ru-RU"/>
              </w:rPr>
              <w:t>Архитектурно-строительное решение; Конструкторские решения (по необходимости);</w:t>
            </w:r>
          </w:p>
          <w:p w14:paraId="7340C6D8" w14:textId="77777777" w:rsidR="006358AE" w:rsidRPr="006358AE" w:rsidRDefault="006358AE" w:rsidP="007620BF">
            <w:pPr>
              <w:widowControl w:val="0"/>
              <w:spacing w:line="276" w:lineRule="auto"/>
              <w:rPr>
                <w:color w:val="000000"/>
                <w:lang w:bidi="ru-RU"/>
              </w:rPr>
            </w:pPr>
            <w:r w:rsidRPr="006358AE">
              <w:rPr>
                <w:color w:val="000000"/>
                <w:lang w:bidi="ru-RU"/>
              </w:rPr>
              <w:t>Отопление;</w:t>
            </w:r>
          </w:p>
          <w:p w14:paraId="17193BE4" w14:textId="77777777" w:rsidR="006358AE" w:rsidRPr="006358AE" w:rsidRDefault="006358AE" w:rsidP="007620BF">
            <w:pPr>
              <w:widowControl w:val="0"/>
              <w:spacing w:line="276" w:lineRule="auto"/>
              <w:rPr>
                <w:color w:val="000000"/>
                <w:lang w:bidi="ru-RU"/>
              </w:rPr>
            </w:pPr>
            <w:r w:rsidRPr="006358AE">
              <w:rPr>
                <w:color w:val="000000"/>
                <w:lang w:bidi="ru-RU"/>
              </w:rPr>
              <w:t>Вентиляция и кондиционирование. Предусмотреть принудительную ламинарную вентиляцию в операционной.</w:t>
            </w:r>
          </w:p>
          <w:p w14:paraId="3E1B5133" w14:textId="77777777" w:rsidR="006358AE" w:rsidRPr="006358AE" w:rsidRDefault="006358AE" w:rsidP="007620BF">
            <w:pPr>
              <w:widowControl w:val="0"/>
              <w:spacing w:line="276" w:lineRule="auto"/>
              <w:rPr>
                <w:color w:val="000000"/>
                <w:lang w:bidi="ru-RU"/>
              </w:rPr>
            </w:pPr>
            <w:r w:rsidRPr="006358AE">
              <w:rPr>
                <w:color w:val="000000"/>
                <w:lang w:bidi="ru-RU"/>
              </w:rPr>
              <w:t>Автоматика вентиляционного оборудования;</w:t>
            </w:r>
          </w:p>
          <w:p w14:paraId="3906F449" w14:textId="77777777" w:rsidR="006358AE" w:rsidRPr="006358AE" w:rsidRDefault="006358AE" w:rsidP="007620BF">
            <w:pPr>
              <w:widowControl w:val="0"/>
              <w:spacing w:line="276" w:lineRule="auto"/>
              <w:rPr>
                <w:color w:val="000000"/>
                <w:lang w:bidi="ru-RU"/>
              </w:rPr>
            </w:pPr>
            <w:r w:rsidRPr="006358AE">
              <w:rPr>
                <w:color w:val="000000"/>
                <w:lang w:bidi="ru-RU"/>
              </w:rPr>
              <w:t>Водоснабжение;</w:t>
            </w:r>
          </w:p>
          <w:p w14:paraId="5AD6576E" w14:textId="77777777" w:rsidR="006358AE" w:rsidRPr="006358AE" w:rsidRDefault="006358AE" w:rsidP="007620BF">
            <w:pPr>
              <w:widowControl w:val="0"/>
              <w:spacing w:line="276" w:lineRule="auto"/>
              <w:rPr>
                <w:color w:val="000000"/>
                <w:lang w:bidi="ru-RU"/>
              </w:rPr>
            </w:pPr>
            <w:r w:rsidRPr="006358AE">
              <w:rPr>
                <w:color w:val="000000"/>
                <w:lang w:bidi="ru-RU"/>
              </w:rPr>
              <w:t>Водоотведение;</w:t>
            </w:r>
          </w:p>
          <w:p w14:paraId="6BE4F8AA" w14:textId="77777777" w:rsidR="006358AE" w:rsidRPr="006358AE" w:rsidRDefault="006358AE" w:rsidP="007620BF">
            <w:pPr>
              <w:widowControl w:val="0"/>
              <w:spacing w:line="276" w:lineRule="auto"/>
              <w:rPr>
                <w:color w:val="000000"/>
                <w:lang w:bidi="ru-RU"/>
              </w:rPr>
            </w:pPr>
            <w:r w:rsidRPr="006358AE">
              <w:rPr>
                <w:color w:val="000000"/>
                <w:lang w:bidi="ru-RU"/>
              </w:rPr>
              <w:t xml:space="preserve">Электрооборудование. Предусмотреть </w:t>
            </w:r>
          </w:p>
        </w:tc>
      </w:tr>
      <w:tr w:rsidR="006358AE" w:rsidRPr="006358AE" w14:paraId="0E0697A3" w14:textId="77777777" w:rsidTr="006358AE">
        <w:tc>
          <w:tcPr>
            <w:tcW w:w="752" w:type="dxa"/>
          </w:tcPr>
          <w:p w14:paraId="7731656C" w14:textId="77777777" w:rsidR="006358AE" w:rsidRPr="006358AE" w:rsidRDefault="006358AE" w:rsidP="007620BF">
            <w:pPr>
              <w:spacing w:line="276" w:lineRule="auto"/>
            </w:pPr>
            <w:r w:rsidRPr="006358AE">
              <w:t>22.</w:t>
            </w:r>
          </w:p>
        </w:tc>
        <w:tc>
          <w:tcPr>
            <w:tcW w:w="3154" w:type="dxa"/>
          </w:tcPr>
          <w:p w14:paraId="3D0CDCC4" w14:textId="77777777" w:rsidR="006358AE" w:rsidRPr="006358AE" w:rsidRDefault="006358AE" w:rsidP="007620BF">
            <w:pPr>
              <w:widowControl w:val="0"/>
              <w:spacing w:line="276" w:lineRule="auto"/>
              <w:rPr>
                <w:color w:val="000000"/>
                <w:lang w:bidi="ru-RU"/>
              </w:rPr>
            </w:pPr>
            <w:r w:rsidRPr="006358AE">
              <w:rPr>
                <w:rStyle w:val="2105pt"/>
                <w:rFonts w:eastAsiaTheme="minorHAnsi"/>
                <w:sz w:val="24"/>
                <w:szCs w:val="24"/>
              </w:rPr>
              <w:t>Требования к наружным сетям инженерно-технического обеспечения, точкам присоединения</w:t>
            </w:r>
          </w:p>
        </w:tc>
        <w:tc>
          <w:tcPr>
            <w:tcW w:w="945" w:type="dxa"/>
          </w:tcPr>
          <w:p w14:paraId="317E20D9" w14:textId="77777777" w:rsidR="006358AE" w:rsidRPr="006358AE" w:rsidRDefault="006358AE" w:rsidP="007620BF">
            <w:pPr>
              <w:spacing w:line="276" w:lineRule="auto"/>
            </w:pPr>
            <w:r w:rsidRPr="006358AE">
              <w:t>22.1</w:t>
            </w:r>
          </w:p>
        </w:tc>
        <w:tc>
          <w:tcPr>
            <w:tcW w:w="5067" w:type="dxa"/>
          </w:tcPr>
          <w:p w14:paraId="4EBEEFE9" w14:textId="77777777" w:rsidR="006358AE" w:rsidRPr="006358AE" w:rsidRDefault="006358AE" w:rsidP="007620BF">
            <w:pPr>
              <w:widowControl w:val="0"/>
              <w:spacing w:line="276" w:lineRule="auto"/>
              <w:rPr>
                <w:color w:val="000000"/>
                <w:lang w:bidi="ru-RU"/>
              </w:rPr>
            </w:pPr>
            <w:r w:rsidRPr="006358AE">
              <w:rPr>
                <w:rStyle w:val="2105pt"/>
                <w:rFonts w:eastAsiaTheme="minorHAnsi"/>
                <w:sz w:val="24"/>
                <w:szCs w:val="24"/>
              </w:rPr>
              <w:t>Не предусмотрено.</w:t>
            </w:r>
          </w:p>
        </w:tc>
      </w:tr>
      <w:tr w:rsidR="006358AE" w:rsidRPr="006358AE" w14:paraId="5F24F388" w14:textId="77777777" w:rsidTr="006358AE">
        <w:trPr>
          <w:trHeight w:val="1733"/>
        </w:trPr>
        <w:tc>
          <w:tcPr>
            <w:tcW w:w="752" w:type="dxa"/>
          </w:tcPr>
          <w:p w14:paraId="2DF40176" w14:textId="77777777" w:rsidR="006358AE" w:rsidRPr="006358AE" w:rsidRDefault="006358AE" w:rsidP="007620BF">
            <w:pPr>
              <w:spacing w:line="276" w:lineRule="auto"/>
            </w:pPr>
            <w:r w:rsidRPr="006358AE">
              <w:t>23.</w:t>
            </w:r>
          </w:p>
        </w:tc>
        <w:tc>
          <w:tcPr>
            <w:tcW w:w="3154" w:type="dxa"/>
          </w:tcPr>
          <w:p w14:paraId="04E8DD05"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Требования к мероприятиям по обеспечению соблюдения требований энергетической эффективности и по оснащению</w:t>
            </w:r>
          </w:p>
          <w:p w14:paraId="7473B16D"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приборами учета используемых энергетических ресурсов</w:t>
            </w:r>
          </w:p>
        </w:tc>
        <w:tc>
          <w:tcPr>
            <w:tcW w:w="945" w:type="dxa"/>
          </w:tcPr>
          <w:p w14:paraId="156A8DAC" w14:textId="77777777" w:rsidR="006358AE" w:rsidRPr="006358AE" w:rsidRDefault="006358AE" w:rsidP="007620BF">
            <w:pPr>
              <w:spacing w:line="276" w:lineRule="auto"/>
            </w:pPr>
            <w:r w:rsidRPr="006358AE">
              <w:t>23.1</w:t>
            </w:r>
          </w:p>
        </w:tc>
        <w:tc>
          <w:tcPr>
            <w:tcW w:w="5067" w:type="dxa"/>
          </w:tcPr>
          <w:p w14:paraId="33C9C8B1"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Не предусмотрено.</w:t>
            </w:r>
          </w:p>
        </w:tc>
      </w:tr>
      <w:tr w:rsidR="006358AE" w:rsidRPr="006358AE" w14:paraId="0B3D0F11" w14:textId="77777777" w:rsidTr="006358AE">
        <w:tc>
          <w:tcPr>
            <w:tcW w:w="752" w:type="dxa"/>
          </w:tcPr>
          <w:p w14:paraId="279FA251" w14:textId="77777777" w:rsidR="006358AE" w:rsidRPr="006358AE" w:rsidRDefault="006358AE" w:rsidP="007620BF">
            <w:pPr>
              <w:spacing w:line="276" w:lineRule="auto"/>
            </w:pPr>
            <w:r w:rsidRPr="006358AE">
              <w:t>24.</w:t>
            </w:r>
          </w:p>
        </w:tc>
        <w:tc>
          <w:tcPr>
            <w:tcW w:w="3154" w:type="dxa"/>
          </w:tcPr>
          <w:p w14:paraId="3222C535"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Требования по инженерно- техническому укреплению объекта в целях обеспечения его антитеррористической защищенности</w:t>
            </w:r>
          </w:p>
        </w:tc>
        <w:tc>
          <w:tcPr>
            <w:tcW w:w="945" w:type="dxa"/>
          </w:tcPr>
          <w:p w14:paraId="7AF45C8A" w14:textId="77777777" w:rsidR="006358AE" w:rsidRPr="006358AE" w:rsidRDefault="006358AE" w:rsidP="007620BF">
            <w:pPr>
              <w:spacing w:line="276" w:lineRule="auto"/>
            </w:pPr>
            <w:r w:rsidRPr="006358AE">
              <w:t>24.1</w:t>
            </w:r>
          </w:p>
        </w:tc>
        <w:tc>
          <w:tcPr>
            <w:tcW w:w="5067" w:type="dxa"/>
          </w:tcPr>
          <w:p w14:paraId="0B8F159E" w14:textId="77777777" w:rsidR="006358AE" w:rsidRPr="006358AE" w:rsidRDefault="006358AE" w:rsidP="007620BF">
            <w:pPr>
              <w:spacing w:line="276" w:lineRule="auto"/>
              <w:rPr>
                <w:rStyle w:val="2105pt"/>
                <w:rFonts w:eastAsiaTheme="minorHAnsi"/>
                <w:sz w:val="24"/>
                <w:szCs w:val="24"/>
              </w:rPr>
            </w:pPr>
            <w:r w:rsidRPr="006358AE">
              <w:t>Не предусмотрено</w:t>
            </w:r>
          </w:p>
        </w:tc>
      </w:tr>
      <w:tr w:rsidR="006358AE" w:rsidRPr="006358AE" w14:paraId="7EC530E9" w14:textId="77777777" w:rsidTr="006358AE">
        <w:tc>
          <w:tcPr>
            <w:tcW w:w="752" w:type="dxa"/>
          </w:tcPr>
          <w:p w14:paraId="4077A949" w14:textId="77777777" w:rsidR="006358AE" w:rsidRPr="006358AE" w:rsidRDefault="006358AE" w:rsidP="007620BF">
            <w:pPr>
              <w:spacing w:line="276" w:lineRule="auto"/>
            </w:pPr>
            <w:r w:rsidRPr="006358AE">
              <w:t>26.</w:t>
            </w:r>
          </w:p>
        </w:tc>
        <w:tc>
          <w:tcPr>
            <w:tcW w:w="3154" w:type="dxa"/>
          </w:tcPr>
          <w:p w14:paraId="49A63281"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Требования к соблюдению безопасных для здоровья человека условий проживания и пребывания на объекте и требований к соблюдению безопасного уровня воздействия объекта на окружающую среду.</w:t>
            </w:r>
          </w:p>
        </w:tc>
        <w:tc>
          <w:tcPr>
            <w:tcW w:w="945" w:type="dxa"/>
          </w:tcPr>
          <w:p w14:paraId="07EC68AA" w14:textId="77777777" w:rsidR="006358AE" w:rsidRPr="006358AE" w:rsidRDefault="006358AE" w:rsidP="007620BF">
            <w:pPr>
              <w:spacing w:line="276" w:lineRule="auto"/>
            </w:pPr>
            <w:r w:rsidRPr="006358AE">
              <w:t>26.1</w:t>
            </w:r>
          </w:p>
        </w:tc>
        <w:tc>
          <w:tcPr>
            <w:tcW w:w="5067" w:type="dxa"/>
          </w:tcPr>
          <w:p w14:paraId="13780785"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Санитарно-эпидемиологический режим обеспечивается согласно санитарно-эпидемиологическим требованиям к организациям, осуществляющим медицинскую деятельность.</w:t>
            </w:r>
          </w:p>
        </w:tc>
      </w:tr>
      <w:tr w:rsidR="006358AE" w:rsidRPr="006358AE" w14:paraId="03509AE4" w14:textId="77777777" w:rsidTr="006358AE">
        <w:tc>
          <w:tcPr>
            <w:tcW w:w="752" w:type="dxa"/>
          </w:tcPr>
          <w:p w14:paraId="6DF2524D" w14:textId="77777777" w:rsidR="006358AE" w:rsidRPr="006358AE" w:rsidRDefault="006358AE" w:rsidP="007620BF">
            <w:pPr>
              <w:spacing w:line="276" w:lineRule="auto"/>
            </w:pPr>
            <w:r w:rsidRPr="006358AE">
              <w:t>27.</w:t>
            </w:r>
          </w:p>
        </w:tc>
        <w:tc>
          <w:tcPr>
            <w:tcW w:w="3154" w:type="dxa"/>
          </w:tcPr>
          <w:p w14:paraId="044C5753"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Требования к технической эксплуатации и техническому обслуживанию объекта.</w:t>
            </w:r>
          </w:p>
        </w:tc>
        <w:tc>
          <w:tcPr>
            <w:tcW w:w="945" w:type="dxa"/>
          </w:tcPr>
          <w:p w14:paraId="7FBECEA9" w14:textId="77777777" w:rsidR="006358AE" w:rsidRPr="006358AE" w:rsidRDefault="006358AE" w:rsidP="007620BF">
            <w:pPr>
              <w:spacing w:line="276" w:lineRule="auto"/>
            </w:pPr>
            <w:r w:rsidRPr="006358AE">
              <w:t>27.1</w:t>
            </w:r>
          </w:p>
        </w:tc>
        <w:tc>
          <w:tcPr>
            <w:tcW w:w="5067" w:type="dxa"/>
          </w:tcPr>
          <w:p w14:paraId="560B1C7C"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Отсутствуют.</w:t>
            </w:r>
          </w:p>
        </w:tc>
      </w:tr>
      <w:tr w:rsidR="006358AE" w:rsidRPr="006358AE" w14:paraId="42078583" w14:textId="77777777" w:rsidTr="006358AE">
        <w:trPr>
          <w:trHeight w:val="539"/>
        </w:trPr>
        <w:tc>
          <w:tcPr>
            <w:tcW w:w="752" w:type="dxa"/>
            <w:vMerge w:val="restart"/>
          </w:tcPr>
          <w:p w14:paraId="4652C823" w14:textId="77777777" w:rsidR="006358AE" w:rsidRPr="006358AE" w:rsidRDefault="006358AE" w:rsidP="007620BF">
            <w:pPr>
              <w:spacing w:line="276" w:lineRule="auto"/>
            </w:pPr>
            <w:r w:rsidRPr="006358AE">
              <w:t>28.</w:t>
            </w:r>
          </w:p>
        </w:tc>
        <w:tc>
          <w:tcPr>
            <w:tcW w:w="3154" w:type="dxa"/>
            <w:vMerge w:val="restart"/>
          </w:tcPr>
          <w:p w14:paraId="70D4C01B"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Требования к составу проектной документации, в том числе требования о разработке разделов проектной документации, наличие которых не является обязательным (указываются при необходимости</w:t>
            </w:r>
          </w:p>
        </w:tc>
        <w:tc>
          <w:tcPr>
            <w:tcW w:w="945" w:type="dxa"/>
          </w:tcPr>
          <w:p w14:paraId="2CDAB10A" w14:textId="77777777" w:rsidR="006358AE" w:rsidRPr="006358AE" w:rsidRDefault="006358AE" w:rsidP="007620BF">
            <w:pPr>
              <w:spacing w:line="276" w:lineRule="auto"/>
            </w:pPr>
            <w:r w:rsidRPr="006358AE">
              <w:t>28.1</w:t>
            </w:r>
          </w:p>
          <w:p w14:paraId="5CC68F64" w14:textId="77777777" w:rsidR="006358AE" w:rsidRPr="006358AE" w:rsidRDefault="006358AE" w:rsidP="007620BF">
            <w:pPr>
              <w:widowControl w:val="0"/>
              <w:spacing w:line="276" w:lineRule="auto"/>
              <w:rPr>
                <w:rStyle w:val="2105pt"/>
                <w:rFonts w:eastAsiaTheme="minorHAnsi"/>
                <w:sz w:val="24"/>
                <w:szCs w:val="24"/>
              </w:rPr>
            </w:pPr>
          </w:p>
        </w:tc>
        <w:tc>
          <w:tcPr>
            <w:tcW w:w="5067" w:type="dxa"/>
          </w:tcPr>
          <w:p w14:paraId="4877E976" w14:textId="77777777" w:rsidR="006358AE" w:rsidRPr="006358AE" w:rsidRDefault="006358AE" w:rsidP="007620BF">
            <w:pPr>
              <w:rPr>
                <w:rStyle w:val="2105pt"/>
                <w:rFonts w:eastAsiaTheme="minorHAnsi"/>
                <w:sz w:val="24"/>
                <w:szCs w:val="24"/>
              </w:rPr>
            </w:pPr>
          </w:p>
          <w:p w14:paraId="3B44308E" w14:textId="77777777" w:rsidR="006358AE" w:rsidRPr="006358AE" w:rsidRDefault="006358AE" w:rsidP="007620BF">
            <w:pPr>
              <w:widowControl w:val="0"/>
              <w:spacing w:line="276" w:lineRule="auto"/>
              <w:rPr>
                <w:rStyle w:val="2105pt"/>
                <w:rFonts w:eastAsiaTheme="minorHAnsi"/>
                <w:sz w:val="24"/>
                <w:szCs w:val="24"/>
              </w:rPr>
            </w:pPr>
            <w:r w:rsidRPr="006358AE">
              <w:rPr>
                <w:color w:val="000000"/>
                <w:lang w:bidi="ru-RU"/>
              </w:rPr>
              <w:t>Технологическое решение; - ТХ</w:t>
            </w:r>
          </w:p>
        </w:tc>
      </w:tr>
      <w:tr w:rsidR="006358AE" w:rsidRPr="006358AE" w14:paraId="1ABC14CB" w14:textId="77777777" w:rsidTr="006358AE">
        <w:trPr>
          <w:trHeight w:val="286"/>
        </w:trPr>
        <w:tc>
          <w:tcPr>
            <w:tcW w:w="752" w:type="dxa"/>
            <w:vMerge/>
          </w:tcPr>
          <w:p w14:paraId="3599C8D5" w14:textId="77777777" w:rsidR="006358AE" w:rsidRPr="006358AE" w:rsidRDefault="006358AE" w:rsidP="007620BF">
            <w:pPr>
              <w:spacing w:line="276" w:lineRule="auto"/>
            </w:pPr>
          </w:p>
        </w:tc>
        <w:tc>
          <w:tcPr>
            <w:tcW w:w="3154" w:type="dxa"/>
            <w:vMerge/>
          </w:tcPr>
          <w:p w14:paraId="67BA6FD7" w14:textId="77777777" w:rsidR="006358AE" w:rsidRPr="006358AE" w:rsidRDefault="006358AE" w:rsidP="007620BF">
            <w:pPr>
              <w:widowControl w:val="0"/>
              <w:spacing w:line="276" w:lineRule="auto"/>
              <w:rPr>
                <w:rStyle w:val="2105pt"/>
                <w:rFonts w:eastAsiaTheme="minorHAnsi"/>
                <w:sz w:val="24"/>
                <w:szCs w:val="24"/>
              </w:rPr>
            </w:pPr>
          </w:p>
        </w:tc>
        <w:tc>
          <w:tcPr>
            <w:tcW w:w="945" w:type="dxa"/>
          </w:tcPr>
          <w:p w14:paraId="76616A7C" w14:textId="77777777" w:rsidR="006358AE" w:rsidRPr="006358AE" w:rsidRDefault="006358AE" w:rsidP="007620BF">
            <w:pPr>
              <w:spacing w:line="276" w:lineRule="auto"/>
            </w:pPr>
            <w:r w:rsidRPr="006358AE">
              <w:t>28.2</w:t>
            </w:r>
          </w:p>
        </w:tc>
        <w:tc>
          <w:tcPr>
            <w:tcW w:w="5067" w:type="dxa"/>
          </w:tcPr>
          <w:p w14:paraId="123F2005" w14:textId="77777777" w:rsidR="006358AE" w:rsidRPr="006358AE" w:rsidRDefault="006358AE" w:rsidP="007620BF">
            <w:pPr>
              <w:widowControl w:val="0"/>
              <w:spacing w:line="276" w:lineRule="auto"/>
              <w:rPr>
                <w:rStyle w:val="2105pt"/>
                <w:rFonts w:eastAsiaTheme="minorHAnsi"/>
                <w:sz w:val="24"/>
                <w:szCs w:val="24"/>
              </w:rPr>
            </w:pPr>
            <w:r w:rsidRPr="006358AE">
              <w:rPr>
                <w:color w:val="000000"/>
                <w:lang w:bidi="ru-RU"/>
              </w:rPr>
              <w:t>-Архитектурно-строительное решение; -АР;</w:t>
            </w:r>
          </w:p>
        </w:tc>
      </w:tr>
      <w:tr w:rsidR="006358AE" w:rsidRPr="006358AE" w14:paraId="0B9C1FA5" w14:textId="77777777" w:rsidTr="006358AE">
        <w:trPr>
          <w:trHeight w:val="240"/>
        </w:trPr>
        <w:tc>
          <w:tcPr>
            <w:tcW w:w="752" w:type="dxa"/>
            <w:vMerge/>
          </w:tcPr>
          <w:p w14:paraId="3C767355" w14:textId="77777777" w:rsidR="006358AE" w:rsidRPr="006358AE" w:rsidRDefault="006358AE" w:rsidP="007620BF">
            <w:pPr>
              <w:spacing w:line="276" w:lineRule="auto"/>
            </w:pPr>
          </w:p>
        </w:tc>
        <w:tc>
          <w:tcPr>
            <w:tcW w:w="3154" w:type="dxa"/>
            <w:vMerge/>
          </w:tcPr>
          <w:p w14:paraId="27335793" w14:textId="77777777" w:rsidR="006358AE" w:rsidRPr="006358AE" w:rsidRDefault="006358AE" w:rsidP="007620BF">
            <w:pPr>
              <w:widowControl w:val="0"/>
              <w:spacing w:line="276" w:lineRule="auto"/>
              <w:rPr>
                <w:rStyle w:val="2105pt"/>
                <w:rFonts w:eastAsiaTheme="minorHAnsi"/>
                <w:sz w:val="24"/>
                <w:szCs w:val="24"/>
              </w:rPr>
            </w:pPr>
          </w:p>
        </w:tc>
        <w:tc>
          <w:tcPr>
            <w:tcW w:w="945" w:type="dxa"/>
          </w:tcPr>
          <w:p w14:paraId="77B3781E" w14:textId="77777777" w:rsidR="006358AE" w:rsidRPr="006358AE" w:rsidRDefault="006358AE" w:rsidP="007620BF">
            <w:pPr>
              <w:spacing w:line="276" w:lineRule="auto"/>
            </w:pPr>
            <w:r w:rsidRPr="006358AE">
              <w:t>28.3</w:t>
            </w:r>
          </w:p>
        </w:tc>
        <w:tc>
          <w:tcPr>
            <w:tcW w:w="5067" w:type="dxa"/>
          </w:tcPr>
          <w:p w14:paraId="3B140F4F" w14:textId="77777777" w:rsidR="006358AE" w:rsidRPr="006358AE" w:rsidRDefault="006358AE" w:rsidP="007620BF">
            <w:pPr>
              <w:widowControl w:val="0"/>
              <w:spacing w:line="276" w:lineRule="auto"/>
              <w:rPr>
                <w:color w:val="000000"/>
                <w:lang w:bidi="ru-RU"/>
              </w:rPr>
            </w:pPr>
            <w:r w:rsidRPr="006358AE">
              <w:rPr>
                <w:color w:val="000000"/>
                <w:lang w:bidi="ru-RU"/>
              </w:rPr>
              <w:t xml:space="preserve">-КЕО и инсоляция            </w:t>
            </w:r>
          </w:p>
        </w:tc>
      </w:tr>
      <w:tr w:rsidR="006358AE" w:rsidRPr="006358AE" w14:paraId="324F0685" w14:textId="77777777" w:rsidTr="006358AE">
        <w:trPr>
          <w:trHeight w:val="481"/>
        </w:trPr>
        <w:tc>
          <w:tcPr>
            <w:tcW w:w="752" w:type="dxa"/>
            <w:vMerge/>
          </w:tcPr>
          <w:p w14:paraId="7F76BD87" w14:textId="77777777" w:rsidR="006358AE" w:rsidRPr="006358AE" w:rsidRDefault="006358AE" w:rsidP="007620BF">
            <w:pPr>
              <w:spacing w:line="276" w:lineRule="auto"/>
            </w:pPr>
          </w:p>
        </w:tc>
        <w:tc>
          <w:tcPr>
            <w:tcW w:w="3154" w:type="dxa"/>
            <w:vMerge/>
          </w:tcPr>
          <w:p w14:paraId="0951D3EA" w14:textId="77777777" w:rsidR="006358AE" w:rsidRPr="006358AE" w:rsidRDefault="006358AE" w:rsidP="007620BF">
            <w:pPr>
              <w:widowControl w:val="0"/>
              <w:spacing w:line="276" w:lineRule="auto"/>
              <w:rPr>
                <w:rStyle w:val="2105pt"/>
                <w:rFonts w:eastAsiaTheme="minorHAnsi"/>
                <w:sz w:val="24"/>
                <w:szCs w:val="24"/>
              </w:rPr>
            </w:pPr>
          </w:p>
        </w:tc>
        <w:tc>
          <w:tcPr>
            <w:tcW w:w="945" w:type="dxa"/>
          </w:tcPr>
          <w:p w14:paraId="233B72D4" w14:textId="77777777" w:rsidR="006358AE" w:rsidRPr="006358AE" w:rsidRDefault="006358AE" w:rsidP="007620BF">
            <w:pPr>
              <w:spacing w:line="276" w:lineRule="auto"/>
            </w:pPr>
            <w:r w:rsidRPr="006358AE">
              <w:t>28.4</w:t>
            </w:r>
          </w:p>
        </w:tc>
        <w:tc>
          <w:tcPr>
            <w:tcW w:w="5067" w:type="dxa"/>
          </w:tcPr>
          <w:p w14:paraId="3AB0F90C" w14:textId="77777777" w:rsidR="006358AE" w:rsidRPr="006358AE" w:rsidRDefault="006358AE" w:rsidP="007620BF">
            <w:pPr>
              <w:widowControl w:val="0"/>
              <w:spacing w:line="276" w:lineRule="auto"/>
              <w:rPr>
                <w:color w:val="000000"/>
                <w:lang w:bidi="ru-RU"/>
              </w:rPr>
            </w:pPr>
            <w:r w:rsidRPr="006358AE">
              <w:rPr>
                <w:color w:val="000000"/>
                <w:lang w:bidi="ru-RU"/>
              </w:rPr>
              <w:t>-Конструкторские решения (по необходимости) –КР;</w:t>
            </w:r>
          </w:p>
        </w:tc>
      </w:tr>
      <w:tr w:rsidR="006358AE" w:rsidRPr="006358AE" w14:paraId="69FB750A" w14:textId="77777777" w:rsidTr="006358AE">
        <w:trPr>
          <w:trHeight w:val="240"/>
        </w:trPr>
        <w:tc>
          <w:tcPr>
            <w:tcW w:w="752" w:type="dxa"/>
            <w:vMerge/>
          </w:tcPr>
          <w:p w14:paraId="1CB9E8E5" w14:textId="77777777" w:rsidR="006358AE" w:rsidRPr="006358AE" w:rsidRDefault="006358AE" w:rsidP="007620BF">
            <w:pPr>
              <w:spacing w:line="276" w:lineRule="auto"/>
            </w:pPr>
          </w:p>
        </w:tc>
        <w:tc>
          <w:tcPr>
            <w:tcW w:w="3154" w:type="dxa"/>
            <w:vMerge/>
          </w:tcPr>
          <w:p w14:paraId="23286519" w14:textId="77777777" w:rsidR="006358AE" w:rsidRPr="006358AE" w:rsidRDefault="006358AE" w:rsidP="007620BF">
            <w:pPr>
              <w:widowControl w:val="0"/>
              <w:spacing w:line="276" w:lineRule="auto"/>
              <w:rPr>
                <w:rStyle w:val="2105pt"/>
                <w:rFonts w:eastAsiaTheme="minorHAnsi"/>
                <w:sz w:val="24"/>
                <w:szCs w:val="24"/>
              </w:rPr>
            </w:pPr>
          </w:p>
        </w:tc>
        <w:tc>
          <w:tcPr>
            <w:tcW w:w="945" w:type="dxa"/>
          </w:tcPr>
          <w:p w14:paraId="5FBB23A2" w14:textId="77777777" w:rsidR="006358AE" w:rsidRPr="006358AE" w:rsidRDefault="006358AE" w:rsidP="007620BF">
            <w:pPr>
              <w:spacing w:line="276" w:lineRule="auto"/>
            </w:pPr>
            <w:r w:rsidRPr="006358AE">
              <w:t>28.5</w:t>
            </w:r>
          </w:p>
        </w:tc>
        <w:tc>
          <w:tcPr>
            <w:tcW w:w="5067" w:type="dxa"/>
          </w:tcPr>
          <w:p w14:paraId="2952D67E" w14:textId="77777777" w:rsidR="006358AE" w:rsidRPr="006358AE" w:rsidRDefault="006358AE" w:rsidP="007620BF">
            <w:pPr>
              <w:widowControl w:val="0"/>
              <w:spacing w:line="276" w:lineRule="auto"/>
              <w:rPr>
                <w:color w:val="000000"/>
                <w:lang w:bidi="ru-RU"/>
              </w:rPr>
            </w:pPr>
            <w:r w:rsidRPr="006358AE">
              <w:rPr>
                <w:color w:val="000000"/>
                <w:lang w:bidi="ru-RU"/>
              </w:rPr>
              <w:t>-Отопление –ОВ</w:t>
            </w:r>
          </w:p>
        </w:tc>
      </w:tr>
      <w:tr w:rsidR="006358AE" w:rsidRPr="006358AE" w14:paraId="6DD2E60F" w14:textId="77777777" w:rsidTr="006358AE">
        <w:trPr>
          <w:trHeight w:val="240"/>
        </w:trPr>
        <w:tc>
          <w:tcPr>
            <w:tcW w:w="752" w:type="dxa"/>
            <w:vMerge/>
          </w:tcPr>
          <w:p w14:paraId="6EC5F598" w14:textId="77777777" w:rsidR="006358AE" w:rsidRPr="006358AE" w:rsidRDefault="006358AE" w:rsidP="007620BF">
            <w:pPr>
              <w:spacing w:line="276" w:lineRule="auto"/>
            </w:pPr>
          </w:p>
        </w:tc>
        <w:tc>
          <w:tcPr>
            <w:tcW w:w="3154" w:type="dxa"/>
            <w:vMerge/>
          </w:tcPr>
          <w:p w14:paraId="3B6BB6D0" w14:textId="77777777" w:rsidR="006358AE" w:rsidRPr="006358AE" w:rsidRDefault="006358AE" w:rsidP="007620BF">
            <w:pPr>
              <w:widowControl w:val="0"/>
              <w:spacing w:line="276" w:lineRule="auto"/>
              <w:rPr>
                <w:rStyle w:val="2105pt"/>
                <w:rFonts w:eastAsiaTheme="minorHAnsi"/>
                <w:sz w:val="24"/>
                <w:szCs w:val="24"/>
              </w:rPr>
            </w:pPr>
          </w:p>
        </w:tc>
        <w:tc>
          <w:tcPr>
            <w:tcW w:w="945" w:type="dxa"/>
          </w:tcPr>
          <w:p w14:paraId="2E51274D" w14:textId="77777777" w:rsidR="006358AE" w:rsidRPr="006358AE" w:rsidRDefault="006358AE" w:rsidP="007620BF">
            <w:pPr>
              <w:spacing w:line="276" w:lineRule="auto"/>
            </w:pPr>
            <w:r w:rsidRPr="006358AE">
              <w:t>28.6</w:t>
            </w:r>
          </w:p>
        </w:tc>
        <w:tc>
          <w:tcPr>
            <w:tcW w:w="5067" w:type="dxa"/>
          </w:tcPr>
          <w:p w14:paraId="7A5D715D" w14:textId="77777777" w:rsidR="006358AE" w:rsidRPr="006358AE" w:rsidRDefault="006358AE" w:rsidP="007620BF">
            <w:pPr>
              <w:widowControl w:val="0"/>
              <w:spacing w:line="276" w:lineRule="auto"/>
              <w:rPr>
                <w:color w:val="000000"/>
                <w:lang w:bidi="ru-RU"/>
              </w:rPr>
            </w:pPr>
            <w:r w:rsidRPr="006358AE">
              <w:rPr>
                <w:color w:val="000000"/>
                <w:lang w:bidi="ru-RU"/>
              </w:rPr>
              <w:t>-Вентиляция и кондиционирование; ВО</w:t>
            </w:r>
          </w:p>
        </w:tc>
      </w:tr>
      <w:tr w:rsidR="006358AE" w:rsidRPr="006358AE" w14:paraId="2C21256E" w14:textId="77777777" w:rsidTr="006358AE">
        <w:trPr>
          <w:trHeight w:val="240"/>
        </w:trPr>
        <w:tc>
          <w:tcPr>
            <w:tcW w:w="752" w:type="dxa"/>
            <w:vMerge/>
          </w:tcPr>
          <w:p w14:paraId="4ED0AF3B" w14:textId="77777777" w:rsidR="006358AE" w:rsidRPr="006358AE" w:rsidRDefault="006358AE" w:rsidP="007620BF">
            <w:pPr>
              <w:spacing w:line="276" w:lineRule="auto"/>
            </w:pPr>
          </w:p>
        </w:tc>
        <w:tc>
          <w:tcPr>
            <w:tcW w:w="3154" w:type="dxa"/>
            <w:vMerge/>
          </w:tcPr>
          <w:p w14:paraId="36DF45EC" w14:textId="77777777" w:rsidR="006358AE" w:rsidRPr="006358AE" w:rsidRDefault="006358AE" w:rsidP="007620BF">
            <w:pPr>
              <w:widowControl w:val="0"/>
              <w:spacing w:line="276" w:lineRule="auto"/>
              <w:rPr>
                <w:rStyle w:val="2105pt"/>
                <w:rFonts w:eastAsiaTheme="minorHAnsi"/>
                <w:sz w:val="24"/>
                <w:szCs w:val="24"/>
              </w:rPr>
            </w:pPr>
          </w:p>
        </w:tc>
        <w:tc>
          <w:tcPr>
            <w:tcW w:w="945" w:type="dxa"/>
          </w:tcPr>
          <w:p w14:paraId="2E8A4042" w14:textId="77777777" w:rsidR="006358AE" w:rsidRPr="006358AE" w:rsidRDefault="006358AE" w:rsidP="007620BF">
            <w:pPr>
              <w:spacing w:line="276" w:lineRule="auto"/>
            </w:pPr>
            <w:r w:rsidRPr="006358AE">
              <w:t>28.7</w:t>
            </w:r>
          </w:p>
        </w:tc>
        <w:tc>
          <w:tcPr>
            <w:tcW w:w="5067" w:type="dxa"/>
          </w:tcPr>
          <w:p w14:paraId="08CFEF6F" w14:textId="77777777" w:rsidR="006358AE" w:rsidRPr="006358AE" w:rsidRDefault="006358AE" w:rsidP="007620BF">
            <w:pPr>
              <w:widowControl w:val="0"/>
              <w:spacing w:line="276" w:lineRule="auto"/>
              <w:rPr>
                <w:color w:val="000000"/>
                <w:lang w:bidi="ru-RU"/>
              </w:rPr>
            </w:pPr>
            <w:r w:rsidRPr="006358AE">
              <w:rPr>
                <w:color w:val="000000"/>
                <w:lang w:bidi="ru-RU"/>
              </w:rPr>
              <w:t>-Автоматика вентиляционного оборудования-АОВ</w:t>
            </w:r>
          </w:p>
        </w:tc>
      </w:tr>
      <w:tr w:rsidR="006358AE" w:rsidRPr="006358AE" w14:paraId="20618401" w14:textId="77777777" w:rsidTr="006358AE">
        <w:trPr>
          <w:trHeight w:val="240"/>
        </w:trPr>
        <w:tc>
          <w:tcPr>
            <w:tcW w:w="752" w:type="dxa"/>
            <w:vMerge/>
          </w:tcPr>
          <w:p w14:paraId="0EA5B7F8" w14:textId="77777777" w:rsidR="006358AE" w:rsidRPr="006358AE" w:rsidRDefault="006358AE" w:rsidP="007620BF">
            <w:pPr>
              <w:spacing w:line="276" w:lineRule="auto"/>
            </w:pPr>
          </w:p>
        </w:tc>
        <w:tc>
          <w:tcPr>
            <w:tcW w:w="3154" w:type="dxa"/>
            <w:vMerge/>
          </w:tcPr>
          <w:p w14:paraId="068F51C1" w14:textId="77777777" w:rsidR="006358AE" w:rsidRPr="006358AE" w:rsidRDefault="006358AE" w:rsidP="007620BF">
            <w:pPr>
              <w:widowControl w:val="0"/>
              <w:spacing w:line="276" w:lineRule="auto"/>
              <w:rPr>
                <w:rStyle w:val="2105pt"/>
                <w:rFonts w:eastAsiaTheme="minorHAnsi"/>
                <w:sz w:val="24"/>
                <w:szCs w:val="24"/>
              </w:rPr>
            </w:pPr>
          </w:p>
        </w:tc>
        <w:tc>
          <w:tcPr>
            <w:tcW w:w="945" w:type="dxa"/>
          </w:tcPr>
          <w:p w14:paraId="4340167B" w14:textId="77777777" w:rsidR="006358AE" w:rsidRPr="006358AE" w:rsidRDefault="006358AE" w:rsidP="007620BF">
            <w:pPr>
              <w:spacing w:line="276" w:lineRule="auto"/>
            </w:pPr>
            <w:r w:rsidRPr="006358AE">
              <w:t>28.8</w:t>
            </w:r>
          </w:p>
        </w:tc>
        <w:tc>
          <w:tcPr>
            <w:tcW w:w="5067" w:type="dxa"/>
          </w:tcPr>
          <w:p w14:paraId="0CAB3D76" w14:textId="77777777" w:rsidR="006358AE" w:rsidRPr="006358AE" w:rsidRDefault="006358AE" w:rsidP="007620BF">
            <w:pPr>
              <w:widowControl w:val="0"/>
              <w:spacing w:line="276" w:lineRule="auto"/>
              <w:rPr>
                <w:color w:val="000000"/>
                <w:lang w:bidi="ru-RU"/>
              </w:rPr>
            </w:pPr>
            <w:r w:rsidRPr="006358AE">
              <w:rPr>
                <w:color w:val="000000"/>
                <w:lang w:bidi="ru-RU"/>
              </w:rPr>
              <w:t>-Водоснабжение-ВС</w:t>
            </w:r>
          </w:p>
        </w:tc>
      </w:tr>
      <w:tr w:rsidR="006358AE" w:rsidRPr="006358AE" w14:paraId="50A8F8A4" w14:textId="77777777" w:rsidTr="006358AE">
        <w:trPr>
          <w:trHeight w:val="240"/>
        </w:trPr>
        <w:tc>
          <w:tcPr>
            <w:tcW w:w="752" w:type="dxa"/>
            <w:vMerge/>
          </w:tcPr>
          <w:p w14:paraId="5811CD50" w14:textId="77777777" w:rsidR="006358AE" w:rsidRPr="006358AE" w:rsidRDefault="006358AE" w:rsidP="007620BF">
            <w:pPr>
              <w:spacing w:line="276" w:lineRule="auto"/>
            </w:pPr>
          </w:p>
        </w:tc>
        <w:tc>
          <w:tcPr>
            <w:tcW w:w="3154" w:type="dxa"/>
            <w:vMerge/>
          </w:tcPr>
          <w:p w14:paraId="3DFE63AF" w14:textId="77777777" w:rsidR="006358AE" w:rsidRPr="006358AE" w:rsidRDefault="006358AE" w:rsidP="007620BF">
            <w:pPr>
              <w:widowControl w:val="0"/>
              <w:spacing w:line="276" w:lineRule="auto"/>
              <w:rPr>
                <w:rStyle w:val="2105pt"/>
                <w:rFonts w:eastAsiaTheme="minorHAnsi"/>
                <w:sz w:val="24"/>
                <w:szCs w:val="24"/>
              </w:rPr>
            </w:pPr>
          </w:p>
        </w:tc>
        <w:tc>
          <w:tcPr>
            <w:tcW w:w="945" w:type="dxa"/>
          </w:tcPr>
          <w:p w14:paraId="63430072" w14:textId="77777777" w:rsidR="006358AE" w:rsidRPr="006358AE" w:rsidRDefault="006358AE" w:rsidP="007620BF">
            <w:pPr>
              <w:spacing w:line="276" w:lineRule="auto"/>
            </w:pPr>
            <w:r w:rsidRPr="006358AE">
              <w:t>28.9</w:t>
            </w:r>
          </w:p>
        </w:tc>
        <w:tc>
          <w:tcPr>
            <w:tcW w:w="5067" w:type="dxa"/>
          </w:tcPr>
          <w:p w14:paraId="1C750762" w14:textId="77777777" w:rsidR="006358AE" w:rsidRPr="006358AE" w:rsidRDefault="006358AE" w:rsidP="007620BF">
            <w:pPr>
              <w:widowControl w:val="0"/>
              <w:spacing w:line="276" w:lineRule="auto"/>
              <w:rPr>
                <w:color w:val="000000"/>
                <w:lang w:bidi="ru-RU"/>
              </w:rPr>
            </w:pPr>
            <w:r w:rsidRPr="006358AE">
              <w:rPr>
                <w:color w:val="000000"/>
                <w:lang w:bidi="ru-RU"/>
              </w:rPr>
              <w:t>-Водоотведение-ВК</w:t>
            </w:r>
          </w:p>
        </w:tc>
      </w:tr>
      <w:tr w:rsidR="006358AE" w:rsidRPr="006358AE" w14:paraId="3B0EBB1C" w14:textId="77777777" w:rsidTr="006358AE">
        <w:trPr>
          <w:trHeight w:val="240"/>
        </w:trPr>
        <w:tc>
          <w:tcPr>
            <w:tcW w:w="752" w:type="dxa"/>
            <w:vMerge/>
          </w:tcPr>
          <w:p w14:paraId="7D5794B3" w14:textId="77777777" w:rsidR="006358AE" w:rsidRPr="006358AE" w:rsidRDefault="006358AE" w:rsidP="007620BF">
            <w:pPr>
              <w:spacing w:line="276" w:lineRule="auto"/>
            </w:pPr>
          </w:p>
        </w:tc>
        <w:tc>
          <w:tcPr>
            <w:tcW w:w="3154" w:type="dxa"/>
            <w:vMerge/>
          </w:tcPr>
          <w:p w14:paraId="23F0912A" w14:textId="77777777" w:rsidR="006358AE" w:rsidRPr="006358AE" w:rsidRDefault="006358AE" w:rsidP="007620BF">
            <w:pPr>
              <w:widowControl w:val="0"/>
              <w:spacing w:line="276" w:lineRule="auto"/>
              <w:rPr>
                <w:rStyle w:val="2105pt"/>
                <w:rFonts w:eastAsiaTheme="minorHAnsi"/>
                <w:sz w:val="24"/>
                <w:szCs w:val="24"/>
              </w:rPr>
            </w:pPr>
          </w:p>
        </w:tc>
        <w:tc>
          <w:tcPr>
            <w:tcW w:w="945" w:type="dxa"/>
          </w:tcPr>
          <w:p w14:paraId="5EFDAEBB" w14:textId="77777777" w:rsidR="006358AE" w:rsidRPr="006358AE" w:rsidRDefault="006358AE" w:rsidP="007620BF">
            <w:pPr>
              <w:spacing w:line="276" w:lineRule="auto"/>
            </w:pPr>
            <w:r w:rsidRPr="006358AE">
              <w:t>28.10</w:t>
            </w:r>
          </w:p>
        </w:tc>
        <w:tc>
          <w:tcPr>
            <w:tcW w:w="5067" w:type="dxa"/>
          </w:tcPr>
          <w:p w14:paraId="452517CC" w14:textId="77777777" w:rsidR="006358AE" w:rsidRPr="006358AE" w:rsidRDefault="006358AE" w:rsidP="007620BF">
            <w:pPr>
              <w:widowControl w:val="0"/>
              <w:spacing w:line="276" w:lineRule="auto"/>
              <w:rPr>
                <w:color w:val="000000"/>
                <w:lang w:bidi="ru-RU"/>
              </w:rPr>
            </w:pPr>
            <w:r w:rsidRPr="006358AE">
              <w:rPr>
                <w:color w:val="000000"/>
                <w:lang w:bidi="ru-RU"/>
              </w:rPr>
              <w:t>-Электрооборудование-ЭО</w:t>
            </w:r>
          </w:p>
        </w:tc>
      </w:tr>
      <w:tr w:rsidR="006358AE" w:rsidRPr="006358AE" w14:paraId="7B5A4D92" w14:textId="77777777" w:rsidTr="006358AE">
        <w:tc>
          <w:tcPr>
            <w:tcW w:w="752" w:type="dxa"/>
          </w:tcPr>
          <w:p w14:paraId="3F2CFE62" w14:textId="1EA9F764" w:rsidR="006358AE" w:rsidRPr="006358AE" w:rsidRDefault="006358AE" w:rsidP="007620BF">
            <w:pPr>
              <w:spacing w:line="276" w:lineRule="auto"/>
            </w:pPr>
            <w:r w:rsidRPr="006358AE">
              <w:t>2</w:t>
            </w:r>
            <w:r>
              <w:t>9</w:t>
            </w:r>
            <w:r w:rsidRPr="006358AE">
              <w:t>.</w:t>
            </w:r>
          </w:p>
        </w:tc>
        <w:tc>
          <w:tcPr>
            <w:tcW w:w="3154" w:type="dxa"/>
          </w:tcPr>
          <w:p w14:paraId="3C27CDF1"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Мероприятия по обеспечению пожарной безопасности</w:t>
            </w:r>
          </w:p>
        </w:tc>
        <w:tc>
          <w:tcPr>
            <w:tcW w:w="945" w:type="dxa"/>
          </w:tcPr>
          <w:p w14:paraId="5E14764F" w14:textId="697238F4" w:rsidR="006358AE" w:rsidRPr="006358AE" w:rsidRDefault="006358AE" w:rsidP="007620BF">
            <w:pPr>
              <w:spacing w:line="276" w:lineRule="auto"/>
            </w:pPr>
            <w:r w:rsidRPr="006358AE">
              <w:t>2</w:t>
            </w:r>
            <w:r>
              <w:t>9</w:t>
            </w:r>
            <w:r w:rsidRPr="006358AE">
              <w:t>.1.</w:t>
            </w:r>
          </w:p>
        </w:tc>
        <w:tc>
          <w:tcPr>
            <w:tcW w:w="5067" w:type="dxa"/>
          </w:tcPr>
          <w:p w14:paraId="520B93C8" w14:textId="77777777" w:rsidR="006358AE" w:rsidRPr="006358AE" w:rsidRDefault="006358AE" w:rsidP="007620BF">
            <w:pPr>
              <w:widowControl w:val="0"/>
              <w:spacing w:line="276" w:lineRule="auto"/>
              <w:rPr>
                <w:color w:val="000000"/>
                <w:lang w:bidi="ru-RU"/>
              </w:rPr>
            </w:pPr>
            <w:r w:rsidRPr="006358AE">
              <w:rPr>
                <w:color w:val="000000"/>
                <w:lang w:bidi="ru-RU"/>
              </w:rPr>
              <w:t xml:space="preserve">Проектные решения выполнить в соответствии с требованиями Федерального закона от 22.07.2008 </w:t>
            </w:r>
            <w:r w:rsidRPr="006358AE">
              <w:rPr>
                <w:color w:val="000000"/>
                <w:lang w:val="en-US" w:bidi="en-US"/>
              </w:rPr>
              <w:t>N</w:t>
            </w:r>
            <w:r w:rsidRPr="006358AE">
              <w:rPr>
                <w:color w:val="000000"/>
                <w:lang w:bidi="en-US"/>
              </w:rPr>
              <w:t xml:space="preserve"> </w:t>
            </w:r>
            <w:r w:rsidRPr="006358AE">
              <w:rPr>
                <w:color w:val="000000"/>
                <w:lang w:bidi="ru-RU"/>
              </w:rPr>
              <w:t>123-ФЗ "Технический регламент о требованиях пожарной безопасности" и других технических регламентов и государственных стандартов в области пожарной безопасности.</w:t>
            </w:r>
          </w:p>
          <w:p w14:paraId="21314CC1" w14:textId="77777777" w:rsidR="006358AE" w:rsidRPr="006358AE" w:rsidRDefault="006358AE" w:rsidP="007620BF">
            <w:pPr>
              <w:widowControl w:val="0"/>
              <w:spacing w:line="276" w:lineRule="auto"/>
              <w:rPr>
                <w:rStyle w:val="2105pt"/>
                <w:rFonts w:eastAsiaTheme="minorHAnsi"/>
                <w:sz w:val="24"/>
                <w:szCs w:val="24"/>
              </w:rPr>
            </w:pPr>
            <w:r w:rsidRPr="006358AE">
              <w:rPr>
                <w:rFonts w:eastAsia="Arial Unicode MS"/>
                <w:color w:val="000000"/>
                <w:lang w:bidi="ru-RU"/>
              </w:rPr>
              <w:t>Используемые материалы должны соответствовать пожарным требованиям и иметь сертификаты соответствия.</w:t>
            </w:r>
          </w:p>
        </w:tc>
      </w:tr>
      <w:tr w:rsidR="006358AE" w:rsidRPr="006358AE" w14:paraId="107B215B" w14:textId="77777777" w:rsidTr="006358AE">
        <w:tc>
          <w:tcPr>
            <w:tcW w:w="752" w:type="dxa"/>
          </w:tcPr>
          <w:p w14:paraId="525EC27D" w14:textId="2AB6283A" w:rsidR="006358AE" w:rsidRPr="006358AE" w:rsidRDefault="006358AE" w:rsidP="007620BF">
            <w:pPr>
              <w:spacing w:line="276" w:lineRule="auto"/>
            </w:pPr>
            <w:r>
              <w:t>30</w:t>
            </w:r>
            <w:r w:rsidRPr="006358AE">
              <w:t>.</w:t>
            </w:r>
          </w:p>
        </w:tc>
        <w:tc>
          <w:tcPr>
            <w:tcW w:w="3154" w:type="dxa"/>
          </w:tcPr>
          <w:p w14:paraId="18581758"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Требования к мероприятиям по обеспечению соблюдения требований энергетической эффективности и по оснащению</w:t>
            </w:r>
          </w:p>
          <w:p w14:paraId="06844DF5"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приборами учета используемых энергетических ресурсов</w:t>
            </w:r>
          </w:p>
        </w:tc>
        <w:tc>
          <w:tcPr>
            <w:tcW w:w="945" w:type="dxa"/>
          </w:tcPr>
          <w:p w14:paraId="1CAF7251" w14:textId="22E8490C" w:rsidR="006358AE" w:rsidRPr="006358AE" w:rsidRDefault="006358AE" w:rsidP="007620BF">
            <w:pPr>
              <w:spacing w:line="276" w:lineRule="auto"/>
            </w:pPr>
            <w:r>
              <w:t>30</w:t>
            </w:r>
            <w:r w:rsidRPr="006358AE">
              <w:t>.1</w:t>
            </w:r>
          </w:p>
          <w:p w14:paraId="11C15DC1" w14:textId="77777777" w:rsidR="006358AE" w:rsidRPr="006358AE" w:rsidRDefault="006358AE" w:rsidP="007620BF">
            <w:pPr>
              <w:spacing w:line="276" w:lineRule="auto"/>
            </w:pPr>
          </w:p>
          <w:p w14:paraId="42365DCD" w14:textId="77777777" w:rsidR="006358AE" w:rsidRPr="006358AE" w:rsidRDefault="006358AE" w:rsidP="007620BF">
            <w:pPr>
              <w:spacing w:line="276" w:lineRule="auto"/>
            </w:pPr>
          </w:p>
          <w:p w14:paraId="3AB94D27" w14:textId="77777777" w:rsidR="006358AE" w:rsidRPr="006358AE" w:rsidRDefault="006358AE" w:rsidP="007620BF">
            <w:pPr>
              <w:spacing w:line="276" w:lineRule="auto"/>
            </w:pPr>
          </w:p>
        </w:tc>
        <w:tc>
          <w:tcPr>
            <w:tcW w:w="5067" w:type="dxa"/>
          </w:tcPr>
          <w:p w14:paraId="71D1962D" w14:textId="77777777" w:rsidR="006358AE" w:rsidRPr="006358AE" w:rsidRDefault="006358AE" w:rsidP="007620BF">
            <w:pPr>
              <w:widowControl w:val="0"/>
              <w:spacing w:line="276" w:lineRule="auto"/>
              <w:rPr>
                <w:color w:val="000000"/>
                <w:lang w:bidi="ru-RU"/>
              </w:rPr>
            </w:pPr>
            <w:r w:rsidRPr="006358AE">
              <w:rPr>
                <w:rStyle w:val="2105pt"/>
                <w:rFonts w:eastAsiaTheme="minorHAnsi"/>
                <w:sz w:val="24"/>
                <w:szCs w:val="24"/>
              </w:rPr>
              <w:t>Принимать обоснованные и оптимальные архитектурные, технологические, конструктивные, инженерно-технические проектные решения, обеспечивающие энергоэффективность, в соответствии с действующими нормативными документами.</w:t>
            </w:r>
          </w:p>
        </w:tc>
      </w:tr>
      <w:tr w:rsidR="006358AE" w:rsidRPr="006358AE" w14:paraId="33E309F3" w14:textId="77777777" w:rsidTr="006358AE">
        <w:tc>
          <w:tcPr>
            <w:tcW w:w="752" w:type="dxa"/>
          </w:tcPr>
          <w:p w14:paraId="5EBB4DD7" w14:textId="779948FC" w:rsidR="006358AE" w:rsidRPr="006358AE" w:rsidRDefault="006358AE" w:rsidP="007620BF">
            <w:pPr>
              <w:spacing w:line="276" w:lineRule="auto"/>
            </w:pPr>
            <w:r w:rsidRPr="006358AE">
              <w:t>3</w:t>
            </w:r>
            <w:r>
              <w:t>1</w:t>
            </w:r>
            <w:r w:rsidRPr="006358AE">
              <w:t>.</w:t>
            </w:r>
          </w:p>
        </w:tc>
        <w:tc>
          <w:tcPr>
            <w:tcW w:w="3154" w:type="dxa"/>
          </w:tcPr>
          <w:p w14:paraId="52A60A45"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Требования к выполнению демонстрационных материалов,</w:t>
            </w:r>
          </w:p>
          <w:p w14:paraId="46E4D8C0"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макетов</w:t>
            </w:r>
          </w:p>
        </w:tc>
        <w:tc>
          <w:tcPr>
            <w:tcW w:w="945" w:type="dxa"/>
          </w:tcPr>
          <w:p w14:paraId="545C15DD" w14:textId="4BBDFC93" w:rsidR="006358AE" w:rsidRPr="006358AE" w:rsidRDefault="006358AE" w:rsidP="007620BF">
            <w:pPr>
              <w:spacing w:line="276" w:lineRule="auto"/>
            </w:pPr>
            <w:r w:rsidRPr="006358AE">
              <w:t>3</w:t>
            </w:r>
            <w:r>
              <w:t>1</w:t>
            </w:r>
            <w:r w:rsidRPr="006358AE">
              <w:t>.1</w:t>
            </w:r>
          </w:p>
        </w:tc>
        <w:tc>
          <w:tcPr>
            <w:tcW w:w="5067" w:type="dxa"/>
            <w:tcBorders>
              <w:top w:val="single" w:sz="4" w:space="0" w:color="auto"/>
              <w:left w:val="single" w:sz="4" w:space="0" w:color="auto"/>
              <w:bottom w:val="single" w:sz="4" w:space="0" w:color="auto"/>
              <w:right w:val="single" w:sz="4" w:space="0" w:color="auto"/>
            </w:tcBorders>
            <w:shd w:val="clear" w:color="auto" w:fill="FFFFFF"/>
            <w:vAlign w:val="bottom"/>
          </w:tcPr>
          <w:p w14:paraId="6BBFB080" w14:textId="77777777" w:rsidR="006358AE" w:rsidRPr="006358AE" w:rsidRDefault="006358AE" w:rsidP="007620BF">
            <w:pPr>
              <w:pStyle w:val="23"/>
              <w:shd w:val="clear" w:color="auto" w:fill="auto"/>
              <w:spacing w:line="276" w:lineRule="auto"/>
              <w:rPr>
                <w:rStyle w:val="2105pt"/>
                <w:sz w:val="24"/>
                <w:szCs w:val="24"/>
              </w:rPr>
            </w:pPr>
            <w:r w:rsidRPr="006358AE">
              <w:rPr>
                <w:rStyle w:val="2105pt"/>
                <w:sz w:val="24"/>
                <w:szCs w:val="24"/>
              </w:rPr>
              <w:t>Отсутствуют</w:t>
            </w:r>
          </w:p>
        </w:tc>
      </w:tr>
      <w:tr w:rsidR="006358AE" w:rsidRPr="006358AE" w14:paraId="63FD6737" w14:textId="77777777" w:rsidTr="006358AE">
        <w:trPr>
          <w:trHeight w:val="1258"/>
        </w:trPr>
        <w:tc>
          <w:tcPr>
            <w:tcW w:w="752" w:type="dxa"/>
          </w:tcPr>
          <w:p w14:paraId="2801750A" w14:textId="61846A88" w:rsidR="006358AE" w:rsidRPr="006358AE" w:rsidRDefault="006358AE" w:rsidP="007620BF">
            <w:pPr>
              <w:spacing w:line="276" w:lineRule="auto"/>
            </w:pPr>
            <w:r w:rsidRPr="006358AE">
              <w:t>3</w:t>
            </w:r>
            <w:r>
              <w:t>2</w:t>
            </w:r>
            <w:r w:rsidRPr="006358AE">
              <w:t>.</w:t>
            </w:r>
          </w:p>
        </w:tc>
        <w:tc>
          <w:tcPr>
            <w:tcW w:w="3154" w:type="dxa"/>
          </w:tcPr>
          <w:p w14:paraId="5AF3B83A"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Прочие дополнительные</w:t>
            </w:r>
          </w:p>
          <w:p w14:paraId="52EF80BB"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требования и указания,</w:t>
            </w:r>
          </w:p>
          <w:p w14:paraId="492A62D8"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конкретизирующие объем</w:t>
            </w:r>
          </w:p>
          <w:p w14:paraId="7A1EDB4C"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проектных работ</w:t>
            </w:r>
          </w:p>
        </w:tc>
        <w:tc>
          <w:tcPr>
            <w:tcW w:w="945" w:type="dxa"/>
          </w:tcPr>
          <w:p w14:paraId="0CCFE2DB" w14:textId="523D1C5B" w:rsidR="006358AE" w:rsidRPr="006358AE" w:rsidRDefault="006358AE" w:rsidP="007620BF">
            <w:pPr>
              <w:spacing w:line="276" w:lineRule="auto"/>
            </w:pPr>
            <w:r w:rsidRPr="006358AE">
              <w:t>3</w:t>
            </w:r>
            <w:r>
              <w:t>2</w:t>
            </w:r>
            <w:r w:rsidRPr="006358AE">
              <w:t>.1</w:t>
            </w:r>
          </w:p>
        </w:tc>
        <w:tc>
          <w:tcPr>
            <w:tcW w:w="5067" w:type="dxa"/>
            <w:tcBorders>
              <w:top w:val="single" w:sz="4" w:space="0" w:color="auto"/>
              <w:left w:val="single" w:sz="4" w:space="0" w:color="auto"/>
              <w:bottom w:val="single" w:sz="4" w:space="0" w:color="auto"/>
              <w:right w:val="single" w:sz="4" w:space="0" w:color="auto"/>
            </w:tcBorders>
            <w:shd w:val="clear" w:color="auto" w:fill="FFFFFF"/>
            <w:vAlign w:val="bottom"/>
          </w:tcPr>
          <w:p w14:paraId="1E3EA2EF" w14:textId="77777777" w:rsidR="006358AE" w:rsidRPr="006358AE" w:rsidRDefault="006358AE" w:rsidP="00C54D17">
            <w:pPr>
              <w:pStyle w:val="23"/>
              <w:shd w:val="clear" w:color="auto" w:fill="auto"/>
              <w:spacing w:line="276" w:lineRule="auto"/>
              <w:jc w:val="left"/>
              <w:rPr>
                <w:rStyle w:val="2105pt"/>
                <w:sz w:val="24"/>
                <w:szCs w:val="24"/>
              </w:rPr>
            </w:pPr>
            <w:r w:rsidRPr="006358AE">
              <w:rPr>
                <w:rStyle w:val="2105pt"/>
                <w:sz w:val="24"/>
                <w:szCs w:val="24"/>
              </w:rPr>
              <w:t>Проектная продукция должна быть выполнена в соответствии с требованиями экологических, санитарно-гигиенических, противопожарных и других норм, действующих на территории Российской Федерации.</w:t>
            </w:r>
          </w:p>
        </w:tc>
      </w:tr>
      <w:tr w:rsidR="006358AE" w:rsidRPr="006358AE" w14:paraId="284946AC" w14:textId="77777777" w:rsidTr="006358AE">
        <w:trPr>
          <w:trHeight w:val="978"/>
        </w:trPr>
        <w:tc>
          <w:tcPr>
            <w:tcW w:w="752" w:type="dxa"/>
          </w:tcPr>
          <w:p w14:paraId="0B6D9242" w14:textId="77777777" w:rsidR="006358AE" w:rsidRPr="006358AE" w:rsidRDefault="006358AE" w:rsidP="007620BF">
            <w:pPr>
              <w:spacing w:line="276" w:lineRule="auto"/>
            </w:pPr>
          </w:p>
          <w:p w14:paraId="0590A953" w14:textId="77777777" w:rsidR="006358AE" w:rsidRPr="006358AE" w:rsidRDefault="006358AE" w:rsidP="007620BF">
            <w:pPr>
              <w:spacing w:line="276" w:lineRule="auto"/>
            </w:pPr>
            <w:r w:rsidRPr="006358AE">
              <w:t>32.</w:t>
            </w:r>
          </w:p>
        </w:tc>
        <w:tc>
          <w:tcPr>
            <w:tcW w:w="3154" w:type="dxa"/>
          </w:tcPr>
          <w:p w14:paraId="19BC833C"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Требования к порядку</w:t>
            </w:r>
          </w:p>
          <w:p w14:paraId="70036378" w14:textId="77777777" w:rsidR="006358AE" w:rsidRPr="006358AE" w:rsidRDefault="006358AE" w:rsidP="007620BF">
            <w:pPr>
              <w:widowControl w:val="0"/>
              <w:spacing w:line="276" w:lineRule="auto"/>
              <w:rPr>
                <w:rStyle w:val="2105pt"/>
                <w:rFonts w:eastAsiaTheme="minorHAnsi"/>
                <w:sz w:val="24"/>
                <w:szCs w:val="24"/>
              </w:rPr>
            </w:pPr>
            <w:r w:rsidRPr="006358AE">
              <w:rPr>
                <w:rStyle w:val="2105pt"/>
                <w:rFonts w:eastAsiaTheme="minorHAnsi"/>
                <w:sz w:val="24"/>
                <w:szCs w:val="24"/>
              </w:rPr>
              <w:t>предоставления документации</w:t>
            </w:r>
          </w:p>
        </w:tc>
        <w:tc>
          <w:tcPr>
            <w:tcW w:w="945" w:type="dxa"/>
          </w:tcPr>
          <w:p w14:paraId="4D0BE828" w14:textId="77777777" w:rsidR="006358AE" w:rsidRPr="006358AE" w:rsidRDefault="006358AE" w:rsidP="007620BF">
            <w:pPr>
              <w:spacing w:line="276" w:lineRule="auto"/>
            </w:pPr>
            <w:r w:rsidRPr="006358AE">
              <w:t>34.1</w:t>
            </w:r>
          </w:p>
          <w:p w14:paraId="5CD62038" w14:textId="77777777" w:rsidR="006358AE" w:rsidRPr="006358AE" w:rsidRDefault="006358AE" w:rsidP="007620BF">
            <w:pPr>
              <w:spacing w:line="276" w:lineRule="auto"/>
            </w:pPr>
          </w:p>
          <w:p w14:paraId="1D9EEE72" w14:textId="77777777" w:rsidR="006358AE" w:rsidRPr="006358AE" w:rsidRDefault="006358AE" w:rsidP="007620BF">
            <w:pPr>
              <w:spacing w:line="276" w:lineRule="auto"/>
            </w:pPr>
            <w:r w:rsidRPr="006358AE">
              <w:t>34.2</w:t>
            </w:r>
          </w:p>
        </w:tc>
        <w:tc>
          <w:tcPr>
            <w:tcW w:w="5067" w:type="dxa"/>
            <w:tcBorders>
              <w:top w:val="single" w:sz="4" w:space="0" w:color="auto"/>
              <w:left w:val="single" w:sz="4" w:space="0" w:color="auto"/>
              <w:bottom w:val="single" w:sz="4" w:space="0" w:color="auto"/>
              <w:right w:val="single" w:sz="4" w:space="0" w:color="auto"/>
            </w:tcBorders>
            <w:shd w:val="clear" w:color="auto" w:fill="FFFFFF"/>
            <w:vAlign w:val="bottom"/>
          </w:tcPr>
          <w:p w14:paraId="752E46AE" w14:textId="77777777" w:rsidR="006358AE" w:rsidRPr="006358AE" w:rsidRDefault="006358AE" w:rsidP="00C54D17">
            <w:pPr>
              <w:pStyle w:val="23"/>
              <w:spacing w:line="276" w:lineRule="auto"/>
              <w:jc w:val="left"/>
              <w:rPr>
                <w:rStyle w:val="2105pt"/>
                <w:sz w:val="24"/>
                <w:szCs w:val="24"/>
              </w:rPr>
            </w:pPr>
            <w:r w:rsidRPr="006358AE">
              <w:rPr>
                <w:rStyle w:val="2105pt"/>
                <w:sz w:val="24"/>
                <w:szCs w:val="24"/>
              </w:rPr>
              <w:t>-Проектные решения согласовать с Заказчиком.</w:t>
            </w:r>
          </w:p>
          <w:p w14:paraId="0B5A750E" w14:textId="77777777" w:rsidR="006358AE" w:rsidRPr="006358AE" w:rsidRDefault="006358AE" w:rsidP="00C54D17">
            <w:pPr>
              <w:pStyle w:val="23"/>
              <w:spacing w:line="276" w:lineRule="auto"/>
              <w:jc w:val="left"/>
              <w:rPr>
                <w:rStyle w:val="2105pt"/>
                <w:rFonts w:eastAsiaTheme="minorHAnsi"/>
                <w:sz w:val="24"/>
                <w:szCs w:val="24"/>
              </w:rPr>
            </w:pPr>
            <w:r w:rsidRPr="006358AE">
              <w:rPr>
                <w:rStyle w:val="2105pt"/>
                <w:sz w:val="24"/>
                <w:szCs w:val="24"/>
              </w:rPr>
              <w:t xml:space="preserve">-Проектные решения согласовать </w:t>
            </w:r>
            <w:proofErr w:type="gramStart"/>
            <w:r w:rsidRPr="006358AE">
              <w:rPr>
                <w:rStyle w:val="2105pt"/>
                <w:sz w:val="24"/>
                <w:szCs w:val="24"/>
              </w:rPr>
              <w:t>с</w:t>
            </w:r>
            <w:r w:rsidRPr="006358AE">
              <w:rPr>
                <w:sz w:val="24"/>
                <w:szCs w:val="24"/>
                <w:lang w:eastAsia="ru-RU"/>
              </w:rPr>
              <w:t xml:space="preserve">  ФБУН</w:t>
            </w:r>
            <w:proofErr w:type="gramEnd"/>
            <w:r w:rsidRPr="006358AE">
              <w:rPr>
                <w:sz w:val="24"/>
                <w:szCs w:val="24"/>
                <w:lang w:eastAsia="ru-RU"/>
              </w:rPr>
              <w:t xml:space="preserve"> "СЗНЦ ГИГИЕНЫ И ОБЩЕСТВЕННОГО ЗДОРОВЬЯ".</w:t>
            </w:r>
          </w:p>
        </w:tc>
      </w:tr>
    </w:tbl>
    <w:p w14:paraId="1E28EAE2" w14:textId="77777777" w:rsidR="006358AE" w:rsidRPr="006358AE" w:rsidRDefault="006358AE" w:rsidP="007620BF">
      <w:pPr>
        <w:spacing w:line="276" w:lineRule="auto"/>
      </w:pPr>
    </w:p>
    <w:p w14:paraId="22C7B4FF" w14:textId="77777777" w:rsidR="006358AE" w:rsidRPr="006358AE" w:rsidRDefault="006358AE" w:rsidP="007620BF">
      <w:pPr>
        <w:spacing w:line="276" w:lineRule="auto"/>
      </w:pPr>
    </w:p>
    <w:p w14:paraId="62776CC2" w14:textId="77777777" w:rsidR="006358AE" w:rsidRPr="006358AE" w:rsidRDefault="006358AE" w:rsidP="007620BF">
      <w:pPr>
        <w:spacing w:line="276" w:lineRule="auto"/>
        <w:rPr>
          <w:b/>
        </w:rPr>
      </w:pPr>
      <w:r w:rsidRPr="006358AE">
        <w:rPr>
          <w:b/>
        </w:rPr>
        <w:t xml:space="preserve">Начальник хозяйственного отдела                                                                           </w:t>
      </w:r>
      <w:proofErr w:type="spellStart"/>
      <w:r w:rsidRPr="006358AE">
        <w:rPr>
          <w:b/>
        </w:rPr>
        <w:t>В.В.Холеменко</w:t>
      </w:r>
      <w:proofErr w:type="spellEnd"/>
    </w:p>
    <w:p w14:paraId="25DA15E8" w14:textId="77777777" w:rsidR="00972B05" w:rsidRPr="008254C4" w:rsidRDefault="00972B05" w:rsidP="006358AE">
      <w:pPr>
        <w:widowControl w:val="0"/>
        <w:suppressAutoHyphens/>
        <w:autoSpaceDE w:val="0"/>
        <w:ind w:firstLine="568"/>
        <w:jc w:val="center"/>
        <w:outlineLvl w:val="0"/>
        <w:rPr>
          <w:i/>
          <w:sz w:val="22"/>
          <w:szCs w:val="22"/>
          <w:lang w:eastAsia="ar-SA"/>
        </w:rPr>
        <w:sectPr w:rsidR="00972B05" w:rsidRPr="008254C4" w:rsidSect="00DC0D90">
          <w:headerReference w:type="even" r:id="rId9"/>
          <w:footerReference w:type="even" r:id="rId10"/>
          <w:footerReference w:type="default" r:id="rId11"/>
          <w:pgSz w:w="11906" w:h="16838"/>
          <w:pgMar w:top="425" w:right="567" w:bottom="851" w:left="1134" w:header="709" w:footer="709" w:gutter="0"/>
          <w:cols w:space="708"/>
          <w:docGrid w:linePitch="360"/>
        </w:sectPr>
      </w:pPr>
    </w:p>
    <w:p w14:paraId="256E3F83" w14:textId="77777777" w:rsidR="00972B05" w:rsidRPr="008254C4" w:rsidRDefault="00972B05" w:rsidP="00972B05">
      <w:pPr>
        <w:widowControl w:val="0"/>
        <w:suppressAutoHyphens/>
        <w:autoSpaceDE w:val="0"/>
        <w:ind w:firstLine="568"/>
        <w:jc w:val="center"/>
        <w:outlineLvl w:val="0"/>
        <w:rPr>
          <w:b/>
          <w:bCs/>
          <w:sz w:val="22"/>
          <w:szCs w:val="22"/>
          <w:lang w:eastAsia="ar-SA"/>
        </w:rPr>
      </w:pPr>
      <w:r w:rsidRPr="008254C4">
        <w:rPr>
          <w:i/>
          <w:sz w:val="22"/>
          <w:szCs w:val="22"/>
          <w:lang w:eastAsia="ar-SA"/>
        </w:rPr>
        <w:t xml:space="preserve">  </w:t>
      </w:r>
      <w:r w:rsidRPr="008254C4">
        <w:rPr>
          <w:b/>
          <w:bCs/>
          <w:sz w:val="22"/>
          <w:szCs w:val="22"/>
          <w:lang w:eastAsia="ar-SA"/>
        </w:rPr>
        <w:t>Обоснование начальной цены государственного контракта на основании статьи 22 Федерального закона №44-ФЗ</w:t>
      </w:r>
    </w:p>
    <w:p w14:paraId="11873B4A" w14:textId="77777777" w:rsidR="00972B05" w:rsidRPr="008254C4" w:rsidRDefault="00972B05" w:rsidP="00972B05">
      <w:pPr>
        <w:widowControl w:val="0"/>
        <w:suppressAutoHyphens/>
        <w:autoSpaceDE w:val="0"/>
        <w:ind w:firstLine="568"/>
        <w:jc w:val="center"/>
        <w:outlineLvl w:val="0"/>
        <w:rPr>
          <w:b/>
          <w:bCs/>
          <w:sz w:val="22"/>
          <w:szCs w:val="22"/>
          <w:lang w:eastAsia="ar-SA"/>
        </w:rPr>
      </w:pPr>
    </w:p>
    <w:p w14:paraId="0C31EC66" w14:textId="3B24613E" w:rsidR="00FA19DE" w:rsidRPr="008254C4" w:rsidRDefault="00972B05" w:rsidP="00B65239">
      <w:pPr>
        <w:pStyle w:val="10"/>
        <w:jc w:val="center"/>
        <w:rPr>
          <w:sz w:val="22"/>
          <w:szCs w:val="22"/>
        </w:rPr>
      </w:pPr>
      <w:r w:rsidRPr="008254C4">
        <w:rPr>
          <w:rFonts w:eastAsia="SimSun"/>
          <w:sz w:val="22"/>
          <w:szCs w:val="22"/>
        </w:rPr>
        <w:t xml:space="preserve">Предмет закупки: </w:t>
      </w:r>
      <w:r w:rsidR="006E18BF">
        <w:rPr>
          <w:sz w:val="24"/>
          <w:szCs w:val="24"/>
        </w:rPr>
        <w:t xml:space="preserve">Выполнение работ по </w:t>
      </w:r>
      <w:r w:rsidR="006E18BF" w:rsidRPr="00B65239">
        <w:rPr>
          <w:sz w:val="24"/>
          <w:szCs w:val="24"/>
        </w:rPr>
        <w:t xml:space="preserve">разработке проекта ремонта помещений для размещения малой офтальмологической </w:t>
      </w:r>
      <w:r w:rsidR="006E18BF" w:rsidRPr="00B65239">
        <w:rPr>
          <w:b w:val="0"/>
          <w:sz w:val="24"/>
          <w:szCs w:val="24"/>
        </w:rPr>
        <w:t>операционной по</w:t>
      </w:r>
      <w:r w:rsidR="006E18BF" w:rsidRPr="00B65239">
        <w:rPr>
          <w:sz w:val="24"/>
          <w:szCs w:val="24"/>
        </w:rPr>
        <w:t xml:space="preserve"> адресу: Санкт-Петербург, ул. Сикейроса, д.10, литер А</w:t>
      </w:r>
    </w:p>
    <w:p w14:paraId="62A0D5D1" w14:textId="77777777" w:rsidR="00972B05" w:rsidRPr="008254C4" w:rsidRDefault="00972B05" w:rsidP="00972B05">
      <w:pPr>
        <w:ind w:left="142" w:firstLine="425"/>
        <w:jc w:val="both"/>
        <w:rPr>
          <w:rFonts w:eastAsia="SimSun"/>
          <w:sz w:val="22"/>
          <w:szCs w:val="22"/>
          <w:lang w:eastAsia="ar-SA"/>
        </w:rPr>
      </w:pPr>
    </w:p>
    <w:tbl>
      <w:tblPr>
        <w:tblpPr w:leftFromText="180" w:rightFromText="180" w:bottomFromText="160" w:vertAnchor="text" w:horzAnchor="margin" w:tblpY="51"/>
        <w:tblW w:w="1034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firstRow="1" w:lastRow="0" w:firstColumn="1" w:lastColumn="0" w:noHBand="0" w:noVBand="1"/>
      </w:tblPr>
      <w:tblGrid>
        <w:gridCol w:w="4673"/>
        <w:gridCol w:w="5670"/>
      </w:tblGrid>
      <w:tr w:rsidR="00FA19DE" w:rsidRPr="008254C4" w14:paraId="5C63D98F" w14:textId="77777777" w:rsidTr="00FA19DE">
        <w:trPr>
          <w:trHeight w:val="70"/>
          <w:tblCellSpacing w:w="0" w:type="dxa"/>
        </w:trPr>
        <w:tc>
          <w:tcPr>
            <w:tcW w:w="4673" w:type="dxa"/>
            <w:vAlign w:val="center"/>
            <w:hideMark/>
          </w:tcPr>
          <w:p w14:paraId="72009953" w14:textId="77777777" w:rsidR="00FA19DE" w:rsidRPr="008254C4" w:rsidRDefault="00FA19DE" w:rsidP="00FA19DE">
            <w:pPr>
              <w:suppressAutoHyphens/>
              <w:contextualSpacing/>
              <w:rPr>
                <w:rFonts w:eastAsia="SimSun"/>
                <w:sz w:val="22"/>
                <w:szCs w:val="22"/>
              </w:rPr>
            </w:pPr>
            <w:r w:rsidRPr="008254C4">
              <w:rPr>
                <w:rFonts w:eastAsia="SimSun"/>
                <w:sz w:val="22"/>
                <w:szCs w:val="22"/>
              </w:rPr>
              <w:t>Основные характеристики объекта закупки</w:t>
            </w:r>
          </w:p>
        </w:tc>
        <w:tc>
          <w:tcPr>
            <w:tcW w:w="5670" w:type="dxa"/>
          </w:tcPr>
          <w:p w14:paraId="51CA63CF" w14:textId="60F403F4" w:rsidR="00FA19DE" w:rsidRPr="008254C4" w:rsidRDefault="006E18BF" w:rsidP="00C54D17">
            <w:pPr>
              <w:pStyle w:val="10"/>
              <w:rPr>
                <w:rFonts w:eastAsia="SimSun"/>
                <w:sz w:val="22"/>
                <w:szCs w:val="22"/>
              </w:rPr>
            </w:pPr>
            <w:r>
              <w:rPr>
                <w:sz w:val="24"/>
                <w:szCs w:val="24"/>
              </w:rPr>
              <w:t xml:space="preserve">Выполнение работ по </w:t>
            </w:r>
            <w:r w:rsidRPr="00B65239">
              <w:rPr>
                <w:sz w:val="24"/>
                <w:szCs w:val="24"/>
              </w:rPr>
              <w:t xml:space="preserve">разработке проекта ремонта помещений для размещения малой офтальмологической </w:t>
            </w:r>
            <w:r w:rsidRPr="00B65239">
              <w:rPr>
                <w:b w:val="0"/>
                <w:sz w:val="24"/>
                <w:szCs w:val="24"/>
              </w:rPr>
              <w:t>операционной по</w:t>
            </w:r>
            <w:r w:rsidRPr="00B65239">
              <w:rPr>
                <w:sz w:val="24"/>
                <w:szCs w:val="24"/>
              </w:rPr>
              <w:t xml:space="preserve"> адресу: Санкт-Петербург, ул. Сикейроса, д.10, литер А</w:t>
            </w:r>
          </w:p>
        </w:tc>
      </w:tr>
      <w:tr w:rsidR="00FA19DE" w:rsidRPr="008254C4" w14:paraId="2098F354" w14:textId="77777777" w:rsidTr="00FA19DE">
        <w:trPr>
          <w:trHeight w:val="70"/>
          <w:tblCellSpacing w:w="0" w:type="dxa"/>
        </w:trPr>
        <w:tc>
          <w:tcPr>
            <w:tcW w:w="4673" w:type="dxa"/>
            <w:vAlign w:val="center"/>
            <w:hideMark/>
          </w:tcPr>
          <w:p w14:paraId="7D9E2939" w14:textId="77777777" w:rsidR="00FA19DE" w:rsidRPr="008254C4" w:rsidRDefault="00FA19DE" w:rsidP="00FA19DE">
            <w:pPr>
              <w:suppressAutoHyphens/>
              <w:contextualSpacing/>
              <w:rPr>
                <w:rFonts w:eastAsia="SimSun"/>
                <w:sz w:val="22"/>
                <w:szCs w:val="22"/>
              </w:rPr>
            </w:pPr>
            <w:r w:rsidRPr="008254C4">
              <w:rPr>
                <w:rFonts w:eastAsia="SimSun"/>
                <w:sz w:val="22"/>
                <w:szCs w:val="22"/>
              </w:rPr>
              <w:t>Используемый метод определения НМЦК с обоснованием:</w:t>
            </w:r>
          </w:p>
        </w:tc>
        <w:tc>
          <w:tcPr>
            <w:tcW w:w="5670" w:type="dxa"/>
            <w:hideMark/>
          </w:tcPr>
          <w:p w14:paraId="37A06D96" w14:textId="77777777" w:rsidR="00FA19DE" w:rsidRPr="008254C4" w:rsidRDefault="00FA19DE" w:rsidP="00FA19DE">
            <w:pPr>
              <w:suppressAutoHyphens/>
              <w:contextualSpacing/>
              <w:rPr>
                <w:rFonts w:eastAsia="SimSun"/>
                <w:sz w:val="22"/>
                <w:szCs w:val="22"/>
              </w:rPr>
            </w:pPr>
            <w:r w:rsidRPr="008254C4">
              <w:rPr>
                <w:rFonts w:eastAsia="SimSun"/>
                <w:sz w:val="22"/>
                <w:szCs w:val="22"/>
              </w:rPr>
              <w:t>метод сопоставимых рыночных цен*</w:t>
            </w:r>
          </w:p>
        </w:tc>
      </w:tr>
      <w:tr w:rsidR="00FA19DE" w:rsidRPr="008254C4" w14:paraId="137C567C" w14:textId="77777777" w:rsidTr="00FA19DE">
        <w:trPr>
          <w:trHeight w:val="70"/>
          <w:tblCellSpacing w:w="0" w:type="dxa"/>
        </w:trPr>
        <w:tc>
          <w:tcPr>
            <w:tcW w:w="4673" w:type="dxa"/>
            <w:vAlign w:val="center"/>
            <w:hideMark/>
          </w:tcPr>
          <w:p w14:paraId="26BB9D35" w14:textId="77777777" w:rsidR="00FA19DE" w:rsidRPr="008254C4" w:rsidRDefault="00FA19DE" w:rsidP="00FA19DE">
            <w:pPr>
              <w:suppressAutoHyphens/>
              <w:contextualSpacing/>
              <w:rPr>
                <w:rFonts w:eastAsia="SimSun"/>
                <w:sz w:val="22"/>
                <w:szCs w:val="22"/>
              </w:rPr>
            </w:pPr>
            <w:r w:rsidRPr="008254C4">
              <w:rPr>
                <w:rFonts w:eastAsia="SimSun"/>
                <w:sz w:val="22"/>
                <w:szCs w:val="22"/>
              </w:rPr>
              <w:t>Расчет НМЦК (</w:t>
            </w:r>
            <w:r w:rsidRPr="008254C4">
              <w:rPr>
                <w:rFonts w:eastAsia="SimSun"/>
                <w:i/>
                <w:sz w:val="22"/>
                <w:szCs w:val="22"/>
              </w:rPr>
              <w:t>при использовании метода сопоставимых рыночных цен (анализа рынка)</w:t>
            </w:r>
            <w:r w:rsidRPr="008254C4">
              <w:rPr>
                <w:rFonts w:eastAsia="SimSun"/>
                <w:sz w:val="22"/>
                <w:szCs w:val="22"/>
              </w:rPr>
              <w:t xml:space="preserve">); </w:t>
            </w:r>
          </w:p>
        </w:tc>
        <w:tc>
          <w:tcPr>
            <w:tcW w:w="5670" w:type="dxa"/>
          </w:tcPr>
          <w:p w14:paraId="068ABCDE" w14:textId="77777777" w:rsidR="00FA19DE" w:rsidRPr="008254C4" w:rsidRDefault="00FA19DE" w:rsidP="00FA19DE">
            <w:pPr>
              <w:suppressAutoHyphens/>
              <w:contextualSpacing/>
              <w:rPr>
                <w:rFonts w:eastAsia="SimSun"/>
                <w:sz w:val="22"/>
                <w:szCs w:val="22"/>
              </w:rPr>
            </w:pPr>
            <w:r w:rsidRPr="008254C4">
              <w:rPr>
                <w:rFonts w:eastAsia="SimSun"/>
                <w:sz w:val="22"/>
                <w:szCs w:val="22"/>
              </w:rPr>
              <w:t>Расчет произведен на основании ценовых предложений, полученных от 3 организаций, выполняющих аналогичные работы*</w:t>
            </w:r>
          </w:p>
        </w:tc>
      </w:tr>
    </w:tbl>
    <w:p w14:paraId="107F05E7" w14:textId="77777777" w:rsidR="00FA19DE" w:rsidRPr="008254C4" w:rsidRDefault="00FA19DE" w:rsidP="00972B05">
      <w:pPr>
        <w:ind w:left="142" w:firstLine="425"/>
        <w:jc w:val="both"/>
        <w:rPr>
          <w:rFonts w:eastAsia="SimSun"/>
          <w:sz w:val="22"/>
          <w:szCs w:val="22"/>
          <w:lang w:eastAsia="ar-SA"/>
        </w:rPr>
      </w:pPr>
    </w:p>
    <w:p w14:paraId="13BA37C1" w14:textId="77777777" w:rsidR="00677BE6" w:rsidRDefault="00972B05" w:rsidP="00972B05">
      <w:pPr>
        <w:ind w:left="142" w:firstLine="425"/>
        <w:jc w:val="both"/>
        <w:rPr>
          <w:rFonts w:eastAsia="SimSun"/>
          <w:sz w:val="22"/>
          <w:szCs w:val="22"/>
          <w:lang w:eastAsia="ar-SA"/>
        </w:rPr>
      </w:pPr>
      <w:r w:rsidRPr="008254C4">
        <w:rPr>
          <w:rFonts w:eastAsia="SimSun"/>
          <w:sz w:val="22"/>
          <w:szCs w:val="22"/>
          <w:lang w:eastAsia="ar-SA"/>
        </w:rPr>
        <w:t xml:space="preserve">    </w:t>
      </w:r>
    </w:p>
    <w:p w14:paraId="2BA316E0" w14:textId="77777777" w:rsidR="00677BE6" w:rsidRDefault="00677BE6" w:rsidP="00972B05">
      <w:pPr>
        <w:ind w:left="142" w:firstLine="425"/>
        <w:jc w:val="both"/>
        <w:rPr>
          <w:rFonts w:eastAsia="SimSun"/>
          <w:sz w:val="22"/>
          <w:szCs w:val="22"/>
          <w:lang w:eastAsia="ar-SA"/>
        </w:rPr>
      </w:pPr>
    </w:p>
    <w:p w14:paraId="7382D020" w14:textId="77777777" w:rsidR="00677BE6" w:rsidRDefault="00677BE6" w:rsidP="00972B05">
      <w:pPr>
        <w:ind w:left="142" w:firstLine="425"/>
        <w:jc w:val="both"/>
        <w:rPr>
          <w:rFonts w:eastAsia="SimSun"/>
          <w:sz w:val="22"/>
          <w:szCs w:val="22"/>
          <w:lang w:eastAsia="ar-SA"/>
        </w:rPr>
      </w:pPr>
    </w:p>
    <w:p w14:paraId="059B38C6" w14:textId="77777777" w:rsidR="00677BE6" w:rsidRDefault="00677BE6" w:rsidP="00972B05">
      <w:pPr>
        <w:ind w:left="142" w:firstLine="425"/>
        <w:jc w:val="both"/>
        <w:rPr>
          <w:rFonts w:eastAsia="SimSun"/>
          <w:sz w:val="22"/>
          <w:szCs w:val="22"/>
          <w:lang w:eastAsia="ar-SA"/>
        </w:rPr>
      </w:pPr>
    </w:p>
    <w:p w14:paraId="0D3EC686" w14:textId="77777777" w:rsidR="00677BE6" w:rsidRDefault="00677BE6" w:rsidP="00972B05">
      <w:pPr>
        <w:ind w:left="142" w:firstLine="425"/>
        <w:jc w:val="both"/>
        <w:rPr>
          <w:rFonts w:eastAsia="SimSun"/>
          <w:sz w:val="22"/>
          <w:szCs w:val="22"/>
          <w:lang w:eastAsia="ar-SA"/>
        </w:rPr>
      </w:pPr>
    </w:p>
    <w:p w14:paraId="4AE6BC6E" w14:textId="77777777" w:rsidR="00677BE6" w:rsidRDefault="00677BE6" w:rsidP="00972B05">
      <w:pPr>
        <w:ind w:left="142" w:firstLine="425"/>
        <w:jc w:val="both"/>
        <w:rPr>
          <w:rFonts w:eastAsia="SimSun"/>
          <w:sz w:val="22"/>
          <w:szCs w:val="22"/>
          <w:lang w:eastAsia="ar-SA"/>
        </w:rPr>
      </w:pPr>
    </w:p>
    <w:p w14:paraId="3A479414" w14:textId="77777777" w:rsidR="00677BE6" w:rsidRDefault="00677BE6" w:rsidP="00972B05">
      <w:pPr>
        <w:ind w:left="142" w:firstLine="425"/>
        <w:jc w:val="both"/>
        <w:rPr>
          <w:rFonts w:eastAsia="SimSun"/>
          <w:sz w:val="22"/>
          <w:szCs w:val="22"/>
          <w:lang w:eastAsia="ar-SA"/>
        </w:rPr>
      </w:pPr>
    </w:p>
    <w:p w14:paraId="4EF33854" w14:textId="77777777" w:rsidR="00677BE6" w:rsidRDefault="00677BE6" w:rsidP="00972B05">
      <w:pPr>
        <w:ind w:left="142" w:firstLine="425"/>
        <w:jc w:val="both"/>
        <w:rPr>
          <w:rFonts w:eastAsia="SimSun"/>
          <w:sz w:val="22"/>
          <w:szCs w:val="22"/>
          <w:lang w:eastAsia="ar-SA"/>
        </w:rPr>
      </w:pPr>
    </w:p>
    <w:p w14:paraId="0E332926" w14:textId="77777777" w:rsidR="00677BE6" w:rsidRDefault="00677BE6" w:rsidP="00972B05">
      <w:pPr>
        <w:ind w:left="142" w:firstLine="425"/>
        <w:jc w:val="both"/>
        <w:rPr>
          <w:rFonts w:eastAsia="SimSun"/>
          <w:sz w:val="22"/>
          <w:szCs w:val="22"/>
          <w:lang w:eastAsia="ar-SA"/>
        </w:rPr>
      </w:pPr>
    </w:p>
    <w:p w14:paraId="2FEF29EA" w14:textId="77777777" w:rsidR="00677BE6" w:rsidRDefault="00677BE6" w:rsidP="00972B05">
      <w:pPr>
        <w:ind w:left="142" w:firstLine="425"/>
        <w:jc w:val="both"/>
        <w:rPr>
          <w:rFonts w:eastAsia="SimSun"/>
          <w:sz w:val="22"/>
          <w:szCs w:val="22"/>
          <w:lang w:eastAsia="ar-SA"/>
        </w:rPr>
      </w:pPr>
    </w:p>
    <w:p w14:paraId="4F3797B4" w14:textId="5BBE55D1" w:rsidR="00972B05" w:rsidRPr="008254C4" w:rsidRDefault="00972B05" w:rsidP="00972B05">
      <w:pPr>
        <w:ind w:left="142" w:firstLine="425"/>
        <w:jc w:val="both"/>
        <w:rPr>
          <w:rFonts w:eastAsia="SimSun"/>
          <w:sz w:val="22"/>
          <w:szCs w:val="22"/>
          <w:lang w:eastAsia="ar-SA"/>
        </w:rPr>
      </w:pPr>
      <w:r w:rsidRPr="008254C4">
        <w:rPr>
          <w:rFonts w:eastAsia="SimSun"/>
          <w:sz w:val="22"/>
          <w:szCs w:val="22"/>
          <w:lang w:eastAsia="ar-SA"/>
        </w:rPr>
        <w:t xml:space="preserve">   * С учетом принципа эффективности использования бюджетных средств, установленного </w:t>
      </w:r>
      <w:hyperlink r:id="rId12" w:history="1">
        <w:r w:rsidRPr="008254C4">
          <w:rPr>
            <w:rStyle w:val="af6"/>
            <w:rFonts w:eastAsia="SimSun"/>
            <w:sz w:val="22"/>
            <w:szCs w:val="22"/>
            <w:lang w:eastAsia="ar-SA"/>
          </w:rPr>
          <w:t>статьей 34</w:t>
        </w:r>
      </w:hyperlink>
      <w:r w:rsidRPr="008254C4">
        <w:rPr>
          <w:rFonts w:eastAsia="SimSun"/>
          <w:sz w:val="22"/>
          <w:szCs w:val="22"/>
          <w:lang w:eastAsia="ar-SA"/>
        </w:rPr>
        <w:t xml:space="preserve"> Бюджетного кодекса Российской Федерации, расчет НМЦК произведен по наименьшей цене, предложенной в рамках анализа рынка</w:t>
      </w:r>
    </w:p>
    <w:p w14:paraId="22C3B9FF" w14:textId="77777777" w:rsidR="00972B05" w:rsidRPr="008254C4" w:rsidRDefault="00972B05" w:rsidP="00972B05">
      <w:pPr>
        <w:ind w:left="142" w:firstLine="425"/>
        <w:jc w:val="both"/>
        <w:rPr>
          <w:rFonts w:eastAsia="SimSun"/>
          <w:sz w:val="22"/>
          <w:szCs w:val="22"/>
        </w:rPr>
      </w:pPr>
      <w:bookmarkStart w:id="4" w:name="_Hlk115086778"/>
      <w:r w:rsidRPr="008254C4">
        <w:rPr>
          <w:rFonts w:eastAsia="SimSun"/>
          <w:sz w:val="22"/>
          <w:szCs w:val="22"/>
          <w:lang w:eastAsia="ar-SA"/>
        </w:rPr>
        <w:t xml:space="preserve">На возможность снизить НМЦК, полученную при обосновании указывает и Министерство финансов РФ (письма от 16.06.2017 </w:t>
      </w:r>
      <w:hyperlink r:id="rId13" w:history="1">
        <w:r w:rsidRPr="008254C4">
          <w:rPr>
            <w:rStyle w:val="af6"/>
            <w:rFonts w:eastAsia="SimSun"/>
            <w:sz w:val="22"/>
            <w:szCs w:val="22"/>
            <w:lang w:eastAsia="ar-SA"/>
          </w:rPr>
          <w:t>N 24-01-10/37713</w:t>
        </w:r>
      </w:hyperlink>
      <w:r w:rsidRPr="008254C4">
        <w:rPr>
          <w:rFonts w:eastAsia="SimSun"/>
          <w:sz w:val="22"/>
          <w:szCs w:val="22"/>
          <w:lang w:eastAsia="ar-SA"/>
        </w:rPr>
        <w:t xml:space="preserve">, от 16.03.2020 </w:t>
      </w:r>
      <w:hyperlink r:id="rId14" w:history="1">
        <w:r w:rsidRPr="008254C4">
          <w:rPr>
            <w:rStyle w:val="af6"/>
            <w:rFonts w:eastAsia="SimSun"/>
            <w:sz w:val="22"/>
            <w:szCs w:val="22"/>
            <w:lang w:eastAsia="ar-SA"/>
          </w:rPr>
          <w:t>N 24-01-08/19862</w:t>
        </w:r>
      </w:hyperlink>
      <w:r w:rsidRPr="008254C4">
        <w:rPr>
          <w:rFonts w:eastAsia="SimSun"/>
          <w:sz w:val="22"/>
          <w:szCs w:val="22"/>
          <w:lang w:eastAsia="ar-SA"/>
        </w:rPr>
        <w:t xml:space="preserve">) </w:t>
      </w:r>
    </w:p>
    <w:bookmarkEnd w:id="4"/>
    <w:p w14:paraId="49C32ACD" w14:textId="77777777" w:rsidR="00972B05" w:rsidRPr="008254C4" w:rsidRDefault="00972B05" w:rsidP="00972B05">
      <w:pPr>
        <w:suppressAutoHyphens/>
        <w:overflowPunct w:val="0"/>
        <w:autoSpaceDE w:val="0"/>
        <w:ind w:left="142" w:firstLine="425"/>
        <w:jc w:val="both"/>
        <w:textAlignment w:val="baseline"/>
        <w:rPr>
          <w:rFonts w:eastAsia="SimSun"/>
          <w:sz w:val="22"/>
          <w:szCs w:val="22"/>
          <w:lang w:eastAsia="ar-SA"/>
        </w:rPr>
      </w:pPr>
      <w:r w:rsidRPr="008254C4">
        <w:rPr>
          <w:rFonts w:eastAsia="SimSun"/>
          <w:sz w:val="22"/>
          <w:szCs w:val="22"/>
          <w:lang w:eastAsia="ar-SA"/>
        </w:rPr>
        <w:t xml:space="preserve">      Начальная (максимальная) цена контракта включает в себя стоимость Товара, в соответствии с требованиями Описания объекта закупки, а также все расходы на доставку, подъем до этажа,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контакту в соответствии с законодательством Российской Федерации.</w:t>
      </w:r>
    </w:p>
    <w:p w14:paraId="5F4DD908" w14:textId="77777777" w:rsidR="00972B05" w:rsidRPr="008254C4" w:rsidRDefault="00972B05" w:rsidP="00972B05">
      <w:pPr>
        <w:suppressAutoHyphens/>
        <w:jc w:val="center"/>
        <w:rPr>
          <w:rFonts w:eastAsia="SimSun"/>
          <w:b/>
          <w:sz w:val="22"/>
          <w:szCs w:val="22"/>
          <w:lang w:eastAsia="ar-SA"/>
        </w:rPr>
      </w:pPr>
      <w:r w:rsidRPr="008254C4">
        <w:rPr>
          <w:rFonts w:eastAsia="SimSun"/>
          <w:b/>
          <w:sz w:val="22"/>
          <w:szCs w:val="22"/>
          <w:lang w:eastAsia="ar-SA"/>
        </w:rPr>
        <w:t>Анализ рынка</w:t>
      </w:r>
    </w:p>
    <w:p w14:paraId="488BEA96" w14:textId="77777777" w:rsidR="00972B05" w:rsidRPr="008254C4" w:rsidRDefault="00972B05" w:rsidP="00972B05">
      <w:pPr>
        <w:spacing w:line="276" w:lineRule="auto"/>
        <w:jc w:val="center"/>
        <w:rPr>
          <w:b/>
          <w:bCs/>
          <w:sz w:val="22"/>
          <w:szCs w:val="22"/>
        </w:rPr>
      </w:pPr>
    </w:p>
    <w:tbl>
      <w:tblPr>
        <w:tblW w:w="15361" w:type="dxa"/>
        <w:tblInd w:w="279" w:type="dxa"/>
        <w:tblLayout w:type="fixed"/>
        <w:tblLook w:val="04A0" w:firstRow="1" w:lastRow="0" w:firstColumn="1" w:lastColumn="0" w:noHBand="0" w:noVBand="1"/>
      </w:tblPr>
      <w:tblGrid>
        <w:gridCol w:w="513"/>
        <w:gridCol w:w="2747"/>
        <w:gridCol w:w="2084"/>
        <w:gridCol w:w="1863"/>
        <w:gridCol w:w="1822"/>
        <w:gridCol w:w="2054"/>
        <w:gridCol w:w="2013"/>
        <w:gridCol w:w="482"/>
        <w:gridCol w:w="1783"/>
      </w:tblGrid>
      <w:tr w:rsidR="00677BE6" w:rsidRPr="008254C4" w14:paraId="502A447C" w14:textId="77777777" w:rsidTr="00677BE6">
        <w:trPr>
          <w:cantSplit/>
          <w:trHeight w:hRule="exact" w:val="2715"/>
        </w:trPr>
        <w:tc>
          <w:tcPr>
            <w:tcW w:w="513" w:type="dxa"/>
            <w:tcBorders>
              <w:top w:val="single" w:sz="4" w:space="0" w:color="000000"/>
              <w:left w:val="single" w:sz="4" w:space="0" w:color="000000"/>
              <w:bottom w:val="single" w:sz="4" w:space="0" w:color="000000"/>
              <w:right w:val="single" w:sz="4" w:space="0" w:color="000000"/>
            </w:tcBorders>
            <w:vAlign w:val="center"/>
            <w:hideMark/>
          </w:tcPr>
          <w:p w14:paraId="0E489DF1" w14:textId="77777777" w:rsidR="00677BE6" w:rsidRPr="008254C4" w:rsidRDefault="00677BE6">
            <w:pPr>
              <w:widowControl w:val="0"/>
              <w:jc w:val="center"/>
              <w:rPr>
                <w:sz w:val="22"/>
                <w:szCs w:val="22"/>
              </w:rPr>
            </w:pPr>
            <w:r w:rsidRPr="008254C4">
              <w:rPr>
                <w:sz w:val="22"/>
                <w:szCs w:val="22"/>
              </w:rPr>
              <w:t>№</w:t>
            </w:r>
          </w:p>
          <w:p w14:paraId="12DFD443" w14:textId="77777777" w:rsidR="00677BE6" w:rsidRPr="008254C4" w:rsidRDefault="00677BE6">
            <w:pPr>
              <w:widowControl w:val="0"/>
              <w:jc w:val="center"/>
              <w:rPr>
                <w:sz w:val="22"/>
                <w:szCs w:val="22"/>
              </w:rPr>
            </w:pPr>
            <w:r w:rsidRPr="008254C4">
              <w:rPr>
                <w:sz w:val="22"/>
                <w:szCs w:val="22"/>
              </w:rPr>
              <w:t>п/п</w:t>
            </w:r>
          </w:p>
        </w:tc>
        <w:tc>
          <w:tcPr>
            <w:tcW w:w="2747" w:type="dxa"/>
            <w:tcBorders>
              <w:top w:val="single" w:sz="4" w:space="0" w:color="000000"/>
              <w:left w:val="single" w:sz="4" w:space="0" w:color="000000"/>
              <w:bottom w:val="single" w:sz="4" w:space="0" w:color="000000"/>
              <w:right w:val="single" w:sz="4" w:space="0" w:color="000000"/>
            </w:tcBorders>
            <w:vAlign w:val="center"/>
            <w:hideMark/>
          </w:tcPr>
          <w:p w14:paraId="2FDEBA2D" w14:textId="77777777" w:rsidR="00677BE6" w:rsidRPr="008254C4" w:rsidRDefault="00677BE6">
            <w:pPr>
              <w:widowControl w:val="0"/>
              <w:jc w:val="center"/>
              <w:rPr>
                <w:sz w:val="22"/>
                <w:szCs w:val="22"/>
              </w:rPr>
            </w:pPr>
            <w:r w:rsidRPr="008254C4">
              <w:rPr>
                <w:sz w:val="22"/>
                <w:szCs w:val="22"/>
              </w:rPr>
              <w:t>Наименование товаров (работ, услуг)</w:t>
            </w:r>
          </w:p>
        </w:tc>
        <w:tc>
          <w:tcPr>
            <w:tcW w:w="2084" w:type="dxa"/>
            <w:tcBorders>
              <w:top w:val="single" w:sz="4" w:space="0" w:color="000000"/>
              <w:left w:val="single" w:sz="4" w:space="0" w:color="000000"/>
              <w:bottom w:val="single" w:sz="4" w:space="0" w:color="000000"/>
              <w:right w:val="single" w:sz="4" w:space="0" w:color="000000"/>
            </w:tcBorders>
            <w:vAlign w:val="center"/>
            <w:hideMark/>
          </w:tcPr>
          <w:p w14:paraId="0E990DCB" w14:textId="49FC01B0" w:rsidR="00677BE6" w:rsidRPr="008254C4" w:rsidRDefault="00677BE6">
            <w:pPr>
              <w:widowControl w:val="0"/>
              <w:jc w:val="center"/>
              <w:rPr>
                <w:sz w:val="22"/>
                <w:szCs w:val="22"/>
              </w:rPr>
            </w:pPr>
            <w:r w:rsidRPr="008254C4">
              <w:rPr>
                <w:sz w:val="22"/>
                <w:szCs w:val="22"/>
              </w:rPr>
              <w:t xml:space="preserve">Цена за </w:t>
            </w:r>
            <w:proofErr w:type="spellStart"/>
            <w:proofErr w:type="gramStart"/>
            <w:r>
              <w:rPr>
                <w:sz w:val="22"/>
                <w:szCs w:val="22"/>
              </w:rPr>
              <w:t>ед.работ</w:t>
            </w:r>
            <w:proofErr w:type="spellEnd"/>
            <w:proofErr w:type="gramEnd"/>
            <w:r w:rsidRPr="008254C4">
              <w:rPr>
                <w:sz w:val="22"/>
                <w:szCs w:val="22"/>
              </w:rPr>
              <w:t xml:space="preserve"> с </w:t>
            </w:r>
            <w:proofErr w:type="gramStart"/>
            <w:r w:rsidRPr="008254C4">
              <w:rPr>
                <w:sz w:val="22"/>
                <w:szCs w:val="22"/>
              </w:rPr>
              <w:t>НДС,  (</w:t>
            </w:r>
            <w:proofErr w:type="gramEnd"/>
            <w:r w:rsidRPr="008254C4">
              <w:rPr>
                <w:sz w:val="22"/>
                <w:szCs w:val="22"/>
              </w:rPr>
              <w:t>руб.)</w:t>
            </w:r>
          </w:p>
          <w:p w14:paraId="20B2D620" w14:textId="5F571D6A" w:rsidR="00677BE6" w:rsidRPr="008254C4" w:rsidRDefault="00677BE6">
            <w:pPr>
              <w:widowControl w:val="0"/>
              <w:jc w:val="center"/>
              <w:rPr>
                <w:sz w:val="22"/>
                <w:szCs w:val="22"/>
              </w:rPr>
            </w:pPr>
            <w:r w:rsidRPr="008254C4">
              <w:rPr>
                <w:sz w:val="22"/>
                <w:szCs w:val="22"/>
              </w:rPr>
              <w:t>Подрядчик № 1</w:t>
            </w:r>
          </w:p>
          <w:p w14:paraId="07CD5801" w14:textId="4CDB39BA" w:rsidR="00677BE6" w:rsidRPr="008254C4" w:rsidRDefault="00677BE6">
            <w:pPr>
              <w:widowControl w:val="0"/>
              <w:jc w:val="center"/>
              <w:rPr>
                <w:sz w:val="22"/>
                <w:szCs w:val="22"/>
              </w:rPr>
            </w:pPr>
            <w:proofErr w:type="spellStart"/>
            <w:r w:rsidRPr="008254C4">
              <w:rPr>
                <w:sz w:val="22"/>
                <w:szCs w:val="22"/>
              </w:rPr>
              <w:t>Вх</w:t>
            </w:r>
            <w:proofErr w:type="spellEnd"/>
            <w:r w:rsidRPr="008254C4">
              <w:rPr>
                <w:sz w:val="22"/>
                <w:szCs w:val="22"/>
              </w:rPr>
              <w:t>. №</w:t>
            </w:r>
            <w:r>
              <w:rPr>
                <w:sz w:val="22"/>
                <w:szCs w:val="22"/>
              </w:rPr>
              <w:t>1165</w:t>
            </w:r>
            <w:r w:rsidRPr="008254C4">
              <w:rPr>
                <w:sz w:val="22"/>
                <w:szCs w:val="22"/>
              </w:rPr>
              <w:t xml:space="preserve"> от </w:t>
            </w:r>
            <w:r>
              <w:rPr>
                <w:sz w:val="22"/>
                <w:szCs w:val="22"/>
              </w:rPr>
              <w:t>08</w:t>
            </w:r>
            <w:r w:rsidRPr="008254C4">
              <w:rPr>
                <w:sz w:val="22"/>
                <w:szCs w:val="22"/>
              </w:rPr>
              <w:t>.</w:t>
            </w:r>
            <w:r>
              <w:rPr>
                <w:sz w:val="22"/>
                <w:szCs w:val="22"/>
              </w:rPr>
              <w:t>04</w:t>
            </w:r>
            <w:r w:rsidRPr="008254C4">
              <w:rPr>
                <w:sz w:val="22"/>
                <w:szCs w:val="22"/>
              </w:rPr>
              <w:t>.202</w:t>
            </w:r>
            <w:r>
              <w:rPr>
                <w:sz w:val="22"/>
                <w:szCs w:val="22"/>
              </w:rPr>
              <w:t>6</w:t>
            </w:r>
            <w:r w:rsidRPr="008254C4">
              <w:rPr>
                <w:sz w:val="22"/>
                <w:szCs w:val="22"/>
              </w:rPr>
              <w:t xml:space="preserve"> </w:t>
            </w:r>
          </w:p>
        </w:tc>
        <w:tc>
          <w:tcPr>
            <w:tcW w:w="1863" w:type="dxa"/>
            <w:tcBorders>
              <w:top w:val="single" w:sz="4" w:space="0" w:color="000000"/>
              <w:left w:val="single" w:sz="4" w:space="0" w:color="000000"/>
              <w:bottom w:val="single" w:sz="4" w:space="0" w:color="000000"/>
              <w:right w:val="single" w:sz="4" w:space="0" w:color="000000"/>
            </w:tcBorders>
            <w:vAlign w:val="center"/>
            <w:hideMark/>
          </w:tcPr>
          <w:p w14:paraId="6BB5D1B0" w14:textId="569892A2" w:rsidR="00677BE6" w:rsidRPr="008254C4" w:rsidRDefault="00677BE6">
            <w:pPr>
              <w:widowControl w:val="0"/>
              <w:jc w:val="center"/>
              <w:rPr>
                <w:sz w:val="22"/>
                <w:szCs w:val="22"/>
              </w:rPr>
            </w:pPr>
            <w:r w:rsidRPr="008254C4">
              <w:rPr>
                <w:sz w:val="22"/>
                <w:szCs w:val="22"/>
              </w:rPr>
              <w:t xml:space="preserve">Цена за </w:t>
            </w:r>
            <w:proofErr w:type="spellStart"/>
            <w:proofErr w:type="gramStart"/>
            <w:r>
              <w:rPr>
                <w:sz w:val="22"/>
                <w:szCs w:val="22"/>
              </w:rPr>
              <w:t>ед.работ</w:t>
            </w:r>
            <w:proofErr w:type="spellEnd"/>
            <w:proofErr w:type="gramEnd"/>
            <w:r w:rsidRPr="008254C4">
              <w:rPr>
                <w:sz w:val="22"/>
                <w:szCs w:val="22"/>
              </w:rPr>
              <w:t xml:space="preserve"> </w:t>
            </w:r>
            <w:r>
              <w:rPr>
                <w:sz w:val="22"/>
                <w:szCs w:val="22"/>
              </w:rPr>
              <w:t xml:space="preserve"> </w:t>
            </w:r>
            <w:r w:rsidRPr="008254C4">
              <w:rPr>
                <w:sz w:val="22"/>
                <w:szCs w:val="22"/>
              </w:rPr>
              <w:t xml:space="preserve">с </w:t>
            </w:r>
            <w:proofErr w:type="gramStart"/>
            <w:r w:rsidRPr="008254C4">
              <w:rPr>
                <w:sz w:val="22"/>
                <w:szCs w:val="22"/>
              </w:rPr>
              <w:t>НДС,  (</w:t>
            </w:r>
            <w:proofErr w:type="gramEnd"/>
            <w:r w:rsidRPr="008254C4">
              <w:rPr>
                <w:sz w:val="22"/>
                <w:szCs w:val="22"/>
              </w:rPr>
              <w:t>руб.)</w:t>
            </w:r>
          </w:p>
          <w:p w14:paraId="393A3709" w14:textId="2D042F97" w:rsidR="00677BE6" w:rsidRPr="008254C4" w:rsidRDefault="00677BE6">
            <w:pPr>
              <w:widowControl w:val="0"/>
              <w:jc w:val="center"/>
              <w:rPr>
                <w:sz w:val="22"/>
                <w:szCs w:val="22"/>
              </w:rPr>
            </w:pPr>
            <w:r w:rsidRPr="008254C4">
              <w:rPr>
                <w:sz w:val="22"/>
                <w:szCs w:val="22"/>
              </w:rPr>
              <w:t>Подрядчик № 2</w:t>
            </w:r>
          </w:p>
          <w:p w14:paraId="095E35E8" w14:textId="63155B7C" w:rsidR="00677BE6" w:rsidRPr="008254C4" w:rsidRDefault="00677BE6">
            <w:pPr>
              <w:widowControl w:val="0"/>
              <w:jc w:val="center"/>
              <w:rPr>
                <w:sz w:val="22"/>
                <w:szCs w:val="22"/>
              </w:rPr>
            </w:pPr>
            <w:proofErr w:type="spellStart"/>
            <w:r w:rsidRPr="008254C4">
              <w:rPr>
                <w:sz w:val="22"/>
                <w:szCs w:val="22"/>
              </w:rPr>
              <w:t>Вх</w:t>
            </w:r>
            <w:proofErr w:type="spellEnd"/>
            <w:r w:rsidRPr="008254C4">
              <w:rPr>
                <w:sz w:val="22"/>
                <w:szCs w:val="22"/>
              </w:rPr>
              <w:t>. №</w:t>
            </w:r>
            <w:r>
              <w:rPr>
                <w:sz w:val="22"/>
                <w:szCs w:val="22"/>
              </w:rPr>
              <w:t>1164</w:t>
            </w:r>
            <w:r w:rsidRPr="008254C4">
              <w:rPr>
                <w:sz w:val="22"/>
                <w:szCs w:val="22"/>
              </w:rPr>
              <w:t xml:space="preserve"> от </w:t>
            </w:r>
            <w:r>
              <w:rPr>
                <w:sz w:val="22"/>
                <w:szCs w:val="22"/>
              </w:rPr>
              <w:t>08</w:t>
            </w:r>
            <w:r w:rsidRPr="008254C4">
              <w:rPr>
                <w:sz w:val="22"/>
                <w:szCs w:val="22"/>
              </w:rPr>
              <w:t>.</w:t>
            </w:r>
            <w:r>
              <w:rPr>
                <w:sz w:val="22"/>
                <w:szCs w:val="22"/>
              </w:rPr>
              <w:t>04</w:t>
            </w:r>
            <w:r w:rsidRPr="008254C4">
              <w:rPr>
                <w:sz w:val="22"/>
                <w:szCs w:val="22"/>
              </w:rPr>
              <w:t>.202</w:t>
            </w:r>
            <w:r>
              <w:rPr>
                <w:sz w:val="22"/>
                <w:szCs w:val="22"/>
              </w:rPr>
              <w:t>6</w:t>
            </w:r>
          </w:p>
        </w:tc>
        <w:tc>
          <w:tcPr>
            <w:tcW w:w="1822" w:type="dxa"/>
            <w:tcBorders>
              <w:top w:val="single" w:sz="4" w:space="0" w:color="000000"/>
              <w:left w:val="single" w:sz="4" w:space="0" w:color="000000"/>
              <w:bottom w:val="single" w:sz="4" w:space="0" w:color="000000"/>
              <w:right w:val="single" w:sz="4" w:space="0" w:color="000000"/>
            </w:tcBorders>
            <w:vAlign w:val="center"/>
            <w:hideMark/>
          </w:tcPr>
          <w:p w14:paraId="7E46AC64" w14:textId="0CE6D839" w:rsidR="00677BE6" w:rsidRPr="008254C4" w:rsidRDefault="00677BE6">
            <w:pPr>
              <w:widowControl w:val="0"/>
              <w:jc w:val="center"/>
              <w:rPr>
                <w:sz w:val="22"/>
                <w:szCs w:val="22"/>
              </w:rPr>
            </w:pPr>
            <w:r w:rsidRPr="008254C4">
              <w:rPr>
                <w:sz w:val="22"/>
                <w:szCs w:val="22"/>
              </w:rPr>
              <w:t xml:space="preserve">Цена за </w:t>
            </w:r>
            <w:proofErr w:type="spellStart"/>
            <w:proofErr w:type="gramStart"/>
            <w:r>
              <w:rPr>
                <w:sz w:val="22"/>
                <w:szCs w:val="22"/>
              </w:rPr>
              <w:t>ед.работ</w:t>
            </w:r>
            <w:proofErr w:type="spellEnd"/>
            <w:proofErr w:type="gramEnd"/>
            <w:r w:rsidRPr="008254C4">
              <w:rPr>
                <w:sz w:val="22"/>
                <w:szCs w:val="22"/>
              </w:rPr>
              <w:t xml:space="preserve"> с </w:t>
            </w:r>
            <w:proofErr w:type="gramStart"/>
            <w:r w:rsidRPr="008254C4">
              <w:rPr>
                <w:sz w:val="22"/>
                <w:szCs w:val="22"/>
              </w:rPr>
              <w:t>НДС,  (</w:t>
            </w:r>
            <w:proofErr w:type="gramEnd"/>
            <w:r w:rsidRPr="008254C4">
              <w:rPr>
                <w:sz w:val="22"/>
                <w:szCs w:val="22"/>
              </w:rPr>
              <w:t>руб.)</w:t>
            </w:r>
          </w:p>
          <w:p w14:paraId="7850717C" w14:textId="4A48134F" w:rsidR="00677BE6" w:rsidRPr="008254C4" w:rsidRDefault="00677BE6">
            <w:pPr>
              <w:widowControl w:val="0"/>
              <w:jc w:val="center"/>
              <w:rPr>
                <w:sz w:val="22"/>
                <w:szCs w:val="22"/>
              </w:rPr>
            </w:pPr>
            <w:r w:rsidRPr="008254C4">
              <w:rPr>
                <w:sz w:val="22"/>
                <w:szCs w:val="22"/>
              </w:rPr>
              <w:t>Подрядчик № 3</w:t>
            </w:r>
          </w:p>
          <w:p w14:paraId="411E974F" w14:textId="188348FD" w:rsidR="00677BE6" w:rsidRPr="008254C4" w:rsidRDefault="00677BE6">
            <w:pPr>
              <w:widowControl w:val="0"/>
              <w:jc w:val="center"/>
              <w:rPr>
                <w:sz w:val="22"/>
                <w:szCs w:val="22"/>
              </w:rPr>
            </w:pPr>
            <w:proofErr w:type="spellStart"/>
            <w:r w:rsidRPr="008254C4">
              <w:rPr>
                <w:sz w:val="22"/>
                <w:szCs w:val="22"/>
              </w:rPr>
              <w:t>Вх</w:t>
            </w:r>
            <w:proofErr w:type="spellEnd"/>
            <w:r w:rsidRPr="008254C4">
              <w:rPr>
                <w:sz w:val="22"/>
                <w:szCs w:val="22"/>
              </w:rPr>
              <w:t>. №</w:t>
            </w:r>
            <w:r>
              <w:rPr>
                <w:sz w:val="22"/>
                <w:szCs w:val="22"/>
              </w:rPr>
              <w:t>1166</w:t>
            </w:r>
            <w:r w:rsidRPr="008254C4">
              <w:rPr>
                <w:sz w:val="22"/>
                <w:szCs w:val="22"/>
              </w:rPr>
              <w:t xml:space="preserve"> от </w:t>
            </w:r>
            <w:r>
              <w:rPr>
                <w:sz w:val="22"/>
                <w:szCs w:val="22"/>
              </w:rPr>
              <w:t>08</w:t>
            </w:r>
            <w:r w:rsidRPr="008254C4">
              <w:rPr>
                <w:sz w:val="22"/>
                <w:szCs w:val="22"/>
              </w:rPr>
              <w:t>.</w:t>
            </w:r>
            <w:r>
              <w:rPr>
                <w:sz w:val="22"/>
                <w:szCs w:val="22"/>
              </w:rPr>
              <w:t>04</w:t>
            </w:r>
            <w:r w:rsidRPr="008254C4">
              <w:rPr>
                <w:sz w:val="22"/>
                <w:szCs w:val="22"/>
              </w:rPr>
              <w:t>.202</w:t>
            </w:r>
            <w:r>
              <w:rPr>
                <w:sz w:val="22"/>
                <w:szCs w:val="22"/>
              </w:rPr>
              <w:t>6</w:t>
            </w:r>
          </w:p>
        </w:tc>
        <w:tc>
          <w:tcPr>
            <w:tcW w:w="2054" w:type="dxa"/>
            <w:tcBorders>
              <w:top w:val="single" w:sz="4" w:space="0" w:color="000000"/>
              <w:left w:val="single" w:sz="4" w:space="0" w:color="000000"/>
              <w:bottom w:val="single" w:sz="4" w:space="0" w:color="000000"/>
              <w:right w:val="single" w:sz="4" w:space="0" w:color="000000"/>
            </w:tcBorders>
          </w:tcPr>
          <w:p w14:paraId="40D37CE4" w14:textId="4922C8D5" w:rsidR="00677BE6" w:rsidRPr="008254C4" w:rsidRDefault="00677BE6">
            <w:pPr>
              <w:widowControl w:val="0"/>
              <w:jc w:val="center"/>
              <w:rPr>
                <w:sz w:val="22"/>
                <w:szCs w:val="22"/>
              </w:rPr>
            </w:pPr>
            <w:r w:rsidRPr="00677BE6">
              <w:rPr>
                <w:sz w:val="22"/>
                <w:szCs w:val="22"/>
              </w:rPr>
              <w:t>Среднее квадратичное отклонение</w:t>
            </w:r>
            <w:r>
              <w:rPr>
                <w:sz w:val="22"/>
                <w:szCs w:val="22"/>
              </w:rPr>
              <w:t>/</w:t>
            </w:r>
            <w:r w:rsidRPr="00677BE6">
              <w:rPr>
                <w:sz w:val="22"/>
                <w:szCs w:val="22"/>
              </w:rPr>
              <w:t>коэффициент вариации цен V (</w:t>
            </w:r>
            <w:proofErr w:type="gramStart"/>
            <w:r w:rsidRPr="00677BE6">
              <w:rPr>
                <w:sz w:val="22"/>
                <w:szCs w:val="22"/>
              </w:rPr>
              <w:t xml:space="preserve">%)   </w:t>
            </w:r>
            <w:proofErr w:type="gramEnd"/>
            <w:r w:rsidRPr="00677BE6">
              <w:rPr>
                <w:sz w:val="22"/>
                <w:szCs w:val="22"/>
              </w:rPr>
              <w:t xml:space="preserve">              </w:t>
            </w:r>
            <w:proofErr w:type="gramStart"/>
            <w:r w:rsidRPr="00677BE6">
              <w:rPr>
                <w:sz w:val="22"/>
                <w:szCs w:val="22"/>
              </w:rPr>
              <w:t xml:space="preserve">   (</w:t>
            </w:r>
            <w:proofErr w:type="gramEnd"/>
            <w:r w:rsidRPr="00677BE6">
              <w:rPr>
                <w:sz w:val="22"/>
                <w:szCs w:val="22"/>
              </w:rPr>
              <w:t>не должен превышать 33%)</w:t>
            </w:r>
          </w:p>
        </w:tc>
        <w:tc>
          <w:tcPr>
            <w:tcW w:w="2013" w:type="dxa"/>
            <w:tcBorders>
              <w:top w:val="single" w:sz="4" w:space="0" w:color="000000"/>
              <w:left w:val="single" w:sz="4" w:space="0" w:color="000000"/>
              <w:bottom w:val="single" w:sz="4" w:space="0" w:color="000000"/>
              <w:right w:val="single" w:sz="4" w:space="0" w:color="000000"/>
            </w:tcBorders>
            <w:vAlign w:val="center"/>
            <w:hideMark/>
          </w:tcPr>
          <w:p w14:paraId="4D9F95E1" w14:textId="437D813B" w:rsidR="00677BE6" w:rsidRPr="008254C4" w:rsidRDefault="00677BE6">
            <w:pPr>
              <w:widowControl w:val="0"/>
              <w:jc w:val="center"/>
              <w:rPr>
                <w:sz w:val="22"/>
                <w:szCs w:val="22"/>
              </w:rPr>
            </w:pPr>
            <w:r w:rsidRPr="008254C4">
              <w:rPr>
                <w:sz w:val="22"/>
                <w:szCs w:val="22"/>
              </w:rPr>
              <w:t>Наименьшая стоимость за единицу товара (работы, услуги) с НДС</w:t>
            </w:r>
          </w:p>
          <w:p w14:paraId="7E45ACF4" w14:textId="77777777" w:rsidR="00677BE6" w:rsidRPr="008254C4" w:rsidRDefault="00677BE6">
            <w:pPr>
              <w:widowControl w:val="0"/>
              <w:jc w:val="center"/>
              <w:rPr>
                <w:sz w:val="22"/>
                <w:szCs w:val="22"/>
              </w:rPr>
            </w:pPr>
            <w:r w:rsidRPr="008254C4">
              <w:rPr>
                <w:sz w:val="22"/>
                <w:szCs w:val="22"/>
              </w:rPr>
              <w:t>(руб.)</w:t>
            </w:r>
          </w:p>
          <w:p w14:paraId="52091323" w14:textId="77777777" w:rsidR="00677BE6" w:rsidRPr="008254C4" w:rsidRDefault="00677BE6">
            <w:pPr>
              <w:widowControl w:val="0"/>
              <w:jc w:val="center"/>
              <w:rPr>
                <w:sz w:val="22"/>
                <w:szCs w:val="22"/>
              </w:rPr>
            </w:pPr>
            <w:r w:rsidRPr="008254C4">
              <w:rPr>
                <w:sz w:val="22"/>
                <w:szCs w:val="22"/>
              </w:rPr>
              <w:t>С учетом выделенного финансирования</w:t>
            </w:r>
          </w:p>
        </w:tc>
        <w:tc>
          <w:tcPr>
            <w:tcW w:w="482" w:type="dxa"/>
            <w:tcBorders>
              <w:top w:val="single" w:sz="4" w:space="0" w:color="000000"/>
              <w:left w:val="single" w:sz="4" w:space="0" w:color="000000"/>
              <w:bottom w:val="single" w:sz="4" w:space="0" w:color="000000"/>
              <w:right w:val="single" w:sz="4" w:space="0" w:color="000000"/>
            </w:tcBorders>
            <w:textDirection w:val="btLr"/>
            <w:vAlign w:val="center"/>
            <w:hideMark/>
          </w:tcPr>
          <w:p w14:paraId="4130015A" w14:textId="77777777" w:rsidR="00677BE6" w:rsidRPr="008254C4" w:rsidRDefault="00677BE6">
            <w:pPr>
              <w:widowControl w:val="0"/>
              <w:jc w:val="center"/>
              <w:rPr>
                <w:sz w:val="22"/>
                <w:szCs w:val="22"/>
              </w:rPr>
            </w:pPr>
            <w:r w:rsidRPr="008254C4">
              <w:rPr>
                <w:sz w:val="22"/>
                <w:szCs w:val="22"/>
              </w:rPr>
              <w:t>Количество</w:t>
            </w:r>
          </w:p>
        </w:tc>
        <w:tc>
          <w:tcPr>
            <w:tcW w:w="1783" w:type="dxa"/>
            <w:tcBorders>
              <w:top w:val="single" w:sz="4" w:space="0" w:color="000000"/>
              <w:left w:val="single" w:sz="4" w:space="0" w:color="000000"/>
              <w:bottom w:val="single" w:sz="4" w:space="0" w:color="000000"/>
              <w:right w:val="single" w:sz="4" w:space="0" w:color="000000"/>
            </w:tcBorders>
            <w:vAlign w:val="center"/>
            <w:hideMark/>
          </w:tcPr>
          <w:p w14:paraId="69B0B927" w14:textId="77777777" w:rsidR="00677BE6" w:rsidRPr="008254C4" w:rsidRDefault="00677BE6">
            <w:pPr>
              <w:widowControl w:val="0"/>
              <w:jc w:val="center"/>
              <w:rPr>
                <w:sz w:val="22"/>
                <w:szCs w:val="22"/>
              </w:rPr>
            </w:pPr>
            <w:r w:rsidRPr="008254C4">
              <w:rPr>
                <w:sz w:val="22"/>
                <w:szCs w:val="22"/>
              </w:rPr>
              <w:t>НМЦК</w:t>
            </w:r>
          </w:p>
          <w:p w14:paraId="3BBBF6BE" w14:textId="77777777" w:rsidR="00677BE6" w:rsidRPr="008254C4" w:rsidRDefault="00677BE6">
            <w:pPr>
              <w:widowControl w:val="0"/>
              <w:jc w:val="center"/>
              <w:rPr>
                <w:sz w:val="22"/>
                <w:szCs w:val="22"/>
              </w:rPr>
            </w:pPr>
            <w:r w:rsidRPr="008254C4">
              <w:rPr>
                <w:sz w:val="22"/>
                <w:szCs w:val="22"/>
              </w:rPr>
              <w:t>(руб.)</w:t>
            </w:r>
          </w:p>
          <w:p w14:paraId="34F5AE3E" w14:textId="77777777" w:rsidR="00677BE6" w:rsidRPr="008254C4" w:rsidRDefault="00677BE6">
            <w:pPr>
              <w:widowControl w:val="0"/>
              <w:jc w:val="center"/>
              <w:rPr>
                <w:sz w:val="22"/>
                <w:szCs w:val="22"/>
              </w:rPr>
            </w:pPr>
            <w:r w:rsidRPr="008254C4">
              <w:rPr>
                <w:sz w:val="22"/>
                <w:szCs w:val="22"/>
              </w:rPr>
              <w:t>С учетом выделенного финансирования</w:t>
            </w:r>
          </w:p>
        </w:tc>
      </w:tr>
      <w:tr w:rsidR="00677BE6" w:rsidRPr="008254C4" w14:paraId="7C01B0EE" w14:textId="77777777" w:rsidTr="00677BE6">
        <w:trPr>
          <w:trHeight w:val="3194"/>
        </w:trPr>
        <w:tc>
          <w:tcPr>
            <w:tcW w:w="513" w:type="dxa"/>
            <w:tcBorders>
              <w:top w:val="single" w:sz="4" w:space="0" w:color="000000"/>
              <w:left w:val="single" w:sz="4" w:space="0" w:color="000000"/>
              <w:bottom w:val="single" w:sz="4" w:space="0" w:color="000000"/>
              <w:right w:val="single" w:sz="4" w:space="0" w:color="000000"/>
            </w:tcBorders>
            <w:vAlign w:val="center"/>
            <w:hideMark/>
          </w:tcPr>
          <w:p w14:paraId="00921939" w14:textId="77777777" w:rsidR="00677BE6" w:rsidRPr="008254C4" w:rsidRDefault="00677BE6" w:rsidP="00677BE6">
            <w:pPr>
              <w:widowControl w:val="0"/>
              <w:rPr>
                <w:sz w:val="22"/>
                <w:szCs w:val="22"/>
              </w:rPr>
            </w:pPr>
            <w:r w:rsidRPr="008254C4">
              <w:rPr>
                <w:sz w:val="22"/>
                <w:szCs w:val="22"/>
              </w:rPr>
              <w:t>1</w:t>
            </w:r>
          </w:p>
        </w:tc>
        <w:tc>
          <w:tcPr>
            <w:tcW w:w="2747" w:type="dxa"/>
            <w:tcBorders>
              <w:top w:val="single" w:sz="4" w:space="0" w:color="000000"/>
              <w:left w:val="single" w:sz="4" w:space="0" w:color="000000"/>
              <w:bottom w:val="single" w:sz="4" w:space="0" w:color="000000"/>
              <w:right w:val="single" w:sz="4" w:space="0" w:color="000000"/>
            </w:tcBorders>
            <w:vAlign w:val="center"/>
          </w:tcPr>
          <w:p w14:paraId="7FDE60D1" w14:textId="653B95A6" w:rsidR="00677BE6" w:rsidRPr="00677BE6" w:rsidRDefault="00677BE6" w:rsidP="00677BE6">
            <w:pPr>
              <w:pStyle w:val="10"/>
              <w:jc w:val="center"/>
              <w:rPr>
                <w:b w:val="0"/>
                <w:bCs/>
                <w:sz w:val="22"/>
                <w:szCs w:val="22"/>
              </w:rPr>
            </w:pPr>
            <w:r w:rsidRPr="00677BE6">
              <w:rPr>
                <w:b w:val="0"/>
                <w:bCs/>
                <w:sz w:val="24"/>
                <w:szCs w:val="24"/>
              </w:rPr>
              <w:t>Выполнение работ по разработке проекта ремонта помещений для размещения малой офтальмологической операционной по адресу: Санкт-Петербург, ул. Сикейроса, д.10, литер А</w:t>
            </w:r>
          </w:p>
        </w:tc>
        <w:tc>
          <w:tcPr>
            <w:tcW w:w="2084" w:type="dxa"/>
            <w:tcBorders>
              <w:top w:val="single" w:sz="4" w:space="0" w:color="000000"/>
              <w:left w:val="single" w:sz="4" w:space="0" w:color="000000"/>
              <w:bottom w:val="single" w:sz="4" w:space="0" w:color="000000"/>
              <w:right w:val="single" w:sz="4" w:space="0" w:color="000000"/>
            </w:tcBorders>
            <w:vAlign w:val="center"/>
          </w:tcPr>
          <w:p w14:paraId="11352C37" w14:textId="01ACE93E" w:rsidR="00677BE6" w:rsidRPr="00677BE6" w:rsidRDefault="00677BE6" w:rsidP="00677BE6">
            <w:pPr>
              <w:widowControl w:val="0"/>
              <w:jc w:val="center"/>
              <w:textAlignment w:val="bottom"/>
              <w:rPr>
                <w:bCs/>
                <w:sz w:val="22"/>
                <w:szCs w:val="22"/>
              </w:rPr>
            </w:pPr>
            <w:r w:rsidRPr="00677BE6">
              <w:rPr>
                <w:bCs/>
                <w:sz w:val="20"/>
                <w:szCs w:val="20"/>
              </w:rPr>
              <w:t>598 300,00</w:t>
            </w:r>
          </w:p>
        </w:tc>
        <w:tc>
          <w:tcPr>
            <w:tcW w:w="1863" w:type="dxa"/>
            <w:tcBorders>
              <w:top w:val="single" w:sz="4" w:space="0" w:color="000000"/>
              <w:left w:val="single" w:sz="4" w:space="0" w:color="000000"/>
              <w:bottom w:val="single" w:sz="4" w:space="0" w:color="000000"/>
              <w:right w:val="single" w:sz="4" w:space="0" w:color="000000"/>
            </w:tcBorders>
            <w:vAlign w:val="center"/>
          </w:tcPr>
          <w:p w14:paraId="3FEDE36B" w14:textId="617C9669" w:rsidR="00677BE6" w:rsidRPr="00677BE6" w:rsidRDefault="00677BE6" w:rsidP="00677BE6">
            <w:pPr>
              <w:widowControl w:val="0"/>
              <w:jc w:val="center"/>
              <w:textAlignment w:val="bottom"/>
              <w:rPr>
                <w:bCs/>
                <w:sz w:val="22"/>
                <w:szCs w:val="22"/>
              </w:rPr>
            </w:pPr>
            <w:r w:rsidRPr="00677BE6">
              <w:rPr>
                <w:bCs/>
                <w:sz w:val="20"/>
                <w:szCs w:val="20"/>
              </w:rPr>
              <w:t>599 700,00</w:t>
            </w:r>
          </w:p>
        </w:tc>
        <w:tc>
          <w:tcPr>
            <w:tcW w:w="1822" w:type="dxa"/>
            <w:tcBorders>
              <w:top w:val="single" w:sz="4" w:space="0" w:color="000000"/>
              <w:left w:val="single" w:sz="4" w:space="0" w:color="000000"/>
              <w:bottom w:val="single" w:sz="4" w:space="0" w:color="000000"/>
              <w:right w:val="single" w:sz="4" w:space="0" w:color="000000"/>
            </w:tcBorders>
            <w:vAlign w:val="center"/>
          </w:tcPr>
          <w:p w14:paraId="243A4482" w14:textId="03A31E68" w:rsidR="00677BE6" w:rsidRPr="00677BE6" w:rsidRDefault="00677BE6" w:rsidP="00677BE6">
            <w:pPr>
              <w:widowControl w:val="0"/>
              <w:jc w:val="center"/>
              <w:textAlignment w:val="bottom"/>
              <w:rPr>
                <w:bCs/>
                <w:sz w:val="22"/>
                <w:szCs w:val="22"/>
              </w:rPr>
            </w:pPr>
            <w:r w:rsidRPr="00677BE6">
              <w:rPr>
                <w:bCs/>
                <w:sz w:val="20"/>
                <w:szCs w:val="20"/>
              </w:rPr>
              <w:t>597 364,00</w:t>
            </w:r>
          </w:p>
        </w:tc>
        <w:tc>
          <w:tcPr>
            <w:tcW w:w="2054" w:type="dxa"/>
            <w:tcBorders>
              <w:top w:val="single" w:sz="4" w:space="0" w:color="000000"/>
              <w:left w:val="single" w:sz="4" w:space="0" w:color="000000"/>
              <w:bottom w:val="single" w:sz="4" w:space="0" w:color="000000"/>
              <w:right w:val="single" w:sz="4" w:space="0" w:color="000000"/>
            </w:tcBorders>
            <w:vAlign w:val="center"/>
          </w:tcPr>
          <w:p w14:paraId="0062F935" w14:textId="560FC441" w:rsidR="00677BE6" w:rsidRPr="00677BE6" w:rsidRDefault="00677BE6" w:rsidP="00677BE6">
            <w:pPr>
              <w:widowControl w:val="0"/>
              <w:jc w:val="center"/>
              <w:textAlignment w:val="bottom"/>
              <w:rPr>
                <w:bCs/>
                <w:sz w:val="20"/>
                <w:szCs w:val="20"/>
              </w:rPr>
            </w:pPr>
            <w:r>
              <w:rPr>
                <w:bCs/>
                <w:sz w:val="20"/>
                <w:szCs w:val="20"/>
              </w:rPr>
              <w:t>1175,66/0,20</w:t>
            </w:r>
          </w:p>
        </w:tc>
        <w:tc>
          <w:tcPr>
            <w:tcW w:w="2013" w:type="dxa"/>
            <w:tcBorders>
              <w:top w:val="single" w:sz="4" w:space="0" w:color="000000"/>
              <w:left w:val="single" w:sz="4" w:space="0" w:color="000000"/>
              <w:bottom w:val="single" w:sz="4" w:space="0" w:color="000000"/>
              <w:right w:val="single" w:sz="4" w:space="0" w:color="000000"/>
            </w:tcBorders>
            <w:vAlign w:val="center"/>
          </w:tcPr>
          <w:p w14:paraId="6A62F163" w14:textId="0C6B031C" w:rsidR="00677BE6" w:rsidRPr="00677BE6" w:rsidRDefault="00677BE6" w:rsidP="00677BE6">
            <w:pPr>
              <w:widowControl w:val="0"/>
              <w:jc w:val="center"/>
              <w:textAlignment w:val="bottom"/>
              <w:rPr>
                <w:bCs/>
                <w:sz w:val="22"/>
                <w:szCs w:val="22"/>
              </w:rPr>
            </w:pPr>
            <w:r w:rsidRPr="00677BE6">
              <w:rPr>
                <w:bCs/>
                <w:sz w:val="20"/>
                <w:szCs w:val="20"/>
              </w:rPr>
              <w:t>597 364,00</w:t>
            </w:r>
          </w:p>
        </w:tc>
        <w:tc>
          <w:tcPr>
            <w:tcW w:w="482" w:type="dxa"/>
            <w:tcBorders>
              <w:top w:val="single" w:sz="4" w:space="0" w:color="000000"/>
              <w:left w:val="single" w:sz="4" w:space="0" w:color="000000"/>
              <w:bottom w:val="single" w:sz="4" w:space="0" w:color="000000"/>
              <w:right w:val="single" w:sz="4" w:space="0" w:color="000000"/>
            </w:tcBorders>
            <w:vAlign w:val="center"/>
          </w:tcPr>
          <w:p w14:paraId="70D34BB6" w14:textId="45638B00" w:rsidR="00677BE6" w:rsidRPr="00677BE6" w:rsidRDefault="00677BE6" w:rsidP="00677BE6">
            <w:pPr>
              <w:widowControl w:val="0"/>
              <w:jc w:val="center"/>
              <w:textAlignment w:val="bottom"/>
              <w:rPr>
                <w:bCs/>
                <w:sz w:val="22"/>
                <w:szCs w:val="22"/>
              </w:rPr>
            </w:pPr>
            <w:r w:rsidRPr="00677BE6">
              <w:rPr>
                <w:bCs/>
                <w:sz w:val="22"/>
                <w:szCs w:val="22"/>
              </w:rPr>
              <w:t>1</w:t>
            </w:r>
          </w:p>
        </w:tc>
        <w:tc>
          <w:tcPr>
            <w:tcW w:w="1783" w:type="dxa"/>
            <w:tcBorders>
              <w:top w:val="single" w:sz="4" w:space="0" w:color="000000"/>
              <w:left w:val="single" w:sz="4" w:space="0" w:color="000000"/>
              <w:bottom w:val="single" w:sz="4" w:space="0" w:color="000000"/>
              <w:right w:val="single" w:sz="4" w:space="0" w:color="000000"/>
            </w:tcBorders>
            <w:vAlign w:val="center"/>
          </w:tcPr>
          <w:p w14:paraId="750C82C5" w14:textId="2A4EFF12" w:rsidR="00677BE6" w:rsidRPr="00677BE6" w:rsidRDefault="00677BE6" w:rsidP="00677BE6">
            <w:pPr>
              <w:widowControl w:val="0"/>
              <w:jc w:val="center"/>
              <w:textAlignment w:val="bottom"/>
              <w:rPr>
                <w:bCs/>
                <w:sz w:val="22"/>
                <w:szCs w:val="22"/>
              </w:rPr>
            </w:pPr>
            <w:r w:rsidRPr="00677BE6">
              <w:rPr>
                <w:bCs/>
                <w:sz w:val="20"/>
                <w:szCs w:val="20"/>
              </w:rPr>
              <w:t>597 364,00</w:t>
            </w:r>
          </w:p>
        </w:tc>
      </w:tr>
    </w:tbl>
    <w:p w14:paraId="67ED93EB" w14:textId="77777777" w:rsidR="00972B05" w:rsidRPr="008254C4" w:rsidRDefault="00972B05" w:rsidP="00972B05">
      <w:pPr>
        <w:spacing w:line="276" w:lineRule="auto"/>
        <w:jc w:val="center"/>
        <w:rPr>
          <w:b/>
          <w:bCs/>
          <w:sz w:val="22"/>
          <w:szCs w:val="22"/>
        </w:rPr>
      </w:pPr>
    </w:p>
    <w:p w14:paraId="67716C9B" w14:textId="1D56E8F4" w:rsidR="00FA19DE" w:rsidRDefault="00972B05" w:rsidP="00FA19DE">
      <w:pPr>
        <w:ind w:firstLine="567"/>
        <w:jc w:val="both"/>
        <w:rPr>
          <w:color w:val="000000" w:themeColor="text1"/>
          <w:sz w:val="22"/>
          <w:szCs w:val="22"/>
        </w:rPr>
      </w:pPr>
      <w:r w:rsidRPr="008254C4">
        <w:rPr>
          <w:color w:val="000000" w:themeColor="text1"/>
          <w:sz w:val="22"/>
          <w:szCs w:val="22"/>
        </w:rPr>
        <w:t xml:space="preserve">Начальник ХО                                                            </w:t>
      </w:r>
      <w:proofErr w:type="spellStart"/>
      <w:r w:rsidRPr="008254C4">
        <w:rPr>
          <w:color w:val="000000" w:themeColor="text1"/>
          <w:sz w:val="22"/>
          <w:szCs w:val="22"/>
        </w:rPr>
        <w:t>Холеменко</w:t>
      </w:r>
      <w:proofErr w:type="spellEnd"/>
      <w:r w:rsidRPr="008254C4">
        <w:rPr>
          <w:color w:val="000000" w:themeColor="text1"/>
          <w:sz w:val="22"/>
          <w:szCs w:val="22"/>
        </w:rPr>
        <w:t xml:space="preserve"> В.В.</w:t>
      </w:r>
    </w:p>
    <w:p w14:paraId="268F20AF" w14:textId="77777777" w:rsidR="006E18BF" w:rsidRDefault="006E18BF" w:rsidP="00FA19DE">
      <w:pPr>
        <w:ind w:firstLine="567"/>
        <w:jc w:val="both"/>
        <w:rPr>
          <w:color w:val="000000" w:themeColor="text1"/>
          <w:sz w:val="22"/>
          <w:szCs w:val="22"/>
        </w:rPr>
      </w:pPr>
    </w:p>
    <w:p w14:paraId="16125BD4" w14:textId="77777777" w:rsidR="006E18BF" w:rsidRDefault="006E18BF" w:rsidP="00FA19DE">
      <w:pPr>
        <w:ind w:firstLine="567"/>
        <w:jc w:val="both"/>
        <w:rPr>
          <w:color w:val="000000" w:themeColor="text1"/>
          <w:sz w:val="22"/>
          <w:szCs w:val="22"/>
        </w:rPr>
      </w:pPr>
    </w:p>
    <w:p w14:paraId="5B60FA7F" w14:textId="77777777" w:rsidR="00677BE6" w:rsidRDefault="00677BE6" w:rsidP="00FA19DE">
      <w:pPr>
        <w:ind w:firstLine="567"/>
        <w:jc w:val="both"/>
        <w:rPr>
          <w:color w:val="000000" w:themeColor="text1"/>
          <w:sz w:val="22"/>
          <w:szCs w:val="22"/>
        </w:rPr>
        <w:sectPr w:rsidR="00677BE6" w:rsidSect="00677BE6">
          <w:headerReference w:type="even" r:id="rId15"/>
          <w:footerReference w:type="even" r:id="rId16"/>
          <w:footerReference w:type="default" r:id="rId17"/>
          <w:pgSz w:w="16838" w:h="11906" w:orient="landscape"/>
          <w:pgMar w:top="992" w:right="295" w:bottom="851" w:left="567" w:header="709" w:footer="709" w:gutter="0"/>
          <w:cols w:space="708"/>
          <w:docGrid w:linePitch="360"/>
        </w:sectPr>
      </w:pPr>
    </w:p>
    <w:p w14:paraId="5DB4FBA8" w14:textId="77777777" w:rsidR="006E18BF" w:rsidRDefault="006E18BF" w:rsidP="00FA19DE">
      <w:pPr>
        <w:ind w:firstLine="567"/>
        <w:jc w:val="both"/>
        <w:rPr>
          <w:color w:val="000000" w:themeColor="text1"/>
          <w:sz w:val="22"/>
          <w:szCs w:val="22"/>
        </w:rPr>
      </w:pPr>
    </w:p>
    <w:p w14:paraId="12D1979C" w14:textId="77777777" w:rsidR="006E18BF" w:rsidRDefault="006E18BF" w:rsidP="00FA19DE">
      <w:pPr>
        <w:ind w:firstLine="567"/>
        <w:jc w:val="both"/>
        <w:rPr>
          <w:color w:val="000000" w:themeColor="text1"/>
          <w:sz w:val="22"/>
          <w:szCs w:val="22"/>
        </w:rPr>
      </w:pPr>
    </w:p>
    <w:p w14:paraId="47863A62" w14:textId="0A53272B" w:rsidR="006E18BF" w:rsidRPr="006E18BF" w:rsidRDefault="006E18BF" w:rsidP="006E18BF">
      <w:pPr>
        <w:widowControl w:val="0"/>
        <w:autoSpaceDE w:val="0"/>
        <w:autoSpaceDN w:val="0"/>
        <w:adjustRightInd w:val="0"/>
        <w:ind w:firstLine="567"/>
        <w:jc w:val="center"/>
        <w:rPr>
          <w:rFonts w:eastAsia="Calibri"/>
          <w:b/>
        </w:rPr>
      </w:pPr>
      <w:r w:rsidRPr="006E18BF">
        <w:rPr>
          <w:rFonts w:eastAsia="Calibri"/>
          <w:b/>
        </w:rPr>
        <w:t xml:space="preserve">КОНТРАКТ № </w:t>
      </w:r>
    </w:p>
    <w:p w14:paraId="037A9B85" w14:textId="77777777" w:rsidR="006E18BF" w:rsidRPr="006E18BF" w:rsidRDefault="006E18BF" w:rsidP="006E18BF">
      <w:pPr>
        <w:widowControl w:val="0"/>
        <w:autoSpaceDE w:val="0"/>
        <w:autoSpaceDN w:val="0"/>
        <w:adjustRightInd w:val="0"/>
        <w:ind w:firstLine="567"/>
        <w:jc w:val="center"/>
        <w:rPr>
          <w:rFonts w:eastAsia="Calibri"/>
          <w:b/>
        </w:rPr>
      </w:pPr>
    </w:p>
    <w:p w14:paraId="11ACEF99" w14:textId="2FDF710B" w:rsidR="006E18BF" w:rsidRPr="006E18BF" w:rsidRDefault="006E18BF" w:rsidP="006E18BF">
      <w:pPr>
        <w:widowControl w:val="0"/>
        <w:autoSpaceDE w:val="0"/>
        <w:autoSpaceDN w:val="0"/>
        <w:adjustRightInd w:val="0"/>
        <w:ind w:firstLine="567"/>
        <w:rPr>
          <w:rFonts w:eastAsia="Calibri"/>
        </w:rPr>
      </w:pPr>
      <w:r w:rsidRPr="006E18BF">
        <w:rPr>
          <w:rFonts w:eastAsia="Calibri"/>
        </w:rPr>
        <w:t>г. Санкт-Петербург</w:t>
      </w:r>
      <w:r w:rsidRPr="006E18BF">
        <w:rPr>
          <w:rFonts w:eastAsia="Calibri"/>
        </w:rPr>
        <w:tab/>
        <w:t xml:space="preserve">                                                                      </w:t>
      </w:r>
      <w:proofErr w:type="gramStart"/>
      <w:r w:rsidRPr="006E18BF">
        <w:rPr>
          <w:rFonts w:eastAsia="Calibri"/>
        </w:rPr>
        <w:t xml:space="preserve">   «</w:t>
      </w:r>
      <w:proofErr w:type="gramEnd"/>
      <w:r w:rsidRPr="006E18BF">
        <w:rPr>
          <w:rFonts w:eastAsia="Calibri"/>
        </w:rPr>
        <w:t xml:space="preserve">» </w:t>
      </w:r>
      <w:r>
        <w:rPr>
          <w:rFonts w:eastAsia="Calibri"/>
        </w:rPr>
        <w:t>_______</w:t>
      </w:r>
      <w:r w:rsidRPr="006E18BF">
        <w:rPr>
          <w:rFonts w:eastAsia="Calibri"/>
        </w:rPr>
        <w:t xml:space="preserve"> 202</w:t>
      </w:r>
      <w:r>
        <w:rPr>
          <w:rFonts w:eastAsia="Calibri"/>
        </w:rPr>
        <w:t>6</w:t>
      </w:r>
      <w:r w:rsidRPr="006E18BF">
        <w:rPr>
          <w:rFonts w:eastAsia="Calibri"/>
        </w:rPr>
        <w:t xml:space="preserve"> года</w:t>
      </w:r>
    </w:p>
    <w:p w14:paraId="32706F7D" w14:textId="77777777" w:rsidR="006E18BF" w:rsidRPr="006E18BF" w:rsidRDefault="006E18BF" w:rsidP="006E18BF">
      <w:pPr>
        <w:widowControl w:val="0"/>
        <w:autoSpaceDE w:val="0"/>
        <w:autoSpaceDN w:val="0"/>
        <w:adjustRightInd w:val="0"/>
        <w:ind w:firstLine="567"/>
        <w:jc w:val="both"/>
        <w:rPr>
          <w:rFonts w:eastAsia="Calibri"/>
        </w:rPr>
      </w:pPr>
    </w:p>
    <w:p w14:paraId="1E71DD03" w14:textId="2B53830E" w:rsidR="006E18BF" w:rsidRPr="006E18BF" w:rsidRDefault="006E18BF" w:rsidP="006E18BF">
      <w:pPr>
        <w:widowControl w:val="0"/>
        <w:autoSpaceDE w:val="0"/>
        <w:autoSpaceDN w:val="0"/>
        <w:adjustRightInd w:val="0"/>
        <w:ind w:firstLine="567"/>
        <w:jc w:val="both"/>
        <w:rPr>
          <w:rFonts w:eastAsia="Calibri"/>
        </w:rPr>
      </w:pPr>
      <w:r w:rsidRPr="006E18BF">
        <w:rPr>
          <w:rFonts w:eastAsia="Calibri"/>
        </w:rPr>
        <w:t xml:space="preserve">Санкт-Петербургское государственное бюджетное учреждение здравоохранения «Городской консультативно-диагностический центр № 1» (СПб ГБУЗ «ГКДЦ № 1»), именуемое в дальнейшем «Заказчик», в лице главного инженера Аристова Анатолия Германовича, действующего на основании доверенности № 4 от </w:t>
      </w:r>
      <w:r>
        <w:rPr>
          <w:rFonts w:eastAsia="Calibri"/>
        </w:rPr>
        <w:t>12</w:t>
      </w:r>
      <w:r w:rsidRPr="006E18BF">
        <w:rPr>
          <w:rFonts w:eastAsia="Calibri"/>
        </w:rPr>
        <w:t>.01.202</w:t>
      </w:r>
      <w:r>
        <w:rPr>
          <w:rFonts w:eastAsia="Calibri"/>
        </w:rPr>
        <w:t>6</w:t>
      </w:r>
      <w:r w:rsidRPr="006E18BF">
        <w:rPr>
          <w:rFonts w:eastAsia="Calibri"/>
        </w:rPr>
        <w:t xml:space="preserve">, с одной стороны, и </w:t>
      </w:r>
    </w:p>
    <w:p w14:paraId="11388453" w14:textId="5AB42C19" w:rsidR="006E18BF" w:rsidRPr="006E18BF" w:rsidRDefault="006E18BF" w:rsidP="006E18BF">
      <w:pPr>
        <w:widowControl w:val="0"/>
        <w:autoSpaceDE w:val="0"/>
        <w:autoSpaceDN w:val="0"/>
        <w:adjustRightInd w:val="0"/>
        <w:ind w:firstLine="567"/>
        <w:jc w:val="both"/>
        <w:rPr>
          <w:rFonts w:eastAsia="Calibri"/>
        </w:rPr>
      </w:pPr>
      <w:r>
        <w:rPr>
          <w:color w:val="333333"/>
          <w:shd w:val="clear" w:color="auto" w:fill="FFFFFF"/>
        </w:rPr>
        <w:t>___________</w:t>
      </w:r>
      <w:r w:rsidRPr="006E18BF">
        <w:rPr>
          <w:color w:val="333333"/>
          <w:shd w:val="clear" w:color="auto" w:fill="FFFFFF"/>
        </w:rPr>
        <w:t xml:space="preserve"> (</w:t>
      </w:r>
      <w:r>
        <w:rPr>
          <w:color w:val="333333"/>
          <w:shd w:val="clear" w:color="auto" w:fill="FFFFFF"/>
        </w:rPr>
        <w:t>_________</w:t>
      </w:r>
      <w:r w:rsidRPr="006E18BF">
        <w:rPr>
          <w:color w:val="333333"/>
          <w:shd w:val="clear" w:color="auto" w:fill="FFFFFF"/>
        </w:rPr>
        <w:t>), именуемое в дальнейшем</w:t>
      </w:r>
      <w:r w:rsidRPr="006E18BF">
        <w:t xml:space="preserve"> «Подрядчик», </w:t>
      </w:r>
      <w:r w:rsidRPr="006E18BF">
        <w:rPr>
          <w:rFonts w:eastAsia="Calibri"/>
        </w:rPr>
        <w:t xml:space="preserve">в лице </w:t>
      </w:r>
      <w:r>
        <w:rPr>
          <w:rFonts w:eastAsia="Calibri"/>
        </w:rPr>
        <w:t>________</w:t>
      </w:r>
      <w:r w:rsidRPr="006E18BF">
        <w:rPr>
          <w:rFonts w:eastAsia="Calibri"/>
        </w:rPr>
        <w:t xml:space="preserve">, действующего на основании </w:t>
      </w:r>
      <w:r>
        <w:rPr>
          <w:rFonts w:eastAsia="Calibri"/>
        </w:rPr>
        <w:t>_______</w:t>
      </w:r>
      <w:r w:rsidRPr="006E18BF">
        <w:rPr>
          <w:rFonts w:eastAsia="Calibri"/>
        </w:rPr>
        <w:t>, с другой стороны, совместно именуемые в дальнейшем «Стороны», 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и другими законодательными и нормативными актами РФ, заключили настоящий Контракт (далее - Контракт) о нижеследующем:</w:t>
      </w:r>
    </w:p>
    <w:p w14:paraId="40391B86" w14:textId="77777777" w:rsidR="006E18BF" w:rsidRPr="006E18BF" w:rsidRDefault="006E18BF" w:rsidP="006E18BF">
      <w:pPr>
        <w:widowControl w:val="0"/>
        <w:autoSpaceDE w:val="0"/>
        <w:autoSpaceDN w:val="0"/>
        <w:adjustRightInd w:val="0"/>
        <w:ind w:firstLine="567"/>
        <w:jc w:val="both"/>
        <w:rPr>
          <w:rFonts w:eastAsia="Calibri"/>
        </w:rPr>
      </w:pPr>
    </w:p>
    <w:p w14:paraId="69E1C66F" w14:textId="77777777" w:rsidR="006E18BF" w:rsidRPr="006E18BF" w:rsidRDefault="006E18BF" w:rsidP="006E18BF">
      <w:pPr>
        <w:widowControl w:val="0"/>
        <w:numPr>
          <w:ilvl w:val="0"/>
          <w:numId w:val="25"/>
        </w:numPr>
        <w:autoSpaceDE w:val="0"/>
        <w:autoSpaceDN w:val="0"/>
        <w:adjustRightInd w:val="0"/>
        <w:spacing w:after="200" w:line="276" w:lineRule="auto"/>
        <w:ind w:left="0"/>
        <w:contextualSpacing/>
        <w:jc w:val="center"/>
        <w:rPr>
          <w:rFonts w:eastAsia="Courier New"/>
          <w:b/>
          <w:lang w:bidi="ru-RU"/>
        </w:rPr>
      </w:pPr>
      <w:r w:rsidRPr="006E18BF">
        <w:rPr>
          <w:rFonts w:eastAsia="Courier New"/>
          <w:b/>
          <w:lang w:bidi="ru-RU"/>
        </w:rPr>
        <w:t>ПРЕДМЕТ ДОГОВОРА</w:t>
      </w:r>
    </w:p>
    <w:p w14:paraId="1586799A" w14:textId="1CCDD384" w:rsidR="006E18BF" w:rsidRPr="006E18BF" w:rsidRDefault="006E18BF" w:rsidP="006E18BF">
      <w:pPr>
        <w:keepNext/>
        <w:widowControl w:val="0"/>
        <w:tabs>
          <w:tab w:val="left" w:pos="1134"/>
        </w:tabs>
        <w:autoSpaceDE w:val="0"/>
        <w:autoSpaceDN w:val="0"/>
        <w:adjustRightInd w:val="0"/>
        <w:ind w:firstLine="567"/>
        <w:jc w:val="both"/>
        <w:outlineLvl w:val="0"/>
        <w:rPr>
          <w:b/>
          <w:bCs/>
          <w:kern w:val="32"/>
        </w:rPr>
      </w:pPr>
      <w:r w:rsidRPr="006E18BF">
        <w:rPr>
          <w:b/>
          <w:bCs/>
          <w:kern w:val="32"/>
        </w:rPr>
        <w:t>1.1.</w:t>
      </w:r>
      <w:r w:rsidRPr="006E18BF">
        <w:rPr>
          <w:b/>
          <w:bCs/>
          <w:kern w:val="32"/>
        </w:rPr>
        <w:tab/>
      </w:r>
      <w:r w:rsidRPr="006E18BF">
        <w:rPr>
          <w:bCs/>
          <w:kern w:val="32"/>
        </w:rPr>
        <w:t xml:space="preserve">По настоящему Контракту Подрядчик принимает на себя обязательства в соответствии с заданием Заказчика и в сроки, установленные Контрактом осуществить выполнение работ по </w:t>
      </w:r>
      <w:r w:rsidRPr="00B65239">
        <w:rPr>
          <w:b/>
        </w:rPr>
        <w:t>разработке проекта ремонта помещений для размещения малой офтальмологической операционной по адресу: Санкт-Петербург, ул. Сикейроса, д.10, литер А</w:t>
      </w:r>
      <w:r w:rsidRPr="006E18BF">
        <w:rPr>
          <w:bCs/>
          <w:kern w:val="32"/>
        </w:rPr>
        <w:t xml:space="preserve"> для нужд Учреждения в 202</w:t>
      </w:r>
      <w:r>
        <w:rPr>
          <w:bCs/>
          <w:kern w:val="32"/>
        </w:rPr>
        <w:t>6</w:t>
      </w:r>
      <w:r w:rsidRPr="006E18BF">
        <w:rPr>
          <w:bCs/>
          <w:kern w:val="32"/>
        </w:rPr>
        <w:t xml:space="preserve"> году (далее - работы) а Заказчик обязуется принять и оплатить их результат.</w:t>
      </w:r>
    </w:p>
    <w:p w14:paraId="62F3C449" w14:textId="77777777" w:rsidR="006E18BF" w:rsidRPr="006E18BF" w:rsidRDefault="006E18BF" w:rsidP="006E18BF">
      <w:pPr>
        <w:tabs>
          <w:tab w:val="left" w:pos="1134"/>
        </w:tabs>
        <w:ind w:firstLine="567"/>
        <w:jc w:val="both"/>
      </w:pPr>
      <w:r w:rsidRPr="006E18BF">
        <w:t>1.2.</w:t>
      </w:r>
      <w:r w:rsidRPr="006E18BF">
        <w:tab/>
        <w:t>Подрядчик выполняет работы в соответствии с Техническим заданием на проектирование (Приложение № 1 к Контракту), определяющим объем и содержание работ, условиями Контракта, а также требованиями, установленными нормативно-правовыми актами Российской Федерации и Санкт-Петербурга.</w:t>
      </w:r>
    </w:p>
    <w:p w14:paraId="3CBE1F54" w14:textId="7E4573EE" w:rsidR="006E18BF" w:rsidRPr="006E18BF" w:rsidRDefault="006E18BF" w:rsidP="006E18BF">
      <w:pPr>
        <w:tabs>
          <w:tab w:val="left" w:pos="1134"/>
        </w:tabs>
        <w:ind w:firstLine="567"/>
        <w:jc w:val="both"/>
      </w:pPr>
      <w:r w:rsidRPr="006E18BF">
        <w:t>1.3.  ИКЗ.</w:t>
      </w:r>
    </w:p>
    <w:p w14:paraId="64C4A830" w14:textId="77777777" w:rsidR="006E18BF" w:rsidRPr="006E18BF" w:rsidRDefault="006E18BF" w:rsidP="006E18BF">
      <w:pPr>
        <w:ind w:firstLine="709"/>
        <w:jc w:val="both"/>
      </w:pPr>
    </w:p>
    <w:p w14:paraId="67752EFF" w14:textId="77777777" w:rsidR="006E18BF" w:rsidRPr="006E18BF" w:rsidRDefault="006E18BF" w:rsidP="006E18BF">
      <w:pPr>
        <w:widowControl w:val="0"/>
        <w:numPr>
          <w:ilvl w:val="0"/>
          <w:numId w:val="25"/>
        </w:numPr>
        <w:autoSpaceDE w:val="0"/>
        <w:autoSpaceDN w:val="0"/>
        <w:adjustRightInd w:val="0"/>
        <w:spacing w:after="200" w:line="276" w:lineRule="auto"/>
        <w:ind w:left="0"/>
        <w:contextualSpacing/>
        <w:jc w:val="center"/>
        <w:rPr>
          <w:rFonts w:eastAsia="Courier New"/>
          <w:b/>
          <w:lang w:bidi="ru-RU"/>
        </w:rPr>
      </w:pPr>
      <w:r w:rsidRPr="006E18BF">
        <w:rPr>
          <w:rFonts w:eastAsia="Courier New"/>
          <w:b/>
          <w:lang w:bidi="ru-RU"/>
        </w:rPr>
        <w:t>СРОК И ПОРЯДОК ВЫПОЛНЕНИЯ РАБОТ</w:t>
      </w:r>
    </w:p>
    <w:p w14:paraId="1726812D" w14:textId="77777777" w:rsidR="00F460B0" w:rsidRPr="00B65239" w:rsidRDefault="006E18BF" w:rsidP="00F460B0">
      <w:pPr>
        <w:widowControl w:val="0"/>
        <w:tabs>
          <w:tab w:val="left" w:pos="284"/>
        </w:tabs>
        <w:autoSpaceDE w:val="0"/>
        <w:autoSpaceDN w:val="0"/>
        <w:adjustRightInd w:val="0"/>
        <w:spacing w:line="276" w:lineRule="auto"/>
        <w:ind w:firstLine="709"/>
        <w:jc w:val="both"/>
      </w:pPr>
      <w:r w:rsidRPr="006E18BF">
        <w:rPr>
          <w:rFonts w:eastAsia="Calibri"/>
        </w:rPr>
        <w:t>2.1.</w:t>
      </w:r>
      <w:r w:rsidRPr="006E18BF">
        <w:rPr>
          <w:rFonts w:eastAsia="Calibri"/>
        </w:rPr>
        <w:tab/>
      </w:r>
      <w:r w:rsidR="00F460B0" w:rsidRPr="00B65239">
        <w:t>Сроки выполнения работ: 60 (шестьдесят) календарных дней с  даты подписания  акта о передаче документов, содержащих исходные данные, указанных в  задании на  разработку   проекта ремонта помещений для размещения малой офтальмологической операционной  по адресу: Санкт-Петербург, ул. Сикейроса, д.10, литер А.</w:t>
      </w:r>
    </w:p>
    <w:p w14:paraId="3B3659D7" w14:textId="5E89E46E" w:rsidR="00F460B0" w:rsidRPr="00B65239" w:rsidRDefault="00F460B0" w:rsidP="00F460B0">
      <w:pPr>
        <w:widowControl w:val="0"/>
        <w:tabs>
          <w:tab w:val="left" w:pos="284"/>
        </w:tabs>
        <w:autoSpaceDE w:val="0"/>
        <w:autoSpaceDN w:val="0"/>
        <w:adjustRightInd w:val="0"/>
        <w:spacing w:line="276" w:lineRule="auto"/>
        <w:ind w:firstLine="709"/>
        <w:jc w:val="both"/>
      </w:pPr>
      <w:r w:rsidRPr="00B65239">
        <w:t xml:space="preserve"> 2.</w:t>
      </w:r>
      <w:r>
        <w:t>2</w:t>
      </w:r>
      <w:r w:rsidRPr="00B65239">
        <w:t xml:space="preserve">. Подрядчик должен приступить к выполнению работ на следующий день после подписания Заказчиком и Подрядчиком (далее - Стороны) акта о передаче документов, содержащих исходные данные, указанных в Задании на разработку  проекта ремонта помещений для размещения малой офтальмологической операционной  по адресу: Санкт-Петербург, ул. Сикейроса, д.10, литер А  (далее – Задание).      </w:t>
      </w:r>
    </w:p>
    <w:p w14:paraId="2F215351" w14:textId="75DAEEAE" w:rsidR="00F460B0" w:rsidRPr="00B65239" w:rsidRDefault="00F460B0" w:rsidP="00F460B0">
      <w:pPr>
        <w:widowControl w:val="0"/>
        <w:tabs>
          <w:tab w:val="left" w:pos="993"/>
          <w:tab w:val="left" w:leader="underscore" w:pos="5318"/>
        </w:tabs>
        <w:autoSpaceDE w:val="0"/>
        <w:autoSpaceDN w:val="0"/>
        <w:adjustRightInd w:val="0"/>
        <w:spacing w:line="276" w:lineRule="auto"/>
        <w:ind w:right="-143" w:firstLine="709"/>
        <w:jc w:val="both"/>
        <w:rPr>
          <w:b/>
          <w:bCs/>
        </w:rPr>
      </w:pPr>
      <w:r w:rsidRPr="00B65239">
        <w:t xml:space="preserve"> 2.</w:t>
      </w:r>
      <w:r>
        <w:t>3</w:t>
      </w:r>
      <w:r w:rsidRPr="00B65239">
        <w:t>. Акт о передаче документов, содержащих исходные данные, подписывается Сторонами в течение 1 календарного дня с момента заключения контракта.</w:t>
      </w:r>
    </w:p>
    <w:p w14:paraId="2C860579" w14:textId="01E3B773" w:rsidR="00F460B0" w:rsidRPr="00B65239" w:rsidRDefault="00F460B0" w:rsidP="00F460B0">
      <w:pPr>
        <w:widowControl w:val="0"/>
        <w:tabs>
          <w:tab w:val="left" w:pos="993"/>
          <w:tab w:val="left" w:leader="underscore" w:pos="5318"/>
        </w:tabs>
        <w:autoSpaceDE w:val="0"/>
        <w:autoSpaceDN w:val="0"/>
        <w:adjustRightInd w:val="0"/>
        <w:spacing w:line="276" w:lineRule="auto"/>
        <w:ind w:right="-143" w:firstLine="709"/>
        <w:jc w:val="both"/>
      </w:pPr>
      <w:r w:rsidRPr="00B65239">
        <w:t xml:space="preserve"> 2.</w:t>
      </w:r>
      <w:r>
        <w:t>4</w:t>
      </w:r>
      <w:r w:rsidRPr="00B65239">
        <w:t>. Работы по разработке проектной документации в соответствии</w:t>
      </w:r>
      <w:r w:rsidRPr="00B65239">
        <w:rPr>
          <w:b/>
          <w:color w:val="FF0000"/>
        </w:rPr>
        <w:t xml:space="preserve"> </w:t>
      </w:r>
      <w:r w:rsidRPr="00B65239">
        <w:rPr>
          <w:bCs/>
        </w:rPr>
        <w:t xml:space="preserve">с </w:t>
      </w:r>
      <w:r w:rsidRPr="00B65239">
        <w:t>Заданием, включая этап согласования, и передачу Заказчику результата выполненных работ и исполнительной документации (далее документы), выполняются Подрядчиком в течение 60 (шестидесяти) календарных дней с даты подписания акта о передаче документов, содержащих исходные данные, указанных в Задании.</w:t>
      </w:r>
    </w:p>
    <w:p w14:paraId="4E56FF03" w14:textId="076D6747" w:rsidR="006E18BF" w:rsidRPr="006E18BF" w:rsidRDefault="006E18BF" w:rsidP="006E18BF">
      <w:pPr>
        <w:ind w:firstLine="709"/>
        <w:jc w:val="both"/>
        <w:rPr>
          <w:u w:color="000000"/>
        </w:rPr>
      </w:pPr>
      <w:r w:rsidRPr="006E18BF">
        <w:rPr>
          <w:u w:color="000000"/>
        </w:rPr>
        <w:t>2.</w:t>
      </w:r>
      <w:r w:rsidR="00F460B0">
        <w:rPr>
          <w:u w:color="000000"/>
        </w:rPr>
        <w:t>5</w:t>
      </w:r>
      <w:r w:rsidRPr="006E18BF">
        <w:rPr>
          <w:u w:color="000000"/>
        </w:rPr>
        <w:t>.  В течение 5 (пяти) календарных дней со дня заключения сторонами настоящего Контракта, Подрядчик направляет своего представителя для ознакомления с объектом, передачи необходимых исходных данных Заказчиком Подрядчику для выполнения работ. Передача исходных данных фиксируется в Акте, подписываемом представителями Сторон.</w:t>
      </w:r>
    </w:p>
    <w:p w14:paraId="7A81E330" w14:textId="5B8F4CB2" w:rsidR="006E18BF" w:rsidRPr="006E18BF" w:rsidRDefault="006E18BF" w:rsidP="006E18BF">
      <w:pPr>
        <w:ind w:firstLine="709"/>
        <w:jc w:val="both"/>
        <w:rPr>
          <w:u w:color="000000"/>
        </w:rPr>
      </w:pPr>
      <w:r w:rsidRPr="006E18BF">
        <w:rPr>
          <w:u w:color="000000"/>
        </w:rPr>
        <w:t>2.</w:t>
      </w:r>
      <w:r w:rsidR="00F460B0">
        <w:rPr>
          <w:u w:color="000000"/>
        </w:rPr>
        <w:t>6</w:t>
      </w:r>
      <w:r w:rsidRPr="006E18BF">
        <w:rPr>
          <w:u w:color="000000"/>
        </w:rPr>
        <w:t>. Место выполнения работ Санкт-Петербург, ул. Сикейроса, д. 10, лит. А.</w:t>
      </w:r>
    </w:p>
    <w:p w14:paraId="63F5A51E" w14:textId="77777777" w:rsidR="006E18BF" w:rsidRPr="006E18BF" w:rsidRDefault="006E18BF" w:rsidP="006E18BF">
      <w:pPr>
        <w:widowControl w:val="0"/>
        <w:autoSpaceDE w:val="0"/>
        <w:autoSpaceDN w:val="0"/>
        <w:adjustRightInd w:val="0"/>
        <w:contextualSpacing/>
        <w:jc w:val="center"/>
        <w:rPr>
          <w:rFonts w:eastAsia="Calibri"/>
          <w:b/>
        </w:rPr>
      </w:pPr>
    </w:p>
    <w:p w14:paraId="61CC5354" w14:textId="77777777" w:rsidR="006E18BF" w:rsidRPr="006E18BF" w:rsidRDefault="006E18BF" w:rsidP="006E18BF">
      <w:pPr>
        <w:widowControl w:val="0"/>
        <w:autoSpaceDE w:val="0"/>
        <w:autoSpaceDN w:val="0"/>
        <w:adjustRightInd w:val="0"/>
        <w:contextualSpacing/>
        <w:jc w:val="center"/>
        <w:rPr>
          <w:rFonts w:eastAsia="Calibri"/>
          <w:b/>
        </w:rPr>
      </w:pPr>
      <w:r w:rsidRPr="006E18BF">
        <w:rPr>
          <w:rFonts w:eastAsia="Courier New"/>
          <w:b/>
          <w:lang w:bidi="ru-RU"/>
        </w:rPr>
        <w:t>3. ЦЕНА КОНТРАКТА И ПОРЯДОК РАСЧЕТОВ</w:t>
      </w:r>
    </w:p>
    <w:p w14:paraId="76A598C6" w14:textId="77777777" w:rsidR="006E18BF" w:rsidRPr="006E18BF" w:rsidRDefault="006E18BF" w:rsidP="006E18BF">
      <w:pPr>
        <w:widowControl w:val="0"/>
        <w:autoSpaceDE w:val="0"/>
        <w:autoSpaceDN w:val="0"/>
        <w:adjustRightInd w:val="0"/>
        <w:contextualSpacing/>
        <w:rPr>
          <w:rFonts w:eastAsia="Calibri"/>
          <w:b/>
        </w:rPr>
      </w:pPr>
    </w:p>
    <w:p w14:paraId="49E2ED46" w14:textId="240E5F71" w:rsidR="006E18BF" w:rsidRPr="006E18BF" w:rsidRDefault="006E18BF" w:rsidP="006E18BF">
      <w:pPr>
        <w:ind w:firstLine="709"/>
        <w:jc w:val="both"/>
      </w:pPr>
      <w:r w:rsidRPr="006E18BF">
        <w:t>3.1.</w:t>
      </w:r>
      <w:r w:rsidRPr="006E18BF">
        <w:tab/>
        <w:t xml:space="preserve">Цена Контракта составляет: </w:t>
      </w:r>
      <w:bookmarkStart w:id="5" w:name="_Hlk82427633"/>
      <w:r w:rsidR="00F460B0">
        <w:t>_______</w:t>
      </w:r>
      <w:r w:rsidRPr="006E18BF">
        <w:t xml:space="preserve"> (</w:t>
      </w:r>
      <w:r w:rsidR="00F460B0">
        <w:t>_________</w:t>
      </w:r>
      <w:r w:rsidRPr="006E18BF">
        <w:t xml:space="preserve"> рублей 00 копеек), НДС </w:t>
      </w:r>
      <w:r w:rsidR="00F460B0">
        <w:t>___</w:t>
      </w:r>
      <w:r w:rsidRPr="006E18BF">
        <w:t xml:space="preserve"> </w:t>
      </w:r>
      <w:bookmarkEnd w:id="5"/>
      <w:r w:rsidRPr="006E18BF">
        <w:t>и соответствует Спецификации (Приложение № 2 к Контракту).</w:t>
      </w:r>
    </w:p>
    <w:p w14:paraId="21B56E53" w14:textId="77777777" w:rsidR="006E18BF" w:rsidRPr="006E18BF" w:rsidRDefault="006E18BF" w:rsidP="006E18BF">
      <w:pPr>
        <w:ind w:firstLine="709"/>
        <w:jc w:val="both"/>
      </w:pPr>
      <w:r w:rsidRPr="006E18BF">
        <w:t>Цена Контракта включает в себя все расходы Подрядчика, необходимые для выполнения работ, в том числе стоимость (по необходимости) расходных материалов, необходимых для составления проектно-сметной документации, проезд специалистов, расходы на перевозку, страхование, уплату таможенных пошлин, налогов и других обязательных платежей.</w:t>
      </w:r>
    </w:p>
    <w:p w14:paraId="48561C1A" w14:textId="77777777" w:rsidR="006E18BF" w:rsidRPr="006E18BF" w:rsidRDefault="006E18BF" w:rsidP="006E18BF">
      <w:pPr>
        <w:ind w:firstLine="709"/>
        <w:jc w:val="both"/>
        <w:rPr>
          <w:strike/>
        </w:rPr>
      </w:pPr>
      <w:r w:rsidRPr="006E18BF">
        <w:t xml:space="preserve">3.2. Источник финансирования: Внебюджетные средства. Средства бюджетных учреждений. </w:t>
      </w:r>
    </w:p>
    <w:p w14:paraId="2A80E2E5" w14:textId="77777777" w:rsidR="006E18BF" w:rsidRPr="006E18BF" w:rsidRDefault="006E18BF" w:rsidP="006E18BF">
      <w:pPr>
        <w:ind w:firstLine="709"/>
        <w:jc w:val="both"/>
        <w:rPr>
          <w:strike/>
        </w:rPr>
      </w:pPr>
      <w:r w:rsidRPr="006E18BF">
        <w:t>3.3. Цена Контракта является твердой и определяется на весь срок его исполнения за исключением случаев, предусмотренных п</w:t>
      </w:r>
      <w:r w:rsidRPr="006E18BF">
        <w:rPr>
          <w:color w:val="FF0000"/>
        </w:rPr>
        <w:t>.</w:t>
      </w:r>
      <w:r w:rsidRPr="006E18BF">
        <w:t>8.2 Контракта.</w:t>
      </w:r>
    </w:p>
    <w:p w14:paraId="2D8D2FAD" w14:textId="77777777" w:rsidR="006E18BF" w:rsidRPr="006E18BF" w:rsidRDefault="006E18BF" w:rsidP="006E18BF">
      <w:pPr>
        <w:ind w:firstLine="709"/>
        <w:jc w:val="both"/>
      </w:pPr>
      <w:r w:rsidRPr="006E18BF">
        <w:t>3.4. Оплата результата выполненных работ производится Заказчиком в рублях через Казначейство, путем перечисления денежных средств платежным поручением Заказчика на расчетный счет Подрядчика на основании накладной на передачу Документации, акта сдачи-приёмки выполненных работ, а также счета, счет-фактуры, предоставленных Подрядчиком.</w:t>
      </w:r>
    </w:p>
    <w:p w14:paraId="1C6ADA70" w14:textId="420E12D7" w:rsidR="006E18BF" w:rsidRPr="006E18BF" w:rsidRDefault="006E18BF" w:rsidP="006E18BF">
      <w:pPr>
        <w:ind w:firstLine="567"/>
        <w:jc w:val="both"/>
      </w:pPr>
      <w:r w:rsidRPr="006E18BF">
        <w:t>3.5. Оплата выполненных Подрядчиком работ производится Заказчиком в течение 10 (десяти) рабочих дней с момента подписания Заказчиком акта сдачи-приёмки работ.</w:t>
      </w:r>
    </w:p>
    <w:p w14:paraId="4A4AC551" w14:textId="77777777" w:rsidR="006E18BF" w:rsidRPr="006E18BF" w:rsidRDefault="006E18BF" w:rsidP="006E18BF">
      <w:pPr>
        <w:ind w:firstLine="709"/>
        <w:jc w:val="both"/>
      </w:pPr>
      <w:r w:rsidRPr="006E18BF">
        <w:t>3.6.</w:t>
      </w:r>
      <w:r w:rsidRPr="006E18BF">
        <w:tab/>
        <w:t>Обязательства по оплате выполненных работ считаются выполненными в день списания денежных средств с расчетного счета Заказчика.</w:t>
      </w:r>
    </w:p>
    <w:p w14:paraId="31808AF8" w14:textId="77777777" w:rsidR="006E18BF" w:rsidRPr="006E18BF" w:rsidRDefault="006E18BF" w:rsidP="006E18BF">
      <w:pPr>
        <w:ind w:firstLine="709"/>
        <w:jc w:val="both"/>
      </w:pPr>
      <w:r w:rsidRPr="006E18BF">
        <w:t>3.7.</w:t>
      </w:r>
      <w:r w:rsidRPr="006E18BF">
        <w:tab/>
        <w:t>В случае изменения расчетного счёта Подрядчик обязан в трехдневный срок сообщить об этом Заказчику с указанием новых реквизитов расчетного счёта. В противном случае все риски, связанные с перечислением Заказчиком денежных средств на указанный в Контракте счёт Подрядчика, несёт Подрядчик.</w:t>
      </w:r>
    </w:p>
    <w:p w14:paraId="2B601E11" w14:textId="77777777" w:rsidR="006E18BF" w:rsidRPr="006E18BF" w:rsidRDefault="006E18BF" w:rsidP="006E18BF">
      <w:pPr>
        <w:ind w:firstLine="709"/>
        <w:jc w:val="both"/>
      </w:pPr>
      <w:r w:rsidRPr="006E18BF">
        <w:t>Письменное уведомление об изменении банковских реквизитов вступает в силу в день его получения Заказчиком и является неотъемлемой частью настоящего Контракта.</w:t>
      </w:r>
    </w:p>
    <w:p w14:paraId="216E4114" w14:textId="77777777" w:rsidR="006E18BF" w:rsidRPr="006E18BF" w:rsidRDefault="006E18BF" w:rsidP="006E18BF">
      <w:pPr>
        <w:ind w:firstLine="709"/>
        <w:jc w:val="both"/>
      </w:pPr>
      <w:r w:rsidRPr="006E18BF">
        <w:t xml:space="preserve">3.8.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DC35A02" w14:textId="77777777" w:rsidR="006E18BF" w:rsidRPr="006E18BF" w:rsidRDefault="006E18BF" w:rsidP="006E18BF">
      <w:pPr>
        <w:numPr>
          <w:ilvl w:val="1"/>
          <w:numId w:val="35"/>
        </w:numPr>
        <w:spacing w:after="200" w:line="276" w:lineRule="auto"/>
        <w:ind w:left="0" w:firstLine="709"/>
        <w:jc w:val="both"/>
      </w:pPr>
      <w:r w:rsidRPr="006E18BF">
        <w:t>Авансирование не предусмотрено.</w:t>
      </w:r>
    </w:p>
    <w:p w14:paraId="1E7E1A14" w14:textId="56AC2445" w:rsidR="006E18BF" w:rsidRPr="006E18BF" w:rsidRDefault="00C54D17" w:rsidP="00C54D17">
      <w:pPr>
        <w:widowControl w:val="0"/>
        <w:autoSpaceDE w:val="0"/>
        <w:autoSpaceDN w:val="0"/>
        <w:adjustRightInd w:val="0"/>
        <w:spacing w:after="200" w:line="276" w:lineRule="auto"/>
        <w:ind w:left="567"/>
        <w:contextualSpacing/>
        <w:jc w:val="center"/>
        <w:rPr>
          <w:rFonts w:eastAsia="Calibri"/>
          <w:b/>
        </w:rPr>
      </w:pPr>
      <w:r>
        <w:rPr>
          <w:rFonts w:eastAsia="Courier New"/>
          <w:b/>
          <w:lang w:bidi="ru-RU"/>
        </w:rPr>
        <w:t>4.</w:t>
      </w:r>
      <w:r w:rsidR="006E18BF" w:rsidRPr="006E18BF">
        <w:rPr>
          <w:rFonts w:eastAsia="Courier New"/>
          <w:b/>
          <w:lang w:bidi="ru-RU"/>
        </w:rPr>
        <w:t>ПРАВА И ОБЯЗАННОСТИ СТОРОН</w:t>
      </w:r>
    </w:p>
    <w:p w14:paraId="34B11C5E" w14:textId="77777777" w:rsidR="006E18BF" w:rsidRPr="006E18BF" w:rsidRDefault="006E18BF" w:rsidP="006E18BF">
      <w:pPr>
        <w:ind w:firstLine="709"/>
        <w:jc w:val="both"/>
        <w:rPr>
          <w:b/>
        </w:rPr>
      </w:pPr>
      <w:r w:rsidRPr="006E18BF">
        <w:rPr>
          <w:b/>
        </w:rPr>
        <w:t>4.1.</w:t>
      </w:r>
      <w:r w:rsidRPr="006E18BF">
        <w:rPr>
          <w:b/>
        </w:rPr>
        <w:tab/>
        <w:t>Заказчик обязан:</w:t>
      </w:r>
    </w:p>
    <w:p w14:paraId="099A1E17" w14:textId="77777777" w:rsidR="006E18BF" w:rsidRPr="006E18BF" w:rsidRDefault="006E18BF" w:rsidP="006E18BF">
      <w:pPr>
        <w:ind w:firstLine="709"/>
        <w:jc w:val="both"/>
      </w:pPr>
      <w:r w:rsidRPr="006E18BF">
        <w:t>4.1.1.</w:t>
      </w:r>
      <w:r w:rsidRPr="006E18BF">
        <w:tab/>
        <w:t>Передать Подрядчику по Акту исходные данные в течение 5 (пяти) календарных дней с момента заключения настоящего Контракта. Исходная документация, необходимая для выполнения работ Подрядчиком по настоящему Контракту, передается Заказчиком Подрядчику в бумажном варианте, а при наличии технических возможностей – в электронном.</w:t>
      </w:r>
    </w:p>
    <w:p w14:paraId="788106F5" w14:textId="77777777" w:rsidR="006E18BF" w:rsidRPr="006E18BF" w:rsidRDefault="006E18BF" w:rsidP="006E18BF">
      <w:pPr>
        <w:ind w:firstLine="709"/>
        <w:jc w:val="both"/>
      </w:pPr>
      <w:r w:rsidRPr="006E18BF">
        <w:t>4.1.2.</w:t>
      </w:r>
      <w:r w:rsidRPr="006E18BF">
        <w:tab/>
        <w:t>Осуществлять в течение всего периода (срока) выполнения работ контроль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14:paraId="08F4E476" w14:textId="77777777" w:rsidR="006E18BF" w:rsidRPr="006E18BF" w:rsidRDefault="006E18BF" w:rsidP="006E18BF">
      <w:pPr>
        <w:ind w:firstLine="709"/>
        <w:jc w:val="both"/>
      </w:pPr>
      <w:r w:rsidRPr="006E18BF">
        <w:t>4.1.3.</w:t>
      </w:r>
      <w:r w:rsidRPr="006E18BF">
        <w:tab/>
        <w:t xml:space="preserve">Оказывать содействие Подрядчику в выполнении работ в объёме и на условиях, предусмотренных Техническим заданием на проектирование (Приложение № 1 к Контракту). </w:t>
      </w:r>
    </w:p>
    <w:p w14:paraId="35ED354B" w14:textId="77777777" w:rsidR="006E18BF" w:rsidRPr="006E18BF" w:rsidRDefault="006E18BF" w:rsidP="006E18BF">
      <w:pPr>
        <w:ind w:firstLine="709"/>
        <w:jc w:val="both"/>
      </w:pPr>
      <w:r w:rsidRPr="006E18BF">
        <w:t>4.1.4.</w:t>
      </w:r>
      <w:r w:rsidRPr="006E18BF">
        <w:tab/>
        <w:t xml:space="preserve">При обнаружении в ходе выполнения работ отступлений от условий Контракта, которые ухудшают или могут ухудшить качество выполняемых работ, или иных недостатков, немедленно заявить об этом Подрядчику в письменной форме, назначив срок для их устранения. </w:t>
      </w:r>
    </w:p>
    <w:p w14:paraId="68226173" w14:textId="77777777" w:rsidR="006E18BF" w:rsidRPr="006E18BF" w:rsidRDefault="006E18BF" w:rsidP="006E18BF">
      <w:pPr>
        <w:ind w:firstLine="709"/>
        <w:jc w:val="both"/>
      </w:pPr>
      <w:r w:rsidRPr="006E18BF">
        <w:t>4.1.5.</w:t>
      </w:r>
      <w:r w:rsidRPr="006E18BF">
        <w:tab/>
        <w:t>Осуществить приемку выполненных Подрядчиком работ в соответствии с разделом 5 Контракта.</w:t>
      </w:r>
    </w:p>
    <w:p w14:paraId="0A016580" w14:textId="77777777" w:rsidR="006E18BF" w:rsidRPr="006E18BF" w:rsidRDefault="006E18BF" w:rsidP="006E18BF">
      <w:pPr>
        <w:ind w:firstLine="709"/>
        <w:jc w:val="both"/>
      </w:pPr>
      <w:r w:rsidRPr="006E18BF">
        <w:t>4.1.6.</w:t>
      </w:r>
      <w:r w:rsidRPr="006E18BF">
        <w:tab/>
        <w:t xml:space="preserve">Произвести оплату по Контракту в порядке и на условиях, предусмотренных в Контракте, в случае если результат выполненных Работ соответствует требованиям Контракта, а также требованиям нормативно-правовых актов, регулирующих выполнение данного вида работ. </w:t>
      </w:r>
    </w:p>
    <w:p w14:paraId="729FA87A" w14:textId="77777777" w:rsidR="006E18BF" w:rsidRPr="006E18BF" w:rsidRDefault="006E18BF" w:rsidP="006E18BF">
      <w:pPr>
        <w:ind w:firstLine="709"/>
        <w:jc w:val="both"/>
        <w:rPr>
          <w:b/>
        </w:rPr>
      </w:pPr>
      <w:r w:rsidRPr="006E18BF">
        <w:rPr>
          <w:b/>
        </w:rPr>
        <w:t>4.2.</w:t>
      </w:r>
      <w:r w:rsidRPr="006E18BF">
        <w:rPr>
          <w:b/>
        </w:rPr>
        <w:tab/>
        <w:t>Подрядчик обязан:</w:t>
      </w:r>
    </w:p>
    <w:p w14:paraId="720F4D5F" w14:textId="77777777" w:rsidR="006E18BF" w:rsidRPr="006E18BF" w:rsidRDefault="006E18BF" w:rsidP="006E18BF">
      <w:pPr>
        <w:ind w:firstLine="709"/>
        <w:jc w:val="both"/>
      </w:pPr>
      <w:r w:rsidRPr="006E18BF">
        <w:t>4.2.1.</w:t>
      </w:r>
      <w:r w:rsidRPr="006E18BF">
        <w:tab/>
        <w:t>Получить по Акту от Заказчика исходные данные в соответствии с условиями Контракта и Техническим заданием на проектирование (Приложение № 1 к Контракту).</w:t>
      </w:r>
    </w:p>
    <w:p w14:paraId="50183BDC" w14:textId="77777777" w:rsidR="006E18BF" w:rsidRPr="006E18BF" w:rsidRDefault="006E18BF" w:rsidP="006E18BF">
      <w:pPr>
        <w:ind w:firstLine="709"/>
        <w:jc w:val="both"/>
      </w:pPr>
      <w:r w:rsidRPr="006E18BF">
        <w:t>4.2.2.</w:t>
      </w:r>
      <w:r w:rsidRPr="006E18BF">
        <w:tab/>
        <w:t>Выполнить предусмотренные настоящим Контрактом работы, обеспечив их надлежащее качество в соответствии с требованиями нормативных правовых актов, Контракта, Техническим заданием на проектирование (Приложение № 1 к Контракту) и иными исходными данными, не допуская выполнения объёмов работ сверх лимитов их финансирования.</w:t>
      </w:r>
    </w:p>
    <w:p w14:paraId="4CBD349F" w14:textId="77777777" w:rsidR="006E18BF" w:rsidRPr="006E18BF" w:rsidRDefault="006E18BF" w:rsidP="006E18BF">
      <w:pPr>
        <w:ind w:firstLine="709"/>
        <w:jc w:val="both"/>
      </w:pPr>
      <w:r w:rsidRPr="006E18BF">
        <w:t>Надлежащим исполнением обязательств Подрядчика признается выполнение всех работ по настоящему Контракту в сроки и в объёме, определенные Техническим заданием на проектирование (Приложение № 1 к Контракту).</w:t>
      </w:r>
    </w:p>
    <w:p w14:paraId="11989F77" w14:textId="77777777" w:rsidR="006E18BF" w:rsidRPr="006E18BF" w:rsidRDefault="006E18BF" w:rsidP="006E18BF">
      <w:pPr>
        <w:ind w:firstLine="709"/>
        <w:jc w:val="both"/>
      </w:pPr>
      <w:r w:rsidRPr="006E18BF">
        <w:t>4.2.3.</w:t>
      </w:r>
      <w:r w:rsidRPr="006E18BF">
        <w:tab/>
        <w:t>Выполнить работы в соответствии с требованиями Контракта и Приложениями к нему, в срок согласно п.2.1 Контракта.</w:t>
      </w:r>
    </w:p>
    <w:p w14:paraId="272A5AB2" w14:textId="77777777" w:rsidR="006E18BF" w:rsidRPr="006E18BF" w:rsidRDefault="006E18BF" w:rsidP="006E18BF">
      <w:pPr>
        <w:ind w:firstLine="709"/>
        <w:jc w:val="both"/>
      </w:pPr>
      <w:r w:rsidRPr="006E18BF">
        <w:t>4.2.4.</w:t>
      </w:r>
      <w:r w:rsidRPr="006E18BF">
        <w:tab/>
        <w:t>Согласовать готовую проектную документацию с Заказчиком и с уполномоченными государственными органами и иными организациями.</w:t>
      </w:r>
    </w:p>
    <w:p w14:paraId="1EE61690" w14:textId="77777777" w:rsidR="006E18BF" w:rsidRPr="006E18BF" w:rsidRDefault="006E18BF" w:rsidP="006E18BF">
      <w:pPr>
        <w:ind w:firstLine="709"/>
        <w:jc w:val="both"/>
      </w:pPr>
      <w:r w:rsidRPr="006E18BF">
        <w:t>4.2.5.</w:t>
      </w:r>
      <w:r w:rsidRPr="006E18BF">
        <w:tab/>
        <w:t>Предусмотреть в проектной документации использование строительных материалов, конструкций и оборудования, имеющих сертификаты, подтверждающих их безопасность и соответствие техническим и экологическим требованиям.</w:t>
      </w:r>
    </w:p>
    <w:p w14:paraId="7BFC591E" w14:textId="77777777" w:rsidR="006E18BF" w:rsidRPr="006E18BF" w:rsidRDefault="006E18BF" w:rsidP="006E18BF">
      <w:pPr>
        <w:ind w:firstLine="709"/>
        <w:jc w:val="both"/>
      </w:pPr>
      <w:r w:rsidRPr="006E18BF">
        <w:t>4.2.6.</w:t>
      </w:r>
      <w:r w:rsidRPr="006E18BF">
        <w:tab/>
        <w:t>Выполнять указания Заказчика, представленные в письменном виде, в том числе о внесении изменений и дополнений в работы, если они не противоречат условиям Контракта, действующему законодательству и нормативным актам Российской Федерации.</w:t>
      </w:r>
    </w:p>
    <w:p w14:paraId="1AF3C6B1" w14:textId="77777777" w:rsidR="006E18BF" w:rsidRPr="006E18BF" w:rsidRDefault="006E18BF" w:rsidP="006E18BF">
      <w:pPr>
        <w:ind w:firstLine="709"/>
        <w:jc w:val="both"/>
      </w:pPr>
      <w:r w:rsidRPr="006E18BF">
        <w:t>4.2.7.</w:t>
      </w:r>
      <w:r w:rsidRPr="006E18BF">
        <w:tab/>
        <w:t>Немедленно письменно предупредить Заказчика об обнаружении не зависящих от Подрядчика обстоятельств, которые грозят годности результата выполняемых работ, либо создают невозможность их завершения в срок.</w:t>
      </w:r>
    </w:p>
    <w:p w14:paraId="151A3245" w14:textId="77777777" w:rsidR="006E18BF" w:rsidRPr="006E18BF" w:rsidRDefault="006E18BF" w:rsidP="006E18BF">
      <w:pPr>
        <w:ind w:firstLine="709"/>
        <w:jc w:val="both"/>
      </w:pPr>
      <w:r w:rsidRPr="006E18BF">
        <w:t>4.2.8.</w:t>
      </w:r>
      <w:r w:rsidRPr="006E18BF">
        <w:tab/>
        <w:t>предоставлять заказчику по его требованию информацию о ходе выполнения работ по Контракту по форме, в объеме и в сроки, содержащиеся в требовании Заказчика.</w:t>
      </w:r>
    </w:p>
    <w:p w14:paraId="29073CDC" w14:textId="77777777" w:rsidR="006E18BF" w:rsidRPr="006E18BF" w:rsidRDefault="006E18BF" w:rsidP="006E18BF">
      <w:pPr>
        <w:ind w:firstLine="709"/>
        <w:jc w:val="both"/>
      </w:pPr>
      <w:r w:rsidRPr="006E18BF">
        <w:t>4.2.9.</w:t>
      </w:r>
      <w:r w:rsidRPr="006E18BF">
        <w:tab/>
        <w:t>Передать Заказчику результаты выполненных по настоящему Контракту работ в порядке, предусмотренном разделом 5 настоящего Контракта.</w:t>
      </w:r>
    </w:p>
    <w:p w14:paraId="15B69BD1" w14:textId="77777777" w:rsidR="006E18BF" w:rsidRPr="006E18BF" w:rsidRDefault="006E18BF" w:rsidP="006E18BF">
      <w:pPr>
        <w:ind w:firstLine="709"/>
        <w:jc w:val="both"/>
      </w:pPr>
      <w:r w:rsidRPr="006E18BF">
        <w:t>4.2.10.</w:t>
      </w:r>
      <w:r w:rsidRPr="006E18BF">
        <w:tab/>
        <w:t xml:space="preserve">Устранить за свой счет в установленный Заказчиком разумный срок недостатки (дефекты), выявленные в процессе выполнения работ по Контракту, при передаче результатов работ по Контракту, при проведении государственной экспертизы (если данное требование установлено действующем законодательством), а также выявленные в ходе строительства или в процессе эксплуатации объекта,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w:t>
      </w:r>
    </w:p>
    <w:p w14:paraId="198456E0" w14:textId="77777777" w:rsidR="006E18BF" w:rsidRPr="006E18BF" w:rsidRDefault="006E18BF" w:rsidP="006E18BF">
      <w:pPr>
        <w:ind w:firstLine="709"/>
        <w:jc w:val="both"/>
      </w:pPr>
      <w:r w:rsidRPr="006E18BF">
        <w:t>В случае если Заказчиком не указан срок для устранения выявленных недостатков (дефектов), такие недоставки (дефекты) должны быть устранены Подрядчиком в срок не позднее 2 (двух) рабочих дней с момента получения уведомления о выявленных недостатках (дефектов).</w:t>
      </w:r>
    </w:p>
    <w:p w14:paraId="0505A0D3" w14:textId="77777777" w:rsidR="006E18BF" w:rsidRPr="006E18BF" w:rsidRDefault="006E18BF" w:rsidP="006E18BF">
      <w:pPr>
        <w:ind w:firstLine="709"/>
        <w:jc w:val="both"/>
      </w:pPr>
      <w:r w:rsidRPr="006E18BF">
        <w:t>Наличие недостатков (дефектов) в переданных Заказчику результатах работ может устанавливаться Заказчиком и/или иными контролирующими и эксплуатирующими организациями в течение всего срока проектирования, ремонта и эксплуатации объекта, изготовленного на основании и в соответствии с Документацией, изготовленной Подрядчиком.</w:t>
      </w:r>
    </w:p>
    <w:p w14:paraId="43F78323" w14:textId="77777777" w:rsidR="006E18BF" w:rsidRPr="006E18BF" w:rsidRDefault="006E18BF" w:rsidP="006E18BF">
      <w:pPr>
        <w:tabs>
          <w:tab w:val="left" w:pos="1276"/>
        </w:tabs>
        <w:ind w:firstLine="709"/>
        <w:jc w:val="both"/>
      </w:pPr>
      <w:r w:rsidRPr="006E18BF">
        <w:t>4.2.11.</w:t>
      </w:r>
      <w:r w:rsidRPr="006E18BF">
        <w:tab/>
        <w:t>В случае выявления недостатков результата выполненных работ в период ремонта Объекта и сдачи Объекта в эксплуатацию Подрядчик обязан устранить их по письменному требованию в установленный Заказчиком срок.</w:t>
      </w:r>
    </w:p>
    <w:p w14:paraId="096EB04F" w14:textId="77777777" w:rsidR="006E18BF" w:rsidRPr="006E18BF" w:rsidRDefault="006E18BF" w:rsidP="006E18BF">
      <w:pPr>
        <w:tabs>
          <w:tab w:val="left" w:pos="1276"/>
        </w:tabs>
        <w:ind w:firstLine="709"/>
        <w:jc w:val="both"/>
      </w:pPr>
      <w:r w:rsidRPr="006E18BF">
        <w:t>4.2.12.</w:t>
      </w:r>
      <w:r w:rsidRPr="006E18BF">
        <w:tab/>
        <w:t>Привлекать для выполнения работ субподрядные организации, соответствующие требованиям законодательства (наличие свидетельств, лицензий, разрешений, допусков и т.п.). Субподрядные организации, не соответствующие требованиям законодательства, Подрядчиком к работам не допускаются.</w:t>
      </w:r>
    </w:p>
    <w:p w14:paraId="766E6AF6" w14:textId="77777777" w:rsidR="006E18BF" w:rsidRPr="006E18BF" w:rsidRDefault="006E18BF" w:rsidP="006E18BF">
      <w:pPr>
        <w:tabs>
          <w:tab w:val="left" w:pos="1276"/>
        </w:tabs>
        <w:ind w:firstLine="709"/>
        <w:jc w:val="both"/>
      </w:pPr>
      <w:r w:rsidRPr="006E18BF">
        <w:t>4.2.13. В случае привлечения третьих лиц (субподрядчиков) для выполнения Работ (части работ) по Контракту Подрядчик в срок, не превышающий 1 (Один) рабочий день с момента заключения соответствующих договоров с такими третьими лицами (субподрядчиками) предоставляет Заказчику копии договоров, заключенных с такими третьими лицами (субподрядчиками), а также копии свидетельств о допуске таких третьих лиц к выполнению видов работ, требующих наличия таких допусков, при выполнении Работ по Контракту и/или копии лицензий при выполнении видов работ, требующих наличие лицензии.</w:t>
      </w:r>
    </w:p>
    <w:p w14:paraId="050A5C47" w14:textId="77777777" w:rsidR="006E18BF" w:rsidRPr="006E18BF" w:rsidRDefault="006E18BF" w:rsidP="006E18BF">
      <w:pPr>
        <w:tabs>
          <w:tab w:val="left" w:pos="1276"/>
        </w:tabs>
        <w:ind w:firstLine="709"/>
        <w:jc w:val="both"/>
      </w:pPr>
      <w:r w:rsidRPr="006E18BF">
        <w:t>4.2.14. Нести ответственность за выполнение Работ субподрядными организациями.</w:t>
      </w:r>
    </w:p>
    <w:p w14:paraId="7982BB79" w14:textId="77777777" w:rsidR="006E18BF" w:rsidRPr="006E18BF" w:rsidRDefault="006E18BF" w:rsidP="006E18BF">
      <w:pPr>
        <w:tabs>
          <w:tab w:val="left" w:pos="1276"/>
        </w:tabs>
        <w:ind w:firstLine="709"/>
        <w:jc w:val="both"/>
      </w:pPr>
      <w:r w:rsidRPr="006E18BF">
        <w:t>4.2.15.</w:t>
      </w:r>
      <w:r w:rsidRPr="006E18BF">
        <w:tab/>
        <w:t>Не передавать результаты работ третьим лицам без согласия Заказчика.</w:t>
      </w:r>
    </w:p>
    <w:p w14:paraId="275F0D31" w14:textId="77777777" w:rsidR="006E18BF" w:rsidRPr="006E18BF" w:rsidRDefault="006E18BF" w:rsidP="006E18BF">
      <w:pPr>
        <w:tabs>
          <w:tab w:val="left" w:pos="1276"/>
        </w:tabs>
        <w:ind w:firstLine="709"/>
        <w:jc w:val="both"/>
      </w:pPr>
      <w:r w:rsidRPr="006E18BF">
        <w:t>4.2.16. Выполнить гарантийные обязательства в соответствии с разделом 7 Контракта, а также в течение гарантийного периода по требованию Заказчика вносить необходимые корректировки.</w:t>
      </w:r>
    </w:p>
    <w:p w14:paraId="0489CA93" w14:textId="77777777" w:rsidR="006E18BF" w:rsidRPr="006E18BF" w:rsidRDefault="006E18BF" w:rsidP="006E18BF">
      <w:pPr>
        <w:tabs>
          <w:tab w:val="left" w:pos="1276"/>
        </w:tabs>
        <w:ind w:firstLine="709"/>
        <w:jc w:val="both"/>
      </w:pPr>
      <w:r w:rsidRPr="006E18BF">
        <w:t>4.3.</w:t>
      </w:r>
      <w:r w:rsidRPr="006E18BF">
        <w:tab/>
        <w:t>Заказчик вправе:</w:t>
      </w:r>
    </w:p>
    <w:p w14:paraId="352D1E9A" w14:textId="77777777" w:rsidR="006E18BF" w:rsidRPr="006E18BF" w:rsidRDefault="006E18BF" w:rsidP="006E18BF">
      <w:pPr>
        <w:tabs>
          <w:tab w:val="left" w:pos="1276"/>
        </w:tabs>
        <w:ind w:firstLine="709"/>
        <w:jc w:val="both"/>
      </w:pPr>
      <w:r w:rsidRPr="006E18BF">
        <w:t>4.3.1.</w:t>
      </w:r>
      <w:r w:rsidRPr="006E18BF">
        <w:tab/>
        <w:t>Требовать полного и надлежащего исполнения Подрядчиком обязательств по настоящему Контракту.</w:t>
      </w:r>
    </w:p>
    <w:p w14:paraId="1EFBD270" w14:textId="77777777" w:rsidR="006E18BF" w:rsidRPr="006E18BF" w:rsidRDefault="006E18BF" w:rsidP="006E18BF">
      <w:pPr>
        <w:tabs>
          <w:tab w:val="left" w:pos="1276"/>
        </w:tabs>
        <w:ind w:firstLine="709"/>
        <w:jc w:val="both"/>
      </w:pPr>
      <w:r w:rsidRPr="006E18BF">
        <w:t>4.3.2.</w:t>
      </w:r>
      <w:r w:rsidRPr="006E18BF">
        <w:tab/>
        <w:t>Требовать от Подрядчика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DC4DA05" w14:textId="77777777" w:rsidR="006E18BF" w:rsidRPr="006E18BF" w:rsidRDefault="006E18BF" w:rsidP="006E18BF">
      <w:pPr>
        <w:tabs>
          <w:tab w:val="left" w:pos="1276"/>
        </w:tabs>
        <w:ind w:firstLine="709"/>
        <w:jc w:val="both"/>
      </w:pPr>
      <w:r w:rsidRPr="006E18BF">
        <w:t>4.3.3.</w:t>
      </w:r>
      <w:r w:rsidRPr="006E18BF">
        <w:tab/>
        <w:t>Для проверки предоставленных Подрядчиком результатов, предусмотренных Контрактом, в части их соответствия условиям Контракта, провести экспертизу. В случае получения заключения о ненадлежащем выполнении работ, Подрядчик по требованию Заказчика обязан возместить Заказчику расходы, понесенные Заказчиком на проведение данной экспертизы и устранить выявленные недостатки.</w:t>
      </w:r>
    </w:p>
    <w:p w14:paraId="43ECC8A9" w14:textId="77777777" w:rsidR="006E18BF" w:rsidRPr="006E18BF" w:rsidRDefault="006E18BF" w:rsidP="006E18BF">
      <w:pPr>
        <w:tabs>
          <w:tab w:val="left" w:pos="1276"/>
        </w:tabs>
        <w:ind w:firstLine="709"/>
        <w:jc w:val="both"/>
      </w:pPr>
      <w:r w:rsidRPr="006E18BF">
        <w:t>4.3.4.</w:t>
      </w:r>
      <w:r w:rsidRPr="006E18BF">
        <w:tab/>
        <w:t>Запрашивать информацию о ходе и состоянии исполнения обязательств по Контракту.</w:t>
      </w:r>
    </w:p>
    <w:p w14:paraId="6DDAC2E0" w14:textId="77777777" w:rsidR="006E18BF" w:rsidRPr="006E18BF" w:rsidRDefault="006E18BF" w:rsidP="006E18BF">
      <w:pPr>
        <w:tabs>
          <w:tab w:val="left" w:pos="1276"/>
        </w:tabs>
        <w:ind w:firstLine="709"/>
        <w:jc w:val="both"/>
      </w:pPr>
      <w:r w:rsidRPr="006E18BF">
        <w:t>4.3.5.</w:t>
      </w:r>
      <w:r w:rsidRPr="006E18BF">
        <w:tab/>
        <w:t>Осуществлять контроль над ходом и качеством работ, порядком и сроками выполнения работ, не вмешиваясь в оперативно-хозяйственную деятельность Подрядчика.</w:t>
      </w:r>
    </w:p>
    <w:p w14:paraId="7C72F026" w14:textId="77777777" w:rsidR="006E18BF" w:rsidRPr="006E18BF" w:rsidRDefault="006E18BF" w:rsidP="006E18BF">
      <w:pPr>
        <w:tabs>
          <w:tab w:val="left" w:pos="1276"/>
        </w:tabs>
        <w:ind w:firstLine="709"/>
        <w:jc w:val="both"/>
      </w:pPr>
      <w:r w:rsidRPr="006E18BF">
        <w:t>4.3.6.</w:t>
      </w:r>
      <w:r w:rsidRPr="006E18BF">
        <w:tab/>
        <w:t>Отказаться от принятия и оплаты работ, не соответствующих условиям Контракта.</w:t>
      </w:r>
    </w:p>
    <w:p w14:paraId="6073EDD8" w14:textId="77777777" w:rsidR="006E18BF" w:rsidRPr="006E18BF" w:rsidRDefault="006E18BF" w:rsidP="006E18BF">
      <w:pPr>
        <w:tabs>
          <w:tab w:val="left" w:pos="1276"/>
        </w:tabs>
        <w:ind w:firstLine="709"/>
        <w:jc w:val="both"/>
      </w:pPr>
      <w:r w:rsidRPr="006E18BF">
        <w:t>4.3.7.</w:t>
      </w:r>
      <w:r w:rsidRPr="006E18BF">
        <w:tab/>
        <w:t>Требовать возмещения убытков, причиненных по вине Подрядчика, а также требовать уплаты неустойки по основаниям, предусмотренным в разделе 6 настоящего Контракта.</w:t>
      </w:r>
    </w:p>
    <w:p w14:paraId="5A78640A" w14:textId="77777777" w:rsidR="006E18BF" w:rsidRPr="006E18BF" w:rsidRDefault="006E18BF" w:rsidP="006E18BF">
      <w:pPr>
        <w:tabs>
          <w:tab w:val="left" w:pos="1276"/>
        </w:tabs>
        <w:ind w:firstLine="709"/>
        <w:jc w:val="both"/>
      </w:pPr>
      <w:r w:rsidRPr="006E18BF">
        <w:t xml:space="preserve">4.3.8. В случае нарушения Подрядчиком обязательств по Контракту, удержать и исполнить за Подрядчика обязательства по перечислению в бюджет Санкт-Петербурга неустойки (пеней, штрафов), начисленной в соответствии с разделом 6 Контракта, в том числе расходы на проведение экспертизы и излишне уплаченные Подрядчику денежные средства, все убытки из суммы, подлежащей уплате Подрядчику. </w:t>
      </w:r>
    </w:p>
    <w:p w14:paraId="57A2B50A" w14:textId="77777777" w:rsidR="006E18BF" w:rsidRPr="006E18BF" w:rsidRDefault="006E18BF" w:rsidP="006E18BF">
      <w:pPr>
        <w:tabs>
          <w:tab w:val="left" w:pos="1276"/>
        </w:tabs>
        <w:ind w:firstLine="709"/>
        <w:jc w:val="both"/>
      </w:pPr>
      <w:r w:rsidRPr="006E18BF">
        <w:t xml:space="preserve">4.3.9. Помимо отправления по почте направлять корреспонденцию Подрядчику на электронную почту Подрядчика </w:t>
      </w:r>
      <w:r w:rsidRPr="006E18BF">
        <w:rPr>
          <w:color w:val="333333"/>
          <w:shd w:val="clear" w:color="auto" w:fill="FFFFFF"/>
        </w:rPr>
        <w:t>techprocon@yandex.ru</w:t>
      </w:r>
      <w:r w:rsidRPr="006E18BF">
        <w:t xml:space="preserve"> или иными средствами связи.</w:t>
      </w:r>
    </w:p>
    <w:p w14:paraId="18081F92" w14:textId="77777777" w:rsidR="006E18BF" w:rsidRPr="006E18BF" w:rsidRDefault="006E18BF" w:rsidP="006E18BF">
      <w:pPr>
        <w:tabs>
          <w:tab w:val="left" w:pos="1276"/>
        </w:tabs>
        <w:ind w:firstLine="709"/>
        <w:jc w:val="both"/>
      </w:pPr>
      <w:r w:rsidRPr="006E18BF">
        <w:t>4.4.</w:t>
      </w:r>
      <w:r w:rsidRPr="006E18BF">
        <w:tab/>
        <w:t>Подрядчик вправе:</w:t>
      </w:r>
    </w:p>
    <w:p w14:paraId="0AAFDCD7" w14:textId="77777777" w:rsidR="006E18BF" w:rsidRPr="006E18BF" w:rsidRDefault="006E18BF" w:rsidP="006E18BF">
      <w:pPr>
        <w:tabs>
          <w:tab w:val="left" w:pos="1276"/>
        </w:tabs>
        <w:ind w:firstLine="709"/>
        <w:jc w:val="both"/>
      </w:pPr>
      <w:r w:rsidRPr="006E18BF">
        <w:t>4.4.1.</w:t>
      </w:r>
      <w:r w:rsidRPr="006E18BF">
        <w:tab/>
        <w:t>Подрядчик вправе требовать оплаты по настоящему Контракту при условии полного и надлежащего исполнения принятых на себя обязательств, не допуская предъявления выполненных работ к оплате сверх лимитов финансирования.</w:t>
      </w:r>
    </w:p>
    <w:p w14:paraId="17B7CB72" w14:textId="77777777" w:rsidR="006E18BF" w:rsidRPr="006E18BF" w:rsidRDefault="006E18BF" w:rsidP="006E18BF">
      <w:pPr>
        <w:ind w:firstLine="709"/>
        <w:jc w:val="both"/>
        <w:rPr>
          <w:rFonts w:eastAsia="Calibri"/>
        </w:rPr>
      </w:pPr>
    </w:p>
    <w:p w14:paraId="010495C1" w14:textId="0503EABF" w:rsidR="006E18BF" w:rsidRPr="006E18BF" w:rsidRDefault="00677BE6" w:rsidP="00677BE6">
      <w:pPr>
        <w:widowControl w:val="0"/>
        <w:autoSpaceDE w:val="0"/>
        <w:autoSpaceDN w:val="0"/>
        <w:adjustRightInd w:val="0"/>
        <w:spacing w:after="200" w:line="276" w:lineRule="auto"/>
        <w:ind w:left="567"/>
        <w:contextualSpacing/>
        <w:jc w:val="center"/>
        <w:rPr>
          <w:rFonts w:eastAsia="Calibri"/>
          <w:b/>
        </w:rPr>
      </w:pPr>
      <w:r>
        <w:rPr>
          <w:rFonts w:eastAsia="Courier New"/>
          <w:b/>
          <w:lang w:bidi="ru-RU"/>
        </w:rPr>
        <w:t>5.</w:t>
      </w:r>
      <w:r w:rsidR="006E18BF" w:rsidRPr="006E18BF">
        <w:rPr>
          <w:rFonts w:eastAsia="Courier New"/>
          <w:b/>
          <w:lang w:bidi="ru-RU"/>
        </w:rPr>
        <w:t>ПОРЯДОК СДАЧИ И ПРИЁМКИ РАБОТ</w:t>
      </w:r>
    </w:p>
    <w:p w14:paraId="27F1CF94" w14:textId="77777777" w:rsidR="006E18BF" w:rsidRPr="006E18BF" w:rsidRDefault="006E18BF" w:rsidP="006E18BF">
      <w:pPr>
        <w:widowControl w:val="0"/>
        <w:autoSpaceDE w:val="0"/>
        <w:autoSpaceDN w:val="0"/>
        <w:adjustRightInd w:val="0"/>
        <w:contextualSpacing/>
        <w:rPr>
          <w:rFonts w:eastAsia="Calibri"/>
          <w:b/>
        </w:rPr>
      </w:pPr>
    </w:p>
    <w:p w14:paraId="02B518AB" w14:textId="77777777" w:rsidR="006E18BF" w:rsidRPr="006E18BF" w:rsidRDefault="006E18BF" w:rsidP="006E18BF">
      <w:pPr>
        <w:ind w:firstLine="709"/>
        <w:jc w:val="both"/>
      </w:pPr>
      <w:r w:rsidRPr="006E18BF">
        <w:t>5.1.</w:t>
      </w:r>
      <w:r w:rsidRPr="006E18BF">
        <w:tab/>
        <w:t>Разработанная проектная документация передается Подрядчиком Заказчику по накладной, которая оформляется в двух экземплярах.</w:t>
      </w:r>
    </w:p>
    <w:p w14:paraId="78800410" w14:textId="77777777" w:rsidR="006E18BF" w:rsidRPr="006E18BF" w:rsidRDefault="006E18BF" w:rsidP="006E18BF">
      <w:pPr>
        <w:ind w:firstLine="709"/>
        <w:jc w:val="both"/>
      </w:pPr>
      <w:r w:rsidRPr="006E18BF">
        <w:t>5.2.</w:t>
      </w:r>
      <w:r w:rsidRPr="006E18BF">
        <w:tab/>
        <w:t>Окончательная приёмка осуществляется в следующем порядке:</w:t>
      </w:r>
    </w:p>
    <w:p w14:paraId="6228DB40" w14:textId="77777777" w:rsidR="006E18BF" w:rsidRPr="006A5A0D" w:rsidRDefault="006E18BF" w:rsidP="006E18BF">
      <w:pPr>
        <w:ind w:firstLine="709"/>
        <w:jc w:val="both"/>
      </w:pPr>
      <w:r w:rsidRPr="006A5A0D">
        <w:t xml:space="preserve">- Подрядчик передаёт Заказчику полный комплект проектной документации, в соответствии с Заданием на проектирование (Приложение № 1 к Контракту); </w:t>
      </w:r>
    </w:p>
    <w:p w14:paraId="5470221B" w14:textId="77777777" w:rsidR="006E18BF" w:rsidRPr="006A5A0D" w:rsidRDefault="006E18BF" w:rsidP="006E18BF">
      <w:pPr>
        <w:ind w:firstLine="709"/>
        <w:jc w:val="both"/>
      </w:pPr>
      <w:r w:rsidRPr="006A5A0D">
        <w:t>- фактическая передача результата работ оформляется сторонами накладной в четырех экземплярах и акта сдачи-приёмки проектно-изыскательских работ в четырех экземплярах;</w:t>
      </w:r>
    </w:p>
    <w:p w14:paraId="56306E52" w14:textId="4DD13552" w:rsidR="006A5A0D" w:rsidRPr="006A5A0D" w:rsidRDefault="006A5A0D" w:rsidP="006E18BF">
      <w:pPr>
        <w:ind w:firstLine="709"/>
        <w:jc w:val="both"/>
      </w:pPr>
      <w:r w:rsidRPr="006A5A0D">
        <w:t>- счет и счет-фактуру (если Подрядчик является плательщиком НДС).</w:t>
      </w:r>
    </w:p>
    <w:p w14:paraId="6CD94950" w14:textId="36413C8B" w:rsidR="006E18BF" w:rsidRPr="006E18BF" w:rsidRDefault="006E18BF" w:rsidP="006E18BF">
      <w:pPr>
        <w:ind w:firstLine="709"/>
        <w:jc w:val="both"/>
      </w:pPr>
      <w:r w:rsidRPr="006A5A0D">
        <w:t xml:space="preserve">5.3. Заказчик в течение </w:t>
      </w:r>
      <w:r w:rsidR="00677BE6" w:rsidRPr="006A5A0D">
        <w:t>2</w:t>
      </w:r>
      <w:r w:rsidRPr="006A5A0D">
        <w:t>0 (</w:t>
      </w:r>
      <w:r w:rsidR="00677BE6" w:rsidRPr="006A5A0D">
        <w:t>двадцати</w:t>
      </w:r>
      <w:r w:rsidRPr="006A5A0D">
        <w:t>) рабочих дней со дня получения проектной документации по накладной проверяет комплектность</w:t>
      </w:r>
      <w:r w:rsidRPr="006E18BF">
        <w:t xml:space="preserve"> этой документации, её соответствие Техническому заданию на проектирование (Приложение № 1 к Контракту) и иным исходным данным, наличие всех согласований, подписывает и направляет Подрядчику один экземпляр акта сдачи-приёмки проектно-изыскательских работ либо мотивированный отказ от приемки выполненных работ.</w:t>
      </w:r>
    </w:p>
    <w:p w14:paraId="66DE644B" w14:textId="77777777" w:rsidR="006E18BF" w:rsidRPr="006E18BF" w:rsidRDefault="006E18BF" w:rsidP="006E18BF">
      <w:pPr>
        <w:ind w:firstLine="709"/>
        <w:jc w:val="both"/>
      </w:pPr>
      <w:r w:rsidRPr="006E18BF">
        <w:t xml:space="preserve">Мотивированный отказ составляется Заказчиком в одностороннем порядке и направляется Подрядчику по почте заказным письмом с уведомлением и/или иными средствами связи. </w:t>
      </w:r>
    </w:p>
    <w:p w14:paraId="7CBA702D" w14:textId="77777777" w:rsidR="006E18BF" w:rsidRPr="006E18BF" w:rsidRDefault="006E18BF" w:rsidP="006E18BF">
      <w:pPr>
        <w:ind w:firstLine="709"/>
        <w:jc w:val="both"/>
      </w:pPr>
      <w:r w:rsidRPr="006E18BF">
        <w:t>Все обнаруженные несоответствия устраняются Подрядчиком без привлечения Заказчика и без дополнительного финансирования со стороны Заказчика в сроки, указанные в мотивированном отказе, а в случае отсутствия конкретного срока – в течение 24 (двадцати четырех) часов с момента получения мотивированного отказа.</w:t>
      </w:r>
    </w:p>
    <w:p w14:paraId="176E73DF" w14:textId="77777777" w:rsidR="006E18BF" w:rsidRPr="006E18BF" w:rsidRDefault="006E18BF" w:rsidP="006E18BF">
      <w:pPr>
        <w:ind w:firstLine="709"/>
        <w:jc w:val="both"/>
      </w:pPr>
      <w:r w:rsidRPr="006E18BF">
        <w:t>В случае создания приемочной комиссии документ о приемке подписывается приемочной комиссией.</w:t>
      </w:r>
    </w:p>
    <w:p w14:paraId="035FFFDE" w14:textId="77777777" w:rsidR="006E18BF" w:rsidRPr="006E18BF" w:rsidRDefault="006E18BF" w:rsidP="006E18BF">
      <w:pPr>
        <w:ind w:firstLine="709"/>
        <w:jc w:val="both"/>
      </w:pPr>
      <w:r w:rsidRPr="006E18BF">
        <w:t>Подписание Заказчиком документов о приемке не освобождает Подрядчика от выполнения любого из обязательств, принятых Подрядчиком по Контракту, которые остались невыполненными или выполненными ненадлежащим образом к моменту подписания вышеуказанного документа, о чем в нем будет сделана соответствующая запись.</w:t>
      </w:r>
    </w:p>
    <w:p w14:paraId="14E79090" w14:textId="77777777" w:rsidR="006E18BF" w:rsidRPr="006E18BF" w:rsidRDefault="006E18BF" w:rsidP="006E18BF">
      <w:pPr>
        <w:ind w:firstLine="709"/>
        <w:jc w:val="both"/>
      </w:pPr>
      <w:r w:rsidRPr="006E18BF">
        <w:t>5.4. Заказчик вправе отказаться от приемки результата работ в случае обнаружения недостатков, которые являются существенными и не могут быть устранены Подрядчиком.</w:t>
      </w:r>
    </w:p>
    <w:p w14:paraId="12A19E89" w14:textId="77777777" w:rsidR="006E18BF" w:rsidRPr="006E18BF" w:rsidRDefault="006E18BF" w:rsidP="006E18BF">
      <w:pPr>
        <w:ind w:firstLine="709"/>
        <w:jc w:val="both"/>
      </w:pPr>
      <w:r w:rsidRPr="006E18BF">
        <w:t>5.5.</w:t>
      </w:r>
      <w:r w:rsidRPr="006E18BF">
        <w:tab/>
        <w:t>При невыполнении Подрядчиком требований Заказчика в срок, указанный в мотивированном отказе, документация и акт сдачи-приёмки выполненных работ считаются не переданными Заказчику.</w:t>
      </w:r>
    </w:p>
    <w:p w14:paraId="5D4BA66A" w14:textId="77777777" w:rsidR="006E18BF" w:rsidRPr="006E18BF" w:rsidRDefault="006E18BF" w:rsidP="006E18BF">
      <w:pPr>
        <w:widowControl w:val="0"/>
        <w:autoSpaceDE w:val="0"/>
        <w:autoSpaceDN w:val="0"/>
        <w:adjustRightInd w:val="0"/>
        <w:ind w:firstLine="567"/>
        <w:jc w:val="both"/>
        <w:rPr>
          <w:rFonts w:eastAsia="Calibri"/>
        </w:rPr>
      </w:pPr>
    </w:p>
    <w:p w14:paraId="3A3C16A3" w14:textId="029691F7" w:rsidR="006E18BF" w:rsidRPr="006E18BF" w:rsidRDefault="00677BE6" w:rsidP="00677BE6">
      <w:pPr>
        <w:widowControl w:val="0"/>
        <w:autoSpaceDE w:val="0"/>
        <w:autoSpaceDN w:val="0"/>
        <w:adjustRightInd w:val="0"/>
        <w:spacing w:after="200" w:line="276" w:lineRule="auto"/>
        <w:ind w:left="567"/>
        <w:contextualSpacing/>
        <w:jc w:val="center"/>
        <w:rPr>
          <w:rFonts w:eastAsia="Courier New"/>
          <w:b/>
          <w:lang w:bidi="ru-RU"/>
        </w:rPr>
      </w:pPr>
      <w:r>
        <w:rPr>
          <w:rFonts w:eastAsia="Courier New"/>
          <w:b/>
          <w:lang w:bidi="ru-RU"/>
        </w:rPr>
        <w:t>6.</w:t>
      </w:r>
      <w:r w:rsidR="006E18BF" w:rsidRPr="006E18BF">
        <w:rPr>
          <w:rFonts w:eastAsia="Courier New"/>
          <w:b/>
          <w:lang w:bidi="ru-RU"/>
        </w:rPr>
        <w:t>ОТВЕТСТВЕННОСТЬ СТОРОН И ИНЫЕ ПОСЛЕДСТВИЯ НАРУШЕНИЯ ОБЯЗАТЕЛЬСТВ</w:t>
      </w:r>
    </w:p>
    <w:p w14:paraId="2E3D34CC" w14:textId="77777777" w:rsidR="006E18BF" w:rsidRPr="006E18BF" w:rsidRDefault="006E18BF" w:rsidP="006E18BF">
      <w:pPr>
        <w:widowControl w:val="0"/>
        <w:autoSpaceDE w:val="0"/>
        <w:autoSpaceDN w:val="0"/>
        <w:adjustRightInd w:val="0"/>
        <w:contextualSpacing/>
        <w:rPr>
          <w:rFonts w:eastAsia="Courier New"/>
          <w:b/>
          <w:lang w:bidi="ru-RU"/>
        </w:rPr>
      </w:pPr>
    </w:p>
    <w:p w14:paraId="7D1F37D1" w14:textId="77777777" w:rsidR="006E18BF" w:rsidRPr="006E18BF" w:rsidRDefault="006E18BF" w:rsidP="006E18BF">
      <w:pPr>
        <w:ind w:firstLine="709"/>
        <w:jc w:val="both"/>
        <w:rPr>
          <w:rFonts w:eastAsia="Calibri"/>
          <w:lang w:eastAsia="en-US"/>
        </w:rPr>
      </w:pPr>
      <w:r w:rsidRPr="006E18BF">
        <w:t>6</w:t>
      </w:r>
      <w:r w:rsidRPr="006E18BF">
        <w:rPr>
          <w:rFonts w:eastAsia="Calibri"/>
          <w:lang w:eastAsia="en-US"/>
        </w:rPr>
        <w:t>.1.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Подрядчиком (подрядчиком, исполнителем) обязательств, предусмотренных Контрактом (за исключением просрочки исполнения обязательств заказчиком, Подрядчиком (подрядчиком, исполнителем), утвержденными постановлением Правительства Российской Федерации от 30.08.2017 № 1042 (далее – Правила).</w:t>
      </w:r>
    </w:p>
    <w:p w14:paraId="31AD5898" w14:textId="77777777" w:rsidR="006E18BF" w:rsidRPr="006E18BF" w:rsidRDefault="006E18BF" w:rsidP="006E18BF">
      <w:pPr>
        <w:ind w:firstLine="709"/>
        <w:jc w:val="both"/>
        <w:rPr>
          <w:rFonts w:eastAsia="Calibri"/>
          <w:lang w:eastAsia="en-US"/>
        </w:rPr>
      </w:pPr>
      <w:r w:rsidRPr="006E18BF">
        <w:t>6</w:t>
      </w:r>
      <w:r w:rsidRPr="006E18BF">
        <w:rPr>
          <w:rFonts w:eastAsia="Calibri"/>
          <w:lang w:eastAsia="en-US"/>
        </w:rPr>
        <w:t>.2. Размер штрафа устанавливается Контрактом в порядке, установленном Правилами,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w:t>
      </w:r>
    </w:p>
    <w:p w14:paraId="622C88DF" w14:textId="77777777" w:rsidR="006E18BF" w:rsidRPr="006E18BF" w:rsidRDefault="006E18BF" w:rsidP="006E18BF">
      <w:pPr>
        <w:ind w:firstLine="709"/>
        <w:jc w:val="both"/>
        <w:rPr>
          <w:rFonts w:eastAsia="Calibri"/>
          <w:lang w:eastAsia="en-US"/>
        </w:rPr>
      </w:pPr>
      <w:r w:rsidRPr="006E18BF">
        <w:t>6</w:t>
      </w:r>
      <w:r w:rsidRPr="006E18BF">
        <w:rPr>
          <w:rFonts w:eastAsia="Calibri"/>
          <w:lang w:eastAsia="en-US"/>
        </w:rPr>
        <w:t>.3. Уплата неустойки (штрафа, пени) не освобождает Подрядчика от исполнения обязанностей по Контракту.</w:t>
      </w:r>
    </w:p>
    <w:p w14:paraId="618BC20E" w14:textId="77777777" w:rsidR="006E18BF" w:rsidRPr="006E18BF" w:rsidRDefault="006E18BF" w:rsidP="006E18BF">
      <w:pPr>
        <w:ind w:firstLine="709"/>
        <w:jc w:val="both"/>
        <w:rPr>
          <w:rFonts w:eastAsia="Calibri"/>
          <w:lang w:eastAsia="en-US"/>
        </w:rPr>
      </w:pPr>
      <w:r w:rsidRPr="006E18BF">
        <w:t>6</w:t>
      </w:r>
      <w:r w:rsidRPr="006E18BF">
        <w:rPr>
          <w:rFonts w:eastAsia="Calibri"/>
          <w:lang w:eastAsia="en-US"/>
        </w:rPr>
        <w:t>.4. Сторона освобождается от ответственности за частичное или полное неисполнение обязанностей по Контракту, если надлежащее исполнение оказалось невозможным вследствие обстоятельств непреодолимой силы или по вине другой Стороны</w:t>
      </w:r>
    </w:p>
    <w:p w14:paraId="49A07445" w14:textId="77777777" w:rsidR="006E18BF" w:rsidRPr="006E18BF" w:rsidRDefault="006E18BF" w:rsidP="006E18BF">
      <w:pPr>
        <w:ind w:firstLine="709"/>
        <w:jc w:val="both"/>
        <w:rPr>
          <w:rFonts w:eastAsia="Calibri"/>
          <w:lang w:eastAsia="en-US"/>
        </w:rPr>
      </w:pPr>
      <w:r w:rsidRPr="006E18BF">
        <w:t>6</w:t>
      </w:r>
      <w:r w:rsidRPr="006E18BF">
        <w:rPr>
          <w:rFonts w:eastAsia="Calibri"/>
          <w:lang w:eastAsia="en-US"/>
        </w:rPr>
        <w:t>.5. Общая сумма начисленных штрафов за ненадлежащее исполнение обязательств, предусмотренных Контрактом, не может превышать цену Контракта.</w:t>
      </w:r>
    </w:p>
    <w:p w14:paraId="2B994519" w14:textId="77777777" w:rsidR="006E18BF" w:rsidRPr="006E18BF" w:rsidRDefault="006E18BF" w:rsidP="006E18BF">
      <w:pPr>
        <w:ind w:firstLine="709"/>
        <w:jc w:val="both"/>
      </w:pPr>
      <w:r w:rsidRPr="006E18BF">
        <w:t>6.6. Заказчик вправе привлечь Подрядчика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документ, за каждый вид невыполненных Работ и/или за каждую единицу некачественных Работ.</w:t>
      </w:r>
    </w:p>
    <w:p w14:paraId="31FC953E" w14:textId="77777777" w:rsidR="006E18BF" w:rsidRPr="006E18BF" w:rsidRDefault="006E18BF" w:rsidP="006E18BF">
      <w:pPr>
        <w:ind w:firstLine="709"/>
        <w:jc w:val="both"/>
      </w:pPr>
      <w:r w:rsidRPr="006E18BF">
        <w:t>6.7. Подрядчик обязан возместить в полном объеме расходы Заказчика по уплате санкций, вмененных Заказчику государственными надзорными и контролирующими органами и организациями в результате последствий выполнения Работ, не соответствующих требованиям Контракта.</w:t>
      </w:r>
    </w:p>
    <w:p w14:paraId="41F6381A" w14:textId="77777777" w:rsidR="006E18BF" w:rsidRPr="006E18BF" w:rsidRDefault="006E18BF" w:rsidP="006E18BF">
      <w:pPr>
        <w:ind w:firstLine="709"/>
        <w:jc w:val="both"/>
      </w:pPr>
      <w:r w:rsidRPr="006E18BF">
        <w:t>6.8. Подрядчик несет ответственность за оплату всех налогов, пошлин, взимаемых до момента передачи Работ Заказчику в соответствии с условиями Контракта.</w:t>
      </w:r>
    </w:p>
    <w:p w14:paraId="1DD3095A" w14:textId="77777777" w:rsidR="006E18BF" w:rsidRPr="006E18BF" w:rsidRDefault="006E18BF" w:rsidP="006E18BF">
      <w:pPr>
        <w:ind w:firstLine="709"/>
        <w:jc w:val="both"/>
      </w:pPr>
      <w:r w:rsidRPr="006E18BF">
        <w:t>Уплата неустойки (штрафа, пени) не освобождает Подрядчика от исполнения обязанностей по Контракту.</w:t>
      </w:r>
    </w:p>
    <w:p w14:paraId="441A753F" w14:textId="77777777" w:rsidR="006E18BF" w:rsidRPr="006E18BF" w:rsidRDefault="006E18BF" w:rsidP="006E18BF">
      <w:pPr>
        <w:ind w:firstLine="709"/>
        <w:jc w:val="both"/>
      </w:pPr>
      <w:r w:rsidRPr="006E18BF">
        <w:t>6.9. В случае неисполнения или ненадлежащего исполнения Подрядчиком своих обязательств по Контракту, на основании статьи 313 Гражданского кодекса Российской Федерации, исполнение обязательств Подрядчика по Контракту по перечислению неустойки (штрафа, пени) возлагается на Заказчика.</w:t>
      </w:r>
    </w:p>
    <w:p w14:paraId="4610CA87" w14:textId="77777777" w:rsidR="006E18BF" w:rsidRPr="006E18BF" w:rsidRDefault="006E18BF" w:rsidP="006E18BF">
      <w:pPr>
        <w:ind w:firstLine="709"/>
        <w:jc w:val="both"/>
        <w:rPr>
          <w:rFonts w:eastAsia="Calibri"/>
          <w:b/>
        </w:rPr>
      </w:pPr>
    </w:p>
    <w:p w14:paraId="0D367251" w14:textId="3D0EF3E0" w:rsidR="006E18BF" w:rsidRPr="006E18BF" w:rsidRDefault="00677BE6" w:rsidP="00677BE6">
      <w:pPr>
        <w:widowControl w:val="0"/>
        <w:autoSpaceDE w:val="0"/>
        <w:autoSpaceDN w:val="0"/>
        <w:adjustRightInd w:val="0"/>
        <w:spacing w:after="200" w:line="276" w:lineRule="auto"/>
        <w:ind w:left="567"/>
        <w:contextualSpacing/>
        <w:jc w:val="center"/>
        <w:rPr>
          <w:rFonts w:eastAsia="Courier New"/>
          <w:b/>
          <w:lang w:bidi="ru-RU"/>
        </w:rPr>
      </w:pPr>
      <w:r>
        <w:rPr>
          <w:rFonts w:eastAsia="Courier New"/>
          <w:b/>
          <w:lang w:bidi="ru-RU"/>
        </w:rPr>
        <w:t>7.</w:t>
      </w:r>
      <w:r w:rsidR="006E18BF" w:rsidRPr="006E18BF">
        <w:rPr>
          <w:rFonts w:eastAsia="Courier New"/>
          <w:b/>
          <w:lang w:bidi="ru-RU"/>
        </w:rPr>
        <w:t>ГАРАНТИЙНЫЕ ОБЯЗАТЕЛЬСТВА</w:t>
      </w:r>
    </w:p>
    <w:p w14:paraId="7CCC35A9" w14:textId="77777777" w:rsidR="006E18BF" w:rsidRPr="006E18BF" w:rsidRDefault="006E18BF" w:rsidP="006E18BF">
      <w:pPr>
        <w:widowControl w:val="0"/>
        <w:autoSpaceDE w:val="0"/>
        <w:autoSpaceDN w:val="0"/>
        <w:adjustRightInd w:val="0"/>
        <w:contextualSpacing/>
        <w:rPr>
          <w:rFonts w:eastAsia="Courier New"/>
          <w:b/>
          <w:lang w:bidi="ru-RU"/>
        </w:rPr>
      </w:pPr>
    </w:p>
    <w:p w14:paraId="413382FD" w14:textId="77777777" w:rsidR="006E18BF" w:rsidRPr="006E18BF" w:rsidRDefault="006E18BF" w:rsidP="006E18BF">
      <w:pPr>
        <w:ind w:firstLine="709"/>
        <w:jc w:val="both"/>
      </w:pPr>
      <w:r w:rsidRPr="006E18BF">
        <w:t>7.1. Подрядчик гарантирует, что разработанная проектная, рабочая документации соответствуют условиям Контракта, требованиям государственных стандартов, нормативно-правовым документам.</w:t>
      </w:r>
    </w:p>
    <w:p w14:paraId="703501A5" w14:textId="77777777" w:rsidR="006E18BF" w:rsidRPr="006E18BF" w:rsidRDefault="006E18BF" w:rsidP="006E18BF">
      <w:pPr>
        <w:ind w:firstLine="709"/>
        <w:jc w:val="both"/>
      </w:pPr>
      <w:r w:rsidRPr="006E18BF">
        <w:t xml:space="preserve">7.2. Подрядчик несет ответственность за недостоверность данных и расчетов, внесенных в Документацию, в том числе и за те, которые будут обнаружены при её использовании во время выполнения работ, а также в процессе эксплуатации объекта, созданного на основе Документации. </w:t>
      </w:r>
    </w:p>
    <w:p w14:paraId="3C8CF9B3" w14:textId="77777777" w:rsidR="006E18BF" w:rsidRPr="006E18BF" w:rsidRDefault="006E18BF" w:rsidP="006E18BF">
      <w:pPr>
        <w:ind w:firstLine="709"/>
        <w:jc w:val="both"/>
      </w:pPr>
      <w:r w:rsidRPr="006E18BF">
        <w:t>7.3. При обнаружении недостатков Подрядчик обязан за счет собственных средств устранить их в срок, установленный Заказчиком, и произвести все необходимые дополнительные работы, согласовав их с необходимыми ведомствами, а также возместить Заказчику причиненные убытки.</w:t>
      </w:r>
    </w:p>
    <w:p w14:paraId="07540B18" w14:textId="77777777" w:rsidR="006E18BF" w:rsidRPr="006E18BF" w:rsidRDefault="006E18BF" w:rsidP="006E18BF">
      <w:pPr>
        <w:ind w:firstLine="709"/>
        <w:jc w:val="both"/>
      </w:pPr>
      <w:r w:rsidRPr="006E18BF">
        <w:t>7.4. При обнаружении Заказчиком несоответствий, в том числе, когда такие несоответствия будут обнаружены в период использования документации во время выполнения работ Подрядчик, гарантирует их устранение за счет собственных средств и их согласование с необходимыми ведомствами в срок, установленный Заказчиком, а также возместить Заказчику расходы (убытки).</w:t>
      </w:r>
    </w:p>
    <w:p w14:paraId="3E3A3AA3" w14:textId="45E0AC51" w:rsidR="006E18BF" w:rsidRPr="006E18BF" w:rsidRDefault="006E18BF" w:rsidP="006E18BF">
      <w:pPr>
        <w:widowControl w:val="0"/>
        <w:shd w:val="clear" w:color="auto" w:fill="FFFFFF"/>
        <w:tabs>
          <w:tab w:val="left" w:pos="274"/>
          <w:tab w:val="left" w:leader="underscore" w:pos="7603"/>
        </w:tabs>
        <w:ind w:firstLine="709"/>
        <w:jc w:val="both"/>
      </w:pPr>
      <w:r w:rsidRPr="006E18BF">
        <w:t xml:space="preserve">7.5. </w:t>
      </w:r>
      <w:r w:rsidR="00677BE6" w:rsidRPr="00B65239">
        <w:t>Подрядчик гарантирует безвозмездное устранение недостатков результата выполненных работ по контракту по требованию Заказчика и в согласованный с ним срок в течение 12 (двенадцати)  месяцев с момента подписания акта сдачи-приемки результата выполненных работ по контракту, включая период выполнения работ на основании подготовленной Подрядчиком технической документации и в течение 12 (двенадцать) месяцев после приемки результата выполненных работ, выполненных на основании подготовленной Подрядчиком документации</w:t>
      </w:r>
      <w:r w:rsidRPr="006E18BF">
        <w:t>.</w:t>
      </w:r>
    </w:p>
    <w:p w14:paraId="1CA2174C" w14:textId="77777777" w:rsidR="006E18BF" w:rsidRPr="006E18BF" w:rsidRDefault="006E18BF" w:rsidP="006E18BF">
      <w:pPr>
        <w:ind w:firstLine="709"/>
        <w:jc w:val="both"/>
        <w:rPr>
          <w:rFonts w:eastAsia="Calibri"/>
        </w:rPr>
      </w:pPr>
    </w:p>
    <w:p w14:paraId="116486C5" w14:textId="54B438A0" w:rsidR="006E18BF" w:rsidRPr="006E18BF" w:rsidRDefault="00677BE6" w:rsidP="00677BE6">
      <w:pPr>
        <w:widowControl w:val="0"/>
        <w:autoSpaceDE w:val="0"/>
        <w:autoSpaceDN w:val="0"/>
        <w:adjustRightInd w:val="0"/>
        <w:spacing w:after="200" w:line="276" w:lineRule="auto"/>
        <w:ind w:left="567"/>
        <w:contextualSpacing/>
        <w:jc w:val="center"/>
        <w:rPr>
          <w:lang w:bidi="ru-RU"/>
        </w:rPr>
      </w:pPr>
      <w:r>
        <w:rPr>
          <w:rFonts w:eastAsia="Courier New"/>
          <w:b/>
          <w:lang w:bidi="ru-RU"/>
        </w:rPr>
        <w:t>8.</w:t>
      </w:r>
      <w:r w:rsidR="006E18BF" w:rsidRPr="006E18BF">
        <w:rPr>
          <w:rFonts w:eastAsia="Courier New"/>
          <w:b/>
          <w:lang w:bidi="ru-RU"/>
        </w:rPr>
        <w:t xml:space="preserve"> СРОК ДЕЙСТВИЯ КОНТРАКТА, ПОРЯДОК ИЗМЕНЕНИЯ И РАСТОРЖЕНИЯ КОНТРАКТА</w:t>
      </w:r>
    </w:p>
    <w:p w14:paraId="164087F9" w14:textId="5AE94BD8" w:rsidR="006E18BF" w:rsidRPr="006E18BF" w:rsidRDefault="006E18BF" w:rsidP="006E18BF">
      <w:pPr>
        <w:ind w:firstLine="709"/>
        <w:jc w:val="both"/>
        <w:rPr>
          <w:rFonts w:eastAsia="Calibri"/>
        </w:rPr>
      </w:pPr>
      <w:r w:rsidRPr="006E18BF">
        <w:rPr>
          <w:rFonts w:eastAsia="Calibri"/>
        </w:rPr>
        <w:t>8.1. Настоящий Контракт вступает в силу с момента его заключения и действует до 31.12.2026 года. Окончание срока действия Контракта в соответствии со ст.425 ГК РФ не освобождает Стороны от ответственности за нарушение условий Контракта.</w:t>
      </w:r>
    </w:p>
    <w:p w14:paraId="44AD1DFE" w14:textId="77777777" w:rsidR="006E18BF" w:rsidRPr="006E18BF" w:rsidRDefault="006E18BF" w:rsidP="006E18BF">
      <w:pPr>
        <w:ind w:firstLine="709"/>
        <w:jc w:val="both"/>
        <w:rPr>
          <w:rFonts w:eastAsia="Calibri"/>
        </w:rPr>
      </w:pPr>
      <w:r w:rsidRPr="006E18BF">
        <w:rPr>
          <w:rFonts w:eastAsia="Calibri"/>
        </w:rPr>
        <w:t xml:space="preserve">8.2. Настоящий Контракт может быть изменен по соглашению Сторон в случаях: </w:t>
      </w:r>
    </w:p>
    <w:p w14:paraId="40647E80" w14:textId="77777777" w:rsidR="006E18BF" w:rsidRPr="006E18BF" w:rsidRDefault="006E18BF" w:rsidP="006E18BF">
      <w:pPr>
        <w:ind w:firstLine="709"/>
        <w:jc w:val="both"/>
        <w:rPr>
          <w:rFonts w:eastAsia="Calibri"/>
        </w:rPr>
      </w:pPr>
      <w:r w:rsidRPr="006E18BF">
        <w:rPr>
          <w:rFonts w:eastAsia="Calibri"/>
        </w:rPr>
        <w:t>а) при снижении цены Контракта без изменения предусмотренных Контрактом объема работ, качества выполняемых работ и иных условий Контракта;</w:t>
      </w:r>
    </w:p>
    <w:p w14:paraId="6A55DD8C" w14:textId="77777777" w:rsidR="006E18BF" w:rsidRPr="006E18BF" w:rsidRDefault="006E18BF" w:rsidP="006E18BF">
      <w:pPr>
        <w:ind w:firstLine="709"/>
        <w:jc w:val="both"/>
        <w:rPr>
          <w:rFonts w:eastAsia="Calibri"/>
        </w:rPr>
      </w:pPr>
      <w:r w:rsidRPr="006E18BF">
        <w:rPr>
          <w:rFonts w:eastAsia="Calibri"/>
        </w:rPr>
        <w:t xml:space="preserve">б) </w:t>
      </w:r>
      <w:r w:rsidRPr="006E18BF">
        <w:t>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договором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работы исходя из установленной в договоре цены единицы работы, но не более чем на десять процентов цены Контракта. При уменьшении предусмотренных Контрактом объема работы стороны договора обязаны уменьшить цену Контракта исходя из цены единицы работы.</w:t>
      </w:r>
    </w:p>
    <w:p w14:paraId="7B213705" w14:textId="77777777" w:rsidR="006E18BF" w:rsidRPr="006E18BF" w:rsidRDefault="006E18BF" w:rsidP="006E18BF">
      <w:pPr>
        <w:ind w:firstLine="709"/>
        <w:jc w:val="both"/>
        <w:rPr>
          <w:rFonts w:eastAsia="Calibri"/>
        </w:rPr>
      </w:pPr>
      <w:r w:rsidRPr="006E18BF">
        <w:rPr>
          <w:rFonts w:eastAsia="Calibri"/>
        </w:rPr>
        <w:t>8.3. Все изменения к Контракту действительны, если они оформлены в виде дополнительных соглашений к Контракту и подписаны уполномоченными представителями Сторон.</w:t>
      </w:r>
    </w:p>
    <w:p w14:paraId="4448C1FD" w14:textId="77777777" w:rsidR="006E18BF" w:rsidRPr="006E18BF" w:rsidRDefault="006E18BF" w:rsidP="006E18BF">
      <w:pPr>
        <w:ind w:firstLine="709"/>
        <w:jc w:val="both"/>
        <w:rPr>
          <w:rFonts w:eastAsia="Calibri"/>
        </w:rPr>
      </w:pPr>
      <w:r w:rsidRPr="006E18BF">
        <w:rPr>
          <w:rFonts w:eastAsia="Calibri"/>
        </w:rPr>
        <w:t xml:space="preserve">8.4. Заказчик вправе в одностороннем порядке отказаться от исполнения Контракта в случае следующих существенных нарушений Подрядчиком условий настоящего Контракта: </w:t>
      </w:r>
    </w:p>
    <w:p w14:paraId="3646D476" w14:textId="77777777" w:rsidR="006E18BF" w:rsidRPr="006E18BF" w:rsidRDefault="006E18BF" w:rsidP="006E18BF">
      <w:pPr>
        <w:ind w:firstLine="709"/>
        <w:jc w:val="both"/>
      </w:pPr>
      <w:r w:rsidRPr="006E18BF">
        <w:t xml:space="preserve">8.4.1. При выявлении существенного нарушения требований к качеству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выявляются вновь после их устранения, и других подобных недостатков). </w:t>
      </w:r>
    </w:p>
    <w:p w14:paraId="56518CA1" w14:textId="77777777" w:rsidR="006E18BF" w:rsidRPr="006E18BF" w:rsidRDefault="006E18BF" w:rsidP="006E18BF">
      <w:pPr>
        <w:ind w:firstLine="709"/>
        <w:jc w:val="both"/>
      </w:pPr>
      <w:r w:rsidRPr="006E18BF">
        <w:t xml:space="preserve">8.4.2. При неоднократном и/или существенным нарушении сроков выполнения работ. </w:t>
      </w:r>
    </w:p>
    <w:p w14:paraId="118CED8F" w14:textId="77777777" w:rsidR="006E18BF" w:rsidRPr="006E18BF" w:rsidRDefault="006E18BF" w:rsidP="006E18BF">
      <w:pPr>
        <w:ind w:firstLine="709"/>
        <w:jc w:val="both"/>
      </w:pPr>
      <w:r w:rsidRPr="006E18BF">
        <w:t xml:space="preserve">8.4.3. В иных случаях, установленных действующим законодательством РФ. </w:t>
      </w:r>
    </w:p>
    <w:p w14:paraId="66823E18" w14:textId="77777777" w:rsidR="006E18BF" w:rsidRPr="006E18BF" w:rsidRDefault="006E18BF" w:rsidP="006E18BF">
      <w:pPr>
        <w:ind w:firstLine="709"/>
        <w:jc w:val="both"/>
      </w:pPr>
      <w:r w:rsidRPr="006E18BF">
        <w:t>8.5. Расторжение настоящего Контракта в одностороннем порядке осуществляется с соблюдением требований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D9512EF" w14:textId="77777777" w:rsidR="006E18BF" w:rsidRPr="006E18BF" w:rsidRDefault="006E18BF" w:rsidP="006E18BF">
      <w:pPr>
        <w:ind w:firstLine="709"/>
        <w:jc w:val="both"/>
        <w:rPr>
          <w:rFonts w:eastAsia="Calibri"/>
        </w:rPr>
      </w:pPr>
      <w:r w:rsidRPr="006E18BF">
        <w:rPr>
          <w:rFonts w:eastAsia="Calibri"/>
        </w:rPr>
        <w:t>8.6.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042A19" w14:textId="77777777" w:rsidR="006E18BF" w:rsidRPr="006E18BF" w:rsidRDefault="006E18BF" w:rsidP="006E18BF">
      <w:pPr>
        <w:ind w:firstLine="709"/>
        <w:jc w:val="both"/>
        <w:rPr>
          <w:rFonts w:eastAsia="Calibri"/>
        </w:rPr>
      </w:pPr>
      <w:r w:rsidRPr="006E18BF">
        <w:rPr>
          <w:rFonts w:eastAsia="Calibri"/>
        </w:rPr>
        <w:t>8.8. Стороны вправе расторгнуть Контракт, заключив об этом соглашение в письменной форме.</w:t>
      </w:r>
    </w:p>
    <w:p w14:paraId="371115C5" w14:textId="77777777" w:rsidR="006E18BF" w:rsidRPr="006E18BF" w:rsidRDefault="006E18BF" w:rsidP="006E18BF">
      <w:pPr>
        <w:ind w:firstLine="709"/>
        <w:jc w:val="center"/>
        <w:rPr>
          <w:rFonts w:eastAsia="Courier New"/>
          <w:b/>
          <w:lang w:bidi="ru-RU"/>
        </w:rPr>
      </w:pPr>
      <w:r w:rsidRPr="006E18BF">
        <w:rPr>
          <w:rFonts w:eastAsia="Calibri"/>
        </w:rPr>
        <w:t>9.</w:t>
      </w:r>
      <w:r w:rsidRPr="006E18BF">
        <w:rPr>
          <w:rFonts w:eastAsia="Courier New"/>
          <w:b/>
          <w:lang w:bidi="ru-RU"/>
        </w:rPr>
        <w:t xml:space="preserve"> ОБСТОЯТЕЛЬСТВА НЕПРЕОДОЛИМОЙ СИЛЫ</w:t>
      </w:r>
    </w:p>
    <w:p w14:paraId="439D1475" w14:textId="77777777" w:rsidR="006E18BF" w:rsidRPr="006E18BF" w:rsidRDefault="006E18BF" w:rsidP="006E18BF">
      <w:pPr>
        <w:ind w:firstLine="709"/>
        <w:jc w:val="both"/>
        <w:rPr>
          <w:u w:color="000000"/>
          <w:bdr w:val="nil"/>
        </w:rPr>
      </w:pPr>
      <w:r w:rsidRPr="006E18BF">
        <w:rPr>
          <w:u w:color="000000"/>
          <w:bdr w:val="nil"/>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C26B493" w14:textId="77777777" w:rsidR="006E18BF" w:rsidRPr="006E18BF" w:rsidRDefault="006E18BF" w:rsidP="006E18BF">
      <w:pPr>
        <w:ind w:firstLine="709"/>
        <w:jc w:val="both"/>
        <w:rPr>
          <w:u w:color="000000"/>
          <w:bdr w:val="nil"/>
        </w:rPr>
      </w:pPr>
      <w:r w:rsidRPr="006E18BF">
        <w:rPr>
          <w:u w:color="000000"/>
          <w:bdr w:val="nil"/>
        </w:rPr>
        <w:t>9.2. При наступлении указанных в пункте 9.1.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3EA7711" w14:textId="77777777" w:rsidR="006E18BF" w:rsidRPr="006E18BF" w:rsidRDefault="006E18BF" w:rsidP="006E18BF">
      <w:pPr>
        <w:widowControl w:val="0"/>
        <w:autoSpaceDE w:val="0"/>
        <w:autoSpaceDN w:val="0"/>
        <w:adjustRightInd w:val="0"/>
        <w:contextualSpacing/>
        <w:jc w:val="center"/>
        <w:rPr>
          <w:rFonts w:eastAsia="Courier New"/>
          <w:b/>
          <w:lang w:bidi="ru-RU"/>
        </w:rPr>
      </w:pPr>
    </w:p>
    <w:p w14:paraId="04E6B733" w14:textId="77777777" w:rsidR="006E18BF" w:rsidRPr="006E18BF" w:rsidRDefault="006E18BF" w:rsidP="006E18BF">
      <w:pPr>
        <w:widowControl w:val="0"/>
        <w:autoSpaceDE w:val="0"/>
        <w:autoSpaceDN w:val="0"/>
        <w:adjustRightInd w:val="0"/>
        <w:contextualSpacing/>
        <w:jc w:val="center"/>
        <w:rPr>
          <w:rFonts w:eastAsia="Courier New"/>
          <w:b/>
          <w:lang w:bidi="ru-RU"/>
        </w:rPr>
      </w:pPr>
      <w:r w:rsidRPr="006E18BF">
        <w:rPr>
          <w:rFonts w:eastAsia="Courier New"/>
          <w:b/>
          <w:lang w:bidi="ru-RU"/>
        </w:rPr>
        <w:t>10. КАЧЕСТВО РАБОТ</w:t>
      </w:r>
    </w:p>
    <w:p w14:paraId="220EC1EC" w14:textId="77777777" w:rsidR="006E18BF" w:rsidRPr="006E18BF" w:rsidRDefault="006E18BF" w:rsidP="006E18BF">
      <w:pPr>
        <w:ind w:firstLine="709"/>
        <w:jc w:val="both"/>
        <w:rPr>
          <w:rFonts w:eastAsia="Calibri"/>
        </w:rPr>
      </w:pPr>
      <w:r w:rsidRPr="006E18BF">
        <w:rPr>
          <w:rFonts w:eastAsia="Calibri"/>
        </w:rPr>
        <w:t>10.1. Проектные работы осуществляются согласно действующих на территории РФ строительных, противопожарных и санитарно-гигиенических норм.</w:t>
      </w:r>
    </w:p>
    <w:p w14:paraId="2B323C86" w14:textId="77777777" w:rsidR="006E18BF" w:rsidRPr="006E18BF" w:rsidRDefault="006E18BF" w:rsidP="006E18BF">
      <w:pPr>
        <w:ind w:firstLine="709"/>
        <w:jc w:val="both"/>
        <w:rPr>
          <w:rFonts w:eastAsia="Calibri"/>
        </w:rPr>
      </w:pPr>
      <w:r w:rsidRPr="006E18BF">
        <w:rPr>
          <w:rFonts w:eastAsia="Calibri"/>
        </w:rPr>
        <w:t>10.2.</w:t>
      </w:r>
      <w:r w:rsidRPr="006E18BF">
        <w:rPr>
          <w:rFonts w:eastAsia="Calibri"/>
        </w:rPr>
        <w:tab/>
        <w:t>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p>
    <w:p w14:paraId="4148A697" w14:textId="77777777" w:rsidR="006E18BF" w:rsidRPr="006E18BF" w:rsidRDefault="006E18BF" w:rsidP="006E18BF">
      <w:pPr>
        <w:ind w:firstLine="709"/>
        <w:jc w:val="both"/>
        <w:rPr>
          <w:rFonts w:eastAsia="Calibri"/>
        </w:rPr>
      </w:pPr>
    </w:p>
    <w:p w14:paraId="1B2BB464" w14:textId="77777777" w:rsidR="006E18BF" w:rsidRPr="006E18BF" w:rsidRDefault="006E18BF" w:rsidP="006E18BF">
      <w:pPr>
        <w:ind w:firstLine="709"/>
        <w:jc w:val="center"/>
        <w:rPr>
          <w:rFonts w:eastAsia="Courier New"/>
          <w:b/>
          <w:lang w:bidi="ru-RU"/>
        </w:rPr>
      </w:pPr>
      <w:r w:rsidRPr="006E18BF">
        <w:rPr>
          <w:rFonts w:eastAsia="Courier New"/>
          <w:b/>
          <w:lang w:bidi="ru-RU"/>
        </w:rPr>
        <w:t>11. ПРОЧИЕ УСЛОВИЯ</w:t>
      </w:r>
    </w:p>
    <w:p w14:paraId="76B42961" w14:textId="77777777" w:rsidR="006E18BF" w:rsidRPr="006E18BF" w:rsidRDefault="006E18BF" w:rsidP="006E18BF">
      <w:pPr>
        <w:ind w:firstLine="709"/>
        <w:jc w:val="both"/>
        <w:rPr>
          <w:rFonts w:eastAsia="Calibri"/>
        </w:rPr>
      </w:pPr>
      <w:r w:rsidRPr="006E18BF">
        <w:rPr>
          <w:rFonts w:eastAsia="Calibri"/>
        </w:rPr>
        <w:t>11.1.</w:t>
      </w:r>
      <w:r w:rsidRPr="006E18BF">
        <w:rPr>
          <w:rFonts w:eastAsia="Calibri"/>
        </w:rPr>
        <w:tab/>
        <w:t>Подрядчик передает Заказчику права на проектную документацию в момент подписания сторонами акта сдачи-приёмки выполненных работ.</w:t>
      </w:r>
    </w:p>
    <w:p w14:paraId="78A47242" w14:textId="77777777" w:rsidR="006E18BF" w:rsidRPr="006E18BF" w:rsidRDefault="006E18BF" w:rsidP="006E18BF">
      <w:pPr>
        <w:ind w:firstLine="709"/>
        <w:jc w:val="both"/>
        <w:rPr>
          <w:rFonts w:eastAsia="Calibri"/>
        </w:rPr>
      </w:pPr>
      <w:r w:rsidRPr="006E18BF">
        <w:rPr>
          <w:rFonts w:eastAsia="Calibri"/>
        </w:rPr>
        <w:t>11.2.</w:t>
      </w:r>
      <w:r w:rsidRPr="006E18BF">
        <w:rPr>
          <w:rFonts w:eastAsia="Calibri"/>
        </w:rPr>
        <w:tab/>
        <w:t xml:space="preserve">Споры, которые могут возникнуть между сторонами при исполнении настоящего гражданско-правового договора, разрешаются путем переговоров. При </w:t>
      </w:r>
      <w:proofErr w:type="gramStart"/>
      <w:r w:rsidRPr="006E18BF">
        <w:rPr>
          <w:rFonts w:eastAsia="Calibri"/>
        </w:rPr>
        <w:t>не достижении</w:t>
      </w:r>
      <w:proofErr w:type="gramEnd"/>
      <w:r w:rsidRPr="006E18BF">
        <w:rPr>
          <w:rFonts w:eastAsia="Calibri"/>
        </w:rPr>
        <w:t xml:space="preserve"> соглашения спор может быть передан заинтересованной стороной на рассмотрение Арбитражного суда Санкт-Петербурга и Ленинградской области.</w:t>
      </w:r>
    </w:p>
    <w:p w14:paraId="57C05047" w14:textId="77777777" w:rsidR="006E18BF" w:rsidRPr="006E18BF" w:rsidRDefault="006E18BF" w:rsidP="006E18BF">
      <w:pPr>
        <w:ind w:firstLine="709"/>
        <w:jc w:val="both"/>
        <w:rPr>
          <w:rFonts w:eastAsia="Calibri"/>
        </w:rPr>
      </w:pPr>
      <w:r w:rsidRPr="006E18BF">
        <w:rPr>
          <w:rFonts w:eastAsia="Calibri"/>
        </w:rPr>
        <w:t>11.3.</w:t>
      </w:r>
      <w:r w:rsidRPr="006E18BF">
        <w:rPr>
          <w:rFonts w:eastAsia="Calibri"/>
        </w:rPr>
        <w:tab/>
        <w:t>Документы, переданные по факсимильной связи, по электронной почте с подтверждением адресата в их получении признаются сторонами действительными.</w:t>
      </w:r>
    </w:p>
    <w:p w14:paraId="07D488D7" w14:textId="77777777" w:rsidR="006E18BF" w:rsidRPr="006E18BF" w:rsidRDefault="006E18BF" w:rsidP="006E18BF">
      <w:pPr>
        <w:ind w:firstLine="709"/>
        <w:jc w:val="both"/>
        <w:rPr>
          <w:rFonts w:eastAsia="Calibri"/>
        </w:rPr>
      </w:pPr>
      <w:r w:rsidRPr="006E18BF">
        <w:rPr>
          <w:rFonts w:eastAsia="Calibri"/>
        </w:rPr>
        <w:t>11.4.</w:t>
      </w:r>
      <w:r w:rsidRPr="006E18BF">
        <w:rPr>
          <w:rFonts w:eastAsia="Calibri"/>
        </w:rPr>
        <w:tab/>
        <w:t>Срок для ответов на письма сторонами устанавливается не более 7 (семи) календарных дней.</w:t>
      </w:r>
    </w:p>
    <w:p w14:paraId="7F9259CC" w14:textId="77777777" w:rsidR="006E18BF" w:rsidRPr="006E18BF" w:rsidRDefault="006E18BF" w:rsidP="006E18BF">
      <w:pPr>
        <w:ind w:firstLine="709"/>
        <w:jc w:val="both"/>
        <w:rPr>
          <w:rFonts w:eastAsia="Calibri"/>
        </w:rPr>
      </w:pPr>
      <w:r w:rsidRPr="006E18BF">
        <w:rPr>
          <w:rFonts w:eastAsia="Calibri"/>
        </w:rPr>
        <w:t>11.5.</w:t>
      </w:r>
      <w:r w:rsidRPr="006E18BF">
        <w:rPr>
          <w:rFonts w:eastAsia="Calibri"/>
        </w:rPr>
        <w:tab/>
        <w:t>Изменения и дополнения к настоящему гражданско-правовому договору действительны, если они совершены в письменной форме и подписаны обеими сторонами.</w:t>
      </w:r>
    </w:p>
    <w:p w14:paraId="2C8BE211" w14:textId="77777777" w:rsidR="006E18BF" w:rsidRPr="006E18BF" w:rsidRDefault="006E18BF" w:rsidP="006E18BF">
      <w:pPr>
        <w:ind w:firstLine="709"/>
        <w:jc w:val="both"/>
        <w:rPr>
          <w:rFonts w:eastAsia="Calibri"/>
        </w:rPr>
      </w:pPr>
      <w:r w:rsidRPr="006E18BF">
        <w:rPr>
          <w:rFonts w:eastAsia="Calibri"/>
        </w:rPr>
        <w:t>11.6.</w:t>
      </w:r>
      <w:r w:rsidRPr="006E18BF">
        <w:rPr>
          <w:rFonts w:eastAsia="Calibri"/>
        </w:rPr>
        <w:tab/>
        <w:t>Стороны обязаны в течение 3 (трех) календарных дней сообщать друг другу об изменении своего места нахождения, почтового адреса, номеров телефонов, факсов и банковских реквизитов.</w:t>
      </w:r>
    </w:p>
    <w:p w14:paraId="0D6C82DE" w14:textId="77777777" w:rsidR="006E18BF" w:rsidRPr="006E18BF" w:rsidRDefault="006E18BF" w:rsidP="006E18BF">
      <w:pPr>
        <w:ind w:firstLine="709"/>
        <w:jc w:val="both"/>
        <w:rPr>
          <w:rFonts w:eastAsia="Calibri"/>
        </w:rPr>
      </w:pPr>
      <w:r w:rsidRPr="006E18BF">
        <w:rPr>
          <w:rFonts w:eastAsia="Calibri"/>
        </w:rPr>
        <w:t>11.7.</w:t>
      </w:r>
      <w:r w:rsidRPr="006E18BF">
        <w:rPr>
          <w:rFonts w:eastAsia="Calibri"/>
        </w:rPr>
        <w:tab/>
        <w:t>Все, что не урегулировано настоящим Контрактом, регулируется действующим законодательством Российской Федерации.</w:t>
      </w:r>
    </w:p>
    <w:p w14:paraId="16E52637" w14:textId="77777777" w:rsidR="006E18BF" w:rsidRDefault="006E18BF" w:rsidP="006E18BF">
      <w:pPr>
        <w:ind w:firstLine="709"/>
        <w:jc w:val="both"/>
        <w:rPr>
          <w:rFonts w:eastAsia="Calibri"/>
        </w:rPr>
      </w:pPr>
      <w:r w:rsidRPr="006E18BF">
        <w:rPr>
          <w:rFonts w:eastAsia="Calibri"/>
        </w:rPr>
        <w:t>11.8.</w:t>
      </w:r>
      <w:r w:rsidRPr="006E18BF">
        <w:rPr>
          <w:rFonts w:eastAsia="Calibri"/>
        </w:rPr>
        <w:tab/>
        <w:t>Настоящий Контракт составлен в двух подлинных экземплярах, имеющих одинаковую юридическую силу.</w:t>
      </w:r>
    </w:p>
    <w:p w14:paraId="0D064924" w14:textId="77777777" w:rsidR="006A5A0D" w:rsidRPr="006A5A0D" w:rsidRDefault="006A5A0D" w:rsidP="006A5A0D">
      <w:pPr>
        <w:ind w:firstLine="709"/>
        <w:jc w:val="both"/>
        <w:rPr>
          <w:rFonts w:eastAsia="Calibri"/>
        </w:rPr>
      </w:pPr>
      <w:r>
        <w:rPr>
          <w:rFonts w:eastAsia="Calibri"/>
        </w:rPr>
        <w:t xml:space="preserve">11.9. </w:t>
      </w:r>
      <w:r w:rsidRPr="006A5A0D">
        <w:rPr>
          <w:rFonts w:eastAsia="Calibri"/>
        </w:rPr>
        <w:t>При исполнении настоящего Контракта Стороны, их работники обязуются поддерживать и соблюдать требования применимого антикоррупционного законодательства, внутренние процедуры и меры внутреннего контроля, направленные на противодействие коррупции, в том числе не осуществляют такие действия как:</w:t>
      </w:r>
    </w:p>
    <w:p w14:paraId="45309D1B" w14:textId="77777777" w:rsidR="006A5A0D" w:rsidRPr="006A5A0D" w:rsidRDefault="006A5A0D" w:rsidP="006A5A0D">
      <w:pPr>
        <w:ind w:firstLine="709"/>
        <w:jc w:val="both"/>
        <w:rPr>
          <w:rFonts w:eastAsia="Calibri"/>
        </w:rPr>
      </w:pPr>
      <w:r w:rsidRPr="006A5A0D">
        <w:rPr>
          <w:rFonts w:eastAsia="Calibri"/>
        </w:rPr>
        <w:t>- выплата, а также предложение или разрешение осуществить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507E308" w14:textId="77777777" w:rsidR="006A5A0D" w:rsidRPr="006A5A0D" w:rsidRDefault="006A5A0D" w:rsidP="006A5A0D">
      <w:pPr>
        <w:ind w:firstLine="709"/>
        <w:jc w:val="both"/>
        <w:rPr>
          <w:rFonts w:eastAsia="Calibri"/>
        </w:rPr>
      </w:pPr>
      <w:r w:rsidRPr="006A5A0D">
        <w:rPr>
          <w:rFonts w:eastAsia="Calibri"/>
        </w:rPr>
        <w:t>-  дача / получение взятки, коммерческий подкуп, а также посреднические действия в даче / получении взятки/коммерческом подкупе;</w:t>
      </w:r>
    </w:p>
    <w:p w14:paraId="4A9D9C06" w14:textId="77777777" w:rsidR="006A5A0D" w:rsidRPr="006A5A0D" w:rsidRDefault="006A5A0D" w:rsidP="006A5A0D">
      <w:pPr>
        <w:ind w:firstLine="709"/>
        <w:jc w:val="both"/>
        <w:rPr>
          <w:rFonts w:eastAsia="Calibri"/>
        </w:rPr>
      </w:pPr>
      <w:r w:rsidRPr="006A5A0D">
        <w:rPr>
          <w:rFonts w:eastAsia="Calibri"/>
        </w:rPr>
        <w:t>- заинтересовывать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каких-либо действий в пользу другой Стороны. Под действиями работника, осуществляемыми в пользу другой Стороны, понимаются:</w:t>
      </w:r>
    </w:p>
    <w:p w14:paraId="1B775E3C" w14:textId="77777777" w:rsidR="006A5A0D" w:rsidRPr="006A5A0D" w:rsidRDefault="006A5A0D" w:rsidP="006A5A0D">
      <w:pPr>
        <w:ind w:firstLine="709"/>
        <w:jc w:val="both"/>
        <w:rPr>
          <w:rFonts w:eastAsia="Calibri"/>
        </w:rPr>
      </w:pPr>
      <w:r w:rsidRPr="006A5A0D">
        <w:rPr>
          <w:rFonts w:eastAsia="Calibri"/>
        </w:rPr>
        <w:t>предоставление неоправданных преимуществ по сравнению с другими контрагентами;</w:t>
      </w:r>
    </w:p>
    <w:p w14:paraId="4D66E549" w14:textId="77777777" w:rsidR="006A5A0D" w:rsidRPr="006A5A0D" w:rsidRDefault="006A5A0D" w:rsidP="006A5A0D">
      <w:pPr>
        <w:ind w:firstLine="709"/>
        <w:jc w:val="both"/>
        <w:rPr>
          <w:rFonts w:eastAsia="Calibri"/>
        </w:rPr>
      </w:pPr>
      <w:r w:rsidRPr="006A5A0D">
        <w:rPr>
          <w:rFonts w:eastAsia="Calibri"/>
        </w:rPr>
        <w:t>предоставление каких-либо гарантий;</w:t>
      </w:r>
    </w:p>
    <w:p w14:paraId="7F76F1EA" w14:textId="77777777" w:rsidR="006A5A0D" w:rsidRPr="006A5A0D" w:rsidRDefault="006A5A0D" w:rsidP="006A5A0D">
      <w:pPr>
        <w:ind w:firstLine="709"/>
        <w:jc w:val="both"/>
        <w:rPr>
          <w:rFonts w:eastAsia="Calibri"/>
        </w:rPr>
      </w:pPr>
      <w:r w:rsidRPr="006A5A0D">
        <w:rPr>
          <w:rFonts w:eastAsia="Calibri"/>
        </w:rPr>
        <w:t>ускорение существующих процедур;</w:t>
      </w:r>
    </w:p>
    <w:p w14:paraId="629F8BBC" w14:textId="112B9A64" w:rsidR="006A5A0D" w:rsidRPr="006E18BF" w:rsidRDefault="006A5A0D" w:rsidP="006A5A0D">
      <w:pPr>
        <w:ind w:firstLine="709"/>
        <w:jc w:val="both"/>
        <w:rPr>
          <w:rFonts w:eastAsia="Calibri"/>
        </w:rPr>
      </w:pPr>
      <w:r w:rsidRPr="006A5A0D">
        <w:rPr>
          <w:rFonts w:eastAsia="Calibri"/>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6FF7BBDB" w14:textId="7BC5DC78" w:rsidR="006E18BF" w:rsidRPr="006E18BF" w:rsidRDefault="006E18BF" w:rsidP="006E18BF">
      <w:pPr>
        <w:ind w:firstLine="709"/>
        <w:jc w:val="both"/>
        <w:rPr>
          <w:rFonts w:eastAsia="Calibri"/>
        </w:rPr>
      </w:pPr>
      <w:r w:rsidRPr="006E18BF">
        <w:rPr>
          <w:rFonts w:eastAsia="Calibri"/>
        </w:rPr>
        <w:t>11.</w:t>
      </w:r>
      <w:r w:rsidR="006A5A0D">
        <w:rPr>
          <w:rFonts w:eastAsia="Calibri"/>
        </w:rPr>
        <w:t>10</w:t>
      </w:r>
      <w:r w:rsidRPr="006E18BF">
        <w:rPr>
          <w:rFonts w:eastAsia="Calibri"/>
        </w:rPr>
        <w:t>.</w:t>
      </w:r>
      <w:r w:rsidRPr="006E18BF">
        <w:rPr>
          <w:rFonts w:eastAsia="Calibri"/>
        </w:rPr>
        <w:tab/>
        <w:t>К настоящему Контракту прилагаются и являются его неотъемлемыми частями следующие приложения:</w:t>
      </w:r>
    </w:p>
    <w:p w14:paraId="0DEEC363" w14:textId="77777777" w:rsidR="006E18BF" w:rsidRPr="006E18BF" w:rsidRDefault="006E18BF" w:rsidP="006E18BF">
      <w:pPr>
        <w:ind w:firstLine="709"/>
        <w:jc w:val="both"/>
        <w:rPr>
          <w:rFonts w:eastAsia="Calibri"/>
        </w:rPr>
      </w:pPr>
      <w:r w:rsidRPr="006E18BF">
        <w:rPr>
          <w:rFonts w:eastAsia="Calibri"/>
          <w:b/>
          <w:bCs/>
        </w:rPr>
        <w:t>Приложение №1</w:t>
      </w:r>
      <w:r w:rsidRPr="006E18BF">
        <w:rPr>
          <w:rFonts w:eastAsia="Calibri"/>
        </w:rPr>
        <w:t xml:space="preserve">- Техническое задание </w:t>
      </w:r>
    </w:p>
    <w:p w14:paraId="1BCA6623" w14:textId="77777777" w:rsidR="006E18BF" w:rsidRPr="006E18BF" w:rsidRDefault="006E18BF" w:rsidP="006E18BF">
      <w:pPr>
        <w:ind w:firstLine="709"/>
        <w:jc w:val="both"/>
        <w:rPr>
          <w:rFonts w:eastAsia="Calibri"/>
        </w:rPr>
      </w:pPr>
      <w:r w:rsidRPr="006E18BF">
        <w:rPr>
          <w:b/>
        </w:rPr>
        <w:t>Приложение № 2</w:t>
      </w:r>
      <w:r w:rsidRPr="006E18BF">
        <w:rPr>
          <w:bCs/>
        </w:rPr>
        <w:t xml:space="preserve"> – Расчет цены контракта</w:t>
      </w:r>
    </w:p>
    <w:p w14:paraId="3EBD16E5" w14:textId="77777777" w:rsidR="006E18BF" w:rsidRPr="006E18BF" w:rsidRDefault="006E18BF" w:rsidP="006E18BF">
      <w:pPr>
        <w:widowControl w:val="0"/>
        <w:autoSpaceDE w:val="0"/>
        <w:autoSpaceDN w:val="0"/>
        <w:adjustRightInd w:val="0"/>
        <w:ind w:firstLine="709"/>
        <w:jc w:val="both"/>
        <w:rPr>
          <w:rFonts w:eastAsia="Calibri"/>
        </w:rPr>
      </w:pPr>
    </w:p>
    <w:p w14:paraId="77242249" w14:textId="77777777" w:rsidR="006E18BF" w:rsidRPr="006E18BF" w:rsidRDefault="006E18BF" w:rsidP="006E18BF">
      <w:pPr>
        <w:widowControl w:val="0"/>
        <w:autoSpaceDE w:val="0"/>
        <w:autoSpaceDN w:val="0"/>
        <w:adjustRightInd w:val="0"/>
        <w:ind w:firstLine="567"/>
        <w:jc w:val="center"/>
        <w:rPr>
          <w:rFonts w:eastAsia="Calibri"/>
          <w:b/>
        </w:rPr>
      </w:pPr>
      <w:r w:rsidRPr="006E18BF">
        <w:rPr>
          <w:rFonts w:eastAsia="Calibri"/>
          <w:b/>
        </w:rPr>
        <w:t>12. АДРЕСА, БАНКОВСКИЕ РЕКВИЗИТЫ, ПОДПИСИ СТОРОН</w:t>
      </w:r>
    </w:p>
    <w:p w14:paraId="40443538" w14:textId="77777777" w:rsidR="006E18BF" w:rsidRPr="006E18BF" w:rsidRDefault="006E18BF" w:rsidP="006E18BF">
      <w:pPr>
        <w:widowControl w:val="0"/>
        <w:suppressAutoHyphens/>
        <w:rPr>
          <w:b/>
          <w:bCs/>
          <w:spacing w:val="-2"/>
          <w:lang w:eastAsia="ar-SA"/>
        </w:rPr>
      </w:pPr>
      <w:r w:rsidRPr="006E18BF">
        <w:rPr>
          <w:lang w:eastAsia="ar-SA"/>
        </w:rPr>
        <w:tab/>
      </w:r>
      <w:r w:rsidRPr="006E18BF">
        <w:rPr>
          <w:lang w:eastAsia="ar-SA"/>
        </w:rPr>
        <w:tab/>
      </w:r>
    </w:p>
    <w:tbl>
      <w:tblPr>
        <w:tblW w:w="10161" w:type="dxa"/>
        <w:tblInd w:w="2" w:type="dxa"/>
        <w:tblLayout w:type="fixed"/>
        <w:tblLook w:val="00A0" w:firstRow="1" w:lastRow="0" w:firstColumn="1" w:lastColumn="0" w:noHBand="0" w:noVBand="0"/>
      </w:tblPr>
      <w:tblGrid>
        <w:gridCol w:w="5243"/>
        <w:gridCol w:w="4918"/>
      </w:tblGrid>
      <w:tr w:rsidR="006E18BF" w:rsidRPr="006E18BF" w14:paraId="01D04F06" w14:textId="77777777" w:rsidTr="006A5A0D">
        <w:tc>
          <w:tcPr>
            <w:tcW w:w="5243" w:type="dxa"/>
          </w:tcPr>
          <w:p w14:paraId="13BA7200" w14:textId="77777777" w:rsidR="006E18BF" w:rsidRPr="006E18BF" w:rsidRDefault="006E18BF" w:rsidP="006E18BF">
            <w:pPr>
              <w:suppressAutoHyphens/>
              <w:rPr>
                <w:rFonts w:eastAsia="SimSun"/>
                <w:lang w:eastAsia="ar-SA"/>
              </w:rPr>
            </w:pPr>
            <w:r w:rsidRPr="006E18BF">
              <w:rPr>
                <w:rFonts w:eastAsia="SimSun"/>
                <w:lang w:eastAsia="ar-SA"/>
              </w:rPr>
              <w:t>Заказчик:</w:t>
            </w:r>
          </w:p>
        </w:tc>
        <w:tc>
          <w:tcPr>
            <w:tcW w:w="4918" w:type="dxa"/>
          </w:tcPr>
          <w:p w14:paraId="72B41681" w14:textId="77777777" w:rsidR="006E18BF" w:rsidRPr="006E18BF" w:rsidRDefault="006E18BF" w:rsidP="006E18BF">
            <w:pPr>
              <w:suppressAutoHyphens/>
              <w:rPr>
                <w:rFonts w:eastAsia="SimSun"/>
                <w:bCs/>
                <w:lang w:eastAsia="ar-SA"/>
              </w:rPr>
            </w:pPr>
            <w:r w:rsidRPr="006E18BF">
              <w:rPr>
                <w:rFonts w:eastAsia="SimSun"/>
                <w:bCs/>
                <w:lang w:eastAsia="ar-SA"/>
              </w:rPr>
              <w:t>Подрядчик:</w:t>
            </w:r>
          </w:p>
        </w:tc>
      </w:tr>
      <w:tr w:rsidR="006E18BF" w:rsidRPr="006E18BF" w14:paraId="4D6900AA" w14:textId="77777777" w:rsidTr="006A5A0D">
        <w:tc>
          <w:tcPr>
            <w:tcW w:w="5243" w:type="dxa"/>
          </w:tcPr>
          <w:p w14:paraId="2F744BE8" w14:textId="77777777" w:rsidR="006E18BF" w:rsidRPr="006E18BF" w:rsidRDefault="006E18BF" w:rsidP="006E18BF">
            <w:pPr>
              <w:shd w:val="clear" w:color="auto" w:fill="FFFFFF"/>
              <w:suppressAutoHyphens/>
              <w:rPr>
                <w:rFonts w:eastAsia="SimSun"/>
                <w:color w:val="333333"/>
                <w:lang w:eastAsia="ar-SA"/>
              </w:rPr>
            </w:pPr>
            <w:r w:rsidRPr="006E18BF">
              <w:rPr>
                <w:rFonts w:eastAsia="SimSun"/>
                <w:b/>
                <w:bCs/>
                <w:lang w:eastAsia="ar-SA"/>
              </w:rPr>
              <w:t>Санкт-Петербургское государственное бюджетное учреждение здравоохранения «Городской консультативно-диагностический центр № 1»</w:t>
            </w:r>
          </w:p>
          <w:p w14:paraId="1B90DC00" w14:textId="77777777" w:rsidR="006E18BF" w:rsidRPr="006E18BF" w:rsidRDefault="006E18BF" w:rsidP="006E18BF">
            <w:pPr>
              <w:shd w:val="clear" w:color="auto" w:fill="FFFFFF"/>
              <w:suppressAutoHyphens/>
              <w:rPr>
                <w:rFonts w:eastAsia="SimSun"/>
                <w:color w:val="333333"/>
                <w:lang w:eastAsia="ar-SA"/>
              </w:rPr>
            </w:pPr>
            <w:r w:rsidRPr="006E18BF">
              <w:rPr>
                <w:rFonts w:eastAsia="SimSun"/>
                <w:lang w:eastAsia="ar-SA"/>
              </w:rPr>
              <w:t>194354, СПб, ул. Сикейроса, д.10, литер А</w:t>
            </w:r>
          </w:p>
          <w:p w14:paraId="1F54B8E1" w14:textId="77777777" w:rsidR="006E18BF" w:rsidRPr="006E18BF" w:rsidRDefault="006E18BF" w:rsidP="006E18BF">
            <w:pPr>
              <w:shd w:val="clear" w:color="auto" w:fill="FFFFFF"/>
              <w:suppressAutoHyphens/>
              <w:rPr>
                <w:rFonts w:eastAsia="SimSun"/>
                <w:lang w:eastAsia="ar-SA"/>
              </w:rPr>
            </w:pPr>
            <w:r w:rsidRPr="006E18BF">
              <w:rPr>
                <w:rFonts w:eastAsia="SimSun"/>
                <w:lang w:eastAsia="ar-SA"/>
              </w:rPr>
              <w:t>Тел./факс 655-39-39/296-38-00, </w:t>
            </w:r>
            <w:hyperlink r:id="rId18" w:history="1">
              <w:r w:rsidRPr="006E18BF">
                <w:rPr>
                  <w:rFonts w:eastAsia="SimSun"/>
                  <w:lang w:eastAsia="ar-SA"/>
                </w:rPr>
                <w:t>gkdc1@zdrav.spb.ru</w:t>
              </w:r>
            </w:hyperlink>
          </w:p>
          <w:p w14:paraId="10455127" w14:textId="77777777" w:rsidR="006E18BF" w:rsidRPr="006E18BF" w:rsidRDefault="006E18BF" w:rsidP="006E18BF">
            <w:pPr>
              <w:shd w:val="clear" w:color="auto" w:fill="FFFFFF"/>
              <w:suppressAutoHyphens/>
              <w:rPr>
                <w:rFonts w:eastAsia="SimSun"/>
                <w:color w:val="333333"/>
                <w:lang w:eastAsia="ar-SA"/>
              </w:rPr>
            </w:pPr>
            <w:r w:rsidRPr="006E18BF">
              <w:rPr>
                <w:rFonts w:eastAsia="SimSun"/>
                <w:lang w:eastAsia="ar-SA"/>
              </w:rPr>
              <w:t> (812) 655-39-39 доб. 121 главный бухгалтер</w:t>
            </w:r>
          </w:p>
          <w:p w14:paraId="4E470E99" w14:textId="77777777" w:rsidR="006E18BF" w:rsidRPr="006E18BF" w:rsidRDefault="006E18BF" w:rsidP="006E18BF">
            <w:pPr>
              <w:shd w:val="clear" w:color="auto" w:fill="FFFFFF"/>
              <w:suppressAutoHyphens/>
              <w:rPr>
                <w:rFonts w:eastAsia="SimSun"/>
                <w:color w:val="333333"/>
                <w:lang w:eastAsia="ar-SA"/>
              </w:rPr>
            </w:pPr>
            <w:r w:rsidRPr="006E18BF">
              <w:rPr>
                <w:rFonts w:eastAsia="SimSun"/>
                <w:lang w:eastAsia="ar-SA"/>
              </w:rPr>
              <w:t> (812) 655-39-39 доб. 111 планово-экономический отдел</w:t>
            </w:r>
          </w:p>
          <w:p w14:paraId="1707DDB9" w14:textId="77777777" w:rsidR="006E18BF" w:rsidRPr="006E18BF" w:rsidRDefault="006E18BF" w:rsidP="006E18BF">
            <w:pPr>
              <w:shd w:val="clear" w:color="auto" w:fill="FFFFFF"/>
              <w:suppressAutoHyphens/>
              <w:rPr>
                <w:rFonts w:eastAsia="SimSun"/>
                <w:color w:val="333333"/>
                <w:lang w:eastAsia="ar-SA"/>
              </w:rPr>
            </w:pPr>
            <w:r w:rsidRPr="006E18BF">
              <w:rPr>
                <w:rFonts w:eastAsia="SimSun"/>
                <w:lang w:eastAsia="ar-SA"/>
              </w:rPr>
              <w:t>ИНН 7802035410 КПП 780201001</w:t>
            </w:r>
          </w:p>
          <w:p w14:paraId="23D1C964" w14:textId="77777777" w:rsidR="006E18BF" w:rsidRPr="006E18BF" w:rsidRDefault="006E18BF" w:rsidP="006E18BF">
            <w:pPr>
              <w:shd w:val="clear" w:color="auto" w:fill="FFFFFF"/>
              <w:suppressAutoHyphens/>
              <w:rPr>
                <w:rFonts w:eastAsia="SimSun"/>
                <w:color w:val="333333"/>
                <w:lang w:eastAsia="ar-SA"/>
              </w:rPr>
            </w:pPr>
            <w:r w:rsidRPr="006E18BF">
              <w:rPr>
                <w:rFonts w:eastAsia="SimSun"/>
                <w:lang w:eastAsia="ar-SA"/>
              </w:rPr>
              <w:t>ОГРН 1037804003687, ОКАТО 40265563000</w:t>
            </w:r>
          </w:p>
          <w:p w14:paraId="4227CA3C" w14:textId="77777777" w:rsidR="006E18BF" w:rsidRPr="006E18BF" w:rsidRDefault="006E18BF" w:rsidP="006E18BF">
            <w:pPr>
              <w:shd w:val="clear" w:color="auto" w:fill="FFFFFF"/>
              <w:suppressAutoHyphens/>
              <w:rPr>
                <w:rFonts w:eastAsia="SimSun"/>
                <w:color w:val="333333"/>
                <w:lang w:eastAsia="ar-SA"/>
              </w:rPr>
            </w:pPr>
            <w:r w:rsidRPr="006E18BF">
              <w:rPr>
                <w:rFonts w:eastAsia="SimSun"/>
                <w:lang w:eastAsia="ar-SA"/>
              </w:rPr>
              <w:t>Комитет финансов Санкт-Петербурга, СПб ГБУЗ «ГКДЦ № 1», лицевой счет № 0151148</w:t>
            </w:r>
          </w:p>
          <w:p w14:paraId="0B862F86" w14:textId="77777777" w:rsidR="006E18BF" w:rsidRPr="006E18BF" w:rsidRDefault="006E18BF" w:rsidP="006E18BF">
            <w:pPr>
              <w:shd w:val="clear" w:color="auto" w:fill="FFFFFF"/>
              <w:suppressAutoHyphens/>
              <w:rPr>
                <w:rFonts w:eastAsia="SimSun"/>
                <w:color w:val="333333"/>
                <w:lang w:eastAsia="ar-SA"/>
              </w:rPr>
            </w:pPr>
            <w:r w:rsidRPr="006E18BF">
              <w:rPr>
                <w:rFonts w:eastAsia="SimSun"/>
                <w:lang w:eastAsia="ar-SA"/>
              </w:rPr>
              <w:t>Наименование банка: Северо-Западное ГУ Банка России//УФК по г. Санкт-Петербургу, г. Санкт-Петербург</w:t>
            </w:r>
          </w:p>
          <w:p w14:paraId="35D9E559" w14:textId="77777777" w:rsidR="006E18BF" w:rsidRPr="006E18BF" w:rsidRDefault="006E18BF" w:rsidP="006E18BF">
            <w:pPr>
              <w:shd w:val="clear" w:color="auto" w:fill="FFFFFF"/>
              <w:suppressAutoHyphens/>
              <w:rPr>
                <w:rFonts w:eastAsia="SimSun"/>
                <w:color w:val="333333"/>
                <w:lang w:eastAsia="ar-SA"/>
              </w:rPr>
            </w:pPr>
            <w:r w:rsidRPr="006E18BF">
              <w:rPr>
                <w:rFonts w:eastAsia="SimSun"/>
                <w:lang w:eastAsia="ar-SA"/>
              </w:rPr>
              <w:t>Расчетный счет: 03224643400000007200</w:t>
            </w:r>
          </w:p>
          <w:p w14:paraId="03404D9E" w14:textId="77777777" w:rsidR="006E18BF" w:rsidRPr="006E18BF" w:rsidRDefault="006E18BF" w:rsidP="006E18BF">
            <w:pPr>
              <w:shd w:val="clear" w:color="auto" w:fill="FFFFFF"/>
              <w:suppressAutoHyphens/>
              <w:rPr>
                <w:rFonts w:eastAsia="SimSun"/>
                <w:color w:val="333333"/>
                <w:lang w:eastAsia="ar-SA"/>
              </w:rPr>
            </w:pPr>
            <w:proofErr w:type="spellStart"/>
            <w:r w:rsidRPr="006E18BF">
              <w:rPr>
                <w:rFonts w:eastAsia="SimSun"/>
                <w:lang w:eastAsia="ar-SA"/>
              </w:rPr>
              <w:t>Кор.счет</w:t>
            </w:r>
            <w:proofErr w:type="spellEnd"/>
            <w:r w:rsidRPr="006E18BF">
              <w:rPr>
                <w:rFonts w:eastAsia="SimSun"/>
                <w:lang w:eastAsia="ar-SA"/>
              </w:rPr>
              <w:t>: 40102810945370000005</w:t>
            </w:r>
          </w:p>
          <w:p w14:paraId="59285EF5" w14:textId="6F83C90A" w:rsidR="006E18BF" w:rsidRPr="006E18BF" w:rsidRDefault="006E18BF" w:rsidP="006A5A0D">
            <w:pPr>
              <w:suppressAutoHyphens/>
              <w:rPr>
                <w:rFonts w:eastAsia="SimSun"/>
                <w:lang w:eastAsia="ar-SA"/>
              </w:rPr>
            </w:pPr>
            <w:r w:rsidRPr="006E18BF">
              <w:rPr>
                <w:rFonts w:eastAsia="SimSun"/>
                <w:color w:val="333333"/>
                <w:shd w:val="clear" w:color="auto" w:fill="FFFFFF"/>
                <w:lang w:eastAsia="ar-SA"/>
              </w:rPr>
              <w:t>БИК: 014030106</w:t>
            </w:r>
          </w:p>
        </w:tc>
        <w:tc>
          <w:tcPr>
            <w:tcW w:w="4918" w:type="dxa"/>
          </w:tcPr>
          <w:p w14:paraId="4BF33C9C" w14:textId="6A1EA223" w:rsidR="006E18BF" w:rsidRPr="006E18BF" w:rsidRDefault="006E18BF" w:rsidP="006E18BF">
            <w:pPr>
              <w:suppressAutoHyphens/>
              <w:rPr>
                <w:rFonts w:eastAsia="SimSun"/>
                <w:bCs/>
                <w:lang w:eastAsia="ar-SA"/>
              </w:rPr>
            </w:pPr>
          </w:p>
        </w:tc>
      </w:tr>
      <w:tr w:rsidR="006E18BF" w:rsidRPr="006E18BF" w14:paraId="49468D52" w14:textId="77777777" w:rsidTr="006A5A0D">
        <w:tc>
          <w:tcPr>
            <w:tcW w:w="5243" w:type="dxa"/>
          </w:tcPr>
          <w:p w14:paraId="504B6B59" w14:textId="77777777" w:rsidR="006E18BF" w:rsidRPr="006E18BF" w:rsidRDefault="006E18BF" w:rsidP="006E18BF">
            <w:pPr>
              <w:suppressAutoHyphens/>
              <w:rPr>
                <w:rFonts w:eastAsia="SimSun"/>
                <w:lang w:eastAsia="ar-SA"/>
              </w:rPr>
            </w:pPr>
            <w:r w:rsidRPr="006E18BF">
              <w:rPr>
                <w:rFonts w:eastAsia="SimSun"/>
                <w:lang w:eastAsia="ar-SA"/>
              </w:rPr>
              <w:t>От имени Заказчика:</w:t>
            </w:r>
            <w:r w:rsidRPr="006E18BF">
              <w:rPr>
                <w:rFonts w:eastAsia="SimSun"/>
                <w:lang w:eastAsia="ar-SA"/>
              </w:rPr>
              <w:br/>
              <w:t>Главный инженер</w:t>
            </w:r>
          </w:p>
          <w:p w14:paraId="78621D41" w14:textId="77777777" w:rsidR="006E18BF" w:rsidRPr="006E18BF" w:rsidRDefault="006E18BF" w:rsidP="006E18BF">
            <w:pPr>
              <w:suppressAutoHyphens/>
              <w:rPr>
                <w:rFonts w:eastAsia="SimSun"/>
                <w:lang w:eastAsia="ar-SA"/>
              </w:rPr>
            </w:pPr>
            <w:r w:rsidRPr="006E18BF">
              <w:rPr>
                <w:rFonts w:eastAsia="SimSun"/>
                <w:lang w:eastAsia="ar-SA"/>
              </w:rPr>
              <w:br/>
              <w:t>__________________________ А.Г. Аристов</w:t>
            </w:r>
          </w:p>
        </w:tc>
        <w:tc>
          <w:tcPr>
            <w:tcW w:w="4918" w:type="dxa"/>
          </w:tcPr>
          <w:p w14:paraId="67094457" w14:textId="21008074" w:rsidR="006E18BF" w:rsidRPr="006E18BF" w:rsidRDefault="006E18BF" w:rsidP="006E18BF">
            <w:pPr>
              <w:suppressAutoHyphens/>
              <w:rPr>
                <w:rFonts w:eastAsia="SimSun"/>
                <w:lang w:eastAsia="ar-SA"/>
              </w:rPr>
            </w:pPr>
            <w:r w:rsidRPr="006E18BF">
              <w:rPr>
                <w:rFonts w:eastAsia="SimSun"/>
                <w:bCs/>
                <w:lang w:eastAsia="ar-SA"/>
              </w:rPr>
              <w:t>От имени Подрядчика:</w:t>
            </w:r>
            <w:r w:rsidRPr="006E18BF">
              <w:rPr>
                <w:rFonts w:eastAsia="SimSun"/>
                <w:bCs/>
                <w:lang w:eastAsia="ar-SA"/>
              </w:rPr>
              <w:br/>
            </w:r>
          </w:p>
          <w:p w14:paraId="698FB603" w14:textId="2B4C9791" w:rsidR="006E18BF" w:rsidRPr="006E18BF" w:rsidRDefault="006E18BF" w:rsidP="006E18BF">
            <w:pPr>
              <w:suppressAutoHyphens/>
              <w:ind w:firstLine="540"/>
              <w:rPr>
                <w:rFonts w:eastAsia="SimSun"/>
                <w:bCs/>
                <w:lang w:eastAsia="ar-SA"/>
              </w:rPr>
            </w:pPr>
            <w:r w:rsidRPr="006E18BF">
              <w:rPr>
                <w:rFonts w:eastAsia="SimSun"/>
                <w:lang w:eastAsia="ar-SA"/>
              </w:rPr>
              <w:t>__________________________</w:t>
            </w:r>
          </w:p>
        </w:tc>
      </w:tr>
    </w:tbl>
    <w:p w14:paraId="32A862C6" w14:textId="77777777" w:rsidR="006E18BF" w:rsidRPr="006E18BF" w:rsidRDefault="006E18BF" w:rsidP="006E18BF">
      <w:pPr>
        <w:jc w:val="right"/>
        <w:rPr>
          <w:rFonts w:eastAsia="Calibri"/>
        </w:rPr>
      </w:pPr>
    </w:p>
    <w:p w14:paraId="00E2138F" w14:textId="77777777" w:rsidR="006E18BF" w:rsidRPr="006E18BF" w:rsidRDefault="006E18BF" w:rsidP="006E18BF">
      <w:pPr>
        <w:jc w:val="right"/>
        <w:rPr>
          <w:rFonts w:eastAsia="Calibri"/>
          <w:sz w:val="20"/>
          <w:szCs w:val="20"/>
        </w:rPr>
      </w:pPr>
    </w:p>
    <w:p w14:paraId="7C150F51" w14:textId="77777777" w:rsidR="006E18BF" w:rsidRPr="006E18BF" w:rsidRDefault="006E18BF" w:rsidP="006E18BF">
      <w:pPr>
        <w:jc w:val="right"/>
        <w:rPr>
          <w:rFonts w:eastAsia="Calibri"/>
          <w:sz w:val="20"/>
          <w:szCs w:val="20"/>
        </w:rPr>
      </w:pPr>
    </w:p>
    <w:p w14:paraId="4EF9835F" w14:textId="77777777" w:rsidR="006E18BF" w:rsidRPr="006E18BF" w:rsidRDefault="006E18BF" w:rsidP="006E18BF">
      <w:pPr>
        <w:jc w:val="right"/>
        <w:rPr>
          <w:rFonts w:eastAsia="Calibri"/>
          <w:sz w:val="20"/>
          <w:szCs w:val="20"/>
        </w:rPr>
      </w:pPr>
    </w:p>
    <w:p w14:paraId="5531BCEF" w14:textId="77777777" w:rsidR="006E18BF" w:rsidRPr="006E18BF" w:rsidRDefault="006E18BF" w:rsidP="006E18BF">
      <w:pPr>
        <w:jc w:val="right"/>
        <w:rPr>
          <w:rFonts w:eastAsia="Calibri"/>
          <w:sz w:val="20"/>
          <w:szCs w:val="20"/>
        </w:rPr>
      </w:pPr>
    </w:p>
    <w:p w14:paraId="702A0C77" w14:textId="77777777" w:rsidR="006E18BF" w:rsidRPr="006E18BF" w:rsidRDefault="006E18BF" w:rsidP="006E18BF">
      <w:pPr>
        <w:jc w:val="right"/>
        <w:rPr>
          <w:rFonts w:eastAsia="Calibri"/>
          <w:sz w:val="20"/>
          <w:szCs w:val="20"/>
        </w:rPr>
      </w:pPr>
    </w:p>
    <w:p w14:paraId="182D23CC" w14:textId="77777777" w:rsidR="006E18BF" w:rsidRPr="006E18BF" w:rsidRDefault="006E18BF" w:rsidP="006E18BF">
      <w:pPr>
        <w:jc w:val="right"/>
        <w:rPr>
          <w:rFonts w:eastAsia="Calibri"/>
          <w:sz w:val="20"/>
          <w:szCs w:val="20"/>
        </w:rPr>
      </w:pPr>
    </w:p>
    <w:p w14:paraId="16C3189C" w14:textId="77777777" w:rsidR="006E18BF" w:rsidRPr="006E18BF" w:rsidRDefault="006E18BF" w:rsidP="006E18BF">
      <w:pPr>
        <w:jc w:val="center"/>
        <w:rPr>
          <w:rFonts w:eastAsia="Calibri"/>
          <w:b/>
          <w:bCs/>
          <w:sz w:val="20"/>
          <w:szCs w:val="20"/>
        </w:rPr>
      </w:pPr>
      <w:bookmarkStart w:id="6" w:name="_Hlk111205741"/>
    </w:p>
    <w:p w14:paraId="5593E7CC" w14:textId="77777777" w:rsidR="006E18BF" w:rsidRPr="006E18BF" w:rsidRDefault="006E18BF" w:rsidP="006E18BF">
      <w:pPr>
        <w:jc w:val="center"/>
        <w:rPr>
          <w:b/>
          <w:bCs/>
          <w:caps/>
          <w:sz w:val="20"/>
          <w:szCs w:val="20"/>
          <w:lang w:eastAsia="ar-SA"/>
        </w:rPr>
      </w:pPr>
    </w:p>
    <w:p w14:paraId="26304FC2" w14:textId="77777777" w:rsidR="006E18BF" w:rsidRPr="006E18BF" w:rsidRDefault="006E18BF" w:rsidP="006E18BF">
      <w:pPr>
        <w:jc w:val="center"/>
        <w:rPr>
          <w:b/>
          <w:bCs/>
          <w:caps/>
          <w:sz w:val="20"/>
          <w:szCs w:val="20"/>
          <w:lang w:eastAsia="ar-SA"/>
        </w:rPr>
      </w:pPr>
    </w:p>
    <w:p w14:paraId="2670865E" w14:textId="77777777" w:rsidR="006E18BF" w:rsidRPr="006E18BF" w:rsidRDefault="006E18BF" w:rsidP="006E18BF">
      <w:pPr>
        <w:jc w:val="center"/>
        <w:rPr>
          <w:b/>
          <w:bCs/>
          <w:caps/>
          <w:sz w:val="20"/>
          <w:szCs w:val="20"/>
          <w:lang w:eastAsia="ar-SA"/>
        </w:rPr>
      </w:pPr>
    </w:p>
    <w:p w14:paraId="45DF832A" w14:textId="77777777" w:rsidR="006E18BF" w:rsidRPr="006E18BF" w:rsidRDefault="006E18BF" w:rsidP="006E18BF">
      <w:pPr>
        <w:jc w:val="center"/>
        <w:rPr>
          <w:b/>
          <w:bCs/>
          <w:caps/>
          <w:sz w:val="20"/>
          <w:szCs w:val="20"/>
          <w:lang w:eastAsia="ar-SA"/>
        </w:rPr>
      </w:pPr>
    </w:p>
    <w:p w14:paraId="2AB7B2E2" w14:textId="77777777" w:rsidR="006E18BF" w:rsidRPr="006E18BF" w:rsidRDefault="006E18BF" w:rsidP="006E18BF">
      <w:pPr>
        <w:jc w:val="center"/>
        <w:rPr>
          <w:b/>
          <w:bCs/>
          <w:caps/>
          <w:sz w:val="20"/>
          <w:szCs w:val="20"/>
          <w:lang w:eastAsia="ar-SA"/>
        </w:rPr>
      </w:pPr>
    </w:p>
    <w:p w14:paraId="64564CA9" w14:textId="77777777" w:rsidR="006E18BF" w:rsidRPr="006E18BF" w:rsidRDefault="006E18BF" w:rsidP="006E18BF">
      <w:pPr>
        <w:jc w:val="center"/>
        <w:rPr>
          <w:b/>
          <w:bCs/>
          <w:caps/>
          <w:sz w:val="20"/>
          <w:szCs w:val="20"/>
          <w:lang w:eastAsia="ar-SA"/>
        </w:rPr>
      </w:pPr>
    </w:p>
    <w:p w14:paraId="5DC7D0F3" w14:textId="77777777" w:rsidR="006E18BF" w:rsidRPr="006E18BF" w:rsidRDefault="006E18BF" w:rsidP="006E18BF">
      <w:pPr>
        <w:jc w:val="center"/>
        <w:rPr>
          <w:b/>
          <w:bCs/>
          <w:caps/>
          <w:sz w:val="20"/>
          <w:szCs w:val="20"/>
          <w:lang w:eastAsia="ar-SA"/>
        </w:rPr>
      </w:pPr>
    </w:p>
    <w:p w14:paraId="55A7E726" w14:textId="77777777" w:rsidR="006E18BF" w:rsidRPr="006E18BF" w:rsidRDefault="006E18BF" w:rsidP="006E18BF">
      <w:pPr>
        <w:jc w:val="center"/>
        <w:rPr>
          <w:b/>
          <w:bCs/>
          <w:caps/>
          <w:sz w:val="20"/>
          <w:szCs w:val="20"/>
          <w:lang w:eastAsia="ar-SA"/>
        </w:rPr>
      </w:pPr>
    </w:p>
    <w:p w14:paraId="52F57204" w14:textId="77777777" w:rsidR="006E18BF" w:rsidRPr="006E18BF" w:rsidRDefault="006E18BF" w:rsidP="006E18BF">
      <w:pPr>
        <w:jc w:val="right"/>
        <w:rPr>
          <w:rFonts w:eastAsia="Calibri"/>
          <w:sz w:val="20"/>
          <w:szCs w:val="20"/>
        </w:rPr>
      </w:pPr>
    </w:p>
    <w:p w14:paraId="2D23DD5E" w14:textId="77777777" w:rsidR="006E18BF" w:rsidRPr="006E18BF" w:rsidRDefault="006E18BF" w:rsidP="006E18BF">
      <w:pPr>
        <w:jc w:val="right"/>
        <w:rPr>
          <w:rFonts w:eastAsia="Calibri"/>
          <w:sz w:val="20"/>
          <w:szCs w:val="20"/>
        </w:rPr>
      </w:pPr>
    </w:p>
    <w:p w14:paraId="53F037CA" w14:textId="735DA20C" w:rsidR="006E18BF" w:rsidRPr="006E18BF" w:rsidRDefault="006E18BF" w:rsidP="006E18BF">
      <w:pPr>
        <w:jc w:val="right"/>
        <w:rPr>
          <w:rFonts w:eastAsia="Calibri"/>
          <w:sz w:val="20"/>
          <w:szCs w:val="20"/>
        </w:rPr>
      </w:pPr>
      <w:r w:rsidRPr="006E18BF">
        <w:rPr>
          <w:rFonts w:eastAsia="Calibri"/>
          <w:sz w:val="20"/>
          <w:szCs w:val="20"/>
        </w:rPr>
        <w:t xml:space="preserve">Приложение № 1 к </w:t>
      </w:r>
      <w:proofErr w:type="gramStart"/>
      <w:r w:rsidRPr="006E18BF">
        <w:rPr>
          <w:rFonts w:eastAsia="Calibri"/>
          <w:sz w:val="20"/>
          <w:szCs w:val="20"/>
        </w:rPr>
        <w:t>Контракту  от</w:t>
      </w:r>
      <w:proofErr w:type="gramEnd"/>
      <w:r w:rsidRPr="006E18BF">
        <w:rPr>
          <w:rFonts w:eastAsia="Calibri"/>
          <w:sz w:val="20"/>
          <w:szCs w:val="20"/>
        </w:rPr>
        <w:t xml:space="preserve"> </w:t>
      </w:r>
    </w:p>
    <w:p w14:paraId="419915A7" w14:textId="77777777" w:rsidR="006E18BF" w:rsidRPr="006E18BF" w:rsidRDefault="006E18BF" w:rsidP="006E18BF">
      <w:pPr>
        <w:jc w:val="center"/>
        <w:rPr>
          <w:b/>
          <w:bCs/>
          <w:caps/>
          <w:sz w:val="20"/>
          <w:szCs w:val="20"/>
          <w:lang w:eastAsia="ar-SA"/>
        </w:rPr>
      </w:pPr>
    </w:p>
    <w:p w14:paraId="28E07645" w14:textId="77777777" w:rsidR="006E18BF" w:rsidRPr="006E18BF" w:rsidRDefault="006E18BF" w:rsidP="006E18BF">
      <w:pPr>
        <w:widowControl w:val="0"/>
        <w:shd w:val="clear" w:color="auto" w:fill="FFFFFF"/>
        <w:tabs>
          <w:tab w:val="left" w:pos="274"/>
          <w:tab w:val="left" w:leader="underscore" w:pos="7603"/>
        </w:tabs>
        <w:jc w:val="both"/>
        <w:rPr>
          <w:rFonts w:eastAsia="Arial"/>
          <w:sz w:val="20"/>
          <w:szCs w:val="20"/>
        </w:rPr>
      </w:pPr>
    </w:p>
    <w:p w14:paraId="4625FD4C" w14:textId="77777777" w:rsidR="006E18BF" w:rsidRPr="006E18BF" w:rsidRDefault="006E18BF" w:rsidP="006E18BF">
      <w:pPr>
        <w:jc w:val="center"/>
        <w:rPr>
          <w:b/>
          <w:bCs/>
          <w:caps/>
          <w:sz w:val="20"/>
          <w:szCs w:val="20"/>
          <w:lang w:eastAsia="ar-SA"/>
        </w:rPr>
      </w:pPr>
      <w:r w:rsidRPr="006E18BF">
        <w:rPr>
          <w:b/>
          <w:bCs/>
          <w:caps/>
          <w:sz w:val="20"/>
          <w:szCs w:val="20"/>
          <w:lang w:eastAsia="ar-SA"/>
        </w:rPr>
        <w:t>техническое задание</w:t>
      </w:r>
    </w:p>
    <w:p w14:paraId="3A732A58" w14:textId="77777777" w:rsidR="006E18BF" w:rsidRPr="006E18BF" w:rsidRDefault="006E18BF" w:rsidP="006E18BF">
      <w:pPr>
        <w:autoSpaceDE w:val="0"/>
        <w:autoSpaceDN w:val="0"/>
        <w:adjustRightInd w:val="0"/>
        <w:jc w:val="center"/>
        <w:outlineLvl w:val="1"/>
        <w:rPr>
          <w:b/>
          <w:bCs/>
          <w:sz w:val="20"/>
          <w:szCs w:val="20"/>
        </w:rPr>
      </w:pPr>
    </w:p>
    <w:p w14:paraId="140E619C" w14:textId="77777777" w:rsidR="006E18BF" w:rsidRPr="006E18BF" w:rsidRDefault="006E18BF" w:rsidP="006E18BF">
      <w:pPr>
        <w:spacing w:after="200" w:line="276" w:lineRule="auto"/>
        <w:rPr>
          <w:sz w:val="20"/>
          <w:szCs w:val="20"/>
        </w:rPr>
      </w:pPr>
    </w:p>
    <w:p w14:paraId="06C35C77" w14:textId="77777777" w:rsidR="006E18BF" w:rsidRPr="006E18BF" w:rsidRDefault="006E18BF" w:rsidP="006E18BF">
      <w:pPr>
        <w:spacing w:after="200" w:line="276" w:lineRule="auto"/>
        <w:rPr>
          <w:sz w:val="20"/>
          <w:szCs w:val="20"/>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000" w:firstRow="0" w:lastRow="0" w:firstColumn="0" w:lastColumn="0" w:noHBand="0" w:noVBand="0"/>
      </w:tblPr>
      <w:tblGrid>
        <w:gridCol w:w="5122"/>
        <w:gridCol w:w="4833"/>
      </w:tblGrid>
      <w:tr w:rsidR="006E18BF" w:rsidRPr="006E18BF" w14:paraId="15A5C35F" w14:textId="77777777" w:rsidTr="007620BF">
        <w:trPr>
          <w:trHeight w:val="318"/>
          <w:tblCellSpacing w:w="20" w:type="dxa"/>
        </w:trPr>
        <w:tc>
          <w:tcPr>
            <w:tcW w:w="5236" w:type="dxa"/>
            <w:tcBorders>
              <w:bottom w:val="outset" w:sz="2" w:space="0" w:color="auto"/>
            </w:tcBorders>
          </w:tcPr>
          <w:p w14:paraId="6169C34B" w14:textId="77777777" w:rsidR="006E18BF" w:rsidRPr="006E18BF" w:rsidRDefault="006E18BF" w:rsidP="007620BF">
            <w:pPr>
              <w:tabs>
                <w:tab w:val="left" w:pos="426"/>
              </w:tabs>
              <w:jc w:val="both"/>
              <w:rPr>
                <w:b/>
                <w:sz w:val="20"/>
                <w:szCs w:val="20"/>
              </w:rPr>
            </w:pPr>
            <w:r w:rsidRPr="006E18BF">
              <w:rPr>
                <w:b/>
                <w:bCs/>
                <w:sz w:val="20"/>
                <w:szCs w:val="20"/>
              </w:rPr>
              <w:t>Подрядчик:</w:t>
            </w:r>
          </w:p>
        </w:tc>
        <w:tc>
          <w:tcPr>
            <w:tcW w:w="4864" w:type="dxa"/>
            <w:tcBorders>
              <w:left w:val="outset" w:sz="2" w:space="0" w:color="auto"/>
              <w:bottom w:val="outset" w:sz="2" w:space="0" w:color="auto"/>
            </w:tcBorders>
          </w:tcPr>
          <w:p w14:paraId="3175F787" w14:textId="77777777" w:rsidR="006E18BF" w:rsidRPr="006E18BF" w:rsidRDefault="006E18BF" w:rsidP="007620BF">
            <w:pPr>
              <w:tabs>
                <w:tab w:val="left" w:pos="426"/>
              </w:tabs>
              <w:jc w:val="both"/>
              <w:rPr>
                <w:b/>
                <w:sz w:val="20"/>
                <w:szCs w:val="20"/>
              </w:rPr>
            </w:pPr>
            <w:proofErr w:type="gramStart"/>
            <w:r w:rsidRPr="006E18BF">
              <w:rPr>
                <w:b/>
                <w:bCs/>
                <w:sz w:val="20"/>
                <w:szCs w:val="20"/>
              </w:rPr>
              <w:t xml:space="preserve">Заказчик:   </w:t>
            </w:r>
            <w:proofErr w:type="gramEnd"/>
            <w:r w:rsidRPr="006E18BF">
              <w:rPr>
                <w:b/>
                <w:bCs/>
                <w:sz w:val="20"/>
                <w:szCs w:val="20"/>
              </w:rPr>
              <w:t xml:space="preserve">                                                                          </w:t>
            </w:r>
          </w:p>
        </w:tc>
      </w:tr>
      <w:tr w:rsidR="006E18BF" w:rsidRPr="006E18BF" w14:paraId="1F6DBBDC" w14:textId="77777777" w:rsidTr="007620BF">
        <w:trPr>
          <w:trHeight w:val="257"/>
          <w:tblCellSpacing w:w="20" w:type="dxa"/>
        </w:trPr>
        <w:tc>
          <w:tcPr>
            <w:tcW w:w="5236" w:type="dxa"/>
            <w:tcBorders>
              <w:bottom w:val="outset" w:sz="2" w:space="0" w:color="auto"/>
            </w:tcBorders>
          </w:tcPr>
          <w:p w14:paraId="1344D860" w14:textId="77777777" w:rsidR="006E18BF" w:rsidRPr="006E18BF" w:rsidRDefault="006E18BF" w:rsidP="007620BF">
            <w:pPr>
              <w:rPr>
                <w:sz w:val="20"/>
                <w:szCs w:val="20"/>
              </w:rPr>
            </w:pPr>
          </w:p>
        </w:tc>
        <w:tc>
          <w:tcPr>
            <w:tcW w:w="4864" w:type="dxa"/>
            <w:tcBorders>
              <w:left w:val="outset" w:sz="2" w:space="0" w:color="auto"/>
              <w:bottom w:val="outset" w:sz="2" w:space="0" w:color="auto"/>
            </w:tcBorders>
          </w:tcPr>
          <w:p w14:paraId="532D8B94" w14:textId="77777777" w:rsidR="006E18BF" w:rsidRPr="006E18BF" w:rsidRDefault="006E18BF" w:rsidP="007620BF">
            <w:pPr>
              <w:suppressAutoHyphens/>
              <w:rPr>
                <w:rFonts w:eastAsia="SimSun"/>
                <w:sz w:val="20"/>
                <w:szCs w:val="20"/>
                <w:lang w:eastAsia="ar-SA"/>
              </w:rPr>
            </w:pPr>
            <w:r w:rsidRPr="006E18BF">
              <w:rPr>
                <w:sz w:val="20"/>
                <w:szCs w:val="20"/>
              </w:rPr>
              <w:t>СПб ГБУЦЗ «ГКДЦ № 1»</w:t>
            </w:r>
          </w:p>
          <w:p w14:paraId="15508928" w14:textId="77777777" w:rsidR="006E18BF" w:rsidRPr="006E18BF" w:rsidRDefault="006E18BF" w:rsidP="007620BF">
            <w:pPr>
              <w:suppressAutoHyphens/>
              <w:rPr>
                <w:rFonts w:eastAsia="SimSun"/>
                <w:sz w:val="20"/>
                <w:szCs w:val="20"/>
                <w:lang w:eastAsia="ar-SA"/>
              </w:rPr>
            </w:pPr>
            <w:r w:rsidRPr="006E18BF">
              <w:rPr>
                <w:rFonts w:eastAsia="SimSun"/>
                <w:sz w:val="20"/>
                <w:szCs w:val="20"/>
                <w:lang w:eastAsia="ar-SA"/>
              </w:rPr>
              <w:t>Главный инженер</w:t>
            </w:r>
          </w:p>
          <w:p w14:paraId="4DAA7595" w14:textId="77777777" w:rsidR="006E18BF" w:rsidRPr="006E18BF" w:rsidRDefault="006E18BF" w:rsidP="007620BF">
            <w:pPr>
              <w:rPr>
                <w:sz w:val="20"/>
                <w:szCs w:val="20"/>
              </w:rPr>
            </w:pPr>
            <w:r w:rsidRPr="006E18BF">
              <w:rPr>
                <w:rFonts w:eastAsia="SimSun"/>
                <w:sz w:val="20"/>
                <w:szCs w:val="20"/>
                <w:lang w:eastAsia="ar-SA"/>
              </w:rPr>
              <w:br/>
              <w:t>__________________________ А.Г. Аристов</w:t>
            </w:r>
          </w:p>
        </w:tc>
      </w:tr>
    </w:tbl>
    <w:p w14:paraId="0FBEFCF4" w14:textId="77777777" w:rsidR="006E18BF" w:rsidRPr="006E18BF" w:rsidRDefault="006E18BF" w:rsidP="006E18BF">
      <w:pPr>
        <w:spacing w:after="200" w:line="276" w:lineRule="auto"/>
        <w:rPr>
          <w:sz w:val="20"/>
          <w:szCs w:val="20"/>
        </w:rPr>
      </w:pPr>
    </w:p>
    <w:p w14:paraId="2CFAC734" w14:textId="77777777" w:rsidR="006E18BF" w:rsidRPr="006E18BF" w:rsidRDefault="006E18BF" w:rsidP="006E18BF">
      <w:pPr>
        <w:spacing w:after="200" w:line="276" w:lineRule="auto"/>
        <w:rPr>
          <w:sz w:val="20"/>
          <w:szCs w:val="20"/>
        </w:rPr>
      </w:pPr>
    </w:p>
    <w:p w14:paraId="2BB8CFF6" w14:textId="77777777" w:rsidR="006E18BF" w:rsidRPr="006E18BF" w:rsidRDefault="006E18BF" w:rsidP="006E18BF">
      <w:pPr>
        <w:spacing w:after="200" w:line="276" w:lineRule="auto"/>
        <w:rPr>
          <w:sz w:val="20"/>
          <w:szCs w:val="20"/>
        </w:rPr>
      </w:pPr>
    </w:p>
    <w:p w14:paraId="0740FCB9" w14:textId="77777777" w:rsidR="006E18BF" w:rsidRPr="006E18BF" w:rsidRDefault="006E18BF" w:rsidP="006E18BF">
      <w:pPr>
        <w:spacing w:after="200" w:line="276" w:lineRule="auto"/>
        <w:rPr>
          <w:sz w:val="20"/>
          <w:szCs w:val="20"/>
        </w:rPr>
      </w:pPr>
    </w:p>
    <w:p w14:paraId="632BF9BB" w14:textId="77777777" w:rsidR="006E18BF" w:rsidRPr="006E18BF" w:rsidRDefault="006E18BF" w:rsidP="006E18BF">
      <w:pPr>
        <w:spacing w:after="200" w:line="276" w:lineRule="auto"/>
        <w:rPr>
          <w:sz w:val="20"/>
          <w:szCs w:val="20"/>
        </w:rPr>
      </w:pPr>
    </w:p>
    <w:p w14:paraId="29186170" w14:textId="77777777" w:rsidR="006E18BF" w:rsidRPr="006E18BF" w:rsidRDefault="006E18BF" w:rsidP="006E18BF">
      <w:pPr>
        <w:spacing w:after="200" w:line="276" w:lineRule="auto"/>
        <w:rPr>
          <w:sz w:val="20"/>
          <w:szCs w:val="20"/>
        </w:rPr>
      </w:pPr>
    </w:p>
    <w:p w14:paraId="75EE5371" w14:textId="77777777" w:rsidR="006E18BF" w:rsidRPr="006E18BF" w:rsidRDefault="006E18BF" w:rsidP="006E18BF">
      <w:pPr>
        <w:spacing w:after="200" w:line="276" w:lineRule="auto"/>
        <w:jc w:val="right"/>
        <w:rPr>
          <w:sz w:val="20"/>
          <w:szCs w:val="20"/>
        </w:rPr>
      </w:pPr>
    </w:p>
    <w:p w14:paraId="53041DBF" w14:textId="77777777" w:rsidR="006E18BF" w:rsidRPr="006E18BF" w:rsidRDefault="006E18BF" w:rsidP="006E18BF">
      <w:pPr>
        <w:keepNext/>
        <w:widowControl w:val="0"/>
        <w:autoSpaceDE w:val="0"/>
        <w:autoSpaceDN w:val="0"/>
        <w:adjustRightInd w:val="0"/>
        <w:spacing w:before="240" w:after="60"/>
        <w:jc w:val="right"/>
        <w:outlineLvl w:val="0"/>
        <w:rPr>
          <w:bCs/>
          <w:kern w:val="32"/>
          <w:sz w:val="20"/>
          <w:szCs w:val="20"/>
        </w:rPr>
      </w:pPr>
      <w:r w:rsidRPr="006E18BF">
        <w:rPr>
          <w:bCs/>
          <w:kern w:val="32"/>
          <w:sz w:val="20"/>
          <w:szCs w:val="20"/>
        </w:rPr>
        <w:t xml:space="preserve">Приложение №1 к Техническому заданию </w:t>
      </w:r>
    </w:p>
    <w:p w14:paraId="5FF6006D" w14:textId="77777777" w:rsidR="006E18BF" w:rsidRPr="006E18BF" w:rsidRDefault="006E18BF" w:rsidP="006E18BF">
      <w:pPr>
        <w:keepNext/>
        <w:widowControl w:val="0"/>
        <w:autoSpaceDE w:val="0"/>
        <w:autoSpaceDN w:val="0"/>
        <w:adjustRightInd w:val="0"/>
        <w:spacing w:before="240" w:after="60"/>
        <w:jc w:val="center"/>
        <w:outlineLvl w:val="0"/>
        <w:rPr>
          <w:b/>
          <w:bCs/>
          <w:kern w:val="32"/>
          <w:sz w:val="20"/>
          <w:szCs w:val="20"/>
        </w:rPr>
      </w:pPr>
      <w:r w:rsidRPr="006E18BF">
        <w:rPr>
          <w:b/>
          <w:bCs/>
          <w:kern w:val="32"/>
          <w:sz w:val="20"/>
          <w:szCs w:val="20"/>
        </w:rPr>
        <w:t xml:space="preserve">ЗАДАНИЕ НА ПРОЕКТИРОВАНИЕ </w:t>
      </w:r>
    </w:p>
    <w:p w14:paraId="1DC071CD" w14:textId="77777777" w:rsidR="006E18BF" w:rsidRPr="006E18BF" w:rsidRDefault="006E18BF" w:rsidP="006E18BF">
      <w:pPr>
        <w:autoSpaceDE w:val="0"/>
        <w:autoSpaceDN w:val="0"/>
        <w:adjustRightInd w:val="0"/>
        <w:jc w:val="center"/>
        <w:rPr>
          <w:bCs/>
          <w:sz w:val="20"/>
          <w:szCs w:val="20"/>
        </w:rPr>
      </w:pPr>
    </w:p>
    <w:p w14:paraId="7ADA909F" w14:textId="77777777" w:rsidR="006E18BF" w:rsidRPr="006E18BF" w:rsidRDefault="006E18BF" w:rsidP="006E18BF">
      <w:pPr>
        <w:autoSpaceDE w:val="0"/>
        <w:autoSpaceDN w:val="0"/>
        <w:adjustRightInd w:val="0"/>
        <w:jc w:val="center"/>
        <w:rPr>
          <w:bCs/>
          <w:sz w:val="20"/>
          <w:szCs w:val="20"/>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000" w:firstRow="0" w:lastRow="0" w:firstColumn="0" w:lastColumn="0" w:noHBand="0" w:noVBand="0"/>
      </w:tblPr>
      <w:tblGrid>
        <w:gridCol w:w="5122"/>
        <w:gridCol w:w="4833"/>
      </w:tblGrid>
      <w:tr w:rsidR="006E18BF" w:rsidRPr="006E18BF" w14:paraId="1171302A" w14:textId="77777777" w:rsidTr="007620BF">
        <w:trPr>
          <w:trHeight w:val="318"/>
          <w:tblCellSpacing w:w="20" w:type="dxa"/>
        </w:trPr>
        <w:tc>
          <w:tcPr>
            <w:tcW w:w="5236" w:type="dxa"/>
            <w:tcBorders>
              <w:bottom w:val="outset" w:sz="2" w:space="0" w:color="auto"/>
            </w:tcBorders>
          </w:tcPr>
          <w:p w14:paraId="2DEB2B15" w14:textId="77777777" w:rsidR="006E18BF" w:rsidRPr="006E18BF" w:rsidRDefault="006E18BF" w:rsidP="006E18BF">
            <w:pPr>
              <w:tabs>
                <w:tab w:val="left" w:pos="426"/>
              </w:tabs>
              <w:jc w:val="both"/>
              <w:rPr>
                <w:b/>
                <w:sz w:val="20"/>
                <w:szCs w:val="20"/>
              </w:rPr>
            </w:pPr>
            <w:r w:rsidRPr="006E18BF">
              <w:rPr>
                <w:b/>
                <w:bCs/>
                <w:sz w:val="20"/>
                <w:szCs w:val="20"/>
              </w:rPr>
              <w:t>Подрядчик:</w:t>
            </w:r>
          </w:p>
        </w:tc>
        <w:tc>
          <w:tcPr>
            <w:tcW w:w="4864" w:type="dxa"/>
            <w:tcBorders>
              <w:left w:val="outset" w:sz="2" w:space="0" w:color="auto"/>
              <w:bottom w:val="outset" w:sz="2" w:space="0" w:color="auto"/>
            </w:tcBorders>
          </w:tcPr>
          <w:p w14:paraId="31E0A044" w14:textId="77777777" w:rsidR="006E18BF" w:rsidRPr="006E18BF" w:rsidRDefault="006E18BF" w:rsidP="006E18BF">
            <w:pPr>
              <w:tabs>
                <w:tab w:val="left" w:pos="426"/>
              </w:tabs>
              <w:jc w:val="both"/>
              <w:rPr>
                <w:b/>
                <w:sz w:val="20"/>
                <w:szCs w:val="20"/>
              </w:rPr>
            </w:pPr>
            <w:proofErr w:type="gramStart"/>
            <w:r w:rsidRPr="006E18BF">
              <w:rPr>
                <w:b/>
                <w:bCs/>
                <w:sz w:val="20"/>
                <w:szCs w:val="20"/>
              </w:rPr>
              <w:t xml:space="preserve">Заказчик:   </w:t>
            </w:r>
            <w:proofErr w:type="gramEnd"/>
            <w:r w:rsidRPr="006E18BF">
              <w:rPr>
                <w:b/>
                <w:bCs/>
                <w:sz w:val="20"/>
                <w:szCs w:val="20"/>
              </w:rPr>
              <w:t xml:space="preserve">                                                                          </w:t>
            </w:r>
          </w:p>
        </w:tc>
      </w:tr>
      <w:tr w:rsidR="006E18BF" w:rsidRPr="006E18BF" w14:paraId="3A7418EA" w14:textId="77777777" w:rsidTr="007620BF">
        <w:trPr>
          <w:trHeight w:val="257"/>
          <w:tblCellSpacing w:w="20" w:type="dxa"/>
        </w:trPr>
        <w:tc>
          <w:tcPr>
            <w:tcW w:w="5236" w:type="dxa"/>
            <w:tcBorders>
              <w:bottom w:val="outset" w:sz="2" w:space="0" w:color="auto"/>
            </w:tcBorders>
          </w:tcPr>
          <w:p w14:paraId="228C2786" w14:textId="6B9E252D" w:rsidR="006E18BF" w:rsidRPr="006E18BF" w:rsidRDefault="006E18BF" w:rsidP="006E18BF">
            <w:pPr>
              <w:rPr>
                <w:sz w:val="20"/>
                <w:szCs w:val="20"/>
              </w:rPr>
            </w:pPr>
          </w:p>
        </w:tc>
        <w:tc>
          <w:tcPr>
            <w:tcW w:w="4864" w:type="dxa"/>
            <w:tcBorders>
              <w:left w:val="outset" w:sz="2" w:space="0" w:color="auto"/>
              <w:bottom w:val="outset" w:sz="2" w:space="0" w:color="auto"/>
            </w:tcBorders>
          </w:tcPr>
          <w:p w14:paraId="75D50FDA" w14:textId="77777777" w:rsidR="006E18BF" w:rsidRPr="006E18BF" w:rsidRDefault="006E18BF" w:rsidP="006E18BF">
            <w:pPr>
              <w:suppressAutoHyphens/>
              <w:rPr>
                <w:rFonts w:eastAsia="SimSun"/>
                <w:sz w:val="20"/>
                <w:szCs w:val="20"/>
                <w:lang w:eastAsia="ar-SA"/>
              </w:rPr>
            </w:pPr>
            <w:r w:rsidRPr="006E18BF">
              <w:rPr>
                <w:sz w:val="20"/>
                <w:szCs w:val="20"/>
              </w:rPr>
              <w:t>СПб ГБУЦЗ «ГКДЦ № 1»</w:t>
            </w:r>
          </w:p>
          <w:p w14:paraId="09CE05AD" w14:textId="77777777" w:rsidR="006E18BF" w:rsidRPr="006E18BF" w:rsidRDefault="006E18BF" w:rsidP="006E18BF">
            <w:pPr>
              <w:suppressAutoHyphens/>
              <w:rPr>
                <w:rFonts w:eastAsia="SimSun"/>
                <w:sz w:val="20"/>
                <w:szCs w:val="20"/>
                <w:lang w:eastAsia="ar-SA"/>
              </w:rPr>
            </w:pPr>
            <w:r w:rsidRPr="006E18BF">
              <w:rPr>
                <w:rFonts w:eastAsia="SimSun"/>
                <w:sz w:val="20"/>
                <w:szCs w:val="20"/>
                <w:lang w:eastAsia="ar-SA"/>
              </w:rPr>
              <w:t>Главный инженер</w:t>
            </w:r>
          </w:p>
          <w:p w14:paraId="3FBC6B7B" w14:textId="77777777" w:rsidR="006E18BF" w:rsidRPr="006E18BF" w:rsidRDefault="006E18BF" w:rsidP="006E18BF">
            <w:pPr>
              <w:rPr>
                <w:sz w:val="20"/>
                <w:szCs w:val="20"/>
              </w:rPr>
            </w:pPr>
            <w:r w:rsidRPr="006E18BF">
              <w:rPr>
                <w:rFonts w:eastAsia="SimSun"/>
                <w:sz w:val="20"/>
                <w:szCs w:val="20"/>
                <w:lang w:eastAsia="ar-SA"/>
              </w:rPr>
              <w:br/>
              <w:t>__________________________ А.Г. Аристов</w:t>
            </w:r>
          </w:p>
        </w:tc>
      </w:tr>
    </w:tbl>
    <w:p w14:paraId="12EC8A93" w14:textId="77777777" w:rsidR="006E18BF" w:rsidRPr="006E18BF" w:rsidRDefault="006E18BF" w:rsidP="006E18BF">
      <w:pPr>
        <w:jc w:val="center"/>
        <w:rPr>
          <w:sz w:val="20"/>
          <w:szCs w:val="20"/>
        </w:rPr>
        <w:sectPr w:rsidR="006E18BF" w:rsidRPr="006E18BF" w:rsidSect="006E18BF">
          <w:pgSz w:w="11906" w:h="16838"/>
          <w:pgMar w:top="284" w:right="851" w:bottom="567" w:left="992" w:header="709" w:footer="709" w:gutter="0"/>
          <w:cols w:space="708"/>
          <w:docGrid w:linePitch="360"/>
        </w:sectPr>
      </w:pPr>
    </w:p>
    <w:p w14:paraId="178CDA69" w14:textId="77777777" w:rsidR="006E18BF" w:rsidRPr="006E18BF" w:rsidRDefault="006E18BF" w:rsidP="006E18BF">
      <w:pPr>
        <w:jc w:val="right"/>
        <w:rPr>
          <w:rFonts w:eastAsia="Calibri"/>
          <w:sz w:val="20"/>
          <w:szCs w:val="20"/>
        </w:rPr>
      </w:pPr>
    </w:p>
    <w:p w14:paraId="11A399AE" w14:textId="0D36526D" w:rsidR="006E18BF" w:rsidRPr="006E18BF" w:rsidRDefault="006E18BF" w:rsidP="006E18BF">
      <w:pPr>
        <w:jc w:val="right"/>
        <w:rPr>
          <w:rFonts w:eastAsia="Calibri"/>
          <w:sz w:val="20"/>
          <w:szCs w:val="20"/>
        </w:rPr>
      </w:pPr>
      <w:r w:rsidRPr="006E18BF">
        <w:rPr>
          <w:rFonts w:eastAsia="Calibri"/>
          <w:sz w:val="20"/>
          <w:szCs w:val="20"/>
        </w:rPr>
        <w:t xml:space="preserve">Приложение № 2 к Контракту № от </w:t>
      </w:r>
    </w:p>
    <w:bookmarkEnd w:id="6"/>
    <w:p w14:paraId="4C4B7024" w14:textId="77777777" w:rsidR="006E18BF" w:rsidRPr="006E18BF" w:rsidRDefault="006E18BF" w:rsidP="006E18BF">
      <w:pPr>
        <w:jc w:val="right"/>
        <w:rPr>
          <w:rFonts w:eastAsia="Calibri"/>
          <w:sz w:val="20"/>
          <w:szCs w:val="20"/>
        </w:rPr>
      </w:pPr>
    </w:p>
    <w:p w14:paraId="0519FD4F" w14:textId="77777777" w:rsidR="006E18BF" w:rsidRPr="006E18BF" w:rsidRDefault="006E18BF" w:rsidP="006E18BF">
      <w:pPr>
        <w:jc w:val="right"/>
        <w:rPr>
          <w:rFonts w:eastAsia="Calibri"/>
          <w:sz w:val="20"/>
          <w:szCs w:val="20"/>
        </w:rPr>
      </w:pPr>
    </w:p>
    <w:p w14:paraId="51176636" w14:textId="77777777" w:rsidR="006E18BF" w:rsidRPr="006E18BF" w:rsidRDefault="006E18BF" w:rsidP="006E18BF">
      <w:pPr>
        <w:jc w:val="right"/>
        <w:rPr>
          <w:rFonts w:eastAsia="Calibri"/>
          <w:sz w:val="20"/>
          <w:szCs w:val="20"/>
        </w:rPr>
      </w:pPr>
    </w:p>
    <w:p w14:paraId="09B90D66" w14:textId="77777777" w:rsidR="006E18BF" w:rsidRPr="006E18BF" w:rsidRDefault="006E18BF" w:rsidP="006E18BF">
      <w:pPr>
        <w:jc w:val="center"/>
        <w:rPr>
          <w:rFonts w:eastAsia="Calibri"/>
          <w:b/>
          <w:bCs/>
          <w:sz w:val="20"/>
          <w:szCs w:val="20"/>
        </w:rPr>
      </w:pPr>
      <w:r w:rsidRPr="006E18BF">
        <w:rPr>
          <w:rFonts w:eastAsia="Calibri"/>
          <w:b/>
          <w:bCs/>
          <w:sz w:val="20"/>
          <w:szCs w:val="20"/>
        </w:rPr>
        <w:t>Расчет цены контракта</w:t>
      </w:r>
    </w:p>
    <w:p w14:paraId="1B43A520" w14:textId="77777777" w:rsidR="006E18BF" w:rsidRPr="006E18BF" w:rsidRDefault="006E18BF" w:rsidP="006E18BF">
      <w:pPr>
        <w:jc w:val="center"/>
        <w:rPr>
          <w:rFonts w:eastAsia="Calibri"/>
          <w:b/>
          <w:bCs/>
          <w:sz w:val="20"/>
          <w:szCs w:val="20"/>
        </w:rPr>
      </w:pPr>
    </w:p>
    <w:tbl>
      <w:tblPr>
        <w:tblStyle w:val="17"/>
        <w:tblW w:w="0" w:type="auto"/>
        <w:tblLook w:val="04A0" w:firstRow="1" w:lastRow="0" w:firstColumn="1" w:lastColumn="0" w:noHBand="0" w:noVBand="1"/>
      </w:tblPr>
      <w:tblGrid>
        <w:gridCol w:w="4822"/>
        <w:gridCol w:w="1060"/>
        <w:gridCol w:w="1038"/>
        <w:gridCol w:w="1619"/>
        <w:gridCol w:w="1514"/>
      </w:tblGrid>
      <w:tr w:rsidR="006E18BF" w:rsidRPr="006E18BF" w14:paraId="42ACD57F" w14:textId="77777777" w:rsidTr="007620BF">
        <w:tc>
          <w:tcPr>
            <w:tcW w:w="4822" w:type="dxa"/>
          </w:tcPr>
          <w:p w14:paraId="0D227067" w14:textId="77777777" w:rsidR="006E18BF" w:rsidRPr="006E18BF" w:rsidRDefault="006E18BF" w:rsidP="006E18BF">
            <w:pPr>
              <w:jc w:val="center"/>
              <w:rPr>
                <w:rFonts w:eastAsia="Calibri"/>
                <w:b/>
                <w:bCs/>
                <w:sz w:val="20"/>
                <w:szCs w:val="20"/>
              </w:rPr>
            </w:pPr>
            <w:r w:rsidRPr="006E18BF">
              <w:rPr>
                <w:rFonts w:eastAsia="Calibri"/>
                <w:b/>
                <w:bCs/>
                <w:sz w:val="20"/>
                <w:szCs w:val="20"/>
              </w:rPr>
              <w:t>Наименование выполнения работ</w:t>
            </w:r>
          </w:p>
          <w:p w14:paraId="7D3EE699" w14:textId="77777777" w:rsidR="006E18BF" w:rsidRPr="006E18BF" w:rsidRDefault="006E18BF" w:rsidP="006E18BF">
            <w:pPr>
              <w:jc w:val="center"/>
              <w:rPr>
                <w:rFonts w:eastAsia="Calibri"/>
                <w:b/>
                <w:bCs/>
                <w:sz w:val="20"/>
                <w:szCs w:val="20"/>
              </w:rPr>
            </w:pPr>
          </w:p>
        </w:tc>
        <w:tc>
          <w:tcPr>
            <w:tcW w:w="1060" w:type="dxa"/>
          </w:tcPr>
          <w:p w14:paraId="71216AD9" w14:textId="77777777" w:rsidR="006E18BF" w:rsidRPr="006E18BF" w:rsidRDefault="006E18BF" w:rsidP="006E18BF">
            <w:pPr>
              <w:jc w:val="center"/>
              <w:rPr>
                <w:rFonts w:eastAsia="Calibri"/>
                <w:b/>
                <w:bCs/>
                <w:sz w:val="20"/>
                <w:szCs w:val="20"/>
              </w:rPr>
            </w:pPr>
            <w:proofErr w:type="spellStart"/>
            <w:r w:rsidRPr="006E18BF">
              <w:rPr>
                <w:rFonts w:eastAsia="Calibri"/>
                <w:b/>
                <w:bCs/>
                <w:sz w:val="20"/>
                <w:szCs w:val="20"/>
              </w:rPr>
              <w:t>Ед.изм</w:t>
            </w:r>
            <w:proofErr w:type="spellEnd"/>
            <w:r w:rsidRPr="006E18BF">
              <w:rPr>
                <w:rFonts w:eastAsia="Calibri"/>
                <w:b/>
                <w:bCs/>
                <w:sz w:val="20"/>
                <w:szCs w:val="20"/>
              </w:rPr>
              <w:t>.</w:t>
            </w:r>
          </w:p>
        </w:tc>
        <w:tc>
          <w:tcPr>
            <w:tcW w:w="1038" w:type="dxa"/>
          </w:tcPr>
          <w:p w14:paraId="2A0CFCFF" w14:textId="77777777" w:rsidR="006E18BF" w:rsidRPr="006E18BF" w:rsidRDefault="006E18BF" w:rsidP="006E18BF">
            <w:pPr>
              <w:jc w:val="center"/>
              <w:rPr>
                <w:rFonts w:eastAsia="Calibri"/>
                <w:b/>
                <w:bCs/>
                <w:sz w:val="20"/>
                <w:szCs w:val="20"/>
              </w:rPr>
            </w:pPr>
            <w:r w:rsidRPr="006E18BF">
              <w:rPr>
                <w:rFonts w:eastAsia="Calibri"/>
                <w:b/>
                <w:bCs/>
                <w:sz w:val="20"/>
                <w:szCs w:val="20"/>
              </w:rPr>
              <w:t>Кол-во изм.</w:t>
            </w:r>
          </w:p>
        </w:tc>
        <w:tc>
          <w:tcPr>
            <w:tcW w:w="1619" w:type="dxa"/>
          </w:tcPr>
          <w:p w14:paraId="4F528758" w14:textId="77777777" w:rsidR="006E18BF" w:rsidRPr="006E18BF" w:rsidRDefault="006E18BF" w:rsidP="006E18BF">
            <w:pPr>
              <w:jc w:val="center"/>
              <w:rPr>
                <w:rFonts w:eastAsia="Calibri"/>
                <w:b/>
                <w:bCs/>
                <w:sz w:val="20"/>
                <w:szCs w:val="20"/>
              </w:rPr>
            </w:pPr>
            <w:r w:rsidRPr="006E18BF">
              <w:rPr>
                <w:rFonts w:eastAsia="Calibri"/>
                <w:b/>
                <w:bCs/>
                <w:sz w:val="20"/>
                <w:szCs w:val="20"/>
              </w:rPr>
              <w:t>Цена, руб.</w:t>
            </w:r>
          </w:p>
        </w:tc>
        <w:tc>
          <w:tcPr>
            <w:tcW w:w="1514" w:type="dxa"/>
          </w:tcPr>
          <w:p w14:paraId="2C1F2A77" w14:textId="77777777" w:rsidR="006E18BF" w:rsidRPr="006E18BF" w:rsidRDefault="006E18BF" w:rsidP="006E18BF">
            <w:pPr>
              <w:jc w:val="center"/>
              <w:rPr>
                <w:rFonts w:eastAsia="Calibri"/>
                <w:b/>
                <w:bCs/>
                <w:sz w:val="20"/>
                <w:szCs w:val="20"/>
              </w:rPr>
            </w:pPr>
            <w:r w:rsidRPr="006E18BF">
              <w:rPr>
                <w:rFonts w:eastAsia="Calibri"/>
                <w:b/>
                <w:bCs/>
                <w:sz w:val="20"/>
                <w:szCs w:val="20"/>
              </w:rPr>
              <w:t>Общая стоимость, руб.</w:t>
            </w:r>
          </w:p>
        </w:tc>
      </w:tr>
      <w:tr w:rsidR="006E18BF" w:rsidRPr="006E18BF" w14:paraId="5E674A70" w14:textId="77777777" w:rsidTr="007620BF">
        <w:tc>
          <w:tcPr>
            <w:tcW w:w="4822" w:type="dxa"/>
          </w:tcPr>
          <w:p w14:paraId="7B8740CD" w14:textId="15EEAA84" w:rsidR="006E18BF" w:rsidRPr="006E18BF" w:rsidRDefault="006E18BF" w:rsidP="006E18BF">
            <w:pPr>
              <w:jc w:val="center"/>
              <w:rPr>
                <w:rFonts w:eastAsia="Calibri"/>
                <w:bCs/>
                <w:sz w:val="20"/>
                <w:szCs w:val="20"/>
              </w:rPr>
            </w:pPr>
          </w:p>
        </w:tc>
        <w:tc>
          <w:tcPr>
            <w:tcW w:w="1060" w:type="dxa"/>
          </w:tcPr>
          <w:p w14:paraId="0ECDE63F" w14:textId="25284BBF" w:rsidR="006E18BF" w:rsidRPr="006E18BF" w:rsidRDefault="006E18BF" w:rsidP="006E18BF">
            <w:pPr>
              <w:jc w:val="center"/>
              <w:rPr>
                <w:rFonts w:eastAsia="Calibri"/>
                <w:bCs/>
                <w:sz w:val="20"/>
                <w:szCs w:val="20"/>
              </w:rPr>
            </w:pPr>
          </w:p>
        </w:tc>
        <w:tc>
          <w:tcPr>
            <w:tcW w:w="1038" w:type="dxa"/>
          </w:tcPr>
          <w:p w14:paraId="0C06B669" w14:textId="0861A5F5" w:rsidR="006E18BF" w:rsidRPr="006E18BF" w:rsidRDefault="006E18BF" w:rsidP="006E18BF">
            <w:pPr>
              <w:jc w:val="center"/>
              <w:rPr>
                <w:rFonts w:eastAsia="Calibri"/>
                <w:bCs/>
                <w:sz w:val="20"/>
                <w:szCs w:val="20"/>
              </w:rPr>
            </w:pPr>
          </w:p>
        </w:tc>
        <w:tc>
          <w:tcPr>
            <w:tcW w:w="1619" w:type="dxa"/>
          </w:tcPr>
          <w:p w14:paraId="7890A478" w14:textId="434D5278" w:rsidR="006E18BF" w:rsidRPr="006E18BF" w:rsidRDefault="006E18BF" w:rsidP="006E18BF">
            <w:pPr>
              <w:jc w:val="center"/>
              <w:rPr>
                <w:rFonts w:eastAsia="Calibri"/>
                <w:bCs/>
                <w:sz w:val="20"/>
                <w:szCs w:val="20"/>
              </w:rPr>
            </w:pPr>
          </w:p>
        </w:tc>
        <w:tc>
          <w:tcPr>
            <w:tcW w:w="1514" w:type="dxa"/>
          </w:tcPr>
          <w:p w14:paraId="600296FD" w14:textId="5273E60D" w:rsidR="006E18BF" w:rsidRPr="006E18BF" w:rsidRDefault="006E18BF" w:rsidP="006E18BF">
            <w:pPr>
              <w:jc w:val="center"/>
              <w:rPr>
                <w:rFonts w:eastAsia="Calibri"/>
                <w:bCs/>
                <w:sz w:val="20"/>
                <w:szCs w:val="20"/>
              </w:rPr>
            </w:pPr>
          </w:p>
        </w:tc>
      </w:tr>
    </w:tbl>
    <w:p w14:paraId="3B9FA56C" w14:textId="77777777" w:rsidR="006E18BF" w:rsidRPr="006E18BF" w:rsidRDefault="006E18BF" w:rsidP="006E18BF">
      <w:pPr>
        <w:rPr>
          <w:bCs/>
          <w:sz w:val="20"/>
          <w:szCs w:val="20"/>
        </w:rPr>
      </w:pPr>
    </w:p>
    <w:p w14:paraId="7699E7F0" w14:textId="7804CFA0" w:rsidR="006E18BF" w:rsidRPr="006E18BF" w:rsidRDefault="006E18BF" w:rsidP="006E18BF">
      <w:pPr>
        <w:rPr>
          <w:bCs/>
          <w:sz w:val="20"/>
          <w:szCs w:val="20"/>
        </w:rPr>
      </w:pPr>
      <w:r w:rsidRPr="006E18BF">
        <w:rPr>
          <w:bCs/>
          <w:sz w:val="20"/>
          <w:szCs w:val="20"/>
        </w:rPr>
        <w:t xml:space="preserve"> Итого цена Контракта составляет: </w:t>
      </w:r>
    </w:p>
    <w:p w14:paraId="0963DBE0" w14:textId="77777777" w:rsidR="006E18BF" w:rsidRPr="006E18BF" w:rsidRDefault="006E18BF" w:rsidP="006E18BF">
      <w:pPr>
        <w:rPr>
          <w:bCs/>
          <w:sz w:val="20"/>
          <w:szCs w:val="20"/>
        </w:rPr>
      </w:pPr>
    </w:p>
    <w:p w14:paraId="56F6D340" w14:textId="77777777" w:rsidR="006E18BF" w:rsidRPr="006E18BF" w:rsidRDefault="006E18BF" w:rsidP="006E18BF">
      <w:pPr>
        <w:rPr>
          <w:bCs/>
          <w:sz w:val="20"/>
          <w:szCs w:val="20"/>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000" w:firstRow="0" w:lastRow="0" w:firstColumn="0" w:lastColumn="0" w:noHBand="0" w:noVBand="0"/>
      </w:tblPr>
      <w:tblGrid>
        <w:gridCol w:w="5229"/>
        <w:gridCol w:w="4868"/>
      </w:tblGrid>
      <w:tr w:rsidR="006E18BF" w:rsidRPr="006E18BF" w14:paraId="18CD2D3D" w14:textId="77777777" w:rsidTr="007620BF">
        <w:trPr>
          <w:trHeight w:val="318"/>
          <w:tblCellSpacing w:w="20" w:type="dxa"/>
        </w:trPr>
        <w:tc>
          <w:tcPr>
            <w:tcW w:w="5236" w:type="dxa"/>
            <w:tcBorders>
              <w:bottom w:val="outset" w:sz="2" w:space="0" w:color="auto"/>
            </w:tcBorders>
          </w:tcPr>
          <w:p w14:paraId="561324E7" w14:textId="77777777" w:rsidR="006E18BF" w:rsidRPr="006E18BF" w:rsidRDefault="006E18BF" w:rsidP="006E18BF">
            <w:pPr>
              <w:tabs>
                <w:tab w:val="left" w:pos="426"/>
              </w:tabs>
              <w:jc w:val="both"/>
              <w:rPr>
                <w:b/>
                <w:sz w:val="20"/>
                <w:szCs w:val="20"/>
              </w:rPr>
            </w:pPr>
            <w:r w:rsidRPr="006E18BF">
              <w:rPr>
                <w:b/>
                <w:bCs/>
                <w:sz w:val="20"/>
                <w:szCs w:val="20"/>
              </w:rPr>
              <w:t>Подрядчик:</w:t>
            </w:r>
          </w:p>
        </w:tc>
        <w:tc>
          <w:tcPr>
            <w:tcW w:w="4864" w:type="dxa"/>
            <w:tcBorders>
              <w:left w:val="outset" w:sz="2" w:space="0" w:color="auto"/>
              <w:bottom w:val="outset" w:sz="2" w:space="0" w:color="auto"/>
            </w:tcBorders>
          </w:tcPr>
          <w:p w14:paraId="377B85EA" w14:textId="77777777" w:rsidR="006E18BF" w:rsidRPr="006E18BF" w:rsidRDefault="006E18BF" w:rsidP="006E18BF">
            <w:pPr>
              <w:tabs>
                <w:tab w:val="left" w:pos="426"/>
              </w:tabs>
              <w:jc w:val="both"/>
              <w:rPr>
                <w:b/>
                <w:sz w:val="20"/>
                <w:szCs w:val="20"/>
              </w:rPr>
            </w:pPr>
            <w:proofErr w:type="gramStart"/>
            <w:r w:rsidRPr="006E18BF">
              <w:rPr>
                <w:b/>
                <w:bCs/>
                <w:sz w:val="20"/>
                <w:szCs w:val="20"/>
              </w:rPr>
              <w:t xml:space="preserve">Заказчик:   </w:t>
            </w:r>
            <w:proofErr w:type="gramEnd"/>
            <w:r w:rsidRPr="006E18BF">
              <w:rPr>
                <w:b/>
                <w:bCs/>
                <w:sz w:val="20"/>
                <w:szCs w:val="20"/>
              </w:rPr>
              <w:t xml:space="preserve">                                                                          </w:t>
            </w:r>
          </w:p>
        </w:tc>
      </w:tr>
      <w:tr w:rsidR="006E18BF" w:rsidRPr="006E18BF" w14:paraId="38CD5534" w14:textId="77777777" w:rsidTr="007620BF">
        <w:trPr>
          <w:trHeight w:val="257"/>
          <w:tblCellSpacing w:w="20" w:type="dxa"/>
        </w:trPr>
        <w:tc>
          <w:tcPr>
            <w:tcW w:w="5236" w:type="dxa"/>
            <w:tcBorders>
              <w:bottom w:val="outset" w:sz="2" w:space="0" w:color="auto"/>
            </w:tcBorders>
          </w:tcPr>
          <w:p w14:paraId="25AAD74D" w14:textId="5BC93E9D" w:rsidR="006E18BF" w:rsidRPr="006E18BF" w:rsidRDefault="006E18BF" w:rsidP="006E18BF">
            <w:pPr>
              <w:rPr>
                <w:sz w:val="20"/>
                <w:szCs w:val="20"/>
              </w:rPr>
            </w:pPr>
            <w:r w:rsidRPr="006E18BF">
              <w:rPr>
                <w:rFonts w:eastAsia="SimSun"/>
                <w:bCs/>
                <w:sz w:val="20"/>
                <w:szCs w:val="20"/>
                <w:lang w:eastAsia="ar-SA"/>
              </w:rPr>
              <w:br/>
            </w:r>
            <w:r w:rsidRPr="006E18BF">
              <w:rPr>
                <w:rFonts w:eastAsia="SimSun"/>
                <w:sz w:val="20"/>
                <w:szCs w:val="20"/>
                <w:lang w:eastAsia="ar-SA"/>
              </w:rPr>
              <w:t>__________________________</w:t>
            </w:r>
          </w:p>
        </w:tc>
        <w:tc>
          <w:tcPr>
            <w:tcW w:w="4864" w:type="dxa"/>
            <w:tcBorders>
              <w:left w:val="outset" w:sz="2" w:space="0" w:color="auto"/>
              <w:bottom w:val="outset" w:sz="2" w:space="0" w:color="auto"/>
            </w:tcBorders>
          </w:tcPr>
          <w:p w14:paraId="26126CE8" w14:textId="77777777" w:rsidR="006E18BF" w:rsidRPr="006E18BF" w:rsidRDefault="006E18BF" w:rsidP="006E18BF">
            <w:pPr>
              <w:suppressAutoHyphens/>
              <w:rPr>
                <w:rFonts w:eastAsia="SimSun"/>
                <w:sz w:val="20"/>
                <w:szCs w:val="20"/>
                <w:lang w:eastAsia="ar-SA"/>
              </w:rPr>
            </w:pPr>
            <w:r w:rsidRPr="006E18BF">
              <w:rPr>
                <w:sz w:val="20"/>
                <w:szCs w:val="20"/>
              </w:rPr>
              <w:t>СПб ГБУЦЗ «ГКДЦ № 1»</w:t>
            </w:r>
          </w:p>
          <w:p w14:paraId="2BE8C225" w14:textId="77777777" w:rsidR="006E18BF" w:rsidRPr="006E18BF" w:rsidRDefault="006E18BF" w:rsidP="006E18BF">
            <w:pPr>
              <w:suppressAutoHyphens/>
              <w:rPr>
                <w:rFonts w:eastAsia="SimSun"/>
                <w:sz w:val="20"/>
                <w:szCs w:val="20"/>
                <w:lang w:eastAsia="ar-SA"/>
              </w:rPr>
            </w:pPr>
            <w:r w:rsidRPr="006E18BF">
              <w:rPr>
                <w:rFonts w:eastAsia="SimSun"/>
                <w:sz w:val="20"/>
                <w:szCs w:val="20"/>
                <w:lang w:eastAsia="ar-SA"/>
              </w:rPr>
              <w:t>Главный инженер</w:t>
            </w:r>
          </w:p>
          <w:p w14:paraId="1B6CD252" w14:textId="77777777" w:rsidR="006E18BF" w:rsidRPr="006E18BF" w:rsidRDefault="006E18BF" w:rsidP="006E18BF">
            <w:pPr>
              <w:rPr>
                <w:sz w:val="20"/>
                <w:szCs w:val="20"/>
              </w:rPr>
            </w:pPr>
            <w:r w:rsidRPr="006E18BF">
              <w:rPr>
                <w:rFonts w:eastAsia="SimSun"/>
                <w:sz w:val="20"/>
                <w:szCs w:val="20"/>
                <w:lang w:eastAsia="ar-SA"/>
              </w:rPr>
              <w:br/>
              <w:t>__________________________ А.Г. Аристов</w:t>
            </w:r>
          </w:p>
        </w:tc>
      </w:tr>
    </w:tbl>
    <w:p w14:paraId="384A7552" w14:textId="77777777" w:rsidR="006E18BF" w:rsidRPr="006E18BF" w:rsidRDefault="006E18BF" w:rsidP="006E18BF">
      <w:pPr>
        <w:rPr>
          <w:rFonts w:eastAsia="Calibri"/>
          <w:bCs/>
          <w:sz w:val="20"/>
          <w:szCs w:val="20"/>
        </w:rPr>
      </w:pPr>
    </w:p>
    <w:p w14:paraId="1B83A4EE" w14:textId="77777777" w:rsidR="006E18BF" w:rsidRPr="006E18BF" w:rsidRDefault="006E18BF" w:rsidP="006E18BF">
      <w:pPr>
        <w:rPr>
          <w:rFonts w:eastAsia="Calibri"/>
          <w:bCs/>
          <w:sz w:val="20"/>
          <w:szCs w:val="20"/>
        </w:rPr>
      </w:pPr>
    </w:p>
    <w:p w14:paraId="245B05A5" w14:textId="77777777" w:rsidR="006E18BF" w:rsidRPr="006E18BF" w:rsidRDefault="006E18BF" w:rsidP="006E18BF">
      <w:pPr>
        <w:rPr>
          <w:rFonts w:eastAsia="Calibri"/>
          <w:bCs/>
          <w:sz w:val="20"/>
          <w:szCs w:val="20"/>
        </w:rPr>
      </w:pPr>
    </w:p>
    <w:p w14:paraId="52F453D9" w14:textId="77777777" w:rsidR="006E18BF" w:rsidRPr="006E18BF" w:rsidRDefault="006E18BF" w:rsidP="006E18BF">
      <w:pPr>
        <w:rPr>
          <w:rFonts w:eastAsia="Calibri"/>
          <w:bCs/>
          <w:sz w:val="20"/>
          <w:szCs w:val="20"/>
        </w:rPr>
      </w:pPr>
    </w:p>
    <w:p w14:paraId="02417B8F" w14:textId="77777777" w:rsidR="006E18BF" w:rsidRPr="006E18BF" w:rsidRDefault="006E18BF" w:rsidP="006E18BF">
      <w:pPr>
        <w:rPr>
          <w:rFonts w:eastAsia="Calibri"/>
          <w:bCs/>
          <w:sz w:val="20"/>
          <w:szCs w:val="20"/>
        </w:rPr>
      </w:pPr>
    </w:p>
    <w:p w14:paraId="252DDA9E" w14:textId="77777777" w:rsidR="006E18BF" w:rsidRPr="006E18BF" w:rsidRDefault="006E18BF" w:rsidP="006E18BF">
      <w:pPr>
        <w:rPr>
          <w:rFonts w:eastAsia="Calibri"/>
          <w:bCs/>
          <w:sz w:val="20"/>
          <w:szCs w:val="20"/>
        </w:rPr>
      </w:pPr>
    </w:p>
    <w:p w14:paraId="6B28A5AE" w14:textId="77777777" w:rsidR="006E18BF" w:rsidRPr="006E18BF" w:rsidRDefault="006E18BF" w:rsidP="006E18BF">
      <w:pPr>
        <w:rPr>
          <w:rFonts w:eastAsia="Calibri"/>
          <w:bCs/>
          <w:sz w:val="20"/>
          <w:szCs w:val="20"/>
        </w:rPr>
      </w:pPr>
    </w:p>
    <w:p w14:paraId="11690398" w14:textId="77777777" w:rsidR="006E18BF" w:rsidRPr="006E18BF" w:rsidRDefault="006E18BF" w:rsidP="006E18BF">
      <w:pPr>
        <w:rPr>
          <w:rFonts w:eastAsia="Calibri"/>
          <w:bCs/>
          <w:sz w:val="20"/>
          <w:szCs w:val="20"/>
        </w:rPr>
      </w:pPr>
    </w:p>
    <w:p w14:paraId="04BB899B" w14:textId="77777777" w:rsidR="006E18BF" w:rsidRPr="006E18BF" w:rsidRDefault="006E18BF" w:rsidP="006E18BF">
      <w:pPr>
        <w:rPr>
          <w:rFonts w:eastAsia="Calibri"/>
          <w:bCs/>
          <w:sz w:val="20"/>
          <w:szCs w:val="20"/>
        </w:rPr>
      </w:pPr>
    </w:p>
    <w:p w14:paraId="299AB94E" w14:textId="77777777" w:rsidR="006E18BF" w:rsidRPr="006E18BF" w:rsidRDefault="006E18BF" w:rsidP="006E18BF">
      <w:pPr>
        <w:rPr>
          <w:rFonts w:eastAsia="Calibri"/>
          <w:bCs/>
          <w:sz w:val="20"/>
          <w:szCs w:val="20"/>
        </w:rPr>
      </w:pPr>
    </w:p>
    <w:p w14:paraId="2FC3AF71" w14:textId="77777777" w:rsidR="006E18BF" w:rsidRPr="006E18BF" w:rsidRDefault="006E18BF" w:rsidP="006E18BF">
      <w:pPr>
        <w:rPr>
          <w:rFonts w:eastAsia="Calibri"/>
          <w:bCs/>
          <w:sz w:val="20"/>
          <w:szCs w:val="20"/>
        </w:rPr>
      </w:pPr>
    </w:p>
    <w:p w14:paraId="012E4E2F" w14:textId="77777777" w:rsidR="006E18BF" w:rsidRPr="006E18BF" w:rsidRDefault="006E18BF" w:rsidP="006E18BF">
      <w:pPr>
        <w:rPr>
          <w:rFonts w:eastAsia="Calibri"/>
          <w:bCs/>
          <w:sz w:val="20"/>
          <w:szCs w:val="20"/>
        </w:rPr>
      </w:pPr>
    </w:p>
    <w:p w14:paraId="687A032A" w14:textId="77777777" w:rsidR="006E18BF" w:rsidRPr="006E18BF" w:rsidRDefault="006E18BF" w:rsidP="006E18BF">
      <w:pPr>
        <w:rPr>
          <w:rFonts w:eastAsia="Calibri"/>
          <w:bCs/>
          <w:sz w:val="20"/>
          <w:szCs w:val="20"/>
        </w:rPr>
      </w:pPr>
    </w:p>
    <w:p w14:paraId="2BD854E7" w14:textId="77777777" w:rsidR="006E18BF" w:rsidRPr="006E18BF" w:rsidRDefault="006E18BF" w:rsidP="006E18BF">
      <w:pPr>
        <w:rPr>
          <w:rFonts w:eastAsia="Calibri"/>
          <w:bCs/>
          <w:sz w:val="20"/>
          <w:szCs w:val="20"/>
        </w:rPr>
      </w:pPr>
    </w:p>
    <w:p w14:paraId="253DDD6A" w14:textId="77777777" w:rsidR="006E18BF" w:rsidRPr="006E18BF" w:rsidRDefault="006E18BF" w:rsidP="006E18BF">
      <w:pPr>
        <w:rPr>
          <w:rFonts w:eastAsia="Calibri"/>
          <w:bCs/>
          <w:sz w:val="20"/>
          <w:szCs w:val="20"/>
        </w:rPr>
      </w:pPr>
    </w:p>
    <w:p w14:paraId="5163E786" w14:textId="77777777" w:rsidR="006E18BF" w:rsidRPr="006E18BF" w:rsidRDefault="006E18BF" w:rsidP="006E18BF">
      <w:pPr>
        <w:rPr>
          <w:rFonts w:eastAsia="Calibri"/>
          <w:bCs/>
          <w:sz w:val="20"/>
          <w:szCs w:val="20"/>
        </w:rPr>
      </w:pPr>
    </w:p>
    <w:p w14:paraId="00B5EC7B" w14:textId="77777777" w:rsidR="006E18BF" w:rsidRPr="006E18BF" w:rsidRDefault="006E18BF" w:rsidP="006E18BF">
      <w:pPr>
        <w:rPr>
          <w:rFonts w:eastAsia="Calibri"/>
          <w:bCs/>
          <w:sz w:val="20"/>
          <w:szCs w:val="20"/>
        </w:rPr>
      </w:pPr>
    </w:p>
    <w:p w14:paraId="5E3DD444" w14:textId="77777777" w:rsidR="006E18BF" w:rsidRPr="006E18BF" w:rsidRDefault="006E18BF" w:rsidP="006E18BF">
      <w:pPr>
        <w:rPr>
          <w:rFonts w:eastAsia="Calibri"/>
          <w:bCs/>
          <w:sz w:val="20"/>
          <w:szCs w:val="20"/>
        </w:rPr>
      </w:pPr>
    </w:p>
    <w:p w14:paraId="05052DA4" w14:textId="77777777" w:rsidR="006E18BF" w:rsidRPr="006E18BF" w:rsidRDefault="006E18BF" w:rsidP="006E18BF">
      <w:pPr>
        <w:rPr>
          <w:rFonts w:eastAsia="Calibri"/>
          <w:bCs/>
          <w:sz w:val="20"/>
          <w:szCs w:val="20"/>
        </w:rPr>
      </w:pPr>
    </w:p>
    <w:p w14:paraId="32B4B1F6" w14:textId="77777777" w:rsidR="006E18BF" w:rsidRPr="006E18BF" w:rsidRDefault="006E18BF" w:rsidP="006E18BF">
      <w:pPr>
        <w:rPr>
          <w:rFonts w:eastAsia="Calibri"/>
          <w:bCs/>
          <w:sz w:val="20"/>
          <w:szCs w:val="20"/>
        </w:rPr>
      </w:pPr>
    </w:p>
    <w:p w14:paraId="591C0BD9" w14:textId="77777777" w:rsidR="006E18BF" w:rsidRPr="006E18BF" w:rsidRDefault="006E18BF" w:rsidP="006E18BF">
      <w:pPr>
        <w:rPr>
          <w:rFonts w:eastAsia="Calibri"/>
          <w:bCs/>
          <w:sz w:val="20"/>
          <w:szCs w:val="20"/>
        </w:rPr>
      </w:pPr>
    </w:p>
    <w:p w14:paraId="23FF69BD" w14:textId="77777777" w:rsidR="006E18BF" w:rsidRPr="006E18BF" w:rsidRDefault="006E18BF" w:rsidP="006E18BF">
      <w:pPr>
        <w:rPr>
          <w:rFonts w:eastAsia="Calibri"/>
          <w:bCs/>
          <w:sz w:val="20"/>
          <w:szCs w:val="20"/>
        </w:rPr>
      </w:pPr>
    </w:p>
    <w:p w14:paraId="18882C56" w14:textId="77777777" w:rsidR="006E18BF" w:rsidRPr="006E18BF" w:rsidRDefault="006E18BF" w:rsidP="006E18BF">
      <w:pPr>
        <w:rPr>
          <w:rFonts w:eastAsia="Calibri"/>
          <w:bCs/>
          <w:sz w:val="20"/>
          <w:szCs w:val="20"/>
        </w:rPr>
      </w:pPr>
    </w:p>
    <w:p w14:paraId="3B19AD51" w14:textId="77777777" w:rsidR="006E18BF" w:rsidRPr="006E18BF" w:rsidRDefault="006E18BF" w:rsidP="006E18BF">
      <w:pPr>
        <w:rPr>
          <w:rFonts w:eastAsia="Calibri"/>
          <w:bCs/>
          <w:sz w:val="20"/>
          <w:szCs w:val="20"/>
        </w:rPr>
      </w:pPr>
    </w:p>
    <w:p w14:paraId="19276E88" w14:textId="77777777" w:rsidR="006E18BF" w:rsidRPr="006E18BF" w:rsidRDefault="006E18BF" w:rsidP="006E18BF">
      <w:pPr>
        <w:rPr>
          <w:rFonts w:eastAsia="Calibri"/>
          <w:bCs/>
          <w:sz w:val="20"/>
          <w:szCs w:val="20"/>
        </w:rPr>
      </w:pPr>
    </w:p>
    <w:p w14:paraId="18C8112E" w14:textId="77777777" w:rsidR="006E18BF" w:rsidRPr="006E18BF" w:rsidRDefault="006E18BF" w:rsidP="006E18BF">
      <w:pPr>
        <w:rPr>
          <w:rFonts w:eastAsia="Calibri"/>
          <w:bCs/>
          <w:sz w:val="20"/>
          <w:szCs w:val="20"/>
        </w:rPr>
      </w:pPr>
    </w:p>
    <w:p w14:paraId="4E47C6E9" w14:textId="77777777" w:rsidR="006E18BF" w:rsidRPr="006E18BF" w:rsidRDefault="006E18BF" w:rsidP="006E18BF">
      <w:pPr>
        <w:rPr>
          <w:rFonts w:eastAsia="Calibri"/>
          <w:bCs/>
          <w:sz w:val="20"/>
          <w:szCs w:val="20"/>
        </w:rPr>
      </w:pPr>
    </w:p>
    <w:p w14:paraId="32A6B123" w14:textId="77777777" w:rsidR="006E18BF" w:rsidRPr="006E18BF" w:rsidRDefault="006E18BF" w:rsidP="006E18BF">
      <w:pPr>
        <w:rPr>
          <w:rFonts w:eastAsia="Calibri"/>
          <w:bCs/>
          <w:sz w:val="20"/>
          <w:szCs w:val="20"/>
        </w:rPr>
      </w:pPr>
    </w:p>
    <w:p w14:paraId="3FE6530C" w14:textId="77777777" w:rsidR="006E18BF" w:rsidRPr="006E18BF" w:rsidRDefault="006E18BF" w:rsidP="006E18BF">
      <w:pPr>
        <w:rPr>
          <w:rFonts w:eastAsia="Calibri"/>
          <w:bCs/>
          <w:sz w:val="20"/>
          <w:szCs w:val="20"/>
        </w:rPr>
      </w:pPr>
    </w:p>
    <w:p w14:paraId="020CCA35" w14:textId="77777777" w:rsidR="006E18BF" w:rsidRPr="006E18BF" w:rsidRDefault="006E18BF" w:rsidP="006E18BF">
      <w:pPr>
        <w:rPr>
          <w:rFonts w:eastAsia="Calibri"/>
          <w:bCs/>
          <w:sz w:val="20"/>
          <w:szCs w:val="20"/>
        </w:rPr>
      </w:pPr>
    </w:p>
    <w:p w14:paraId="3FB5F45F" w14:textId="77777777" w:rsidR="006E18BF" w:rsidRPr="006E18BF" w:rsidRDefault="006E18BF" w:rsidP="006E18BF">
      <w:pPr>
        <w:rPr>
          <w:rFonts w:eastAsia="Calibri"/>
          <w:bCs/>
          <w:sz w:val="20"/>
          <w:szCs w:val="20"/>
        </w:rPr>
      </w:pPr>
    </w:p>
    <w:p w14:paraId="426CC54B" w14:textId="77777777" w:rsidR="006E18BF" w:rsidRPr="006E18BF" w:rsidRDefault="006E18BF" w:rsidP="006E18BF">
      <w:pPr>
        <w:rPr>
          <w:rFonts w:eastAsia="Calibri"/>
          <w:bCs/>
          <w:sz w:val="20"/>
          <w:szCs w:val="20"/>
        </w:rPr>
      </w:pPr>
    </w:p>
    <w:p w14:paraId="61D9A47D" w14:textId="77777777" w:rsidR="006E18BF" w:rsidRPr="006E18BF" w:rsidRDefault="006E18BF" w:rsidP="006E18BF">
      <w:pPr>
        <w:rPr>
          <w:rFonts w:eastAsia="Calibri"/>
          <w:bCs/>
          <w:sz w:val="20"/>
          <w:szCs w:val="20"/>
        </w:rPr>
      </w:pPr>
    </w:p>
    <w:p w14:paraId="75882BDE" w14:textId="77777777" w:rsidR="006E18BF" w:rsidRPr="006E18BF" w:rsidRDefault="006E18BF" w:rsidP="006E18BF">
      <w:pPr>
        <w:rPr>
          <w:rFonts w:eastAsia="Calibri"/>
          <w:bCs/>
          <w:sz w:val="20"/>
          <w:szCs w:val="20"/>
        </w:rPr>
      </w:pPr>
    </w:p>
    <w:p w14:paraId="0407E966" w14:textId="77777777" w:rsidR="006E18BF" w:rsidRPr="006E18BF" w:rsidRDefault="006E18BF" w:rsidP="006E18BF">
      <w:pPr>
        <w:rPr>
          <w:rFonts w:eastAsia="Calibri"/>
          <w:bCs/>
          <w:sz w:val="20"/>
          <w:szCs w:val="20"/>
        </w:rPr>
      </w:pPr>
    </w:p>
    <w:p w14:paraId="3E91AA5F" w14:textId="77777777" w:rsidR="006E18BF" w:rsidRPr="006E18BF" w:rsidRDefault="006E18BF" w:rsidP="006E18BF">
      <w:pPr>
        <w:rPr>
          <w:rFonts w:eastAsia="Calibri"/>
          <w:bCs/>
          <w:sz w:val="20"/>
          <w:szCs w:val="20"/>
        </w:rPr>
      </w:pPr>
    </w:p>
    <w:p w14:paraId="7541E0D1" w14:textId="77777777" w:rsidR="006E18BF" w:rsidRPr="006E18BF" w:rsidRDefault="006E18BF" w:rsidP="006E18BF">
      <w:pPr>
        <w:rPr>
          <w:rFonts w:eastAsia="Calibri"/>
          <w:bCs/>
          <w:sz w:val="20"/>
          <w:szCs w:val="20"/>
        </w:rPr>
      </w:pPr>
    </w:p>
    <w:p w14:paraId="7B5A97C0" w14:textId="77777777" w:rsidR="006E18BF" w:rsidRPr="006E18BF" w:rsidRDefault="006E18BF" w:rsidP="006E18BF">
      <w:pPr>
        <w:rPr>
          <w:rFonts w:eastAsia="Calibri"/>
          <w:bCs/>
          <w:sz w:val="20"/>
          <w:szCs w:val="20"/>
        </w:rPr>
      </w:pPr>
    </w:p>
    <w:p w14:paraId="5D7C9B42" w14:textId="77777777" w:rsidR="006E18BF" w:rsidRPr="006E18BF" w:rsidRDefault="006E18BF" w:rsidP="006E18BF">
      <w:pPr>
        <w:rPr>
          <w:rFonts w:eastAsia="Calibri"/>
          <w:bCs/>
          <w:sz w:val="20"/>
          <w:szCs w:val="20"/>
        </w:rPr>
      </w:pPr>
    </w:p>
    <w:p w14:paraId="105D0C38" w14:textId="77777777" w:rsidR="006E18BF" w:rsidRPr="006E18BF" w:rsidRDefault="006E18BF" w:rsidP="006E18BF">
      <w:pPr>
        <w:rPr>
          <w:rFonts w:eastAsia="Calibri"/>
          <w:bCs/>
          <w:sz w:val="20"/>
          <w:szCs w:val="20"/>
        </w:rPr>
      </w:pPr>
    </w:p>
    <w:p w14:paraId="5CAA80A1" w14:textId="77777777" w:rsidR="006E18BF" w:rsidRPr="006E18BF" w:rsidRDefault="006E18BF" w:rsidP="006E18BF">
      <w:pPr>
        <w:rPr>
          <w:rFonts w:eastAsia="Calibri"/>
          <w:bCs/>
          <w:sz w:val="20"/>
          <w:szCs w:val="20"/>
        </w:rPr>
      </w:pPr>
    </w:p>
    <w:p w14:paraId="14159AD9" w14:textId="5DBEA00D" w:rsidR="006E18BF" w:rsidRPr="006E18BF" w:rsidRDefault="006E18BF" w:rsidP="006E18BF">
      <w:pPr>
        <w:rPr>
          <w:rFonts w:eastAsia="Calibri"/>
          <w:bCs/>
          <w:sz w:val="20"/>
          <w:szCs w:val="20"/>
        </w:rPr>
      </w:pPr>
    </w:p>
    <w:p w14:paraId="1BE24210" w14:textId="515F9AFA" w:rsidR="006E18BF" w:rsidRPr="006E18BF" w:rsidRDefault="006E18BF" w:rsidP="006E18BF">
      <w:pPr>
        <w:rPr>
          <w:rFonts w:eastAsia="Calibri"/>
          <w:bCs/>
          <w:sz w:val="20"/>
          <w:szCs w:val="20"/>
        </w:rPr>
      </w:pPr>
    </w:p>
    <w:p w14:paraId="5FB1EAB6" w14:textId="77777777" w:rsidR="006E18BF" w:rsidRPr="008254C4" w:rsidRDefault="006E18BF" w:rsidP="00FA19DE">
      <w:pPr>
        <w:ind w:firstLine="567"/>
        <w:jc w:val="both"/>
        <w:rPr>
          <w:b/>
          <w:bCs/>
          <w:sz w:val="22"/>
          <w:szCs w:val="22"/>
        </w:rPr>
      </w:pPr>
    </w:p>
    <w:sectPr w:rsidR="006E18BF" w:rsidRPr="008254C4" w:rsidSect="00972B05">
      <w:pgSz w:w="11906" w:h="16838"/>
      <w:pgMar w:top="425"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D5016" w14:textId="77777777" w:rsidR="00FE1C48" w:rsidRDefault="00FE1C48">
      <w:r>
        <w:separator/>
      </w:r>
    </w:p>
  </w:endnote>
  <w:endnote w:type="continuationSeparator" w:id="0">
    <w:p w14:paraId="3BCAFAE4" w14:textId="77777777" w:rsidR="00FE1C48" w:rsidRDefault="00FE1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tarSymbol">
    <w:altName w:val="MS Gothic"/>
    <w:panose1 w:val="00000000000000000000"/>
    <w:charset w:val="80"/>
    <w:family w:val="auto"/>
    <w:notTrueType/>
    <w:pitch w:val="default"/>
    <w:sig w:usb0="00000000"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2B2D7" w14:textId="77777777" w:rsidR="0081746C" w:rsidRDefault="0081746C" w:rsidP="00D82BB3">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7963AE01" w14:textId="77777777" w:rsidR="0081746C" w:rsidRDefault="0081746C" w:rsidP="00D82BB3">
    <w:pPr>
      <w:pStyle w:val="a9"/>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1931678"/>
      <w:docPartObj>
        <w:docPartGallery w:val="Page Numbers (Bottom of Page)"/>
        <w:docPartUnique/>
      </w:docPartObj>
    </w:sdtPr>
    <w:sdtEndPr/>
    <w:sdtContent>
      <w:p w14:paraId="1B49D839" w14:textId="1BCA4BE8" w:rsidR="0081746C" w:rsidRDefault="0081746C">
        <w:pPr>
          <w:pStyle w:val="a9"/>
          <w:jc w:val="center"/>
        </w:pPr>
        <w:r>
          <w:fldChar w:fldCharType="begin"/>
        </w:r>
        <w:r>
          <w:instrText>PAGE   \* MERGEFORMAT</w:instrText>
        </w:r>
        <w:r>
          <w:fldChar w:fldCharType="separate"/>
        </w:r>
        <w:r w:rsidR="00ED0151">
          <w:rPr>
            <w:noProof/>
          </w:rPr>
          <w:t>8</w:t>
        </w:r>
        <w:r>
          <w:fldChar w:fldCharType="end"/>
        </w:r>
      </w:p>
    </w:sdtContent>
  </w:sdt>
  <w:p w14:paraId="7AF8B19C" w14:textId="77777777" w:rsidR="0081746C" w:rsidRDefault="0081746C">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00010" w14:textId="77777777" w:rsidR="006E18BF" w:rsidRDefault="006E18BF" w:rsidP="003D61AF">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22CF27E7" w14:textId="77777777" w:rsidR="006E18BF" w:rsidRDefault="006E18BF" w:rsidP="003D61AF">
    <w:pPr>
      <w:pStyle w:val="a9"/>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5427790"/>
      <w:docPartObj>
        <w:docPartGallery w:val="Page Numbers (Bottom of Page)"/>
        <w:docPartUnique/>
      </w:docPartObj>
    </w:sdtPr>
    <w:sdtEndPr/>
    <w:sdtContent>
      <w:p w14:paraId="2958D574" w14:textId="77777777" w:rsidR="006E18BF" w:rsidRDefault="006E18BF">
        <w:pPr>
          <w:pStyle w:val="a9"/>
          <w:jc w:val="center"/>
        </w:pPr>
        <w:r>
          <w:fldChar w:fldCharType="begin"/>
        </w:r>
        <w:r>
          <w:instrText>PAGE   \* MERGEFORMAT</w:instrText>
        </w:r>
        <w:r>
          <w:fldChar w:fldCharType="separate"/>
        </w:r>
        <w:r>
          <w:rPr>
            <w:noProof/>
          </w:rPr>
          <w:t>17</w:t>
        </w:r>
        <w:r>
          <w:fldChar w:fldCharType="end"/>
        </w:r>
      </w:p>
    </w:sdtContent>
  </w:sdt>
  <w:p w14:paraId="50019470" w14:textId="77777777" w:rsidR="006E18BF" w:rsidRDefault="006E18B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1370A" w14:textId="77777777" w:rsidR="00FE1C48" w:rsidRDefault="00FE1C48">
      <w:r>
        <w:separator/>
      </w:r>
    </w:p>
  </w:footnote>
  <w:footnote w:type="continuationSeparator" w:id="0">
    <w:p w14:paraId="7EEA882E" w14:textId="77777777" w:rsidR="00FE1C48" w:rsidRDefault="00FE1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4719E" w14:textId="77777777" w:rsidR="0081746C" w:rsidRDefault="0081746C" w:rsidP="00D82BB3">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14:paraId="4767846D" w14:textId="77777777" w:rsidR="0081746C" w:rsidRDefault="0081746C">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1FD7C" w14:textId="77777777" w:rsidR="006E18BF" w:rsidRDefault="006E18BF" w:rsidP="003D61AF">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14:paraId="7F064AFF" w14:textId="77777777" w:rsidR="006E18BF" w:rsidRDefault="006E18B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15:restartNumberingAfterBreak="0">
    <w:nsid w:val="00000002"/>
    <w:multiLevelType w:val="multilevel"/>
    <w:tmpl w:val="3D9011D0"/>
    <w:name w:val="WW8Num6"/>
    <w:lvl w:ilvl="0">
      <w:start w:val="1"/>
      <w:numFmt w:val="decimal"/>
      <w:lvlText w:val="%1."/>
      <w:lvlJc w:val="left"/>
      <w:pPr>
        <w:tabs>
          <w:tab w:val="num" w:pos="207"/>
        </w:tabs>
        <w:ind w:left="927" w:hanging="360"/>
      </w:pPr>
    </w:lvl>
    <w:lvl w:ilvl="1">
      <w:start w:val="1"/>
      <w:numFmt w:val="decimal"/>
      <w:isLgl/>
      <w:lvlText w:val="%1.%2."/>
      <w:lvlJc w:val="left"/>
      <w:pPr>
        <w:ind w:left="1107" w:hanging="54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0000006"/>
    <w:multiLevelType w:val="singleLevel"/>
    <w:tmpl w:val="00000006"/>
    <w:name w:val="WW8Num13"/>
    <w:lvl w:ilvl="0">
      <w:start w:val="1"/>
      <w:numFmt w:val="decimal"/>
      <w:lvlText w:val="%1."/>
      <w:lvlJc w:val="left"/>
      <w:pPr>
        <w:tabs>
          <w:tab w:val="num" w:pos="0"/>
        </w:tabs>
        <w:ind w:left="720" w:hanging="360"/>
      </w:pPr>
    </w:lvl>
  </w:abstractNum>
  <w:abstractNum w:abstractNumId="3" w15:restartNumberingAfterBreak="0">
    <w:nsid w:val="04891B72"/>
    <w:multiLevelType w:val="multilevel"/>
    <w:tmpl w:val="55C862A8"/>
    <w:lvl w:ilvl="0">
      <w:start w:val="8"/>
      <w:numFmt w:val="decimal"/>
      <w:lvlText w:val="%1"/>
      <w:lvlJc w:val="left"/>
      <w:pPr>
        <w:tabs>
          <w:tab w:val="num" w:pos="360"/>
        </w:tabs>
        <w:ind w:left="360" w:hanging="360"/>
      </w:pPr>
      <w:rPr>
        <w:rFonts w:hint="default"/>
      </w:rPr>
    </w:lvl>
    <w:lvl w:ilvl="1">
      <w:start w:val="7"/>
      <w:numFmt w:val="decimal"/>
      <w:lvlText w:val="%1.%2"/>
      <w:lvlJc w:val="left"/>
      <w:pPr>
        <w:tabs>
          <w:tab w:val="num" w:pos="1060"/>
        </w:tabs>
        <w:ind w:left="1060" w:hanging="360"/>
      </w:pPr>
      <w:rPr>
        <w:rFonts w:hint="default"/>
      </w:rPr>
    </w:lvl>
    <w:lvl w:ilvl="2">
      <w:start w:val="1"/>
      <w:numFmt w:val="decimal"/>
      <w:lvlText w:val="%1.%2.%3"/>
      <w:lvlJc w:val="left"/>
      <w:pPr>
        <w:tabs>
          <w:tab w:val="num" w:pos="2120"/>
        </w:tabs>
        <w:ind w:left="2120" w:hanging="720"/>
      </w:pPr>
      <w:rPr>
        <w:rFonts w:hint="default"/>
      </w:rPr>
    </w:lvl>
    <w:lvl w:ilvl="3">
      <w:start w:val="1"/>
      <w:numFmt w:val="decimal"/>
      <w:lvlText w:val="%1.%2.%3.%4"/>
      <w:lvlJc w:val="left"/>
      <w:pPr>
        <w:tabs>
          <w:tab w:val="num" w:pos="2820"/>
        </w:tabs>
        <w:ind w:left="2820" w:hanging="720"/>
      </w:pPr>
      <w:rPr>
        <w:rFonts w:hint="default"/>
      </w:rPr>
    </w:lvl>
    <w:lvl w:ilvl="4">
      <w:start w:val="1"/>
      <w:numFmt w:val="decimal"/>
      <w:lvlText w:val="%1.%2.%3.%4.%5"/>
      <w:lvlJc w:val="left"/>
      <w:pPr>
        <w:tabs>
          <w:tab w:val="num" w:pos="3880"/>
        </w:tabs>
        <w:ind w:left="3880" w:hanging="1080"/>
      </w:pPr>
      <w:rPr>
        <w:rFonts w:hint="default"/>
      </w:rPr>
    </w:lvl>
    <w:lvl w:ilvl="5">
      <w:start w:val="1"/>
      <w:numFmt w:val="decimal"/>
      <w:lvlText w:val="%1.%2.%3.%4.%5.%6"/>
      <w:lvlJc w:val="left"/>
      <w:pPr>
        <w:tabs>
          <w:tab w:val="num" w:pos="4580"/>
        </w:tabs>
        <w:ind w:left="4580" w:hanging="1080"/>
      </w:pPr>
      <w:rPr>
        <w:rFonts w:hint="default"/>
      </w:rPr>
    </w:lvl>
    <w:lvl w:ilvl="6">
      <w:start w:val="1"/>
      <w:numFmt w:val="decimal"/>
      <w:lvlText w:val="%1.%2.%3.%4.%5.%6.%7"/>
      <w:lvlJc w:val="left"/>
      <w:pPr>
        <w:tabs>
          <w:tab w:val="num" w:pos="5640"/>
        </w:tabs>
        <w:ind w:left="5640" w:hanging="1440"/>
      </w:pPr>
      <w:rPr>
        <w:rFonts w:hint="default"/>
      </w:rPr>
    </w:lvl>
    <w:lvl w:ilvl="7">
      <w:start w:val="1"/>
      <w:numFmt w:val="decimal"/>
      <w:lvlText w:val="%1.%2.%3.%4.%5.%6.%7.%8"/>
      <w:lvlJc w:val="left"/>
      <w:pPr>
        <w:tabs>
          <w:tab w:val="num" w:pos="6340"/>
        </w:tabs>
        <w:ind w:left="6340" w:hanging="1440"/>
      </w:pPr>
      <w:rPr>
        <w:rFonts w:hint="default"/>
      </w:rPr>
    </w:lvl>
    <w:lvl w:ilvl="8">
      <w:start w:val="1"/>
      <w:numFmt w:val="decimal"/>
      <w:lvlText w:val="%1.%2.%3.%4.%5.%6.%7.%8.%9"/>
      <w:lvlJc w:val="left"/>
      <w:pPr>
        <w:tabs>
          <w:tab w:val="num" w:pos="7400"/>
        </w:tabs>
        <w:ind w:left="7400" w:hanging="1800"/>
      </w:pPr>
      <w:rPr>
        <w:rFonts w:hint="default"/>
      </w:rPr>
    </w:lvl>
  </w:abstractNum>
  <w:abstractNum w:abstractNumId="4" w15:restartNumberingAfterBreak="0">
    <w:nsid w:val="06DF5305"/>
    <w:multiLevelType w:val="multilevel"/>
    <w:tmpl w:val="5824DC24"/>
    <w:lvl w:ilvl="0">
      <w:start w:val="8"/>
      <w:numFmt w:val="decimal"/>
      <w:lvlText w:val="%1."/>
      <w:lvlJc w:val="left"/>
      <w:pPr>
        <w:tabs>
          <w:tab w:val="num" w:pos="360"/>
        </w:tabs>
        <w:ind w:left="360" w:hanging="360"/>
      </w:pPr>
      <w:rPr>
        <w:rFonts w:eastAsia="Calibri" w:hint="default"/>
      </w:rPr>
    </w:lvl>
    <w:lvl w:ilvl="1">
      <w:start w:val="5"/>
      <w:numFmt w:val="decimal"/>
      <w:lvlText w:val="%1.%2."/>
      <w:lvlJc w:val="left"/>
      <w:pPr>
        <w:tabs>
          <w:tab w:val="num" w:pos="1060"/>
        </w:tabs>
        <w:ind w:left="1060" w:hanging="360"/>
      </w:pPr>
      <w:rPr>
        <w:rFonts w:eastAsia="Calibri" w:hint="default"/>
      </w:rPr>
    </w:lvl>
    <w:lvl w:ilvl="2">
      <w:start w:val="1"/>
      <w:numFmt w:val="decimal"/>
      <w:lvlText w:val="%1.%2.%3."/>
      <w:lvlJc w:val="left"/>
      <w:pPr>
        <w:tabs>
          <w:tab w:val="num" w:pos="2120"/>
        </w:tabs>
        <w:ind w:left="2120" w:hanging="720"/>
      </w:pPr>
      <w:rPr>
        <w:rFonts w:eastAsia="Calibri" w:hint="default"/>
      </w:rPr>
    </w:lvl>
    <w:lvl w:ilvl="3">
      <w:start w:val="1"/>
      <w:numFmt w:val="decimal"/>
      <w:lvlText w:val="%1.%2.%3.%4."/>
      <w:lvlJc w:val="left"/>
      <w:pPr>
        <w:tabs>
          <w:tab w:val="num" w:pos="2820"/>
        </w:tabs>
        <w:ind w:left="2820" w:hanging="720"/>
      </w:pPr>
      <w:rPr>
        <w:rFonts w:eastAsia="Calibri" w:hint="default"/>
      </w:rPr>
    </w:lvl>
    <w:lvl w:ilvl="4">
      <w:start w:val="1"/>
      <w:numFmt w:val="decimal"/>
      <w:lvlText w:val="%1.%2.%3.%4.%5."/>
      <w:lvlJc w:val="left"/>
      <w:pPr>
        <w:tabs>
          <w:tab w:val="num" w:pos="3880"/>
        </w:tabs>
        <w:ind w:left="3880" w:hanging="1080"/>
      </w:pPr>
      <w:rPr>
        <w:rFonts w:eastAsia="Calibri" w:hint="default"/>
      </w:rPr>
    </w:lvl>
    <w:lvl w:ilvl="5">
      <w:start w:val="1"/>
      <w:numFmt w:val="decimal"/>
      <w:lvlText w:val="%1.%2.%3.%4.%5.%6."/>
      <w:lvlJc w:val="left"/>
      <w:pPr>
        <w:tabs>
          <w:tab w:val="num" w:pos="4580"/>
        </w:tabs>
        <w:ind w:left="4580" w:hanging="1080"/>
      </w:pPr>
      <w:rPr>
        <w:rFonts w:eastAsia="Calibri" w:hint="default"/>
      </w:rPr>
    </w:lvl>
    <w:lvl w:ilvl="6">
      <w:start w:val="1"/>
      <w:numFmt w:val="decimal"/>
      <w:lvlText w:val="%1.%2.%3.%4.%5.%6.%7."/>
      <w:lvlJc w:val="left"/>
      <w:pPr>
        <w:tabs>
          <w:tab w:val="num" w:pos="5640"/>
        </w:tabs>
        <w:ind w:left="5640" w:hanging="1440"/>
      </w:pPr>
      <w:rPr>
        <w:rFonts w:eastAsia="Calibri" w:hint="default"/>
      </w:rPr>
    </w:lvl>
    <w:lvl w:ilvl="7">
      <w:start w:val="1"/>
      <w:numFmt w:val="decimal"/>
      <w:lvlText w:val="%1.%2.%3.%4.%5.%6.%7.%8."/>
      <w:lvlJc w:val="left"/>
      <w:pPr>
        <w:tabs>
          <w:tab w:val="num" w:pos="6340"/>
        </w:tabs>
        <w:ind w:left="6340" w:hanging="1440"/>
      </w:pPr>
      <w:rPr>
        <w:rFonts w:eastAsia="Calibri" w:hint="default"/>
      </w:rPr>
    </w:lvl>
    <w:lvl w:ilvl="8">
      <w:start w:val="1"/>
      <w:numFmt w:val="decimal"/>
      <w:lvlText w:val="%1.%2.%3.%4.%5.%6.%7.%8.%9."/>
      <w:lvlJc w:val="left"/>
      <w:pPr>
        <w:tabs>
          <w:tab w:val="num" w:pos="7400"/>
        </w:tabs>
        <w:ind w:left="7400" w:hanging="1800"/>
      </w:pPr>
      <w:rPr>
        <w:rFonts w:eastAsia="Calibri" w:hint="default"/>
      </w:rPr>
    </w:lvl>
  </w:abstractNum>
  <w:abstractNum w:abstractNumId="5" w15:restartNumberingAfterBreak="0">
    <w:nsid w:val="07A61529"/>
    <w:multiLevelType w:val="hybridMultilevel"/>
    <w:tmpl w:val="E1EA5074"/>
    <w:lvl w:ilvl="0" w:tplc="90CC69D2">
      <w:start w:val="1"/>
      <w:numFmt w:val="bullet"/>
      <w:lvlText w:val=""/>
      <w:lvlJc w:val="left"/>
      <w:pPr>
        <w:ind w:left="643" w:hanging="360"/>
      </w:pPr>
      <w:rPr>
        <w:rFonts w:ascii="Symbol" w:hAnsi="Symbol" w:hint="default"/>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6" w15:restartNumberingAfterBreak="0">
    <w:nsid w:val="08A025FE"/>
    <w:multiLevelType w:val="multilevel"/>
    <w:tmpl w:val="75B8753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F70003"/>
    <w:multiLevelType w:val="hybridMultilevel"/>
    <w:tmpl w:val="66E49A9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6B83807"/>
    <w:multiLevelType w:val="hybridMultilevel"/>
    <w:tmpl w:val="33B042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7B37064"/>
    <w:multiLevelType w:val="hybridMultilevel"/>
    <w:tmpl w:val="FAC29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8FB00D7"/>
    <w:multiLevelType w:val="multilevel"/>
    <w:tmpl w:val="B5F87BA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194B1327"/>
    <w:multiLevelType w:val="multilevel"/>
    <w:tmpl w:val="E36C24D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DD3ECD"/>
    <w:multiLevelType w:val="multilevel"/>
    <w:tmpl w:val="8ACAD40E"/>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256C50EA"/>
    <w:multiLevelType w:val="multilevel"/>
    <w:tmpl w:val="B09A7DA4"/>
    <w:lvl w:ilvl="0">
      <w:start w:val="6"/>
      <w:numFmt w:val="decimal"/>
      <w:lvlText w:val="%1."/>
      <w:lvlJc w:val="left"/>
      <w:pPr>
        <w:ind w:left="480" w:hanging="480"/>
      </w:pPr>
      <w:rPr>
        <w:rFonts w:hint="default"/>
      </w:rPr>
    </w:lvl>
    <w:lvl w:ilvl="1">
      <w:start w:val="1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BC2DF6"/>
    <w:multiLevelType w:val="hybridMultilevel"/>
    <w:tmpl w:val="05C6E42C"/>
    <w:lvl w:ilvl="0" w:tplc="04190001">
      <w:start w:val="1"/>
      <w:numFmt w:val="bullet"/>
      <w:lvlText w:val=""/>
      <w:lvlJc w:val="left"/>
      <w:pPr>
        <w:tabs>
          <w:tab w:val="num" w:pos="1200"/>
        </w:tabs>
        <w:ind w:left="1200"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5" w15:restartNumberingAfterBreak="0">
    <w:nsid w:val="2BBD24E4"/>
    <w:multiLevelType w:val="multilevel"/>
    <w:tmpl w:val="CCD234DE"/>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B7007A"/>
    <w:multiLevelType w:val="hybridMultilevel"/>
    <w:tmpl w:val="F368692C"/>
    <w:lvl w:ilvl="0" w:tplc="8CF4D1EC">
      <w:start w:val="1"/>
      <w:numFmt w:val="decimal"/>
      <w:lvlText w:val="%1."/>
      <w:lvlJc w:val="left"/>
      <w:pPr>
        <w:ind w:left="615" w:hanging="360"/>
      </w:pPr>
      <w:rPr>
        <w:rFonts w:hint="default"/>
        <w:color w:val="00000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17" w15:restartNumberingAfterBreak="0">
    <w:nsid w:val="340F7040"/>
    <w:multiLevelType w:val="hybridMultilevel"/>
    <w:tmpl w:val="F2868E0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4891C0F"/>
    <w:multiLevelType w:val="hybridMultilevel"/>
    <w:tmpl w:val="072C5E9E"/>
    <w:lvl w:ilvl="0" w:tplc="0EDC93B6">
      <w:numFmt w:val="bullet"/>
      <w:pStyle w:val="a"/>
      <w:lvlText w:val="-"/>
      <w:lvlJc w:val="left"/>
      <w:pPr>
        <w:tabs>
          <w:tab w:val="num" w:pos="993"/>
        </w:tabs>
        <w:ind w:left="993" w:hanging="360"/>
      </w:p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2074B7"/>
    <w:multiLevelType w:val="hybridMultilevel"/>
    <w:tmpl w:val="D9ECB58A"/>
    <w:lvl w:ilvl="0" w:tplc="90CC69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B475899"/>
    <w:multiLevelType w:val="hybridMultilevel"/>
    <w:tmpl w:val="A8E86A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A53A3E"/>
    <w:multiLevelType w:val="multilevel"/>
    <w:tmpl w:val="90DCEAA0"/>
    <w:styleLink w:val="1114"/>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2" w15:restartNumberingAfterBreak="0">
    <w:nsid w:val="41C61319"/>
    <w:multiLevelType w:val="hybridMultilevel"/>
    <w:tmpl w:val="223CBB36"/>
    <w:lvl w:ilvl="0" w:tplc="62943246">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23" w15:restartNumberingAfterBreak="0">
    <w:nsid w:val="454229A7"/>
    <w:multiLevelType w:val="multilevel"/>
    <w:tmpl w:val="8CA6449A"/>
    <w:lvl w:ilvl="0">
      <w:start w:val="1"/>
      <w:numFmt w:val="decimal"/>
      <w:lvlText w:val="%1."/>
      <w:lvlJc w:val="left"/>
      <w:pPr>
        <w:ind w:left="927" w:hanging="360"/>
      </w:pPr>
      <w:rPr>
        <w:rFonts w:hint="default"/>
      </w:rPr>
    </w:lvl>
    <w:lvl w:ilvl="1">
      <w:start w:val="8"/>
      <w:numFmt w:val="decimal"/>
      <w:isLgl/>
      <w:lvlText w:val="%1.%2"/>
      <w:lvlJc w:val="left"/>
      <w:pPr>
        <w:ind w:left="1414" w:hanging="705"/>
      </w:pPr>
      <w:rPr>
        <w:rFonts w:eastAsiaTheme="minorHAnsi" w:hint="default"/>
      </w:rPr>
    </w:lvl>
    <w:lvl w:ilvl="2">
      <w:start w:val="1"/>
      <w:numFmt w:val="decimal"/>
      <w:isLgl/>
      <w:lvlText w:val="%1.%2.%3"/>
      <w:lvlJc w:val="left"/>
      <w:pPr>
        <w:ind w:left="1571" w:hanging="720"/>
      </w:pPr>
      <w:rPr>
        <w:rFonts w:eastAsiaTheme="minorHAnsi" w:hint="default"/>
      </w:rPr>
    </w:lvl>
    <w:lvl w:ilvl="3">
      <w:start w:val="1"/>
      <w:numFmt w:val="decimal"/>
      <w:isLgl/>
      <w:lvlText w:val="%1.%2.%3.%4"/>
      <w:lvlJc w:val="left"/>
      <w:pPr>
        <w:ind w:left="1713" w:hanging="720"/>
      </w:pPr>
      <w:rPr>
        <w:rFonts w:eastAsiaTheme="minorHAnsi" w:hint="default"/>
      </w:rPr>
    </w:lvl>
    <w:lvl w:ilvl="4">
      <w:start w:val="1"/>
      <w:numFmt w:val="decimal"/>
      <w:isLgl/>
      <w:lvlText w:val="%1.%2.%3.%4.%5"/>
      <w:lvlJc w:val="left"/>
      <w:pPr>
        <w:ind w:left="2215" w:hanging="1080"/>
      </w:pPr>
      <w:rPr>
        <w:rFonts w:eastAsiaTheme="minorHAnsi" w:hint="default"/>
      </w:rPr>
    </w:lvl>
    <w:lvl w:ilvl="5">
      <w:start w:val="1"/>
      <w:numFmt w:val="decimal"/>
      <w:isLgl/>
      <w:lvlText w:val="%1.%2.%3.%4.%5.%6"/>
      <w:lvlJc w:val="left"/>
      <w:pPr>
        <w:ind w:left="2357" w:hanging="1080"/>
      </w:pPr>
      <w:rPr>
        <w:rFonts w:eastAsiaTheme="minorHAnsi" w:hint="default"/>
      </w:rPr>
    </w:lvl>
    <w:lvl w:ilvl="6">
      <w:start w:val="1"/>
      <w:numFmt w:val="decimal"/>
      <w:isLgl/>
      <w:lvlText w:val="%1.%2.%3.%4.%5.%6.%7"/>
      <w:lvlJc w:val="left"/>
      <w:pPr>
        <w:ind w:left="2859" w:hanging="1440"/>
      </w:pPr>
      <w:rPr>
        <w:rFonts w:eastAsiaTheme="minorHAnsi" w:hint="default"/>
      </w:rPr>
    </w:lvl>
    <w:lvl w:ilvl="7">
      <w:start w:val="1"/>
      <w:numFmt w:val="decimal"/>
      <w:isLgl/>
      <w:lvlText w:val="%1.%2.%3.%4.%5.%6.%7.%8"/>
      <w:lvlJc w:val="left"/>
      <w:pPr>
        <w:ind w:left="3001" w:hanging="1440"/>
      </w:pPr>
      <w:rPr>
        <w:rFonts w:eastAsiaTheme="minorHAnsi" w:hint="default"/>
      </w:rPr>
    </w:lvl>
    <w:lvl w:ilvl="8">
      <w:start w:val="1"/>
      <w:numFmt w:val="decimal"/>
      <w:isLgl/>
      <w:lvlText w:val="%1.%2.%3.%4.%5.%6.%7.%8.%9"/>
      <w:lvlJc w:val="left"/>
      <w:pPr>
        <w:ind w:left="3503" w:hanging="1800"/>
      </w:pPr>
      <w:rPr>
        <w:rFonts w:eastAsiaTheme="minorHAnsi" w:hint="default"/>
      </w:rPr>
    </w:lvl>
  </w:abstractNum>
  <w:abstractNum w:abstractNumId="24" w15:restartNumberingAfterBreak="0">
    <w:nsid w:val="46700208"/>
    <w:multiLevelType w:val="multilevel"/>
    <w:tmpl w:val="30DE125E"/>
    <w:lvl w:ilvl="0">
      <w:start w:val="8"/>
      <w:numFmt w:val="decimal"/>
      <w:lvlText w:val="%1"/>
      <w:lvlJc w:val="left"/>
      <w:pPr>
        <w:tabs>
          <w:tab w:val="num" w:pos="360"/>
        </w:tabs>
        <w:ind w:left="360" w:hanging="360"/>
      </w:pPr>
      <w:rPr>
        <w:rFonts w:eastAsia="Calibri" w:hint="default"/>
      </w:rPr>
    </w:lvl>
    <w:lvl w:ilvl="1">
      <w:start w:val="3"/>
      <w:numFmt w:val="decimal"/>
      <w:lvlText w:val="%1.%2"/>
      <w:lvlJc w:val="left"/>
      <w:pPr>
        <w:tabs>
          <w:tab w:val="num" w:pos="1060"/>
        </w:tabs>
        <w:ind w:left="1060" w:hanging="360"/>
      </w:pPr>
      <w:rPr>
        <w:rFonts w:eastAsia="Calibri" w:hint="default"/>
      </w:rPr>
    </w:lvl>
    <w:lvl w:ilvl="2">
      <w:start w:val="1"/>
      <w:numFmt w:val="decimal"/>
      <w:lvlText w:val="%1.%2.%3"/>
      <w:lvlJc w:val="left"/>
      <w:pPr>
        <w:tabs>
          <w:tab w:val="num" w:pos="2120"/>
        </w:tabs>
        <w:ind w:left="2120" w:hanging="720"/>
      </w:pPr>
      <w:rPr>
        <w:rFonts w:eastAsia="Calibri" w:hint="default"/>
      </w:rPr>
    </w:lvl>
    <w:lvl w:ilvl="3">
      <w:start w:val="1"/>
      <w:numFmt w:val="decimal"/>
      <w:lvlText w:val="%1.%2.%3.%4"/>
      <w:lvlJc w:val="left"/>
      <w:pPr>
        <w:tabs>
          <w:tab w:val="num" w:pos="2820"/>
        </w:tabs>
        <w:ind w:left="2820" w:hanging="720"/>
      </w:pPr>
      <w:rPr>
        <w:rFonts w:eastAsia="Calibri" w:hint="default"/>
      </w:rPr>
    </w:lvl>
    <w:lvl w:ilvl="4">
      <w:start w:val="1"/>
      <w:numFmt w:val="decimal"/>
      <w:lvlText w:val="%1.%2.%3.%4.%5"/>
      <w:lvlJc w:val="left"/>
      <w:pPr>
        <w:tabs>
          <w:tab w:val="num" w:pos="3880"/>
        </w:tabs>
        <w:ind w:left="3880" w:hanging="1080"/>
      </w:pPr>
      <w:rPr>
        <w:rFonts w:eastAsia="Calibri" w:hint="default"/>
      </w:rPr>
    </w:lvl>
    <w:lvl w:ilvl="5">
      <w:start w:val="1"/>
      <w:numFmt w:val="decimal"/>
      <w:lvlText w:val="%1.%2.%3.%4.%5.%6"/>
      <w:lvlJc w:val="left"/>
      <w:pPr>
        <w:tabs>
          <w:tab w:val="num" w:pos="4580"/>
        </w:tabs>
        <w:ind w:left="4580" w:hanging="1080"/>
      </w:pPr>
      <w:rPr>
        <w:rFonts w:eastAsia="Calibri" w:hint="default"/>
      </w:rPr>
    </w:lvl>
    <w:lvl w:ilvl="6">
      <w:start w:val="1"/>
      <w:numFmt w:val="decimal"/>
      <w:lvlText w:val="%1.%2.%3.%4.%5.%6.%7"/>
      <w:lvlJc w:val="left"/>
      <w:pPr>
        <w:tabs>
          <w:tab w:val="num" w:pos="5640"/>
        </w:tabs>
        <w:ind w:left="5640" w:hanging="1440"/>
      </w:pPr>
      <w:rPr>
        <w:rFonts w:eastAsia="Calibri" w:hint="default"/>
      </w:rPr>
    </w:lvl>
    <w:lvl w:ilvl="7">
      <w:start w:val="1"/>
      <w:numFmt w:val="decimal"/>
      <w:lvlText w:val="%1.%2.%3.%4.%5.%6.%7.%8"/>
      <w:lvlJc w:val="left"/>
      <w:pPr>
        <w:tabs>
          <w:tab w:val="num" w:pos="6340"/>
        </w:tabs>
        <w:ind w:left="6340" w:hanging="1440"/>
      </w:pPr>
      <w:rPr>
        <w:rFonts w:eastAsia="Calibri" w:hint="default"/>
      </w:rPr>
    </w:lvl>
    <w:lvl w:ilvl="8">
      <w:start w:val="1"/>
      <w:numFmt w:val="decimal"/>
      <w:lvlText w:val="%1.%2.%3.%4.%5.%6.%7.%8.%9"/>
      <w:lvlJc w:val="left"/>
      <w:pPr>
        <w:tabs>
          <w:tab w:val="num" w:pos="7400"/>
        </w:tabs>
        <w:ind w:left="7400" w:hanging="1800"/>
      </w:pPr>
      <w:rPr>
        <w:rFonts w:eastAsia="Calibri" w:hint="default"/>
      </w:rPr>
    </w:lvl>
  </w:abstractNum>
  <w:abstractNum w:abstractNumId="25" w15:restartNumberingAfterBreak="0">
    <w:nsid w:val="4D7F4604"/>
    <w:multiLevelType w:val="hybridMultilevel"/>
    <w:tmpl w:val="3F7CFC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F041FF3"/>
    <w:multiLevelType w:val="hybridMultilevel"/>
    <w:tmpl w:val="ECBC87CE"/>
    <w:lvl w:ilvl="0" w:tplc="90CC69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26D6BE0"/>
    <w:multiLevelType w:val="hybridMultilevel"/>
    <w:tmpl w:val="D318BD9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4742837"/>
    <w:multiLevelType w:val="multilevel"/>
    <w:tmpl w:val="DEB68D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75A62B6"/>
    <w:multiLevelType w:val="hybridMultilevel"/>
    <w:tmpl w:val="642450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3D0908"/>
    <w:multiLevelType w:val="hybridMultilevel"/>
    <w:tmpl w:val="33827CF4"/>
    <w:lvl w:ilvl="0" w:tplc="041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E7901EB"/>
    <w:multiLevelType w:val="hybridMultilevel"/>
    <w:tmpl w:val="D93EBD9A"/>
    <w:styleLink w:val="35"/>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15:restartNumberingAfterBreak="0">
    <w:nsid w:val="6AC7210D"/>
    <w:multiLevelType w:val="hybridMultilevel"/>
    <w:tmpl w:val="A72A631A"/>
    <w:lvl w:ilvl="0" w:tplc="90CC69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B385613"/>
    <w:multiLevelType w:val="hybridMultilevel"/>
    <w:tmpl w:val="426A3F3A"/>
    <w:lvl w:ilvl="0" w:tplc="87F08FC6">
      <w:start w:val="1"/>
      <w:numFmt w:val="decimal"/>
      <w:lvlText w:val="%1."/>
      <w:lvlJc w:val="left"/>
      <w:pPr>
        <w:ind w:left="750" w:hanging="405"/>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num w:numId="1" w16cid:durableId="75638010">
    <w:abstractNumId w:val="18"/>
  </w:num>
  <w:num w:numId="2" w16cid:durableId="169413855">
    <w:abstractNumId w:val="21"/>
  </w:num>
  <w:num w:numId="3" w16cid:durableId="1841581201">
    <w:abstractNumId w:val="17"/>
  </w:num>
  <w:num w:numId="4" w16cid:durableId="164513055">
    <w:abstractNumId w:val="14"/>
  </w:num>
  <w:num w:numId="5" w16cid:durableId="1747922020">
    <w:abstractNumId w:val="7"/>
  </w:num>
  <w:num w:numId="6" w16cid:durableId="1612855828">
    <w:abstractNumId w:val="30"/>
  </w:num>
  <w:num w:numId="7" w16cid:durableId="1113940580">
    <w:abstractNumId w:val="0"/>
  </w:num>
  <w:num w:numId="8" w16cid:durableId="40130683">
    <w:abstractNumId w:val="8"/>
  </w:num>
  <w:num w:numId="9" w16cid:durableId="1220434231">
    <w:abstractNumId w:val="25"/>
  </w:num>
  <w:num w:numId="10" w16cid:durableId="542329365">
    <w:abstractNumId w:val="2"/>
  </w:num>
  <w:num w:numId="11" w16cid:durableId="441463640">
    <w:abstractNumId w:val="20"/>
  </w:num>
  <w:num w:numId="12" w16cid:durableId="962736376">
    <w:abstractNumId w:val="27"/>
  </w:num>
  <w:num w:numId="13" w16cid:durableId="1565604415">
    <w:abstractNumId w:val="11"/>
  </w:num>
  <w:num w:numId="14" w16cid:durableId="1090396416">
    <w:abstractNumId w:val="33"/>
  </w:num>
  <w:num w:numId="15" w16cid:durableId="357976173">
    <w:abstractNumId w:val="1"/>
  </w:num>
  <w:num w:numId="16" w16cid:durableId="788357060">
    <w:abstractNumId w:val="22"/>
  </w:num>
  <w:num w:numId="17" w16cid:durableId="1260680167">
    <w:abstractNumId w:val="29"/>
  </w:num>
  <w:num w:numId="18" w16cid:durableId="110310718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168014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3535845">
    <w:abstractNumId w:val="32"/>
  </w:num>
  <w:num w:numId="21" w16cid:durableId="2076464612">
    <w:abstractNumId w:val="19"/>
  </w:num>
  <w:num w:numId="22" w16cid:durableId="1422795658">
    <w:abstractNumId w:val="9"/>
  </w:num>
  <w:num w:numId="23" w16cid:durableId="915550999">
    <w:abstractNumId w:val="16"/>
  </w:num>
  <w:num w:numId="24" w16cid:durableId="454058765">
    <w:abstractNumId w:val="31"/>
  </w:num>
  <w:num w:numId="25" w16cid:durableId="1842160875">
    <w:abstractNumId w:val="23"/>
  </w:num>
  <w:num w:numId="26" w16cid:durableId="1075081345">
    <w:abstractNumId w:val="5"/>
  </w:num>
  <w:num w:numId="27" w16cid:durableId="832070532">
    <w:abstractNumId w:val="26"/>
  </w:num>
  <w:num w:numId="28" w16cid:durableId="673607782">
    <w:abstractNumId w:val="12"/>
  </w:num>
  <w:num w:numId="29" w16cid:durableId="1718581900">
    <w:abstractNumId w:val="6"/>
  </w:num>
  <w:num w:numId="30" w16cid:durableId="1738554927">
    <w:abstractNumId w:val="15"/>
  </w:num>
  <w:num w:numId="31" w16cid:durableId="1977101214">
    <w:abstractNumId w:val="13"/>
  </w:num>
  <w:num w:numId="32" w16cid:durableId="96415306">
    <w:abstractNumId w:val="24"/>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7601275">
    <w:abstractNumId w:val="4"/>
    <w:lvlOverride w:ilvl="0">
      <w:startOverride w:val="8"/>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51687425">
    <w:abstractNumId w:val="3"/>
    <w:lvlOverride w:ilvl="0">
      <w:startOverride w:val="8"/>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84464005">
    <w:abstractNumId w:val="10"/>
  </w:num>
  <w:num w:numId="36" w16cid:durableId="1225607911">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87E"/>
    <w:rsid w:val="00001950"/>
    <w:rsid w:val="00001A0B"/>
    <w:rsid w:val="0000305F"/>
    <w:rsid w:val="00003085"/>
    <w:rsid w:val="000034CB"/>
    <w:rsid w:val="000039E6"/>
    <w:rsid w:val="00003ADE"/>
    <w:rsid w:val="00003CCC"/>
    <w:rsid w:val="00004856"/>
    <w:rsid w:val="0000529F"/>
    <w:rsid w:val="00005AC6"/>
    <w:rsid w:val="00006B67"/>
    <w:rsid w:val="00007D04"/>
    <w:rsid w:val="00007D90"/>
    <w:rsid w:val="00010A05"/>
    <w:rsid w:val="00010C01"/>
    <w:rsid w:val="00011764"/>
    <w:rsid w:val="000117A7"/>
    <w:rsid w:val="0001248F"/>
    <w:rsid w:val="00013324"/>
    <w:rsid w:val="00013A7A"/>
    <w:rsid w:val="00015EA7"/>
    <w:rsid w:val="000161AA"/>
    <w:rsid w:val="000162CA"/>
    <w:rsid w:val="000163B2"/>
    <w:rsid w:val="00016C01"/>
    <w:rsid w:val="00017287"/>
    <w:rsid w:val="00017E4C"/>
    <w:rsid w:val="000201A5"/>
    <w:rsid w:val="000220E8"/>
    <w:rsid w:val="0002236A"/>
    <w:rsid w:val="000229AD"/>
    <w:rsid w:val="00023243"/>
    <w:rsid w:val="000238F5"/>
    <w:rsid w:val="00023F15"/>
    <w:rsid w:val="00024E43"/>
    <w:rsid w:val="00025BA3"/>
    <w:rsid w:val="00030010"/>
    <w:rsid w:val="000301FD"/>
    <w:rsid w:val="00031B1B"/>
    <w:rsid w:val="00031B55"/>
    <w:rsid w:val="00032069"/>
    <w:rsid w:val="00032BF0"/>
    <w:rsid w:val="00033419"/>
    <w:rsid w:val="00034996"/>
    <w:rsid w:val="0003532D"/>
    <w:rsid w:val="00036735"/>
    <w:rsid w:val="00036ABE"/>
    <w:rsid w:val="000410AC"/>
    <w:rsid w:val="000411DB"/>
    <w:rsid w:val="000424B0"/>
    <w:rsid w:val="00043F34"/>
    <w:rsid w:val="000442C6"/>
    <w:rsid w:val="00047C6B"/>
    <w:rsid w:val="00051161"/>
    <w:rsid w:val="00051DBE"/>
    <w:rsid w:val="00054B56"/>
    <w:rsid w:val="00055076"/>
    <w:rsid w:val="00055AD4"/>
    <w:rsid w:val="000569BD"/>
    <w:rsid w:val="00056C29"/>
    <w:rsid w:val="000571A3"/>
    <w:rsid w:val="0006065A"/>
    <w:rsid w:val="0006105B"/>
    <w:rsid w:val="00061603"/>
    <w:rsid w:val="00062F0B"/>
    <w:rsid w:val="0006358B"/>
    <w:rsid w:val="00064F89"/>
    <w:rsid w:val="00065BB2"/>
    <w:rsid w:val="000663AC"/>
    <w:rsid w:val="0006695F"/>
    <w:rsid w:val="0006707F"/>
    <w:rsid w:val="00067389"/>
    <w:rsid w:val="000678FE"/>
    <w:rsid w:val="00070218"/>
    <w:rsid w:val="0007038F"/>
    <w:rsid w:val="00070BD8"/>
    <w:rsid w:val="00070EA9"/>
    <w:rsid w:val="0007221A"/>
    <w:rsid w:val="000740C8"/>
    <w:rsid w:val="000741BA"/>
    <w:rsid w:val="0007516A"/>
    <w:rsid w:val="00076839"/>
    <w:rsid w:val="00076BE8"/>
    <w:rsid w:val="00076D02"/>
    <w:rsid w:val="0007712A"/>
    <w:rsid w:val="00077D2A"/>
    <w:rsid w:val="00080478"/>
    <w:rsid w:val="00081466"/>
    <w:rsid w:val="00081AB8"/>
    <w:rsid w:val="000822B8"/>
    <w:rsid w:val="0008254B"/>
    <w:rsid w:val="00082A7C"/>
    <w:rsid w:val="00084B56"/>
    <w:rsid w:val="00084CFB"/>
    <w:rsid w:val="00085110"/>
    <w:rsid w:val="000851A9"/>
    <w:rsid w:val="000856E6"/>
    <w:rsid w:val="00086746"/>
    <w:rsid w:val="0008710E"/>
    <w:rsid w:val="00087323"/>
    <w:rsid w:val="00087505"/>
    <w:rsid w:val="000902C1"/>
    <w:rsid w:val="000905E7"/>
    <w:rsid w:val="00091005"/>
    <w:rsid w:val="0009120F"/>
    <w:rsid w:val="00091DA7"/>
    <w:rsid w:val="00092F8F"/>
    <w:rsid w:val="00093272"/>
    <w:rsid w:val="00093499"/>
    <w:rsid w:val="000934E9"/>
    <w:rsid w:val="000A1B93"/>
    <w:rsid w:val="000A2771"/>
    <w:rsid w:val="000A2CC0"/>
    <w:rsid w:val="000A3D6C"/>
    <w:rsid w:val="000A46E5"/>
    <w:rsid w:val="000A5180"/>
    <w:rsid w:val="000A5BDC"/>
    <w:rsid w:val="000A5C2C"/>
    <w:rsid w:val="000A63B2"/>
    <w:rsid w:val="000A691B"/>
    <w:rsid w:val="000A6A69"/>
    <w:rsid w:val="000A6A85"/>
    <w:rsid w:val="000A6C59"/>
    <w:rsid w:val="000A794E"/>
    <w:rsid w:val="000B10C5"/>
    <w:rsid w:val="000B1257"/>
    <w:rsid w:val="000B1474"/>
    <w:rsid w:val="000B16FF"/>
    <w:rsid w:val="000B290A"/>
    <w:rsid w:val="000B3E6D"/>
    <w:rsid w:val="000B4C14"/>
    <w:rsid w:val="000B4DD0"/>
    <w:rsid w:val="000B56AC"/>
    <w:rsid w:val="000B6080"/>
    <w:rsid w:val="000B7FE5"/>
    <w:rsid w:val="000C0BEB"/>
    <w:rsid w:val="000C139D"/>
    <w:rsid w:val="000C28DD"/>
    <w:rsid w:val="000C3541"/>
    <w:rsid w:val="000C3FCC"/>
    <w:rsid w:val="000C4613"/>
    <w:rsid w:val="000C4673"/>
    <w:rsid w:val="000C68B1"/>
    <w:rsid w:val="000C7349"/>
    <w:rsid w:val="000C77EE"/>
    <w:rsid w:val="000C7861"/>
    <w:rsid w:val="000D13E4"/>
    <w:rsid w:val="000D18F6"/>
    <w:rsid w:val="000D1D53"/>
    <w:rsid w:val="000D1D8C"/>
    <w:rsid w:val="000D2896"/>
    <w:rsid w:val="000D37A9"/>
    <w:rsid w:val="000D3822"/>
    <w:rsid w:val="000D4BEC"/>
    <w:rsid w:val="000D4D0A"/>
    <w:rsid w:val="000D52FE"/>
    <w:rsid w:val="000D56AF"/>
    <w:rsid w:val="000D5BC8"/>
    <w:rsid w:val="000D62A7"/>
    <w:rsid w:val="000E07E5"/>
    <w:rsid w:val="000E1395"/>
    <w:rsid w:val="000E27BC"/>
    <w:rsid w:val="000E3396"/>
    <w:rsid w:val="000E3648"/>
    <w:rsid w:val="000E6130"/>
    <w:rsid w:val="000E63CF"/>
    <w:rsid w:val="000E641D"/>
    <w:rsid w:val="000E6A17"/>
    <w:rsid w:val="000E6E97"/>
    <w:rsid w:val="000E7D4E"/>
    <w:rsid w:val="000F12FD"/>
    <w:rsid w:val="000F180B"/>
    <w:rsid w:val="000F2603"/>
    <w:rsid w:val="000F2C9E"/>
    <w:rsid w:val="000F4905"/>
    <w:rsid w:val="000F6D42"/>
    <w:rsid w:val="000F6E77"/>
    <w:rsid w:val="000F6F62"/>
    <w:rsid w:val="000F7062"/>
    <w:rsid w:val="000F72C5"/>
    <w:rsid w:val="00100D2E"/>
    <w:rsid w:val="001011F1"/>
    <w:rsid w:val="0010150A"/>
    <w:rsid w:val="00101C9D"/>
    <w:rsid w:val="00103987"/>
    <w:rsid w:val="00104259"/>
    <w:rsid w:val="0010436D"/>
    <w:rsid w:val="00105770"/>
    <w:rsid w:val="0010626A"/>
    <w:rsid w:val="00106F3E"/>
    <w:rsid w:val="00107F56"/>
    <w:rsid w:val="00112978"/>
    <w:rsid w:val="00115D04"/>
    <w:rsid w:val="001167D3"/>
    <w:rsid w:val="00116E79"/>
    <w:rsid w:val="00116EF3"/>
    <w:rsid w:val="00117915"/>
    <w:rsid w:val="00117AB5"/>
    <w:rsid w:val="0012052F"/>
    <w:rsid w:val="00121021"/>
    <w:rsid w:val="0012137B"/>
    <w:rsid w:val="00121AE7"/>
    <w:rsid w:val="00121DE0"/>
    <w:rsid w:val="001221C6"/>
    <w:rsid w:val="001222A7"/>
    <w:rsid w:val="001241AE"/>
    <w:rsid w:val="001243AA"/>
    <w:rsid w:val="00124BEC"/>
    <w:rsid w:val="00125C54"/>
    <w:rsid w:val="00127352"/>
    <w:rsid w:val="001309AB"/>
    <w:rsid w:val="00131399"/>
    <w:rsid w:val="001320F3"/>
    <w:rsid w:val="00132CC0"/>
    <w:rsid w:val="00132FB4"/>
    <w:rsid w:val="00133883"/>
    <w:rsid w:val="0013678D"/>
    <w:rsid w:val="001374DB"/>
    <w:rsid w:val="00137529"/>
    <w:rsid w:val="00140CE5"/>
    <w:rsid w:val="00140ED0"/>
    <w:rsid w:val="00141A08"/>
    <w:rsid w:val="00142268"/>
    <w:rsid w:val="00144190"/>
    <w:rsid w:val="00144197"/>
    <w:rsid w:val="001462E1"/>
    <w:rsid w:val="00146438"/>
    <w:rsid w:val="00146689"/>
    <w:rsid w:val="00146E06"/>
    <w:rsid w:val="00147E5B"/>
    <w:rsid w:val="00150D73"/>
    <w:rsid w:val="00151490"/>
    <w:rsid w:val="00151A35"/>
    <w:rsid w:val="00151C27"/>
    <w:rsid w:val="0015241F"/>
    <w:rsid w:val="00153348"/>
    <w:rsid w:val="001537A2"/>
    <w:rsid w:val="001540DF"/>
    <w:rsid w:val="00155D49"/>
    <w:rsid w:val="00156227"/>
    <w:rsid w:val="001566C5"/>
    <w:rsid w:val="00157054"/>
    <w:rsid w:val="00157DED"/>
    <w:rsid w:val="00160639"/>
    <w:rsid w:val="00160E58"/>
    <w:rsid w:val="00160F0C"/>
    <w:rsid w:val="00161266"/>
    <w:rsid w:val="001618AC"/>
    <w:rsid w:val="00161B2D"/>
    <w:rsid w:val="001636C3"/>
    <w:rsid w:val="00163AE6"/>
    <w:rsid w:val="00164B90"/>
    <w:rsid w:val="00165F4D"/>
    <w:rsid w:val="00166CA7"/>
    <w:rsid w:val="001716F4"/>
    <w:rsid w:val="0017179F"/>
    <w:rsid w:val="00171812"/>
    <w:rsid w:val="00172059"/>
    <w:rsid w:val="00172652"/>
    <w:rsid w:val="00172DF4"/>
    <w:rsid w:val="00173007"/>
    <w:rsid w:val="001734BE"/>
    <w:rsid w:val="0017381A"/>
    <w:rsid w:val="00173D2F"/>
    <w:rsid w:val="00174850"/>
    <w:rsid w:val="00174A26"/>
    <w:rsid w:val="00175598"/>
    <w:rsid w:val="00175D71"/>
    <w:rsid w:val="00175DF7"/>
    <w:rsid w:val="00176B88"/>
    <w:rsid w:val="00177921"/>
    <w:rsid w:val="00177C4D"/>
    <w:rsid w:val="00177C7B"/>
    <w:rsid w:val="001805AD"/>
    <w:rsid w:val="00180C50"/>
    <w:rsid w:val="00180F3B"/>
    <w:rsid w:val="001812F4"/>
    <w:rsid w:val="00182507"/>
    <w:rsid w:val="0018322F"/>
    <w:rsid w:val="00183F63"/>
    <w:rsid w:val="0018446F"/>
    <w:rsid w:val="0018581A"/>
    <w:rsid w:val="00186806"/>
    <w:rsid w:val="00186937"/>
    <w:rsid w:val="00186D20"/>
    <w:rsid w:val="00187543"/>
    <w:rsid w:val="00187822"/>
    <w:rsid w:val="00187F98"/>
    <w:rsid w:val="001909A9"/>
    <w:rsid w:val="001929D5"/>
    <w:rsid w:val="00192BED"/>
    <w:rsid w:val="00192ED1"/>
    <w:rsid w:val="001934F7"/>
    <w:rsid w:val="00193E35"/>
    <w:rsid w:val="00193EE6"/>
    <w:rsid w:val="00194458"/>
    <w:rsid w:val="001945F9"/>
    <w:rsid w:val="00194785"/>
    <w:rsid w:val="001951E8"/>
    <w:rsid w:val="00195D31"/>
    <w:rsid w:val="001961EA"/>
    <w:rsid w:val="00196598"/>
    <w:rsid w:val="001A055F"/>
    <w:rsid w:val="001A094E"/>
    <w:rsid w:val="001A25D5"/>
    <w:rsid w:val="001A39F2"/>
    <w:rsid w:val="001A3D88"/>
    <w:rsid w:val="001A4589"/>
    <w:rsid w:val="001A55FA"/>
    <w:rsid w:val="001A60E3"/>
    <w:rsid w:val="001A7293"/>
    <w:rsid w:val="001B0329"/>
    <w:rsid w:val="001B195D"/>
    <w:rsid w:val="001B245E"/>
    <w:rsid w:val="001B39AA"/>
    <w:rsid w:val="001B4244"/>
    <w:rsid w:val="001B49F1"/>
    <w:rsid w:val="001B4ABA"/>
    <w:rsid w:val="001B555F"/>
    <w:rsid w:val="001B5B02"/>
    <w:rsid w:val="001B5C07"/>
    <w:rsid w:val="001B60CB"/>
    <w:rsid w:val="001B6B19"/>
    <w:rsid w:val="001B6B4C"/>
    <w:rsid w:val="001B7595"/>
    <w:rsid w:val="001B7CEF"/>
    <w:rsid w:val="001B7E21"/>
    <w:rsid w:val="001B7F1F"/>
    <w:rsid w:val="001C0986"/>
    <w:rsid w:val="001C237C"/>
    <w:rsid w:val="001C278E"/>
    <w:rsid w:val="001C3537"/>
    <w:rsid w:val="001C4386"/>
    <w:rsid w:val="001C43B7"/>
    <w:rsid w:val="001C4B61"/>
    <w:rsid w:val="001C540A"/>
    <w:rsid w:val="001C63E6"/>
    <w:rsid w:val="001C79B9"/>
    <w:rsid w:val="001C7D7A"/>
    <w:rsid w:val="001D1A3C"/>
    <w:rsid w:val="001D3C39"/>
    <w:rsid w:val="001D3D0B"/>
    <w:rsid w:val="001D41AD"/>
    <w:rsid w:val="001D53FD"/>
    <w:rsid w:val="001D5E2B"/>
    <w:rsid w:val="001D6320"/>
    <w:rsid w:val="001D632A"/>
    <w:rsid w:val="001E01A1"/>
    <w:rsid w:val="001E2308"/>
    <w:rsid w:val="001E2BCF"/>
    <w:rsid w:val="001E31F5"/>
    <w:rsid w:val="001E338C"/>
    <w:rsid w:val="001E3685"/>
    <w:rsid w:val="001E3D81"/>
    <w:rsid w:val="001E42F3"/>
    <w:rsid w:val="001E4518"/>
    <w:rsid w:val="001E586D"/>
    <w:rsid w:val="001E5A66"/>
    <w:rsid w:val="001F1983"/>
    <w:rsid w:val="001F1E9A"/>
    <w:rsid w:val="001F1F7B"/>
    <w:rsid w:val="001F2EA7"/>
    <w:rsid w:val="001F3725"/>
    <w:rsid w:val="001F3ED5"/>
    <w:rsid w:val="001F45B3"/>
    <w:rsid w:val="001F4E2E"/>
    <w:rsid w:val="001F51E6"/>
    <w:rsid w:val="001F59A5"/>
    <w:rsid w:val="001F685D"/>
    <w:rsid w:val="001F6C6E"/>
    <w:rsid w:val="001F76C8"/>
    <w:rsid w:val="00201E8F"/>
    <w:rsid w:val="0020233C"/>
    <w:rsid w:val="00202A68"/>
    <w:rsid w:val="00203AF2"/>
    <w:rsid w:val="00203BAA"/>
    <w:rsid w:val="00204598"/>
    <w:rsid w:val="002045E9"/>
    <w:rsid w:val="002055AB"/>
    <w:rsid w:val="00205605"/>
    <w:rsid w:val="00205A42"/>
    <w:rsid w:val="00205F7B"/>
    <w:rsid w:val="00206B0F"/>
    <w:rsid w:val="00207CF9"/>
    <w:rsid w:val="00207F9A"/>
    <w:rsid w:val="002100CE"/>
    <w:rsid w:val="00210A7A"/>
    <w:rsid w:val="002122BD"/>
    <w:rsid w:val="002126C0"/>
    <w:rsid w:val="00212758"/>
    <w:rsid w:val="00214217"/>
    <w:rsid w:val="00214760"/>
    <w:rsid w:val="00214D72"/>
    <w:rsid w:val="0021552D"/>
    <w:rsid w:val="00215C20"/>
    <w:rsid w:val="00215D99"/>
    <w:rsid w:val="00217328"/>
    <w:rsid w:val="0021745F"/>
    <w:rsid w:val="00217668"/>
    <w:rsid w:val="0022263B"/>
    <w:rsid w:val="002228C7"/>
    <w:rsid w:val="00222D6E"/>
    <w:rsid w:val="00222E82"/>
    <w:rsid w:val="00224433"/>
    <w:rsid w:val="00224677"/>
    <w:rsid w:val="002258E7"/>
    <w:rsid w:val="00225A5B"/>
    <w:rsid w:val="0022676B"/>
    <w:rsid w:val="00227136"/>
    <w:rsid w:val="00227844"/>
    <w:rsid w:val="002300AF"/>
    <w:rsid w:val="002301E0"/>
    <w:rsid w:val="00230CD2"/>
    <w:rsid w:val="00231A46"/>
    <w:rsid w:val="002340BD"/>
    <w:rsid w:val="002343ED"/>
    <w:rsid w:val="00234484"/>
    <w:rsid w:val="00234673"/>
    <w:rsid w:val="00234C92"/>
    <w:rsid w:val="00236305"/>
    <w:rsid w:val="0023648C"/>
    <w:rsid w:val="00236676"/>
    <w:rsid w:val="00236A26"/>
    <w:rsid w:val="00236A45"/>
    <w:rsid w:val="00237372"/>
    <w:rsid w:val="00237D40"/>
    <w:rsid w:val="00237EEA"/>
    <w:rsid w:val="00237F8F"/>
    <w:rsid w:val="00240BD6"/>
    <w:rsid w:val="00242189"/>
    <w:rsid w:val="00242476"/>
    <w:rsid w:val="00242C3B"/>
    <w:rsid w:val="002431C8"/>
    <w:rsid w:val="0024334F"/>
    <w:rsid w:val="00244327"/>
    <w:rsid w:val="002444AD"/>
    <w:rsid w:val="00244DA8"/>
    <w:rsid w:val="002458A3"/>
    <w:rsid w:val="00246F57"/>
    <w:rsid w:val="0025090C"/>
    <w:rsid w:val="00251C23"/>
    <w:rsid w:val="00251CC6"/>
    <w:rsid w:val="0025222B"/>
    <w:rsid w:val="00252AFF"/>
    <w:rsid w:val="002540F3"/>
    <w:rsid w:val="00254493"/>
    <w:rsid w:val="00254A52"/>
    <w:rsid w:val="002551C6"/>
    <w:rsid w:val="00256E7C"/>
    <w:rsid w:val="002573FB"/>
    <w:rsid w:val="00260577"/>
    <w:rsid w:val="002611AA"/>
    <w:rsid w:val="002621E5"/>
    <w:rsid w:val="002622F5"/>
    <w:rsid w:val="0026249A"/>
    <w:rsid w:val="00262D55"/>
    <w:rsid w:val="00263664"/>
    <w:rsid w:val="0026368E"/>
    <w:rsid w:val="002639DC"/>
    <w:rsid w:val="002651CD"/>
    <w:rsid w:val="0026562A"/>
    <w:rsid w:val="00265B88"/>
    <w:rsid w:val="0026651E"/>
    <w:rsid w:val="002675BD"/>
    <w:rsid w:val="0027020D"/>
    <w:rsid w:val="0027028F"/>
    <w:rsid w:val="00270AB3"/>
    <w:rsid w:val="00270D48"/>
    <w:rsid w:val="002711F2"/>
    <w:rsid w:val="0027172E"/>
    <w:rsid w:val="00271C00"/>
    <w:rsid w:val="00274F7A"/>
    <w:rsid w:val="0027611E"/>
    <w:rsid w:val="00280664"/>
    <w:rsid w:val="002810D6"/>
    <w:rsid w:val="00282017"/>
    <w:rsid w:val="00282328"/>
    <w:rsid w:val="002828B8"/>
    <w:rsid w:val="0028397E"/>
    <w:rsid w:val="00284AE6"/>
    <w:rsid w:val="00284BB6"/>
    <w:rsid w:val="00286B46"/>
    <w:rsid w:val="00286F05"/>
    <w:rsid w:val="00287167"/>
    <w:rsid w:val="00290D01"/>
    <w:rsid w:val="00291174"/>
    <w:rsid w:val="002911EA"/>
    <w:rsid w:val="0029122A"/>
    <w:rsid w:val="0029166C"/>
    <w:rsid w:val="002916EA"/>
    <w:rsid w:val="00291DC9"/>
    <w:rsid w:val="00291FA3"/>
    <w:rsid w:val="00292A02"/>
    <w:rsid w:val="002935D7"/>
    <w:rsid w:val="00293671"/>
    <w:rsid w:val="0029394B"/>
    <w:rsid w:val="00295473"/>
    <w:rsid w:val="00296ACD"/>
    <w:rsid w:val="002970FD"/>
    <w:rsid w:val="002A06EB"/>
    <w:rsid w:val="002A23B0"/>
    <w:rsid w:val="002A2B76"/>
    <w:rsid w:val="002A2BE5"/>
    <w:rsid w:val="002A2C25"/>
    <w:rsid w:val="002A3160"/>
    <w:rsid w:val="002A3B4C"/>
    <w:rsid w:val="002A3E2F"/>
    <w:rsid w:val="002A4C02"/>
    <w:rsid w:val="002A63DB"/>
    <w:rsid w:val="002A66E0"/>
    <w:rsid w:val="002A6E34"/>
    <w:rsid w:val="002A7A9B"/>
    <w:rsid w:val="002B04A0"/>
    <w:rsid w:val="002B1451"/>
    <w:rsid w:val="002B16C8"/>
    <w:rsid w:val="002B1725"/>
    <w:rsid w:val="002B25E0"/>
    <w:rsid w:val="002B29F2"/>
    <w:rsid w:val="002B3820"/>
    <w:rsid w:val="002B3831"/>
    <w:rsid w:val="002B498C"/>
    <w:rsid w:val="002B5FEF"/>
    <w:rsid w:val="002B7B32"/>
    <w:rsid w:val="002B7E6F"/>
    <w:rsid w:val="002C06C1"/>
    <w:rsid w:val="002C151C"/>
    <w:rsid w:val="002C173F"/>
    <w:rsid w:val="002C29D5"/>
    <w:rsid w:val="002C29DF"/>
    <w:rsid w:val="002C2A03"/>
    <w:rsid w:val="002C2B3A"/>
    <w:rsid w:val="002C2ED0"/>
    <w:rsid w:val="002C2EE3"/>
    <w:rsid w:val="002C3E3C"/>
    <w:rsid w:val="002C4D8A"/>
    <w:rsid w:val="002C542B"/>
    <w:rsid w:val="002C5770"/>
    <w:rsid w:val="002C5A40"/>
    <w:rsid w:val="002C5E04"/>
    <w:rsid w:val="002C67E7"/>
    <w:rsid w:val="002C7059"/>
    <w:rsid w:val="002C7EC9"/>
    <w:rsid w:val="002D0A15"/>
    <w:rsid w:val="002D1BC6"/>
    <w:rsid w:val="002D5A0F"/>
    <w:rsid w:val="002D630C"/>
    <w:rsid w:val="002D6802"/>
    <w:rsid w:val="002D6AF2"/>
    <w:rsid w:val="002E0950"/>
    <w:rsid w:val="002E11DC"/>
    <w:rsid w:val="002E2D25"/>
    <w:rsid w:val="002E447D"/>
    <w:rsid w:val="002E5AD4"/>
    <w:rsid w:val="002E612D"/>
    <w:rsid w:val="002E7996"/>
    <w:rsid w:val="002E79B8"/>
    <w:rsid w:val="002F121B"/>
    <w:rsid w:val="002F2028"/>
    <w:rsid w:val="002F3023"/>
    <w:rsid w:val="002F47CF"/>
    <w:rsid w:val="002F5126"/>
    <w:rsid w:val="002F55F6"/>
    <w:rsid w:val="002F56C2"/>
    <w:rsid w:val="002F5D46"/>
    <w:rsid w:val="002F66A3"/>
    <w:rsid w:val="002F7FC0"/>
    <w:rsid w:val="003015F0"/>
    <w:rsid w:val="003017D0"/>
    <w:rsid w:val="00303472"/>
    <w:rsid w:val="00304611"/>
    <w:rsid w:val="00305263"/>
    <w:rsid w:val="00305484"/>
    <w:rsid w:val="003072C1"/>
    <w:rsid w:val="00307AE3"/>
    <w:rsid w:val="00307C21"/>
    <w:rsid w:val="00307E77"/>
    <w:rsid w:val="00310254"/>
    <w:rsid w:val="00310AC7"/>
    <w:rsid w:val="00310CD3"/>
    <w:rsid w:val="0031303F"/>
    <w:rsid w:val="0031468E"/>
    <w:rsid w:val="00314818"/>
    <w:rsid w:val="00314B96"/>
    <w:rsid w:val="0031560B"/>
    <w:rsid w:val="003163A3"/>
    <w:rsid w:val="003167F8"/>
    <w:rsid w:val="00316B6D"/>
    <w:rsid w:val="00316EEF"/>
    <w:rsid w:val="003176B2"/>
    <w:rsid w:val="0032121A"/>
    <w:rsid w:val="00321F8B"/>
    <w:rsid w:val="003224B1"/>
    <w:rsid w:val="003226D7"/>
    <w:rsid w:val="00322F09"/>
    <w:rsid w:val="00324313"/>
    <w:rsid w:val="003258DF"/>
    <w:rsid w:val="00325EC8"/>
    <w:rsid w:val="00326161"/>
    <w:rsid w:val="00326501"/>
    <w:rsid w:val="00326525"/>
    <w:rsid w:val="00326957"/>
    <w:rsid w:val="00326F56"/>
    <w:rsid w:val="00327BC6"/>
    <w:rsid w:val="00327D86"/>
    <w:rsid w:val="0033017D"/>
    <w:rsid w:val="00332929"/>
    <w:rsid w:val="003333A4"/>
    <w:rsid w:val="0033344F"/>
    <w:rsid w:val="00333695"/>
    <w:rsid w:val="00333B38"/>
    <w:rsid w:val="003340AB"/>
    <w:rsid w:val="00335504"/>
    <w:rsid w:val="003357B5"/>
    <w:rsid w:val="003359D1"/>
    <w:rsid w:val="003360CF"/>
    <w:rsid w:val="003367D1"/>
    <w:rsid w:val="00337546"/>
    <w:rsid w:val="00340676"/>
    <w:rsid w:val="003426E9"/>
    <w:rsid w:val="00342A52"/>
    <w:rsid w:val="0034591F"/>
    <w:rsid w:val="0034592A"/>
    <w:rsid w:val="00346835"/>
    <w:rsid w:val="00346F98"/>
    <w:rsid w:val="0034722A"/>
    <w:rsid w:val="0034775A"/>
    <w:rsid w:val="00347A38"/>
    <w:rsid w:val="00350A3F"/>
    <w:rsid w:val="00352CF4"/>
    <w:rsid w:val="00353D74"/>
    <w:rsid w:val="00355274"/>
    <w:rsid w:val="0035555A"/>
    <w:rsid w:val="00356F21"/>
    <w:rsid w:val="003577C0"/>
    <w:rsid w:val="00357CEB"/>
    <w:rsid w:val="00360008"/>
    <w:rsid w:val="00360431"/>
    <w:rsid w:val="0036044A"/>
    <w:rsid w:val="003606C1"/>
    <w:rsid w:val="003623D1"/>
    <w:rsid w:val="003627A8"/>
    <w:rsid w:val="003627D9"/>
    <w:rsid w:val="00362869"/>
    <w:rsid w:val="00362FA5"/>
    <w:rsid w:val="00363CFF"/>
    <w:rsid w:val="00365B55"/>
    <w:rsid w:val="0036617A"/>
    <w:rsid w:val="0036622A"/>
    <w:rsid w:val="00366C0A"/>
    <w:rsid w:val="003717FB"/>
    <w:rsid w:val="00373466"/>
    <w:rsid w:val="003738F1"/>
    <w:rsid w:val="00373E4A"/>
    <w:rsid w:val="00375D6F"/>
    <w:rsid w:val="00376205"/>
    <w:rsid w:val="003762DC"/>
    <w:rsid w:val="003768F6"/>
    <w:rsid w:val="00376A37"/>
    <w:rsid w:val="003774F7"/>
    <w:rsid w:val="00377BCF"/>
    <w:rsid w:val="003808D4"/>
    <w:rsid w:val="00381C44"/>
    <w:rsid w:val="00381D83"/>
    <w:rsid w:val="00382366"/>
    <w:rsid w:val="003827CA"/>
    <w:rsid w:val="003831BB"/>
    <w:rsid w:val="0038343F"/>
    <w:rsid w:val="00383713"/>
    <w:rsid w:val="00383FCA"/>
    <w:rsid w:val="00384B16"/>
    <w:rsid w:val="00384BBE"/>
    <w:rsid w:val="00385447"/>
    <w:rsid w:val="00385DEA"/>
    <w:rsid w:val="003868B6"/>
    <w:rsid w:val="00386B1B"/>
    <w:rsid w:val="003878BC"/>
    <w:rsid w:val="00387C9E"/>
    <w:rsid w:val="00393D9A"/>
    <w:rsid w:val="00393E93"/>
    <w:rsid w:val="003941C4"/>
    <w:rsid w:val="00396D83"/>
    <w:rsid w:val="00397211"/>
    <w:rsid w:val="003A24FF"/>
    <w:rsid w:val="003A2A67"/>
    <w:rsid w:val="003A382E"/>
    <w:rsid w:val="003A4521"/>
    <w:rsid w:val="003A516A"/>
    <w:rsid w:val="003A5379"/>
    <w:rsid w:val="003A5C1D"/>
    <w:rsid w:val="003A76A7"/>
    <w:rsid w:val="003B0BF2"/>
    <w:rsid w:val="003B1049"/>
    <w:rsid w:val="003B192C"/>
    <w:rsid w:val="003B2AEB"/>
    <w:rsid w:val="003B317B"/>
    <w:rsid w:val="003B3A34"/>
    <w:rsid w:val="003B3F26"/>
    <w:rsid w:val="003B44D8"/>
    <w:rsid w:val="003B4C65"/>
    <w:rsid w:val="003B4EE4"/>
    <w:rsid w:val="003B59FD"/>
    <w:rsid w:val="003B5F1E"/>
    <w:rsid w:val="003B61C1"/>
    <w:rsid w:val="003B6B55"/>
    <w:rsid w:val="003B6F7E"/>
    <w:rsid w:val="003B72AF"/>
    <w:rsid w:val="003B754D"/>
    <w:rsid w:val="003C1FF2"/>
    <w:rsid w:val="003C28BC"/>
    <w:rsid w:val="003C2B1C"/>
    <w:rsid w:val="003C3A09"/>
    <w:rsid w:val="003C3FFC"/>
    <w:rsid w:val="003C4732"/>
    <w:rsid w:val="003C4CBD"/>
    <w:rsid w:val="003C5266"/>
    <w:rsid w:val="003C7492"/>
    <w:rsid w:val="003C78D7"/>
    <w:rsid w:val="003C7D94"/>
    <w:rsid w:val="003C7EF4"/>
    <w:rsid w:val="003D1043"/>
    <w:rsid w:val="003D23D3"/>
    <w:rsid w:val="003D2768"/>
    <w:rsid w:val="003D2892"/>
    <w:rsid w:val="003D2BC8"/>
    <w:rsid w:val="003D31F2"/>
    <w:rsid w:val="003D363D"/>
    <w:rsid w:val="003D48B8"/>
    <w:rsid w:val="003D49B5"/>
    <w:rsid w:val="003D519A"/>
    <w:rsid w:val="003D5B2E"/>
    <w:rsid w:val="003D64DE"/>
    <w:rsid w:val="003D6A73"/>
    <w:rsid w:val="003D72B7"/>
    <w:rsid w:val="003E08C9"/>
    <w:rsid w:val="003E0DE6"/>
    <w:rsid w:val="003E1213"/>
    <w:rsid w:val="003E236A"/>
    <w:rsid w:val="003E4996"/>
    <w:rsid w:val="003E51E3"/>
    <w:rsid w:val="003E6345"/>
    <w:rsid w:val="003F0519"/>
    <w:rsid w:val="003F0A91"/>
    <w:rsid w:val="003F1F36"/>
    <w:rsid w:val="003F1FF8"/>
    <w:rsid w:val="003F3137"/>
    <w:rsid w:val="003F36B5"/>
    <w:rsid w:val="003F3B3C"/>
    <w:rsid w:val="003F452B"/>
    <w:rsid w:val="003F48BE"/>
    <w:rsid w:val="003F48E8"/>
    <w:rsid w:val="003F49BE"/>
    <w:rsid w:val="003F7451"/>
    <w:rsid w:val="00402371"/>
    <w:rsid w:val="00402662"/>
    <w:rsid w:val="004027BC"/>
    <w:rsid w:val="004028F7"/>
    <w:rsid w:val="004033E3"/>
    <w:rsid w:val="0040379B"/>
    <w:rsid w:val="00403C27"/>
    <w:rsid w:val="00403D5C"/>
    <w:rsid w:val="00403EFB"/>
    <w:rsid w:val="0040478B"/>
    <w:rsid w:val="00405B3E"/>
    <w:rsid w:val="00406404"/>
    <w:rsid w:val="00406442"/>
    <w:rsid w:val="00407AFA"/>
    <w:rsid w:val="00410316"/>
    <w:rsid w:val="00411ED8"/>
    <w:rsid w:val="00411FB6"/>
    <w:rsid w:val="00415FB5"/>
    <w:rsid w:val="00416054"/>
    <w:rsid w:val="00416BD5"/>
    <w:rsid w:val="004177FA"/>
    <w:rsid w:val="00420281"/>
    <w:rsid w:val="00420304"/>
    <w:rsid w:val="00420DCA"/>
    <w:rsid w:val="00421D9C"/>
    <w:rsid w:val="00421F73"/>
    <w:rsid w:val="00423DA0"/>
    <w:rsid w:val="004243BD"/>
    <w:rsid w:val="00426AE9"/>
    <w:rsid w:val="00426EC1"/>
    <w:rsid w:val="00426FF5"/>
    <w:rsid w:val="00427990"/>
    <w:rsid w:val="0043007C"/>
    <w:rsid w:val="004307DF"/>
    <w:rsid w:val="004326D6"/>
    <w:rsid w:val="004328FE"/>
    <w:rsid w:val="00432A99"/>
    <w:rsid w:val="004339A8"/>
    <w:rsid w:val="00433A1B"/>
    <w:rsid w:val="00434BA7"/>
    <w:rsid w:val="0043534C"/>
    <w:rsid w:val="004356A3"/>
    <w:rsid w:val="00436056"/>
    <w:rsid w:val="00436A53"/>
    <w:rsid w:val="00436D78"/>
    <w:rsid w:val="0043725C"/>
    <w:rsid w:val="004412BB"/>
    <w:rsid w:val="00441830"/>
    <w:rsid w:val="00442380"/>
    <w:rsid w:val="00442438"/>
    <w:rsid w:val="004430E1"/>
    <w:rsid w:val="00443462"/>
    <w:rsid w:val="0044462F"/>
    <w:rsid w:val="004448D6"/>
    <w:rsid w:val="0044738F"/>
    <w:rsid w:val="00447ACF"/>
    <w:rsid w:val="00450185"/>
    <w:rsid w:val="00450808"/>
    <w:rsid w:val="00450AA4"/>
    <w:rsid w:val="00450E7A"/>
    <w:rsid w:val="00450F17"/>
    <w:rsid w:val="004513DD"/>
    <w:rsid w:val="00451E4A"/>
    <w:rsid w:val="00451F0B"/>
    <w:rsid w:val="0045297E"/>
    <w:rsid w:val="004530E8"/>
    <w:rsid w:val="00453429"/>
    <w:rsid w:val="00454374"/>
    <w:rsid w:val="00454A83"/>
    <w:rsid w:val="004553FF"/>
    <w:rsid w:val="00460916"/>
    <w:rsid w:val="00461037"/>
    <w:rsid w:val="00462001"/>
    <w:rsid w:val="0046318E"/>
    <w:rsid w:val="00463609"/>
    <w:rsid w:val="00463E85"/>
    <w:rsid w:val="004641E1"/>
    <w:rsid w:val="004643DF"/>
    <w:rsid w:val="0046527F"/>
    <w:rsid w:val="0046605F"/>
    <w:rsid w:val="004667C1"/>
    <w:rsid w:val="004668BA"/>
    <w:rsid w:val="00467159"/>
    <w:rsid w:val="00470838"/>
    <w:rsid w:val="004729F3"/>
    <w:rsid w:val="00472ABD"/>
    <w:rsid w:val="00472B48"/>
    <w:rsid w:val="004732AB"/>
    <w:rsid w:val="004735DD"/>
    <w:rsid w:val="004735F1"/>
    <w:rsid w:val="00474239"/>
    <w:rsid w:val="004743D5"/>
    <w:rsid w:val="00474A02"/>
    <w:rsid w:val="00476F48"/>
    <w:rsid w:val="004770AB"/>
    <w:rsid w:val="00477B0E"/>
    <w:rsid w:val="004805E9"/>
    <w:rsid w:val="00480D50"/>
    <w:rsid w:val="004825A4"/>
    <w:rsid w:val="0048277F"/>
    <w:rsid w:val="004828C2"/>
    <w:rsid w:val="00483D3D"/>
    <w:rsid w:val="004848C0"/>
    <w:rsid w:val="00486699"/>
    <w:rsid w:val="00486A2F"/>
    <w:rsid w:val="00486B72"/>
    <w:rsid w:val="00490003"/>
    <w:rsid w:val="004903C4"/>
    <w:rsid w:val="00490848"/>
    <w:rsid w:val="00490B2F"/>
    <w:rsid w:val="00490B33"/>
    <w:rsid w:val="0049170B"/>
    <w:rsid w:val="004918B5"/>
    <w:rsid w:val="00491F7D"/>
    <w:rsid w:val="004922E0"/>
    <w:rsid w:val="0049337B"/>
    <w:rsid w:val="0049345B"/>
    <w:rsid w:val="00493C97"/>
    <w:rsid w:val="00495E3A"/>
    <w:rsid w:val="0049685C"/>
    <w:rsid w:val="00496DF2"/>
    <w:rsid w:val="00496EAA"/>
    <w:rsid w:val="00496EDA"/>
    <w:rsid w:val="004973EA"/>
    <w:rsid w:val="00497523"/>
    <w:rsid w:val="00497D27"/>
    <w:rsid w:val="004A1917"/>
    <w:rsid w:val="004A2CB7"/>
    <w:rsid w:val="004A2DF7"/>
    <w:rsid w:val="004A34FB"/>
    <w:rsid w:val="004A45F8"/>
    <w:rsid w:val="004A58A4"/>
    <w:rsid w:val="004A61FF"/>
    <w:rsid w:val="004A6BCF"/>
    <w:rsid w:val="004A7A63"/>
    <w:rsid w:val="004A7D45"/>
    <w:rsid w:val="004B14E9"/>
    <w:rsid w:val="004B1C4D"/>
    <w:rsid w:val="004B2C29"/>
    <w:rsid w:val="004B428B"/>
    <w:rsid w:val="004B5CA0"/>
    <w:rsid w:val="004B5E6E"/>
    <w:rsid w:val="004B6772"/>
    <w:rsid w:val="004B6B19"/>
    <w:rsid w:val="004B6C81"/>
    <w:rsid w:val="004B6FBC"/>
    <w:rsid w:val="004B7187"/>
    <w:rsid w:val="004B75C8"/>
    <w:rsid w:val="004C1C20"/>
    <w:rsid w:val="004C28D9"/>
    <w:rsid w:val="004C5194"/>
    <w:rsid w:val="004C7756"/>
    <w:rsid w:val="004C7D91"/>
    <w:rsid w:val="004D10B8"/>
    <w:rsid w:val="004D155B"/>
    <w:rsid w:val="004D1C23"/>
    <w:rsid w:val="004D2F2B"/>
    <w:rsid w:val="004D4CB4"/>
    <w:rsid w:val="004D4F8C"/>
    <w:rsid w:val="004D63EF"/>
    <w:rsid w:val="004D6CFD"/>
    <w:rsid w:val="004D7B49"/>
    <w:rsid w:val="004D7FE9"/>
    <w:rsid w:val="004E10EC"/>
    <w:rsid w:val="004E1ACA"/>
    <w:rsid w:val="004E1CE3"/>
    <w:rsid w:val="004E2A64"/>
    <w:rsid w:val="004E2B31"/>
    <w:rsid w:val="004E343F"/>
    <w:rsid w:val="004E3473"/>
    <w:rsid w:val="004E38AB"/>
    <w:rsid w:val="004E4612"/>
    <w:rsid w:val="004E5328"/>
    <w:rsid w:val="004E5942"/>
    <w:rsid w:val="004F0166"/>
    <w:rsid w:val="004F1325"/>
    <w:rsid w:val="004F182D"/>
    <w:rsid w:val="004F1A6A"/>
    <w:rsid w:val="004F1D3D"/>
    <w:rsid w:val="004F21E6"/>
    <w:rsid w:val="004F23D7"/>
    <w:rsid w:val="004F3C22"/>
    <w:rsid w:val="004F55DF"/>
    <w:rsid w:val="004F577B"/>
    <w:rsid w:val="004F57CE"/>
    <w:rsid w:val="004F6836"/>
    <w:rsid w:val="005002E6"/>
    <w:rsid w:val="005023F3"/>
    <w:rsid w:val="00503195"/>
    <w:rsid w:val="005032C8"/>
    <w:rsid w:val="005039AC"/>
    <w:rsid w:val="00504ACB"/>
    <w:rsid w:val="005053B0"/>
    <w:rsid w:val="00505B66"/>
    <w:rsid w:val="00505C6F"/>
    <w:rsid w:val="00505DE7"/>
    <w:rsid w:val="0050602F"/>
    <w:rsid w:val="00506103"/>
    <w:rsid w:val="005063C1"/>
    <w:rsid w:val="005065D1"/>
    <w:rsid w:val="00506656"/>
    <w:rsid w:val="00506EFD"/>
    <w:rsid w:val="00506F56"/>
    <w:rsid w:val="00510DD3"/>
    <w:rsid w:val="00512885"/>
    <w:rsid w:val="00512934"/>
    <w:rsid w:val="0051300F"/>
    <w:rsid w:val="005136DF"/>
    <w:rsid w:val="00514D01"/>
    <w:rsid w:val="00514F14"/>
    <w:rsid w:val="0051520E"/>
    <w:rsid w:val="00515415"/>
    <w:rsid w:val="00516209"/>
    <w:rsid w:val="005170C5"/>
    <w:rsid w:val="005172CF"/>
    <w:rsid w:val="0051779E"/>
    <w:rsid w:val="00517FE3"/>
    <w:rsid w:val="005200B1"/>
    <w:rsid w:val="00520A2A"/>
    <w:rsid w:val="00522056"/>
    <w:rsid w:val="00522382"/>
    <w:rsid w:val="00522B2A"/>
    <w:rsid w:val="005231FC"/>
    <w:rsid w:val="005249A7"/>
    <w:rsid w:val="0052569B"/>
    <w:rsid w:val="0052624B"/>
    <w:rsid w:val="0052632C"/>
    <w:rsid w:val="00530491"/>
    <w:rsid w:val="00530B5B"/>
    <w:rsid w:val="00530E85"/>
    <w:rsid w:val="005324A5"/>
    <w:rsid w:val="005329BE"/>
    <w:rsid w:val="00536C3B"/>
    <w:rsid w:val="00540503"/>
    <w:rsid w:val="00541181"/>
    <w:rsid w:val="0054155F"/>
    <w:rsid w:val="00541784"/>
    <w:rsid w:val="00541EB9"/>
    <w:rsid w:val="005421AB"/>
    <w:rsid w:val="0054229B"/>
    <w:rsid w:val="00542834"/>
    <w:rsid w:val="00542AC0"/>
    <w:rsid w:val="00542D15"/>
    <w:rsid w:val="00543C30"/>
    <w:rsid w:val="00543ECA"/>
    <w:rsid w:val="00544201"/>
    <w:rsid w:val="00544229"/>
    <w:rsid w:val="00544441"/>
    <w:rsid w:val="00545248"/>
    <w:rsid w:val="00545CB1"/>
    <w:rsid w:val="00546718"/>
    <w:rsid w:val="005468CB"/>
    <w:rsid w:val="0054718E"/>
    <w:rsid w:val="005473C2"/>
    <w:rsid w:val="00547684"/>
    <w:rsid w:val="0054794D"/>
    <w:rsid w:val="00550690"/>
    <w:rsid w:val="005509AE"/>
    <w:rsid w:val="00552519"/>
    <w:rsid w:val="0055288D"/>
    <w:rsid w:val="0055452E"/>
    <w:rsid w:val="00554957"/>
    <w:rsid w:val="00554B4A"/>
    <w:rsid w:val="00555BC8"/>
    <w:rsid w:val="005564FF"/>
    <w:rsid w:val="0056096E"/>
    <w:rsid w:val="00560BE5"/>
    <w:rsid w:val="00562EAA"/>
    <w:rsid w:val="005643E1"/>
    <w:rsid w:val="00564EC6"/>
    <w:rsid w:val="00566576"/>
    <w:rsid w:val="00566B67"/>
    <w:rsid w:val="00567131"/>
    <w:rsid w:val="00571CE1"/>
    <w:rsid w:val="00572692"/>
    <w:rsid w:val="00574302"/>
    <w:rsid w:val="005743B2"/>
    <w:rsid w:val="0057557C"/>
    <w:rsid w:val="00575C27"/>
    <w:rsid w:val="00575F89"/>
    <w:rsid w:val="0057605F"/>
    <w:rsid w:val="00577098"/>
    <w:rsid w:val="0057710B"/>
    <w:rsid w:val="0057727A"/>
    <w:rsid w:val="00577A99"/>
    <w:rsid w:val="00577E75"/>
    <w:rsid w:val="00580321"/>
    <w:rsid w:val="00580366"/>
    <w:rsid w:val="00580399"/>
    <w:rsid w:val="00584545"/>
    <w:rsid w:val="00585220"/>
    <w:rsid w:val="00585602"/>
    <w:rsid w:val="00586C5C"/>
    <w:rsid w:val="0058749B"/>
    <w:rsid w:val="00591443"/>
    <w:rsid w:val="00592213"/>
    <w:rsid w:val="0059258E"/>
    <w:rsid w:val="00592B44"/>
    <w:rsid w:val="0059399C"/>
    <w:rsid w:val="005951EA"/>
    <w:rsid w:val="00595673"/>
    <w:rsid w:val="0059675F"/>
    <w:rsid w:val="00596E54"/>
    <w:rsid w:val="005974F2"/>
    <w:rsid w:val="00597697"/>
    <w:rsid w:val="00597F8C"/>
    <w:rsid w:val="005A0509"/>
    <w:rsid w:val="005A07EF"/>
    <w:rsid w:val="005A118E"/>
    <w:rsid w:val="005A1ADB"/>
    <w:rsid w:val="005A2C2F"/>
    <w:rsid w:val="005A316D"/>
    <w:rsid w:val="005A38B1"/>
    <w:rsid w:val="005A4C5C"/>
    <w:rsid w:val="005A5E3C"/>
    <w:rsid w:val="005A64E3"/>
    <w:rsid w:val="005A69CE"/>
    <w:rsid w:val="005A7A6E"/>
    <w:rsid w:val="005B0D8B"/>
    <w:rsid w:val="005B0FF9"/>
    <w:rsid w:val="005B1648"/>
    <w:rsid w:val="005B1C76"/>
    <w:rsid w:val="005B21F9"/>
    <w:rsid w:val="005B3021"/>
    <w:rsid w:val="005B4390"/>
    <w:rsid w:val="005B5B5E"/>
    <w:rsid w:val="005B617E"/>
    <w:rsid w:val="005B6433"/>
    <w:rsid w:val="005B6753"/>
    <w:rsid w:val="005B6E25"/>
    <w:rsid w:val="005B7F87"/>
    <w:rsid w:val="005C0B21"/>
    <w:rsid w:val="005C17DE"/>
    <w:rsid w:val="005C2546"/>
    <w:rsid w:val="005C2CBB"/>
    <w:rsid w:val="005C5FF6"/>
    <w:rsid w:val="005C68A3"/>
    <w:rsid w:val="005C6E2F"/>
    <w:rsid w:val="005C7EF8"/>
    <w:rsid w:val="005D08D7"/>
    <w:rsid w:val="005D0FCA"/>
    <w:rsid w:val="005D1482"/>
    <w:rsid w:val="005D17C9"/>
    <w:rsid w:val="005D185C"/>
    <w:rsid w:val="005D2E59"/>
    <w:rsid w:val="005D321F"/>
    <w:rsid w:val="005D375B"/>
    <w:rsid w:val="005D4135"/>
    <w:rsid w:val="005D4D7A"/>
    <w:rsid w:val="005D5411"/>
    <w:rsid w:val="005D6056"/>
    <w:rsid w:val="005E0326"/>
    <w:rsid w:val="005E0522"/>
    <w:rsid w:val="005E1401"/>
    <w:rsid w:val="005E1B49"/>
    <w:rsid w:val="005E3557"/>
    <w:rsid w:val="005E621E"/>
    <w:rsid w:val="005E6236"/>
    <w:rsid w:val="005E640F"/>
    <w:rsid w:val="005E6B80"/>
    <w:rsid w:val="005E6BBA"/>
    <w:rsid w:val="005E72BE"/>
    <w:rsid w:val="005F12F4"/>
    <w:rsid w:val="005F178D"/>
    <w:rsid w:val="005F254C"/>
    <w:rsid w:val="005F2D30"/>
    <w:rsid w:val="005F3126"/>
    <w:rsid w:val="005F56BE"/>
    <w:rsid w:val="005F5DCD"/>
    <w:rsid w:val="005F64EB"/>
    <w:rsid w:val="005F7258"/>
    <w:rsid w:val="005F7442"/>
    <w:rsid w:val="005F755F"/>
    <w:rsid w:val="005F7630"/>
    <w:rsid w:val="005F779C"/>
    <w:rsid w:val="006016BD"/>
    <w:rsid w:val="00601A4E"/>
    <w:rsid w:val="00601AAF"/>
    <w:rsid w:val="006026B4"/>
    <w:rsid w:val="00602E9A"/>
    <w:rsid w:val="00604AD7"/>
    <w:rsid w:val="00605A2B"/>
    <w:rsid w:val="006060F8"/>
    <w:rsid w:val="0060744B"/>
    <w:rsid w:val="00607D25"/>
    <w:rsid w:val="0061075A"/>
    <w:rsid w:val="00610FBB"/>
    <w:rsid w:val="0061152C"/>
    <w:rsid w:val="00611715"/>
    <w:rsid w:val="006119EB"/>
    <w:rsid w:val="00611A57"/>
    <w:rsid w:val="00611AC2"/>
    <w:rsid w:val="00611B8D"/>
    <w:rsid w:val="00613EE1"/>
    <w:rsid w:val="006141D4"/>
    <w:rsid w:val="00614331"/>
    <w:rsid w:val="0061582B"/>
    <w:rsid w:val="00615AB4"/>
    <w:rsid w:val="00616440"/>
    <w:rsid w:val="0061705C"/>
    <w:rsid w:val="006175C6"/>
    <w:rsid w:val="00617FF2"/>
    <w:rsid w:val="00620384"/>
    <w:rsid w:val="00620F34"/>
    <w:rsid w:val="006219C3"/>
    <w:rsid w:val="00621B76"/>
    <w:rsid w:val="00622268"/>
    <w:rsid w:val="00624CE6"/>
    <w:rsid w:val="00625B46"/>
    <w:rsid w:val="00626DC0"/>
    <w:rsid w:val="00627352"/>
    <w:rsid w:val="006304C8"/>
    <w:rsid w:val="00630514"/>
    <w:rsid w:val="0063057C"/>
    <w:rsid w:val="006321E8"/>
    <w:rsid w:val="00632291"/>
    <w:rsid w:val="0063286D"/>
    <w:rsid w:val="00632F5F"/>
    <w:rsid w:val="00632FBE"/>
    <w:rsid w:val="006342C1"/>
    <w:rsid w:val="006345F0"/>
    <w:rsid w:val="006351FE"/>
    <w:rsid w:val="006358AE"/>
    <w:rsid w:val="00635945"/>
    <w:rsid w:val="0063617D"/>
    <w:rsid w:val="006365BB"/>
    <w:rsid w:val="00636C46"/>
    <w:rsid w:val="00636FD0"/>
    <w:rsid w:val="006404DE"/>
    <w:rsid w:val="0064081C"/>
    <w:rsid w:val="00642541"/>
    <w:rsid w:val="00645442"/>
    <w:rsid w:val="006455C9"/>
    <w:rsid w:val="006458EC"/>
    <w:rsid w:val="00645EC6"/>
    <w:rsid w:val="0064684C"/>
    <w:rsid w:val="00646DE6"/>
    <w:rsid w:val="00647775"/>
    <w:rsid w:val="00647D76"/>
    <w:rsid w:val="006500E9"/>
    <w:rsid w:val="00651899"/>
    <w:rsid w:val="00651D32"/>
    <w:rsid w:val="00652665"/>
    <w:rsid w:val="0065374D"/>
    <w:rsid w:val="00653FA9"/>
    <w:rsid w:val="0065447F"/>
    <w:rsid w:val="0065475D"/>
    <w:rsid w:val="00654934"/>
    <w:rsid w:val="00654A8B"/>
    <w:rsid w:val="0065509D"/>
    <w:rsid w:val="006558BB"/>
    <w:rsid w:val="00655974"/>
    <w:rsid w:val="00655DF2"/>
    <w:rsid w:val="00656D0B"/>
    <w:rsid w:val="00660C2A"/>
    <w:rsid w:val="0066101C"/>
    <w:rsid w:val="00661E5E"/>
    <w:rsid w:val="0066273A"/>
    <w:rsid w:val="00662C80"/>
    <w:rsid w:val="0066378B"/>
    <w:rsid w:val="00663CC3"/>
    <w:rsid w:val="00664066"/>
    <w:rsid w:val="00664343"/>
    <w:rsid w:val="0066572A"/>
    <w:rsid w:val="00666F49"/>
    <w:rsid w:val="006675C1"/>
    <w:rsid w:val="006678C7"/>
    <w:rsid w:val="00667C04"/>
    <w:rsid w:val="00667E93"/>
    <w:rsid w:val="006713DA"/>
    <w:rsid w:val="006719BA"/>
    <w:rsid w:val="00671A74"/>
    <w:rsid w:val="00671D27"/>
    <w:rsid w:val="0067346F"/>
    <w:rsid w:val="00674534"/>
    <w:rsid w:val="00674E28"/>
    <w:rsid w:val="0067625E"/>
    <w:rsid w:val="00676DDE"/>
    <w:rsid w:val="0067711B"/>
    <w:rsid w:val="00677BE6"/>
    <w:rsid w:val="006800F5"/>
    <w:rsid w:val="00680CA8"/>
    <w:rsid w:val="00681E87"/>
    <w:rsid w:val="00682056"/>
    <w:rsid w:val="00683A62"/>
    <w:rsid w:val="00683F0C"/>
    <w:rsid w:val="00684154"/>
    <w:rsid w:val="00685AE7"/>
    <w:rsid w:val="00686DD5"/>
    <w:rsid w:val="00686ED4"/>
    <w:rsid w:val="00687103"/>
    <w:rsid w:val="00687A14"/>
    <w:rsid w:val="00690451"/>
    <w:rsid w:val="00690512"/>
    <w:rsid w:val="006905E6"/>
    <w:rsid w:val="006918C3"/>
    <w:rsid w:val="00693ACB"/>
    <w:rsid w:val="0069458B"/>
    <w:rsid w:val="006958B4"/>
    <w:rsid w:val="0069764F"/>
    <w:rsid w:val="006A0686"/>
    <w:rsid w:val="006A09EE"/>
    <w:rsid w:val="006A0B59"/>
    <w:rsid w:val="006A1593"/>
    <w:rsid w:val="006A2EA5"/>
    <w:rsid w:val="006A3042"/>
    <w:rsid w:val="006A3E63"/>
    <w:rsid w:val="006A4430"/>
    <w:rsid w:val="006A5A0D"/>
    <w:rsid w:val="006A6D49"/>
    <w:rsid w:val="006A79EC"/>
    <w:rsid w:val="006B0FDC"/>
    <w:rsid w:val="006B142C"/>
    <w:rsid w:val="006B1776"/>
    <w:rsid w:val="006B19C5"/>
    <w:rsid w:val="006B1D36"/>
    <w:rsid w:val="006B3974"/>
    <w:rsid w:val="006B3E49"/>
    <w:rsid w:val="006B4192"/>
    <w:rsid w:val="006B4320"/>
    <w:rsid w:val="006B4910"/>
    <w:rsid w:val="006B54FF"/>
    <w:rsid w:val="006B5569"/>
    <w:rsid w:val="006B5580"/>
    <w:rsid w:val="006B6068"/>
    <w:rsid w:val="006B6148"/>
    <w:rsid w:val="006B63BB"/>
    <w:rsid w:val="006B63C4"/>
    <w:rsid w:val="006B6B30"/>
    <w:rsid w:val="006B6BC3"/>
    <w:rsid w:val="006B71DB"/>
    <w:rsid w:val="006C0244"/>
    <w:rsid w:val="006C18BF"/>
    <w:rsid w:val="006C18D4"/>
    <w:rsid w:val="006C1CE5"/>
    <w:rsid w:val="006C24B3"/>
    <w:rsid w:val="006C3464"/>
    <w:rsid w:val="006C4152"/>
    <w:rsid w:val="006C5262"/>
    <w:rsid w:val="006C59C6"/>
    <w:rsid w:val="006C5E97"/>
    <w:rsid w:val="006D0EB6"/>
    <w:rsid w:val="006D1942"/>
    <w:rsid w:val="006D1BFB"/>
    <w:rsid w:val="006D26BB"/>
    <w:rsid w:val="006D28F8"/>
    <w:rsid w:val="006D2B60"/>
    <w:rsid w:val="006D3383"/>
    <w:rsid w:val="006D3AF4"/>
    <w:rsid w:val="006D3C9E"/>
    <w:rsid w:val="006D3D39"/>
    <w:rsid w:val="006D564F"/>
    <w:rsid w:val="006D57B3"/>
    <w:rsid w:val="006D5EA3"/>
    <w:rsid w:val="006D64EA"/>
    <w:rsid w:val="006E0483"/>
    <w:rsid w:val="006E05CD"/>
    <w:rsid w:val="006E0865"/>
    <w:rsid w:val="006E10E6"/>
    <w:rsid w:val="006E185A"/>
    <w:rsid w:val="006E18BF"/>
    <w:rsid w:val="006E1B4C"/>
    <w:rsid w:val="006E325A"/>
    <w:rsid w:val="006E331D"/>
    <w:rsid w:val="006E3F3C"/>
    <w:rsid w:val="006E3FB9"/>
    <w:rsid w:val="006E4D6D"/>
    <w:rsid w:val="006E54BA"/>
    <w:rsid w:val="006E6174"/>
    <w:rsid w:val="006E7305"/>
    <w:rsid w:val="006F0140"/>
    <w:rsid w:val="006F2808"/>
    <w:rsid w:val="006F2C55"/>
    <w:rsid w:val="006F2E4B"/>
    <w:rsid w:val="006F3C12"/>
    <w:rsid w:val="006F4063"/>
    <w:rsid w:val="006F43DA"/>
    <w:rsid w:val="006F4711"/>
    <w:rsid w:val="006F4CD3"/>
    <w:rsid w:val="006F4D69"/>
    <w:rsid w:val="006F6161"/>
    <w:rsid w:val="007008B5"/>
    <w:rsid w:val="00701437"/>
    <w:rsid w:val="00701A41"/>
    <w:rsid w:val="0070227C"/>
    <w:rsid w:val="00702CC4"/>
    <w:rsid w:val="0070358A"/>
    <w:rsid w:val="0070380C"/>
    <w:rsid w:val="00703EA0"/>
    <w:rsid w:val="0070493F"/>
    <w:rsid w:val="007079F1"/>
    <w:rsid w:val="007108CE"/>
    <w:rsid w:val="007114BA"/>
    <w:rsid w:val="0071363C"/>
    <w:rsid w:val="007143A9"/>
    <w:rsid w:val="00714AAD"/>
    <w:rsid w:val="007151E0"/>
    <w:rsid w:val="00715ABB"/>
    <w:rsid w:val="00715BC9"/>
    <w:rsid w:val="00716ECC"/>
    <w:rsid w:val="007170E6"/>
    <w:rsid w:val="0071715E"/>
    <w:rsid w:val="007179EA"/>
    <w:rsid w:val="00717AD0"/>
    <w:rsid w:val="00717B6D"/>
    <w:rsid w:val="00720AC0"/>
    <w:rsid w:val="0072131F"/>
    <w:rsid w:val="00721E30"/>
    <w:rsid w:val="0072207E"/>
    <w:rsid w:val="00722FE5"/>
    <w:rsid w:val="00723D30"/>
    <w:rsid w:val="00723DFB"/>
    <w:rsid w:val="00724D9F"/>
    <w:rsid w:val="00724F4E"/>
    <w:rsid w:val="00725986"/>
    <w:rsid w:val="007259DA"/>
    <w:rsid w:val="00725A6A"/>
    <w:rsid w:val="007267F8"/>
    <w:rsid w:val="007278B8"/>
    <w:rsid w:val="0073011A"/>
    <w:rsid w:val="00730568"/>
    <w:rsid w:val="00730759"/>
    <w:rsid w:val="00730E0B"/>
    <w:rsid w:val="0073142F"/>
    <w:rsid w:val="00731505"/>
    <w:rsid w:val="007318A9"/>
    <w:rsid w:val="00732A3F"/>
    <w:rsid w:val="00732CAF"/>
    <w:rsid w:val="00732CD9"/>
    <w:rsid w:val="00732F82"/>
    <w:rsid w:val="0073568F"/>
    <w:rsid w:val="00735ECE"/>
    <w:rsid w:val="00735FCD"/>
    <w:rsid w:val="00736CEE"/>
    <w:rsid w:val="007406C2"/>
    <w:rsid w:val="00740D85"/>
    <w:rsid w:val="0074187D"/>
    <w:rsid w:val="00741FF9"/>
    <w:rsid w:val="00742221"/>
    <w:rsid w:val="0074231A"/>
    <w:rsid w:val="007424E3"/>
    <w:rsid w:val="0074294E"/>
    <w:rsid w:val="00743134"/>
    <w:rsid w:val="00743363"/>
    <w:rsid w:val="00743465"/>
    <w:rsid w:val="007458BB"/>
    <w:rsid w:val="00745CDB"/>
    <w:rsid w:val="007464E4"/>
    <w:rsid w:val="00747113"/>
    <w:rsid w:val="0074784A"/>
    <w:rsid w:val="00750691"/>
    <w:rsid w:val="00750881"/>
    <w:rsid w:val="00751395"/>
    <w:rsid w:val="00752940"/>
    <w:rsid w:val="007533DB"/>
    <w:rsid w:val="007534E7"/>
    <w:rsid w:val="0075381C"/>
    <w:rsid w:val="007554A1"/>
    <w:rsid w:val="00755721"/>
    <w:rsid w:val="007568BF"/>
    <w:rsid w:val="00760BE9"/>
    <w:rsid w:val="00760D70"/>
    <w:rsid w:val="00761FBC"/>
    <w:rsid w:val="0076307E"/>
    <w:rsid w:val="00763AF9"/>
    <w:rsid w:val="00763FA3"/>
    <w:rsid w:val="0076471F"/>
    <w:rsid w:val="007664EB"/>
    <w:rsid w:val="00766656"/>
    <w:rsid w:val="00766BD8"/>
    <w:rsid w:val="007678EA"/>
    <w:rsid w:val="00767A66"/>
    <w:rsid w:val="00770A03"/>
    <w:rsid w:val="007711E4"/>
    <w:rsid w:val="007725EB"/>
    <w:rsid w:val="007732FB"/>
    <w:rsid w:val="00774D65"/>
    <w:rsid w:val="007801A8"/>
    <w:rsid w:val="00781375"/>
    <w:rsid w:val="0078368D"/>
    <w:rsid w:val="007836ED"/>
    <w:rsid w:val="00783815"/>
    <w:rsid w:val="00783957"/>
    <w:rsid w:val="00783C05"/>
    <w:rsid w:val="00783C56"/>
    <w:rsid w:val="00783C9F"/>
    <w:rsid w:val="0078408C"/>
    <w:rsid w:val="0078483D"/>
    <w:rsid w:val="00784E07"/>
    <w:rsid w:val="00784F05"/>
    <w:rsid w:val="0078619D"/>
    <w:rsid w:val="00786D8C"/>
    <w:rsid w:val="00787027"/>
    <w:rsid w:val="007875C7"/>
    <w:rsid w:val="007905A5"/>
    <w:rsid w:val="0079085C"/>
    <w:rsid w:val="007908BB"/>
    <w:rsid w:val="00791705"/>
    <w:rsid w:val="0079317F"/>
    <w:rsid w:val="00793827"/>
    <w:rsid w:val="00793894"/>
    <w:rsid w:val="007943D6"/>
    <w:rsid w:val="00794457"/>
    <w:rsid w:val="00794FAB"/>
    <w:rsid w:val="00795660"/>
    <w:rsid w:val="0079568E"/>
    <w:rsid w:val="00795791"/>
    <w:rsid w:val="00795DDD"/>
    <w:rsid w:val="00796750"/>
    <w:rsid w:val="0079784C"/>
    <w:rsid w:val="007979AB"/>
    <w:rsid w:val="00797BD6"/>
    <w:rsid w:val="00797C83"/>
    <w:rsid w:val="00797F92"/>
    <w:rsid w:val="007A12E7"/>
    <w:rsid w:val="007A1885"/>
    <w:rsid w:val="007A2247"/>
    <w:rsid w:val="007A3076"/>
    <w:rsid w:val="007A3610"/>
    <w:rsid w:val="007A3BEC"/>
    <w:rsid w:val="007A4387"/>
    <w:rsid w:val="007A5922"/>
    <w:rsid w:val="007A7F06"/>
    <w:rsid w:val="007B06DD"/>
    <w:rsid w:val="007B1478"/>
    <w:rsid w:val="007B40AB"/>
    <w:rsid w:val="007B4B47"/>
    <w:rsid w:val="007B4E75"/>
    <w:rsid w:val="007B6197"/>
    <w:rsid w:val="007B64BF"/>
    <w:rsid w:val="007B6C88"/>
    <w:rsid w:val="007B6DDD"/>
    <w:rsid w:val="007B6DEC"/>
    <w:rsid w:val="007B6E9D"/>
    <w:rsid w:val="007B7870"/>
    <w:rsid w:val="007B7A07"/>
    <w:rsid w:val="007C0BBA"/>
    <w:rsid w:val="007C1122"/>
    <w:rsid w:val="007C1F51"/>
    <w:rsid w:val="007C263D"/>
    <w:rsid w:val="007C273A"/>
    <w:rsid w:val="007C2E19"/>
    <w:rsid w:val="007C3277"/>
    <w:rsid w:val="007C4198"/>
    <w:rsid w:val="007C421B"/>
    <w:rsid w:val="007C46B2"/>
    <w:rsid w:val="007C5714"/>
    <w:rsid w:val="007C57F9"/>
    <w:rsid w:val="007C600C"/>
    <w:rsid w:val="007C71D7"/>
    <w:rsid w:val="007C7697"/>
    <w:rsid w:val="007C7BC1"/>
    <w:rsid w:val="007D015B"/>
    <w:rsid w:val="007D194E"/>
    <w:rsid w:val="007D2BC1"/>
    <w:rsid w:val="007D2D9E"/>
    <w:rsid w:val="007D319F"/>
    <w:rsid w:val="007D484E"/>
    <w:rsid w:val="007D4B93"/>
    <w:rsid w:val="007D57A7"/>
    <w:rsid w:val="007D7597"/>
    <w:rsid w:val="007D7681"/>
    <w:rsid w:val="007D7685"/>
    <w:rsid w:val="007E08FE"/>
    <w:rsid w:val="007E18FE"/>
    <w:rsid w:val="007E2724"/>
    <w:rsid w:val="007E28FC"/>
    <w:rsid w:val="007E361F"/>
    <w:rsid w:val="007E3AC2"/>
    <w:rsid w:val="007E4A73"/>
    <w:rsid w:val="007E4E57"/>
    <w:rsid w:val="007E5514"/>
    <w:rsid w:val="007E58EE"/>
    <w:rsid w:val="007E5C29"/>
    <w:rsid w:val="007E607F"/>
    <w:rsid w:val="007E71D4"/>
    <w:rsid w:val="007E782F"/>
    <w:rsid w:val="007F0CE2"/>
    <w:rsid w:val="007F2508"/>
    <w:rsid w:val="007F269B"/>
    <w:rsid w:val="007F2B1D"/>
    <w:rsid w:val="007F2D84"/>
    <w:rsid w:val="007F3CEB"/>
    <w:rsid w:val="007F3DE2"/>
    <w:rsid w:val="007F52AA"/>
    <w:rsid w:val="007F55A2"/>
    <w:rsid w:val="007F5A49"/>
    <w:rsid w:val="007F5D95"/>
    <w:rsid w:val="007F5F3D"/>
    <w:rsid w:val="007F62A1"/>
    <w:rsid w:val="007F65A1"/>
    <w:rsid w:val="00800756"/>
    <w:rsid w:val="008007A1"/>
    <w:rsid w:val="008015D7"/>
    <w:rsid w:val="00802B18"/>
    <w:rsid w:val="00803718"/>
    <w:rsid w:val="0080436B"/>
    <w:rsid w:val="00804A77"/>
    <w:rsid w:val="00805C00"/>
    <w:rsid w:val="00806E04"/>
    <w:rsid w:val="00807FBB"/>
    <w:rsid w:val="008115B7"/>
    <w:rsid w:val="00812BF6"/>
    <w:rsid w:val="00812FB8"/>
    <w:rsid w:val="008131B4"/>
    <w:rsid w:val="00813E9A"/>
    <w:rsid w:val="008149ED"/>
    <w:rsid w:val="008169AE"/>
    <w:rsid w:val="00816EC4"/>
    <w:rsid w:val="00817368"/>
    <w:rsid w:val="0081746C"/>
    <w:rsid w:val="0082018D"/>
    <w:rsid w:val="008203B7"/>
    <w:rsid w:val="008204D6"/>
    <w:rsid w:val="00820814"/>
    <w:rsid w:val="00821C8D"/>
    <w:rsid w:val="008220A6"/>
    <w:rsid w:val="0082298E"/>
    <w:rsid w:val="00823C9A"/>
    <w:rsid w:val="00824D59"/>
    <w:rsid w:val="008254C4"/>
    <w:rsid w:val="00825D1C"/>
    <w:rsid w:val="00827602"/>
    <w:rsid w:val="00827AD6"/>
    <w:rsid w:val="008302A4"/>
    <w:rsid w:val="0083112B"/>
    <w:rsid w:val="008325D3"/>
    <w:rsid w:val="0083260D"/>
    <w:rsid w:val="00832761"/>
    <w:rsid w:val="00832A77"/>
    <w:rsid w:val="00833406"/>
    <w:rsid w:val="00833454"/>
    <w:rsid w:val="008352B9"/>
    <w:rsid w:val="00836571"/>
    <w:rsid w:val="00837254"/>
    <w:rsid w:val="008374DE"/>
    <w:rsid w:val="00837AD7"/>
    <w:rsid w:val="0084037E"/>
    <w:rsid w:val="008407B9"/>
    <w:rsid w:val="00842108"/>
    <w:rsid w:val="00844BB3"/>
    <w:rsid w:val="008452CB"/>
    <w:rsid w:val="00845CB2"/>
    <w:rsid w:val="0084610C"/>
    <w:rsid w:val="00846B86"/>
    <w:rsid w:val="00846D7D"/>
    <w:rsid w:val="008474BF"/>
    <w:rsid w:val="00847D9A"/>
    <w:rsid w:val="008504BC"/>
    <w:rsid w:val="00850729"/>
    <w:rsid w:val="00850BE7"/>
    <w:rsid w:val="00850CFC"/>
    <w:rsid w:val="00852248"/>
    <w:rsid w:val="008522C1"/>
    <w:rsid w:val="00852E0B"/>
    <w:rsid w:val="008534AD"/>
    <w:rsid w:val="008537D7"/>
    <w:rsid w:val="008541CA"/>
    <w:rsid w:val="00854219"/>
    <w:rsid w:val="00854B5C"/>
    <w:rsid w:val="0085529A"/>
    <w:rsid w:val="008558EC"/>
    <w:rsid w:val="00855ADB"/>
    <w:rsid w:val="00855C82"/>
    <w:rsid w:val="00855EB6"/>
    <w:rsid w:val="00855FC5"/>
    <w:rsid w:val="008603A7"/>
    <w:rsid w:val="0086082D"/>
    <w:rsid w:val="008608E5"/>
    <w:rsid w:val="00861032"/>
    <w:rsid w:val="0086154E"/>
    <w:rsid w:val="00861ABE"/>
    <w:rsid w:val="008623B4"/>
    <w:rsid w:val="00862494"/>
    <w:rsid w:val="00862BEF"/>
    <w:rsid w:val="00863030"/>
    <w:rsid w:val="00864238"/>
    <w:rsid w:val="00864B6C"/>
    <w:rsid w:val="00865CC1"/>
    <w:rsid w:val="00866545"/>
    <w:rsid w:val="008666D7"/>
    <w:rsid w:val="00866A02"/>
    <w:rsid w:val="00866AD4"/>
    <w:rsid w:val="00866DB4"/>
    <w:rsid w:val="00867CD2"/>
    <w:rsid w:val="00867F7C"/>
    <w:rsid w:val="008701C0"/>
    <w:rsid w:val="00870D20"/>
    <w:rsid w:val="00870E7D"/>
    <w:rsid w:val="00871192"/>
    <w:rsid w:val="008713BB"/>
    <w:rsid w:val="0087141A"/>
    <w:rsid w:val="008714A4"/>
    <w:rsid w:val="008717EF"/>
    <w:rsid w:val="00871FC4"/>
    <w:rsid w:val="00872D78"/>
    <w:rsid w:val="00872EB8"/>
    <w:rsid w:val="00874303"/>
    <w:rsid w:val="00874E6B"/>
    <w:rsid w:val="00875631"/>
    <w:rsid w:val="00875895"/>
    <w:rsid w:val="00876A97"/>
    <w:rsid w:val="00877089"/>
    <w:rsid w:val="00877DE8"/>
    <w:rsid w:val="00880CC9"/>
    <w:rsid w:val="008828A9"/>
    <w:rsid w:val="00882C74"/>
    <w:rsid w:val="00883C65"/>
    <w:rsid w:val="00884D0A"/>
    <w:rsid w:val="00885491"/>
    <w:rsid w:val="0088589F"/>
    <w:rsid w:val="008865FC"/>
    <w:rsid w:val="0088691C"/>
    <w:rsid w:val="0088708B"/>
    <w:rsid w:val="00887158"/>
    <w:rsid w:val="008875E4"/>
    <w:rsid w:val="00891169"/>
    <w:rsid w:val="00891414"/>
    <w:rsid w:val="008915AE"/>
    <w:rsid w:val="00891DDC"/>
    <w:rsid w:val="008922D8"/>
    <w:rsid w:val="00892F4C"/>
    <w:rsid w:val="0089400F"/>
    <w:rsid w:val="008941D0"/>
    <w:rsid w:val="00894C5F"/>
    <w:rsid w:val="00894E27"/>
    <w:rsid w:val="00895029"/>
    <w:rsid w:val="00897371"/>
    <w:rsid w:val="00897498"/>
    <w:rsid w:val="008977D3"/>
    <w:rsid w:val="008A08F2"/>
    <w:rsid w:val="008A0BF4"/>
    <w:rsid w:val="008A0E11"/>
    <w:rsid w:val="008A1097"/>
    <w:rsid w:val="008A1EEB"/>
    <w:rsid w:val="008A20D3"/>
    <w:rsid w:val="008A2286"/>
    <w:rsid w:val="008A2C2E"/>
    <w:rsid w:val="008A2E8C"/>
    <w:rsid w:val="008A3460"/>
    <w:rsid w:val="008A40CD"/>
    <w:rsid w:val="008A4572"/>
    <w:rsid w:val="008A7782"/>
    <w:rsid w:val="008A7E14"/>
    <w:rsid w:val="008B016D"/>
    <w:rsid w:val="008B1C00"/>
    <w:rsid w:val="008B23D9"/>
    <w:rsid w:val="008B254F"/>
    <w:rsid w:val="008B2F0B"/>
    <w:rsid w:val="008B2FEB"/>
    <w:rsid w:val="008B39F1"/>
    <w:rsid w:val="008B3AD2"/>
    <w:rsid w:val="008B4BDC"/>
    <w:rsid w:val="008B5AFE"/>
    <w:rsid w:val="008B60F2"/>
    <w:rsid w:val="008B66D2"/>
    <w:rsid w:val="008B6909"/>
    <w:rsid w:val="008C0869"/>
    <w:rsid w:val="008C26D8"/>
    <w:rsid w:val="008C2EEE"/>
    <w:rsid w:val="008C3D70"/>
    <w:rsid w:val="008C4507"/>
    <w:rsid w:val="008C5C34"/>
    <w:rsid w:val="008C6198"/>
    <w:rsid w:val="008C7079"/>
    <w:rsid w:val="008C78E0"/>
    <w:rsid w:val="008C79EF"/>
    <w:rsid w:val="008D0C4D"/>
    <w:rsid w:val="008D0F50"/>
    <w:rsid w:val="008D10CA"/>
    <w:rsid w:val="008D1C4E"/>
    <w:rsid w:val="008D258D"/>
    <w:rsid w:val="008D3413"/>
    <w:rsid w:val="008D4897"/>
    <w:rsid w:val="008D5C8A"/>
    <w:rsid w:val="008D678D"/>
    <w:rsid w:val="008D6A07"/>
    <w:rsid w:val="008D7A20"/>
    <w:rsid w:val="008E07CA"/>
    <w:rsid w:val="008E09E5"/>
    <w:rsid w:val="008E2951"/>
    <w:rsid w:val="008E2A74"/>
    <w:rsid w:val="008E2C9E"/>
    <w:rsid w:val="008E3BA4"/>
    <w:rsid w:val="008E3D92"/>
    <w:rsid w:val="008E3F03"/>
    <w:rsid w:val="008E3FA1"/>
    <w:rsid w:val="008E45AC"/>
    <w:rsid w:val="008E488C"/>
    <w:rsid w:val="008E492B"/>
    <w:rsid w:val="008E692E"/>
    <w:rsid w:val="008E69F0"/>
    <w:rsid w:val="008E6F71"/>
    <w:rsid w:val="008E71E7"/>
    <w:rsid w:val="008E74E7"/>
    <w:rsid w:val="008F0720"/>
    <w:rsid w:val="008F13DA"/>
    <w:rsid w:val="008F176B"/>
    <w:rsid w:val="008F20A7"/>
    <w:rsid w:val="008F298F"/>
    <w:rsid w:val="008F2B26"/>
    <w:rsid w:val="008F4525"/>
    <w:rsid w:val="008F4B32"/>
    <w:rsid w:val="008F4E3D"/>
    <w:rsid w:val="008F55D9"/>
    <w:rsid w:val="008F588E"/>
    <w:rsid w:val="008F6632"/>
    <w:rsid w:val="008F77A8"/>
    <w:rsid w:val="00900B4C"/>
    <w:rsid w:val="009014BA"/>
    <w:rsid w:val="00901EDE"/>
    <w:rsid w:val="00901F96"/>
    <w:rsid w:val="00905D04"/>
    <w:rsid w:val="00906251"/>
    <w:rsid w:val="009064BE"/>
    <w:rsid w:val="00906A69"/>
    <w:rsid w:val="00907D4E"/>
    <w:rsid w:val="00907EF1"/>
    <w:rsid w:val="00910392"/>
    <w:rsid w:val="00911223"/>
    <w:rsid w:val="0091124B"/>
    <w:rsid w:val="00911A2D"/>
    <w:rsid w:val="00912F16"/>
    <w:rsid w:val="00913AFF"/>
    <w:rsid w:val="00914779"/>
    <w:rsid w:val="00914B70"/>
    <w:rsid w:val="009160C4"/>
    <w:rsid w:val="00916AC2"/>
    <w:rsid w:val="009170C3"/>
    <w:rsid w:val="00917175"/>
    <w:rsid w:val="0092089B"/>
    <w:rsid w:val="00921AF4"/>
    <w:rsid w:val="009222DC"/>
    <w:rsid w:val="00922EB4"/>
    <w:rsid w:val="0092399B"/>
    <w:rsid w:val="00924996"/>
    <w:rsid w:val="00924BA6"/>
    <w:rsid w:val="009259A9"/>
    <w:rsid w:val="00925BE9"/>
    <w:rsid w:val="00925E0B"/>
    <w:rsid w:val="009262E8"/>
    <w:rsid w:val="009263B5"/>
    <w:rsid w:val="00926635"/>
    <w:rsid w:val="009268BC"/>
    <w:rsid w:val="00926A46"/>
    <w:rsid w:val="009271A5"/>
    <w:rsid w:val="0092738E"/>
    <w:rsid w:val="00927DB7"/>
    <w:rsid w:val="009300CE"/>
    <w:rsid w:val="00930A5C"/>
    <w:rsid w:val="009327B6"/>
    <w:rsid w:val="00932BEC"/>
    <w:rsid w:val="00932ED1"/>
    <w:rsid w:val="00933A0E"/>
    <w:rsid w:val="00934ED9"/>
    <w:rsid w:val="00935059"/>
    <w:rsid w:val="00937DDF"/>
    <w:rsid w:val="009402C8"/>
    <w:rsid w:val="009429F9"/>
    <w:rsid w:val="00942CF2"/>
    <w:rsid w:val="00943D5D"/>
    <w:rsid w:val="0094476C"/>
    <w:rsid w:val="00944824"/>
    <w:rsid w:val="00944B74"/>
    <w:rsid w:val="00945022"/>
    <w:rsid w:val="0094553B"/>
    <w:rsid w:val="009459C7"/>
    <w:rsid w:val="00950210"/>
    <w:rsid w:val="00950C20"/>
    <w:rsid w:val="0095164B"/>
    <w:rsid w:val="009517E3"/>
    <w:rsid w:val="009527BC"/>
    <w:rsid w:val="00952CBB"/>
    <w:rsid w:val="009549DE"/>
    <w:rsid w:val="009556AD"/>
    <w:rsid w:val="00956265"/>
    <w:rsid w:val="009579CE"/>
    <w:rsid w:val="009614A8"/>
    <w:rsid w:val="00961A23"/>
    <w:rsid w:val="00961A9C"/>
    <w:rsid w:val="00962D28"/>
    <w:rsid w:val="00963963"/>
    <w:rsid w:val="00963E1D"/>
    <w:rsid w:val="0096415C"/>
    <w:rsid w:val="00964E2A"/>
    <w:rsid w:val="00965456"/>
    <w:rsid w:val="00965CA0"/>
    <w:rsid w:val="009668FA"/>
    <w:rsid w:val="009703BF"/>
    <w:rsid w:val="00970646"/>
    <w:rsid w:val="00971581"/>
    <w:rsid w:val="009717CC"/>
    <w:rsid w:val="00971B28"/>
    <w:rsid w:val="00971C31"/>
    <w:rsid w:val="00971E88"/>
    <w:rsid w:val="00971FFE"/>
    <w:rsid w:val="00972899"/>
    <w:rsid w:val="00972991"/>
    <w:rsid w:val="00972B05"/>
    <w:rsid w:val="009747B9"/>
    <w:rsid w:val="0097490C"/>
    <w:rsid w:val="0098024E"/>
    <w:rsid w:val="00980791"/>
    <w:rsid w:val="00980F62"/>
    <w:rsid w:val="00981330"/>
    <w:rsid w:val="0098254F"/>
    <w:rsid w:val="009849D6"/>
    <w:rsid w:val="0098528B"/>
    <w:rsid w:val="00985DE7"/>
    <w:rsid w:val="009865DC"/>
    <w:rsid w:val="00986B8F"/>
    <w:rsid w:val="00986BB4"/>
    <w:rsid w:val="00986E80"/>
    <w:rsid w:val="00987386"/>
    <w:rsid w:val="00987CC0"/>
    <w:rsid w:val="0099186A"/>
    <w:rsid w:val="00991BE8"/>
    <w:rsid w:val="00991C04"/>
    <w:rsid w:val="00991EFF"/>
    <w:rsid w:val="009924BB"/>
    <w:rsid w:val="00995320"/>
    <w:rsid w:val="009959CB"/>
    <w:rsid w:val="00995AA5"/>
    <w:rsid w:val="00995CD6"/>
    <w:rsid w:val="00997F7E"/>
    <w:rsid w:val="009A0026"/>
    <w:rsid w:val="009A0D45"/>
    <w:rsid w:val="009A1DB0"/>
    <w:rsid w:val="009A27AD"/>
    <w:rsid w:val="009A5D90"/>
    <w:rsid w:val="009A6B20"/>
    <w:rsid w:val="009A7A1E"/>
    <w:rsid w:val="009A7B2B"/>
    <w:rsid w:val="009B11D0"/>
    <w:rsid w:val="009B1D89"/>
    <w:rsid w:val="009B2308"/>
    <w:rsid w:val="009B3E7A"/>
    <w:rsid w:val="009B3EB9"/>
    <w:rsid w:val="009B42F4"/>
    <w:rsid w:val="009B45EC"/>
    <w:rsid w:val="009B4F0C"/>
    <w:rsid w:val="009B5504"/>
    <w:rsid w:val="009B581B"/>
    <w:rsid w:val="009B5BC3"/>
    <w:rsid w:val="009B67C1"/>
    <w:rsid w:val="009B681B"/>
    <w:rsid w:val="009B6A28"/>
    <w:rsid w:val="009B7798"/>
    <w:rsid w:val="009B7B52"/>
    <w:rsid w:val="009B7F9A"/>
    <w:rsid w:val="009C01C3"/>
    <w:rsid w:val="009C077B"/>
    <w:rsid w:val="009C081F"/>
    <w:rsid w:val="009C1B1F"/>
    <w:rsid w:val="009C267A"/>
    <w:rsid w:val="009C2AF5"/>
    <w:rsid w:val="009C37F8"/>
    <w:rsid w:val="009C3CC0"/>
    <w:rsid w:val="009C496E"/>
    <w:rsid w:val="009C49C8"/>
    <w:rsid w:val="009C5042"/>
    <w:rsid w:val="009C63BE"/>
    <w:rsid w:val="009C66C0"/>
    <w:rsid w:val="009C66C3"/>
    <w:rsid w:val="009C7B06"/>
    <w:rsid w:val="009C7C00"/>
    <w:rsid w:val="009D3C61"/>
    <w:rsid w:val="009D3DD3"/>
    <w:rsid w:val="009D4242"/>
    <w:rsid w:val="009D49A2"/>
    <w:rsid w:val="009D5F3E"/>
    <w:rsid w:val="009D6037"/>
    <w:rsid w:val="009D7AA8"/>
    <w:rsid w:val="009D7C97"/>
    <w:rsid w:val="009E0535"/>
    <w:rsid w:val="009E20ED"/>
    <w:rsid w:val="009E22E1"/>
    <w:rsid w:val="009E3187"/>
    <w:rsid w:val="009E3EDF"/>
    <w:rsid w:val="009E4A47"/>
    <w:rsid w:val="009E678C"/>
    <w:rsid w:val="009F1E3E"/>
    <w:rsid w:val="009F1FCC"/>
    <w:rsid w:val="009F2EF7"/>
    <w:rsid w:val="009F3FC1"/>
    <w:rsid w:val="009F63B9"/>
    <w:rsid w:val="009F6818"/>
    <w:rsid w:val="009F6FAD"/>
    <w:rsid w:val="009F7EB0"/>
    <w:rsid w:val="009F7EBC"/>
    <w:rsid w:val="00A00707"/>
    <w:rsid w:val="00A01106"/>
    <w:rsid w:val="00A01F08"/>
    <w:rsid w:val="00A024EA"/>
    <w:rsid w:val="00A0287E"/>
    <w:rsid w:val="00A02F97"/>
    <w:rsid w:val="00A03145"/>
    <w:rsid w:val="00A04813"/>
    <w:rsid w:val="00A05D10"/>
    <w:rsid w:val="00A06BDC"/>
    <w:rsid w:val="00A1078F"/>
    <w:rsid w:val="00A10D29"/>
    <w:rsid w:val="00A10EBF"/>
    <w:rsid w:val="00A114D2"/>
    <w:rsid w:val="00A116BA"/>
    <w:rsid w:val="00A11867"/>
    <w:rsid w:val="00A11B10"/>
    <w:rsid w:val="00A11DBD"/>
    <w:rsid w:val="00A13066"/>
    <w:rsid w:val="00A132F3"/>
    <w:rsid w:val="00A13B66"/>
    <w:rsid w:val="00A147F4"/>
    <w:rsid w:val="00A159A1"/>
    <w:rsid w:val="00A16DF1"/>
    <w:rsid w:val="00A16F40"/>
    <w:rsid w:val="00A17A51"/>
    <w:rsid w:val="00A17F04"/>
    <w:rsid w:val="00A20996"/>
    <w:rsid w:val="00A21C00"/>
    <w:rsid w:val="00A221DD"/>
    <w:rsid w:val="00A2271E"/>
    <w:rsid w:val="00A22991"/>
    <w:rsid w:val="00A24311"/>
    <w:rsid w:val="00A24703"/>
    <w:rsid w:val="00A2580E"/>
    <w:rsid w:val="00A264E1"/>
    <w:rsid w:val="00A27311"/>
    <w:rsid w:val="00A277DB"/>
    <w:rsid w:val="00A27F09"/>
    <w:rsid w:val="00A31F5D"/>
    <w:rsid w:val="00A33343"/>
    <w:rsid w:val="00A36068"/>
    <w:rsid w:val="00A36497"/>
    <w:rsid w:val="00A37E4B"/>
    <w:rsid w:val="00A4055E"/>
    <w:rsid w:val="00A40C78"/>
    <w:rsid w:val="00A42041"/>
    <w:rsid w:val="00A42ABE"/>
    <w:rsid w:val="00A42D1D"/>
    <w:rsid w:val="00A449F2"/>
    <w:rsid w:val="00A44A0F"/>
    <w:rsid w:val="00A44E0C"/>
    <w:rsid w:val="00A47C08"/>
    <w:rsid w:val="00A5120F"/>
    <w:rsid w:val="00A5147B"/>
    <w:rsid w:val="00A5265B"/>
    <w:rsid w:val="00A533E0"/>
    <w:rsid w:val="00A53800"/>
    <w:rsid w:val="00A53BC3"/>
    <w:rsid w:val="00A53FCA"/>
    <w:rsid w:val="00A54708"/>
    <w:rsid w:val="00A54B26"/>
    <w:rsid w:val="00A54F6E"/>
    <w:rsid w:val="00A556D1"/>
    <w:rsid w:val="00A56B16"/>
    <w:rsid w:val="00A61410"/>
    <w:rsid w:val="00A61835"/>
    <w:rsid w:val="00A61DA0"/>
    <w:rsid w:val="00A621B3"/>
    <w:rsid w:val="00A62294"/>
    <w:rsid w:val="00A6299B"/>
    <w:rsid w:val="00A630A0"/>
    <w:rsid w:val="00A63372"/>
    <w:rsid w:val="00A640CB"/>
    <w:rsid w:val="00A64C09"/>
    <w:rsid w:val="00A6560F"/>
    <w:rsid w:val="00A65707"/>
    <w:rsid w:val="00A65B32"/>
    <w:rsid w:val="00A667B6"/>
    <w:rsid w:val="00A67A43"/>
    <w:rsid w:val="00A71436"/>
    <w:rsid w:val="00A71A4E"/>
    <w:rsid w:val="00A732AF"/>
    <w:rsid w:val="00A7398A"/>
    <w:rsid w:val="00A73C3B"/>
    <w:rsid w:val="00A7487B"/>
    <w:rsid w:val="00A74975"/>
    <w:rsid w:val="00A74F55"/>
    <w:rsid w:val="00A751CD"/>
    <w:rsid w:val="00A7541B"/>
    <w:rsid w:val="00A75685"/>
    <w:rsid w:val="00A75CFE"/>
    <w:rsid w:val="00A7675A"/>
    <w:rsid w:val="00A77088"/>
    <w:rsid w:val="00A779F7"/>
    <w:rsid w:val="00A80F2D"/>
    <w:rsid w:val="00A8211D"/>
    <w:rsid w:val="00A835B4"/>
    <w:rsid w:val="00A843AE"/>
    <w:rsid w:val="00A8445F"/>
    <w:rsid w:val="00A84811"/>
    <w:rsid w:val="00A85380"/>
    <w:rsid w:val="00A87601"/>
    <w:rsid w:val="00A9042F"/>
    <w:rsid w:val="00A90994"/>
    <w:rsid w:val="00A91555"/>
    <w:rsid w:val="00A93139"/>
    <w:rsid w:val="00A931EC"/>
    <w:rsid w:val="00A947D3"/>
    <w:rsid w:val="00A95418"/>
    <w:rsid w:val="00A956EA"/>
    <w:rsid w:val="00A958CB"/>
    <w:rsid w:val="00A96118"/>
    <w:rsid w:val="00A967B0"/>
    <w:rsid w:val="00AA1812"/>
    <w:rsid w:val="00AA1E9B"/>
    <w:rsid w:val="00AA220D"/>
    <w:rsid w:val="00AA222F"/>
    <w:rsid w:val="00AA22C5"/>
    <w:rsid w:val="00AA4F18"/>
    <w:rsid w:val="00AA7380"/>
    <w:rsid w:val="00AA7840"/>
    <w:rsid w:val="00AA7B77"/>
    <w:rsid w:val="00AB019B"/>
    <w:rsid w:val="00AB0458"/>
    <w:rsid w:val="00AB0E27"/>
    <w:rsid w:val="00AB16CE"/>
    <w:rsid w:val="00AB1C08"/>
    <w:rsid w:val="00AB3866"/>
    <w:rsid w:val="00AB3BA5"/>
    <w:rsid w:val="00AB44A2"/>
    <w:rsid w:val="00AB450C"/>
    <w:rsid w:val="00AB4829"/>
    <w:rsid w:val="00AB54B8"/>
    <w:rsid w:val="00AB7330"/>
    <w:rsid w:val="00AB762E"/>
    <w:rsid w:val="00AC008D"/>
    <w:rsid w:val="00AC03B1"/>
    <w:rsid w:val="00AC1096"/>
    <w:rsid w:val="00AC1BB7"/>
    <w:rsid w:val="00AC2ABF"/>
    <w:rsid w:val="00AC2D64"/>
    <w:rsid w:val="00AC3950"/>
    <w:rsid w:val="00AC3E29"/>
    <w:rsid w:val="00AC49A7"/>
    <w:rsid w:val="00AC4F48"/>
    <w:rsid w:val="00AC5932"/>
    <w:rsid w:val="00AD01D5"/>
    <w:rsid w:val="00AD0728"/>
    <w:rsid w:val="00AD0836"/>
    <w:rsid w:val="00AD142D"/>
    <w:rsid w:val="00AD203A"/>
    <w:rsid w:val="00AD2EDF"/>
    <w:rsid w:val="00AD2F2E"/>
    <w:rsid w:val="00AD36F3"/>
    <w:rsid w:val="00AD38CC"/>
    <w:rsid w:val="00AD4394"/>
    <w:rsid w:val="00AD4446"/>
    <w:rsid w:val="00AD47B2"/>
    <w:rsid w:val="00AD632B"/>
    <w:rsid w:val="00AD77AC"/>
    <w:rsid w:val="00AD7EDB"/>
    <w:rsid w:val="00AE2D2B"/>
    <w:rsid w:val="00AE2E43"/>
    <w:rsid w:val="00AE3A6F"/>
    <w:rsid w:val="00AE4084"/>
    <w:rsid w:val="00AE4902"/>
    <w:rsid w:val="00AE6BDF"/>
    <w:rsid w:val="00AE7C55"/>
    <w:rsid w:val="00AF166E"/>
    <w:rsid w:val="00AF2769"/>
    <w:rsid w:val="00AF2DBF"/>
    <w:rsid w:val="00AF42A6"/>
    <w:rsid w:val="00AF461B"/>
    <w:rsid w:val="00AF4B96"/>
    <w:rsid w:val="00AF58B6"/>
    <w:rsid w:val="00AF6674"/>
    <w:rsid w:val="00AF764A"/>
    <w:rsid w:val="00AF76CF"/>
    <w:rsid w:val="00AF7FC8"/>
    <w:rsid w:val="00B0022D"/>
    <w:rsid w:val="00B00488"/>
    <w:rsid w:val="00B029AA"/>
    <w:rsid w:val="00B02F73"/>
    <w:rsid w:val="00B046A9"/>
    <w:rsid w:val="00B04770"/>
    <w:rsid w:val="00B04CA7"/>
    <w:rsid w:val="00B06629"/>
    <w:rsid w:val="00B06A0D"/>
    <w:rsid w:val="00B06D2F"/>
    <w:rsid w:val="00B07290"/>
    <w:rsid w:val="00B07424"/>
    <w:rsid w:val="00B07A49"/>
    <w:rsid w:val="00B07F12"/>
    <w:rsid w:val="00B10C5C"/>
    <w:rsid w:val="00B1134A"/>
    <w:rsid w:val="00B12081"/>
    <w:rsid w:val="00B122F5"/>
    <w:rsid w:val="00B1274F"/>
    <w:rsid w:val="00B12D31"/>
    <w:rsid w:val="00B12E84"/>
    <w:rsid w:val="00B13BAD"/>
    <w:rsid w:val="00B13D32"/>
    <w:rsid w:val="00B13EC3"/>
    <w:rsid w:val="00B1429C"/>
    <w:rsid w:val="00B146C0"/>
    <w:rsid w:val="00B14DB8"/>
    <w:rsid w:val="00B165A3"/>
    <w:rsid w:val="00B16956"/>
    <w:rsid w:val="00B173AB"/>
    <w:rsid w:val="00B17A43"/>
    <w:rsid w:val="00B17B2F"/>
    <w:rsid w:val="00B17BF8"/>
    <w:rsid w:val="00B17C8E"/>
    <w:rsid w:val="00B20821"/>
    <w:rsid w:val="00B20ADC"/>
    <w:rsid w:val="00B210B6"/>
    <w:rsid w:val="00B22214"/>
    <w:rsid w:val="00B22EF3"/>
    <w:rsid w:val="00B231CC"/>
    <w:rsid w:val="00B23B06"/>
    <w:rsid w:val="00B24CDA"/>
    <w:rsid w:val="00B2580E"/>
    <w:rsid w:val="00B2690F"/>
    <w:rsid w:val="00B277E9"/>
    <w:rsid w:val="00B315B7"/>
    <w:rsid w:val="00B317BC"/>
    <w:rsid w:val="00B31A61"/>
    <w:rsid w:val="00B31B3D"/>
    <w:rsid w:val="00B33428"/>
    <w:rsid w:val="00B33581"/>
    <w:rsid w:val="00B33944"/>
    <w:rsid w:val="00B33DE7"/>
    <w:rsid w:val="00B34496"/>
    <w:rsid w:val="00B344B8"/>
    <w:rsid w:val="00B34AC6"/>
    <w:rsid w:val="00B34C37"/>
    <w:rsid w:val="00B36012"/>
    <w:rsid w:val="00B361DB"/>
    <w:rsid w:val="00B361FC"/>
    <w:rsid w:val="00B402C0"/>
    <w:rsid w:val="00B40FC3"/>
    <w:rsid w:val="00B41779"/>
    <w:rsid w:val="00B4295D"/>
    <w:rsid w:val="00B42D28"/>
    <w:rsid w:val="00B42ECD"/>
    <w:rsid w:val="00B442DF"/>
    <w:rsid w:val="00B4458D"/>
    <w:rsid w:val="00B44A74"/>
    <w:rsid w:val="00B4524B"/>
    <w:rsid w:val="00B453CC"/>
    <w:rsid w:val="00B45BBD"/>
    <w:rsid w:val="00B4662A"/>
    <w:rsid w:val="00B477CE"/>
    <w:rsid w:val="00B51237"/>
    <w:rsid w:val="00B51675"/>
    <w:rsid w:val="00B518F5"/>
    <w:rsid w:val="00B52BE7"/>
    <w:rsid w:val="00B52ED7"/>
    <w:rsid w:val="00B52FE6"/>
    <w:rsid w:val="00B530C9"/>
    <w:rsid w:val="00B53A88"/>
    <w:rsid w:val="00B53FAB"/>
    <w:rsid w:val="00B55117"/>
    <w:rsid w:val="00B55E3D"/>
    <w:rsid w:val="00B565D1"/>
    <w:rsid w:val="00B57CE9"/>
    <w:rsid w:val="00B6287A"/>
    <w:rsid w:val="00B63543"/>
    <w:rsid w:val="00B6405D"/>
    <w:rsid w:val="00B64781"/>
    <w:rsid w:val="00B64B88"/>
    <w:rsid w:val="00B64D12"/>
    <w:rsid w:val="00B65239"/>
    <w:rsid w:val="00B662EA"/>
    <w:rsid w:val="00B66CDD"/>
    <w:rsid w:val="00B66F2E"/>
    <w:rsid w:val="00B67D67"/>
    <w:rsid w:val="00B7035E"/>
    <w:rsid w:val="00B715D1"/>
    <w:rsid w:val="00B7188A"/>
    <w:rsid w:val="00B71E8C"/>
    <w:rsid w:val="00B7311F"/>
    <w:rsid w:val="00B73B8D"/>
    <w:rsid w:val="00B745EA"/>
    <w:rsid w:val="00B74F6A"/>
    <w:rsid w:val="00B75712"/>
    <w:rsid w:val="00B76713"/>
    <w:rsid w:val="00B76C8F"/>
    <w:rsid w:val="00B77FD7"/>
    <w:rsid w:val="00B80321"/>
    <w:rsid w:val="00B80586"/>
    <w:rsid w:val="00B80865"/>
    <w:rsid w:val="00B8091F"/>
    <w:rsid w:val="00B82EFC"/>
    <w:rsid w:val="00B83047"/>
    <w:rsid w:val="00B85085"/>
    <w:rsid w:val="00B85207"/>
    <w:rsid w:val="00B85AF9"/>
    <w:rsid w:val="00B85C22"/>
    <w:rsid w:val="00B86F26"/>
    <w:rsid w:val="00B86F3B"/>
    <w:rsid w:val="00B8779A"/>
    <w:rsid w:val="00B90E3E"/>
    <w:rsid w:val="00B9148E"/>
    <w:rsid w:val="00B91955"/>
    <w:rsid w:val="00B91B81"/>
    <w:rsid w:val="00B9239B"/>
    <w:rsid w:val="00B92D0B"/>
    <w:rsid w:val="00B931F1"/>
    <w:rsid w:val="00B95BBC"/>
    <w:rsid w:val="00B95FE9"/>
    <w:rsid w:val="00BA036D"/>
    <w:rsid w:val="00BA1C51"/>
    <w:rsid w:val="00BA1D82"/>
    <w:rsid w:val="00BA3DB5"/>
    <w:rsid w:val="00BA412F"/>
    <w:rsid w:val="00BA4B87"/>
    <w:rsid w:val="00BA50A2"/>
    <w:rsid w:val="00BA69D6"/>
    <w:rsid w:val="00BA6CEC"/>
    <w:rsid w:val="00BA6DA6"/>
    <w:rsid w:val="00BA76FF"/>
    <w:rsid w:val="00BB06DF"/>
    <w:rsid w:val="00BB0EEE"/>
    <w:rsid w:val="00BB151F"/>
    <w:rsid w:val="00BB1842"/>
    <w:rsid w:val="00BB1937"/>
    <w:rsid w:val="00BB1954"/>
    <w:rsid w:val="00BB3483"/>
    <w:rsid w:val="00BB3964"/>
    <w:rsid w:val="00BB51BF"/>
    <w:rsid w:val="00BB5246"/>
    <w:rsid w:val="00BB7CA8"/>
    <w:rsid w:val="00BC07B7"/>
    <w:rsid w:val="00BC08B2"/>
    <w:rsid w:val="00BC09DC"/>
    <w:rsid w:val="00BC0CD6"/>
    <w:rsid w:val="00BC0EEA"/>
    <w:rsid w:val="00BC21FD"/>
    <w:rsid w:val="00BC2EA0"/>
    <w:rsid w:val="00BC3A24"/>
    <w:rsid w:val="00BC47F4"/>
    <w:rsid w:val="00BC4905"/>
    <w:rsid w:val="00BC49D0"/>
    <w:rsid w:val="00BC54F6"/>
    <w:rsid w:val="00BC599B"/>
    <w:rsid w:val="00BC5A28"/>
    <w:rsid w:val="00BC5EC0"/>
    <w:rsid w:val="00BC6DCE"/>
    <w:rsid w:val="00BC71B6"/>
    <w:rsid w:val="00BD0662"/>
    <w:rsid w:val="00BD1045"/>
    <w:rsid w:val="00BD14E3"/>
    <w:rsid w:val="00BD26E2"/>
    <w:rsid w:val="00BD3E62"/>
    <w:rsid w:val="00BD419F"/>
    <w:rsid w:val="00BD41BF"/>
    <w:rsid w:val="00BD4BE7"/>
    <w:rsid w:val="00BD55AB"/>
    <w:rsid w:val="00BD5BD2"/>
    <w:rsid w:val="00BD78FE"/>
    <w:rsid w:val="00BD799C"/>
    <w:rsid w:val="00BE1DC4"/>
    <w:rsid w:val="00BE233C"/>
    <w:rsid w:val="00BE28F7"/>
    <w:rsid w:val="00BE3616"/>
    <w:rsid w:val="00BE3658"/>
    <w:rsid w:val="00BE4151"/>
    <w:rsid w:val="00BE4F86"/>
    <w:rsid w:val="00BE5A1B"/>
    <w:rsid w:val="00BE60BD"/>
    <w:rsid w:val="00BE6142"/>
    <w:rsid w:val="00BE7B97"/>
    <w:rsid w:val="00BE7FE4"/>
    <w:rsid w:val="00BF2873"/>
    <w:rsid w:val="00BF43AD"/>
    <w:rsid w:val="00BF467E"/>
    <w:rsid w:val="00BF602D"/>
    <w:rsid w:val="00BF62C8"/>
    <w:rsid w:val="00BF67A2"/>
    <w:rsid w:val="00BF6927"/>
    <w:rsid w:val="00BF7C2A"/>
    <w:rsid w:val="00C00665"/>
    <w:rsid w:val="00C014CA"/>
    <w:rsid w:val="00C01B40"/>
    <w:rsid w:val="00C03ABE"/>
    <w:rsid w:val="00C041CD"/>
    <w:rsid w:val="00C04B78"/>
    <w:rsid w:val="00C04D30"/>
    <w:rsid w:val="00C0559C"/>
    <w:rsid w:val="00C055D0"/>
    <w:rsid w:val="00C06702"/>
    <w:rsid w:val="00C06B7F"/>
    <w:rsid w:val="00C06B87"/>
    <w:rsid w:val="00C07E6E"/>
    <w:rsid w:val="00C1020A"/>
    <w:rsid w:val="00C1166C"/>
    <w:rsid w:val="00C11925"/>
    <w:rsid w:val="00C12A64"/>
    <w:rsid w:val="00C138D4"/>
    <w:rsid w:val="00C162B3"/>
    <w:rsid w:val="00C16534"/>
    <w:rsid w:val="00C16EDE"/>
    <w:rsid w:val="00C204AE"/>
    <w:rsid w:val="00C20AB6"/>
    <w:rsid w:val="00C20C24"/>
    <w:rsid w:val="00C210C8"/>
    <w:rsid w:val="00C2286A"/>
    <w:rsid w:val="00C229D0"/>
    <w:rsid w:val="00C23222"/>
    <w:rsid w:val="00C23907"/>
    <w:rsid w:val="00C2411D"/>
    <w:rsid w:val="00C24335"/>
    <w:rsid w:val="00C250D3"/>
    <w:rsid w:val="00C304A3"/>
    <w:rsid w:val="00C30A17"/>
    <w:rsid w:val="00C311E4"/>
    <w:rsid w:val="00C3473C"/>
    <w:rsid w:val="00C34CF4"/>
    <w:rsid w:val="00C34D7C"/>
    <w:rsid w:val="00C34EF0"/>
    <w:rsid w:val="00C35B6F"/>
    <w:rsid w:val="00C36885"/>
    <w:rsid w:val="00C371FB"/>
    <w:rsid w:val="00C37942"/>
    <w:rsid w:val="00C409E5"/>
    <w:rsid w:val="00C41784"/>
    <w:rsid w:val="00C41FE7"/>
    <w:rsid w:val="00C421B6"/>
    <w:rsid w:val="00C423E0"/>
    <w:rsid w:val="00C42906"/>
    <w:rsid w:val="00C42FD0"/>
    <w:rsid w:val="00C43473"/>
    <w:rsid w:val="00C43DD7"/>
    <w:rsid w:val="00C44C1F"/>
    <w:rsid w:val="00C47E8C"/>
    <w:rsid w:val="00C47F25"/>
    <w:rsid w:val="00C5059A"/>
    <w:rsid w:val="00C513D3"/>
    <w:rsid w:val="00C51656"/>
    <w:rsid w:val="00C54452"/>
    <w:rsid w:val="00C54D17"/>
    <w:rsid w:val="00C5541D"/>
    <w:rsid w:val="00C56AC6"/>
    <w:rsid w:val="00C579F9"/>
    <w:rsid w:val="00C57A3D"/>
    <w:rsid w:val="00C57C2F"/>
    <w:rsid w:val="00C57C95"/>
    <w:rsid w:val="00C61A74"/>
    <w:rsid w:val="00C61D4A"/>
    <w:rsid w:val="00C61E29"/>
    <w:rsid w:val="00C62454"/>
    <w:rsid w:val="00C62A07"/>
    <w:rsid w:val="00C6455C"/>
    <w:rsid w:val="00C65309"/>
    <w:rsid w:val="00C6617B"/>
    <w:rsid w:val="00C7003F"/>
    <w:rsid w:val="00C70200"/>
    <w:rsid w:val="00C71E1D"/>
    <w:rsid w:val="00C7208F"/>
    <w:rsid w:val="00C72227"/>
    <w:rsid w:val="00C726FB"/>
    <w:rsid w:val="00C72CD9"/>
    <w:rsid w:val="00C72D7E"/>
    <w:rsid w:val="00C74107"/>
    <w:rsid w:val="00C7559C"/>
    <w:rsid w:val="00C759AE"/>
    <w:rsid w:val="00C75C49"/>
    <w:rsid w:val="00C7616C"/>
    <w:rsid w:val="00C76E71"/>
    <w:rsid w:val="00C77875"/>
    <w:rsid w:val="00C8021C"/>
    <w:rsid w:val="00C80DD1"/>
    <w:rsid w:val="00C819DE"/>
    <w:rsid w:val="00C8229A"/>
    <w:rsid w:val="00C824C3"/>
    <w:rsid w:val="00C82D2D"/>
    <w:rsid w:val="00C85412"/>
    <w:rsid w:val="00C85CD2"/>
    <w:rsid w:val="00C86CFF"/>
    <w:rsid w:val="00C8756E"/>
    <w:rsid w:val="00C87744"/>
    <w:rsid w:val="00C87963"/>
    <w:rsid w:val="00C87F0C"/>
    <w:rsid w:val="00C90679"/>
    <w:rsid w:val="00C91B55"/>
    <w:rsid w:val="00C91D60"/>
    <w:rsid w:val="00C94963"/>
    <w:rsid w:val="00C951AE"/>
    <w:rsid w:val="00C95360"/>
    <w:rsid w:val="00C96920"/>
    <w:rsid w:val="00C96F02"/>
    <w:rsid w:val="00C96F4A"/>
    <w:rsid w:val="00C9718F"/>
    <w:rsid w:val="00CA1F96"/>
    <w:rsid w:val="00CA244F"/>
    <w:rsid w:val="00CA2C29"/>
    <w:rsid w:val="00CA3017"/>
    <w:rsid w:val="00CA3053"/>
    <w:rsid w:val="00CA39B0"/>
    <w:rsid w:val="00CA418A"/>
    <w:rsid w:val="00CA41BA"/>
    <w:rsid w:val="00CA43AC"/>
    <w:rsid w:val="00CA5192"/>
    <w:rsid w:val="00CA5A7E"/>
    <w:rsid w:val="00CA6BAA"/>
    <w:rsid w:val="00CA6D4C"/>
    <w:rsid w:val="00CB0152"/>
    <w:rsid w:val="00CB03DB"/>
    <w:rsid w:val="00CB0618"/>
    <w:rsid w:val="00CB0C88"/>
    <w:rsid w:val="00CB0D4B"/>
    <w:rsid w:val="00CB13E8"/>
    <w:rsid w:val="00CB1647"/>
    <w:rsid w:val="00CB221E"/>
    <w:rsid w:val="00CB243D"/>
    <w:rsid w:val="00CB2AB1"/>
    <w:rsid w:val="00CB4328"/>
    <w:rsid w:val="00CB6611"/>
    <w:rsid w:val="00CB6F53"/>
    <w:rsid w:val="00CB75AF"/>
    <w:rsid w:val="00CB7D62"/>
    <w:rsid w:val="00CB7F1A"/>
    <w:rsid w:val="00CC045A"/>
    <w:rsid w:val="00CC0721"/>
    <w:rsid w:val="00CC17EE"/>
    <w:rsid w:val="00CC221F"/>
    <w:rsid w:val="00CC22CA"/>
    <w:rsid w:val="00CC2905"/>
    <w:rsid w:val="00CC3139"/>
    <w:rsid w:val="00CC368C"/>
    <w:rsid w:val="00CC4502"/>
    <w:rsid w:val="00CC47B0"/>
    <w:rsid w:val="00CC4919"/>
    <w:rsid w:val="00CC4986"/>
    <w:rsid w:val="00CC5D9A"/>
    <w:rsid w:val="00CC5E47"/>
    <w:rsid w:val="00CC5FC7"/>
    <w:rsid w:val="00CC75B8"/>
    <w:rsid w:val="00CD031B"/>
    <w:rsid w:val="00CD075C"/>
    <w:rsid w:val="00CD12A2"/>
    <w:rsid w:val="00CD4E3B"/>
    <w:rsid w:val="00CD546D"/>
    <w:rsid w:val="00CE00CC"/>
    <w:rsid w:val="00CE20F1"/>
    <w:rsid w:val="00CE2149"/>
    <w:rsid w:val="00CE29F1"/>
    <w:rsid w:val="00CE393B"/>
    <w:rsid w:val="00CE3A19"/>
    <w:rsid w:val="00CE49BF"/>
    <w:rsid w:val="00CE4AE3"/>
    <w:rsid w:val="00CE5A3A"/>
    <w:rsid w:val="00CE60D1"/>
    <w:rsid w:val="00CE658C"/>
    <w:rsid w:val="00CE6D5F"/>
    <w:rsid w:val="00CE7407"/>
    <w:rsid w:val="00CF0EC4"/>
    <w:rsid w:val="00CF1EC7"/>
    <w:rsid w:val="00CF3118"/>
    <w:rsid w:val="00CF31D6"/>
    <w:rsid w:val="00CF3234"/>
    <w:rsid w:val="00CF339D"/>
    <w:rsid w:val="00CF517A"/>
    <w:rsid w:val="00CF554C"/>
    <w:rsid w:val="00CF5D39"/>
    <w:rsid w:val="00CF7785"/>
    <w:rsid w:val="00CF7E29"/>
    <w:rsid w:val="00D005D3"/>
    <w:rsid w:val="00D00F82"/>
    <w:rsid w:val="00D0147B"/>
    <w:rsid w:val="00D021E2"/>
    <w:rsid w:val="00D02948"/>
    <w:rsid w:val="00D03EC0"/>
    <w:rsid w:val="00D04599"/>
    <w:rsid w:val="00D051F8"/>
    <w:rsid w:val="00D06075"/>
    <w:rsid w:val="00D06E20"/>
    <w:rsid w:val="00D06FE5"/>
    <w:rsid w:val="00D074C1"/>
    <w:rsid w:val="00D075B6"/>
    <w:rsid w:val="00D07BB7"/>
    <w:rsid w:val="00D07C3C"/>
    <w:rsid w:val="00D11702"/>
    <w:rsid w:val="00D11CC2"/>
    <w:rsid w:val="00D122C6"/>
    <w:rsid w:val="00D13398"/>
    <w:rsid w:val="00D139A5"/>
    <w:rsid w:val="00D13B87"/>
    <w:rsid w:val="00D13C05"/>
    <w:rsid w:val="00D1498D"/>
    <w:rsid w:val="00D17F5D"/>
    <w:rsid w:val="00D21016"/>
    <w:rsid w:val="00D21514"/>
    <w:rsid w:val="00D21E23"/>
    <w:rsid w:val="00D2295E"/>
    <w:rsid w:val="00D247EE"/>
    <w:rsid w:val="00D24D64"/>
    <w:rsid w:val="00D24E17"/>
    <w:rsid w:val="00D25118"/>
    <w:rsid w:val="00D26097"/>
    <w:rsid w:val="00D261C2"/>
    <w:rsid w:val="00D2643B"/>
    <w:rsid w:val="00D305E3"/>
    <w:rsid w:val="00D30F3D"/>
    <w:rsid w:val="00D326CB"/>
    <w:rsid w:val="00D32AA7"/>
    <w:rsid w:val="00D32ED7"/>
    <w:rsid w:val="00D3340F"/>
    <w:rsid w:val="00D34180"/>
    <w:rsid w:val="00D34877"/>
    <w:rsid w:val="00D34C85"/>
    <w:rsid w:val="00D34F39"/>
    <w:rsid w:val="00D35388"/>
    <w:rsid w:val="00D37F4A"/>
    <w:rsid w:val="00D40E92"/>
    <w:rsid w:val="00D40EAB"/>
    <w:rsid w:val="00D41001"/>
    <w:rsid w:val="00D42152"/>
    <w:rsid w:val="00D42931"/>
    <w:rsid w:val="00D43F87"/>
    <w:rsid w:val="00D449B5"/>
    <w:rsid w:val="00D4532C"/>
    <w:rsid w:val="00D46B56"/>
    <w:rsid w:val="00D46DDA"/>
    <w:rsid w:val="00D46EB8"/>
    <w:rsid w:val="00D471DC"/>
    <w:rsid w:val="00D47DD1"/>
    <w:rsid w:val="00D50573"/>
    <w:rsid w:val="00D5169D"/>
    <w:rsid w:val="00D51C33"/>
    <w:rsid w:val="00D52542"/>
    <w:rsid w:val="00D53884"/>
    <w:rsid w:val="00D53997"/>
    <w:rsid w:val="00D53CA2"/>
    <w:rsid w:val="00D54534"/>
    <w:rsid w:val="00D553EC"/>
    <w:rsid w:val="00D56477"/>
    <w:rsid w:val="00D576CA"/>
    <w:rsid w:val="00D6017A"/>
    <w:rsid w:val="00D60CAD"/>
    <w:rsid w:val="00D60CBE"/>
    <w:rsid w:val="00D614B1"/>
    <w:rsid w:val="00D629AE"/>
    <w:rsid w:val="00D62D9E"/>
    <w:rsid w:val="00D64299"/>
    <w:rsid w:val="00D66184"/>
    <w:rsid w:val="00D66957"/>
    <w:rsid w:val="00D673A3"/>
    <w:rsid w:val="00D67910"/>
    <w:rsid w:val="00D67D37"/>
    <w:rsid w:val="00D70417"/>
    <w:rsid w:val="00D70CB8"/>
    <w:rsid w:val="00D71280"/>
    <w:rsid w:val="00D72298"/>
    <w:rsid w:val="00D729CE"/>
    <w:rsid w:val="00D73F7B"/>
    <w:rsid w:val="00D74335"/>
    <w:rsid w:val="00D747C3"/>
    <w:rsid w:val="00D748C6"/>
    <w:rsid w:val="00D75B0C"/>
    <w:rsid w:val="00D76281"/>
    <w:rsid w:val="00D7693D"/>
    <w:rsid w:val="00D76ABA"/>
    <w:rsid w:val="00D7724A"/>
    <w:rsid w:val="00D77516"/>
    <w:rsid w:val="00D81880"/>
    <w:rsid w:val="00D81C2C"/>
    <w:rsid w:val="00D82BB3"/>
    <w:rsid w:val="00D83264"/>
    <w:rsid w:val="00D83481"/>
    <w:rsid w:val="00D84804"/>
    <w:rsid w:val="00D84C3A"/>
    <w:rsid w:val="00D84E2C"/>
    <w:rsid w:val="00D85362"/>
    <w:rsid w:val="00D85478"/>
    <w:rsid w:val="00D85C0B"/>
    <w:rsid w:val="00D85C50"/>
    <w:rsid w:val="00D85E13"/>
    <w:rsid w:val="00D85E7C"/>
    <w:rsid w:val="00D860C9"/>
    <w:rsid w:val="00D8683F"/>
    <w:rsid w:val="00D86E3D"/>
    <w:rsid w:val="00D872D3"/>
    <w:rsid w:val="00D90284"/>
    <w:rsid w:val="00D90686"/>
    <w:rsid w:val="00D9085C"/>
    <w:rsid w:val="00D909FE"/>
    <w:rsid w:val="00D90F43"/>
    <w:rsid w:val="00D92469"/>
    <w:rsid w:val="00D9369B"/>
    <w:rsid w:val="00D93C97"/>
    <w:rsid w:val="00D9598A"/>
    <w:rsid w:val="00D96821"/>
    <w:rsid w:val="00D972C1"/>
    <w:rsid w:val="00D97545"/>
    <w:rsid w:val="00DA0CE0"/>
    <w:rsid w:val="00DA1C89"/>
    <w:rsid w:val="00DA2320"/>
    <w:rsid w:val="00DA4B8F"/>
    <w:rsid w:val="00DA5204"/>
    <w:rsid w:val="00DA59EF"/>
    <w:rsid w:val="00DA64E4"/>
    <w:rsid w:val="00DA6885"/>
    <w:rsid w:val="00DA692E"/>
    <w:rsid w:val="00DA7128"/>
    <w:rsid w:val="00DA7E85"/>
    <w:rsid w:val="00DB039E"/>
    <w:rsid w:val="00DB0A90"/>
    <w:rsid w:val="00DB0D8C"/>
    <w:rsid w:val="00DB138F"/>
    <w:rsid w:val="00DB365C"/>
    <w:rsid w:val="00DB395C"/>
    <w:rsid w:val="00DB4542"/>
    <w:rsid w:val="00DB4BD4"/>
    <w:rsid w:val="00DB4EE9"/>
    <w:rsid w:val="00DB5A3F"/>
    <w:rsid w:val="00DB6132"/>
    <w:rsid w:val="00DB6208"/>
    <w:rsid w:val="00DC0D90"/>
    <w:rsid w:val="00DC1C07"/>
    <w:rsid w:val="00DC2F61"/>
    <w:rsid w:val="00DC3488"/>
    <w:rsid w:val="00DC395B"/>
    <w:rsid w:val="00DC3ADF"/>
    <w:rsid w:val="00DC4A3F"/>
    <w:rsid w:val="00DC4F90"/>
    <w:rsid w:val="00DC603E"/>
    <w:rsid w:val="00DC67C5"/>
    <w:rsid w:val="00DC6C27"/>
    <w:rsid w:val="00DC7A70"/>
    <w:rsid w:val="00DC7CEA"/>
    <w:rsid w:val="00DD002A"/>
    <w:rsid w:val="00DD0C4E"/>
    <w:rsid w:val="00DD0DDC"/>
    <w:rsid w:val="00DD130E"/>
    <w:rsid w:val="00DD23BC"/>
    <w:rsid w:val="00DD457F"/>
    <w:rsid w:val="00DD50DC"/>
    <w:rsid w:val="00DD50F0"/>
    <w:rsid w:val="00DD5863"/>
    <w:rsid w:val="00DD5BBA"/>
    <w:rsid w:val="00DD6A37"/>
    <w:rsid w:val="00DD6BBC"/>
    <w:rsid w:val="00DE0219"/>
    <w:rsid w:val="00DE038E"/>
    <w:rsid w:val="00DE104E"/>
    <w:rsid w:val="00DE10C7"/>
    <w:rsid w:val="00DE14A4"/>
    <w:rsid w:val="00DE1C09"/>
    <w:rsid w:val="00DE1D17"/>
    <w:rsid w:val="00DE2B00"/>
    <w:rsid w:val="00DE2B3D"/>
    <w:rsid w:val="00DE2D6C"/>
    <w:rsid w:val="00DE3708"/>
    <w:rsid w:val="00DE3AEF"/>
    <w:rsid w:val="00DE3C78"/>
    <w:rsid w:val="00DE3DE7"/>
    <w:rsid w:val="00DE3F33"/>
    <w:rsid w:val="00DE4104"/>
    <w:rsid w:val="00DE419B"/>
    <w:rsid w:val="00DE4825"/>
    <w:rsid w:val="00DE5A25"/>
    <w:rsid w:val="00DE65E6"/>
    <w:rsid w:val="00DE707B"/>
    <w:rsid w:val="00DF1899"/>
    <w:rsid w:val="00DF1DEE"/>
    <w:rsid w:val="00DF2B73"/>
    <w:rsid w:val="00DF3B59"/>
    <w:rsid w:val="00DF3D58"/>
    <w:rsid w:val="00DF3D98"/>
    <w:rsid w:val="00DF40CC"/>
    <w:rsid w:val="00DF5566"/>
    <w:rsid w:val="00DF56AB"/>
    <w:rsid w:val="00DF5778"/>
    <w:rsid w:val="00DF60CD"/>
    <w:rsid w:val="00DF740D"/>
    <w:rsid w:val="00DF7933"/>
    <w:rsid w:val="00E00E80"/>
    <w:rsid w:val="00E020F2"/>
    <w:rsid w:val="00E0249E"/>
    <w:rsid w:val="00E037EF"/>
    <w:rsid w:val="00E03E8B"/>
    <w:rsid w:val="00E04FF0"/>
    <w:rsid w:val="00E06170"/>
    <w:rsid w:val="00E0617B"/>
    <w:rsid w:val="00E06499"/>
    <w:rsid w:val="00E068BD"/>
    <w:rsid w:val="00E07765"/>
    <w:rsid w:val="00E077B5"/>
    <w:rsid w:val="00E10CE7"/>
    <w:rsid w:val="00E11140"/>
    <w:rsid w:val="00E123B6"/>
    <w:rsid w:val="00E12B89"/>
    <w:rsid w:val="00E135F1"/>
    <w:rsid w:val="00E15568"/>
    <w:rsid w:val="00E15C48"/>
    <w:rsid w:val="00E15CFA"/>
    <w:rsid w:val="00E1621D"/>
    <w:rsid w:val="00E1639F"/>
    <w:rsid w:val="00E16C7A"/>
    <w:rsid w:val="00E202C0"/>
    <w:rsid w:val="00E21764"/>
    <w:rsid w:val="00E21B2B"/>
    <w:rsid w:val="00E2392A"/>
    <w:rsid w:val="00E23F9D"/>
    <w:rsid w:val="00E248D5"/>
    <w:rsid w:val="00E24C85"/>
    <w:rsid w:val="00E25A0F"/>
    <w:rsid w:val="00E25B68"/>
    <w:rsid w:val="00E27611"/>
    <w:rsid w:val="00E31450"/>
    <w:rsid w:val="00E31E32"/>
    <w:rsid w:val="00E32643"/>
    <w:rsid w:val="00E32E91"/>
    <w:rsid w:val="00E3332F"/>
    <w:rsid w:val="00E3558E"/>
    <w:rsid w:val="00E35968"/>
    <w:rsid w:val="00E40272"/>
    <w:rsid w:val="00E40328"/>
    <w:rsid w:val="00E40BEA"/>
    <w:rsid w:val="00E4128C"/>
    <w:rsid w:val="00E423EE"/>
    <w:rsid w:val="00E426C4"/>
    <w:rsid w:val="00E42971"/>
    <w:rsid w:val="00E4443C"/>
    <w:rsid w:val="00E448C3"/>
    <w:rsid w:val="00E44A13"/>
    <w:rsid w:val="00E44EE1"/>
    <w:rsid w:val="00E45499"/>
    <w:rsid w:val="00E45D9F"/>
    <w:rsid w:val="00E4691C"/>
    <w:rsid w:val="00E470D4"/>
    <w:rsid w:val="00E476D0"/>
    <w:rsid w:val="00E47DE5"/>
    <w:rsid w:val="00E50018"/>
    <w:rsid w:val="00E5088E"/>
    <w:rsid w:val="00E50C23"/>
    <w:rsid w:val="00E5167B"/>
    <w:rsid w:val="00E5177B"/>
    <w:rsid w:val="00E52051"/>
    <w:rsid w:val="00E52366"/>
    <w:rsid w:val="00E52459"/>
    <w:rsid w:val="00E5279B"/>
    <w:rsid w:val="00E534B5"/>
    <w:rsid w:val="00E5400D"/>
    <w:rsid w:val="00E54391"/>
    <w:rsid w:val="00E5554D"/>
    <w:rsid w:val="00E5682B"/>
    <w:rsid w:val="00E570CE"/>
    <w:rsid w:val="00E572FD"/>
    <w:rsid w:val="00E57858"/>
    <w:rsid w:val="00E57E0E"/>
    <w:rsid w:val="00E608AA"/>
    <w:rsid w:val="00E60B39"/>
    <w:rsid w:val="00E61BDA"/>
    <w:rsid w:val="00E62CD5"/>
    <w:rsid w:val="00E62D9B"/>
    <w:rsid w:val="00E63989"/>
    <w:rsid w:val="00E63C1B"/>
    <w:rsid w:val="00E6414F"/>
    <w:rsid w:val="00E64DD5"/>
    <w:rsid w:val="00E6510F"/>
    <w:rsid w:val="00E66AB0"/>
    <w:rsid w:val="00E67AB1"/>
    <w:rsid w:val="00E67E09"/>
    <w:rsid w:val="00E708C7"/>
    <w:rsid w:val="00E70A82"/>
    <w:rsid w:val="00E714E4"/>
    <w:rsid w:val="00E7155D"/>
    <w:rsid w:val="00E731E8"/>
    <w:rsid w:val="00E73C1B"/>
    <w:rsid w:val="00E74C3E"/>
    <w:rsid w:val="00E7629B"/>
    <w:rsid w:val="00E7656C"/>
    <w:rsid w:val="00E765EA"/>
    <w:rsid w:val="00E77166"/>
    <w:rsid w:val="00E77735"/>
    <w:rsid w:val="00E803D9"/>
    <w:rsid w:val="00E8091F"/>
    <w:rsid w:val="00E83D72"/>
    <w:rsid w:val="00E85086"/>
    <w:rsid w:val="00E85E90"/>
    <w:rsid w:val="00E874DA"/>
    <w:rsid w:val="00E877BD"/>
    <w:rsid w:val="00E87AFE"/>
    <w:rsid w:val="00E9082D"/>
    <w:rsid w:val="00E90FCB"/>
    <w:rsid w:val="00E91E89"/>
    <w:rsid w:val="00E92034"/>
    <w:rsid w:val="00E93532"/>
    <w:rsid w:val="00E955E3"/>
    <w:rsid w:val="00E97A34"/>
    <w:rsid w:val="00E97D11"/>
    <w:rsid w:val="00EA09A7"/>
    <w:rsid w:val="00EA1376"/>
    <w:rsid w:val="00EA1419"/>
    <w:rsid w:val="00EA18B8"/>
    <w:rsid w:val="00EA2F6D"/>
    <w:rsid w:val="00EA38AF"/>
    <w:rsid w:val="00EA43E7"/>
    <w:rsid w:val="00EA4771"/>
    <w:rsid w:val="00EA47AB"/>
    <w:rsid w:val="00EA4C65"/>
    <w:rsid w:val="00EA5718"/>
    <w:rsid w:val="00EA6446"/>
    <w:rsid w:val="00EA6CAD"/>
    <w:rsid w:val="00EA7905"/>
    <w:rsid w:val="00EB10A9"/>
    <w:rsid w:val="00EB158A"/>
    <w:rsid w:val="00EB22A4"/>
    <w:rsid w:val="00EB3E04"/>
    <w:rsid w:val="00EB4282"/>
    <w:rsid w:val="00EB51CC"/>
    <w:rsid w:val="00EB56A7"/>
    <w:rsid w:val="00EB67DF"/>
    <w:rsid w:val="00EC1660"/>
    <w:rsid w:val="00EC1A4B"/>
    <w:rsid w:val="00EC2272"/>
    <w:rsid w:val="00EC23C1"/>
    <w:rsid w:val="00EC249D"/>
    <w:rsid w:val="00EC31FC"/>
    <w:rsid w:val="00EC3A15"/>
    <w:rsid w:val="00EC4116"/>
    <w:rsid w:val="00EC4163"/>
    <w:rsid w:val="00EC5093"/>
    <w:rsid w:val="00EC525B"/>
    <w:rsid w:val="00EC5A12"/>
    <w:rsid w:val="00EC5A2B"/>
    <w:rsid w:val="00EC782B"/>
    <w:rsid w:val="00ED0151"/>
    <w:rsid w:val="00ED07C2"/>
    <w:rsid w:val="00ED0B37"/>
    <w:rsid w:val="00ED0C24"/>
    <w:rsid w:val="00ED27C3"/>
    <w:rsid w:val="00ED2856"/>
    <w:rsid w:val="00ED3A52"/>
    <w:rsid w:val="00ED4852"/>
    <w:rsid w:val="00ED48FD"/>
    <w:rsid w:val="00ED4CFE"/>
    <w:rsid w:val="00ED54E5"/>
    <w:rsid w:val="00ED59C4"/>
    <w:rsid w:val="00ED6E4B"/>
    <w:rsid w:val="00ED73D1"/>
    <w:rsid w:val="00ED73D9"/>
    <w:rsid w:val="00ED798B"/>
    <w:rsid w:val="00EE00D7"/>
    <w:rsid w:val="00EE1C9D"/>
    <w:rsid w:val="00EE2057"/>
    <w:rsid w:val="00EE2190"/>
    <w:rsid w:val="00EE2FB2"/>
    <w:rsid w:val="00EE435C"/>
    <w:rsid w:val="00EE45BC"/>
    <w:rsid w:val="00EE4780"/>
    <w:rsid w:val="00EE5302"/>
    <w:rsid w:val="00EE5C3B"/>
    <w:rsid w:val="00EE646B"/>
    <w:rsid w:val="00EF1382"/>
    <w:rsid w:val="00EF1CB0"/>
    <w:rsid w:val="00EF211F"/>
    <w:rsid w:val="00EF2CB9"/>
    <w:rsid w:val="00EF3A0F"/>
    <w:rsid w:val="00EF3BA5"/>
    <w:rsid w:val="00EF4C83"/>
    <w:rsid w:val="00EF524F"/>
    <w:rsid w:val="00EF53C4"/>
    <w:rsid w:val="00EF5AC0"/>
    <w:rsid w:val="00EF678B"/>
    <w:rsid w:val="00EF76BA"/>
    <w:rsid w:val="00F014EF"/>
    <w:rsid w:val="00F01F9D"/>
    <w:rsid w:val="00F06696"/>
    <w:rsid w:val="00F0758E"/>
    <w:rsid w:val="00F0795E"/>
    <w:rsid w:val="00F104FB"/>
    <w:rsid w:val="00F11A4B"/>
    <w:rsid w:val="00F12D1C"/>
    <w:rsid w:val="00F1313F"/>
    <w:rsid w:val="00F139F8"/>
    <w:rsid w:val="00F13FC8"/>
    <w:rsid w:val="00F1422B"/>
    <w:rsid w:val="00F142B4"/>
    <w:rsid w:val="00F1456C"/>
    <w:rsid w:val="00F14DA4"/>
    <w:rsid w:val="00F1523C"/>
    <w:rsid w:val="00F15C43"/>
    <w:rsid w:val="00F15D34"/>
    <w:rsid w:val="00F16516"/>
    <w:rsid w:val="00F1660B"/>
    <w:rsid w:val="00F16699"/>
    <w:rsid w:val="00F16A7C"/>
    <w:rsid w:val="00F16F43"/>
    <w:rsid w:val="00F20068"/>
    <w:rsid w:val="00F200F9"/>
    <w:rsid w:val="00F2070E"/>
    <w:rsid w:val="00F2162B"/>
    <w:rsid w:val="00F219CA"/>
    <w:rsid w:val="00F24DEA"/>
    <w:rsid w:val="00F25163"/>
    <w:rsid w:val="00F2525F"/>
    <w:rsid w:val="00F270FB"/>
    <w:rsid w:val="00F2716C"/>
    <w:rsid w:val="00F32050"/>
    <w:rsid w:val="00F342E3"/>
    <w:rsid w:val="00F34DA6"/>
    <w:rsid w:val="00F34EAA"/>
    <w:rsid w:val="00F35B22"/>
    <w:rsid w:val="00F37703"/>
    <w:rsid w:val="00F37927"/>
    <w:rsid w:val="00F37D15"/>
    <w:rsid w:val="00F37FCE"/>
    <w:rsid w:val="00F40074"/>
    <w:rsid w:val="00F4023C"/>
    <w:rsid w:val="00F412CB"/>
    <w:rsid w:val="00F441EA"/>
    <w:rsid w:val="00F442DA"/>
    <w:rsid w:val="00F44826"/>
    <w:rsid w:val="00F45AAD"/>
    <w:rsid w:val="00F460B0"/>
    <w:rsid w:val="00F5126C"/>
    <w:rsid w:val="00F51726"/>
    <w:rsid w:val="00F519BC"/>
    <w:rsid w:val="00F5211E"/>
    <w:rsid w:val="00F56FB8"/>
    <w:rsid w:val="00F57F39"/>
    <w:rsid w:val="00F60FB2"/>
    <w:rsid w:val="00F61662"/>
    <w:rsid w:val="00F61C98"/>
    <w:rsid w:val="00F62832"/>
    <w:rsid w:val="00F62ABC"/>
    <w:rsid w:val="00F62E18"/>
    <w:rsid w:val="00F631B9"/>
    <w:rsid w:val="00F637D0"/>
    <w:rsid w:val="00F66869"/>
    <w:rsid w:val="00F669D8"/>
    <w:rsid w:val="00F7008B"/>
    <w:rsid w:val="00F70169"/>
    <w:rsid w:val="00F70696"/>
    <w:rsid w:val="00F71005"/>
    <w:rsid w:val="00F71009"/>
    <w:rsid w:val="00F71E04"/>
    <w:rsid w:val="00F7246A"/>
    <w:rsid w:val="00F727BD"/>
    <w:rsid w:val="00F72CFB"/>
    <w:rsid w:val="00F7346D"/>
    <w:rsid w:val="00F741FE"/>
    <w:rsid w:val="00F74A70"/>
    <w:rsid w:val="00F7540C"/>
    <w:rsid w:val="00F7585A"/>
    <w:rsid w:val="00F76FAF"/>
    <w:rsid w:val="00F77A58"/>
    <w:rsid w:val="00F77CD8"/>
    <w:rsid w:val="00F8020C"/>
    <w:rsid w:val="00F805F8"/>
    <w:rsid w:val="00F809B8"/>
    <w:rsid w:val="00F8267C"/>
    <w:rsid w:val="00F8401C"/>
    <w:rsid w:val="00F84DE4"/>
    <w:rsid w:val="00F86933"/>
    <w:rsid w:val="00F874A8"/>
    <w:rsid w:val="00F8760D"/>
    <w:rsid w:val="00F8770A"/>
    <w:rsid w:val="00F87872"/>
    <w:rsid w:val="00F87A77"/>
    <w:rsid w:val="00F9019A"/>
    <w:rsid w:val="00F9026E"/>
    <w:rsid w:val="00F90EFB"/>
    <w:rsid w:val="00F916F0"/>
    <w:rsid w:val="00F918A0"/>
    <w:rsid w:val="00F9273B"/>
    <w:rsid w:val="00F9345E"/>
    <w:rsid w:val="00F93651"/>
    <w:rsid w:val="00F94627"/>
    <w:rsid w:val="00F94927"/>
    <w:rsid w:val="00F9595C"/>
    <w:rsid w:val="00F95C40"/>
    <w:rsid w:val="00F95DA8"/>
    <w:rsid w:val="00F9612E"/>
    <w:rsid w:val="00F964D0"/>
    <w:rsid w:val="00F96A5F"/>
    <w:rsid w:val="00F97565"/>
    <w:rsid w:val="00F97FF5"/>
    <w:rsid w:val="00FA0571"/>
    <w:rsid w:val="00FA0B39"/>
    <w:rsid w:val="00FA0DE3"/>
    <w:rsid w:val="00FA19DE"/>
    <w:rsid w:val="00FA1BE3"/>
    <w:rsid w:val="00FA1BEB"/>
    <w:rsid w:val="00FA21DD"/>
    <w:rsid w:val="00FA265E"/>
    <w:rsid w:val="00FA3797"/>
    <w:rsid w:val="00FA3FAD"/>
    <w:rsid w:val="00FA4300"/>
    <w:rsid w:val="00FA44CB"/>
    <w:rsid w:val="00FA6CE2"/>
    <w:rsid w:val="00FA74DE"/>
    <w:rsid w:val="00FA79A5"/>
    <w:rsid w:val="00FB073B"/>
    <w:rsid w:val="00FB0790"/>
    <w:rsid w:val="00FB0E0F"/>
    <w:rsid w:val="00FB14CF"/>
    <w:rsid w:val="00FB257F"/>
    <w:rsid w:val="00FB2BB7"/>
    <w:rsid w:val="00FB3579"/>
    <w:rsid w:val="00FB36AB"/>
    <w:rsid w:val="00FB405B"/>
    <w:rsid w:val="00FB4574"/>
    <w:rsid w:val="00FB661F"/>
    <w:rsid w:val="00FB6923"/>
    <w:rsid w:val="00FB723B"/>
    <w:rsid w:val="00FC0034"/>
    <w:rsid w:val="00FC029C"/>
    <w:rsid w:val="00FC1D50"/>
    <w:rsid w:val="00FC29CB"/>
    <w:rsid w:val="00FC3B4F"/>
    <w:rsid w:val="00FC3BC7"/>
    <w:rsid w:val="00FC3D61"/>
    <w:rsid w:val="00FC3EE6"/>
    <w:rsid w:val="00FC4A16"/>
    <w:rsid w:val="00FC4C6E"/>
    <w:rsid w:val="00FC4F77"/>
    <w:rsid w:val="00FC59AC"/>
    <w:rsid w:val="00FC6008"/>
    <w:rsid w:val="00FC691B"/>
    <w:rsid w:val="00FC6C30"/>
    <w:rsid w:val="00FC713E"/>
    <w:rsid w:val="00FC7ECC"/>
    <w:rsid w:val="00FD000D"/>
    <w:rsid w:val="00FD09D6"/>
    <w:rsid w:val="00FD1FAD"/>
    <w:rsid w:val="00FD3553"/>
    <w:rsid w:val="00FD42B7"/>
    <w:rsid w:val="00FD449B"/>
    <w:rsid w:val="00FD4926"/>
    <w:rsid w:val="00FD65BA"/>
    <w:rsid w:val="00FD66CF"/>
    <w:rsid w:val="00FD6BBF"/>
    <w:rsid w:val="00FD72B7"/>
    <w:rsid w:val="00FD751E"/>
    <w:rsid w:val="00FD7663"/>
    <w:rsid w:val="00FE0794"/>
    <w:rsid w:val="00FE1BE6"/>
    <w:rsid w:val="00FE1C48"/>
    <w:rsid w:val="00FE26C4"/>
    <w:rsid w:val="00FE3B49"/>
    <w:rsid w:val="00FE4686"/>
    <w:rsid w:val="00FE4AC8"/>
    <w:rsid w:val="00FE556E"/>
    <w:rsid w:val="00FE572D"/>
    <w:rsid w:val="00FE6890"/>
    <w:rsid w:val="00FE7821"/>
    <w:rsid w:val="00FE7EDF"/>
    <w:rsid w:val="00FF0FCB"/>
    <w:rsid w:val="00FF2D89"/>
    <w:rsid w:val="00FF30C6"/>
    <w:rsid w:val="00FF411B"/>
    <w:rsid w:val="00FF41C3"/>
    <w:rsid w:val="00FF44A6"/>
    <w:rsid w:val="00FF5196"/>
    <w:rsid w:val="00FF51B0"/>
    <w:rsid w:val="00FF53F5"/>
    <w:rsid w:val="00FF6F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2115C"/>
  <w15:docId w15:val="{D5974D95-F913-4046-8ECC-EE0651BA9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460B0"/>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qFormat/>
    <w:rsid w:val="00924BA6"/>
    <w:pPr>
      <w:keepNext/>
      <w:widowControl w:val="0"/>
      <w:spacing w:before="120"/>
      <w:jc w:val="both"/>
      <w:outlineLvl w:val="0"/>
    </w:pPr>
    <w:rPr>
      <w:b/>
      <w:sz w:val="28"/>
      <w:szCs w:val="20"/>
    </w:rPr>
  </w:style>
  <w:style w:type="paragraph" w:styleId="5">
    <w:name w:val="heading 5"/>
    <w:basedOn w:val="a0"/>
    <w:next w:val="a0"/>
    <w:link w:val="50"/>
    <w:uiPriority w:val="9"/>
    <w:unhideWhenUsed/>
    <w:qFormat/>
    <w:rsid w:val="00926635"/>
    <w:pPr>
      <w:keepNext/>
      <w:keepLines/>
      <w:spacing w:before="40"/>
      <w:outlineLvl w:val="4"/>
    </w:pPr>
    <w:rPr>
      <w:rFonts w:asciiTheme="majorHAnsi" w:eastAsiaTheme="majorEastAsia" w:hAnsiTheme="majorHAnsi" w:cstheme="majorBidi"/>
      <w:color w:val="2E74B5"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924BA6"/>
    <w:rPr>
      <w:rFonts w:ascii="Times New Roman" w:eastAsia="Times New Roman" w:hAnsi="Times New Roman" w:cs="Times New Roman"/>
      <w:b/>
      <w:sz w:val="28"/>
      <w:szCs w:val="20"/>
      <w:lang w:eastAsia="ru-RU"/>
    </w:rPr>
  </w:style>
  <w:style w:type="paragraph" w:customStyle="1" w:styleId="ConsPlusCell">
    <w:name w:val="ConsPlusCell"/>
    <w:uiPriority w:val="99"/>
    <w:rsid w:val="00924BA6"/>
    <w:pPr>
      <w:autoSpaceDE w:val="0"/>
      <w:autoSpaceDN w:val="0"/>
      <w:adjustRightInd w:val="0"/>
      <w:spacing w:after="0" w:line="240" w:lineRule="auto"/>
    </w:pPr>
    <w:rPr>
      <w:rFonts w:ascii="Times New Roman" w:hAnsi="Times New Roman" w:cs="Times New Roman"/>
      <w:sz w:val="24"/>
      <w:szCs w:val="24"/>
    </w:rPr>
  </w:style>
  <w:style w:type="paragraph" w:styleId="a4">
    <w:name w:val="Body Text"/>
    <w:aliases w:val="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12"/>
    <w:uiPriority w:val="99"/>
    <w:rsid w:val="00924BA6"/>
    <w:pPr>
      <w:keepNext/>
      <w:widowControl w:val="0"/>
      <w:spacing w:before="120"/>
      <w:jc w:val="both"/>
    </w:pPr>
    <w:rPr>
      <w:i/>
      <w:szCs w:val="20"/>
    </w:rPr>
  </w:style>
  <w:style w:type="character" w:customStyle="1" w:styleId="a5">
    <w:name w:val="Основной текст Знак"/>
    <w:basedOn w:val="a1"/>
    <w:uiPriority w:val="99"/>
    <w:rsid w:val="00924BA6"/>
    <w:rPr>
      <w:rFonts w:ascii="Times New Roman" w:eastAsia="Times New Roman" w:hAnsi="Times New Roman" w:cs="Times New Roman"/>
      <w:sz w:val="24"/>
      <w:szCs w:val="24"/>
      <w:lang w:eastAsia="ru-RU"/>
    </w:rPr>
  </w:style>
  <w:style w:type="character" w:customStyle="1" w:styleId="12">
    <w:name w:val="Основной текст Знак1"/>
    <w:aliases w:val="Знак Знак Знак Знак,Основной текст Знак Знак Знак Знак,Основной текст Знак Знак Знак1,Основной текст Знак Знак Знак Знак Знак Знак Знак Знак Знак,Основной текст Знак Знак Знак Знак Знак1 Знак Знак Знак Знак"/>
    <w:link w:val="a4"/>
    <w:locked/>
    <w:rsid w:val="00924BA6"/>
    <w:rPr>
      <w:rFonts w:ascii="Times New Roman" w:eastAsia="Times New Roman" w:hAnsi="Times New Roman" w:cs="Times New Roman"/>
      <w:i/>
      <w:sz w:val="24"/>
      <w:szCs w:val="20"/>
      <w:lang w:eastAsia="ru-RU"/>
    </w:rPr>
  </w:style>
  <w:style w:type="paragraph" w:styleId="a6">
    <w:name w:val="header"/>
    <w:basedOn w:val="a0"/>
    <w:link w:val="a7"/>
    <w:uiPriority w:val="99"/>
    <w:rsid w:val="00924BA6"/>
    <w:pPr>
      <w:tabs>
        <w:tab w:val="center" w:pos="4677"/>
        <w:tab w:val="right" w:pos="9355"/>
      </w:tabs>
    </w:pPr>
  </w:style>
  <w:style w:type="character" w:customStyle="1" w:styleId="a7">
    <w:name w:val="Верхний колонтитул Знак"/>
    <w:basedOn w:val="a1"/>
    <w:link w:val="a6"/>
    <w:uiPriority w:val="99"/>
    <w:rsid w:val="00924BA6"/>
    <w:rPr>
      <w:rFonts w:ascii="Times New Roman" w:eastAsia="Times New Roman" w:hAnsi="Times New Roman" w:cs="Times New Roman"/>
      <w:sz w:val="24"/>
      <w:szCs w:val="24"/>
      <w:lang w:eastAsia="ru-RU"/>
    </w:rPr>
  </w:style>
  <w:style w:type="character" w:styleId="a8">
    <w:name w:val="page number"/>
    <w:basedOn w:val="a1"/>
    <w:rsid w:val="00924BA6"/>
  </w:style>
  <w:style w:type="paragraph" w:styleId="a9">
    <w:name w:val="footer"/>
    <w:basedOn w:val="a0"/>
    <w:link w:val="aa"/>
    <w:rsid w:val="00924BA6"/>
    <w:pPr>
      <w:tabs>
        <w:tab w:val="center" w:pos="4677"/>
        <w:tab w:val="right" w:pos="9355"/>
      </w:tabs>
    </w:pPr>
  </w:style>
  <w:style w:type="character" w:customStyle="1" w:styleId="aa">
    <w:name w:val="Нижний колонтитул Знак"/>
    <w:basedOn w:val="a1"/>
    <w:link w:val="a9"/>
    <w:rsid w:val="00924BA6"/>
    <w:rPr>
      <w:rFonts w:ascii="Times New Roman" w:eastAsia="Times New Roman" w:hAnsi="Times New Roman" w:cs="Times New Roman"/>
      <w:sz w:val="24"/>
      <w:szCs w:val="24"/>
      <w:lang w:eastAsia="ru-RU"/>
    </w:rPr>
  </w:style>
  <w:style w:type="paragraph" w:customStyle="1" w:styleId="ab">
    <w:name w:val="Таблицы (моноширинный)"/>
    <w:basedOn w:val="a0"/>
    <w:next w:val="a0"/>
    <w:rsid w:val="00924BA6"/>
    <w:pPr>
      <w:widowControl w:val="0"/>
      <w:autoSpaceDE w:val="0"/>
      <w:autoSpaceDN w:val="0"/>
      <w:adjustRightInd w:val="0"/>
      <w:jc w:val="both"/>
    </w:pPr>
    <w:rPr>
      <w:rFonts w:ascii="Courier New" w:hAnsi="Courier New" w:cs="Courier New"/>
      <w:sz w:val="20"/>
      <w:szCs w:val="20"/>
    </w:rPr>
  </w:style>
  <w:style w:type="paragraph" w:styleId="ac">
    <w:name w:val="List Paragraph"/>
    <w:aliases w:val="1,UL,Абзац маркированнный,Абзац нумерованного списка,ТЗОТ Текст 2 уровня. Без оглавления,Table-Normal,RSHB_Table-Normal,ТЗ список,Абзац списка литеральный,Абзац списка с маркерами,Medium Grid 1 Accent 2,Bullet List,FooterText,numbered,lp1"/>
    <w:basedOn w:val="a0"/>
    <w:link w:val="ad"/>
    <w:uiPriority w:val="34"/>
    <w:qFormat/>
    <w:rsid w:val="00924BA6"/>
    <w:pPr>
      <w:ind w:left="720"/>
      <w:contextualSpacing/>
    </w:pPr>
  </w:style>
  <w:style w:type="paragraph" w:styleId="ae">
    <w:name w:val="Body Text Indent"/>
    <w:aliases w:val="Знак Знак"/>
    <w:basedOn w:val="a0"/>
    <w:link w:val="af"/>
    <w:uiPriority w:val="99"/>
    <w:unhideWhenUsed/>
    <w:rsid w:val="008922D8"/>
    <w:pPr>
      <w:spacing w:after="120"/>
      <w:ind w:left="283"/>
    </w:pPr>
  </w:style>
  <w:style w:type="character" w:customStyle="1" w:styleId="af">
    <w:name w:val="Основной текст с отступом Знак"/>
    <w:aliases w:val="Знак Знак Знак1"/>
    <w:basedOn w:val="a1"/>
    <w:link w:val="ae"/>
    <w:uiPriority w:val="99"/>
    <w:rsid w:val="008922D8"/>
    <w:rPr>
      <w:rFonts w:ascii="Times New Roman" w:eastAsia="Times New Roman" w:hAnsi="Times New Roman" w:cs="Times New Roman"/>
      <w:sz w:val="24"/>
      <w:szCs w:val="24"/>
      <w:lang w:eastAsia="ru-RU"/>
    </w:rPr>
  </w:style>
  <w:style w:type="paragraph" w:styleId="af0">
    <w:name w:val="No Spacing"/>
    <w:aliases w:val="Без интервал,для таблиц,Без интервала21"/>
    <w:link w:val="af1"/>
    <w:uiPriority w:val="1"/>
    <w:qFormat/>
    <w:rsid w:val="008922D8"/>
    <w:pPr>
      <w:spacing w:after="0" w:line="240" w:lineRule="auto"/>
    </w:pPr>
    <w:rPr>
      <w:rFonts w:ascii="Calibri" w:eastAsia="Times New Roman" w:hAnsi="Calibri" w:cs="Times New Roman"/>
      <w:lang w:eastAsia="ru-RU"/>
    </w:rPr>
  </w:style>
  <w:style w:type="paragraph" w:styleId="af2">
    <w:name w:val="Balloon Text"/>
    <w:basedOn w:val="a0"/>
    <w:link w:val="af3"/>
    <w:uiPriority w:val="99"/>
    <w:semiHidden/>
    <w:unhideWhenUsed/>
    <w:rsid w:val="00121DE0"/>
    <w:rPr>
      <w:rFonts w:ascii="Segoe UI" w:hAnsi="Segoe UI" w:cs="Segoe UI"/>
      <w:sz w:val="18"/>
      <w:szCs w:val="18"/>
    </w:rPr>
  </w:style>
  <w:style w:type="character" w:customStyle="1" w:styleId="af3">
    <w:name w:val="Текст выноски Знак"/>
    <w:basedOn w:val="a1"/>
    <w:link w:val="af2"/>
    <w:uiPriority w:val="99"/>
    <w:semiHidden/>
    <w:rsid w:val="00121DE0"/>
    <w:rPr>
      <w:rFonts w:ascii="Segoe UI" w:eastAsia="Times New Roman" w:hAnsi="Segoe UI" w:cs="Segoe UI"/>
      <w:sz w:val="18"/>
      <w:szCs w:val="18"/>
      <w:lang w:eastAsia="ru-RU"/>
    </w:rPr>
  </w:style>
  <w:style w:type="paragraph" w:customStyle="1" w:styleId="ConsPlusTitle">
    <w:name w:val="ConsPlusTitle"/>
    <w:uiPriority w:val="99"/>
    <w:rsid w:val="00432A99"/>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50">
    <w:name w:val="Заголовок 5 Знак"/>
    <w:basedOn w:val="a1"/>
    <w:link w:val="5"/>
    <w:uiPriority w:val="9"/>
    <w:rsid w:val="00926635"/>
    <w:rPr>
      <w:rFonts w:asciiTheme="majorHAnsi" w:eastAsiaTheme="majorEastAsia" w:hAnsiTheme="majorHAnsi" w:cstheme="majorBidi"/>
      <w:color w:val="2E74B5" w:themeColor="accent1" w:themeShade="BF"/>
      <w:sz w:val="24"/>
      <w:szCs w:val="24"/>
      <w:lang w:eastAsia="ru-RU"/>
    </w:rPr>
  </w:style>
  <w:style w:type="paragraph" w:styleId="20">
    <w:name w:val="Body Text 2"/>
    <w:basedOn w:val="a0"/>
    <w:link w:val="21"/>
    <w:uiPriority w:val="99"/>
    <w:semiHidden/>
    <w:unhideWhenUsed/>
    <w:rsid w:val="00A7487B"/>
    <w:pPr>
      <w:spacing w:after="120" w:line="480" w:lineRule="auto"/>
    </w:pPr>
  </w:style>
  <w:style w:type="character" w:customStyle="1" w:styleId="21">
    <w:name w:val="Основной текст 2 Знак"/>
    <w:basedOn w:val="a1"/>
    <w:link w:val="20"/>
    <w:uiPriority w:val="99"/>
    <w:semiHidden/>
    <w:rsid w:val="00A7487B"/>
    <w:rPr>
      <w:rFonts w:ascii="Times New Roman" w:eastAsia="Times New Roman" w:hAnsi="Times New Roman" w:cs="Times New Roman"/>
      <w:sz w:val="24"/>
      <w:szCs w:val="24"/>
      <w:lang w:eastAsia="ru-RU"/>
    </w:rPr>
  </w:style>
  <w:style w:type="paragraph" w:customStyle="1" w:styleId="13">
    <w:name w:val="Без интервала1"/>
    <w:uiPriority w:val="99"/>
    <w:rsid w:val="00504ACB"/>
    <w:pPr>
      <w:spacing w:after="0" w:line="240" w:lineRule="auto"/>
    </w:pPr>
    <w:rPr>
      <w:rFonts w:ascii="Calibri" w:eastAsia="Times New Roman" w:hAnsi="Calibri" w:cs="Calibri"/>
    </w:rPr>
  </w:style>
  <w:style w:type="paragraph" w:styleId="af4">
    <w:name w:val="Normal (Web)"/>
    <w:aliases w:val="Обычный (Web)1"/>
    <w:basedOn w:val="a0"/>
    <w:link w:val="af5"/>
    <w:uiPriority w:val="99"/>
    <w:qFormat/>
    <w:rsid w:val="00B4295D"/>
    <w:pPr>
      <w:spacing w:before="100" w:beforeAutospacing="1" w:after="100" w:afterAutospacing="1"/>
    </w:pPr>
  </w:style>
  <w:style w:type="character" w:customStyle="1" w:styleId="apple-converted-space">
    <w:name w:val="apple-converted-space"/>
    <w:rsid w:val="00B4295D"/>
  </w:style>
  <w:style w:type="character" w:styleId="af6">
    <w:name w:val="Hyperlink"/>
    <w:rsid w:val="001C7D7A"/>
    <w:rPr>
      <w:color w:val="0000FF"/>
      <w:u w:val="single"/>
    </w:rPr>
  </w:style>
  <w:style w:type="paragraph" w:customStyle="1" w:styleId="af7">
    <w:name w:val="Текст в заданном формате"/>
    <w:basedOn w:val="a0"/>
    <w:rsid w:val="00373E4A"/>
    <w:pPr>
      <w:widowControl w:val="0"/>
      <w:suppressAutoHyphens/>
    </w:pPr>
    <w:rPr>
      <w:rFonts w:ascii="Courier New" w:hAnsi="Courier New" w:cs="Courier New"/>
      <w:sz w:val="20"/>
      <w:szCs w:val="20"/>
    </w:rPr>
  </w:style>
  <w:style w:type="paragraph" w:styleId="af8">
    <w:name w:val="footnote text"/>
    <w:aliases w:val="Знак8 Знак Знак,Знак8 Знак,Char,Знак4 Знак, Знак4 Знак,Footnote Text Char,Footnote Text Char Знак, Знак4 Знак1, Знак4,Знак4 Знак1, Знак8 Знак Знак, Знак8 Знак, Знак8, Знак6 Знак, Знак4 Знак Знак Знак2,Основной шрифт абзаца Знак,Знак6 Знак"/>
    <w:basedOn w:val="a0"/>
    <w:link w:val="af9"/>
    <w:uiPriority w:val="99"/>
    <w:qFormat/>
    <w:rsid w:val="00AB762E"/>
    <w:pPr>
      <w:spacing w:after="60"/>
      <w:jc w:val="both"/>
    </w:pPr>
    <w:rPr>
      <w:sz w:val="20"/>
      <w:szCs w:val="20"/>
    </w:rPr>
  </w:style>
  <w:style w:type="character" w:customStyle="1" w:styleId="af9">
    <w:name w:val="Текст сноски Знак"/>
    <w:aliases w:val="Знак8 Знак Знак Знак,Знак8 Знак Знак1,Char Знак,Знак4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1"/>
    <w:link w:val="af8"/>
    <w:uiPriority w:val="99"/>
    <w:rsid w:val="00AB762E"/>
    <w:rPr>
      <w:rFonts w:ascii="Times New Roman" w:eastAsia="Times New Roman" w:hAnsi="Times New Roman" w:cs="Times New Roman"/>
      <w:sz w:val="20"/>
      <w:szCs w:val="20"/>
      <w:lang w:eastAsia="ru-RU"/>
    </w:rPr>
  </w:style>
  <w:style w:type="character" w:styleId="afa">
    <w:name w:val="footnote reference"/>
    <w:uiPriority w:val="99"/>
    <w:unhideWhenUsed/>
    <w:rsid w:val="00AB762E"/>
    <w:rPr>
      <w:vertAlign w:val="superscript"/>
    </w:rPr>
  </w:style>
  <w:style w:type="paragraph" w:customStyle="1" w:styleId="western">
    <w:name w:val="western"/>
    <w:basedOn w:val="a0"/>
    <w:rsid w:val="005B6753"/>
    <w:pPr>
      <w:spacing w:before="100" w:beforeAutospacing="1" w:after="100" w:afterAutospacing="1"/>
    </w:pPr>
  </w:style>
  <w:style w:type="character" w:styleId="afb">
    <w:name w:val="Strong"/>
    <w:basedOn w:val="a1"/>
    <w:uiPriority w:val="22"/>
    <w:qFormat/>
    <w:rsid w:val="00FE3B49"/>
    <w:rPr>
      <w:b/>
      <w:bCs/>
    </w:rPr>
  </w:style>
  <w:style w:type="character" w:styleId="afc">
    <w:name w:val="Emphasis"/>
    <w:basedOn w:val="a1"/>
    <w:uiPriority w:val="20"/>
    <w:qFormat/>
    <w:rsid w:val="00224433"/>
    <w:rPr>
      <w:i/>
      <w:iCs/>
    </w:rPr>
  </w:style>
  <w:style w:type="character" w:customStyle="1" w:styleId="FontStyle15">
    <w:name w:val="Font Style15"/>
    <w:basedOn w:val="a1"/>
    <w:uiPriority w:val="99"/>
    <w:rsid w:val="00F77A58"/>
    <w:rPr>
      <w:rFonts w:ascii="Times New Roman" w:hAnsi="Times New Roman" w:cs="Times New Roman"/>
      <w:sz w:val="22"/>
      <w:szCs w:val="22"/>
    </w:rPr>
  </w:style>
  <w:style w:type="character" w:customStyle="1" w:styleId="af5">
    <w:name w:val="Обычный (Интернет) Знак"/>
    <w:aliases w:val="Обычный (Web)1 Знак"/>
    <w:link w:val="af4"/>
    <w:uiPriority w:val="99"/>
    <w:locked/>
    <w:rsid w:val="00C35B6F"/>
    <w:rPr>
      <w:rFonts w:ascii="Times New Roman" w:eastAsia="Times New Roman" w:hAnsi="Times New Roman" w:cs="Times New Roman"/>
      <w:sz w:val="24"/>
      <w:szCs w:val="24"/>
      <w:lang w:eastAsia="ru-RU"/>
    </w:rPr>
  </w:style>
  <w:style w:type="character" w:customStyle="1" w:styleId="3">
    <w:name w:val="Основной текст (3)_"/>
    <w:basedOn w:val="a1"/>
    <w:link w:val="30"/>
    <w:rsid w:val="009C2AF5"/>
    <w:rPr>
      <w:rFonts w:ascii="Times New Roman" w:eastAsia="Times New Roman" w:hAnsi="Times New Roman" w:cs="Times New Roman"/>
      <w:b/>
      <w:bCs/>
      <w:shd w:val="clear" w:color="auto" w:fill="FFFFFF"/>
    </w:rPr>
  </w:style>
  <w:style w:type="paragraph" w:customStyle="1" w:styleId="30">
    <w:name w:val="Основной текст (3)"/>
    <w:basedOn w:val="a0"/>
    <w:link w:val="3"/>
    <w:rsid w:val="009C2AF5"/>
    <w:pPr>
      <w:widowControl w:val="0"/>
      <w:shd w:val="clear" w:color="auto" w:fill="FFFFFF"/>
      <w:spacing w:after="60" w:line="0" w:lineRule="atLeast"/>
      <w:ind w:hanging="1180"/>
      <w:jc w:val="both"/>
    </w:pPr>
    <w:rPr>
      <w:b/>
      <w:bCs/>
      <w:sz w:val="22"/>
      <w:szCs w:val="22"/>
      <w:lang w:eastAsia="en-US"/>
    </w:rPr>
  </w:style>
  <w:style w:type="character" w:customStyle="1" w:styleId="22">
    <w:name w:val="Основной текст (2)_"/>
    <w:basedOn w:val="a1"/>
    <w:link w:val="23"/>
    <w:rsid w:val="009C2AF5"/>
    <w:rPr>
      <w:rFonts w:ascii="Times New Roman" w:eastAsia="Times New Roman" w:hAnsi="Times New Roman" w:cs="Times New Roman"/>
      <w:shd w:val="clear" w:color="auto" w:fill="FFFFFF"/>
    </w:rPr>
  </w:style>
  <w:style w:type="paragraph" w:customStyle="1" w:styleId="23">
    <w:name w:val="Основной текст (2)"/>
    <w:basedOn w:val="a0"/>
    <w:link w:val="22"/>
    <w:rsid w:val="009C2AF5"/>
    <w:pPr>
      <w:widowControl w:val="0"/>
      <w:shd w:val="clear" w:color="auto" w:fill="FFFFFF"/>
      <w:spacing w:before="60" w:line="293" w:lineRule="exact"/>
      <w:jc w:val="center"/>
    </w:pPr>
    <w:rPr>
      <w:sz w:val="22"/>
      <w:szCs w:val="22"/>
      <w:lang w:eastAsia="en-US"/>
    </w:rPr>
  </w:style>
  <w:style w:type="character" w:customStyle="1" w:styleId="211pt">
    <w:name w:val="Основной текст (2) + 11 pt"/>
    <w:basedOn w:val="22"/>
    <w:rsid w:val="009C2AF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d">
    <w:name w:val="Подпись к таблице_"/>
    <w:basedOn w:val="a1"/>
    <w:link w:val="afe"/>
    <w:rsid w:val="009C2AF5"/>
    <w:rPr>
      <w:rFonts w:ascii="Times New Roman" w:eastAsia="Times New Roman" w:hAnsi="Times New Roman" w:cs="Times New Roman"/>
      <w:shd w:val="clear" w:color="auto" w:fill="FFFFFF"/>
    </w:rPr>
  </w:style>
  <w:style w:type="paragraph" w:customStyle="1" w:styleId="afe">
    <w:name w:val="Подпись к таблице"/>
    <w:basedOn w:val="a0"/>
    <w:link w:val="afd"/>
    <w:rsid w:val="009C2AF5"/>
    <w:pPr>
      <w:widowControl w:val="0"/>
      <w:shd w:val="clear" w:color="auto" w:fill="FFFFFF"/>
      <w:spacing w:line="0" w:lineRule="atLeast"/>
    </w:pPr>
    <w:rPr>
      <w:sz w:val="22"/>
      <w:szCs w:val="22"/>
      <w:lang w:eastAsia="en-US"/>
    </w:rPr>
  </w:style>
  <w:style w:type="table" w:styleId="aff">
    <w:name w:val="Table Grid"/>
    <w:basedOn w:val="a2"/>
    <w:uiPriority w:val="39"/>
    <w:rsid w:val="009C2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6762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7625E"/>
    <w:rPr>
      <w:rFonts w:ascii="Arial" w:eastAsia="Times New Roman" w:hAnsi="Arial" w:cs="Arial"/>
      <w:sz w:val="20"/>
      <w:szCs w:val="20"/>
      <w:lang w:eastAsia="ru-RU"/>
    </w:rPr>
  </w:style>
  <w:style w:type="character" w:styleId="aff0">
    <w:name w:val="Subtle Emphasis"/>
    <w:uiPriority w:val="19"/>
    <w:qFormat/>
    <w:rsid w:val="009014BA"/>
    <w:rPr>
      <w:i/>
      <w:iCs/>
      <w:color w:val="404040"/>
    </w:rPr>
  </w:style>
  <w:style w:type="paragraph" w:customStyle="1" w:styleId="210">
    <w:name w:val="Основной текст 21"/>
    <w:basedOn w:val="a0"/>
    <w:uiPriority w:val="99"/>
    <w:qFormat/>
    <w:rsid w:val="00E66AB0"/>
    <w:pPr>
      <w:widowControl w:val="0"/>
      <w:jc w:val="both"/>
    </w:pPr>
    <w:rPr>
      <w:rFonts w:cs="Arial"/>
      <w:szCs w:val="18"/>
    </w:rPr>
  </w:style>
  <w:style w:type="character" w:customStyle="1" w:styleId="aff1">
    <w:name w:val="Символ сноски"/>
    <w:rsid w:val="003D31F2"/>
    <w:rPr>
      <w:rFonts w:cs="Times New Roman"/>
      <w:vertAlign w:val="superscript"/>
    </w:rPr>
  </w:style>
  <w:style w:type="character" w:customStyle="1" w:styleId="ad">
    <w:name w:val="Абзац списка Знак"/>
    <w:aliases w:val="1 Знак,UL Знак,Абзац маркированнный Знак,Абзац нумерованного списка Знак,ТЗОТ Текст 2 уровня. Без оглавления Знак,Table-Normal Знак,RSHB_Table-Normal Знак,ТЗ список Знак,Абзац списка литеральный Знак,Абзац списка с маркерами Знак"/>
    <w:link w:val="ac"/>
    <w:uiPriority w:val="34"/>
    <w:qFormat/>
    <w:rsid w:val="003D31F2"/>
    <w:rPr>
      <w:rFonts w:ascii="Times New Roman" w:eastAsia="Times New Roman" w:hAnsi="Times New Roman" w:cs="Times New Roman"/>
      <w:sz w:val="24"/>
      <w:szCs w:val="24"/>
      <w:lang w:eastAsia="ru-RU"/>
    </w:rPr>
  </w:style>
  <w:style w:type="character" w:customStyle="1" w:styleId="js-extracted-address">
    <w:name w:val="js-extracted-address"/>
    <w:rsid w:val="006A3042"/>
  </w:style>
  <w:style w:type="paragraph" w:customStyle="1" w:styleId="FORMATTEXT">
    <w:name w:val=".FORMATTEXT"/>
    <w:uiPriority w:val="99"/>
    <w:rsid w:val="00CC3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
    <w:name w:val="Основной список"/>
    <w:basedOn w:val="a4"/>
    <w:rsid w:val="00FD7663"/>
    <w:pPr>
      <w:keepNext w:val="0"/>
      <w:widowControl/>
      <w:numPr>
        <w:numId w:val="1"/>
      </w:numPr>
      <w:tabs>
        <w:tab w:val="clear" w:pos="993"/>
        <w:tab w:val="num" w:pos="360"/>
      </w:tabs>
      <w:snapToGrid w:val="0"/>
      <w:spacing w:before="0" w:after="120"/>
      <w:ind w:left="0" w:firstLine="0"/>
    </w:pPr>
    <w:rPr>
      <w:i w:val="0"/>
      <w:sz w:val="22"/>
      <w:szCs w:val="24"/>
    </w:rPr>
  </w:style>
  <w:style w:type="character" w:customStyle="1" w:styleId="FontStyle16">
    <w:name w:val="Font Style16"/>
    <w:basedOn w:val="a1"/>
    <w:uiPriority w:val="99"/>
    <w:rsid w:val="00362869"/>
    <w:rPr>
      <w:rFonts w:ascii="Times New Roman" w:hAnsi="Times New Roman" w:cs="Times New Roman"/>
      <w:sz w:val="22"/>
      <w:szCs w:val="22"/>
    </w:rPr>
  </w:style>
  <w:style w:type="paragraph" w:customStyle="1" w:styleId="Style4">
    <w:name w:val="Style4"/>
    <w:basedOn w:val="a0"/>
    <w:uiPriority w:val="99"/>
    <w:rsid w:val="00362869"/>
    <w:pPr>
      <w:widowControl w:val="0"/>
      <w:autoSpaceDE w:val="0"/>
      <w:autoSpaceDN w:val="0"/>
      <w:adjustRightInd w:val="0"/>
      <w:spacing w:line="278" w:lineRule="exact"/>
    </w:pPr>
    <w:rPr>
      <w:rFonts w:eastAsiaTheme="minorEastAsia"/>
    </w:rPr>
  </w:style>
  <w:style w:type="paragraph" w:customStyle="1" w:styleId="Style10">
    <w:name w:val="Style10"/>
    <w:basedOn w:val="a0"/>
    <w:uiPriority w:val="99"/>
    <w:rsid w:val="00362869"/>
    <w:pPr>
      <w:widowControl w:val="0"/>
      <w:autoSpaceDE w:val="0"/>
      <w:autoSpaceDN w:val="0"/>
      <w:adjustRightInd w:val="0"/>
      <w:spacing w:line="278" w:lineRule="exact"/>
      <w:ind w:hanging="346"/>
    </w:pPr>
    <w:rPr>
      <w:rFonts w:eastAsiaTheme="minorEastAsia"/>
    </w:rPr>
  </w:style>
  <w:style w:type="paragraph" w:customStyle="1" w:styleId="1">
    <w:name w:val="1. Пункт"/>
    <w:basedOn w:val="a0"/>
    <w:qFormat/>
    <w:rsid w:val="00E803D9"/>
    <w:pPr>
      <w:numPr>
        <w:numId w:val="2"/>
      </w:numPr>
      <w:autoSpaceDE w:val="0"/>
      <w:autoSpaceDN w:val="0"/>
      <w:adjustRightInd w:val="0"/>
      <w:jc w:val="center"/>
      <w:outlineLvl w:val="2"/>
    </w:pPr>
    <w:rPr>
      <w:rFonts w:ascii="Calibri" w:eastAsia="Calibri" w:hAnsi="Calibri"/>
      <w:b/>
      <w:lang w:eastAsia="en-US" w:bidi="en-US"/>
    </w:rPr>
  </w:style>
  <w:style w:type="character" w:customStyle="1" w:styleId="24">
    <w:name w:val="2. Подпункт Знак"/>
    <w:link w:val="2"/>
    <w:locked/>
    <w:rsid w:val="00E803D9"/>
    <w:rPr>
      <w:sz w:val="24"/>
      <w:szCs w:val="24"/>
      <w:lang w:bidi="en-US"/>
    </w:rPr>
  </w:style>
  <w:style w:type="paragraph" w:customStyle="1" w:styleId="2">
    <w:name w:val="2. Подпункт"/>
    <w:basedOn w:val="1"/>
    <w:link w:val="24"/>
    <w:qFormat/>
    <w:rsid w:val="00E803D9"/>
    <w:pPr>
      <w:numPr>
        <w:ilvl w:val="1"/>
      </w:numPr>
      <w:jc w:val="both"/>
    </w:pPr>
    <w:rPr>
      <w:rFonts w:asciiTheme="minorHAnsi" w:eastAsiaTheme="minorHAnsi" w:hAnsiTheme="minorHAnsi" w:cstheme="minorBidi"/>
      <w:b w:val="0"/>
    </w:rPr>
  </w:style>
  <w:style w:type="numbering" w:customStyle="1" w:styleId="1114">
    <w:name w:val="Стиль_Список1114"/>
    <w:uiPriority w:val="99"/>
    <w:rsid w:val="00E803D9"/>
    <w:pPr>
      <w:numPr>
        <w:numId w:val="2"/>
      </w:numPr>
    </w:pPr>
  </w:style>
  <w:style w:type="character" w:customStyle="1" w:styleId="af1">
    <w:name w:val="Без интервала Знак"/>
    <w:aliases w:val="Без интервал Знак,для таблиц Знак,Без интервала21 Знак"/>
    <w:link w:val="af0"/>
    <w:uiPriority w:val="1"/>
    <w:rsid w:val="00916AC2"/>
    <w:rPr>
      <w:rFonts w:ascii="Calibri" w:eastAsia="Times New Roman" w:hAnsi="Calibri" w:cs="Times New Roman"/>
      <w:lang w:eastAsia="ru-RU"/>
    </w:rPr>
  </w:style>
  <w:style w:type="paragraph" w:customStyle="1" w:styleId="aff2">
    <w:name w:val="Пункт"/>
    <w:basedOn w:val="a0"/>
    <w:rsid w:val="008352B9"/>
    <w:pPr>
      <w:tabs>
        <w:tab w:val="num" w:pos="1980"/>
      </w:tabs>
      <w:ind w:left="1404" w:hanging="504"/>
      <w:jc w:val="both"/>
    </w:pPr>
    <w:rPr>
      <w:szCs w:val="28"/>
    </w:rPr>
  </w:style>
  <w:style w:type="character" w:styleId="aff3">
    <w:name w:val="Intense Emphasis"/>
    <w:basedOn w:val="a1"/>
    <w:uiPriority w:val="21"/>
    <w:qFormat/>
    <w:rsid w:val="001D53FD"/>
    <w:rPr>
      <w:b/>
      <w:bCs/>
      <w:i/>
      <w:iCs/>
      <w:color w:val="4F81BD"/>
    </w:rPr>
  </w:style>
  <w:style w:type="paragraph" w:customStyle="1" w:styleId="4">
    <w:name w:val="4. Текст"/>
    <w:basedOn w:val="aff4"/>
    <w:link w:val="40"/>
    <w:autoRedefine/>
    <w:uiPriority w:val="99"/>
    <w:rsid w:val="008B5AFE"/>
    <w:pPr>
      <w:widowControl w:val="0"/>
      <w:tabs>
        <w:tab w:val="left" w:pos="993"/>
      </w:tabs>
      <w:jc w:val="both"/>
    </w:pPr>
    <w:rPr>
      <w:bCs/>
      <w:color w:val="000000"/>
      <w:spacing w:val="2"/>
      <w:sz w:val="24"/>
      <w:szCs w:val="24"/>
    </w:rPr>
  </w:style>
  <w:style w:type="character" w:customStyle="1" w:styleId="40">
    <w:name w:val="4. Текст Знак"/>
    <w:link w:val="4"/>
    <w:uiPriority w:val="99"/>
    <w:locked/>
    <w:rsid w:val="008B5AFE"/>
    <w:rPr>
      <w:rFonts w:ascii="Times New Roman" w:eastAsia="Times New Roman" w:hAnsi="Times New Roman" w:cs="Times New Roman"/>
      <w:bCs/>
      <w:color w:val="000000"/>
      <w:spacing w:val="2"/>
      <w:sz w:val="24"/>
      <w:szCs w:val="24"/>
      <w:lang w:eastAsia="ru-RU"/>
    </w:rPr>
  </w:style>
  <w:style w:type="paragraph" w:styleId="aff4">
    <w:name w:val="annotation text"/>
    <w:basedOn w:val="a0"/>
    <w:link w:val="aff5"/>
    <w:uiPriority w:val="99"/>
    <w:semiHidden/>
    <w:unhideWhenUsed/>
    <w:rsid w:val="008B5AFE"/>
    <w:rPr>
      <w:sz w:val="20"/>
      <w:szCs w:val="20"/>
    </w:rPr>
  </w:style>
  <w:style w:type="character" w:customStyle="1" w:styleId="aff5">
    <w:name w:val="Текст примечания Знак"/>
    <w:basedOn w:val="a1"/>
    <w:link w:val="aff4"/>
    <w:uiPriority w:val="99"/>
    <w:semiHidden/>
    <w:rsid w:val="008B5AFE"/>
    <w:rPr>
      <w:rFonts w:ascii="Times New Roman" w:eastAsia="Times New Roman" w:hAnsi="Times New Roman" w:cs="Times New Roman"/>
      <w:sz w:val="20"/>
      <w:szCs w:val="20"/>
      <w:lang w:eastAsia="ru-RU"/>
    </w:rPr>
  </w:style>
  <w:style w:type="character" w:styleId="aff6">
    <w:name w:val="FollowedHyperlink"/>
    <w:basedOn w:val="a1"/>
    <w:uiPriority w:val="99"/>
    <w:semiHidden/>
    <w:unhideWhenUsed/>
    <w:rsid w:val="0010150A"/>
    <w:rPr>
      <w:color w:val="800080"/>
      <w:u w:val="single"/>
    </w:rPr>
  </w:style>
  <w:style w:type="paragraph" w:customStyle="1" w:styleId="xl63">
    <w:name w:val="xl63"/>
    <w:basedOn w:val="a0"/>
    <w:rsid w:val="001015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64">
    <w:name w:val="xl64"/>
    <w:basedOn w:val="a0"/>
    <w:rsid w:val="001015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65">
    <w:name w:val="xl65"/>
    <w:basedOn w:val="a0"/>
    <w:rsid w:val="0010150A"/>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66">
    <w:name w:val="xl66"/>
    <w:basedOn w:val="a0"/>
    <w:rsid w:val="0010150A"/>
    <w:pPr>
      <w:pBdr>
        <w:top w:val="single" w:sz="4" w:space="0" w:color="auto"/>
        <w:lef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67">
    <w:name w:val="xl67"/>
    <w:basedOn w:val="a0"/>
    <w:rsid w:val="0010150A"/>
    <w:pPr>
      <w:pBdr>
        <w:top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68">
    <w:name w:val="xl68"/>
    <w:basedOn w:val="a0"/>
    <w:rsid w:val="0010150A"/>
    <w:pPr>
      <w:pBdr>
        <w:top w:val="single" w:sz="4" w:space="0" w:color="auto"/>
        <w:righ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69">
    <w:name w:val="xl69"/>
    <w:basedOn w:val="a0"/>
    <w:rsid w:val="0010150A"/>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70">
    <w:name w:val="xl70"/>
    <w:basedOn w:val="a0"/>
    <w:rsid w:val="0010150A"/>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71">
    <w:name w:val="xl71"/>
    <w:basedOn w:val="a0"/>
    <w:rsid w:val="0010150A"/>
    <w:pPr>
      <w:pBdr>
        <w:top w:val="single" w:sz="4" w:space="0" w:color="auto"/>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72">
    <w:name w:val="xl72"/>
    <w:basedOn w:val="a0"/>
    <w:rsid w:val="0010150A"/>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73">
    <w:name w:val="xl73"/>
    <w:basedOn w:val="a0"/>
    <w:rsid w:val="0010150A"/>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74">
    <w:name w:val="xl74"/>
    <w:basedOn w:val="a0"/>
    <w:rsid w:val="0010150A"/>
    <w:pPr>
      <w:pBdr>
        <w:top w:val="single" w:sz="4" w:space="0" w:color="auto"/>
        <w:lef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75">
    <w:name w:val="xl75"/>
    <w:basedOn w:val="a0"/>
    <w:rsid w:val="0010150A"/>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76">
    <w:name w:val="xl76"/>
    <w:basedOn w:val="a0"/>
    <w:rsid w:val="001015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77">
    <w:name w:val="xl77"/>
    <w:basedOn w:val="a0"/>
    <w:rsid w:val="0010150A"/>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78">
    <w:name w:val="xl78"/>
    <w:basedOn w:val="a0"/>
    <w:rsid w:val="0010150A"/>
    <w:pPr>
      <w:pBdr>
        <w:top w:val="single" w:sz="4" w:space="0" w:color="auto"/>
        <w:bottom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79">
    <w:name w:val="xl79"/>
    <w:basedOn w:val="a0"/>
    <w:rsid w:val="0010150A"/>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80">
    <w:name w:val="xl80"/>
    <w:basedOn w:val="a0"/>
    <w:rsid w:val="001015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s="Calibri"/>
      <w:sz w:val="20"/>
      <w:szCs w:val="20"/>
    </w:rPr>
  </w:style>
  <w:style w:type="paragraph" w:customStyle="1" w:styleId="xl81">
    <w:name w:val="xl81"/>
    <w:basedOn w:val="a0"/>
    <w:rsid w:val="001015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s="Calibri"/>
      <w:b/>
      <w:bCs/>
      <w:sz w:val="20"/>
      <w:szCs w:val="20"/>
    </w:rPr>
  </w:style>
  <w:style w:type="paragraph" w:customStyle="1" w:styleId="xl82">
    <w:name w:val="xl82"/>
    <w:basedOn w:val="a0"/>
    <w:rsid w:val="0010150A"/>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83">
    <w:name w:val="xl83"/>
    <w:basedOn w:val="a0"/>
    <w:rsid w:val="0010150A"/>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84">
    <w:name w:val="xl84"/>
    <w:basedOn w:val="a0"/>
    <w:rsid w:val="0010150A"/>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85">
    <w:name w:val="xl85"/>
    <w:basedOn w:val="a0"/>
    <w:rsid w:val="001015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sz w:val="20"/>
      <w:szCs w:val="20"/>
    </w:rPr>
  </w:style>
  <w:style w:type="paragraph" w:customStyle="1" w:styleId="xl86">
    <w:name w:val="xl86"/>
    <w:basedOn w:val="a0"/>
    <w:rsid w:val="0010150A"/>
    <w:pPr>
      <w:pBdr>
        <w:top w:val="single" w:sz="4" w:space="0" w:color="auto"/>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87">
    <w:name w:val="xl87"/>
    <w:basedOn w:val="a0"/>
    <w:rsid w:val="0010150A"/>
    <w:pPr>
      <w:pBdr>
        <w:left w:val="single" w:sz="4" w:space="0" w:color="auto"/>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88">
    <w:name w:val="xl88"/>
    <w:basedOn w:val="a0"/>
    <w:rsid w:val="0010150A"/>
    <w:pPr>
      <w:pBdr>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89">
    <w:name w:val="xl89"/>
    <w:basedOn w:val="a0"/>
    <w:rsid w:val="0010150A"/>
    <w:pPr>
      <w:pBdr>
        <w:top w:val="single" w:sz="4" w:space="0" w:color="auto"/>
        <w:bottom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90">
    <w:name w:val="xl90"/>
    <w:basedOn w:val="a0"/>
    <w:rsid w:val="0010150A"/>
    <w:pPr>
      <w:pBdr>
        <w:bottom w:val="single" w:sz="4" w:space="0" w:color="auto"/>
        <w:righ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91">
    <w:name w:val="xl91"/>
    <w:basedOn w:val="a0"/>
    <w:rsid w:val="0010150A"/>
    <w:pPr>
      <w:pBdr>
        <w:bottom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92">
    <w:name w:val="xl92"/>
    <w:basedOn w:val="a0"/>
    <w:rsid w:val="0010150A"/>
    <w:pPr>
      <w:pBdr>
        <w:bottom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93">
    <w:name w:val="xl93"/>
    <w:basedOn w:val="a0"/>
    <w:rsid w:val="0010150A"/>
    <w:pPr>
      <w:pBdr>
        <w:top w:val="single" w:sz="4" w:space="0" w:color="auto"/>
        <w:lef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94">
    <w:name w:val="xl94"/>
    <w:basedOn w:val="a0"/>
    <w:rsid w:val="0010150A"/>
    <w:pPr>
      <w:pBdr>
        <w:top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95">
    <w:name w:val="xl95"/>
    <w:basedOn w:val="a0"/>
    <w:rsid w:val="0010150A"/>
    <w:pPr>
      <w:pBdr>
        <w:top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96">
    <w:name w:val="xl96"/>
    <w:basedOn w:val="a0"/>
    <w:rsid w:val="0010150A"/>
    <w:pPr>
      <w:pBdr>
        <w:left w:val="single" w:sz="4" w:space="0" w:color="auto"/>
        <w:bottom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97">
    <w:name w:val="xl97"/>
    <w:basedOn w:val="a0"/>
    <w:rsid w:val="0010150A"/>
    <w:pPr>
      <w:pBdr>
        <w:top w:val="single" w:sz="4" w:space="0" w:color="auto"/>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98">
    <w:name w:val="xl98"/>
    <w:basedOn w:val="a0"/>
    <w:rsid w:val="0010150A"/>
    <w:pPr>
      <w:spacing w:before="100" w:beforeAutospacing="1" w:after="100" w:afterAutospacing="1"/>
      <w:jc w:val="center"/>
      <w:textAlignment w:val="center"/>
    </w:pPr>
    <w:rPr>
      <w:rFonts w:ascii="Calibri" w:hAnsi="Calibri" w:cs="Calibri"/>
      <w:b/>
      <w:bCs/>
      <w:sz w:val="20"/>
      <w:szCs w:val="20"/>
    </w:rPr>
  </w:style>
  <w:style w:type="paragraph" w:customStyle="1" w:styleId="xl99">
    <w:name w:val="xl99"/>
    <w:basedOn w:val="a0"/>
    <w:rsid w:val="0010150A"/>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100">
    <w:name w:val="xl100"/>
    <w:basedOn w:val="a0"/>
    <w:rsid w:val="0010150A"/>
    <w:pPr>
      <w:spacing w:before="100" w:beforeAutospacing="1" w:after="100" w:afterAutospacing="1"/>
    </w:pPr>
  </w:style>
  <w:style w:type="paragraph" w:customStyle="1" w:styleId="xl101">
    <w:name w:val="xl101"/>
    <w:basedOn w:val="a0"/>
    <w:rsid w:val="004E2A64"/>
    <w:pPr>
      <w:spacing w:before="100" w:beforeAutospacing="1" w:after="100" w:afterAutospacing="1"/>
      <w:jc w:val="center"/>
      <w:textAlignment w:val="center"/>
    </w:pPr>
    <w:rPr>
      <w:rFonts w:ascii="Calibri" w:hAnsi="Calibri" w:cs="Calibri"/>
      <w:b/>
      <w:bCs/>
      <w:sz w:val="20"/>
      <w:szCs w:val="20"/>
    </w:rPr>
  </w:style>
  <w:style w:type="paragraph" w:customStyle="1" w:styleId="xl102">
    <w:name w:val="xl102"/>
    <w:basedOn w:val="a0"/>
    <w:rsid w:val="004E2A64"/>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103">
    <w:name w:val="xl103"/>
    <w:basedOn w:val="a0"/>
    <w:rsid w:val="004E2A64"/>
    <w:pPr>
      <w:pBdr>
        <w:top w:val="single" w:sz="4" w:space="0" w:color="auto"/>
        <w:left w:val="single" w:sz="4" w:space="0" w:color="auto"/>
        <w:bottom w:val="single" w:sz="4" w:space="0" w:color="auto"/>
      </w:pBdr>
      <w:spacing w:before="100" w:beforeAutospacing="1" w:after="100" w:afterAutospacing="1"/>
    </w:pPr>
  </w:style>
  <w:style w:type="paragraph" w:customStyle="1" w:styleId="xl104">
    <w:name w:val="xl104"/>
    <w:basedOn w:val="a0"/>
    <w:rsid w:val="004E2A64"/>
    <w:pPr>
      <w:pBdr>
        <w:top w:val="single" w:sz="4" w:space="0" w:color="auto"/>
        <w:bottom w:val="single" w:sz="4" w:space="0" w:color="auto"/>
      </w:pBdr>
      <w:spacing w:before="100" w:beforeAutospacing="1" w:after="100" w:afterAutospacing="1"/>
    </w:pPr>
  </w:style>
  <w:style w:type="paragraph" w:customStyle="1" w:styleId="xl105">
    <w:name w:val="xl105"/>
    <w:basedOn w:val="a0"/>
    <w:rsid w:val="004E2A64"/>
    <w:pPr>
      <w:pBdr>
        <w:top w:val="single" w:sz="4" w:space="0" w:color="auto"/>
        <w:bottom w:val="single" w:sz="4" w:space="0" w:color="auto"/>
        <w:right w:val="single" w:sz="4" w:space="0" w:color="auto"/>
      </w:pBdr>
      <w:spacing w:before="100" w:beforeAutospacing="1" w:after="100" w:afterAutospacing="1"/>
    </w:pPr>
  </w:style>
  <w:style w:type="character" w:customStyle="1" w:styleId="wmi-callto">
    <w:name w:val="wmi-callto"/>
    <w:basedOn w:val="a1"/>
    <w:rsid w:val="0027172E"/>
  </w:style>
  <w:style w:type="paragraph" w:customStyle="1" w:styleId="paragraph">
    <w:name w:val="paragraph"/>
    <w:basedOn w:val="a0"/>
    <w:rsid w:val="00E92034"/>
    <w:pPr>
      <w:spacing w:before="100" w:beforeAutospacing="1" w:after="100" w:afterAutospacing="1"/>
    </w:pPr>
  </w:style>
  <w:style w:type="character" w:customStyle="1" w:styleId="normaltextrun">
    <w:name w:val="normaltextrun"/>
    <w:rsid w:val="00E92034"/>
  </w:style>
  <w:style w:type="character" w:customStyle="1" w:styleId="eop">
    <w:name w:val="eop"/>
    <w:rsid w:val="00E92034"/>
  </w:style>
  <w:style w:type="character" w:customStyle="1" w:styleId="contextualspellingandgrammarerror">
    <w:name w:val="contextualspellingandgrammarerror"/>
    <w:rsid w:val="00E92034"/>
  </w:style>
  <w:style w:type="character" w:customStyle="1" w:styleId="Bodytext2">
    <w:name w:val="Body text (2)"/>
    <w:rsid w:val="00CB6F53"/>
    <w:rPr>
      <w:rFonts w:ascii="Times New Roman" w:eastAsia="Times New Roman" w:hAnsi="Times New Roman" w:cs="Times New Roman" w:hint="default"/>
      <w:b w:val="0"/>
      <w:bCs w:val="0"/>
      <w:i w:val="0"/>
      <w:iCs w:val="0"/>
      <w:smallCaps w:val="0"/>
      <w:strike w:val="0"/>
      <w:dstrike w:val="0"/>
      <w:color w:val="000000"/>
      <w:spacing w:val="0"/>
      <w:w w:val="100"/>
      <w:position w:val="0"/>
      <w:sz w:val="60"/>
      <w:szCs w:val="60"/>
      <w:u w:val="none"/>
      <w:effect w:val="none"/>
      <w:lang w:val="ru-RU" w:eastAsia="ru-RU" w:bidi="ru-RU"/>
    </w:rPr>
  </w:style>
  <w:style w:type="paragraph" w:styleId="aff7">
    <w:name w:val="Revision"/>
    <w:hidden/>
    <w:uiPriority w:val="99"/>
    <w:semiHidden/>
    <w:rsid w:val="00327D86"/>
    <w:pPr>
      <w:spacing w:after="0" w:line="240" w:lineRule="auto"/>
    </w:pPr>
    <w:rPr>
      <w:rFonts w:ascii="Times New Roman" w:eastAsia="Times New Roman" w:hAnsi="Times New Roman" w:cs="Times New Roman"/>
      <w:sz w:val="24"/>
      <w:szCs w:val="24"/>
      <w:lang w:eastAsia="ru-RU"/>
    </w:rPr>
  </w:style>
  <w:style w:type="numbering" w:customStyle="1" w:styleId="14">
    <w:name w:val="Нет списка1"/>
    <w:next w:val="a3"/>
    <w:uiPriority w:val="99"/>
    <w:semiHidden/>
    <w:unhideWhenUsed/>
    <w:rsid w:val="006E18BF"/>
  </w:style>
  <w:style w:type="numbering" w:customStyle="1" w:styleId="35">
    <w:name w:val="35"/>
    <w:uiPriority w:val="99"/>
    <w:rsid w:val="006E18BF"/>
    <w:pPr>
      <w:numPr>
        <w:numId w:val="24"/>
      </w:numPr>
    </w:pPr>
  </w:style>
  <w:style w:type="character" w:styleId="aff8">
    <w:name w:val="annotation reference"/>
    <w:basedOn w:val="a1"/>
    <w:uiPriority w:val="99"/>
    <w:semiHidden/>
    <w:unhideWhenUsed/>
    <w:rsid w:val="006E18BF"/>
    <w:rPr>
      <w:sz w:val="16"/>
      <w:szCs w:val="16"/>
    </w:rPr>
  </w:style>
  <w:style w:type="paragraph" w:customStyle="1" w:styleId="15">
    <w:name w:val="Тема примечания1"/>
    <w:basedOn w:val="aff4"/>
    <w:next w:val="aff4"/>
    <w:uiPriority w:val="99"/>
    <w:semiHidden/>
    <w:unhideWhenUsed/>
    <w:rsid w:val="006E18BF"/>
    <w:pPr>
      <w:spacing w:after="200"/>
    </w:pPr>
    <w:rPr>
      <w:rFonts w:ascii="Calibri" w:hAnsi="Calibri"/>
      <w:b/>
      <w:bCs/>
    </w:rPr>
  </w:style>
  <w:style w:type="character" w:customStyle="1" w:styleId="aff9">
    <w:name w:val="Тема примечания Знак"/>
    <w:basedOn w:val="aff5"/>
    <w:link w:val="affa"/>
    <w:uiPriority w:val="99"/>
    <w:semiHidden/>
    <w:rsid w:val="006E18BF"/>
    <w:rPr>
      <w:rFonts w:ascii="Times New Roman" w:eastAsia="Times New Roman" w:hAnsi="Times New Roman" w:cs="Times New Roman"/>
      <w:b/>
      <w:bCs/>
      <w:sz w:val="20"/>
      <w:szCs w:val="20"/>
      <w:lang w:eastAsia="ru-RU"/>
    </w:rPr>
  </w:style>
  <w:style w:type="paragraph" w:customStyle="1" w:styleId="16">
    <w:name w:val="Обычный1"/>
    <w:uiPriority w:val="99"/>
    <w:rsid w:val="006E18BF"/>
    <w:pPr>
      <w:spacing w:after="0" w:line="240" w:lineRule="auto"/>
    </w:pPr>
    <w:rPr>
      <w:rFonts w:ascii="Times New Roman" w:eastAsia="Times New Roman" w:hAnsi="Times New Roman" w:cs="Times New Roman"/>
      <w:sz w:val="20"/>
      <w:szCs w:val="20"/>
      <w:lang w:eastAsia="ru-RU"/>
    </w:rPr>
  </w:style>
  <w:style w:type="paragraph" w:customStyle="1" w:styleId="consplusnormal1">
    <w:name w:val="consplusnormal"/>
    <w:basedOn w:val="a0"/>
    <w:rsid w:val="006E18BF"/>
    <w:pPr>
      <w:autoSpaceDE w:val="0"/>
      <w:autoSpaceDN w:val="0"/>
      <w:ind w:firstLine="720"/>
    </w:pPr>
    <w:rPr>
      <w:rFonts w:ascii="Arial" w:eastAsia="Calibri" w:hAnsi="Arial" w:cs="Arial"/>
      <w:sz w:val="20"/>
      <w:szCs w:val="20"/>
    </w:rPr>
  </w:style>
  <w:style w:type="table" w:customStyle="1" w:styleId="17">
    <w:name w:val="Сетка таблицы1"/>
    <w:basedOn w:val="a2"/>
    <w:next w:val="aff"/>
    <w:uiPriority w:val="59"/>
    <w:rsid w:val="006E18BF"/>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ief-title">
    <w:name w:val="chief-title"/>
    <w:basedOn w:val="a1"/>
    <w:rsid w:val="006E18BF"/>
  </w:style>
  <w:style w:type="character" w:customStyle="1" w:styleId="company-infotext">
    <w:name w:val="company-info__text"/>
    <w:basedOn w:val="a1"/>
    <w:rsid w:val="006E18BF"/>
  </w:style>
  <w:style w:type="character" w:customStyle="1" w:styleId="margin-right-s">
    <w:name w:val="margin-right-s"/>
    <w:basedOn w:val="a1"/>
    <w:rsid w:val="006E18BF"/>
  </w:style>
  <w:style w:type="paragraph" w:styleId="affa">
    <w:name w:val="annotation subject"/>
    <w:basedOn w:val="aff4"/>
    <w:next w:val="aff4"/>
    <w:link w:val="aff9"/>
    <w:uiPriority w:val="99"/>
    <w:semiHidden/>
    <w:unhideWhenUsed/>
    <w:rsid w:val="006E18BF"/>
    <w:rPr>
      <w:rFonts w:asciiTheme="minorHAnsi" w:eastAsiaTheme="minorHAnsi" w:hAnsiTheme="minorHAnsi" w:cstheme="minorBidi"/>
      <w:b/>
      <w:bCs/>
      <w:lang w:eastAsia="en-US"/>
    </w:rPr>
  </w:style>
  <w:style w:type="character" w:customStyle="1" w:styleId="18">
    <w:name w:val="Тема примечания Знак1"/>
    <w:basedOn w:val="aff5"/>
    <w:uiPriority w:val="99"/>
    <w:semiHidden/>
    <w:rsid w:val="006E18BF"/>
    <w:rPr>
      <w:rFonts w:ascii="Times New Roman" w:eastAsia="Times New Roman" w:hAnsi="Times New Roman" w:cs="Times New Roman"/>
      <w:b/>
      <w:bCs/>
      <w:sz w:val="20"/>
      <w:szCs w:val="20"/>
      <w:lang w:eastAsia="ru-RU"/>
    </w:rPr>
  </w:style>
  <w:style w:type="character" w:customStyle="1" w:styleId="2105pt">
    <w:name w:val="Основной текст (2) + 10;5 pt"/>
    <w:basedOn w:val="a1"/>
    <w:rsid w:val="006358AE"/>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6657">
      <w:bodyDiv w:val="1"/>
      <w:marLeft w:val="0"/>
      <w:marRight w:val="0"/>
      <w:marTop w:val="0"/>
      <w:marBottom w:val="0"/>
      <w:divBdr>
        <w:top w:val="none" w:sz="0" w:space="0" w:color="auto"/>
        <w:left w:val="none" w:sz="0" w:space="0" w:color="auto"/>
        <w:bottom w:val="none" w:sz="0" w:space="0" w:color="auto"/>
        <w:right w:val="none" w:sz="0" w:space="0" w:color="auto"/>
      </w:divBdr>
    </w:div>
    <w:div w:id="29383072">
      <w:bodyDiv w:val="1"/>
      <w:marLeft w:val="0"/>
      <w:marRight w:val="0"/>
      <w:marTop w:val="0"/>
      <w:marBottom w:val="0"/>
      <w:divBdr>
        <w:top w:val="none" w:sz="0" w:space="0" w:color="auto"/>
        <w:left w:val="none" w:sz="0" w:space="0" w:color="auto"/>
        <w:bottom w:val="none" w:sz="0" w:space="0" w:color="auto"/>
        <w:right w:val="none" w:sz="0" w:space="0" w:color="auto"/>
      </w:divBdr>
    </w:div>
    <w:div w:id="33576693">
      <w:bodyDiv w:val="1"/>
      <w:marLeft w:val="0"/>
      <w:marRight w:val="0"/>
      <w:marTop w:val="0"/>
      <w:marBottom w:val="0"/>
      <w:divBdr>
        <w:top w:val="none" w:sz="0" w:space="0" w:color="auto"/>
        <w:left w:val="none" w:sz="0" w:space="0" w:color="auto"/>
        <w:bottom w:val="none" w:sz="0" w:space="0" w:color="auto"/>
        <w:right w:val="none" w:sz="0" w:space="0" w:color="auto"/>
      </w:divBdr>
    </w:div>
    <w:div w:id="42222181">
      <w:bodyDiv w:val="1"/>
      <w:marLeft w:val="0"/>
      <w:marRight w:val="0"/>
      <w:marTop w:val="0"/>
      <w:marBottom w:val="0"/>
      <w:divBdr>
        <w:top w:val="none" w:sz="0" w:space="0" w:color="auto"/>
        <w:left w:val="none" w:sz="0" w:space="0" w:color="auto"/>
        <w:bottom w:val="none" w:sz="0" w:space="0" w:color="auto"/>
        <w:right w:val="none" w:sz="0" w:space="0" w:color="auto"/>
      </w:divBdr>
    </w:div>
    <w:div w:id="66342785">
      <w:bodyDiv w:val="1"/>
      <w:marLeft w:val="0"/>
      <w:marRight w:val="0"/>
      <w:marTop w:val="0"/>
      <w:marBottom w:val="0"/>
      <w:divBdr>
        <w:top w:val="none" w:sz="0" w:space="0" w:color="auto"/>
        <w:left w:val="none" w:sz="0" w:space="0" w:color="auto"/>
        <w:bottom w:val="none" w:sz="0" w:space="0" w:color="auto"/>
        <w:right w:val="none" w:sz="0" w:space="0" w:color="auto"/>
      </w:divBdr>
    </w:div>
    <w:div w:id="94253839">
      <w:bodyDiv w:val="1"/>
      <w:marLeft w:val="0"/>
      <w:marRight w:val="0"/>
      <w:marTop w:val="0"/>
      <w:marBottom w:val="0"/>
      <w:divBdr>
        <w:top w:val="none" w:sz="0" w:space="0" w:color="auto"/>
        <w:left w:val="none" w:sz="0" w:space="0" w:color="auto"/>
        <w:bottom w:val="none" w:sz="0" w:space="0" w:color="auto"/>
        <w:right w:val="none" w:sz="0" w:space="0" w:color="auto"/>
      </w:divBdr>
    </w:div>
    <w:div w:id="156121266">
      <w:bodyDiv w:val="1"/>
      <w:marLeft w:val="0"/>
      <w:marRight w:val="0"/>
      <w:marTop w:val="0"/>
      <w:marBottom w:val="0"/>
      <w:divBdr>
        <w:top w:val="none" w:sz="0" w:space="0" w:color="auto"/>
        <w:left w:val="none" w:sz="0" w:space="0" w:color="auto"/>
        <w:bottom w:val="none" w:sz="0" w:space="0" w:color="auto"/>
        <w:right w:val="none" w:sz="0" w:space="0" w:color="auto"/>
      </w:divBdr>
    </w:div>
    <w:div w:id="173615628">
      <w:bodyDiv w:val="1"/>
      <w:marLeft w:val="0"/>
      <w:marRight w:val="0"/>
      <w:marTop w:val="0"/>
      <w:marBottom w:val="0"/>
      <w:divBdr>
        <w:top w:val="none" w:sz="0" w:space="0" w:color="auto"/>
        <w:left w:val="none" w:sz="0" w:space="0" w:color="auto"/>
        <w:bottom w:val="none" w:sz="0" w:space="0" w:color="auto"/>
        <w:right w:val="none" w:sz="0" w:space="0" w:color="auto"/>
      </w:divBdr>
    </w:div>
    <w:div w:id="190192200">
      <w:bodyDiv w:val="1"/>
      <w:marLeft w:val="0"/>
      <w:marRight w:val="0"/>
      <w:marTop w:val="0"/>
      <w:marBottom w:val="0"/>
      <w:divBdr>
        <w:top w:val="none" w:sz="0" w:space="0" w:color="auto"/>
        <w:left w:val="none" w:sz="0" w:space="0" w:color="auto"/>
        <w:bottom w:val="none" w:sz="0" w:space="0" w:color="auto"/>
        <w:right w:val="none" w:sz="0" w:space="0" w:color="auto"/>
      </w:divBdr>
    </w:div>
    <w:div w:id="287712444">
      <w:bodyDiv w:val="1"/>
      <w:marLeft w:val="0"/>
      <w:marRight w:val="0"/>
      <w:marTop w:val="0"/>
      <w:marBottom w:val="0"/>
      <w:divBdr>
        <w:top w:val="none" w:sz="0" w:space="0" w:color="auto"/>
        <w:left w:val="none" w:sz="0" w:space="0" w:color="auto"/>
        <w:bottom w:val="none" w:sz="0" w:space="0" w:color="auto"/>
        <w:right w:val="none" w:sz="0" w:space="0" w:color="auto"/>
      </w:divBdr>
    </w:div>
    <w:div w:id="310789261">
      <w:bodyDiv w:val="1"/>
      <w:marLeft w:val="0"/>
      <w:marRight w:val="0"/>
      <w:marTop w:val="0"/>
      <w:marBottom w:val="0"/>
      <w:divBdr>
        <w:top w:val="none" w:sz="0" w:space="0" w:color="auto"/>
        <w:left w:val="none" w:sz="0" w:space="0" w:color="auto"/>
        <w:bottom w:val="none" w:sz="0" w:space="0" w:color="auto"/>
        <w:right w:val="none" w:sz="0" w:space="0" w:color="auto"/>
      </w:divBdr>
    </w:div>
    <w:div w:id="316110572">
      <w:bodyDiv w:val="1"/>
      <w:marLeft w:val="0"/>
      <w:marRight w:val="0"/>
      <w:marTop w:val="0"/>
      <w:marBottom w:val="0"/>
      <w:divBdr>
        <w:top w:val="none" w:sz="0" w:space="0" w:color="auto"/>
        <w:left w:val="none" w:sz="0" w:space="0" w:color="auto"/>
        <w:bottom w:val="none" w:sz="0" w:space="0" w:color="auto"/>
        <w:right w:val="none" w:sz="0" w:space="0" w:color="auto"/>
      </w:divBdr>
    </w:div>
    <w:div w:id="347754428">
      <w:bodyDiv w:val="1"/>
      <w:marLeft w:val="0"/>
      <w:marRight w:val="0"/>
      <w:marTop w:val="0"/>
      <w:marBottom w:val="0"/>
      <w:divBdr>
        <w:top w:val="none" w:sz="0" w:space="0" w:color="auto"/>
        <w:left w:val="none" w:sz="0" w:space="0" w:color="auto"/>
        <w:bottom w:val="none" w:sz="0" w:space="0" w:color="auto"/>
        <w:right w:val="none" w:sz="0" w:space="0" w:color="auto"/>
      </w:divBdr>
    </w:div>
    <w:div w:id="352926238">
      <w:bodyDiv w:val="1"/>
      <w:marLeft w:val="0"/>
      <w:marRight w:val="0"/>
      <w:marTop w:val="0"/>
      <w:marBottom w:val="0"/>
      <w:divBdr>
        <w:top w:val="none" w:sz="0" w:space="0" w:color="auto"/>
        <w:left w:val="none" w:sz="0" w:space="0" w:color="auto"/>
        <w:bottom w:val="none" w:sz="0" w:space="0" w:color="auto"/>
        <w:right w:val="none" w:sz="0" w:space="0" w:color="auto"/>
      </w:divBdr>
    </w:div>
    <w:div w:id="376055273">
      <w:bodyDiv w:val="1"/>
      <w:marLeft w:val="0"/>
      <w:marRight w:val="0"/>
      <w:marTop w:val="0"/>
      <w:marBottom w:val="0"/>
      <w:divBdr>
        <w:top w:val="none" w:sz="0" w:space="0" w:color="auto"/>
        <w:left w:val="none" w:sz="0" w:space="0" w:color="auto"/>
        <w:bottom w:val="none" w:sz="0" w:space="0" w:color="auto"/>
        <w:right w:val="none" w:sz="0" w:space="0" w:color="auto"/>
      </w:divBdr>
    </w:div>
    <w:div w:id="388577966">
      <w:bodyDiv w:val="1"/>
      <w:marLeft w:val="0"/>
      <w:marRight w:val="0"/>
      <w:marTop w:val="0"/>
      <w:marBottom w:val="0"/>
      <w:divBdr>
        <w:top w:val="none" w:sz="0" w:space="0" w:color="auto"/>
        <w:left w:val="none" w:sz="0" w:space="0" w:color="auto"/>
        <w:bottom w:val="none" w:sz="0" w:space="0" w:color="auto"/>
        <w:right w:val="none" w:sz="0" w:space="0" w:color="auto"/>
      </w:divBdr>
    </w:div>
    <w:div w:id="563030836">
      <w:bodyDiv w:val="1"/>
      <w:marLeft w:val="0"/>
      <w:marRight w:val="0"/>
      <w:marTop w:val="0"/>
      <w:marBottom w:val="0"/>
      <w:divBdr>
        <w:top w:val="none" w:sz="0" w:space="0" w:color="auto"/>
        <w:left w:val="none" w:sz="0" w:space="0" w:color="auto"/>
        <w:bottom w:val="none" w:sz="0" w:space="0" w:color="auto"/>
        <w:right w:val="none" w:sz="0" w:space="0" w:color="auto"/>
      </w:divBdr>
    </w:div>
    <w:div w:id="653795176">
      <w:bodyDiv w:val="1"/>
      <w:marLeft w:val="0"/>
      <w:marRight w:val="0"/>
      <w:marTop w:val="0"/>
      <w:marBottom w:val="0"/>
      <w:divBdr>
        <w:top w:val="none" w:sz="0" w:space="0" w:color="auto"/>
        <w:left w:val="none" w:sz="0" w:space="0" w:color="auto"/>
        <w:bottom w:val="none" w:sz="0" w:space="0" w:color="auto"/>
        <w:right w:val="none" w:sz="0" w:space="0" w:color="auto"/>
      </w:divBdr>
    </w:div>
    <w:div w:id="706416820">
      <w:bodyDiv w:val="1"/>
      <w:marLeft w:val="0"/>
      <w:marRight w:val="0"/>
      <w:marTop w:val="0"/>
      <w:marBottom w:val="0"/>
      <w:divBdr>
        <w:top w:val="none" w:sz="0" w:space="0" w:color="auto"/>
        <w:left w:val="none" w:sz="0" w:space="0" w:color="auto"/>
        <w:bottom w:val="none" w:sz="0" w:space="0" w:color="auto"/>
        <w:right w:val="none" w:sz="0" w:space="0" w:color="auto"/>
      </w:divBdr>
    </w:div>
    <w:div w:id="889724870">
      <w:bodyDiv w:val="1"/>
      <w:marLeft w:val="0"/>
      <w:marRight w:val="0"/>
      <w:marTop w:val="0"/>
      <w:marBottom w:val="0"/>
      <w:divBdr>
        <w:top w:val="none" w:sz="0" w:space="0" w:color="auto"/>
        <w:left w:val="none" w:sz="0" w:space="0" w:color="auto"/>
        <w:bottom w:val="none" w:sz="0" w:space="0" w:color="auto"/>
        <w:right w:val="none" w:sz="0" w:space="0" w:color="auto"/>
      </w:divBdr>
    </w:div>
    <w:div w:id="918102927">
      <w:bodyDiv w:val="1"/>
      <w:marLeft w:val="0"/>
      <w:marRight w:val="0"/>
      <w:marTop w:val="0"/>
      <w:marBottom w:val="0"/>
      <w:divBdr>
        <w:top w:val="none" w:sz="0" w:space="0" w:color="auto"/>
        <w:left w:val="none" w:sz="0" w:space="0" w:color="auto"/>
        <w:bottom w:val="none" w:sz="0" w:space="0" w:color="auto"/>
        <w:right w:val="none" w:sz="0" w:space="0" w:color="auto"/>
      </w:divBdr>
    </w:div>
    <w:div w:id="976491874">
      <w:bodyDiv w:val="1"/>
      <w:marLeft w:val="0"/>
      <w:marRight w:val="0"/>
      <w:marTop w:val="0"/>
      <w:marBottom w:val="0"/>
      <w:divBdr>
        <w:top w:val="none" w:sz="0" w:space="0" w:color="auto"/>
        <w:left w:val="none" w:sz="0" w:space="0" w:color="auto"/>
        <w:bottom w:val="none" w:sz="0" w:space="0" w:color="auto"/>
        <w:right w:val="none" w:sz="0" w:space="0" w:color="auto"/>
      </w:divBdr>
    </w:div>
    <w:div w:id="992290788">
      <w:bodyDiv w:val="1"/>
      <w:marLeft w:val="0"/>
      <w:marRight w:val="0"/>
      <w:marTop w:val="0"/>
      <w:marBottom w:val="0"/>
      <w:divBdr>
        <w:top w:val="none" w:sz="0" w:space="0" w:color="auto"/>
        <w:left w:val="none" w:sz="0" w:space="0" w:color="auto"/>
        <w:bottom w:val="none" w:sz="0" w:space="0" w:color="auto"/>
        <w:right w:val="none" w:sz="0" w:space="0" w:color="auto"/>
      </w:divBdr>
    </w:div>
    <w:div w:id="1031805748">
      <w:bodyDiv w:val="1"/>
      <w:marLeft w:val="0"/>
      <w:marRight w:val="0"/>
      <w:marTop w:val="0"/>
      <w:marBottom w:val="0"/>
      <w:divBdr>
        <w:top w:val="none" w:sz="0" w:space="0" w:color="auto"/>
        <w:left w:val="none" w:sz="0" w:space="0" w:color="auto"/>
        <w:bottom w:val="none" w:sz="0" w:space="0" w:color="auto"/>
        <w:right w:val="none" w:sz="0" w:space="0" w:color="auto"/>
      </w:divBdr>
    </w:div>
    <w:div w:id="1037851042">
      <w:bodyDiv w:val="1"/>
      <w:marLeft w:val="0"/>
      <w:marRight w:val="0"/>
      <w:marTop w:val="0"/>
      <w:marBottom w:val="0"/>
      <w:divBdr>
        <w:top w:val="none" w:sz="0" w:space="0" w:color="auto"/>
        <w:left w:val="none" w:sz="0" w:space="0" w:color="auto"/>
        <w:bottom w:val="none" w:sz="0" w:space="0" w:color="auto"/>
        <w:right w:val="none" w:sz="0" w:space="0" w:color="auto"/>
      </w:divBdr>
    </w:div>
    <w:div w:id="1046611311">
      <w:bodyDiv w:val="1"/>
      <w:marLeft w:val="0"/>
      <w:marRight w:val="0"/>
      <w:marTop w:val="0"/>
      <w:marBottom w:val="0"/>
      <w:divBdr>
        <w:top w:val="none" w:sz="0" w:space="0" w:color="auto"/>
        <w:left w:val="none" w:sz="0" w:space="0" w:color="auto"/>
        <w:bottom w:val="none" w:sz="0" w:space="0" w:color="auto"/>
        <w:right w:val="none" w:sz="0" w:space="0" w:color="auto"/>
      </w:divBdr>
    </w:div>
    <w:div w:id="1048260661">
      <w:bodyDiv w:val="1"/>
      <w:marLeft w:val="0"/>
      <w:marRight w:val="0"/>
      <w:marTop w:val="0"/>
      <w:marBottom w:val="0"/>
      <w:divBdr>
        <w:top w:val="none" w:sz="0" w:space="0" w:color="auto"/>
        <w:left w:val="none" w:sz="0" w:space="0" w:color="auto"/>
        <w:bottom w:val="none" w:sz="0" w:space="0" w:color="auto"/>
        <w:right w:val="none" w:sz="0" w:space="0" w:color="auto"/>
      </w:divBdr>
    </w:div>
    <w:div w:id="1059671078">
      <w:bodyDiv w:val="1"/>
      <w:marLeft w:val="0"/>
      <w:marRight w:val="0"/>
      <w:marTop w:val="0"/>
      <w:marBottom w:val="0"/>
      <w:divBdr>
        <w:top w:val="none" w:sz="0" w:space="0" w:color="auto"/>
        <w:left w:val="none" w:sz="0" w:space="0" w:color="auto"/>
        <w:bottom w:val="none" w:sz="0" w:space="0" w:color="auto"/>
        <w:right w:val="none" w:sz="0" w:space="0" w:color="auto"/>
      </w:divBdr>
    </w:div>
    <w:div w:id="1064988101">
      <w:bodyDiv w:val="1"/>
      <w:marLeft w:val="0"/>
      <w:marRight w:val="0"/>
      <w:marTop w:val="0"/>
      <w:marBottom w:val="0"/>
      <w:divBdr>
        <w:top w:val="none" w:sz="0" w:space="0" w:color="auto"/>
        <w:left w:val="none" w:sz="0" w:space="0" w:color="auto"/>
        <w:bottom w:val="none" w:sz="0" w:space="0" w:color="auto"/>
        <w:right w:val="none" w:sz="0" w:space="0" w:color="auto"/>
      </w:divBdr>
    </w:div>
    <w:div w:id="1101873620">
      <w:bodyDiv w:val="1"/>
      <w:marLeft w:val="0"/>
      <w:marRight w:val="0"/>
      <w:marTop w:val="0"/>
      <w:marBottom w:val="0"/>
      <w:divBdr>
        <w:top w:val="none" w:sz="0" w:space="0" w:color="auto"/>
        <w:left w:val="none" w:sz="0" w:space="0" w:color="auto"/>
        <w:bottom w:val="none" w:sz="0" w:space="0" w:color="auto"/>
        <w:right w:val="none" w:sz="0" w:space="0" w:color="auto"/>
      </w:divBdr>
    </w:div>
    <w:div w:id="1109281035">
      <w:bodyDiv w:val="1"/>
      <w:marLeft w:val="0"/>
      <w:marRight w:val="0"/>
      <w:marTop w:val="0"/>
      <w:marBottom w:val="0"/>
      <w:divBdr>
        <w:top w:val="none" w:sz="0" w:space="0" w:color="auto"/>
        <w:left w:val="none" w:sz="0" w:space="0" w:color="auto"/>
        <w:bottom w:val="none" w:sz="0" w:space="0" w:color="auto"/>
        <w:right w:val="none" w:sz="0" w:space="0" w:color="auto"/>
      </w:divBdr>
    </w:div>
    <w:div w:id="1167132414">
      <w:bodyDiv w:val="1"/>
      <w:marLeft w:val="0"/>
      <w:marRight w:val="0"/>
      <w:marTop w:val="0"/>
      <w:marBottom w:val="0"/>
      <w:divBdr>
        <w:top w:val="none" w:sz="0" w:space="0" w:color="auto"/>
        <w:left w:val="none" w:sz="0" w:space="0" w:color="auto"/>
        <w:bottom w:val="none" w:sz="0" w:space="0" w:color="auto"/>
        <w:right w:val="none" w:sz="0" w:space="0" w:color="auto"/>
      </w:divBdr>
    </w:div>
    <w:div w:id="1178235586">
      <w:bodyDiv w:val="1"/>
      <w:marLeft w:val="0"/>
      <w:marRight w:val="0"/>
      <w:marTop w:val="0"/>
      <w:marBottom w:val="0"/>
      <w:divBdr>
        <w:top w:val="none" w:sz="0" w:space="0" w:color="auto"/>
        <w:left w:val="none" w:sz="0" w:space="0" w:color="auto"/>
        <w:bottom w:val="none" w:sz="0" w:space="0" w:color="auto"/>
        <w:right w:val="none" w:sz="0" w:space="0" w:color="auto"/>
      </w:divBdr>
    </w:div>
    <w:div w:id="1189566157">
      <w:bodyDiv w:val="1"/>
      <w:marLeft w:val="0"/>
      <w:marRight w:val="0"/>
      <w:marTop w:val="0"/>
      <w:marBottom w:val="0"/>
      <w:divBdr>
        <w:top w:val="none" w:sz="0" w:space="0" w:color="auto"/>
        <w:left w:val="none" w:sz="0" w:space="0" w:color="auto"/>
        <w:bottom w:val="none" w:sz="0" w:space="0" w:color="auto"/>
        <w:right w:val="none" w:sz="0" w:space="0" w:color="auto"/>
      </w:divBdr>
    </w:div>
    <w:div w:id="1206984297">
      <w:bodyDiv w:val="1"/>
      <w:marLeft w:val="0"/>
      <w:marRight w:val="0"/>
      <w:marTop w:val="0"/>
      <w:marBottom w:val="0"/>
      <w:divBdr>
        <w:top w:val="none" w:sz="0" w:space="0" w:color="auto"/>
        <w:left w:val="none" w:sz="0" w:space="0" w:color="auto"/>
        <w:bottom w:val="none" w:sz="0" w:space="0" w:color="auto"/>
        <w:right w:val="none" w:sz="0" w:space="0" w:color="auto"/>
      </w:divBdr>
    </w:div>
    <w:div w:id="1266576078">
      <w:bodyDiv w:val="1"/>
      <w:marLeft w:val="0"/>
      <w:marRight w:val="0"/>
      <w:marTop w:val="0"/>
      <w:marBottom w:val="0"/>
      <w:divBdr>
        <w:top w:val="none" w:sz="0" w:space="0" w:color="auto"/>
        <w:left w:val="none" w:sz="0" w:space="0" w:color="auto"/>
        <w:bottom w:val="none" w:sz="0" w:space="0" w:color="auto"/>
        <w:right w:val="none" w:sz="0" w:space="0" w:color="auto"/>
      </w:divBdr>
    </w:div>
    <w:div w:id="1282956184">
      <w:bodyDiv w:val="1"/>
      <w:marLeft w:val="0"/>
      <w:marRight w:val="0"/>
      <w:marTop w:val="0"/>
      <w:marBottom w:val="0"/>
      <w:divBdr>
        <w:top w:val="none" w:sz="0" w:space="0" w:color="auto"/>
        <w:left w:val="none" w:sz="0" w:space="0" w:color="auto"/>
        <w:bottom w:val="none" w:sz="0" w:space="0" w:color="auto"/>
        <w:right w:val="none" w:sz="0" w:space="0" w:color="auto"/>
      </w:divBdr>
    </w:div>
    <w:div w:id="1285576318">
      <w:bodyDiv w:val="1"/>
      <w:marLeft w:val="0"/>
      <w:marRight w:val="0"/>
      <w:marTop w:val="0"/>
      <w:marBottom w:val="0"/>
      <w:divBdr>
        <w:top w:val="none" w:sz="0" w:space="0" w:color="auto"/>
        <w:left w:val="none" w:sz="0" w:space="0" w:color="auto"/>
        <w:bottom w:val="none" w:sz="0" w:space="0" w:color="auto"/>
        <w:right w:val="none" w:sz="0" w:space="0" w:color="auto"/>
      </w:divBdr>
    </w:div>
    <w:div w:id="1293055352">
      <w:bodyDiv w:val="1"/>
      <w:marLeft w:val="0"/>
      <w:marRight w:val="0"/>
      <w:marTop w:val="0"/>
      <w:marBottom w:val="0"/>
      <w:divBdr>
        <w:top w:val="none" w:sz="0" w:space="0" w:color="auto"/>
        <w:left w:val="none" w:sz="0" w:space="0" w:color="auto"/>
        <w:bottom w:val="none" w:sz="0" w:space="0" w:color="auto"/>
        <w:right w:val="none" w:sz="0" w:space="0" w:color="auto"/>
      </w:divBdr>
    </w:div>
    <w:div w:id="1294410539">
      <w:bodyDiv w:val="1"/>
      <w:marLeft w:val="0"/>
      <w:marRight w:val="0"/>
      <w:marTop w:val="0"/>
      <w:marBottom w:val="0"/>
      <w:divBdr>
        <w:top w:val="none" w:sz="0" w:space="0" w:color="auto"/>
        <w:left w:val="none" w:sz="0" w:space="0" w:color="auto"/>
        <w:bottom w:val="none" w:sz="0" w:space="0" w:color="auto"/>
        <w:right w:val="none" w:sz="0" w:space="0" w:color="auto"/>
      </w:divBdr>
    </w:div>
    <w:div w:id="1365057965">
      <w:bodyDiv w:val="1"/>
      <w:marLeft w:val="0"/>
      <w:marRight w:val="0"/>
      <w:marTop w:val="0"/>
      <w:marBottom w:val="0"/>
      <w:divBdr>
        <w:top w:val="none" w:sz="0" w:space="0" w:color="auto"/>
        <w:left w:val="none" w:sz="0" w:space="0" w:color="auto"/>
        <w:bottom w:val="none" w:sz="0" w:space="0" w:color="auto"/>
        <w:right w:val="none" w:sz="0" w:space="0" w:color="auto"/>
      </w:divBdr>
    </w:div>
    <w:div w:id="1406730261">
      <w:bodyDiv w:val="1"/>
      <w:marLeft w:val="0"/>
      <w:marRight w:val="0"/>
      <w:marTop w:val="0"/>
      <w:marBottom w:val="0"/>
      <w:divBdr>
        <w:top w:val="none" w:sz="0" w:space="0" w:color="auto"/>
        <w:left w:val="none" w:sz="0" w:space="0" w:color="auto"/>
        <w:bottom w:val="none" w:sz="0" w:space="0" w:color="auto"/>
        <w:right w:val="none" w:sz="0" w:space="0" w:color="auto"/>
      </w:divBdr>
    </w:div>
    <w:div w:id="1423137899">
      <w:bodyDiv w:val="1"/>
      <w:marLeft w:val="0"/>
      <w:marRight w:val="0"/>
      <w:marTop w:val="0"/>
      <w:marBottom w:val="0"/>
      <w:divBdr>
        <w:top w:val="none" w:sz="0" w:space="0" w:color="auto"/>
        <w:left w:val="none" w:sz="0" w:space="0" w:color="auto"/>
        <w:bottom w:val="none" w:sz="0" w:space="0" w:color="auto"/>
        <w:right w:val="none" w:sz="0" w:space="0" w:color="auto"/>
      </w:divBdr>
    </w:div>
    <w:div w:id="1524395799">
      <w:bodyDiv w:val="1"/>
      <w:marLeft w:val="0"/>
      <w:marRight w:val="0"/>
      <w:marTop w:val="0"/>
      <w:marBottom w:val="0"/>
      <w:divBdr>
        <w:top w:val="none" w:sz="0" w:space="0" w:color="auto"/>
        <w:left w:val="none" w:sz="0" w:space="0" w:color="auto"/>
        <w:bottom w:val="none" w:sz="0" w:space="0" w:color="auto"/>
        <w:right w:val="none" w:sz="0" w:space="0" w:color="auto"/>
      </w:divBdr>
    </w:div>
    <w:div w:id="1561939891">
      <w:bodyDiv w:val="1"/>
      <w:marLeft w:val="0"/>
      <w:marRight w:val="0"/>
      <w:marTop w:val="0"/>
      <w:marBottom w:val="0"/>
      <w:divBdr>
        <w:top w:val="none" w:sz="0" w:space="0" w:color="auto"/>
        <w:left w:val="none" w:sz="0" w:space="0" w:color="auto"/>
        <w:bottom w:val="none" w:sz="0" w:space="0" w:color="auto"/>
        <w:right w:val="none" w:sz="0" w:space="0" w:color="auto"/>
      </w:divBdr>
    </w:div>
    <w:div w:id="1636376580">
      <w:bodyDiv w:val="1"/>
      <w:marLeft w:val="0"/>
      <w:marRight w:val="0"/>
      <w:marTop w:val="0"/>
      <w:marBottom w:val="0"/>
      <w:divBdr>
        <w:top w:val="none" w:sz="0" w:space="0" w:color="auto"/>
        <w:left w:val="none" w:sz="0" w:space="0" w:color="auto"/>
        <w:bottom w:val="none" w:sz="0" w:space="0" w:color="auto"/>
        <w:right w:val="none" w:sz="0" w:space="0" w:color="auto"/>
      </w:divBdr>
    </w:div>
    <w:div w:id="1809401168">
      <w:bodyDiv w:val="1"/>
      <w:marLeft w:val="0"/>
      <w:marRight w:val="0"/>
      <w:marTop w:val="0"/>
      <w:marBottom w:val="0"/>
      <w:divBdr>
        <w:top w:val="none" w:sz="0" w:space="0" w:color="auto"/>
        <w:left w:val="none" w:sz="0" w:space="0" w:color="auto"/>
        <w:bottom w:val="none" w:sz="0" w:space="0" w:color="auto"/>
        <w:right w:val="none" w:sz="0" w:space="0" w:color="auto"/>
      </w:divBdr>
    </w:div>
    <w:div w:id="1827357329">
      <w:bodyDiv w:val="1"/>
      <w:marLeft w:val="0"/>
      <w:marRight w:val="0"/>
      <w:marTop w:val="0"/>
      <w:marBottom w:val="0"/>
      <w:divBdr>
        <w:top w:val="none" w:sz="0" w:space="0" w:color="auto"/>
        <w:left w:val="none" w:sz="0" w:space="0" w:color="auto"/>
        <w:bottom w:val="none" w:sz="0" w:space="0" w:color="auto"/>
        <w:right w:val="none" w:sz="0" w:space="0" w:color="auto"/>
      </w:divBdr>
    </w:div>
    <w:div w:id="1937900276">
      <w:bodyDiv w:val="1"/>
      <w:marLeft w:val="0"/>
      <w:marRight w:val="0"/>
      <w:marTop w:val="0"/>
      <w:marBottom w:val="0"/>
      <w:divBdr>
        <w:top w:val="none" w:sz="0" w:space="0" w:color="auto"/>
        <w:left w:val="none" w:sz="0" w:space="0" w:color="auto"/>
        <w:bottom w:val="none" w:sz="0" w:space="0" w:color="auto"/>
        <w:right w:val="none" w:sz="0" w:space="0" w:color="auto"/>
      </w:divBdr>
    </w:div>
    <w:div w:id="1994795193">
      <w:bodyDiv w:val="1"/>
      <w:marLeft w:val="0"/>
      <w:marRight w:val="0"/>
      <w:marTop w:val="0"/>
      <w:marBottom w:val="0"/>
      <w:divBdr>
        <w:top w:val="none" w:sz="0" w:space="0" w:color="auto"/>
        <w:left w:val="none" w:sz="0" w:space="0" w:color="auto"/>
        <w:bottom w:val="none" w:sz="0" w:space="0" w:color="auto"/>
        <w:right w:val="none" w:sz="0" w:space="0" w:color="auto"/>
      </w:divBdr>
    </w:div>
    <w:div w:id="2008626663">
      <w:bodyDiv w:val="1"/>
      <w:marLeft w:val="0"/>
      <w:marRight w:val="0"/>
      <w:marTop w:val="0"/>
      <w:marBottom w:val="0"/>
      <w:divBdr>
        <w:top w:val="none" w:sz="0" w:space="0" w:color="auto"/>
        <w:left w:val="none" w:sz="0" w:space="0" w:color="auto"/>
        <w:bottom w:val="none" w:sz="0" w:space="0" w:color="auto"/>
        <w:right w:val="none" w:sz="0" w:space="0" w:color="auto"/>
      </w:divBdr>
    </w:div>
    <w:div w:id="2028553542">
      <w:bodyDiv w:val="1"/>
      <w:marLeft w:val="0"/>
      <w:marRight w:val="0"/>
      <w:marTop w:val="0"/>
      <w:marBottom w:val="0"/>
      <w:divBdr>
        <w:top w:val="none" w:sz="0" w:space="0" w:color="auto"/>
        <w:left w:val="none" w:sz="0" w:space="0" w:color="auto"/>
        <w:bottom w:val="none" w:sz="0" w:space="0" w:color="auto"/>
        <w:right w:val="none" w:sz="0" w:space="0" w:color="auto"/>
      </w:divBdr>
    </w:div>
    <w:div w:id="2031643003">
      <w:bodyDiv w:val="1"/>
      <w:marLeft w:val="0"/>
      <w:marRight w:val="0"/>
      <w:marTop w:val="0"/>
      <w:marBottom w:val="0"/>
      <w:divBdr>
        <w:top w:val="none" w:sz="0" w:space="0" w:color="auto"/>
        <w:left w:val="none" w:sz="0" w:space="0" w:color="auto"/>
        <w:bottom w:val="none" w:sz="0" w:space="0" w:color="auto"/>
        <w:right w:val="none" w:sz="0" w:space="0" w:color="auto"/>
      </w:divBdr>
    </w:div>
    <w:div w:id="2034304981">
      <w:bodyDiv w:val="1"/>
      <w:marLeft w:val="0"/>
      <w:marRight w:val="0"/>
      <w:marTop w:val="0"/>
      <w:marBottom w:val="0"/>
      <w:divBdr>
        <w:top w:val="none" w:sz="0" w:space="0" w:color="auto"/>
        <w:left w:val="none" w:sz="0" w:space="0" w:color="auto"/>
        <w:bottom w:val="none" w:sz="0" w:space="0" w:color="auto"/>
        <w:right w:val="none" w:sz="0" w:space="0" w:color="auto"/>
      </w:divBdr>
    </w:div>
    <w:div w:id="2059014834">
      <w:bodyDiv w:val="1"/>
      <w:marLeft w:val="0"/>
      <w:marRight w:val="0"/>
      <w:marTop w:val="0"/>
      <w:marBottom w:val="0"/>
      <w:divBdr>
        <w:top w:val="none" w:sz="0" w:space="0" w:color="auto"/>
        <w:left w:val="none" w:sz="0" w:space="0" w:color="auto"/>
        <w:bottom w:val="none" w:sz="0" w:space="0" w:color="auto"/>
        <w:right w:val="none" w:sz="0" w:space="0" w:color="auto"/>
      </w:divBdr>
    </w:div>
    <w:div w:id="2063214259">
      <w:bodyDiv w:val="1"/>
      <w:marLeft w:val="0"/>
      <w:marRight w:val="0"/>
      <w:marTop w:val="0"/>
      <w:marBottom w:val="0"/>
      <w:divBdr>
        <w:top w:val="none" w:sz="0" w:space="0" w:color="auto"/>
        <w:left w:val="none" w:sz="0" w:space="0" w:color="auto"/>
        <w:bottom w:val="none" w:sz="0" w:space="0" w:color="auto"/>
        <w:right w:val="none" w:sz="0" w:space="0" w:color="auto"/>
      </w:divBdr>
    </w:div>
    <w:div w:id="2079085907">
      <w:bodyDiv w:val="1"/>
      <w:marLeft w:val="0"/>
      <w:marRight w:val="0"/>
      <w:marTop w:val="0"/>
      <w:marBottom w:val="0"/>
      <w:divBdr>
        <w:top w:val="none" w:sz="0" w:space="0" w:color="auto"/>
        <w:left w:val="none" w:sz="0" w:space="0" w:color="auto"/>
        <w:bottom w:val="none" w:sz="0" w:space="0" w:color="auto"/>
        <w:right w:val="none" w:sz="0" w:space="0" w:color="auto"/>
      </w:divBdr>
    </w:div>
    <w:div w:id="2082672576">
      <w:bodyDiv w:val="1"/>
      <w:marLeft w:val="0"/>
      <w:marRight w:val="0"/>
      <w:marTop w:val="0"/>
      <w:marBottom w:val="0"/>
      <w:divBdr>
        <w:top w:val="none" w:sz="0" w:space="0" w:color="auto"/>
        <w:left w:val="none" w:sz="0" w:space="0" w:color="auto"/>
        <w:bottom w:val="none" w:sz="0" w:space="0" w:color="auto"/>
        <w:right w:val="none" w:sz="0" w:space="0" w:color="auto"/>
      </w:divBdr>
    </w:div>
    <w:div w:id="209331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218325&amp;date=26.09.2022" TargetMode="External"/><Relationship Id="rId18" Type="http://schemas.openxmlformats.org/officeDocument/2006/relationships/hyperlink" Target="mailto:gkdc1@zdra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22112&amp;dst=103108&amp;field=134&amp;date=23.09.2022"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login.consultant.ru/link/?req=doc&amp;base=QUEST&amp;n=195769&amp;date=26.09.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ACBEA-F95A-4DF3-8745-EBC99C62D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21</Pages>
  <Words>7300</Words>
  <Characters>41615</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48818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 Николаевна Волостных</cp:lastModifiedBy>
  <cp:revision>7</cp:revision>
  <cp:lastPrinted>2026-04-14T11:00:00Z</cp:lastPrinted>
  <dcterms:created xsi:type="dcterms:W3CDTF">2026-04-14T09:25:00Z</dcterms:created>
  <dcterms:modified xsi:type="dcterms:W3CDTF">2026-04-14T11:00:00Z</dcterms:modified>
</cp:coreProperties>
</file>