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Default="00CE570E" w:rsidP="00CB5B42">
      <w:pPr>
        <w:jc w:val="center"/>
        <w:rPr>
          <w:b/>
        </w:rPr>
      </w:pPr>
      <w:r w:rsidRPr="00CB5B42">
        <w:rPr>
          <w:b/>
        </w:rPr>
        <w:t xml:space="preserve">КОНТРАКТ № </w:t>
      </w:r>
      <w:r w:rsidR="00A514DB">
        <w:rPr>
          <w:b/>
        </w:rPr>
        <w:t>_______</w:t>
      </w:r>
    </w:p>
    <w:p w:rsidR="00A514DB" w:rsidRPr="00CB5B42" w:rsidRDefault="00A514DB" w:rsidP="00CB5B42">
      <w:pPr>
        <w:jc w:val="center"/>
        <w:rPr>
          <w:b/>
        </w:rPr>
      </w:pPr>
      <w:r w:rsidRPr="00CB5B42">
        <w:t>(идентификационный код закупки ___________________)</w:t>
      </w:r>
    </w:p>
    <w:p w:rsidR="00CE570E" w:rsidRPr="00CB5B42" w:rsidRDefault="00CE570E" w:rsidP="00CB5B42">
      <w:pPr>
        <w:ind w:firstLine="567"/>
        <w:jc w:val="center"/>
        <w:rPr>
          <w:b/>
        </w:rPr>
      </w:pPr>
    </w:p>
    <w:p w:rsidR="00CE570E" w:rsidRPr="00CB5B42" w:rsidRDefault="00CE570E" w:rsidP="00CB5B42">
      <w:pPr>
        <w:jc w:val="both"/>
      </w:pPr>
      <w:r w:rsidRPr="00CB5B42">
        <w:t xml:space="preserve">Санкт- Петербург   </w:t>
      </w:r>
      <w:r w:rsidR="00F76D53" w:rsidRPr="00CB5B42">
        <w:t xml:space="preserve">       </w:t>
      </w:r>
      <w:r w:rsidRPr="00CB5B42">
        <w:t xml:space="preserve">                                       </w:t>
      </w:r>
      <w:r w:rsidR="006B0020" w:rsidRPr="00CB5B42">
        <w:t xml:space="preserve">                              </w:t>
      </w:r>
      <w:r w:rsidR="00CB5B42">
        <w:t xml:space="preserve">         </w:t>
      </w:r>
      <w:r w:rsidRPr="00CB5B42">
        <w:t xml:space="preserve"> </w:t>
      </w:r>
      <w:r w:rsidR="00932C8B">
        <w:t xml:space="preserve">      </w:t>
      </w:r>
      <w:r w:rsidR="00B65B47" w:rsidRPr="00CB5B42">
        <w:t>«</w:t>
      </w:r>
      <w:r w:rsidR="00383B77" w:rsidRPr="00CB5B42">
        <w:t>__</w:t>
      </w:r>
      <w:r w:rsidR="006B0020" w:rsidRPr="00CB5B42">
        <w:t>_</w:t>
      </w:r>
      <w:r w:rsidR="00B65B47" w:rsidRPr="00CB5B42">
        <w:t>»</w:t>
      </w:r>
      <w:r w:rsidR="003B5A33" w:rsidRPr="00CB5B42">
        <w:t>_________</w:t>
      </w:r>
      <w:r w:rsidR="00052D83" w:rsidRPr="00CB5B42">
        <w:t xml:space="preserve"> 202</w:t>
      </w:r>
      <w:r w:rsidR="00832188" w:rsidRPr="00CB5B42">
        <w:t>_</w:t>
      </w:r>
      <w:r w:rsidR="00B65B47" w:rsidRPr="00CB5B42">
        <w:t>г.</w:t>
      </w:r>
    </w:p>
    <w:p w:rsidR="00CE570E" w:rsidRPr="00CB5B42" w:rsidRDefault="00CE570E" w:rsidP="00CB5B42">
      <w:pPr>
        <w:ind w:firstLine="567"/>
        <w:jc w:val="both"/>
      </w:pPr>
    </w:p>
    <w:p w:rsidR="00CE570E" w:rsidRPr="00CB5B42" w:rsidRDefault="00CE570E" w:rsidP="00CB5B42">
      <w:pPr>
        <w:ind w:firstLine="567"/>
        <w:jc w:val="both"/>
      </w:pPr>
      <w:r w:rsidRPr="00CB5B42">
        <w:t xml:space="preserve">САНКТ-ПЕТЕРБУРГСКОЕ ГОСУДАРСТВЕННОЕ БЮДЖЕТНОЕ УЧРЕЖДЕНИЕ КУЛЬТУРЫ </w:t>
      </w:r>
      <w:r w:rsidR="0037769B" w:rsidRPr="00CB5B42">
        <w:t>«МУЗЕЙНО-ВЫСТАВОЧНЫЙ ЦЕНТР»</w:t>
      </w:r>
      <w:r w:rsidR="00CB5B42">
        <w:t xml:space="preserve"> (сокращенное наименование СПБ ГБУК «МВЦ»)</w:t>
      </w:r>
      <w:r w:rsidRPr="00CB5B42">
        <w:t>, именуемое в дальнейшем «Заказчик», в лице</w:t>
      </w:r>
      <w:r w:rsidR="00BA150C" w:rsidRPr="00CB5B42">
        <w:t xml:space="preserve"> </w:t>
      </w:r>
      <w:r w:rsidR="0053761D" w:rsidRPr="00CB5B42">
        <w:t>З</w:t>
      </w:r>
      <w:r w:rsidR="009364AC" w:rsidRPr="00CB5B42">
        <w:t>аместителя генерального директора по инженерно-технической работе Збинякова Павла Алексеевича</w:t>
      </w:r>
      <w:r w:rsidRPr="00CB5B42">
        <w:t xml:space="preserve">, </w:t>
      </w:r>
      <w:r w:rsidR="0061523A" w:rsidRPr="0061523A">
        <w:t xml:space="preserve">действующего на основании </w:t>
      </w:r>
      <w:r w:rsidR="001F5072" w:rsidRPr="001F5072">
        <w:t>приказа от 16.02.2026г. № 02-11/26/04-01 и доверенности от 16.02.2026г. № 01-16/26/3</w:t>
      </w:r>
      <w:r w:rsidR="00A514DB">
        <w:rPr>
          <w:rFonts w:eastAsia="Calibri"/>
          <w:lang w:eastAsia="en-US"/>
        </w:rPr>
        <w:t>,</w:t>
      </w:r>
      <w:r w:rsidR="009364AC" w:rsidRPr="00CB5B42">
        <w:t xml:space="preserve"> с одной стороны, </w:t>
      </w:r>
      <w:r w:rsidRPr="00CB5B42">
        <w:t>и</w:t>
      </w:r>
      <w:r w:rsidR="00212A85" w:rsidRPr="00CB5B42">
        <w:t xml:space="preserve"> </w:t>
      </w:r>
      <w:r w:rsidR="00832188" w:rsidRPr="00CB5B42">
        <w:t>_________________________________</w:t>
      </w:r>
      <w:r w:rsidR="00CB5B42">
        <w:t xml:space="preserve"> (сокращенное наименование </w:t>
      </w:r>
      <w:r w:rsidR="00CB5B42" w:rsidRPr="00CB5B42">
        <w:t>_______</w:t>
      </w:r>
      <w:r w:rsidR="00CB5B42">
        <w:t>)</w:t>
      </w:r>
      <w:r w:rsidR="005875A0" w:rsidRPr="00CB5B42">
        <w:t>, именуемое в дальнейшем «Исполнитель</w:t>
      </w:r>
      <w:r w:rsidR="00832188" w:rsidRPr="00CB5B42">
        <w:t>»</w:t>
      </w:r>
      <w:r w:rsidR="00CB5B42">
        <w:t>,</w:t>
      </w:r>
      <w:r w:rsidR="00832188" w:rsidRPr="00CB5B42">
        <w:t xml:space="preserve"> в лице __________________________</w:t>
      </w:r>
      <w:r w:rsidR="005875A0" w:rsidRPr="00CB5B42">
        <w:t xml:space="preserve">, </w:t>
      </w:r>
      <w:r w:rsidR="00832188" w:rsidRPr="00CB5B42">
        <w:t>действующего на основании _______</w:t>
      </w:r>
      <w:r w:rsidRPr="00CB5B42">
        <w:t xml:space="preserve">, с другой стороны, вместе именуемые «Стороны» и каждый в отдельности «Сторона», в соответствии с </w:t>
      </w:r>
      <w:r w:rsidR="00A514DB">
        <w:t xml:space="preserve">п. </w:t>
      </w:r>
      <w:r w:rsidR="00D32B76">
        <w:t>4</w:t>
      </w:r>
      <w:r w:rsidR="00A514DB">
        <w:t xml:space="preserve"> ч. 1 ст. 93 </w:t>
      </w:r>
      <w:r w:rsidRPr="00CB5B42">
        <w:t>Федеральн</w:t>
      </w:r>
      <w:r w:rsidR="00A514DB">
        <w:t>ого</w:t>
      </w:r>
      <w:r w:rsidRPr="00CB5B42">
        <w:t xml:space="preserve"> закон</w:t>
      </w:r>
      <w:r w:rsidR="00A514DB">
        <w:t>а</w:t>
      </w:r>
      <w:r w:rsidRPr="00CB5B42">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B53367" w:rsidRPr="00CB5B42">
        <w:t xml:space="preserve">(далее - Контракт) </w:t>
      </w:r>
      <w:r w:rsidRPr="00CB5B42">
        <w:t>о нижеследующем:</w:t>
      </w:r>
    </w:p>
    <w:p w:rsidR="00CE570E" w:rsidRDefault="00CE570E" w:rsidP="00CB5B42">
      <w:pPr>
        <w:jc w:val="center"/>
        <w:rPr>
          <w:b/>
        </w:rPr>
      </w:pPr>
      <w:r w:rsidRPr="00CB5B42">
        <w:rPr>
          <w:b/>
        </w:rPr>
        <w:t>1. Предмет контракта</w:t>
      </w:r>
      <w:r w:rsidR="0037769B" w:rsidRPr="00CB5B42">
        <w:rPr>
          <w:b/>
        </w:rPr>
        <w:t>, срок оказания услуг</w:t>
      </w:r>
    </w:p>
    <w:p w:rsidR="0091427B" w:rsidRPr="00CB5B42" w:rsidRDefault="00CE570E" w:rsidP="00CB5B42">
      <w:pPr>
        <w:ind w:firstLine="567"/>
        <w:jc w:val="both"/>
        <w:rPr>
          <w:rFonts w:eastAsia="Courier New"/>
          <w:color w:val="000000"/>
          <w:lang w:bidi="ru-RU"/>
        </w:rPr>
      </w:pPr>
      <w:r w:rsidRPr="00CB5B42">
        <w:t xml:space="preserve">1.1. </w:t>
      </w:r>
      <w:r w:rsidR="0091427B" w:rsidRPr="00CB5B42">
        <w:rPr>
          <w:color w:val="000000"/>
        </w:rPr>
        <w:t>Испо</w:t>
      </w:r>
      <w:r w:rsidR="00214FAB" w:rsidRPr="00CB5B42">
        <w:rPr>
          <w:color w:val="000000"/>
        </w:rPr>
        <w:t>лнитель обязуется оказать услуги</w:t>
      </w:r>
      <w:r w:rsidR="00D76EE8" w:rsidRPr="00CB5B42">
        <w:t xml:space="preserve"> </w:t>
      </w:r>
      <w:r w:rsidR="00BE5A9F" w:rsidRPr="00BE5A9F">
        <w:rPr>
          <w:b/>
          <w:color w:val="000000"/>
        </w:rPr>
        <w:t>по</w:t>
      </w:r>
      <w:r w:rsidR="001F5072" w:rsidRPr="001F5072">
        <w:rPr>
          <w:b/>
          <w:color w:val="000000"/>
        </w:rPr>
        <w:t xml:space="preserve"> диагностик</w:t>
      </w:r>
      <w:r w:rsidR="00CE3A68">
        <w:rPr>
          <w:b/>
          <w:color w:val="000000"/>
        </w:rPr>
        <w:t>е</w:t>
      </w:r>
      <w:r w:rsidR="001F5072" w:rsidRPr="001F5072">
        <w:rPr>
          <w:b/>
          <w:color w:val="000000"/>
        </w:rPr>
        <w:t xml:space="preserve"> неисправностей мультимедийного оборудования для нужд СПб ГБУК «МВЦ»</w:t>
      </w:r>
      <w:r w:rsidR="001F5072">
        <w:rPr>
          <w:b/>
          <w:color w:val="000000"/>
          <w:u w:val="single"/>
        </w:rPr>
        <w:t xml:space="preserve"> </w:t>
      </w:r>
      <w:r w:rsidR="00BE5A9F" w:rsidRPr="00BE5A9F">
        <w:rPr>
          <w:b/>
          <w:color w:val="000000"/>
        </w:rPr>
        <w:t>в 202</w:t>
      </w:r>
      <w:r w:rsidR="002B7962">
        <w:rPr>
          <w:b/>
          <w:color w:val="000000"/>
        </w:rPr>
        <w:t>6</w:t>
      </w:r>
      <w:r w:rsidR="00BE5A9F" w:rsidRPr="00BE5A9F">
        <w:rPr>
          <w:b/>
          <w:color w:val="000000"/>
        </w:rPr>
        <w:t xml:space="preserve"> году</w:t>
      </w:r>
      <w:r w:rsidR="00214FAB" w:rsidRPr="00CB5B42">
        <w:rPr>
          <w:b/>
          <w:color w:val="000000"/>
        </w:rPr>
        <w:t xml:space="preserve"> </w:t>
      </w:r>
      <w:r w:rsidR="00214FAB" w:rsidRPr="00CB5B42">
        <w:rPr>
          <w:color w:val="000000"/>
        </w:rPr>
        <w:t>(далее–услуги</w:t>
      </w:r>
      <w:r w:rsidR="0091427B" w:rsidRPr="00CB5B42">
        <w:rPr>
          <w:color w:val="000000"/>
        </w:rPr>
        <w:t xml:space="preserve">) по адресу: </w:t>
      </w:r>
      <w:r w:rsidR="009364AC" w:rsidRPr="00CB5B42">
        <w:rPr>
          <w:color w:val="000000"/>
        </w:rPr>
        <w:t xml:space="preserve">196211, </w:t>
      </w:r>
      <w:r w:rsidR="00343EBF" w:rsidRPr="00CB5B42">
        <w:rPr>
          <w:color w:val="000000"/>
        </w:rPr>
        <w:t xml:space="preserve">Санкт-Петербург, </w:t>
      </w:r>
      <w:r w:rsidR="00E655AE" w:rsidRPr="00CB5B42">
        <w:t>ул. Бассейная, дом 32, строение 1</w:t>
      </w:r>
      <w:r w:rsidR="0091427B" w:rsidRPr="00CB5B42">
        <w:t xml:space="preserve">, а Заказчик обязуется </w:t>
      </w:r>
      <w:r w:rsidR="00ED323F" w:rsidRPr="00CB5B42">
        <w:rPr>
          <w:rFonts w:eastAsia="Courier New"/>
          <w:color w:val="000000"/>
          <w:lang w:bidi="ru-RU"/>
        </w:rPr>
        <w:t>принять и оплатить услуги, оказанные надлежащим образом.</w:t>
      </w:r>
      <w:bookmarkStart w:id="0" w:name="_GoBack"/>
      <w:bookmarkEnd w:id="0"/>
    </w:p>
    <w:p w:rsidR="0091427B" w:rsidRPr="00CB5B42" w:rsidRDefault="0091427B" w:rsidP="00CB5B42">
      <w:pPr>
        <w:ind w:firstLine="567"/>
        <w:jc w:val="both"/>
        <w:rPr>
          <w:color w:val="000000"/>
        </w:rPr>
      </w:pPr>
      <w:r w:rsidRPr="00CB5B42">
        <w:t>1.2.</w:t>
      </w:r>
      <w:r w:rsidRPr="00CB5B42">
        <w:tab/>
        <w:t>Исполнитель оказывает услуги в соотв</w:t>
      </w:r>
      <w:r w:rsidR="00C55558" w:rsidRPr="00CB5B42">
        <w:t>етствии с условиями настоящего К</w:t>
      </w:r>
      <w:r w:rsidRPr="00CB5B42">
        <w:t>онтракта</w:t>
      </w:r>
      <w:r w:rsidRPr="00CB5B42">
        <w:rPr>
          <w:color w:val="000000"/>
        </w:rPr>
        <w:t>, в том числе Приложениями №№</w:t>
      </w:r>
      <w:r w:rsidR="0037769B" w:rsidRPr="00CB5B42">
        <w:rPr>
          <w:color w:val="000000"/>
        </w:rPr>
        <w:t xml:space="preserve"> </w:t>
      </w:r>
      <w:r w:rsidR="00A53370" w:rsidRPr="00CB5B42">
        <w:rPr>
          <w:color w:val="000000"/>
        </w:rPr>
        <w:t>1, 2 к настоящему К</w:t>
      </w:r>
      <w:r w:rsidRPr="00CB5B42">
        <w:rPr>
          <w:color w:val="000000"/>
        </w:rPr>
        <w:t xml:space="preserve">онтракту. </w:t>
      </w:r>
    </w:p>
    <w:p w:rsidR="0037769B" w:rsidRPr="00CB5B42" w:rsidRDefault="0037769B" w:rsidP="00CB5B42">
      <w:pPr>
        <w:ind w:firstLine="567"/>
        <w:jc w:val="both"/>
        <w:rPr>
          <w:color w:val="000000"/>
        </w:rPr>
      </w:pPr>
      <w:r w:rsidRPr="00CB5B42">
        <w:rPr>
          <w:color w:val="000000"/>
        </w:rPr>
        <w:t>1.3. Срок ока</w:t>
      </w:r>
      <w:r w:rsidR="00A53370" w:rsidRPr="00CB5B42">
        <w:rPr>
          <w:color w:val="000000"/>
        </w:rPr>
        <w:t xml:space="preserve">зания услуг: </w:t>
      </w:r>
      <w:r w:rsidR="001F5072" w:rsidRPr="001F5072">
        <w:rPr>
          <w:color w:val="000000"/>
        </w:rPr>
        <w:t>10 (десять) рабочих дней с даты заключения контракта</w:t>
      </w:r>
      <w:r w:rsidRPr="00CB5B42">
        <w:rPr>
          <w:color w:val="000000"/>
        </w:rPr>
        <w:t>.</w:t>
      </w:r>
    </w:p>
    <w:p w:rsidR="00CE570E" w:rsidRDefault="00CE570E" w:rsidP="00CB5B42">
      <w:pPr>
        <w:jc w:val="center"/>
        <w:rPr>
          <w:b/>
        </w:rPr>
      </w:pPr>
      <w:r w:rsidRPr="00CB5B42">
        <w:rPr>
          <w:b/>
        </w:rPr>
        <w:t>2. Цена Контракта и порядок расчетов</w:t>
      </w:r>
    </w:p>
    <w:p w:rsidR="002E7C85" w:rsidRPr="00CB5B42" w:rsidRDefault="002E7C85" w:rsidP="00CB5B42">
      <w:pPr>
        <w:ind w:firstLine="567"/>
        <w:jc w:val="both"/>
      </w:pPr>
      <w:r w:rsidRPr="00CB5B42">
        <w:t>2.1.</w:t>
      </w:r>
      <w:r w:rsidRPr="00CB5B42">
        <w:tab/>
        <w:t xml:space="preserve">Цена настоящего Контракта составляет </w:t>
      </w:r>
      <w:r w:rsidR="00832188" w:rsidRPr="00CB5B42">
        <w:rPr>
          <w:b/>
        </w:rPr>
        <w:t>_______</w:t>
      </w:r>
      <w:r w:rsidR="00F01AF2" w:rsidRPr="00CB5B42">
        <w:t xml:space="preserve"> </w:t>
      </w:r>
      <w:r w:rsidR="00CB5B42" w:rsidRPr="00CB5B42">
        <w:t xml:space="preserve">рублей ____ копеек </w:t>
      </w:r>
      <w:r w:rsidR="00832188" w:rsidRPr="00CB5B42">
        <w:t>(</w:t>
      </w:r>
      <w:r w:rsidR="00CB5B42">
        <w:t>сумма прописью</w:t>
      </w:r>
      <w:r w:rsidR="00832188" w:rsidRPr="00CB5B42">
        <w:t xml:space="preserve">__________________), в том числе НДС </w:t>
      </w:r>
      <w:r w:rsidR="00003422">
        <w:t>___</w:t>
      </w:r>
      <w:r w:rsidR="00832188" w:rsidRPr="00CB5B42">
        <w:t xml:space="preserve">% в сумме </w:t>
      </w:r>
      <w:r w:rsidR="00832188" w:rsidRPr="00CB5B42">
        <w:rPr>
          <w:b/>
        </w:rPr>
        <w:t xml:space="preserve">_______ </w:t>
      </w:r>
      <w:r w:rsidR="00832188" w:rsidRPr="00CB5B42">
        <w:t>рублей</w:t>
      </w:r>
      <w:r w:rsidR="00832188" w:rsidRPr="00CB5B42">
        <w:rPr>
          <w:vertAlign w:val="superscript"/>
        </w:rPr>
        <w:footnoteReference w:id="1"/>
      </w:r>
      <w:r w:rsidR="00832188" w:rsidRPr="00CB5B42">
        <w:t xml:space="preserve"> /НДС не облагается, основание - </w:t>
      </w:r>
      <w:r w:rsidR="00832188" w:rsidRPr="00CB5B42">
        <w:rPr>
          <w:b/>
        </w:rPr>
        <w:t>_______</w:t>
      </w:r>
      <w:r w:rsidR="00832188" w:rsidRPr="00CB5B42">
        <w:t>, в соответствии с Приложением № 2 к настоящему Контракту</w:t>
      </w:r>
      <w:r w:rsidR="00CB5B42">
        <w:t>.</w:t>
      </w:r>
    </w:p>
    <w:p w:rsidR="002E7C85" w:rsidRPr="00CB5B42" w:rsidRDefault="002E7C85" w:rsidP="00CB5B42">
      <w:pPr>
        <w:ind w:firstLine="567"/>
        <w:jc w:val="both"/>
      </w:pPr>
      <w:r w:rsidRPr="00CB5B42">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ED323F" w:rsidRPr="00CB5B42" w:rsidRDefault="002E7C85" w:rsidP="00CB5B42">
      <w:pPr>
        <w:autoSpaceDE w:val="0"/>
        <w:autoSpaceDN w:val="0"/>
        <w:adjustRightInd w:val="0"/>
        <w:ind w:firstLine="567"/>
        <w:jc w:val="both"/>
        <w:rPr>
          <w:rFonts w:eastAsia="Courier New"/>
          <w:color w:val="000000"/>
          <w:lang w:bidi="ru-RU"/>
        </w:rPr>
      </w:pPr>
      <w:r w:rsidRPr="00CB5B42">
        <w:t>2.2.</w:t>
      </w:r>
      <w:r w:rsidR="003632F3" w:rsidRPr="00CB5B42">
        <w:t xml:space="preserve"> </w:t>
      </w:r>
      <w:r w:rsidR="00ED323F" w:rsidRPr="00CB5B42">
        <w:rPr>
          <w:rFonts w:eastAsia="Courier New"/>
          <w:color w:val="000000"/>
          <w:lang w:bidi="ru-RU"/>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w:t>
      </w:r>
      <w:r w:rsidR="00A514DB">
        <w:rPr>
          <w:rFonts w:eastAsia="Courier New"/>
          <w:color w:val="000000"/>
          <w:lang w:bidi="ru-RU"/>
        </w:rPr>
        <w:t>Законом</w:t>
      </w:r>
      <w:r w:rsidR="00ED323F" w:rsidRPr="00CB5B42">
        <w:rPr>
          <w:rFonts w:eastAsia="Courier New"/>
          <w:color w:val="000000"/>
          <w:lang w:bidi="ru-RU"/>
        </w:rPr>
        <w:t xml:space="preserve"> о контрактной системе и иным действующим законодательством Российской Федерации.</w:t>
      </w:r>
    </w:p>
    <w:p w:rsidR="00ED323F" w:rsidRPr="00CB5B42" w:rsidRDefault="00ED323F"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D323F" w:rsidRPr="00CB5B42" w:rsidRDefault="00ED323F"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CB5B42">
          <w:rPr>
            <w:rFonts w:eastAsia="Courier New"/>
            <w:color w:val="000000"/>
            <w:lang w:bidi="ru-RU"/>
          </w:rPr>
          <w:t>(Приложение №</w:t>
        </w:r>
        <w:r w:rsidR="00832188" w:rsidRPr="00CB5B42">
          <w:rPr>
            <w:rFonts w:eastAsia="Courier New"/>
            <w:color w:val="000000"/>
            <w:lang w:bidi="ru-RU"/>
          </w:rPr>
          <w:t xml:space="preserve"> 1</w:t>
        </w:r>
        <w:r w:rsidRPr="00CB5B42">
          <w:rPr>
            <w:rFonts w:eastAsia="Courier New"/>
            <w:color w:val="000000"/>
            <w:lang w:bidi="ru-RU"/>
          </w:rPr>
          <w:t>)</w:t>
        </w:r>
      </w:hyperlink>
      <w:r w:rsidRPr="00CB5B42">
        <w:rPr>
          <w:rFonts w:eastAsia="Courier New"/>
          <w:color w:val="000000"/>
          <w:lang w:bidi="ru-RU"/>
        </w:rPr>
        <w:t>, и иных условий исполнения Контракта.</w:t>
      </w:r>
    </w:p>
    <w:p w:rsidR="0061523A" w:rsidRDefault="002E7C85" w:rsidP="0061523A">
      <w:pPr>
        <w:pStyle w:val="s1"/>
        <w:shd w:val="clear" w:color="auto" w:fill="FFFFFF"/>
        <w:spacing w:before="0" w:beforeAutospacing="0" w:after="0" w:afterAutospacing="0" w:line="240" w:lineRule="atLeast"/>
        <w:ind w:firstLine="567"/>
        <w:jc w:val="both"/>
      </w:pPr>
      <w:r w:rsidRPr="00CB5B42">
        <w:t>2</w:t>
      </w:r>
      <w:r w:rsidR="00ED323F" w:rsidRPr="00CB5B42">
        <w:t>.4</w:t>
      </w:r>
      <w:r w:rsidRPr="00CB5B42">
        <w:t>.</w:t>
      </w:r>
      <w:r w:rsidRPr="00CB5B42">
        <w:tab/>
      </w:r>
      <w:r w:rsidR="00ED323F" w:rsidRPr="00CB5B42">
        <w:t xml:space="preserve">Оплата услуг по настоящему Контракту производится Заказчиком путем перечисления денежных средств на расчетный счет Исполнителя на основании </w:t>
      </w:r>
      <w:r w:rsidR="00932C8B">
        <w:t>представленных Исполнителем с</w:t>
      </w:r>
      <w:r w:rsidR="005F6437" w:rsidRPr="00CB5B42">
        <w:t>чета,</w:t>
      </w:r>
      <w:r w:rsidR="00EF7461" w:rsidRPr="00CB5B42">
        <w:t xml:space="preserve"> счета-фактуры (при наличии),</w:t>
      </w:r>
      <w:r w:rsidR="005F6437" w:rsidRPr="00CB5B42">
        <w:t xml:space="preserve"> </w:t>
      </w:r>
      <w:r w:rsidR="00932C8B">
        <w:t>а</w:t>
      </w:r>
      <w:r w:rsidR="00ED323F" w:rsidRPr="00CB5B42">
        <w:t>кта</w:t>
      </w:r>
      <w:r w:rsidR="00932C8B">
        <w:t>,</w:t>
      </w:r>
      <w:r w:rsidR="00ED323F" w:rsidRPr="00CB5B42">
        <w:t xml:space="preserve"> </w:t>
      </w:r>
      <w:r w:rsidR="0061523A" w:rsidRPr="0061523A">
        <w:t xml:space="preserve">а также сформированного и утвержденного Заказчиком Акта приемки по форме 0510452 (далее – Акт) в течение 10 (десяти) рабочих дней с даты утверждения Заказчиком Акта.  </w:t>
      </w:r>
    </w:p>
    <w:p w:rsidR="0061523A" w:rsidRDefault="0061523A" w:rsidP="0061523A">
      <w:pPr>
        <w:pStyle w:val="s1"/>
        <w:shd w:val="clear" w:color="auto" w:fill="FFFFFF"/>
        <w:spacing w:before="0" w:beforeAutospacing="0" w:after="0" w:afterAutospacing="0" w:line="240" w:lineRule="atLeast"/>
        <w:ind w:firstLine="567"/>
        <w:jc w:val="both"/>
      </w:pPr>
      <w:r w:rsidRPr="0061523A">
        <w:lastRenderedPageBreak/>
        <w:t>Датой оплаты является дата списания денежных средств со счета Заказчика.</w:t>
      </w:r>
    </w:p>
    <w:p w:rsidR="003A591D" w:rsidRPr="00CB5B42" w:rsidRDefault="003A591D" w:rsidP="0061523A">
      <w:pPr>
        <w:pStyle w:val="s1"/>
        <w:shd w:val="clear" w:color="auto" w:fill="FFFFFF"/>
        <w:spacing w:before="0" w:beforeAutospacing="0" w:after="0" w:afterAutospacing="0" w:line="240" w:lineRule="atLeast"/>
        <w:ind w:firstLine="567"/>
        <w:jc w:val="both"/>
        <w:rPr>
          <w:rFonts w:eastAsia="Courier New"/>
          <w:color w:val="000000"/>
          <w:lang w:bidi="ru-RU"/>
        </w:rPr>
      </w:pPr>
      <w:r w:rsidRPr="00CB5B42">
        <w:t>2.5</w:t>
      </w:r>
      <w:r w:rsidR="002E7C85" w:rsidRPr="00CB5B42">
        <w:t>.</w:t>
      </w:r>
      <w:r w:rsidR="002E7C85" w:rsidRPr="00CB5B42">
        <w:rPr>
          <w:b/>
        </w:rPr>
        <w:tab/>
      </w:r>
      <w:r w:rsidRPr="00CB5B42">
        <w:rPr>
          <w:rFonts w:eastAsia="Courier New"/>
          <w:color w:val="000000"/>
          <w:lang w:bidi="ru-RU"/>
        </w:rPr>
        <w:t>Источник финансирования: Внебюджетные средства. Средства бюджетных учреждений.</w:t>
      </w:r>
    </w:p>
    <w:p w:rsidR="003A591D" w:rsidRPr="00CB5B42" w:rsidRDefault="003A591D"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2.6. Авансирование не предусмотрено.</w:t>
      </w:r>
    </w:p>
    <w:p w:rsidR="003A591D" w:rsidRPr="00CB5B42" w:rsidRDefault="003A591D"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 xml:space="preserve">2.7. </w:t>
      </w:r>
      <w:r w:rsidR="00A514DB" w:rsidRPr="00A514DB">
        <w:rPr>
          <w:rFonts w:eastAsia="Courier New"/>
          <w:color w:val="000000"/>
          <w:lang w:bidi="ru-RU"/>
        </w:rPr>
        <w:t xml:space="preserve">Из суммы, подлежащей оплате Исполнителю за оказанные услуги, Заказчиком может быть удержана сумма неисполненных Исполнителем требований об уплате неустоек (штрафов, пеней), исчисленная в соответствии с разделом </w:t>
      </w:r>
      <w:r w:rsidR="00A514DB">
        <w:rPr>
          <w:rFonts w:eastAsia="Courier New"/>
          <w:color w:val="000000"/>
          <w:lang w:bidi="ru-RU"/>
        </w:rPr>
        <w:t>5</w:t>
      </w:r>
      <w:r w:rsidR="00A514DB" w:rsidRPr="00A514DB">
        <w:rPr>
          <w:rFonts w:eastAsia="Courier New"/>
          <w:color w:val="000000"/>
          <w:lang w:bidi="ru-RU"/>
        </w:rPr>
        <w:t xml:space="preserve"> настоящего Контракта.</w:t>
      </w:r>
    </w:p>
    <w:p w:rsidR="003A591D" w:rsidRDefault="003A591D"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2.8. Оплата по Контракту осуществляется в соответствии с правилами безналичных расчетов платежными поручениями с учетом казначейской системы оплаты,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A514DB" w:rsidRPr="00CB5B42" w:rsidRDefault="00A514DB" w:rsidP="00CB5B42">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2.9. </w:t>
      </w:r>
      <w:r w:rsidRPr="00A514DB">
        <w:rPr>
          <w:rFonts w:eastAsia="Courier New"/>
          <w:color w:val="000000"/>
          <w:lang w:bidi="ru-RU"/>
        </w:rPr>
        <w:t xml:space="preserve">Выставление, получение счетов и иных первичных учетных документов, в том числе документов, предусмотренных пунктом </w:t>
      </w:r>
      <w:r>
        <w:rPr>
          <w:rFonts w:eastAsia="Courier New"/>
          <w:color w:val="000000"/>
          <w:lang w:bidi="ru-RU"/>
        </w:rPr>
        <w:t>2.4</w:t>
      </w:r>
      <w:r w:rsidRPr="00A514DB">
        <w:rPr>
          <w:rFonts w:eastAsia="Courier New"/>
          <w:color w:val="000000"/>
          <w:lang w:bidi="ru-RU"/>
        </w:rPr>
        <w:t xml:space="preserve"> Контракта, может осуществляться Сторонами с использованием электронной системы СБИС (далее</w:t>
      </w:r>
      <w:r w:rsidR="00932C8B">
        <w:rPr>
          <w:rFonts w:eastAsia="Courier New"/>
          <w:color w:val="000000"/>
          <w:lang w:bidi="ru-RU"/>
        </w:rPr>
        <w:t xml:space="preserve"> </w:t>
      </w:r>
      <w:r w:rsidRPr="00A514DB">
        <w:rPr>
          <w:rFonts w:eastAsia="Courier New"/>
          <w:color w:val="000000"/>
          <w:lang w:bidi="ru-RU"/>
        </w:rPr>
        <w:t>-</w:t>
      </w:r>
      <w:r w:rsidR="00932C8B">
        <w:rPr>
          <w:rFonts w:eastAsia="Courier New"/>
          <w:color w:val="000000"/>
          <w:lang w:bidi="ru-RU"/>
        </w:rPr>
        <w:t xml:space="preserve"> </w:t>
      </w:r>
      <w:r w:rsidRPr="00A514DB">
        <w:rPr>
          <w:rFonts w:eastAsia="Courier New"/>
          <w:color w:val="000000"/>
          <w:lang w:bidi="ru-RU"/>
        </w:rPr>
        <w:t>Система) в порядке, установленном Системой и действующим законодательством.</w:t>
      </w:r>
    </w:p>
    <w:p w:rsidR="00BE5386" w:rsidRDefault="00BE5386" w:rsidP="00CB5B42">
      <w:pPr>
        <w:widowControl w:val="0"/>
        <w:autoSpaceDE w:val="0"/>
        <w:autoSpaceDN w:val="0"/>
        <w:adjustRightInd w:val="0"/>
        <w:jc w:val="center"/>
        <w:rPr>
          <w:rFonts w:eastAsia="Courier New"/>
          <w:b/>
          <w:color w:val="000000"/>
          <w:lang w:bidi="ru-RU"/>
        </w:rPr>
      </w:pPr>
      <w:r w:rsidRPr="00CB5B42">
        <w:rPr>
          <w:b/>
        </w:rPr>
        <w:t>3.</w:t>
      </w:r>
      <w:r w:rsidRPr="00CB5B42">
        <w:rPr>
          <w:rFonts w:eastAsia="Courier New"/>
          <w:b/>
          <w:color w:val="000000"/>
          <w:lang w:bidi="ru-RU"/>
        </w:rPr>
        <w:t xml:space="preserve"> Взаимодействие сторон</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3.1. Заказчик обязуется:</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3.1.1. Принимать оказанные услуги, проверяя их состав и качество на соответствие требованиям технического задания.</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3.1.2. Подписывать оформленны</w:t>
      </w:r>
      <w:r w:rsidR="00F11E0A">
        <w:rPr>
          <w:rFonts w:eastAsia="Courier New"/>
          <w:color w:val="000000"/>
          <w:lang w:bidi="ru-RU"/>
        </w:rPr>
        <w:t>й</w:t>
      </w:r>
      <w:r w:rsidRPr="00CB5B42">
        <w:rPr>
          <w:rFonts w:eastAsia="Courier New"/>
          <w:color w:val="000000"/>
          <w:lang w:bidi="ru-RU"/>
        </w:rPr>
        <w:t xml:space="preserve"> надлежащим образом </w:t>
      </w:r>
      <w:r w:rsidR="00932C8B">
        <w:rPr>
          <w:rFonts w:eastAsia="Courier New"/>
          <w:color w:val="000000"/>
          <w:lang w:bidi="ru-RU"/>
        </w:rPr>
        <w:t>акт</w:t>
      </w:r>
      <w:r w:rsidRPr="00CB5B42">
        <w:rPr>
          <w:rFonts w:eastAsia="Courier New"/>
          <w:color w:val="000000"/>
          <w:lang w:bidi="ru-RU"/>
        </w:rPr>
        <w:t xml:space="preserve"> либо направлять Исполнителю мотивированный отказ от подписания </w:t>
      </w:r>
      <w:r w:rsidR="00932C8B">
        <w:rPr>
          <w:rFonts w:eastAsia="Courier New"/>
          <w:color w:val="000000"/>
          <w:lang w:bidi="ru-RU"/>
        </w:rPr>
        <w:t>акта</w:t>
      </w:r>
      <w:r w:rsidRPr="00CB5B42">
        <w:rPr>
          <w:rFonts w:eastAsia="Courier New"/>
          <w:color w:val="000000"/>
          <w:lang w:bidi="ru-RU"/>
        </w:rPr>
        <w:t>.</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3.1.3. Оплачивать своевременно услуги, оказанные надлежащим образом в порядке, предусмотренном разделом 2 настоящего Контракта.</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3.2. Заказчик вправе:</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3.2.1.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3.3. Исполнитель обязан:</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3.3.1.</w:t>
      </w:r>
      <w:r w:rsidRPr="00CB5B42">
        <w:rPr>
          <w:rFonts w:eastAsia="Courier New"/>
          <w:color w:val="000000"/>
          <w:lang w:bidi="ru-RU"/>
        </w:rPr>
        <w:tab/>
        <w:t>Надлежащим образом оказать услуги в соответствии с условиями Контракта                      и требованиями техн</w:t>
      </w:r>
      <w:r w:rsidR="0053761D" w:rsidRPr="00CB5B42">
        <w:rPr>
          <w:rFonts w:eastAsia="Courier New"/>
          <w:color w:val="000000"/>
          <w:lang w:bidi="ru-RU"/>
        </w:rPr>
        <w:t>ического задания (Приложение № 1</w:t>
      </w:r>
      <w:r w:rsidRPr="00CB5B42">
        <w:rPr>
          <w:rFonts w:eastAsia="Courier New"/>
          <w:color w:val="000000"/>
          <w:lang w:bidi="ru-RU"/>
        </w:rPr>
        <w:t xml:space="preserve"> к Контракту).</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3.3.2.</w:t>
      </w:r>
      <w:r w:rsidRPr="00CB5B42">
        <w:rPr>
          <w:rFonts w:eastAsia="Courier New"/>
          <w:color w:val="000000"/>
          <w:lang w:bidi="ru-RU"/>
        </w:rPr>
        <w:tab/>
        <w:t>Устранять все недостатки при оказании услуг в срок, указанный Заказчиком.</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3.3.3.</w:t>
      </w:r>
      <w:r w:rsidRPr="00CB5B42">
        <w:rPr>
          <w:rFonts w:eastAsia="Courier New"/>
          <w:color w:val="000000"/>
          <w:lang w:bidi="ru-RU"/>
        </w:rPr>
        <w:tab/>
        <w:t xml:space="preserve">В течение 3 (трех) дней с момента оказания услуг передать Заказчику оказанные услуги по </w:t>
      </w:r>
      <w:r w:rsidR="00932C8B">
        <w:rPr>
          <w:rFonts w:eastAsia="Courier New"/>
          <w:color w:val="000000"/>
          <w:lang w:bidi="ru-RU"/>
        </w:rPr>
        <w:t>а</w:t>
      </w:r>
      <w:r w:rsidRPr="00CB5B42">
        <w:rPr>
          <w:rFonts w:eastAsia="Courier New"/>
          <w:color w:val="000000"/>
          <w:lang w:bidi="ru-RU"/>
        </w:rPr>
        <w:t>кту оказанных услуг, в порядке, установленном разделом 4 настоящего Контракта.</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3.3.4.</w:t>
      </w:r>
      <w:r w:rsidRPr="00CB5B42">
        <w:rPr>
          <w:rFonts w:eastAsia="Courier New"/>
          <w:color w:val="000000"/>
          <w:lang w:bidi="ru-RU"/>
        </w:rPr>
        <w:tab/>
        <w:t>Предоставлять Заказчику достоверную информацию о ходе исполнения своих обязательств. Данная информация предоставляется Исполнителем в течение 3 (трех) дней                         с момента получения запроса Заказчика.</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3.3.5.</w:t>
      </w:r>
      <w:r w:rsidRPr="00CB5B42">
        <w:rPr>
          <w:rFonts w:eastAsia="Courier New"/>
          <w:color w:val="000000"/>
          <w:lang w:bidi="ru-RU"/>
        </w:rPr>
        <w:tab/>
        <w:t>Незамедлительно уведомлять Заказчика о сложностях, возникающих при исполнении Контракта.</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3.4.</w:t>
      </w:r>
      <w:r w:rsidRPr="00CB5B42">
        <w:rPr>
          <w:rFonts w:eastAsia="Courier New"/>
          <w:color w:val="000000"/>
          <w:lang w:bidi="ru-RU"/>
        </w:rPr>
        <w:tab/>
        <w:t>Исполнитель вправе:</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 xml:space="preserve">3.4.1. Требовать от Заказчика своевременной оплаты на условиях, установленных Контрактом, надлежащим образом оказанных услуг.  </w:t>
      </w:r>
    </w:p>
    <w:p w:rsidR="00BE5386" w:rsidRPr="00CB5B42"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3.4.2. 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BE5386" w:rsidRDefault="00BE5386" w:rsidP="00CB5B42">
      <w:pPr>
        <w:jc w:val="center"/>
        <w:rPr>
          <w:b/>
        </w:rPr>
      </w:pPr>
      <w:r w:rsidRPr="00CB5B42">
        <w:rPr>
          <w:b/>
        </w:rPr>
        <w:t>4. Порядок сдачи и приемки услуг</w:t>
      </w:r>
    </w:p>
    <w:p w:rsidR="00C6221C" w:rsidRDefault="00BE5386"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lastRenderedPageBreak/>
        <w:t xml:space="preserve">4.1. После </w:t>
      </w:r>
      <w:r w:rsidR="008F2F95" w:rsidRPr="00CB5B42">
        <w:rPr>
          <w:rFonts w:eastAsia="Courier New"/>
          <w:color w:val="000000"/>
          <w:lang w:bidi="ru-RU"/>
        </w:rPr>
        <w:t xml:space="preserve">окончания </w:t>
      </w:r>
      <w:r w:rsidRPr="00CB5B42">
        <w:rPr>
          <w:rFonts w:eastAsia="Courier New"/>
          <w:color w:val="000000"/>
          <w:lang w:bidi="ru-RU"/>
        </w:rPr>
        <w:t>ока</w:t>
      </w:r>
      <w:r w:rsidR="008F2F95" w:rsidRPr="00CB5B42">
        <w:rPr>
          <w:rFonts w:eastAsia="Courier New"/>
          <w:color w:val="000000"/>
          <w:lang w:bidi="ru-RU"/>
        </w:rPr>
        <w:t xml:space="preserve">зания услуг </w:t>
      </w:r>
      <w:r w:rsidRPr="00CB5B42">
        <w:rPr>
          <w:rFonts w:eastAsia="Courier New"/>
          <w:color w:val="000000"/>
          <w:lang w:bidi="ru-RU"/>
        </w:rPr>
        <w:t>Исполнитель представляет Заказчи</w:t>
      </w:r>
      <w:r w:rsidR="008F2F95" w:rsidRPr="00CB5B42">
        <w:rPr>
          <w:rFonts w:eastAsia="Courier New"/>
          <w:color w:val="000000"/>
          <w:lang w:bidi="ru-RU"/>
        </w:rPr>
        <w:t xml:space="preserve">ку </w:t>
      </w:r>
      <w:r w:rsidR="00C6221C">
        <w:rPr>
          <w:rFonts w:eastAsia="Courier New"/>
          <w:color w:val="000000"/>
          <w:lang w:bidi="ru-RU"/>
        </w:rPr>
        <w:t xml:space="preserve">следующие </w:t>
      </w:r>
      <w:r w:rsidR="008F2F95" w:rsidRPr="00CB5B42">
        <w:rPr>
          <w:rFonts w:eastAsia="Courier New"/>
          <w:color w:val="000000"/>
          <w:lang w:bidi="ru-RU"/>
        </w:rPr>
        <w:t>документы</w:t>
      </w:r>
      <w:r w:rsidR="00C6221C">
        <w:rPr>
          <w:rFonts w:eastAsia="Courier New"/>
          <w:color w:val="000000"/>
          <w:lang w:bidi="ru-RU"/>
        </w:rPr>
        <w:t>:</w:t>
      </w:r>
    </w:p>
    <w:p w:rsidR="00C6221C" w:rsidRDefault="00C6221C" w:rsidP="00CB5B42">
      <w:pPr>
        <w:widowControl w:val="0"/>
        <w:autoSpaceDE w:val="0"/>
        <w:autoSpaceDN w:val="0"/>
        <w:adjustRightInd w:val="0"/>
        <w:ind w:firstLine="567"/>
        <w:jc w:val="both"/>
        <w:rPr>
          <w:rFonts w:eastAsia="Courier New"/>
          <w:color w:val="000000"/>
          <w:lang w:bidi="ru-RU"/>
        </w:rPr>
      </w:pPr>
      <w:r>
        <w:rPr>
          <w:rFonts w:eastAsia="Courier New"/>
          <w:color w:val="000000"/>
          <w:lang w:bidi="ru-RU"/>
        </w:rPr>
        <w:t>- счет</w:t>
      </w:r>
      <w:r w:rsidRPr="00C6221C">
        <w:rPr>
          <w:rFonts w:eastAsia="Courier New"/>
          <w:color w:val="000000"/>
          <w:lang w:bidi="ru-RU"/>
        </w:rPr>
        <w:t xml:space="preserve">, счета-фактуры (при наличии), </w:t>
      </w:r>
    </w:p>
    <w:p w:rsidR="00C6221C" w:rsidRDefault="00C6221C" w:rsidP="00CB5B42">
      <w:pPr>
        <w:widowControl w:val="0"/>
        <w:autoSpaceDE w:val="0"/>
        <w:autoSpaceDN w:val="0"/>
        <w:adjustRightInd w:val="0"/>
        <w:ind w:firstLine="567"/>
        <w:jc w:val="both"/>
        <w:rPr>
          <w:rFonts w:eastAsia="Courier New"/>
          <w:color w:val="000000"/>
          <w:lang w:bidi="ru-RU"/>
        </w:rPr>
      </w:pPr>
      <w:r>
        <w:rPr>
          <w:rFonts w:eastAsia="Courier New"/>
          <w:color w:val="000000"/>
          <w:lang w:bidi="ru-RU"/>
        </w:rPr>
        <w:t>- акт</w:t>
      </w:r>
      <w:r w:rsidRPr="00C6221C">
        <w:rPr>
          <w:rFonts w:eastAsia="Courier New"/>
          <w:color w:val="000000"/>
          <w:lang w:bidi="ru-RU"/>
        </w:rPr>
        <w:t xml:space="preserve">, </w:t>
      </w:r>
    </w:p>
    <w:p w:rsidR="008F2F95" w:rsidRPr="00CB5B42" w:rsidRDefault="00C6221C" w:rsidP="00CB5B42">
      <w:pPr>
        <w:widowControl w:val="0"/>
        <w:autoSpaceDE w:val="0"/>
        <w:autoSpaceDN w:val="0"/>
        <w:adjustRightInd w:val="0"/>
        <w:ind w:firstLine="567"/>
        <w:jc w:val="both"/>
        <w:rPr>
          <w:rFonts w:eastAsia="Courier New"/>
          <w:color w:val="000000"/>
          <w:lang w:bidi="ru-RU"/>
        </w:rPr>
      </w:pPr>
      <w:r>
        <w:rPr>
          <w:rFonts w:eastAsia="Courier New"/>
          <w:color w:val="000000"/>
          <w:lang w:bidi="ru-RU"/>
        </w:rPr>
        <w:t>-</w:t>
      </w:r>
      <w:r w:rsidR="008F2F95" w:rsidRPr="00CB5B42">
        <w:rPr>
          <w:rFonts w:eastAsia="Courier New"/>
          <w:color w:val="000000"/>
          <w:lang w:bidi="ru-RU"/>
        </w:rPr>
        <w:t xml:space="preserve"> иные документы,</w:t>
      </w:r>
      <w:r w:rsidR="0053761D" w:rsidRPr="00CB5B42">
        <w:rPr>
          <w:rFonts w:eastAsia="Courier New"/>
          <w:color w:val="000000"/>
          <w:lang w:bidi="ru-RU"/>
        </w:rPr>
        <w:t xml:space="preserve"> предусмотренные Приложением № 1</w:t>
      </w:r>
      <w:r w:rsidR="008F2F95" w:rsidRPr="00CB5B42">
        <w:rPr>
          <w:rFonts w:eastAsia="Courier New"/>
          <w:color w:val="000000"/>
          <w:lang w:bidi="ru-RU"/>
        </w:rPr>
        <w:t xml:space="preserve"> к Контракту.</w:t>
      </w:r>
    </w:p>
    <w:p w:rsidR="0061523A" w:rsidRPr="00E807E6" w:rsidRDefault="0061523A" w:rsidP="0061523A">
      <w:pPr>
        <w:spacing w:line="259" w:lineRule="auto"/>
        <w:ind w:firstLine="567"/>
        <w:jc w:val="both"/>
      </w:pPr>
      <w:r w:rsidRPr="00E807E6">
        <w:rPr>
          <w:rFonts w:eastAsia="Courier New"/>
          <w:color w:val="000000"/>
          <w:lang w:bidi="ru-RU"/>
        </w:rPr>
        <w:t xml:space="preserve">4.2. </w:t>
      </w:r>
      <w:r w:rsidRPr="00E807E6">
        <w:t xml:space="preserve">Заказчик после получения документов, указанных в пункте 4.1 Контракта, в срок не более 20 (двадцати) дней осуществляет приёмку услуг и оформление её результатов. </w:t>
      </w:r>
    </w:p>
    <w:p w:rsidR="0061523A" w:rsidRPr="00E807E6" w:rsidRDefault="0061523A" w:rsidP="0061523A">
      <w:pPr>
        <w:ind w:firstLine="567"/>
        <w:jc w:val="both"/>
      </w:pPr>
      <w:r w:rsidRPr="00E807E6">
        <w:t xml:space="preserve">По итогам приемки оказанных услуг Заказчик оформляет Акт.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61523A" w:rsidRPr="00E807E6" w:rsidRDefault="0061523A" w:rsidP="0061523A">
      <w:pPr>
        <w:ind w:firstLine="567"/>
        <w:jc w:val="both"/>
      </w:pPr>
      <w:r w:rsidRPr="00E807E6">
        <w:t>Копию Акта, сформированную на бумажном носителе, Заказчик передает на подписание представителю Исполнителя.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Исполнителю.</w:t>
      </w:r>
    </w:p>
    <w:p w:rsidR="0061523A" w:rsidRPr="00E807E6" w:rsidRDefault="0061523A" w:rsidP="0061523A">
      <w:pPr>
        <w:widowControl w:val="0"/>
        <w:autoSpaceDE w:val="0"/>
        <w:autoSpaceDN w:val="0"/>
        <w:adjustRightInd w:val="0"/>
        <w:ind w:firstLine="540"/>
        <w:jc w:val="both"/>
        <w:rPr>
          <w:rFonts w:eastAsia="Courier New"/>
          <w:color w:val="000000"/>
          <w:lang w:bidi="ru-RU"/>
        </w:rPr>
      </w:pPr>
      <w:r w:rsidRPr="00E807E6">
        <w:rPr>
          <w:rFonts w:eastAsia="Courier New"/>
          <w:color w:val="000000"/>
          <w:lang w:bidi="ru-RU"/>
        </w:rPr>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E807E6">
          <w:rPr>
            <w:rFonts w:eastAsia="Courier New"/>
            <w:color w:val="000000"/>
            <w:lang w:bidi="ru-RU"/>
          </w:rPr>
          <w:t>законом</w:t>
        </w:r>
      </w:hyperlink>
      <w:r w:rsidRPr="00E807E6">
        <w:rPr>
          <w:rFonts w:eastAsia="Courier New"/>
          <w:color w:val="000000"/>
          <w:lang w:bidi="ru-RU"/>
        </w:rPr>
        <w:t xml:space="preserve"> о контрактной системе.</w:t>
      </w:r>
    </w:p>
    <w:p w:rsidR="0061523A" w:rsidRPr="00E807E6" w:rsidRDefault="0061523A" w:rsidP="0061523A">
      <w:pPr>
        <w:widowControl w:val="0"/>
        <w:autoSpaceDE w:val="0"/>
        <w:autoSpaceDN w:val="0"/>
        <w:adjustRightInd w:val="0"/>
        <w:ind w:firstLine="540"/>
        <w:jc w:val="both"/>
        <w:rPr>
          <w:rFonts w:eastAsia="Courier New"/>
          <w:color w:val="000000"/>
          <w:lang w:bidi="ru-RU"/>
        </w:rPr>
      </w:pPr>
      <w:r w:rsidRPr="00E807E6">
        <w:rPr>
          <w:rFonts w:eastAsia="Courier New"/>
          <w:color w:val="000000"/>
          <w:lang w:bidi="ru-RU"/>
        </w:rPr>
        <w:t>4.4. Услуги, оказанные по Контракту, должны соответствовать требованиям, установленным Контрактом, Техническим заданием и нормативно-правовыми актами. Услуги, не соответствующие указанным требованиям, считаются не оказанными, а Заказчик вправе отказаться от их принятия и оплаты.</w:t>
      </w:r>
    </w:p>
    <w:p w:rsidR="0061523A" w:rsidRPr="00E807E6" w:rsidRDefault="0061523A" w:rsidP="0061523A">
      <w:pPr>
        <w:widowControl w:val="0"/>
        <w:autoSpaceDE w:val="0"/>
        <w:autoSpaceDN w:val="0"/>
        <w:adjustRightInd w:val="0"/>
        <w:ind w:firstLine="540"/>
        <w:jc w:val="both"/>
        <w:rPr>
          <w:rFonts w:eastAsia="Courier New"/>
          <w:color w:val="000000"/>
          <w:lang w:bidi="ru-RU"/>
        </w:rPr>
      </w:pPr>
      <w:r w:rsidRPr="00E807E6">
        <w:rPr>
          <w:rFonts w:eastAsia="Courier New"/>
          <w:color w:val="000000"/>
          <w:lang w:bidi="ru-RU"/>
        </w:rPr>
        <w:t>4.5. Исполнитель обязан устранить все обнаруженные недостатки своими силами и за свой счет в сроки, указанные Заказчиком.</w:t>
      </w:r>
    </w:p>
    <w:p w:rsidR="0061523A" w:rsidRPr="00E807E6" w:rsidRDefault="0061523A" w:rsidP="0061523A">
      <w:pPr>
        <w:widowControl w:val="0"/>
        <w:autoSpaceDE w:val="0"/>
        <w:autoSpaceDN w:val="0"/>
        <w:adjustRightInd w:val="0"/>
        <w:ind w:firstLine="540"/>
        <w:jc w:val="both"/>
        <w:rPr>
          <w:rFonts w:eastAsia="Courier New"/>
          <w:color w:val="000000"/>
          <w:lang w:bidi="ru-RU"/>
        </w:rPr>
      </w:pPr>
      <w:r w:rsidRPr="00E807E6">
        <w:rPr>
          <w:rFonts w:eastAsia="Courier New"/>
          <w:color w:val="000000"/>
          <w:lang w:bidi="ru-RU"/>
        </w:rPr>
        <w:t>4.6.</w:t>
      </w:r>
      <w:r w:rsidRPr="00E807E6">
        <w:rPr>
          <w:rFonts w:eastAsia="Courier New"/>
          <w:color w:val="000000"/>
          <w:lang w:bidi="ru-RU"/>
        </w:rPr>
        <w:tab/>
        <w:t>Устранение Исполнителем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61523A" w:rsidRPr="00E807E6" w:rsidRDefault="0061523A" w:rsidP="0061523A">
      <w:pPr>
        <w:widowControl w:val="0"/>
        <w:autoSpaceDE w:val="0"/>
        <w:autoSpaceDN w:val="0"/>
        <w:adjustRightInd w:val="0"/>
        <w:ind w:firstLine="540"/>
        <w:jc w:val="both"/>
        <w:rPr>
          <w:rFonts w:eastAsia="Courier New"/>
          <w:color w:val="000000"/>
          <w:lang w:bidi="ru-RU"/>
        </w:rPr>
      </w:pPr>
      <w:r w:rsidRPr="00E807E6">
        <w:rPr>
          <w:rFonts w:eastAsia="Courier New"/>
          <w:color w:val="000000"/>
          <w:lang w:bidi="ru-RU"/>
        </w:rPr>
        <w:t>4.7.</w:t>
      </w:r>
      <w:r w:rsidRPr="00E807E6">
        <w:rPr>
          <w:rFonts w:eastAsia="Courier New"/>
          <w:color w:val="000000"/>
          <w:lang w:bidi="ru-RU"/>
        </w:rPr>
        <w:tab/>
        <w:t>Заказчик, принявший услуги без проверки, не лишается права ссылаться на недостатки услуг, которые могли быть установлены при приемке.</w:t>
      </w:r>
    </w:p>
    <w:p w:rsidR="008F2F95" w:rsidRDefault="008F2F95" w:rsidP="00CB5B42">
      <w:pPr>
        <w:widowControl w:val="0"/>
        <w:autoSpaceDE w:val="0"/>
        <w:autoSpaceDN w:val="0"/>
        <w:adjustRightInd w:val="0"/>
        <w:jc w:val="center"/>
        <w:outlineLvl w:val="1"/>
        <w:rPr>
          <w:rFonts w:eastAsia="Courier New"/>
          <w:b/>
          <w:color w:val="000000"/>
          <w:lang w:bidi="ru-RU"/>
        </w:rPr>
      </w:pPr>
      <w:r w:rsidRPr="00CB5B42">
        <w:rPr>
          <w:rFonts w:eastAsia="Courier New"/>
          <w:b/>
          <w:color w:val="000000"/>
          <w:lang w:bidi="ru-RU"/>
        </w:rPr>
        <w:t>5. Ответственность сторон</w:t>
      </w:r>
    </w:p>
    <w:p w:rsidR="00A514DB" w:rsidRPr="00A514DB" w:rsidRDefault="00A514DB" w:rsidP="00A514DB">
      <w:pPr>
        <w:autoSpaceDE w:val="0"/>
        <w:autoSpaceDN w:val="0"/>
        <w:adjustRightInd w:val="0"/>
        <w:ind w:firstLine="540"/>
        <w:jc w:val="both"/>
      </w:pPr>
      <w:r>
        <w:t xml:space="preserve">5.1. </w:t>
      </w:r>
      <w:r w:rsidRPr="00A514DB">
        <w:t>За неисполнение или ненадлежащее исполнение Контракта Стороны несут ответственность в соответствии с законодательством Российской Федерации</w:t>
      </w:r>
      <w:r w:rsidRPr="00A514DB">
        <w:br/>
        <w:t>и условиями Контракта.</w:t>
      </w:r>
    </w:p>
    <w:p w:rsidR="00A514DB" w:rsidRPr="00A514DB" w:rsidRDefault="00A514DB" w:rsidP="00A514DB">
      <w:pPr>
        <w:autoSpaceDE w:val="0"/>
        <w:autoSpaceDN w:val="0"/>
        <w:adjustRightInd w:val="0"/>
        <w:ind w:firstLine="540"/>
        <w:jc w:val="both"/>
      </w:pPr>
      <w:r>
        <w:t>5</w:t>
      </w:r>
      <w:r w:rsidRPr="00A514DB">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A514DB" w:rsidRPr="00A514DB" w:rsidRDefault="00A514DB" w:rsidP="00A514DB">
      <w:pPr>
        <w:autoSpaceDE w:val="0"/>
        <w:autoSpaceDN w:val="0"/>
        <w:adjustRightInd w:val="0"/>
        <w:ind w:firstLine="540"/>
        <w:jc w:val="both"/>
      </w:pPr>
      <w:bookmarkStart w:id="1" w:name="P968"/>
      <w:bookmarkEnd w:id="1"/>
      <w:r>
        <w:t>5</w:t>
      </w:r>
      <w:r w:rsidRPr="00A514DB">
        <w:t>.3. Ответственность Заказчика:</w:t>
      </w:r>
    </w:p>
    <w:p w:rsidR="00A514DB" w:rsidRPr="00A514DB" w:rsidRDefault="00A514DB" w:rsidP="00A514DB">
      <w:pPr>
        <w:autoSpaceDE w:val="0"/>
        <w:autoSpaceDN w:val="0"/>
        <w:adjustRightInd w:val="0"/>
        <w:ind w:firstLine="540"/>
        <w:jc w:val="both"/>
      </w:pPr>
      <w:r>
        <w:t>5</w:t>
      </w:r>
      <w:r w:rsidRPr="00A514DB">
        <w:t>.3.1.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514DB" w:rsidRPr="00A514DB" w:rsidRDefault="00A514DB" w:rsidP="00A514DB">
      <w:pPr>
        <w:autoSpaceDE w:val="0"/>
        <w:autoSpaceDN w:val="0"/>
        <w:adjustRightInd w:val="0"/>
        <w:ind w:firstLine="540"/>
        <w:jc w:val="both"/>
      </w:pPr>
      <w:r>
        <w:t>5</w:t>
      </w:r>
      <w:r w:rsidRPr="00A514DB">
        <w:t xml:space="preserve">.3.2.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514DB">
        <w:lastRenderedPageBreak/>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и составляет 1000 рублей.</w:t>
      </w:r>
    </w:p>
    <w:p w:rsidR="00A514DB" w:rsidRPr="00A514DB" w:rsidRDefault="00A514DB" w:rsidP="00A514DB">
      <w:pPr>
        <w:autoSpaceDE w:val="0"/>
        <w:autoSpaceDN w:val="0"/>
        <w:adjustRightInd w:val="0"/>
        <w:ind w:firstLine="540"/>
        <w:jc w:val="both"/>
      </w:pPr>
      <w:r>
        <w:t>5</w:t>
      </w:r>
      <w:r w:rsidRPr="00A514DB">
        <w:t>.4. Ответственность Исполнителя:</w:t>
      </w:r>
    </w:p>
    <w:p w:rsidR="00A514DB" w:rsidRPr="00A514DB" w:rsidRDefault="00A514DB" w:rsidP="00A514DB">
      <w:pPr>
        <w:autoSpaceDE w:val="0"/>
        <w:autoSpaceDN w:val="0"/>
        <w:adjustRightInd w:val="0"/>
        <w:ind w:firstLine="540"/>
        <w:jc w:val="both"/>
      </w:pPr>
      <w:r>
        <w:t>5</w:t>
      </w:r>
      <w:r w:rsidRPr="00A514DB">
        <w:t>.4.1.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rsidR="00A514DB" w:rsidRPr="00A514DB" w:rsidRDefault="00A514DB" w:rsidP="00A514DB">
      <w:pPr>
        <w:autoSpaceDE w:val="0"/>
        <w:autoSpaceDN w:val="0"/>
        <w:adjustRightInd w:val="0"/>
        <w:ind w:firstLine="567"/>
        <w:jc w:val="both"/>
      </w:pPr>
      <w:r>
        <w:t>5</w:t>
      </w:r>
      <w:r w:rsidRPr="00A514DB">
        <w:t xml:space="preserve">.4.2.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соответствии с Правилами </w:t>
      </w:r>
      <w:r w:rsidR="00932C8B">
        <w:t xml:space="preserve">в размере </w:t>
      </w:r>
      <w:r w:rsidRPr="00A514DB">
        <w:t>10 процентов цены контракта (этапа)</w:t>
      </w:r>
      <w:r w:rsidR="00932C8B" w:rsidRPr="00932C8B">
        <w:t xml:space="preserve"> </w:t>
      </w:r>
      <w:r w:rsidR="00932C8B" w:rsidRPr="00A514DB">
        <w:t>и составляет</w:t>
      </w:r>
      <w:r w:rsidR="00932C8B">
        <w:t xml:space="preserve"> </w:t>
      </w:r>
      <w:r w:rsidR="00932C8B" w:rsidRPr="00C32E61">
        <w:rPr>
          <w:highlight w:val="yellow"/>
        </w:rPr>
        <w:t>___________</w:t>
      </w:r>
      <w:r w:rsidR="00932C8B">
        <w:t xml:space="preserve"> рублей.</w:t>
      </w:r>
    </w:p>
    <w:p w:rsidR="00A514DB" w:rsidRPr="00A514DB" w:rsidRDefault="00A514DB" w:rsidP="00A514DB">
      <w:pPr>
        <w:autoSpaceDE w:val="0"/>
        <w:autoSpaceDN w:val="0"/>
        <w:adjustRightInd w:val="0"/>
        <w:ind w:firstLine="540"/>
        <w:jc w:val="both"/>
      </w:pPr>
      <w:r>
        <w:t>5</w:t>
      </w:r>
      <w:r w:rsidRPr="00A514DB">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514DB" w:rsidRPr="00A514DB" w:rsidRDefault="00A514DB" w:rsidP="00A514DB">
      <w:pPr>
        <w:autoSpaceDE w:val="0"/>
        <w:autoSpaceDN w:val="0"/>
        <w:adjustRightInd w:val="0"/>
        <w:ind w:firstLine="540"/>
        <w:jc w:val="both"/>
      </w:pPr>
      <w:r>
        <w:t>5</w:t>
      </w:r>
      <w:r w:rsidRPr="00A514DB">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514DB" w:rsidRPr="00A514DB" w:rsidRDefault="00A514DB" w:rsidP="00A514DB">
      <w:pPr>
        <w:autoSpaceDE w:val="0"/>
        <w:autoSpaceDN w:val="0"/>
        <w:adjustRightInd w:val="0"/>
        <w:ind w:firstLine="540"/>
        <w:jc w:val="both"/>
      </w:pPr>
      <w:r>
        <w:t>5</w:t>
      </w:r>
      <w:r w:rsidRPr="00A514DB">
        <w:t>.7. Факт неисполнения или ненадлежащего исполнения Исполнителем обязательств по настоящему Контракту, а также расчет пени, штрафа определяется в акте сдачи-приемки оказанных услуг и в заявлении Заказчика о прекращении обязательства зачетом встречного однородного требования.</w:t>
      </w:r>
    </w:p>
    <w:p w:rsidR="00A514DB" w:rsidRPr="00A514DB" w:rsidRDefault="00A514DB" w:rsidP="00A514DB">
      <w:pPr>
        <w:autoSpaceDE w:val="0"/>
        <w:autoSpaceDN w:val="0"/>
        <w:adjustRightInd w:val="0"/>
        <w:ind w:firstLine="540"/>
        <w:jc w:val="both"/>
      </w:pPr>
      <w:r w:rsidRPr="00A514DB">
        <w:t xml:space="preserve">Заказчик направляет Исполнителю заявление о прекращении обязательства зачетом встречного однородного требования. </w:t>
      </w:r>
    </w:p>
    <w:p w:rsidR="00A514DB" w:rsidRPr="00A514DB" w:rsidRDefault="00A514DB" w:rsidP="00A514DB">
      <w:pPr>
        <w:autoSpaceDE w:val="0"/>
        <w:autoSpaceDN w:val="0"/>
        <w:adjustRightInd w:val="0"/>
        <w:ind w:firstLine="540"/>
        <w:jc w:val="both"/>
      </w:pPr>
      <w:r>
        <w:t>5</w:t>
      </w:r>
      <w:r w:rsidRPr="00A514DB">
        <w:t>.8.</w:t>
      </w:r>
      <w:r w:rsidRPr="00A514DB">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8F2F95" w:rsidRDefault="00C82BE6" w:rsidP="00CB5B42">
      <w:pPr>
        <w:jc w:val="center"/>
        <w:rPr>
          <w:b/>
        </w:rPr>
      </w:pPr>
      <w:r w:rsidRPr="00CB5B42">
        <w:rPr>
          <w:b/>
        </w:rPr>
        <w:t>6</w:t>
      </w:r>
      <w:r w:rsidR="008F2F95" w:rsidRPr="00CB5B42">
        <w:rPr>
          <w:b/>
        </w:rPr>
        <w:t>. Качество и безопасность услуг</w:t>
      </w:r>
    </w:p>
    <w:p w:rsidR="008F2F95" w:rsidRPr="00CB5B42" w:rsidRDefault="00CB138B" w:rsidP="00CB5B42">
      <w:pPr>
        <w:ind w:firstLine="567"/>
        <w:jc w:val="both"/>
      </w:pPr>
      <w:r w:rsidRPr="00CB5B42">
        <w:t>6</w:t>
      </w:r>
      <w:r w:rsidR="008F2F95" w:rsidRPr="00CB5B42">
        <w:t>.1.</w:t>
      </w:r>
      <w:r w:rsidR="008F2F95" w:rsidRPr="00CB5B42">
        <w:tab/>
        <w:t xml:space="preserve">Качество и безопасность оказываемых услуг должны соответствовать требованиям действующего законодательства.  </w:t>
      </w:r>
    </w:p>
    <w:p w:rsidR="008F2F95" w:rsidRPr="00CB5B42" w:rsidRDefault="00CB138B" w:rsidP="00CB5B42">
      <w:pPr>
        <w:ind w:firstLine="567"/>
        <w:jc w:val="both"/>
      </w:pPr>
      <w:r w:rsidRPr="00CB5B42">
        <w:t>6</w:t>
      </w:r>
      <w:r w:rsidR="008F2F95" w:rsidRPr="00CB5B42">
        <w:t>.2.</w:t>
      </w:r>
      <w:r w:rsidR="008F2F95" w:rsidRPr="00CB5B42">
        <w:tab/>
        <w:t>Качество оказываемых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CB138B" w:rsidRDefault="00CB138B" w:rsidP="00CB5B42">
      <w:pPr>
        <w:widowControl w:val="0"/>
        <w:autoSpaceDE w:val="0"/>
        <w:autoSpaceDN w:val="0"/>
        <w:adjustRightInd w:val="0"/>
        <w:jc w:val="center"/>
        <w:outlineLvl w:val="1"/>
        <w:rPr>
          <w:rFonts w:eastAsia="Courier New"/>
          <w:b/>
          <w:color w:val="000000"/>
          <w:lang w:bidi="ru-RU"/>
        </w:rPr>
      </w:pPr>
      <w:r w:rsidRPr="00CB5B42">
        <w:rPr>
          <w:rFonts w:eastAsia="Courier New"/>
          <w:b/>
          <w:color w:val="000000"/>
          <w:lang w:bidi="ru-RU"/>
        </w:rPr>
        <w:t>7. Обстоятельства непреодолимой силы</w:t>
      </w:r>
    </w:p>
    <w:p w:rsidR="00CB138B" w:rsidRPr="00CB5B42" w:rsidRDefault="00CB138B"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CB138B" w:rsidRPr="00CB5B42" w:rsidRDefault="00CB138B"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B138B" w:rsidRPr="00CB5B42" w:rsidRDefault="00CB138B"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CB138B" w:rsidRDefault="00CB138B" w:rsidP="00CB5B42">
      <w:pPr>
        <w:widowControl w:val="0"/>
        <w:autoSpaceDE w:val="0"/>
        <w:autoSpaceDN w:val="0"/>
        <w:adjustRightInd w:val="0"/>
        <w:ind w:firstLine="567"/>
        <w:jc w:val="both"/>
        <w:rPr>
          <w:rFonts w:eastAsia="Courier New"/>
          <w:color w:val="000000"/>
          <w:lang w:bidi="ru-RU"/>
        </w:rPr>
      </w:pPr>
      <w:r w:rsidRPr="00CB5B42">
        <w:rPr>
          <w:rFonts w:eastAsia="Courier New"/>
          <w:color w:val="000000"/>
          <w:lang w:bidi="ru-RU"/>
        </w:rPr>
        <w:lastRenderedPageBreak/>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B138B" w:rsidRDefault="00792EF5" w:rsidP="00CB5B42">
      <w:pPr>
        <w:widowControl w:val="0"/>
        <w:autoSpaceDE w:val="0"/>
        <w:autoSpaceDN w:val="0"/>
        <w:adjustRightInd w:val="0"/>
        <w:jc w:val="center"/>
        <w:outlineLvl w:val="1"/>
        <w:rPr>
          <w:rFonts w:eastAsia="Courier New"/>
          <w:b/>
          <w:color w:val="000000"/>
          <w:lang w:bidi="ru-RU"/>
        </w:rPr>
      </w:pPr>
      <w:r>
        <w:rPr>
          <w:rFonts w:eastAsia="Courier New"/>
          <w:b/>
          <w:color w:val="000000"/>
          <w:lang w:bidi="ru-RU"/>
        </w:rPr>
        <w:t>8</w:t>
      </w:r>
      <w:r w:rsidR="00CB138B" w:rsidRPr="00CB5B42">
        <w:rPr>
          <w:rFonts w:eastAsia="Courier New"/>
          <w:b/>
          <w:color w:val="000000"/>
          <w:lang w:bidi="ru-RU"/>
        </w:rPr>
        <w:t>. Конфиденциальность</w:t>
      </w:r>
    </w:p>
    <w:p w:rsidR="00E14D11" w:rsidRPr="00CB5B42" w:rsidRDefault="00792EF5" w:rsidP="00CB5B42">
      <w:pPr>
        <w:widowControl w:val="0"/>
        <w:autoSpaceDE w:val="0"/>
        <w:autoSpaceDN w:val="0"/>
        <w:adjustRightInd w:val="0"/>
        <w:ind w:firstLine="567"/>
        <w:jc w:val="both"/>
        <w:rPr>
          <w:rFonts w:eastAsia="Courier New"/>
          <w:color w:val="000000"/>
          <w:lang w:bidi="ru-RU"/>
        </w:rPr>
      </w:pPr>
      <w:r>
        <w:rPr>
          <w:rFonts w:eastAsia="Courier New"/>
          <w:color w:val="000000"/>
          <w:lang w:bidi="ru-RU"/>
        </w:rPr>
        <w:t>8</w:t>
      </w:r>
      <w:r w:rsidR="00CB138B" w:rsidRPr="00CB5B42">
        <w:rPr>
          <w:rFonts w:eastAsia="Courier New"/>
          <w:color w:val="000000"/>
          <w:lang w:bidi="ru-RU"/>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792EF5" w:rsidRDefault="00792EF5" w:rsidP="00792EF5">
      <w:pPr>
        <w:ind w:firstLine="709"/>
        <w:jc w:val="center"/>
        <w:rPr>
          <w:b/>
        </w:rPr>
      </w:pPr>
      <w:r>
        <w:rPr>
          <w:b/>
        </w:rPr>
        <w:t xml:space="preserve">9. </w:t>
      </w:r>
      <w:r w:rsidRPr="00792EF5">
        <w:rPr>
          <w:b/>
        </w:rPr>
        <w:t>Порядок разрешения споров</w:t>
      </w:r>
    </w:p>
    <w:p w:rsidR="00792EF5" w:rsidRPr="00792EF5" w:rsidRDefault="00792EF5" w:rsidP="00792EF5">
      <w:pPr>
        <w:ind w:firstLine="708"/>
        <w:jc w:val="both"/>
      </w:pPr>
      <w:r>
        <w:t>9</w:t>
      </w:r>
      <w:r w:rsidRPr="00792EF5">
        <w:t>.1.</w:t>
      </w:r>
      <w:r w:rsidRPr="00792EF5">
        <w:tab/>
        <w:t>Все споры и разногласия, возникшие в связи с исполнением Контракта, разрешаются путем переговоров.</w:t>
      </w:r>
    </w:p>
    <w:p w:rsidR="00792EF5" w:rsidRPr="00792EF5" w:rsidRDefault="00792EF5" w:rsidP="00792EF5">
      <w:pPr>
        <w:ind w:firstLine="708"/>
        <w:jc w:val="both"/>
      </w:pPr>
      <w:r>
        <w:t>9</w:t>
      </w:r>
      <w:r w:rsidRPr="00792EF5">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92EF5" w:rsidRPr="00792EF5" w:rsidRDefault="00792EF5" w:rsidP="00792EF5">
      <w:pPr>
        <w:ind w:firstLine="708"/>
        <w:jc w:val="both"/>
      </w:pPr>
      <w:r>
        <w:t>9</w:t>
      </w:r>
      <w:r w:rsidRPr="00792EF5">
        <w:t>.3. До передачи спора на разрешение Арбитражного суда города</w:t>
      </w:r>
      <w:r w:rsidRPr="00792EF5">
        <w:b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10 (десяти) дней с даты ее получения.</w:t>
      </w:r>
    </w:p>
    <w:p w:rsidR="00792EF5" w:rsidRDefault="00792EF5" w:rsidP="00792EF5">
      <w:pPr>
        <w:ind w:firstLine="709"/>
        <w:jc w:val="center"/>
        <w:rPr>
          <w:b/>
        </w:rPr>
      </w:pPr>
      <w:r>
        <w:rPr>
          <w:b/>
        </w:rPr>
        <w:t>10</w:t>
      </w:r>
      <w:r w:rsidRPr="00792EF5">
        <w:rPr>
          <w:b/>
        </w:rPr>
        <w:t xml:space="preserve">. Срок </w:t>
      </w:r>
      <w:r>
        <w:rPr>
          <w:b/>
        </w:rPr>
        <w:t xml:space="preserve">действия </w:t>
      </w:r>
      <w:r w:rsidRPr="00792EF5">
        <w:rPr>
          <w:b/>
        </w:rPr>
        <w:t xml:space="preserve">контракта и порядок его прекращения </w:t>
      </w:r>
    </w:p>
    <w:p w:rsidR="00792EF5" w:rsidRPr="00792EF5" w:rsidRDefault="00792EF5" w:rsidP="00792EF5">
      <w:pPr>
        <w:ind w:firstLine="709"/>
        <w:jc w:val="both"/>
        <w:rPr>
          <w:lang w:val="x-none" w:eastAsia="x-none"/>
        </w:rPr>
      </w:pPr>
      <w:r>
        <w:rPr>
          <w:lang w:eastAsia="x-none"/>
        </w:rPr>
        <w:t>10</w:t>
      </w:r>
      <w:r w:rsidRPr="00792EF5">
        <w:rPr>
          <w:lang w:val="x-none" w:eastAsia="x-none"/>
        </w:rPr>
        <w:t xml:space="preserve">.1. Настоящий Контракт вступает в силу с </w:t>
      </w:r>
      <w:r w:rsidR="00FF1937">
        <w:rPr>
          <w:lang w:eastAsia="x-none"/>
        </w:rPr>
        <w:t xml:space="preserve">даты </w:t>
      </w:r>
      <w:r w:rsidRPr="00792EF5">
        <w:rPr>
          <w:lang w:val="x-none" w:eastAsia="x-none"/>
        </w:rPr>
        <w:t xml:space="preserve">его заключения и действует по </w:t>
      </w:r>
      <w:r w:rsidR="001F5072">
        <w:rPr>
          <w:lang w:eastAsia="x-none"/>
        </w:rPr>
        <w:t>31.12</w:t>
      </w:r>
      <w:r w:rsidRPr="00792EF5">
        <w:rPr>
          <w:lang w:eastAsia="x-none"/>
        </w:rPr>
        <w:t>.202</w:t>
      </w:r>
      <w:r w:rsidR="002B7962">
        <w:rPr>
          <w:lang w:eastAsia="x-none"/>
        </w:rPr>
        <w:t xml:space="preserve">6 </w:t>
      </w:r>
      <w:r w:rsidRPr="00792EF5">
        <w:rPr>
          <w:lang w:eastAsia="x-none"/>
        </w:rPr>
        <w:t>года</w:t>
      </w:r>
      <w:r w:rsidRPr="00792EF5">
        <w:rPr>
          <w:lang w:val="x-none" w:eastAsia="x-none"/>
        </w:rPr>
        <w:t>.</w:t>
      </w:r>
    </w:p>
    <w:p w:rsidR="00792EF5" w:rsidRPr="00792EF5" w:rsidRDefault="00792EF5" w:rsidP="00792EF5">
      <w:pPr>
        <w:ind w:firstLine="709"/>
        <w:jc w:val="both"/>
        <w:rPr>
          <w:lang w:val="x-none" w:eastAsia="x-none"/>
        </w:rPr>
      </w:pPr>
      <w:r w:rsidRPr="00792EF5">
        <w:rPr>
          <w:lang w:val="x-none" w:eastAsia="x-none"/>
        </w:rPr>
        <w:t>Окончание срока действия настоящего контракта влечет прекращение обязательств сторон по контракту, за исключением раздела 7 контракта (Ответственность сторон и иные последствия нарушения обязательств).</w:t>
      </w:r>
    </w:p>
    <w:p w:rsidR="00792EF5" w:rsidRPr="00792EF5" w:rsidRDefault="00792EF5" w:rsidP="00792EF5">
      <w:pPr>
        <w:ind w:firstLine="709"/>
        <w:jc w:val="both"/>
      </w:pPr>
      <w:r>
        <w:rPr>
          <w:lang w:eastAsia="x-none"/>
        </w:rPr>
        <w:t>10</w:t>
      </w:r>
      <w:r w:rsidRPr="00792EF5">
        <w:rPr>
          <w:lang w:val="x-none" w:eastAsia="x-none"/>
        </w:rPr>
        <w:t>.2.</w:t>
      </w:r>
      <w:r w:rsidRPr="00792EF5">
        <w:rPr>
          <w:lang w:eastAsia="x-none"/>
        </w:rPr>
        <w:t xml:space="preserve"> </w:t>
      </w:r>
      <w:r w:rsidRPr="00792EF5">
        <w:t xml:space="preserve">Настоящий контракт может быть расторгнут по соглашению сторон, </w:t>
      </w:r>
      <w:r w:rsidRPr="00792EF5">
        <w:br/>
        <w:t>по решению суда или в связи с односторонним отказом Заказчика от исполнения контракта.</w:t>
      </w:r>
    </w:p>
    <w:p w:rsidR="00792EF5" w:rsidRPr="00792EF5" w:rsidRDefault="00792EF5" w:rsidP="00792EF5">
      <w:pPr>
        <w:widowControl w:val="0"/>
        <w:autoSpaceDE w:val="0"/>
        <w:autoSpaceDN w:val="0"/>
        <w:adjustRightInd w:val="0"/>
        <w:ind w:firstLine="709"/>
        <w:jc w:val="both"/>
        <w:rPr>
          <w:rFonts w:eastAsia="Courier New"/>
          <w:lang w:bidi="ru-RU"/>
        </w:rPr>
      </w:pPr>
      <w:r>
        <w:rPr>
          <w:rFonts w:eastAsia="Courier New"/>
          <w:lang w:bidi="ru-RU"/>
        </w:rPr>
        <w:t>10</w:t>
      </w:r>
      <w:r w:rsidRPr="00792EF5">
        <w:rPr>
          <w:rFonts w:eastAsia="Courier New"/>
          <w:lang w:bidi="ru-RU"/>
        </w:rPr>
        <w:t xml:space="preserve">.3. Заказчик принимает решение об одностороннем отказе от исполнения Контракта </w:t>
      </w:r>
      <w:r w:rsidRPr="00792EF5">
        <w:rPr>
          <w:rFonts w:eastAsia="Courier New"/>
          <w:lang w:bidi="ru-RU"/>
        </w:rPr>
        <w:br/>
        <w:t xml:space="preserve">в соответствии с положениями частей 8-11, 13-19, 21-23 и 25 статьи 95 </w:t>
      </w:r>
      <w:r>
        <w:rPr>
          <w:rFonts w:eastAsia="Courier New"/>
          <w:lang w:bidi="ru-RU"/>
        </w:rPr>
        <w:t>З</w:t>
      </w:r>
      <w:r w:rsidRPr="00792EF5">
        <w:rPr>
          <w:rFonts w:eastAsia="Courier New"/>
          <w:lang w:bidi="ru-RU"/>
        </w:rPr>
        <w:t>акона</w:t>
      </w:r>
      <w:r w:rsidRPr="00792EF5">
        <w:rPr>
          <w:rFonts w:eastAsia="Courier New"/>
          <w:lang w:bidi="ru-RU"/>
        </w:rPr>
        <w:br/>
      </w:r>
      <w:r>
        <w:t>о контрактной системе</w:t>
      </w:r>
      <w:r w:rsidRPr="00792EF5">
        <w:rPr>
          <w:rFonts w:eastAsia="Courier New"/>
          <w:lang w:bidi="ru-RU"/>
        </w:rPr>
        <w:t xml:space="preserve">. </w:t>
      </w:r>
    </w:p>
    <w:p w:rsidR="00932C8B" w:rsidRPr="00932C8B" w:rsidRDefault="00792EF5" w:rsidP="00932C8B">
      <w:pPr>
        <w:ind w:left="-426" w:right="283"/>
        <w:jc w:val="center"/>
        <w:rPr>
          <w:b/>
        </w:rPr>
      </w:pPr>
      <w:r w:rsidRPr="00792EF5">
        <w:rPr>
          <w:b/>
        </w:rPr>
        <w:t>1</w:t>
      </w:r>
      <w:r>
        <w:rPr>
          <w:b/>
        </w:rPr>
        <w:t>1</w:t>
      </w:r>
      <w:r w:rsidRPr="00792EF5">
        <w:rPr>
          <w:b/>
        </w:rPr>
        <w:t xml:space="preserve">. </w:t>
      </w:r>
      <w:r w:rsidR="00932C8B" w:rsidRPr="00932C8B">
        <w:rPr>
          <w:b/>
        </w:rPr>
        <w:t>Антикоррупционная оговорка</w:t>
      </w:r>
    </w:p>
    <w:p w:rsidR="0061523A" w:rsidRDefault="00932C8B" w:rsidP="0061523A">
      <w:pPr>
        <w:widowControl w:val="0"/>
        <w:shd w:val="clear" w:color="auto" w:fill="FFFFFF"/>
        <w:tabs>
          <w:tab w:val="left" w:pos="686"/>
          <w:tab w:val="left" w:pos="9214"/>
        </w:tabs>
        <w:autoSpaceDE w:val="0"/>
        <w:autoSpaceDN w:val="0"/>
        <w:adjustRightInd w:val="0"/>
        <w:ind w:firstLine="709"/>
        <w:jc w:val="both"/>
      </w:pPr>
      <w:r w:rsidRPr="00932C8B">
        <w:t xml:space="preserve">11.1. </w:t>
      </w:r>
      <w:r w:rsidR="0061523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3A" w:rsidRDefault="0061523A" w:rsidP="0061523A">
      <w:pPr>
        <w:widowControl w:val="0"/>
        <w:shd w:val="clear" w:color="auto" w:fill="FFFFFF"/>
        <w:tabs>
          <w:tab w:val="left" w:pos="686"/>
          <w:tab w:val="left" w:pos="9214"/>
        </w:tabs>
        <w:autoSpaceDE w:val="0"/>
        <w:autoSpaceDN w:val="0"/>
        <w:adjustRightInd w:val="0"/>
        <w:ind w:firstLine="709"/>
        <w:jc w:val="both"/>
      </w:pPr>
      <w:r>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1523A" w:rsidRDefault="0061523A" w:rsidP="0061523A">
      <w:pPr>
        <w:widowControl w:val="0"/>
        <w:shd w:val="clear" w:color="auto" w:fill="FFFFFF"/>
        <w:tabs>
          <w:tab w:val="left" w:pos="686"/>
          <w:tab w:val="left" w:pos="9214"/>
        </w:tabs>
        <w:autoSpaceDE w:val="0"/>
        <w:autoSpaceDN w:val="0"/>
        <w:adjustRightInd w:val="0"/>
        <w:ind w:firstLine="709"/>
        <w:jc w:val="both"/>
      </w:pPr>
      <w:r>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3A" w:rsidRDefault="0061523A" w:rsidP="0061523A">
      <w:pPr>
        <w:widowControl w:val="0"/>
        <w:shd w:val="clear" w:color="auto" w:fill="FFFFFF"/>
        <w:tabs>
          <w:tab w:val="left" w:pos="686"/>
          <w:tab w:val="left" w:pos="9214"/>
        </w:tabs>
        <w:autoSpaceDE w:val="0"/>
        <w:autoSpaceDN w:val="0"/>
        <w:adjustRightInd w:val="0"/>
        <w:ind w:firstLine="709"/>
        <w:jc w:val="both"/>
      </w:pPr>
      <w:r>
        <w:t>- не совершать иных действий, нарушающих антикоррупционное законодательство Российской Федерации.</w:t>
      </w:r>
    </w:p>
    <w:p w:rsidR="00792EF5" w:rsidRPr="00792EF5" w:rsidRDefault="00932C8B" w:rsidP="0061523A">
      <w:pPr>
        <w:widowControl w:val="0"/>
        <w:shd w:val="clear" w:color="auto" w:fill="FFFFFF"/>
        <w:tabs>
          <w:tab w:val="left" w:pos="686"/>
          <w:tab w:val="left" w:pos="9214"/>
        </w:tabs>
        <w:autoSpaceDE w:val="0"/>
        <w:autoSpaceDN w:val="0"/>
        <w:adjustRightInd w:val="0"/>
        <w:ind w:firstLine="709"/>
        <w:jc w:val="center"/>
        <w:rPr>
          <w:b/>
        </w:rPr>
      </w:pPr>
      <w:r>
        <w:rPr>
          <w:b/>
        </w:rPr>
        <w:t xml:space="preserve">12. </w:t>
      </w:r>
      <w:r w:rsidR="00792EF5" w:rsidRPr="00792EF5">
        <w:rPr>
          <w:b/>
        </w:rPr>
        <w:t>Прочие условия</w:t>
      </w:r>
    </w:p>
    <w:p w:rsidR="00792EF5" w:rsidRPr="00792EF5" w:rsidRDefault="00792EF5" w:rsidP="00792EF5">
      <w:pPr>
        <w:ind w:firstLine="709"/>
        <w:jc w:val="both"/>
      </w:pPr>
      <w:r w:rsidRPr="00792EF5">
        <w:t>1</w:t>
      </w:r>
      <w:r w:rsidR="00932C8B">
        <w:t>2</w:t>
      </w:r>
      <w:r w:rsidRPr="00792EF5">
        <w:t>.1.</w:t>
      </w:r>
      <w:r w:rsidRPr="00792EF5">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792EF5" w:rsidRPr="00792EF5" w:rsidRDefault="00792EF5" w:rsidP="00792EF5">
      <w:pPr>
        <w:autoSpaceDE w:val="0"/>
        <w:autoSpaceDN w:val="0"/>
        <w:adjustRightInd w:val="0"/>
        <w:ind w:firstLine="709"/>
        <w:jc w:val="both"/>
      </w:pPr>
      <w:r w:rsidRPr="00792EF5">
        <w:t>1</w:t>
      </w:r>
      <w:r w:rsidR="00932C8B">
        <w:t>2</w:t>
      </w:r>
      <w:r w:rsidRPr="00792EF5">
        <w:t xml:space="preserve">.2. Изменение условий Контракта при его исполнении не допускается, за исключением случаев, предусмотренных </w:t>
      </w:r>
      <w:hyperlink r:id="rId9" w:history="1">
        <w:r w:rsidRPr="00792EF5">
          <w:t>статьей 95</w:t>
        </w:r>
      </w:hyperlink>
      <w:r w:rsidRPr="00792EF5">
        <w:t xml:space="preserve"> </w:t>
      </w:r>
      <w:r>
        <w:t>З</w:t>
      </w:r>
      <w:r w:rsidRPr="00792EF5">
        <w:t xml:space="preserve">акона </w:t>
      </w:r>
      <w:r>
        <w:t>о контрактной системе</w:t>
      </w:r>
      <w:r w:rsidRPr="00792EF5">
        <w:t>.</w:t>
      </w:r>
    </w:p>
    <w:p w:rsidR="00792EF5" w:rsidRPr="00792EF5" w:rsidRDefault="00792EF5" w:rsidP="00792EF5">
      <w:pPr>
        <w:widowControl w:val="0"/>
        <w:autoSpaceDE w:val="0"/>
        <w:autoSpaceDN w:val="0"/>
        <w:adjustRightInd w:val="0"/>
        <w:ind w:firstLine="709"/>
        <w:jc w:val="both"/>
      </w:pPr>
      <w:r w:rsidRPr="00792EF5">
        <w:t>1</w:t>
      </w:r>
      <w:r w:rsidR="00932C8B">
        <w:t>2</w:t>
      </w:r>
      <w:r w:rsidRPr="00792EF5">
        <w:t xml:space="preserve">.3. По вопросам, не предусмотренным настоящим Контрактом, стороны руководствуются действующим законодательством Российской Федерации. </w:t>
      </w:r>
    </w:p>
    <w:p w:rsidR="00792EF5" w:rsidRPr="00792EF5" w:rsidRDefault="00792EF5" w:rsidP="00792EF5">
      <w:pPr>
        <w:widowControl w:val="0"/>
        <w:autoSpaceDE w:val="0"/>
        <w:autoSpaceDN w:val="0"/>
        <w:adjustRightInd w:val="0"/>
        <w:ind w:firstLine="709"/>
        <w:jc w:val="both"/>
      </w:pPr>
      <w:r w:rsidRPr="00792EF5">
        <w:t>1</w:t>
      </w:r>
      <w:r w:rsidR="00932C8B">
        <w:t>2</w:t>
      </w:r>
      <w:r w:rsidRPr="00792EF5">
        <w:t xml:space="preserve">.4.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w:t>
      </w:r>
      <w:r w:rsidRPr="00792EF5">
        <w:lastRenderedPageBreak/>
        <w:t>телефонов, факсов и банковских реквизитов.</w:t>
      </w:r>
    </w:p>
    <w:p w:rsidR="00792EF5" w:rsidRPr="00792EF5" w:rsidRDefault="00792EF5" w:rsidP="00792EF5">
      <w:pPr>
        <w:autoSpaceDE w:val="0"/>
        <w:autoSpaceDN w:val="0"/>
        <w:adjustRightInd w:val="0"/>
        <w:ind w:firstLine="709"/>
        <w:jc w:val="both"/>
        <w:rPr>
          <w:rFonts w:eastAsia="Courier New"/>
          <w:color w:val="000000"/>
          <w:lang w:bidi="ru-RU"/>
        </w:rPr>
      </w:pPr>
      <w:r w:rsidRPr="00792EF5">
        <w:t>1</w:t>
      </w:r>
      <w:r w:rsidR="00932C8B">
        <w:t>2</w:t>
      </w:r>
      <w:r w:rsidRPr="00792EF5">
        <w:t xml:space="preserve">.5. </w:t>
      </w:r>
      <w:r w:rsidRPr="00792EF5">
        <w:rPr>
          <w:rFonts w:eastAsia="Courier New"/>
          <w:color w:val="000000"/>
          <w:lang w:bidi="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rsidR="00792EF5" w:rsidRPr="00792EF5" w:rsidRDefault="00792EF5" w:rsidP="00792EF5">
      <w:pPr>
        <w:widowControl w:val="0"/>
        <w:autoSpaceDE w:val="0"/>
        <w:autoSpaceDN w:val="0"/>
        <w:adjustRightInd w:val="0"/>
        <w:ind w:firstLine="709"/>
        <w:jc w:val="both"/>
        <w:rPr>
          <w:rFonts w:eastAsia="Courier New"/>
          <w:color w:val="000000"/>
          <w:lang w:bidi="ru-RU"/>
        </w:rPr>
      </w:pPr>
      <w:r w:rsidRPr="00792EF5">
        <w:rPr>
          <w:rFonts w:eastAsia="Courier New"/>
          <w:color w:val="000000"/>
          <w:lang w:bidi="ru-RU"/>
        </w:rPr>
        <w:t>1</w:t>
      </w:r>
      <w:r w:rsidR="00932C8B">
        <w:rPr>
          <w:rFonts w:eastAsia="Courier New"/>
          <w:color w:val="000000"/>
          <w:lang w:bidi="ru-RU"/>
        </w:rPr>
        <w:t>2</w:t>
      </w:r>
      <w:r w:rsidRPr="00792EF5">
        <w:rPr>
          <w:rFonts w:eastAsia="Courier New"/>
          <w:color w:val="000000"/>
          <w:lang w:bidi="ru-RU"/>
        </w:rPr>
        <w:t>.6.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C36108" w:rsidRPr="00CB5B42" w:rsidRDefault="00CB5B42" w:rsidP="00792EF5">
      <w:pPr>
        <w:widowControl w:val="0"/>
        <w:autoSpaceDE w:val="0"/>
        <w:autoSpaceDN w:val="0"/>
        <w:adjustRightInd w:val="0"/>
        <w:ind w:firstLine="709"/>
        <w:jc w:val="both"/>
      </w:pPr>
      <w:r>
        <w:rPr>
          <w:rFonts w:eastAsia="Courier New"/>
          <w:color w:val="000000"/>
          <w:lang w:bidi="ru-RU"/>
        </w:rPr>
        <w:t>1</w:t>
      </w:r>
      <w:r w:rsidR="00932C8B">
        <w:rPr>
          <w:rFonts w:eastAsia="Courier New"/>
          <w:color w:val="000000"/>
          <w:lang w:bidi="ru-RU"/>
        </w:rPr>
        <w:t>2</w:t>
      </w:r>
      <w:r>
        <w:rPr>
          <w:rFonts w:eastAsia="Courier New"/>
          <w:color w:val="000000"/>
          <w:lang w:bidi="ru-RU"/>
        </w:rPr>
        <w:t>.</w:t>
      </w:r>
      <w:r w:rsidR="00792EF5">
        <w:rPr>
          <w:rFonts w:eastAsia="Courier New"/>
          <w:color w:val="000000"/>
          <w:lang w:bidi="ru-RU"/>
        </w:rPr>
        <w:t>7</w:t>
      </w:r>
      <w:r w:rsidR="00C36108" w:rsidRPr="00CB5B42">
        <w:rPr>
          <w:rFonts w:eastAsia="Courier New"/>
          <w:color w:val="000000"/>
          <w:lang w:bidi="ru-RU"/>
        </w:rPr>
        <w:t xml:space="preserve">. </w:t>
      </w:r>
      <w:r w:rsidR="00C36108" w:rsidRPr="00CB5B42">
        <w:t>К настоящему Контракту прилагается и является его неотъемлемой частью:</w:t>
      </w:r>
    </w:p>
    <w:p w:rsidR="00925E52" w:rsidRPr="00CB5B42" w:rsidRDefault="00CE3A68" w:rsidP="00792EF5">
      <w:pPr>
        <w:widowControl w:val="0"/>
        <w:autoSpaceDE w:val="0"/>
        <w:autoSpaceDN w:val="0"/>
        <w:adjustRightInd w:val="0"/>
        <w:ind w:firstLine="709"/>
        <w:jc w:val="both"/>
        <w:rPr>
          <w:rFonts w:eastAsia="Courier New"/>
          <w:color w:val="000000"/>
          <w:lang w:bidi="ru-RU"/>
        </w:rPr>
      </w:pPr>
      <w:hyperlink w:anchor="Par286" w:history="1">
        <w:r w:rsidR="00925E52" w:rsidRPr="00CB5B42">
          <w:rPr>
            <w:rFonts w:eastAsia="Courier New"/>
            <w:color w:val="000000"/>
            <w:lang w:bidi="ru-RU"/>
          </w:rPr>
          <w:t xml:space="preserve">Приложение </w:t>
        </w:r>
        <w:r w:rsidR="00932C8B">
          <w:rPr>
            <w:rFonts w:eastAsia="Courier New"/>
            <w:color w:val="000000"/>
            <w:lang w:bidi="ru-RU"/>
          </w:rPr>
          <w:t xml:space="preserve">№ </w:t>
        </w:r>
        <w:r w:rsidR="00925E52" w:rsidRPr="00CB5B42">
          <w:rPr>
            <w:rFonts w:eastAsia="Courier New"/>
            <w:color w:val="000000"/>
            <w:lang w:bidi="ru-RU"/>
          </w:rPr>
          <w:t>1</w:t>
        </w:r>
      </w:hyperlink>
      <w:r w:rsidR="00925E52" w:rsidRPr="00CB5B42">
        <w:rPr>
          <w:rFonts w:eastAsia="Courier New"/>
          <w:color w:val="000000"/>
          <w:lang w:bidi="ru-RU"/>
        </w:rPr>
        <w:t xml:space="preserve"> - Техническое задание.</w:t>
      </w:r>
    </w:p>
    <w:p w:rsidR="00925E52" w:rsidRPr="00CB5B42" w:rsidRDefault="00925E52" w:rsidP="00792EF5">
      <w:pPr>
        <w:ind w:firstLine="709"/>
        <w:jc w:val="both"/>
      </w:pPr>
      <w:r w:rsidRPr="00CB5B42">
        <w:t xml:space="preserve">Приложение </w:t>
      </w:r>
      <w:r w:rsidR="00932C8B">
        <w:t xml:space="preserve">№ </w:t>
      </w:r>
      <w:r w:rsidRPr="00CB5B42">
        <w:t>2 – Расчет цены контракта.</w:t>
      </w:r>
    </w:p>
    <w:p w:rsidR="00CE570E" w:rsidRPr="00CB5B42" w:rsidRDefault="00CE570E" w:rsidP="00CB5B42">
      <w:pPr>
        <w:jc w:val="center"/>
      </w:pPr>
      <w:r w:rsidRPr="00CB5B42">
        <w:rPr>
          <w:b/>
        </w:rPr>
        <w:t>1</w:t>
      </w:r>
      <w:r w:rsidR="00932C8B">
        <w:rPr>
          <w:b/>
        </w:rPr>
        <w:t>3</w:t>
      </w:r>
      <w:r w:rsidRPr="00CB5B42">
        <w:rPr>
          <w:b/>
        </w:rPr>
        <w:t>.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2"/>
        <w:gridCol w:w="5441"/>
      </w:tblGrid>
      <w:tr w:rsidR="00792EF5" w:rsidRPr="00792EF5" w:rsidTr="00792EF5">
        <w:tc>
          <w:tcPr>
            <w:tcW w:w="4672" w:type="dxa"/>
            <w:tcBorders>
              <w:top w:val="single" w:sz="4" w:space="0" w:color="auto"/>
              <w:left w:val="single" w:sz="4" w:space="0" w:color="auto"/>
              <w:bottom w:val="single" w:sz="4" w:space="0" w:color="auto"/>
              <w:right w:val="single" w:sz="4" w:space="0" w:color="auto"/>
            </w:tcBorders>
            <w:shd w:val="clear" w:color="auto" w:fill="auto"/>
          </w:tcPr>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color w:val="000000"/>
                <w:lang w:eastAsia="en-US" w:bidi="ru-RU"/>
              </w:rPr>
              <w:t>Заказчик:</w:t>
            </w:r>
          </w:p>
          <w:p w:rsidR="00792EF5" w:rsidRPr="00792EF5" w:rsidRDefault="00792EF5" w:rsidP="00792EF5">
            <w:pPr>
              <w:widowControl w:val="0"/>
              <w:rPr>
                <w:rFonts w:eastAsia="Courier New"/>
                <w:color w:val="000000"/>
                <w:lang w:bidi="ru-RU"/>
              </w:rPr>
            </w:pPr>
            <w:r w:rsidRPr="00792EF5">
              <w:rPr>
                <w:rFonts w:eastAsia="Courier New"/>
                <w:color w:val="000000"/>
                <w:lang w:bidi="ru-RU"/>
              </w:rPr>
              <w:t xml:space="preserve">Санкт-Петербургское государственное бюджетное учреждение культуры </w:t>
            </w:r>
          </w:p>
          <w:p w:rsidR="00792EF5" w:rsidRPr="00792EF5" w:rsidRDefault="00792EF5" w:rsidP="00792EF5">
            <w:pPr>
              <w:widowControl w:val="0"/>
              <w:rPr>
                <w:rFonts w:eastAsia="Courier New"/>
                <w:color w:val="000000"/>
                <w:lang w:bidi="ru-RU"/>
              </w:rPr>
            </w:pPr>
            <w:r w:rsidRPr="00792EF5">
              <w:rPr>
                <w:rFonts w:eastAsia="Courier New"/>
                <w:color w:val="000000"/>
                <w:lang w:bidi="ru-RU"/>
              </w:rPr>
              <w:t>«Музейно-выставочный центр»</w:t>
            </w:r>
          </w:p>
          <w:p w:rsidR="00792EF5" w:rsidRPr="00792EF5" w:rsidRDefault="00792EF5" w:rsidP="00792EF5">
            <w:pPr>
              <w:widowControl w:val="0"/>
              <w:rPr>
                <w:rFonts w:eastAsia="Courier New"/>
                <w:color w:val="000000"/>
                <w:lang w:bidi="ru-RU"/>
              </w:rPr>
            </w:pPr>
            <w:r w:rsidRPr="00792EF5">
              <w:rPr>
                <w:rFonts w:eastAsia="Courier New"/>
                <w:color w:val="000000"/>
                <w:lang w:bidi="ru-RU"/>
              </w:rPr>
              <w:t>(СПб ГБУК «МВЦ»)</w:t>
            </w:r>
          </w:p>
          <w:p w:rsidR="00792EF5" w:rsidRPr="00792EF5" w:rsidRDefault="00792EF5" w:rsidP="00792EF5">
            <w:pPr>
              <w:widowControl w:val="0"/>
              <w:rPr>
                <w:rFonts w:eastAsia="Courier New"/>
                <w:color w:val="000000"/>
                <w:lang w:bidi="ru-RU"/>
              </w:rPr>
            </w:pPr>
            <w:r w:rsidRPr="00792EF5">
              <w:rPr>
                <w:rFonts w:eastAsia="Courier New"/>
                <w:color w:val="000000"/>
                <w:lang w:bidi="ru-RU"/>
              </w:rPr>
              <w:t>196 211, Г. Санкт – Петербург, ул. Бассейная, д. 32, строение 1</w:t>
            </w:r>
          </w:p>
          <w:p w:rsidR="00792EF5" w:rsidRPr="00792EF5" w:rsidRDefault="00792EF5" w:rsidP="00792EF5">
            <w:pPr>
              <w:widowControl w:val="0"/>
              <w:rPr>
                <w:rFonts w:eastAsia="Courier New"/>
                <w:color w:val="000000"/>
                <w:lang w:bidi="ru-RU"/>
              </w:rPr>
            </w:pPr>
            <w:r w:rsidRPr="00792EF5">
              <w:rPr>
                <w:rFonts w:eastAsia="Courier New"/>
                <w:color w:val="000000"/>
                <w:lang w:bidi="ru-RU"/>
              </w:rPr>
              <w:t>ИНН     7810715360</w:t>
            </w:r>
          </w:p>
          <w:p w:rsidR="00792EF5" w:rsidRPr="00792EF5" w:rsidRDefault="00792EF5" w:rsidP="00792EF5">
            <w:pPr>
              <w:widowControl w:val="0"/>
              <w:rPr>
                <w:rFonts w:eastAsia="Courier New"/>
                <w:color w:val="000000"/>
                <w:lang w:bidi="ru-RU"/>
              </w:rPr>
            </w:pPr>
            <w:r w:rsidRPr="00792EF5">
              <w:rPr>
                <w:rFonts w:eastAsia="Courier New"/>
                <w:color w:val="000000"/>
                <w:lang w:bidi="ru-RU"/>
              </w:rPr>
              <w:t>КПП     781001001</w:t>
            </w:r>
          </w:p>
          <w:p w:rsidR="00792EF5" w:rsidRPr="00792EF5" w:rsidRDefault="00792EF5" w:rsidP="00792EF5">
            <w:pPr>
              <w:widowControl w:val="0"/>
              <w:rPr>
                <w:rFonts w:eastAsia="Courier New"/>
                <w:color w:val="000000"/>
                <w:lang w:bidi="ru-RU"/>
              </w:rPr>
            </w:pPr>
            <w:r w:rsidRPr="00792EF5">
              <w:rPr>
                <w:rFonts w:eastAsia="Courier New"/>
                <w:color w:val="000000"/>
                <w:lang w:bidi="ru-RU"/>
              </w:rPr>
              <w:t>ОГРН    1177847379676</w:t>
            </w:r>
          </w:p>
          <w:p w:rsidR="00792EF5" w:rsidRPr="00792EF5" w:rsidRDefault="00874BBF" w:rsidP="00792EF5">
            <w:pPr>
              <w:widowControl w:val="0"/>
              <w:rPr>
                <w:rFonts w:eastAsia="Calibri"/>
                <w:color w:val="000000"/>
                <w:lang w:bidi="ru-RU"/>
              </w:rPr>
            </w:pPr>
            <w:r w:rsidRPr="00874BBF">
              <w:rPr>
                <w:rFonts w:eastAsia="Calibri"/>
                <w:color w:val="000000"/>
                <w:lang w:bidi="ru-RU"/>
              </w:rPr>
              <w:t>ОКЦ №1 СЕВЕРО – ЗАПАДНОЕ ГУ БАНКА РОССИИ//УФК по г. Санкт-Петербургу</w:t>
            </w:r>
            <w:r w:rsidR="00792EF5" w:rsidRPr="00792EF5">
              <w:rPr>
                <w:rFonts w:eastAsia="Calibri"/>
                <w:color w:val="000000"/>
                <w:lang w:bidi="ru-RU"/>
              </w:rPr>
              <w:t xml:space="preserve">, </w:t>
            </w:r>
          </w:p>
          <w:p w:rsidR="00792EF5" w:rsidRPr="00792EF5" w:rsidRDefault="00792EF5" w:rsidP="00792EF5">
            <w:pPr>
              <w:widowControl w:val="0"/>
              <w:rPr>
                <w:rFonts w:eastAsia="Calibri"/>
                <w:color w:val="000000"/>
                <w:lang w:bidi="ru-RU"/>
              </w:rPr>
            </w:pPr>
            <w:r w:rsidRPr="00792EF5">
              <w:rPr>
                <w:rFonts w:eastAsia="Calibri"/>
                <w:color w:val="000000"/>
                <w:lang w:bidi="ru-RU"/>
              </w:rPr>
              <w:t>г.Санкт-Петербург</w:t>
            </w:r>
          </w:p>
          <w:p w:rsidR="00792EF5" w:rsidRPr="00792EF5" w:rsidRDefault="00792EF5" w:rsidP="00792EF5">
            <w:pPr>
              <w:widowControl w:val="0"/>
              <w:rPr>
                <w:rFonts w:eastAsia="Calibri"/>
                <w:color w:val="000000"/>
                <w:lang w:bidi="ru-RU"/>
              </w:rPr>
            </w:pPr>
            <w:r w:rsidRPr="00792EF5">
              <w:rPr>
                <w:rFonts w:eastAsia="Calibri"/>
                <w:color w:val="000000"/>
                <w:lang w:bidi="ru-RU"/>
              </w:rPr>
              <w:t>БИК 014030106</w:t>
            </w:r>
          </w:p>
          <w:p w:rsidR="00792EF5" w:rsidRPr="00792EF5" w:rsidRDefault="00792EF5" w:rsidP="00792EF5">
            <w:pPr>
              <w:widowControl w:val="0"/>
              <w:rPr>
                <w:rFonts w:eastAsia="Calibri"/>
                <w:color w:val="000000"/>
                <w:lang w:bidi="ru-RU"/>
              </w:rPr>
            </w:pPr>
            <w:r w:rsidRPr="00792EF5">
              <w:rPr>
                <w:rFonts w:eastAsia="Calibri"/>
                <w:color w:val="000000"/>
                <w:lang w:bidi="ru-RU"/>
              </w:rPr>
              <w:t>Казначейский счет</w:t>
            </w:r>
          </w:p>
          <w:p w:rsidR="00792EF5" w:rsidRPr="00792EF5" w:rsidRDefault="00792EF5" w:rsidP="00792EF5">
            <w:pPr>
              <w:widowControl w:val="0"/>
              <w:rPr>
                <w:rFonts w:eastAsia="Calibri"/>
                <w:color w:val="000000"/>
                <w:lang w:bidi="ru-RU"/>
              </w:rPr>
            </w:pPr>
            <w:r w:rsidRPr="00792EF5">
              <w:rPr>
                <w:rFonts w:eastAsia="Calibri"/>
                <w:color w:val="000000"/>
                <w:lang w:bidi="ru-RU"/>
              </w:rPr>
              <w:t xml:space="preserve"> 03224643400000007200</w:t>
            </w:r>
          </w:p>
          <w:p w:rsidR="00792EF5" w:rsidRPr="00792EF5" w:rsidRDefault="00792EF5" w:rsidP="00792EF5">
            <w:pPr>
              <w:widowControl w:val="0"/>
              <w:rPr>
                <w:rFonts w:eastAsia="Calibri"/>
                <w:color w:val="000000"/>
                <w:lang w:bidi="ru-RU"/>
              </w:rPr>
            </w:pPr>
            <w:r w:rsidRPr="00792EF5">
              <w:rPr>
                <w:rFonts w:eastAsia="Calibri"/>
                <w:color w:val="000000"/>
                <w:lang w:bidi="ru-RU"/>
              </w:rPr>
              <w:t>Банковский счет</w:t>
            </w:r>
          </w:p>
          <w:p w:rsidR="00792EF5" w:rsidRPr="00792EF5" w:rsidRDefault="00792EF5" w:rsidP="00792EF5">
            <w:pPr>
              <w:widowControl w:val="0"/>
              <w:autoSpaceDE w:val="0"/>
              <w:autoSpaceDN w:val="0"/>
              <w:adjustRightInd w:val="0"/>
              <w:rPr>
                <w:rFonts w:eastAsia="Calibri"/>
                <w:color w:val="000000"/>
                <w:lang w:bidi="ru-RU"/>
              </w:rPr>
            </w:pPr>
            <w:r w:rsidRPr="00792EF5">
              <w:rPr>
                <w:rFonts w:eastAsia="Calibri"/>
                <w:color w:val="000000"/>
                <w:lang w:bidi="ru-RU"/>
              </w:rPr>
              <w:t xml:space="preserve">№ 40102810945370000005 </w:t>
            </w:r>
          </w:p>
          <w:p w:rsidR="00792EF5" w:rsidRPr="00792EF5" w:rsidRDefault="00792EF5" w:rsidP="00792EF5">
            <w:pPr>
              <w:widowControl w:val="0"/>
              <w:autoSpaceDE w:val="0"/>
              <w:autoSpaceDN w:val="0"/>
              <w:adjustRightInd w:val="0"/>
              <w:rPr>
                <w:rFonts w:eastAsia="Calibri"/>
                <w:color w:val="000000"/>
                <w:lang w:bidi="ru-RU"/>
              </w:rPr>
            </w:pPr>
            <w:r w:rsidRPr="00792EF5">
              <w:rPr>
                <w:rFonts w:eastAsia="Calibri"/>
                <w:color w:val="000000"/>
                <w:lang w:bidi="ru-RU"/>
              </w:rPr>
              <w:t xml:space="preserve"> Комитет финансов Санкт – Петербурга </w:t>
            </w:r>
          </w:p>
          <w:p w:rsidR="00792EF5" w:rsidRPr="00792EF5" w:rsidRDefault="00792EF5" w:rsidP="00792EF5">
            <w:pPr>
              <w:widowControl w:val="0"/>
              <w:autoSpaceDE w:val="0"/>
              <w:autoSpaceDN w:val="0"/>
              <w:adjustRightInd w:val="0"/>
              <w:rPr>
                <w:rFonts w:eastAsia="Calibri"/>
                <w:color w:val="000000"/>
                <w:lang w:bidi="ru-RU"/>
              </w:rPr>
            </w:pPr>
            <w:r w:rsidRPr="00792EF5">
              <w:rPr>
                <w:rFonts w:eastAsia="Calibri"/>
                <w:color w:val="000000"/>
                <w:lang w:bidi="ru-RU"/>
              </w:rPr>
              <w:t>(СПб ГБУК «МВЦ», лицевой счет 0171158)</w:t>
            </w:r>
          </w:p>
          <w:p w:rsidR="00792EF5" w:rsidRPr="00792EF5" w:rsidRDefault="00792EF5" w:rsidP="00792EF5">
            <w:pPr>
              <w:widowControl w:val="0"/>
              <w:rPr>
                <w:rFonts w:eastAsia="Calibri"/>
                <w:color w:val="000000"/>
                <w:lang w:bidi="ru-RU"/>
              </w:rPr>
            </w:pPr>
            <w:r w:rsidRPr="00792EF5">
              <w:rPr>
                <w:rFonts w:eastAsia="Calibri"/>
                <w:color w:val="000000"/>
                <w:lang w:bidi="ru-RU"/>
              </w:rPr>
              <w:t>Телефон 7-812-6170090</w:t>
            </w:r>
          </w:p>
          <w:p w:rsidR="00792EF5" w:rsidRPr="00792EF5" w:rsidRDefault="00792EF5" w:rsidP="00792EF5">
            <w:pPr>
              <w:widowControl w:val="0"/>
              <w:rPr>
                <w:rFonts w:eastAsia="Calibri"/>
                <w:color w:val="000000"/>
                <w:lang w:bidi="ru-RU"/>
              </w:rPr>
            </w:pPr>
            <w:r w:rsidRPr="00792EF5">
              <w:rPr>
                <w:rFonts w:eastAsia="Calibri"/>
                <w:color w:val="000000"/>
                <w:lang w:bidi="ru-RU"/>
              </w:rPr>
              <w:t xml:space="preserve">Электронная почта </w:t>
            </w:r>
            <w:hyperlink r:id="rId10" w:history="1">
              <w:r w:rsidRPr="00792EF5">
                <w:rPr>
                  <w:rFonts w:eastAsia="Calibri"/>
                  <w:color w:val="000000"/>
                  <w:lang w:bidi="ru-RU"/>
                </w:rPr>
                <w:t>info@myhistorypark.spb.ru</w:t>
              </w:r>
            </w:hyperlink>
          </w:p>
          <w:p w:rsidR="00792EF5" w:rsidRPr="00792EF5" w:rsidRDefault="00792EF5" w:rsidP="00792EF5">
            <w:pPr>
              <w:widowControl w:val="0"/>
              <w:rPr>
                <w:rFonts w:eastAsia="Calibri"/>
                <w:color w:val="000000"/>
                <w:lang w:bidi="ru-RU"/>
              </w:rPr>
            </w:pPr>
          </w:p>
          <w:p w:rsidR="00792EF5" w:rsidRPr="00792EF5" w:rsidRDefault="00792EF5" w:rsidP="00792EF5">
            <w:pPr>
              <w:widowControl w:val="0"/>
              <w:autoSpaceDE w:val="0"/>
              <w:autoSpaceDN w:val="0"/>
              <w:adjustRightInd w:val="0"/>
              <w:jc w:val="both"/>
              <w:rPr>
                <w:rFonts w:eastAsia="Courier New"/>
                <w:color w:val="000000"/>
                <w:lang w:eastAsia="en-US" w:bidi="ru-RU"/>
              </w:rPr>
            </w:pPr>
          </w:p>
        </w:tc>
        <w:tc>
          <w:tcPr>
            <w:tcW w:w="5501" w:type="dxa"/>
            <w:tcBorders>
              <w:top w:val="single" w:sz="4" w:space="0" w:color="auto"/>
              <w:left w:val="single" w:sz="4" w:space="0" w:color="auto"/>
              <w:bottom w:val="single" w:sz="4" w:space="0" w:color="auto"/>
              <w:right w:val="single" w:sz="4" w:space="0" w:color="auto"/>
            </w:tcBorders>
            <w:shd w:val="clear" w:color="auto" w:fill="auto"/>
            <w:hideMark/>
          </w:tcPr>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color w:val="000000"/>
                <w:lang w:eastAsia="en-US" w:bidi="ru-RU"/>
              </w:rPr>
              <w:t>Исполнитель:</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Полное наименование организации,</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для индивидуальных предпринимателей</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и физических лиц – фамилия, имя, отчество: ______________________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Адрес местонахождения:</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Почтовый адрес:</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____________________________</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ИНН __________________</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КПП 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Наименование казначейства:</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Номер лицевого счета</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Номер расчетного счета</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Номер корреспондентского счета</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Наименование банка:</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________________________</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БИК __________________</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ОГРН _________________</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ОКПО _________________</w:t>
            </w:r>
          </w:p>
          <w:p w:rsidR="00792EF5" w:rsidRPr="00792EF5" w:rsidRDefault="00CE3A68" w:rsidP="00792EF5">
            <w:pPr>
              <w:widowControl w:val="0"/>
              <w:autoSpaceDE w:val="0"/>
              <w:autoSpaceDN w:val="0"/>
              <w:adjustRightInd w:val="0"/>
              <w:outlineLvl w:val="1"/>
              <w:rPr>
                <w:rFonts w:eastAsia="Courier New"/>
                <w:i/>
                <w:iCs/>
                <w:color w:val="000000"/>
                <w:lang w:eastAsia="en-US" w:bidi="ru-RU"/>
              </w:rPr>
            </w:pPr>
            <w:hyperlink r:id="rId11" w:history="1">
              <w:r w:rsidR="00792EF5" w:rsidRPr="00792EF5">
                <w:rPr>
                  <w:rFonts w:eastAsia="Courier New"/>
                  <w:i/>
                  <w:iCs/>
                  <w:color w:val="0000FF"/>
                  <w:lang w:eastAsia="en-US" w:bidi="ru-RU"/>
                </w:rPr>
                <w:t>ОКТМО</w:t>
              </w:r>
            </w:hyperlink>
            <w:r w:rsidR="00792EF5" w:rsidRPr="00792EF5">
              <w:rPr>
                <w:rFonts w:eastAsia="Courier New"/>
                <w:i/>
                <w:iCs/>
                <w:color w:val="000000"/>
                <w:lang w:eastAsia="en-US" w:bidi="ru-RU"/>
              </w:rPr>
              <w:t xml:space="preserve"> ___________</w:t>
            </w:r>
          </w:p>
          <w:p w:rsidR="00792EF5" w:rsidRPr="00792EF5" w:rsidRDefault="00792EF5" w:rsidP="00792EF5">
            <w:pPr>
              <w:widowControl w:val="0"/>
              <w:autoSpaceDE w:val="0"/>
              <w:autoSpaceDN w:val="0"/>
              <w:adjustRightInd w:val="0"/>
              <w:outlineLvl w:val="1"/>
              <w:rPr>
                <w:rFonts w:eastAsia="Courier New"/>
                <w:i/>
                <w:iCs/>
                <w:color w:val="000000"/>
                <w:lang w:eastAsia="en-US" w:bidi="ru-RU"/>
              </w:rPr>
            </w:pPr>
            <w:r w:rsidRPr="00792EF5">
              <w:rPr>
                <w:rFonts w:eastAsia="Courier New"/>
                <w:i/>
                <w:iCs/>
                <w:color w:val="000000"/>
                <w:lang w:eastAsia="en-US" w:bidi="ru-RU"/>
              </w:rPr>
              <w:t>Номер факса 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Дата постановки на учет в налоговом органе:</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Адрес электронной почты:</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___________________________</w:t>
            </w:r>
          </w:p>
          <w:p w:rsidR="00792EF5" w:rsidRPr="00792EF5" w:rsidRDefault="00792EF5" w:rsidP="00792EF5">
            <w:pPr>
              <w:widowControl w:val="0"/>
              <w:autoSpaceDE w:val="0"/>
              <w:autoSpaceDN w:val="0"/>
              <w:adjustRightInd w:val="0"/>
              <w:jc w:val="both"/>
              <w:rPr>
                <w:rFonts w:eastAsia="Courier New"/>
                <w:i/>
                <w:iCs/>
                <w:color w:val="000000"/>
                <w:lang w:eastAsia="en-US" w:bidi="ru-RU"/>
              </w:rPr>
            </w:pPr>
            <w:r w:rsidRPr="00792EF5">
              <w:rPr>
                <w:rFonts w:eastAsia="Courier New"/>
                <w:i/>
                <w:iCs/>
                <w:color w:val="000000"/>
                <w:lang w:eastAsia="en-US" w:bidi="ru-RU"/>
              </w:rPr>
              <w:t>Номер телефона:</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 xml:space="preserve"> ________________________</w:t>
            </w:r>
          </w:p>
          <w:p w:rsidR="00792EF5" w:rsidRPr="00792EF5" w:rsidRDefault="00792EF5" w:rsidP="00792EF5">
            <w:pPr>
              <w:widowControl w:val="0"/>
              <w:autoSpaceDE w:val="0"/>
              <w:autoSpaceDN w:val="0"/>
              <w:adjustRightInd w:val="0"/>
              <w:jc w:val="both"/>
              <w:rPr>
                <w:rFonts w:eastAsia="Courier New"/>
                <w:color w:val="000000"/>
                <w:lang w:eastAsia="en-US" w:bidi="ru-RU"/>
              </w:rPr>
            </w:pPr>
            <w:r w:rsidRPr="00792EF5">
              <w:rPr>
                <w:rFonts w:eastAsia="Courier New"/>
                <w:i/>
                <w:iCs/>
                <w:color w:val="000000"/>
                <w:lang w:eastAsia="en-US" w:bidi="ru-RU"/>
              </w:rPr>
              <w:t>Код дохода (для бюджетных учреждений указывается обязательно)</w:t>
            </w:r>
          </w:p>
          <w:p w:rsidR="00792EF5" w:rsidRPr="00792EF5" w:rsidRDefault="00792EF5" w:rsidP="00792EF5">
            <w:pPr>
              <w:widowControl w:val="0"/>
              <w:autoSpaceDE w:val="0"/>
              <w:autoSpaceDN w:val="0"/>
              <w:adjustRightInd w:val="0"/>
              <w:outlineLvl w:val="1"/>
              <w:rPr>
                <w:rFonts w:eastAsia="Courier New"/>
                <w:color w:val="000000"/>
                <w:lang w:eastAsia="en-US" w:bidi="ru-RU"/>
              </w:rPr>
            </w:pPr>
            <w:r w:rsidRPr="00792EF5">
              <w:rPr>
                <w:rFonts w:eastAsia="Courier New"/>
                <w:i/>
                <w:iCs/>
                <w:color w:val="000000"/>
                <w:lang w:eastAsia="en-US" w:bidi="ru-RU"/>
              </w:rPr>
              <w:t>_____________</w:t>
            </w:r>
          </w:p>
        </w:tc>
      </w:tr>
    </w:tbl>
    <w:p w:rsidR="00792EF5" w:rsidRPr="00792EF5" w:rsidRDefault="00932C8B" w:rsidP="00792EF5">
      <w:pPr>
        <w:widowControl w:val="0"/>
        <w:autoSpaceDE w:val="0"/>
        <w:autoSpaceDN w:val="0"/>
        <w:adjustRightInd w:val="0"/>
        <w:jc w:val="center"/>
        <w:outlineLvl w:val="1"/>
        <w:rPr>
          <w:rFonts w:eastAsia="Courier New"/>
          <w:b/>
          <w:color w:val="000000"/>
          <w:lang w:bidi="ru-RU"/>
        </w:rPr>
      </w:pPr>
      <w:r>
        <w:rPr>
          <w:rFonts w:eastAsia="Courier New"/>
          <w:b/>
          <w:color w:val="000000"/>
          <w:lang w:bidi="ru-RU"/>
        </w:rPr>
        <w:t>14</w:t>
      </w:r>
      <w:r w:rsidR="00792EF5" w:rsidRPr="00792EF5">
        <w:rPr>
          <w:rFonts w:eastAsia="Courier New"/>
          <w:b/>
          <w:color w:val="000000"/>
          <w:lang w:bidi="ru-RU"/>
        </w:rPr>
        <w:t>.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792EF5" w:rsidRPr="00792EF5" w:rsidTr="00792EF5">
        <w:tc>
          <w:tcPr>
            <w:tcW w:w="4535" w:type="dxa"/>
          </w:tcPr>
          <w:p w:rsidR="00792EF5" w:rsidRPr="00792EF5" w:rsidRDefault="00792EF5" w:rsidP="00792EF5">
            <w:pPr>
              <w:widowControl w:val="0"/>
              <w:autoSpaceDE w:val="0"/>
              <w:autoSpaceDN w:val="0"/>
              <w:adjustRightInd w:val="0"/>
              <w:rPr>
                <w:rFonts w:eastAsia="Courier New"/>
                <w:color w:val="000000"/>
                <w:lang w:bidi="ru-RU"/>
              </w:rPr>
            </w:pPr>
            <w:r w:rsidRPr="00792EF5">
              <w:rPr>
                <w:rFonts w:eastAsia="Courier New"/>
                <w:color w:val="000000"/>
                <w:lang w:bidi="ru-RU"/>
              </w:rPr>
              <w:t>Заказчик:</w:t>
            </w:r>
          </w:p>
          <w:p w:rsidR="00792EF5" w:rsidRPr="00792EF5" w:rsidRDefault="00792EF5" w:rsidP="00792EF5">
            <w:pPr>
              <w:widowControl w:val="0"/>
              <w:autoSpaceDE w:val="0"/>
              <w:autoSpaceDN w:val="0"/>
              <w:adjustRightInd w:val="0"/>
              <w:rPr>
                <w:rFonts w:eastAsia="Courier New"/>
                <w:color w:val="000000"/>
                <w:lang w:bidi="ru-RU"/>
              </w:rPr>
            </w:pPr>
            <w:r w:rsidRPr="00792EF5">
              <w:rPr>
                <w:rFonts w:eastAsia="Calibri"/>
                <w:lang w:eastAsia="en-US"/>
              </w:rPr>
              <w:t>СПБ ГБУК «МВЦ»</w:t>
            </w:r>
          </w:p>
          <w:p w:rsidR="00792EF5" w:rsidRPr="00792EF5" w:rsidRDefault="00792EF5" w:rsidP="00792EF5">
            <w:pPr>
              <w:widowControl w:val="0"/>
              <w:autoSpaceDE w:val="0"/>
              <w:autoSpaceDN w:val="0"/>
              <w:jc w:val="both"/>
            </w:pPr>
            <w:r w:rsidRPr="00792EF5">
              <w:t>Заместитель генерального директора</w:t>
            </w:r>
          </w:p>
          <w:p w:rsidR="00792EF5" w:rsidRPr="00792EF5" w:rsidRDefault="00792EF5" w:rsidP="00792EF5">
            <w:pPr>
              <w:jc w:val="both"/>
            </w:pPr>
            <w:r w:rsidRPr="00792EF5">
              <w:lastRenderedPageBreak/>
              <w:t xml:space="preserve">по </w:t>
            </w:r>
            <w:r w:rsidR="001A24C0">
              <w:t>ИТР</w:t>
            </w:r>
          </w:p>
          <w:p w:rsidR="00792EF5" w:rsidRPr="00792EF5" w:rsidRDefault="00792EF5" w:rsidP="00792EF5">
            <w:pPr>
              <w:widowControl w:val="0"/>
              <w:autoSpaceDE w:val="0"/>
              <w:autoSpaceDN w:val="0"/>
              <w:jc w:val="both"/>
            </w:pPr>
          </w:p>
          <w:p w:rsidR="00792EF5" w:rsidRPr="00792EF5" w:rsidRDefault="00792EF5" w:rsidP="00792EF5">
            <w:pPr>
              <w:widowControl w:val="0"/>
              <w:autoSpaceDE w:val="0"/>
              <w:autoSpaceDN w:val="0"/>
              <w:jc w:val="both"/>
            </w:pPr>
          </w:p>
          <w:p w:rsidR="00792EF5" w:rsidRPr="00792EF5" w:rsidRDefault="00792EF5" w:rsidP="00792EF5">
            <w:pPr>
              <w:widowControl w:val="0"/>
              <w:autoSpaceDE w:val="0"/>
              <w:autoSpaceDN w:val="0"/>
              <w:jc w:val="both"/>
            </w:pPr>
            <w:r w:rsidRPr="00792EF5">
              <w:t>_______________ /П.А. Збиняков/</w:t>
            </w:r>
          </w:p>
          <w:p w:rsidR="00792EF5" w:rsidRPr="00792EF5" w:rsidRDefault="00792EF5" w:rsidP="00792EF5">
            <w:pPr>
              <w:widowControl w:val="0"/>
              <w:autoSpaceDE w:val="0"/>
              <w:autoSpaceDN w:val="0"/>
              <w:adjustRightInd w:val="0"/>
              <w:rPr>
                <w:rFonts w:eastAsia="Courier New"/>
                <w:color w:val="000000"/>
                <w:lang w:bidi="ru-RU"/>
              </w:rPr>
            </w:pPr>
            <w:r w:rsidRPr="00792EF5">
              <w:t>Подписано ЭЦП</w:t>
            </w:r>
            <w:r w:rsidRPr="00792EF5">
              <w:rPr>
                <w:rFonts w:eastAsia="Courier New"/>
                <w:color w:val="000000"/>
                <w:lang w:bidi="ru-RU"/>
              </w:rPr>
              <w:t xml:space="preserve"> </w:t>
            </w:r>
          </w:p>
        </w:tc>
        <w:tc>
          <w:tcPr>
            <w:tcW w:w="4535" w:type="dxa"/>
          </w:tcPr>
          <w:p w:rsidR="00792EF5" w:rsidRPr="00792EF5" w:rsidRDefault="00792EF5" w:rsidP="00792EF5">
            <w:pPr>
              <w:widowControl w:val="0"/>
              <w:autoSpaceDE w:val="0"/>
              <w:autoSpaceDN w:val="0"/>
              <w:adjustRightInd w:val="0"/>
              <w:rPr>
                <w:rFonts w:eastAsia="Courier New"/>
                <w:color w:val="000000"/>
                <w:lang w:bidi="ru-RU"/>
              </w:rPr>
            </w:pPr>
            <w:r w:rsidRPr="00792EF5">
              <w:rPr>
                <w:rFonts w:eastAsia="Courier New"/>
                <w:color w:val="000000"/>
                <w:lang w:bidi="ru-RU"/>
              </w:rPr>
              <w:lastRenderedPageBreak/>
              <w:t>Исполнитель:</w:t>
            </w:r>
          </w:p>
          <w:p w:rsidR="00792EF5" w:rsidRPr="00792EF5" w:rsidRDefault="00792EF5" w:rsidP="00792EF5">
            <w:pPr>
              <w:widowControl w:val="0"/>
              <w:autoSpaceDE w:val="0"/>
              <w:autoSpaceDN w:val="0"/>
              <w:adjustRightInd w:val="0"/>
              <w:rPr>
                <w:rFonts w:eastAsia="Courier New"/>
                <w:color w:val="000000"/>
                <w:lang w:bidi="ru-RU"/>
              </w:rPr>
            </w:pPr>
          </w:p>
          <w:p w:rsidR="00792EF5" w:rsidRPr="00792EF5" w:rsidRDefault="00792EF5" w:rsidP="00792EF5">
            <w:pPr>
              <w:widowControl w:val="0"/>
              <w:autoSpaceDE w:val="0"/>
              <w:autoSpaceDN w:val="0"/>
              <w:adjustRightInd w:val="0"/>
              <w:rPr>
                <w:rFonts w:eastAsia="Courier New"/>
                <w:color w:val="000000"/>
                <w:lang w:bidi="ru-RU"/>
              </w:rPr>
            </w:pPr>
            <w:r w:rsidRPr="00792EF5">
              <w:rPr>
                <w:rFonts w:eastAsia="Courier New"/>
                <w:color w:val="000000"/>
                <w:lang w:bidi="ru-RU"/>
              </w:rPr>
              <w:t>Должность</w:t>
            </w:r>
          </w:p>
          <w:p w:rsidR="00792EF5" w:rsidRPr="00792EF5" w:rsidRDefault="00792EF5" w:rsidP="00792EF5">
            <w:pPr>
              <w:widowControl w:val="0"/>
              <w:autoSpaceDE w:val="0"/>
              <w:autoSpaceDN w:val="0"/>
              <w:adjustRightInd w:val="0"/>
              <w:rPr>
                <w:rFonts w:eastAsia="Courier New"/>
                <w:color w:val="000000"/>
                <w:lang w:bidi="ru-RU"/>
              </w:rPr>
            </w:pPr>
          </w:p>
          <w:p w:rsidR="00792EF5" w:rsidRPr="00792EF5" w:rsidRDefault="00792EF5" w:rsidP="00792EF5">
            <w:pPr>
              <w:widowControl w:val="0"/>
              <w:autoSpaceDE w:val="0"/>
              <w:autoSpaceDN w:val="0"/>
              <w:adjustRightInd w:val="0"/>
              <w:rPr>
                <w:rFonts w:eastAsia="Courier New"/>
                <w:color w:val="000000"/>
                <w:lang w:bidi="ru-RU"/>
              </w:rPr>
            </w:pPr>
          </w:p>
          <w:p w:rsidR="00792EF5" w:rsidRPr="00792EF5" w:rsidRDefault="00792EF5" w:rsidP="00792EF5">
            <w:pPr>
              <w:widowControl w:val="0"/>
              <w:autoSpaceDE w:val="0"/>
              <w:autoSpaceDN w:val="0"/>
              <w:adjustRightInd w:val="0"/>
              <w:rPr>
                <w:rFonts w:eastAsia="Courier New"/>
                <w:color w:val="000000"/>
                <w:lang w:bidi="ru-RU"/>
              </w:rPr>
            </w:pPr>
          </w:p>
          <w:p w:rsidR="00792EF5" w:rsidRPr="00792EF5" w:rsidRDefault="00792EF5" w:rsidP="00792EF5">
            <w:pPr>
              <w:widowControl w:val="0"/>
              <w:autoSpaceDE w:val="0"/>
              <w:autoSpaceDN w:val="0"/>
              <w:adjustRightInd w:val="0"/>
              <w:rPr>
                <w:rFonts w:eastAsia="Courier New"/>
                <w:color w:val="000000"/>
                <w:lang w:bidi="ru-RU"/>
              </w:rPr>
            </w:pPr>
            <w:r w:rsidRPr="00792EF5">
              <w:rPr>
                <w:rFonts w:eastAsia="Courier New"/>
                <w:color w:val="000000"/>
                <w:lang w:bidi="ru-RU"/>
              </w:rPr>
              <w:t>________________________ ФИО</w:t>
            </w:r>
          </w:p>
          <w:p w:rsidR="00792EF5" w:rsidRPr="00792EF5" w:rsidRDefault="00792EF5" w:rsidP="00792EF5">
            <w:pPr>
              <w:widowControl w:val="0"/>
              <w:autoSpaceDE w:val="0"/>
              <w:autoSpaceDN w:val="0"/>
              <w:adjustRightInd w:val="0"/>
              <w:rPr>
                <w:rFonts w:eastAsia="Courier New"/>
                <w:color w:val="000000"/>
                <w:lang w:bidi="ru-RU"/>
              </w:rPr>
            </w:pPr>
            <w:r w:rsidRPr="00792EF5">
              <w:rPr>
                <w:rFonts w:eastAsia="Courier New"/>
                <w:color w:val="000000"/>
                <w:lang w:bidi="ru-RU"/>
              </w:rPr>
              <w:t>Подписано ЭЦП</w:t>
            </w:r>
          </w:p>
        </w:tc>
      </w:tr>
    </w:tbl>
    <w:p w:rsidR="00BB116E" w:rsidRDefault="00BB116E" w:rsidP="00CB3B35">
      <w:pPr>
        <w:jc w:val="right"/>
      </w:pPr>
    </w:p>
    <w:p w:rsidR="004D69AD" w:rsidRDefault="004D69AD" w:rsidP="00CB3B35">
      <w:pPr>
        <w:jc w:val="right"/>
      </w:pPr>
    </w:p>
    <w:p w:rsidR="00792EF5" w:rsidRDefault="00792EF5" w:rsidP="00CB3B35">
      <w:pPr>
        <w:jc w:val="right"/>
      </w:pPr>
    </w:p>
    <w:p w:rsidR="0061523A" w:rsidRDefault="0061523A" w:rsidP="00CB3B35">
      <w:pPr>
        <w:jc w:val="right"/>
      </w:pPr>
    </w:p>
    <w:p w:rsidR="001F5072" w:rsidRDefault="001F5072">
      <w:pPr>
        <w:spacing w:after="160" w:line="259" w:lineRule="auto"/>
        <w:rPr>
          <w:i/>
        </w:rPr>
      </w:pPr>
      <w:r>
        <w:rPr>
          <w:i/>
        </w:rPr>
        <w:br w:type="page"/>
      </w:r>
    </w:p>
    <w:p w:rsidR="00C36108" w:rsidRPr="00671CA0" w:rsidRDefault="00C36108" w:rsidP="00C36108">
      <w:pPr>
        <w:ind w:left="6521"/>
        <w:jc w:val="right"/>
        <w:rPr>
          <w:i/>
        </w:rPr>
      </w:pPr>
      <w:r w:rsidRPr="00671CA0">
        <w:rPr>
          <w:i/>
        </w:rPr>
        <w:lastRenderedPageBreak/>
        <w:t>Приложение № 1</w:t>
      </w:r>
    </w:p>
    <w:p w:rsidR="00C36108" w:rsidRPr="00671CA0" w:rsidRDefault="00C36108" w:rsidP="00C36108">
      <w:pPr>
        <w:ind w:left="6521"/>
        <w:jc w:val="right"/>
        <w:rPr>
          <w:i/>
        </w:rPr>
      </w:pPr>
      <w:r w:rsidRPr="00671CA0">
        <w:rPr>
          <w:i/>
        </w:rPr>
        <w:t xml:space="preserve"> к Контракту №____________</w:t>
      </w:r>
    </w:p>
    <w:p w:rsidR="00C36108" w:rsidRPr="00671CA0" w:rsidRDefault="00C36108" w:rsidP="00C36108">
      <w:pPr>
        <w:ind w:left="6521"/>
        <w:jc w:val="right"/>
        <w:rPr>
          <w:i/>
        </w:rPr>
      </w:pPr>
      <w:r w:rsidRPr="00671CA0">
        <w:rPr>
          <w:i/>
        </w:rPr>
        <w:t>от «___» ____________ 20___г.</w:t>
      </w:r>
    </w:p>
    <w:p w:rsidR="00C36108" w:rsidRPr="00665078" w:rsidRDefault="00C36108" w:rsidP="001044B2">
      <w:pPr>
        <w:shd w:val="clear" w:color="auto" w:fill="FFFFFF"/>
        <w:rPr>
          <w:rFonts w:eastAsia="Calibri"/>
          <w:b/>
          <w:spacing w:val="-15"/>
          <w:sz w:val="26"/>
          <w:szCs w:val="26"/>
        </w:rPr>
      </w:pPr>
    </w:p>
    <w:p w:rsidR="00BE5A9F" w:rsidRPr="0053761D" w:rsidRDefault="00BE5A9F" w:rsidP="00BE5A9F">
      <w:pPr>
        <w:shd w:val="clear" w:color="auto" w:fill="FFFFFF"/>
        <w:jc w:val="center"/>
        <w:rPr>
          <w:rFonts w:eastAsia="Calibri"/>
          <w:b/>
          <w:spacing w:val="-15"/>
        </w:rPr>
      </w:pPr>
      <w:r w:rsidRPr="0053761D">
        <w:rPr>
          <w:rFonts w:eastAsia="Calibri"/>
          <w:b/>
          <w:spacing w:val="-15"/>
        </w:rPr>
        <w:t>Техническое задание</w:t>
      </w:r>
    </w:p>
    <w:p w:rsidR="00BE5A9F" w:rsidRDefault="00BE5A9F" w:rsidP="00BE5A9F">
      <w:pPr>
        <w:shd w:val="clear" w:color="auto" w:fill="FFFFFF"/>
        <w:tabs>
          <w:tab w:val="left" w:pos="4935"/>
          <w:tab w:val="center" w:pos="6000"/>
        </w:tabs>
        <w:ind w:left="-142" w:right="-78"/>
        <w:jc w:val="center"/>
        <w:rPr>
          <w:rFonts w:eastAsia="Calibri"/>
          <w:b/>
          <w:bCs/>
        </w:rPr>
      </w:pPr>
    </w:p>
    <w:p w:rsidR="004C182B" w:rsidRDefault="004C182B" w:rsidP="004C182B">
      <w:pPr>
        <w:jc w:val="both"/>
      </w:pPr>
      <w:r>
        <w:t>По результатам проведения диагностики Исполнитель оформляет и передает Заказчику акт. Указанный документ должен в обязательном порядке содержать:</w:t>
      </w:r>
    </w:p>
    <w:p w:rsidR="004C182B" w:rsidRDefault="004C182B" w:rsidP="004C182B">
      <w:pPr>
        <w:jc w:val="both"/>
      </w:pPr>
      <w:r>
        <w:t>- заключение о текущем состоянии и работоспособности оборудования;</w:t>
      </w:r>
    </w:p>
    <w:p w:rsidR="004C182B" w:rsidRDefault="004C182B" w:rsidP="004C182B">
      <w:pPr>
        <w:jc w:val="both"/>
      </w:pPr>
      <w:r>
        <w:t>- перечень выявленных дефектов;</w:t>
      </w:r>
    </w:p>
    <w:p w:rsidR="004C182B" w:rsidRDefault="004C182B" w:rsidP="004C182B">
      <w:pPr>
        <w:jc w:val="both"/>
        <w:rPr>
          <w:rFonts w:eastAsia="Calibri"/>
          <w:b/>
          <w:bCs/>
        </w:rPr>
      </w:pPr>
      <w:r>
        <w:t>- вывод о возможности проведения ремонта</w:t>
      </w:r>
      <w:r w:rsidRPr="006439A0">
        <w:t xml:space="preserve">.  </w:t>
      </w:r>
    </w:p>
    <w:p w:rsidR="004C182B" w:rsidRPr="0053761D" w:rsidRDefault="004C182B" w:rsidP="00BE5A9F">
      <w:pPr>
        <w:shd w:val="clear" w:color="auto" w:fill="FFFFFF"/>
        <w:tabs>
          <w:tab w:val="left" w:pos="4935"/>
          <w:tab w:val="center" w:pos="6000"/>
        </w:tabs>
        <w:ind w:left="-142" w:right="-78"/>
        <w:jc w:val="center"/>
        <w:rPr>
          <w:rFonts w:eastAsia="Calibri"/>
          <w:b/>
          <w:bCs/>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
        <w:gridCol w:w="449"/>
        <w:gridCol w:w="1673"/>
        <w:gridCol w:w="3118"/>
        <w:gridCol w:w="3119"/>
        <w:gridCol w:w="850"/>
        <w:gridCol w:w="851"/>
        <w:gridCol w:w="141"/>
      </w:tblGrid>
      <w:tr w:rsidR="00507A4F" w:rsidRPr="00310111" w:rsidTr="00310111">
        <w:trPr>
          <w:gridAfter w:val="1"/>
          <w:wAfter w:w="141" w:type="dxa"/>
          <w:trHeight w:val="1230"/>
        </w:trPr>
        <w:tc>
          <w:tcPr>
            <w:tcW w:w="596" w:type="dxa"/>
            <w:gridSpan w:val="2"/>
            <w:vAlign w:val="center"/>
          </w:tcPr>
          <w:p w:rsidR="00507A4F" w:rsidRPr="00310111" w:rsidRDefault="00507A4F" w:rsidP="00507A4F">
            <w:pPr>
              <w:jc w:val="center"/>
              <w:rPr>
                <w:sz w:val="18"/>
                <w:szCs w:val="18"/>
              </w:rPr>
            </w:pPr>
            <w:r w:rsidRPr="00310111">
              <w:rPr>
                <w:sz w:val="18"/>
                <w:szCs w:val="18"/>
              </w:rPr>
              <w:t>п/п</w:t>
            </w:r>
          </w:p>
        </w:tc>
        <w:tc>
          <w:tcPr>
            <w:tcW w:w="1673" w:type="dxa"/>
            <w:vAlign w:val="center"/>
          </w:tcPr>
          <w:p w:rsidR="00507A4F" w:rsidRPr="00310111" w:rsidRDefault="00507A4F" w:rsidP="00507A4F">
            <w:pPr>
              <w:jc w:val="center"/>
              <w:rPr>
                <w:sz w:val="18"/>
                <w:szCs w:val="18"/>
              </w:rPr>
            </w:pPr>
            <w:r w:rsidRPr="00310111">
              <w:rPr>
                <w:sz w:val="18"/>
                <w:szCs w:val="18"/>
              </w:rPr>
              <w:t>Наименование услуги</w:t>
            </w:r>
          </w:p>
        </w:tc>
        <w:tc>
          <w:tcPr>
            <w:tcW w:w="6237" w:type="dxa"/>
            <w:gridSpan w:val="2"/>
            <w:vAlign w:val="center"/>
          </w:tcPr>
          <w:p w:rsidR="00507A4F" w:rsidRPr="00310111" w:rsidRDefault="00507A4F" w:rsidP="00507A4F">
            <w:pPr>
              <w:jc w:val="center"/>
              <w:rPr>
                <w:sz w:val="18"/>
                <w:szCs w:val="18"/>
              </w:rPr>
            </w:pPr>
            <w:r w:rsidRPr="00310111">
              <w:rPr>
                <w:sz w:val="18"/>
                <w:szCs w:val="18"/>
              </w:rPr>
              <w:t>Характеристика услуги</w:t>
            </w:r>
          </w:p>
        </w:tc>
        <w:tc>
          <w:tcPr>
            <w:tcW w:w="850" w:type="dxa"/>
            <w:vAlign w:val="center"/>
          </w:tcPr>
          <w:p w:rsidR="00507A4F" w:rsidRPr="00310111" w:rsidRDefault="00507A4F" w:rsidP="00310111">
            <w:pPr>
              <w:jc w:val="center"/>
              <w:rPr>
                <w:sz w:val="18"/>
                <w:szCs w:val="18"/>
              </w:rPr>
            </w:pPr>
            <w:r w:rsidRPr="00310111">
              <w:rPr>
                <w:sz w:val="18"/>
                <w:szCs w:val="18"/>
              </w:rPr>
              <w:t xml:space="preserve">Ед. </w:t>
            </w:r>
            <w:r w:rsidR="00310111">
              <w:rPr>
                <w:sz w:val="18"/>
                <w:szCs w:val="18"/>
              </w:rPr>
              <w:t>изм.</w:t>
            </w:r>
          </w:p>
        </w:tc>
        <w:tc>
          <w:tcPr>
            <w:tcW w:w="851" w:type="dxa"/>
            <w:vAlign w:val="center"/>
          </w:tcPr>
          <w:p w:rsidR="00507A4F" w:rsidRPr="00310111" w:rsidRDefault="00507A4F" w:rsidP="00310111">
            <w:pPr>
              <w:jc w:val="center"/>
              <w:rPr>
                <w:sz w:val="18"/>
                <w:szCs w:val="18"/>
              </w:rPr>
            </w:pPr>
            <w:r w:rsidRPr="00310111">
              <w:rPr>
                <w:sz w:val="18"/>
                <w:szCs w:val="18"/>
              </w:rPr>
              <w:t>Кол</w:t>
            </w:r>
            <w:r w:rsidR="00310111">
              <w:rPr>
                <w:sz w:val="18"/>
                <w:szCs w:val="18"/>
              </w:rPr>
              <w:t>-</w:t>
            </w:r>
            <w:r w:rsidRPr="00310111">
              <w:rPr>
                <w:sz w:val="18"/>
                <w:szCs w:val="18"/>
              </w:rPr>
              <w:t>во</w:t>
            </w:r>
          </w:p>
        </w:tc>
      </w:tr>
      <w:tr w:rsidR="00C77C11" w:rsidRPr="00310111" w:rsidTr="00310111">
        <w:trPr>
          <w:gridAfter w:val="1"/>
          <w:wAfter w:w="141" w:type="dxa"/>
        </w:trPr>
        <w:tc>
          <w:tcPr>
            <w:tcW w:w="596" w:type="dxa"/>
            <w:gridSpan w:val="2"/>
            <w:vAlign w:val="center"/>
          </w:tcPr>
          <w:p w:rsidR="00C77C11" w:rsidRPr="00310111" w:rsidRDefault="00C77C11" w:rsidP="00507A4F">
            <w:pPr>
              <w:rPr>
                <w:sz w:val="18"/>
                <w:szCs w:val="18"/>
              </w:rPr>
            </w:pPr>
            <w:r w:rsidRPr="00310111">
              <w:rPr>
                <w:sz w:val="18"/>
                <w:szCs w:val="18"/>
              </w:rPr>
              <w:t>1</w:t>
            </w:r>
          </w:p>
        </w:tc>
        <w:tc>
          <w:tcPr>
            <w:tcW w:w="1673" w:type="dxa"/>
            <w:vAlign w:val="center"/>
          </w:tcPr>
          <w:p w:rsidR="00C77C11" w:rsidRPr="00310111" w:rsidRDefault="00C77C11" w:rsidP="00507A4F">
            <w:pPr>
              <w:rPr>
                <w:sz w:val="18"/>
                <w:szCs w:val="18"/>
              </w:rPr>
            </w:pPr>
            <w:r w:rsidRPr="00310111">
              <w:rPr>
                <w:sz w:val="18"/>
                <w:szCs w:val="18"/>
              </w:rPr>
              <w:t>Диагностика неисправностей</w:t>
            </w:r>
          </w:p>
          <w:p w:rsidR="00C77C11" w:rsidRPr="00310111" w:rsidRDefault="00C77C11" w:rsidP="00507A4F">
            <w:pPr>
              <w:rPr>
                <w:sz w:val="18"/>
                <w:szCs w:val="18"/>
              </w:rPr>
            </w:pPr>
            <w:r w:rsidRPr="00310111">
              <w:rPr>
                <w:sz w:val="18"/>
                <w:szCs w:val="18"/>
              </w:rPr>
              <w:t xml:space="preserve">Радиостанция TTI TX-130U в комплекте </w:t>
            </w:r>
          </w:p>
          <w:p w:rsidR="00C77C11" w:rsidRPr="00310111" w:rsidRDefault="00C77C11" w:rsidP="00507A4F">
            <w:pPr>
              <w:rPr>
                <w:sz w:val="18"/>
                <w:szCs w:val="18"/>
              </w:rPr>
            </w:pPr>
          </w:p>
          <w:p w:rsidR="00C77C11" w:rsidRPr="00310111" w:rsidRDefault="00C77C11" w:rsidP="00507A4F">
            <w:pPr>
              <w:rPr>
                <w:sz w:val="18"/>
                <w:szCs w:val="18"/>
              </w:rPr>
            </w:pPr>
          </w:p>
        </w:tc>
        <w:tc>
          <w:tcPr>
            <w:tcW w:w="6237" w:type="dxa"/>
            <w:gridSpan w:val="2"/>
            <w:tcBorders>
              <w:top w:val="single" w:sz="6" w:space="0" w:color="auto"/>
              <w:left w:val="single" w:sz="6" w:space="0" w:color="auto"/>
              <w:right w:val="single" w:sz="6"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инв:10134001240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инв:10134001225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инв:10134001226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инв:10134001227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инв:10134001228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инв:10134001229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color w:val="000000"/>
                <w:sz w:val="18"/>
                <w:szCs w:val="18"/>
              </w:rPr>
            </w:pPr>
            <w:r w:rsidRPr="00310111">
              <w:rPr>
                <w:rFonts w:ascii="Times New Roman" w:hAnsi="Times New Roman" w:cs="Times New Roman"/>
                <w:sz w:val="18"/>
                <w:szCs w:val="18"/>
              </w:rPr>
              <w:t>Диагностика неисправностей Рации безлицензионные (Радиостанция TTI TX-130U в комплекте)</w:t>
            </w:r>
            <w:r w:rsidRPr="00310111">
              <w:rPr>
                <w:rFonts w:ascii="Times New Roman" w:hAnsi="Times New Roman" w:cs="Times New Roman"/>
                <w:sz w:val="18"/>
                <w:szCs w:val="18"/>
              </w:rPr>
              <w:tab/>
              <w:t>инв:10134001232</w:t>
            </w:r>
          </w:p>
        </w:tc>
        <w:tc>
          <w:tcPr>
            <w:tcW w:w="850" w:type="dxa"/>
            <w:vAlign w:val="center"/>
          </w:tcPr>
          <w:p w:rsidR="00C77C11" w:rsidRPr="00310111" w:rsidRDefault="00C77C11" w:rsidP="006A26A5">
            <w:pPr>
              <w:rPr>
                <w:sz w:val="18"/>
                <w:szCs w:val="18"/>
              </w:rPr>
            </w:pPr>
            <w:r w:rsidRPr="00310111">
              <w:rPr>
                <w:sz w:val="18"/>
                <w:szCs w:val="18"/>
              </w:rPr>
              <w:t>услуга</w:t>
            </w:r>
          </w:p>
        </w:tc>
        <w:tc>
          <w:tcPr>
            <w:tcW w:w="851" w:type="dxa"/>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vAlign w:val="center"/>
          </w:tcPr>
          <w:p w:rsidR="00C77C11" w:rsidRPr="00310111" w:rsidRDefault="00C77C11" w:rsidP="00507A4F">
            <w:pPr>
              <w:rPr>
                <w:sz w:val="18"/>
                <w:szCs w:val="18"/>
              </w:rPr>
            </w:pPr>
            <w:r w:rsidRPr="00310111">
              <w:rPr>
                <w:sz w:val="18"/>
                <w:szCs w:val="18"/>
              </w:rPr>
              <w:t>2</w:t>
            </w:r>
          </w:p>
        </w:tc>
        <w:tc>
          <w:tcPr>
            <w:tcW w:w="1673" w:type="dxa"/>
            <w:vAlign w:val="center"/>
          </w:tcPr>
          <w:p w:rsidR="00C77C11" w:rsidRPr="00310111" w:rsidRDefault="00C77C11" w:rsidP="00507A4F">
            <w:pPr>
              <w:rPr>
                <w:sz w:val="18"/>
                <w:szCs w:val="18"/>
              </w:rPr>
            </w:pPr>
            <w:r w:rsidRPr="00310111">
              <w:rPr>
                <w:sz w:val="18"/>
                <w:szCs w:val="18"/>
              </w:rPr>
              <w:t xml:space="preserve">Диагностика неисправностей сенсорных столов: - горизонтальных "SmartScreen" 32 inch Stand, </w:t>
            </w: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2</w:t>
            </w:r>
            <w:r w:rsidRPr="00310111">
              <w:rPr>
                <w:rFonts w:ascii="Times New Roman" w:hAnsi="Times New Roman" w:cs="Times New Roman"/>
                <w:sz w:val="18"/>
                <w:szCs w:val="18"/>
              </w:rPr>
              <w:tab/>
              <w:t>инв:10124002931</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2</w:t>
            </w:r>
            <w:r w:rsidRPr="00310111">
              <w:rPr>
                <w:rFonts w:ascii="Times New Roman" w:hAnsi="Times New Roman" w:cs="Times New Roman"/>
                <w:sz w:val="18"/>
                <w:szCs w:val="18"/>
              </w:rPr>
              <w:tab/>
              <w:t>инв:10124002932</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2</w:t>
            </w:r>
            <w:r w:rsidRPr="00310111">
              <w:rPr>
                <w:rFonts w:ascii="Times New Roman" w:hAnsi="Times New Roman" w:cs="Times New Roman"/>
                <w:sz w:val="18"/>
                <w:szCs w:val="18"/>
              </w:rPr>
              <w:tab/>
              <w:t>инв:10124002933</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2</w:t>
            </w:r>
            <w:r w:rsidRPr="00310111">
              <w:rPr>
                <w:rFonts w:ascii="Times New Roman" w:hAnsi="Times New Roman" w:cs="Times New Roman"/>
                <w:sz w:val="18"/>
                <w:szCs w:val="18"/>
              </w:rPr>
              <w:tab/>
              <w:t>инв:10124002934</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3</w:t>
            </w:r>
            <w:r w:rsidRPr="00310111">
              <w:rPr>
                <w:rFonts w:ascii="Times New Roman" w:hAnsi="Times New Roman" w:cs="Times New Roman"/>
                <w:sz w:val="18"/>
                <w:szCs w:val="18"/>
              </w:rPr>
              <w:tab/>
              <w:t>инв:10124002950</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4</w:t>
            </w:r>
            <w:r w:rsidRPr="00310111">
              <w:rPr>
                <w:rFonts w:ascii="Times New Roman" w:hAnsi="Times New Roman" w:cs="Times New Roman"/>
                <w:sz w:val="18"/>
                <w:szCs w:val="18"/>
              </w:rPr>
              <w:tab/>
              <w:t>инв:10124003224</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4</w:t>
            </w:r>
            <w:r w:rsidRPr="00310111">
              <w:rPr>
                <w:rFonts w:ascii="Times New Roman" w:hAnsi="Times New Roman" w:cs="Times New Roman"/>
                <w:sz w:val="18"/>
                <w:szCs w:val="18"/>
              </w:rPr>
              <w:tab/>
              <w:t>инв:10124003225</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Диагностика неисправностей сенсорный стол горизонтальный "SmartScreen" 32 inch Stand с предустан. п/о 4</w:t>
            </w:r>
            <w:r w:rsidRPr="00310111">
              <w:rPr>
                <w:rFonts w:ascii="Times New Roman" w:hAnsi="Times New Roman" w:cs="Times New Roman"/>
                <w:sz w:val="18"/>
                <w:szCs w:val="18"/>
              </w:rPr>
              <w:tab/>
              <w:t>инв:10124003226</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4</w:t>
            </w:r>
            <w:r w:rsidRPr="00310111">
              <w:rPr>
                <w:rFonts w:ascii="Times New Roman" w:hAnsi="Times New Roman" w:cs="Times New Roman"/>
                <w:sz w:val="18"/>
                <w:szCs w:val="18"/>
              </w:rPr>
              <w:tab/>
              <w:t>инв:10124003227</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4</w:t>
            </w:r>
            <w:r w:rsidRPr="00310111">
              <w:rPr>
                <w:rFonts w:ascii="Times New Roman" w:hAnsi="Times New Roman" w:cs="Times New Roman"/>
                <w:sz w:val="18"/>
                <w:szCs w:val="18"/>
              </w:rPr>
              <w:tab/>
              <w:t>инв:10124003228</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4</w:t>
            </w:r>
            <w:r w:rsidRPr="00310111">
              <w:rPr>
                <w:rFonts w:ascii="Times New Roman" w:hAnsi="Times New Roman" w:cs="Times New Roman"/>
                <w:sz w:val="18"/>
                <w:szCs w:val="18"/>
              </w:rPr>
              <w:tab/>
              <w:t>инв:10124003229</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2</w:t>
            </w:r>
            <w:r w:rsidRPr="00310111">
              <w:rPr>
                <w:rFonts w:ascii="Times New Roman" w:hAnsi="Times New Roman" w:cs="Times New Roman"/>
                <w:sz w:val="18"/>
                <w:szCs w:val="18"/>
              </w:rPr>
              <w:tab/>
              <w:t>инв:10124002929</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32 inch Stand с предустан. п/о 2</w:t>
            </w:r>
            <w:r w:rsidRPr="00310111">
              <w:rPr>
                <w:rFonts w:ascii="Times New Roman" w:hAnsi="Times New Roman" w:cs="Times New Roman"/>
                <w:sz w:val="18"/>
                <w:szCs w:val="18"/>
              </w:rPr>
              <w:tab/>
              <w:t>инв:10124002930</w:t>
            </w:r>
          </w:p>
          <w:p w:rsidR="00C77C11" w:rsidRPr="00310111" w:rsidRDefault="00C77C11" w:rsidP="00507A4F">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стол горизонтальный "SmartScreen" 32 inch Stand с предустан. п/о 1</w:t>
            </w:r>
            <w:r w:rsidRPr="00310111">
              <w:rPr>
                <w:rFonts w:ascii="Times New Roman" w:hAnsi="Times New Roman" w:cs="Times New Roman"/>
                <w:sz w:val="18"/>
                <w:szCs w:val="18"/>
              </w:rPr>
              <w:tab/>
              <w:t>инв:10124002904</w:t>
            </w:r>
          </w:p>
          <w:p w:rsidR="00C77C11" w:rsidRPr="00310111" w:rsidRDefault="00C77C11" w:rsidP="00507A4F">
            <w:pPr>
              <w:ind w:left="170"/>
              <w:rPr>
                <w:sz w:val="18"/>
                <w:szCs w:val="18"/>
              </w:rPr>
            </w:pPr>
          </w:p>
        </w:tc>
        <w:tc>
          <w:tcPr>
            <w:tcW w:w="850" w:type="dxa"/>
            <w:vAlign w:val="center"/>
          </w:tcPr>
          <w:p w:rsidR="00C77C11" w:rsidRPr="00310111" w:rsidRDefault="00C77C11" w:rsidP="00507A4F">
            <w:pPr>
              <w:rPr>
                <w:sz w:val="18"/>
                <w:szCs w:val="18"/>
              </w:rPr>
            </w:pPr>
            <w:r w:rsidRPr="00310111">
              <w:rPr>
                <w:sz w:val="18"/>
                <w:szCs w:val="18"/>
              </w:rPr>
              <w:lastRenderedPageBreak/>
              <w:t>услуга</w:t>
            </w:r>
          </w:p>
        </w:tc>
        <w:tc>
          <w:tcPr>
            <w:tcW w:w="851" w:type="dxa"/>
            <w:vAlign w:val="center"/>
          </w:tcPr>
          <w:p w:rsidR="00C77C11" w:rsidRPr="00310111" w:rsidRDefault="00C77C11" w:rsidP="00507A4F">
            <w:pPr>
              <w:rPr>
                <w:sz w:val="18"/>
                <w:szCs w:val="18"/>
              </w:rPr>
            </w:pPr>
            <w:r w:rsidRPr="00310111">
              <w:rPr>
                <w:sz w:val="18"/>
                <w:szCs w:val="18"/>
              </w:rPr>
              <w:t>1</w:t>
            </w:r>
          </w:p>
        </w:tc>
      </w:tr>
      <w:tr w:rsidR="0018623E" w:rsidRPr="00310111" w:rsidTr="00310111">
        <w:trPr>
          <w:gridAfter w:val="1"/>
          <w:wAfter w:w="141" w:type="dxa"/>
          <w:trHeight w:val="941"/>
        </w:trPr>
        <w:tc>
          <w:tcPr>
            <w:tcW w:w="596" w:type="dxa"/>
            <w:gridSpan w:val="2"/>
            <w:tcBorders>
              <w:top w:val="single" w:sz="4" w:space="0" w:color="auto"/>
              <w:left w:val="single" w:sz="4" w:space="0" w:color="auto"/>
              <w:right w:val="single" w:sz="4" w:space="0" w:color="auto"/>
            </w:tcBorders>
            <w:vAlign w:val="center"/>
          </w:tcPr>
          <w:p w:rsidR="0018623E" w:rsidRPr="00310111" w:rsidRDefault="0018623E" w:rsidP="0018623E">
            <w:pPr>
              <w:rPr>
                <w:sz w:val="18"/>
                <w:szCs w:val="18"/>
              </w:rPr>
            </w:pPr>
            <w:r w:rsidRPr="00310111">
              <w:rPr>
                <w:sz w:val="18"/>
                <w:szCs w:val="18"/>
              </w:rPr>
              <w:lastRenderedPageBreak/>
              <w:t>3</w:t>
            </w:r>
          </w:p>
        </w:tc>
        <w:tc>
          <w:tcPr>
            <w:tcW w:w="1673" w:type="dxa"/>
            <w:tcBorders>
              <w:top w:val="single" w:sz="4" w:space="0" w:color="auto"/>
              <w:left w:val="single" w:sz="4" w:space="0" w:color="auto"/>
              <w:right w:val="single" w:sz="4" w:space="0" w:color="auto"/>
            </w:tcBorders>
            <w:vAlign w:val="center"/>
          </w:tcPr>
          <w:p w:rsidR="0018623E" w:rsidRPr="00310111" w:rsidRDefault="0018623E" w:rsidP="0018623E">
            <w:pPr>
              <w:rPr>
                <w:sz w:val="18"/>
                <w:szCs w:val="18"/>
              </w:rPr>
            </w:pPr>
            <w:r w:rsidRPr="00310111">
              <w:rPr>
                <w:sz w:val="18"/>
                <w:szCs w:val="18"/>
              </w:rPr>
              <w:t xml:space="preserve">Диагностика неисправностей сенсорных столов: - горизонтальных "SmartScreen" 22 inch Stand; </w:t>
            </w:r>
          </w:p>
          <w:p w:rsidR="0018623E" w:rsidRPr="00310111" w:rsidRDefault="0018623E" w:rsidP="0018623E">
            <w:pPr>
              <w:rPr>
                <w:sz w:val="18"/>
                <w:szCs w:val="18"/>
              </w:rPr>
            </w:pPr>
            <w:r w:rsidRPr="00310111">
              <w:rPr>
                <w:sz w:val="18"/>
                <w:szCs w:val="18"/>
              </w:rPr>
              <w:t>-вертикальных "SmartScreen" 22 inch Stand.</w:t>
            </w:r>
          </w:p>
          <w:p w:rsidR="0018623E" w:rsidRPr="00310111" w:rsidRDefault="0018623E" w:rsidP="0018623E">
            <w:pPr>
              <w:rPr>
                <w:sz w:val="18"/>
                <w:szCs w:val="18"/>
              </w:rPr>
            </w:pPr>
          </w:p>
        </w:tc>
        <w:tc>
          <w:tcPr>
            <w:tcW w:w="6237" w:type="dxa"/>
            <w:gridSpan w:val="2"/>
            <w:tcBorders>
              <w:top w:val="single" w:sz="4" w:space="0" w:color="auto"/>
              <w:left w:val="single" w:sz="4" w:space="0" w:color="auto"/>
              <w:right w:val="single" w:sz="4" w:space="0" w:color="auto"/>
            </w:tcBorders>
            <w:vAlign w:val="center"/>
          </w:tcPr>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инв:10124003318</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инв:10124003319</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инв:10124003320</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инв:10124003321</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инв:10124003322</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инв:10124003323</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инв:10124003351</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инв:10124003352</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4</w:t>
            </w:r>
            <w:r w:rsidRPr="00310111">
              <w:rPr>
                <w:rFonts w:ascii="Times New Roman" w:hAnsi="Times New Roman" w:cs="Times New Roman"/>
                <w:sz w:val="18"/>
                <w:szCs w:val="18"/>
              </w:rPr>
              <w:tab/>
              <w:t>инв:10124003353</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инв:10124003378</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инв:10124003379</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инв:10124003380</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инв:10124003381</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1</w:t>
            </w:r>
            <w:r w:rsidRPr="00310111">
              <w:rPr>
                <w:rFonts w:ascii="Times New Roman" w:hAnsi="Times New Roman" w:cs="Times New Roman"/>
                <w:sz w:val="18"/>
                <w:szCs w:val="18"/>
              </w:rPr>
              <w:tab/>
              <w:t>инв:10124002906</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1</w:t>
            </w:r>
            <w:r w:rsidRPr="00310111">
              <w:rPr>
                <w:rFonts w:ascii="Times New Roman" w:hAnsi="Times New Roman" w:cs="Times New Roman"/>
                <w:sz w:val="18"/>
                <w:szCs w:val="18"/>
              </w:rPr>
              <w:tab/>
              <w:t>инв:10124002907</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2</w:t>
            </w:r>
            <w:r w:rsidRPr="00310111">
              <w:rPr>
                <w:rFonts w:ascii="Times New Roman" w:hAnsi="Times New Roman" w:cs="Times New Roman"/>
                <w:sz w:val="18"/>
                <w:szCs w:val="18"/>
              </w:rPr>
              <w:tab/>
              <w:t>инв:10124002927</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3</w:t>
            </w:r>
            <w:r w:rsidRPr="00310111">
              <w:rPr>
                <w:rFonts w:ascii="Times New Roman" w:hAnsi="Times New Roman" w:cs="Times New Roman"/>
                <w:sz w:val="18"/>
                <w:szCs w:val="18"/>
              </w:rPr>
              <w:tab/>
              <w:t>инв:10124002952</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3</w:t>
            </w:r>
            <w:r w:rsidRPr="00310111">
              <w:rPr>
                <w:rFonts w:ascii="Times New Roman" w:hAnsi="Times New Roman" w:cs="Times New Roman"/>
                <w:sz w:val="18"/>
                <w:szCs w:val="18"/>
              </w:rPr>
              <w:tab/>
              <w:t>инв:10124002953</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3</w:t>
            </w:r>
            <w:r w:rsidRPr="00310111">
              <w:rPr>
                <w:rFonts w:ascii="Times New Roman" w:hAnsi="Times New Roman" w:cs="Times New Roman"/>
                <w:sz w:val="18"/>
                <w:szCs w:val="18"/>
              </w:rPr>
              <w:tab/>
              <w:t>инв:10124002954</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3</w:t>
            </w:r>
            <w:r w:rsidRPr="00310111">
              <w:rPr>
                <w:rFonts w:ascii="Times New Roman" w:hAnsi="Times New Roman" w:cs="Times New Roman"/>
                <w:sz w:val="18"/>
                <w:szCs w:val="18"/>
              </w:rPr>
              <w:tab/>
              <w:t>инв:10124002955</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горизонтальный "SmartScreen" 22 inch Stand с предуст. п/о 3</w:t>
            </w:r>
            <w:r w:rsidRPr="00310111">
              <w:rPr>
                <w:rFonts w:ascii="Times New Roman" w:hAnsi="Times New Roman" w:cs="Times New Roman"/>
                <w:sz w:val="18"/>
                <w:szCs w:val="18"/>
              </w:rPr>
              <w:tab/>
              <w:t>инв:10124002956</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инв:10124003372</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инв:10124003373</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инв:10124003374</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инв:10124003375</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инв:10124003376</w:t>
            </w:r>
          </w:p>
          <w:p w:rsidR="0018623E" w:rsidRPr="00310111" w:rsidRDefault="0018623E" w:rsidP="0018623E">
            <w:pPr>
              <w:pStyle w:val="a4"/>
              <w:numPr>
                <w:ilvl w:val="0"/>
                <w:numId w:val="17"/>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Диагностика неисправностей сенсорный стол вертикальный "SmartScreen" 22 inch Stand</w:t>
            </w:r>
            <w:r w:rsidRPr="00310111">
              <w:rPr>
                <w:rFonts w:ascii="Times New Roman" w:hAnsi="Times New Roman" w:cs="Times New Roman"/>
                <w:sz w:val="18"/>
                <w:szCs w:val="18"/>
              </w:rPr>
              <w:tab/>
              <w:t>инв:10124003377</w:t>
            </w:r>
          </w:p>
        </w:tc>
        <w:tc>
          <w:tcPr>
            <w:tcW w:w="850" w:type="dxa"/>
            <w:tcBorders>
              <w:top w:val="single" w:sz="4" w:space="0" w:color="auto"/>
              <w:left w:val="single" w:sz="4" w:space="0" w:color="auto"/>
              <w:right w:val="single" w:sz="4" w:space="0" w:color="auto"/>
            </w:tcBorders>
            <w:vAlign w:val="center"/>
          </w:tcPr>
          <w:p w:rsidR="0018623E" w:rsidRPr="00310111" w:rsidRDefault="0018623E" w:rsidP="0018623E">
            <w:pPr>
              <w:rPr>
                <w:sz w:val="18"/>
                <w:szCs w:val="18"/>
              </w:rPr>
            </w:pPr>
            <w:r w:rsidRPr="00310111">
              <w:rPr>
                <w:sz w:val="18"/>
                <w:szCs w:val="18"/>
              </w:rPr>
              <w:lastRenderedPageBreak/>
              <w:t>услуга</w:t>
            </w:r>
          </w:p>
        </w:tc>
        <w:tc>
          <w:tcPr>
            <w:tcW w:w="851" w:type="dxa"/>
            <w:tcBorders>
              <w:top w:val="single" w:sz="4" w:space="0" w:color="auto"/>
              <w:left w:val="single" w:sz="4" w:space="0" w:color="auto"/>
              <w:right w:val="single" w:sz="4" w:space="0" w:color="auto"/>
            </w:tcBorders>
            <w:vAlign w:val="center"/>
          </w:tcPr>
          <w:p w:rsidR="0018623E" w:rsidRPr="00310111" w:rsidRDefault="0018623E" w:rsidP="0018623E">
            <w:pPr>
              <w:rPr>
                <w:sz w:val="18"/>
                <w:szCs w:val="18"/>
              </w:rPr>
            </w:pPr>
            <w:r w:rsidRPr="00310111">
              <w:rPr>
                <w:sz w:val="18"/>
                <w:szCs w:val="18"/>
              </w:rPr>
              <w:t>1</w:t>
            </w:r>
          </w:p>
        </w:tc>
      </w:tr>
      <w:tr w:rsidR="00C77C11" w:rsidRPr="00310111" w:rsidTr="00310111">
        <w:trPr>
          <w:gridAfter w:val="1"/>
          <w:wAfter w:w="141" w:type="dxa"/>
          <w:trHeight w:val="941"/>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lastRenderedPageBreak/>
              <w:t>4</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Blu-Ray проигрывателей Yamaha BD-S681</w:t>
            </w: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Blu-Ray проигрыватель Yamaha BD-S681</w:t>
            </w:r>
            <w:r w:rsidRPr="00310111">
              <w:rPr>
                <w:rFonts w:ascii="Times New Roman" w:hAnsi="Times New Roman" w:cs="Times New Roman"/>
                <w:sz w:val="18"/>
                <w:szCs w:val="18"/>
              </w:rPr>
              <w:tab/>
              <w:t>инв:10124001555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Blu-Ray проигрыватель Yamaha BD-S681</w:t>
            </w:r>
            <w:r w:rsidRPr="00310111">
              <w:rPr>
                <w:rFonts w:ascii="Times New Roman" w:hAnsi="Times New Roman" w:cs="Times New Roman"/>
                <w:sz w:val="18"/>
                <w:szCs w:val="18"/>
              </w:rPr>
              <w:tab/>
              <w:t>инв:10124001556</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5</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Sennheiser EW100G4-865-S-A Беспроводн.микрофон.радиосист.с конденсат.вок.микроф</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Sennheiser EW100G4-865-S-A Беспроводн.микрофон.радиосист.с конденсат.вок.микроф</w:t>
            </w:r>
            <w:r w:rsidRPr="00310111">
              <w:rPr>
                <w:rFonts w:ascii="Times New Roman" w:hAnsi="Times New Roman" w:cs="Times New Roman"/>
                <w:sz w:val="18"/>
                <w:szCs w:val="18"/>
              </w:rPr>
              <w:tab/>
              <w:t>инв:10134002086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Sennheiser EW100G4-865-S-A Беспроводн.микрофон.радиосист. с конденсат.вок.микроф</w:t>
            </w:r>
            <w:r w:rsidRPr="00310111">
              <w:rPr>
                <w:rFonts w:ascii="Times New Roman" w:hAnsi="Times New Roman" w:cs="Times New Roman"/>
                <w:sz w:val="18"/>
                <w:szCs w:val="18"/>
              </w:rPr>
              <w:tab/>
              <w:t>инв:10134002087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Sennheiser EW100G4-865-S-A Беспроводн.микрофон.радиосист. с конденсат.вок.микроф</w:t>
            </w:r>
            <w:r w:rsidRPr="00310111">
              <w:rPr>
                <w:rFonts w:ascii="Times New Roman" w:hAnsi="Times New Roman" w:cs="Times New Roman"/>
                <w:sz w:val="18"/>
                <w:szCs w:val="18"/>
              </w:rPr>
              <w:tab/>
              <w:t>инв:10134002088</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6</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акустической системы активная 3х-полосная линейного массива DAS Audio EVENT-208A</w:t>
            </w: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активная 3х-полосная линейного массива DAS Audio   EVENT-208A</w:t>
            </w:r>
            <w:r w:rsidRPr="00310111">
              <w:rPr>
                <w:rFonts w:ascii="Times New Roman" w:hAnsi="Times New Roman" w:cs="Times New Roman"/>
                <w:sz w:val="18"/>
                <w:szCs w:val="18"/>
              </w:rPr>
              <w:tab/>
              <w:t>инв:10124002003</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7</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 xml:space="preserve">Диагностика неисправностей акустических систем марки AMC POWER BOX 5 </w:t>
            </w: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инв:10134002514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инв:10134002515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инв:10134002516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инв:10134002517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инв:10134002518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инв:10134002519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инв:10134002540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инв:10134002541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инв:10134002542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акустическая система марки AMC POWER BOX 5, в том числе: компьютерная акустика с</w:t>
            </w:r>
            <w:r w:rsidRPr="00310111">
              <w:rPr>
                <w:rFonts w:ascii="Times New Roman" w:hAnsi="Times New Roman" w:cs="Times New Roman"/>
                <w:sz w:val="18"/>
                <w:szCs w:val="18"/>
              </w:rPr>
              <w:tab/>
              <w:t>инв:10134002543</w:t>
            </w:r>
          </w:p>
          <w:p w:rsidR="00C77C11" w:rsidRPr="00310111" w:rsidRDefault="00C77C11" w:rsidP="00507A4F">
            <w:pPr>
              <w:ind w:left="170"/>
              <w:rPr>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8</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интерактивных книг Smart Book, Model B1701 Full HD</w:t>
            </w: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интерактивная книга Smart Book, Model B1701 Full HD с   предуст.програмн. обесп.</w:t>
            </w:r>
            <w:r w:rsidRPr="00310111">
              <w:rPr>
                <w:rFonts w:ascii="Times New Roman" w:hAnsi="Times New Roman" w:cs="Times New Roman"/>
                <w:sz w:val="18"/>
                <w:szCs w:val="18"/>
              </w:rPr>
              <w:tab/>
              <w:t>инв:10124002850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интерактивная книга Smart Book, Model B1701 Full HD с   предуст.програмн. обесп.</w:t>
            </w:r>
            <w:r w:rsidRPr="00310111">
              <w:rPr>
                <w:rFonts w:ascii="Times New Roman" w:hAnsi="Times New Roman" w:cs="Times New Roman"/>
                <w:sz w:val="18"/>
                <w:szCs w:val="18"/>
              </w:rPr>
              <w:tab/>
              <w:t>инв:10124002851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интерактивная книга Smart Book, Model B1701 Full HD с предуст.програмн. обесп.</w:t>
            </w:r>
            <w:r w:rsidRPr="00310111">
              <w:rPr>
                <w:rFonts w:ascii="Times New Roman" w:hAnsi="Times New Roman" w:cs="Times New Roman"/>
                <w:sz w:val="18"/>
                <w:szCs w:val="18"/>
              </w:rPr>
              <w:tab/>
              <w:t>инв:10124002854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интерактивная книга Smart Book, Model B1701 Full HD с предуст.програмн. обесп.</w:t>
            </w:r>
            <w:r w:rsidRPr="00310111">
              <w:rPr>
                <w:rFonts w:ascii="Times New Roman" w:hAnsi="Times New Roman" w:cs="Times New Roman"/>
                <w:sz w:val="18"/>
                <w:szCs w:val="18"/>
              </w:rPr>
              <w:tab/>
              <w:t>инв:10124002855</w:t>
            </w:r>
          </w:p>
          <w:p w:rsidR="00C77C11" w:rsidRPr="00310111" w:rsidRDefault="00C77C11" w:rsidP="00507A4F">
            <w:pPr>
              <w:ind w:left="170"/>
              <w:rPr>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9</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интерактивной стены 84" с  OPS ПК AHA  PENTA-8402RU</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интерактивная стена 84" с  OPS ПК AHA  PENTA-8402RU</w:t>
            </w:r>
            <w:r w:rsidRPr="00310111">
              <w:rPr>
                <w:rFonts w:ascii="Times New Roman" w:hAnsi="Times New Roman" w:cs="Times New Roman"/>
                <w:sz w:val="18"/>
                <w:szCs w:val="18"/>
              </w:rPr>
              <w:tab/>
              <w:t>10124001010</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10</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 xml:space="preserve">Диагностика неисправностей лайтбоксов Д-11 с экраном. Размер: </w:t>
            </w:r>
            <w:r w:rsidRPr="00310111">
              <w:rPr>
                <w:sz w:val="18"/>
                <w:szCs w:val="18"/>
              </w:rPr>
              <w:lastRenderedPageBreak/>
              <w:t>300х1100х1900мм.  Материал: Backlit</w:t>
            </w: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Диагностика неисправностей лайтбокс Д-11 с экраном. Размер: 300х1100х1900мм.  Материал: Backlit инв:10126002863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инв:10126002864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инв:10126002865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инв:10126002866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инв:10126002867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инв:10126002868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инв:10126002869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инв:10126002879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инв:10126002880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инв:10126002881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Д-11 с экраном. Размер: 300х1100х1900мм.  Материал: Backlit</w:t>
            </w:r>
            <w:r w:rsidRPr="00310111">
              <w:rPr>
                <w:rFonts w:ascii="Times New Roman" w:hAnsi="Times New Roman" w:cs="Times New Roman"/>
                <w:sz w:val="18"/>
                <w:szCs w:val="18"/>
              </w:rPr>
              <w:tab/>
              <w:t xml:space="preserve"> инв:10126002882</w:t>
            </w:r>
          </w:p>
          <w:p w:rsidR="00C77C11" w:rsidRPr="00310111" w:rsidRDefault="00C77C11" w:rsidP="00507A4F">
            <w:pPr>
              <w:pStyle w:val="a4"/>
              <w:spacing w:after="0"/>
              <w:ind w:left="170"/>
              <w:contextualSpacing w:val="0"/>
              <w:rPr>
                <w:rFonts w:ascii="Times New Roman" w:hAnsi="Times New Roman" w:cs="Times New Roman"/>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lastRenderedPageBreak/>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lastRenderedPageBreak/>
              <w:t>11</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лайтбоксов Д-5 с экраном. Размер: 1000х1800х200мм. Материал: Backlit</w:t>
            </w: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Д-5 с экраном. Размер: 1000х1800х200мм. Материал: Backlit</w:t>
            </w:r>
            <w:r w:rsidRPr="00310111">
              <w:rPr>
                <w:rFonts w:ascii="Times New Roman" w:hAnsi="Times New Roman" w:cs="Times New Roman"/>
                <w:sz w:val="18"/>
                <w:szCs w:val="18"/>
              </w:rPr>
              <w:tab/>
              <w:t>инв:10126002861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лайтбокс Д-5 с экраном. Размер: 1000х1800х200мм. Материал: Backlit</w:t>
            </w:r>
            <w:r w:rsidRPr="00310111">
              <w:rPr>
                <w:rFonts w:ascii="Times New Roman" w:hAnsi="Times New Roman" w:cs="Times New Roman"/>
                <w:sz w:val="18"/>
                <w:szCs w:val="18"/>
              </w:rPr>
              <w:tab/>
              <w:t>инв:10126002862</w:t>
            </w:r>
          </w:p>
          <w:p w:rsidR="00C77C11" w:rsidRPr="00310111" w:rsidRDefault="00C77C11" w:rsidP="00507A4F">
            <w:pPr>
              <w:pStyle w:val="a4"/>
              <w:spacing w:after="0"/>
              <w:ind w:left="170"/>
              <w:contextualSpacing w:val="0"/>
              <w:rPr>
                <w:rFonts w:ascii="Times New Roman" w:hAnsi="Times New Roman" w:cs="Times New Roman"/>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12</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мультемедийной панели(монитор) Led LG 65" 65UH950V</w:t>
            </w: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мультемедийная панель (монитор) Led LG 65" 65UH950V инв:10124001762</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13</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ноутбука HP ProBook 4700 G4 Core i7 7500U/8Gb + мышь</w:t>
            </w: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ноутбук </w:t>
            </w:r>
            <w:r w:rsidRPr="00310111">
              <w:rPr>
                <w:rFonts w:ascii="Times New Roman" w:hAnsi="Times New Roman" w:cs="Times New Roman"/>
                <w:sz w:val="18"/>
                <w:szCs w:val="18"/>
                <w:lang w:val="en-US"/>
              </w:rPr>
              <w:t>HP</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ProBook</w:t>
            </w:r>
            <w:r w:rsidRPr="00310111">
              <w:rPr>
                <w:rFonts w:ascii="Times New Roman" w:hAnsi="Times New Roman" w:cs="Times New Roman"/>
                <w:sz w:val="18"/>
                <w:szCs w:val="18"/>
              </w:rPr>
              <w:t xml:space="preserve"> 4700 </w:t>
            </w:r>
            <w:r w:rsidRPr="00310111">
              <w:rPr>
                <w:rFonts w:ascii="Times New Roman" w:hAnsi="Times New Roman" w:cs="Times New Roman"/>
                <w:sz w:val="18"/>
                <w:szCs w:val="18"/>
                <w:lang w:val="en-US"/>
              </w:rPr>
              <w:t>G</w:t>
            </w:r>
            <w:r w:rsidRPr="00310111">
              <w:rPr>
                <w:rFonts w:ascii="Times New Roman" w:hAnsi="Times New Roman" w:cs="Times New Roman"/>
                <w:sz w:val="18"/>
                <w:szCs w:val="18"/>
              </w:rPr>
              <w:t xml:space="preserve">4 </w:t>
            </w:r>
            <w:r w:rsidRPr="00310111">
              <w:rPr>
                <w:rFonts w:ascii="Times New Roman" w:hAnsi="Times New Roman" w:cs="Times New Roman"/>
                <w:sz w:val="18"/>
                <w:szCs w:val="18"/>
                <w:lang w:val="en-US"/>
              </w:rPr>
              <w:t>Core</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i</w:t>
            </w:r>
            <w:r w:rsidRPr="00310111">
              <w:rPr>
                <w:rFonts w:ascii="Times New Roman" w:hAnsi="Times New Roman" w:cs="Times New Roman"/>
                <w:sz w:val="18"/>
                <w:szCs w:val="18"/>
              </w:rPr>
              <w:t>7 7500</w:t>
            </w:r>
            <w:r w:rsidRPr="00310111">
              <w:rPr>
                <w:rFonts w:ascii="Times New Roman" w:hAnsi="Times New Roman" w:cs="Times New Roman"/>
                <w:sz w:val="18"/>
                <w:szCs w:val="18"/>
                <w:lang w:val="en-US"/>
              </w:rPr>
              <w:t>U</w:t>
            </w:r>
            <w:r w:rsidRPr="00310111">
              <w:rPr>
                <w:rFonts w:ascii="Times New Roman" w:hAnsi="Times New Roman" w:cs="Times New Roman"/>
                <w:sz w:val="18"/>
                <w:szCs w:val="18"/>
              </w:rPr>
              <w:t>/8</w:t>
            </w:r>
            <w:r w:rsidRPr="00310111">
              <w:rPr>
                <w:rFonts w:ascii="Times New Roman" w:hAnsi="Times New Roman" w:cs="Times New Roman"/>
                <w:sz w:val="18"/>
                <w:szCs w:val="18"/>
                <w:lang w:val="en-US"/>
              </w:rPr>
              <w:t>Gb</w:t>
            </w:r>
            <w:r w:rsidRPr="00310111">
              <w:rPr>
                <w:rFonts w:ascii="Times New Roman" w:hAnsi="Times New Roman" w:cs="Times New Roman"/>
                <w:sz w:val="18"/>
                <w:szCs w:val="18"/>
              </w:rPr>
              <w:t xml:space="preserve"> + мышь</w:t>
            </w:r>
            <w:r w:rsidRPr="00310111">
              <w:rPr>
                <w:rFonts w:ascii="Times New Roman" w:hAnsi="Times New Roman" w:cs="Times New Roman"/>
                <w:sz w:val="18"/>
                <w:szCs w:val="18"/>
              </w:rPr>
              <w:tab/>
              <w:t>инв:10134000894</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bottom w:val="nil"/>
              <w:right w:val="single" w:sz="4" w:space="0" w:color="auto"/>
            </w:tcBorders>
            <w:vAlign w:val="center"/>
          </w:tcPr>
          <w:p w:rsidR="00C77C11" w:rsidRPr="00310111" w:rsidRDefault="00C77C11" w:rsidP="00507A4F">
            <w:pPr>
              <w:rPr>
                <w:sz w:val="18"/>
                <w:szCs w:val="18"/>
              </w:rPr>
            </w:pPr>
            <w:r w:rsidRPr="00310111">
              <w:rPr>
                <w:sz w:val="18"/>
                <w:szCs w:val="18"/>
              </w:rPr>
              <w:t>14</w:t>
            </w:r>
          </w:p>
        </w:tc>
        <w:tc>
          <w:tcPr>
            <w:tcW w:w="1673" w:type="dxa"/>
            <w:tcBorders>
              <w:top w:val="single" w:sz="4" w:space="0" w:color="auto"/>
              <w:left w:val="single" w:sz="4" w:space="0" w:color="auto"/>
              <w:bottom w:val="nil"/>
              <w:right w:val="single" w:sz="4" w:space="0" w:color="auto"/>
            </w:tcBorders>
            <w:vAlign w:val="center"/>
          </w:tcPr>
          <w:p w:rsidR="00C77C11" w:rsidRPr="00310111" w:rsidRDefault="00C77C11" w:rsidP="00507A4F">
            <w:pPr>
              <w:rPr>
                <w:sz w:val="18"/>
                <w:szCs w:val="18"/>
              </w:rPr>
            </w:pPr>
            <w:r w:rsidRPr="00310111">
              <w:rPr>
                <w:sz w:val="18"/>
                <w:szCs w:val="18"/>
              </w:rPr>
              <w:t xml:space="preserve">Диагностика неисправностей проекторов </w:t>
            </w:r>
            <w:r w:rsidRPr="00310111">
              <w:rPr>
                <w:sz w:val="18"/>
                <w:szCs w:val="18"/>
                <w:lang w:val="en-US"/>
              </w:rPr>
              <w:t>Acer</w:t>
            </w:r>
            <w:r w:rsidRPr="00310111">
              <w:rPr>
                <w:sz w:val="18"/>
                <w:szCs w:val="18"/>
              </w:rPr>
              <w:t xml:space="preserve"> </w:t>
            </w:r>
            <w:r w:rsidRPr="00310111">
              <w:rPr>
                <w:sz w:val="18"/>
                <w:szCs w:val="18"/>
                <w:lang w:val="en-US"/>
              </w:rPr>
              <w:t>P</w:t>
            </w:r>
            <w:r w:rsidRPr="00310111">
              <w:rPr>
                <w:sz w:val="18"/>
                <w:szCs w:val="18"/>
              </w:rPr>
              <w:t xml:space="preserve">5515. Матрица: </w:t>
            </w:r>
            <w:r w:rsidRPr="00310111">
              <w:rPr>
                <w:sz w:val="18"/>
                <w:szCs w:val="18"/>
                <w:lang w:val="en-US"/>
              </w:rPr>
              <w:t>DLP</w:t>
            </w:r>
            <w:r w:rsidRPr="00310111">
              <w:rPr>
                <w:sz w:val="18"/>
                <w:szCs w:val="18"/>
              </w:rPr>
              <w:t>; Яркость: 4000</w:t>
            </w:r>
            <w:r w:rsidRPr="00310111">
              <w:rPr>
                <w:sz w:val="18"/>
                <w:szCs w:val="18"/>
                <w:lang w:val="en-US"/>
              </w:rPr>
              <w:t>Lm</w:t>
            </w:r>
            <w:r w:rsidRPr="00310111">
              <w:rPr>
                <w:sz w:val="18"/>
                <w:szCs w:val="18"/>
              </w:rPr>
              <w:t>, проекторов Acer P5515 с дополнительной лампой для проектора Acer P5515</w:t>
            </w:r>
          </w:p>
        </w:tc>
        <w:tc>
          <w:tcPr>
            <w:tcW w:w="6237" w:type="dxa"/>
            <w:gridSpan w:val="2"/>
            <w:vMerge w:val="restart"/>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инв:10124003184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инв:10124003188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инв:10124003190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инв:10124003192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инв:10124003194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инв:10124003196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инв:10124003198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инв:10124003204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инв:10124003206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инв:10124003210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инв:10124003216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инв:10124003218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инв:10124003156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инв:10124003158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инв:10124003160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инв:10124003162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инв:10124003164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инв:10124003166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инв:10124003168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инв:10124003172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инв:10124003174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инв:10124003178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инв:10124003180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инв:10124003182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инв:10124003131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инв:10124003132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инв:10124003134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инв:10124003136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инв:10124003138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инв:10124003141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инв:10124003142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инв:10124003144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инв:10124003147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инв:10124003150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инв:10124003152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инв:10124003154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инв:10124003120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инв:10124003121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инв:10124003122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инв:10124003123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инв:10124003124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инв:10124003127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инв:10124003130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инв:10124003108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инв:10124003114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инв:10124003099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инв:10124003086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инв:10124003059</w:t>
            </w:r>
          </w:p>
          <w:p w:rsidR="00C77C11" w:rsidRPr="00310111" w:rsidRDefault="00C77C11" w:rsidP="00507A4F">
            <w:pPr>
              <w:pStyle w:val="a4"/>
              <w:spacing w:after="0"/>
              <w:ind w:left="170"/>
              <w:contextualSpacing w:val="0"/>
              <w:rPr>
                <w:rFonts w:ascii="Times New Roman" w:hAnsi="Times New Roman" w:cs="Times New Roman"/>
                <w:sz w:val="18"/>
                <w:szCs w:val="18"/>
              </w:rPr>
            </w:pP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инв:10124003069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инв:10124003070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инв:10124003055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инв:10124003038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инв:10124003043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инв:10124003022</w:t>
            </w:r>
          </w:p>
          <w:p w:rsidR="00C77C11" w:rsidRPr="00310111" w:rsidRDefault="00C77C11" w:rsidP="00507A4F">
            <w:pPr>
              <w:ind w:left="170"/>
              <w:rPr>
                <w:sz w:val="18"/>
                <w:szCs w:val="18"/>
              </w:rPr>
            </w:pP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инв:10124003027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инв:10124003009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инв:10124003013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инв:10124002999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инв:10124002970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инв:10124002973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инв:10124002974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инв:10124002975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инв:10124002976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инв:10124002978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инв:10124002979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(6)</w:t>
            </w:r>
            <w:r w:rsidRPr="00310111">
              <w:rPr>
                <w:rFonts w:ascii="Times New Roman" w:hAnsi="Times New Roman" w:cs="Times New Roman"/>
                <w:sz w:val="18"/>
                <w:szCs w:val="18"/>
              </w:rPr>
              <w:tab/>
              <w:t>инв:10124002985</w:t>
            </w:r>
          </w:p>
          <w:p w:rsidR="00C77C11" w:rsidRPr="00310111" w:rsidRDefault="00C77C11" w:rsidP="00507A4F">
            <w:pPr>
              <w:pStyle w:val="a4"/>
              <w:spacing w:after="0"/>
              <w:ind w:left="170"/>
              <w:contextualSpacing w:val="0"/>
              <w:rPr>
                <w:rFonts w:ascii="Times New Roman" w:hAnsi="Times New Roman" w:cs="Times New Roman"/>
                <w:sz w:val="18"/>
                <w:szCs w:val="18"/>
              </w:rPr>
            </w:pP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(4)</w:t>
            </w:r>
            <w:r w:rsidRPr="00310111">
              <w:rPr>
                <w:rFonts w:ascii="Times New Roman" w:hAnsi="Times New Roman" w:cs="Times New Roman"/>
                <w:sz w:val="18"/>
                <w:szCs w:val="18"/>
              </w:rPr>
              <w:tab/>
              <w:t>инв:10124002943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(4)</w:t>
            </w:r>
            <w:r w:rsidRPr="00310111">
              <w:rPr>
                <w:rFonts w:ascii="Times New Roman" w:hAnsi="Times New Roman" w:cs="Times New Roman"/>
                <w:sz w:val="18"/>
                <w:szCs w:val="18"/>
              </w:rPr>
              <w:tab/>
              <w:t>инв:10124002945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(4)</w:t>
            </w:r>
            <w:r w:rsidRPr="00310111">
              <w:rPr>
                <w:rFonts w:ascii="Times New Roman" w:hAnsi="Times New Roman" w:cs="Times New Roman"/>
                <w:sz w:val="18"/>
                <w:szCs w:val="18"/>
              </w:rPr>
              <w:tab/>
              <w:t>инв:10124002946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(4)</w:t>
            </w:r>
            <w:r w:rsidRPr="00310111">
              <w:rPr>
                <w:rFonts w:ascii="Times New Roman" w:hAnsi="Times New Roman" w:cs="Times New Roman"/>
                <w:sz w:val="18"/>
                <w:szCs w:val="18"/>
              </w:rPr>
              <w:tab/>
              <w:t>инв:10124002947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(4)</w:t>
            </w:r>
            <w:r w:rsidRPr="00310111">
              <w:rPr>
                <w:rFonts w:ascii="Times New Roman" w:hAnsi="Times New Roman" w:cs="Times New Roman"/>
                <w:sz w:val="18"/>
                <w:szCs w:val="18"/>
              </w:rPr>
              <w:tab/>
              <w:t>инв:10124002948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(5)</w:t>
            </w:r>
            <w:r w:rsidRPr="00310111">
              <w:rPr>
                <w:rFonts w:ascii="Times New Roman" w:hAnsi="Times New Roman" w:cs="Times New Roman"/>
                <w:sz w:val="18"/>
                <w:szCs w:val="18"/>
              </w:rPr>
              <w:tab/>
              <w:t>инв:10124002968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инв:10126002916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инв:10126002917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инв:10126002918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инв:10126002919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инв:10126002920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инв:10126002921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(2)</w:t>
            </w:r>
            <w:r w:rsidRPr="00310111">
              <w:rPr>
                <w:rFonts w:ascii="Times New Roman" w:hAnsi="Times New Roman" w:cs="Times New Roman"/>
                <w:sz w:val="18"/>
                <w:szCs w:val="18"/>
              </w:rPr>
              <w:tab/>
              <w:t>инв:10126002922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(3)</w:t>
            </w:r>
            <w:r w:rsidRPr="00310111">
              <w:rPr>
                <w:rFonts w:ascii="Times New Roman" w:hAnsi="Times New Roman" w:cs="Times New Roman"/>
                <w:sz w:val="18"/>
                <w:szCs w:val="18"/>
              </w:rPr>
              <w:tab/>
              <w:t>инв:10124002935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(3)</w:t>
            </w:r>
            <w:r w:rsidRPr="00310111">
              <w:rPr>
                <w:rFonts w:ascii="Times New Roman" w:hAnsi="Times New Roman" w:cs="Times New Roman"/>
                <w:sz w:val="18"/>
                <w:szCs w:val="18"/>
              </w:rPr>
              <w:tab/>
              <w:t>инв:10124002936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(3)</w:t>
            </w:r>
            <w:r w:rsidRPr="00310111">
              <w:rPr>
                <w:rFonts w:ascii="Times New Roman" w:hAnsi="Times New Roman" w:cs="Times New Roman"/>
                <w:sz w:val="18"/>
                <w:szCs w:val="18"/>
              </w:rPr>
              <w:tab/>
              <w:t>инв:10124002937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(3)</w:t>
            </w:r>
            <w:r w:rsidRPr="00310111">
              <w:rPr>
                <w:rFonts w:ascii="Times New Roman" w:hAnsi="Times New Roman" w:cs="Times New Roman"/>
                <w:sz w:val="18"/>
                <w:szCs w:val="18"/>
              </w:rPr>
              <w:tab/>
              <w:t>инв:10124002938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Матрица: </w:t>
            </w:r>
            <w:r w:rsidRPr="00310111">
              <w:rPr>
                <w:rFonts w:ascii="Times New Roman" w:hAnsi="Times New Roman" w:cs="Times New Roman"/>
                <w:sz w:val="18"/>
                <w:szCs w:val="18"/>
                <w:lang w:val="en-US"/>
              </w:rPr>
              <w:t>DLP</w:t>
            </w:r>
            <w:r w:rsidRPr="00310111">
              <w:rPr>
                <w:rFonts w:ascii="Times New Roman" w:hAnsi="Times New Roman" w:cs="Times New Roman"/>
                <w:sz w:val="18"/>
                <w:szCs w:val="18"/>
              </w:rPr>
              <w:t>; Яркость: 4000</w:t>
            </w:r>
            <w:r w:rsidRPr="00310111">
              <w:rPr>
                <w:rFonts w:ascii="Times New Roman" w:hAnsi="Times New Roman" w:cs="Times New Roman"/>
                <w:sz w:val="18"/>
                <w:szCs w:val="18"/>
                <w:lang w:val="en-US"/>
              </w:rPr>
              <w:t>Lm</w:t>
            </w:r>
            <w:r w:rsidRPr="00310111">
              <w:rPr>
                <w:rFonts w:ascii="Times New Roman" w:hAnsi="Times New Roman" w:cs="Times New Roman"/>
                <w:sz w:val="18"/>
                <w:szCs w:val="18"/>
              </w:rPr>
              <w:t xml:space="preserve"> (3)</w:t>
            </w:r>
            <w:r w:rsidRPr="00310111">
              <w:rPr>
                <w:rFonts w:ascii="Times New Roman" w:hAnsi="Times New Roman" w:cs="Times New Roman"/>
                <w:sz w:val="18"/>
                <w:szCs w:val="18"/>
              </w:rPr>
              <w:tab/>
              <w:t>инв:10124002940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Матрица: DLP; Яркость: 4000Lm (2)</w:t>
            </w:r>
            <w:r w:rsidRPr="00310111">
              <w:rPr>
                <w:rFonts w:ascii="Times New Roman" w:hAnsi="Times New Roman" w:cs="Times New Roman"/>
                <w:sz w:val="18"/>
                <w:szCs w:val="18"/>
              </w:rPr>
              <w:tab/>
              <w:t>инв:10126002913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Матрица: DLP; Яркость: 4000Lm (2)</w:t>
            </w:r>
            <w:r w:rsidRPr="00310111">
              <w:rPr>
                <w:rFonts w:ascii="Times New Roman" w:hAnsi="Times New Roman" w:cs="Times New Roman"/>
                <w:sz w:val="18"/>
                <w:szCs w:val="18"/>
              </w:rPr>
              <w:tab/>
              <w:t>инв:10126002914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Матрица: DLP; Яркость: 4000Lm (2)</w:t>
            </w:r>
            <w:r w:rsidRPr="00310111">
              <w:rPr>
                <w:rFonts w:ascii="Times New Roman" w:hAnsi="Times New Roman" w:cs="Times New Roman"/>
                <w:sz w:val="18"/>
                <w:szCs w:val="18"/>
              </w:rPr>
              <w:tab/>
              <w:t>инв:10126002915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инв:10124003704</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инв:10124003705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инв:10124003706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инв:10124003707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инв:10124003708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инв:10124003709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инв:10124003710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инв:10124003711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проектор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 xml:space="preserve">5515 с дополнительной лампой для проектора </w:t>
            </w:r>
            <w:r w:rsidRPr="00310111">
              <w:rPr>
                <w:rFonts w:ascii="Times New Roman" w:hAnsi="Times New Roman" w:cs="Times New Roman"/>
                <w:sz w:val="18"/>
                <w:szCs w:val="18"/>
                <w:lang w:val="en-US"/>
              </w:rPr>
              <w:t>Acer</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P</w:t>
            </w:r>
            <w:r w:rsidRPr="00310111">
              <w:rPr>
                <w:rFonts w:ascii="Times New Roman" w:hAnsi="Times New Roman" w:cs="Times New Roman"/>
                <w:sz w:val="18"/>
                <w:szCs w:val="18"/>
              </w:rPr>
              <w:t>5515 в оригиналь</w:t>
            </w:r>
            <w:r w:rsidRPr="00310111">
              <w:rPr>
                <w:rFonts w:ascii="Times New Roman" w:hAnsi="Times New Roman" w:cs="Times New Roman"/>
                <w:sz w:val="18"/>
                <w:szCs w:val="18"/>
              </w:rPr>
              <w:tab/>
              <w:t>инв:10124003712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инв:10124003695</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инв:10124003696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инв:10124003697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lastRenderedPageBreak/>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инв:10124003698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инв:10124003699</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инв:10124003700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инв:10124003701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инв:10124003702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проектор Acer P5515 с дополнительной лампой для проектора Acer P5515 в оригиналь</w:t>
            </w:r>
            <w:r w:rsidRPr="00310111">
              <w:rPr>
                <w:rFonts w:ascii="Times New Roman" w:hAnsi="Times New Roman" w:cs="Times New Roman"/>
                <w:sz w:val="18"/>
                <w:szCs w:val="18"/>
              </w:rPr>
              <w:tab/>
              <w:t>инв:10124003703</w:t>
            </w:r>
          </w:p>
        </w:tc>
        <w:tc>
          <w:tcPr>
            <w:tcW w:w="850" w:type="dxa"/>
            <w:tcBorders>
              <w:top w:val="single" w:sz="4" w:space="0" w:color="auto"/>
              <w:left w:val="single" w:sz="4" w:space="0" w:color="auto"/>
              <w:bottom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lastRenderedPageBreak/>
              <w:t>услуга</w:t>
            </w:r>
          </w:p>
        </w:tc>
        <w:tc>
          <w:tcPr>
            <w:tcW w:w="851" w:type="dxa"/>
            <w:tcBorders>
              <w:top w:val="single" w:sz="4" w:space="0" w:color="auto"/>
              <w:left w:val="single" w:sz="4" w:space="0" w:color="auto"/>
              <w:bottom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nil"/>
              <w:left w:val="single" w:sz="4" w:space="0" w:color="auto"/>
              <w:bottom w:val="single" w:sz="4" w:space="0" w:color="auto"/>
              <w:right w:val="single" w:sz="4" w:space="0" w:color="auto"/>
            </w:tcBorders>
            <w:vAlign w:val="center"/>
          </w:tcPr>
          <w:p w:rsidR="00C77C11" w:rsidRPr="00310111" w:rsidRDefault="00C77C11" w:rsidP="00507A4F">
            <w:pPr>
              <w:rPr>
                <w:sz w:val="18"/>
                <w:szCs w:val="18"/>
              </w:rPr>
            </w:pPr>
          </w:p>
        </w:tc>
        <w:tc>
          <w:tcPr>
            <w:tcW w:w="1673" w:type="dxa"/>
            <w:tcBorders>
              <w:top w:val="nil"/>
              <w:left w:val="single" w:sz="4" w:space="0" w:color="auto"/>
              <w:bottom w:val="single" w:sz="4" w:space="0" w:color="auto"/>
              <w:right w:val="single" w:sz="4" w:space="0" w:color="auto"/>
            </w:tcBorders>
            <w:vAlign w:val="center"/>
          </w:tcPr>
          <w:p w:rsidR="00C77C11" w:rsidRPr="00310111" w:rsidRDefault="00C77C11" w:rsidP="00507A4F">
            <w:pPr>
              <w:rPr>
                <w:sz w:val="18"/>
                <w:szCs w:val="18"/>
              </w:rPr>
            </w:pPr>
          </w:p>
        </w:tc>
        <w:tc>
          <w:tcPr>
            <w:tcW w:w="6237" w:type="dxa"/>
            <w:gridSpan w:val="2"/>
            <w:vMerge/>
            <w:tcBorders>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lastRenderedPageBreak/>
              <w:t>15</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широкоформатных проекторов Acer H6517ST</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 с кронштейном "Arm media proje</w:t>
            </w:r>
            <w:r w:rsidRPr="00310111">
              <w:rPr>
                <w:rFonts w:ascii="Times New Roman" w:hAnsi="Times New Roman" w:cs="Times New Roman"/>
                <w:sz w:val="18"/>
                <w:szCs w:val="18"/>
              </w:rPr>
              <w:tab/>
              <w:t>инв:10124003453</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H6517STс дополнит.лампой</w:t>
            </w:r>
            <w:r w:rsidRPr="00310111">
              <w:rPr>
                <w:rFonts w:ascii="Times New Roman" w:hAnsi="Times New Roman" w:cs="Times New Roman"/>
                <w:sz w:val="18"/>
                <w:szCs w:val="18"/>
              </w:rPr>
              <w:tab/>
              <w:t>инв:10124003456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H6517STс дополнит.лампой</w:t>
            </w:r>
            <w:r w:rsidRPr="00310111">
              <w:rPr>
                <w:rFonts w:ascii="Times New Roman" w:hAnsi="Times New Roman" w:cs="Times New Roman"/>
                <w:sz w:val="18"/>
                <w:szCs w:val="18"/>
              </w:rPr>
              <w:tab/>
              <w:t>инв:10124003457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 с кронштейном "Arm media proje  инв:10124003436</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 с кронштейном "Arm media proje инв:10124003438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 с кронштейном "Arm media proje инв:10124003451</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портативный широкоформатный проектор Acer H6517ST с кронштейном "Arm media proje инв:10124003452</w:t>
            </w:r>
          </w:p>
          <w:p w:rsidR="00C77C11" w:rsidRPr="00310111" w:rsidRDefault="00C77C11" w:rsidP="00507A4F">
            <w:pPr>
              <w:ind w:left="170"/>
              <w:rPr>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16</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системы демонстрационных панелей для зала временных экспозиций</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система демонстрационных панелей для зала временных экспозиций инв: 10134004277</w:t>
            </w:r>
          </w:p>
          <w:p w:rsidR="00C77C11" w:rsidRPr="00310111" w:rsidRDefault="00C77C11" w:rsidP="00507A4F">
            <w:pPr>
              <w:ind w:left="170"/>
              <w:rPr>
                <w:sz w:val="18"/>
                <w:szCs w:val="18"/>
              </w:rPr>
            </w:pP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17</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сотового телефона Samsung A920 Galaxy A9 128Gb LTE Dual sim blac</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 xml:space="preserve">Диагностика неисправностей сотовый телефон </w:t>
            </w:r>
            <w:r w:rsidRPr="00310111">
              <w:rPr>
                <w:rFonts w:ascii="Times New Roman" w:hAnsi="Times New Roman" w:cs="Times New Roman"/>
                <w:sz w:val="18"/>
                <w:szCs w:val="18"/>
                <w:lang w:val="en-US"/>
              </w:rPr>
              <w:t>Samsung</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A</w:t>
            </w:r>
            <w:r w:rsidRPr="00310111">
              <w:rPr>
                <w:rFonts w:ascii="Times New Roman" w:hAnsi="Times New Roman" w:cs="Times New Roman"/>
                <w:sz w:val="18"/>
                <w:szCs w:val="18"/>
              </w:rPr>
              <w:t xml:space="preserve">920 </w:t>
            </w:r>
            <w:r w:rsidRPr="00310111">
              <w:rPr>
                <w:rFonts w:ascii="Times New Roman" w:hAnsi="Times New Roman" w:cs="Times New Roman"/>
                <w:sz w:val="18"/>
                <w:szCs w:val="18"/>
                <w:lang w:val="en-US"/>
              </w:rPr>
              <w:t>Galaxy</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A</w:t>
            </w:r>
            <w:r w:rsidRPr="00310111">
              <w:rPr>
                <w:rFonts w:ascii="Times New Roman" w:hAnsi="Times New Roman" w:cs="Times New Roman"/>
                <w:sz w:val="18"/>
                <w:szCs w:val="18"/>
              </w:rPr>
              <w:t>9 128</w:t>
            </w:r>
            <w:r w:rsidRPr="00310111">
              <w:rPr>
                <w:rFonts w:ascii="Times New Roman" w:hAnsi="Times New Roman" w:cs="Times New Roman"/>
                <w:sz w:val="18"/>
                <w:szCs w:val="18"/>
                <w:lang w:val="en-US"/>
              </w:rPr>
              <w:t>Gb</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LTE</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Dual</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sim</w:t>
            </w:r>
            <w:r w:rsidRPr="00310111">
              <w:rPr>
                <w:rFonts w:ascii="Times New Roman" w:hAnsi="Times New Roman" w:cs="Times New Roman"/>
                <w:sz w:val="18"/>
                <w:szCs w:val="18"/>
              </w:rPr>
              <w:t xml:space="preserve"> </w:t>
            </w:r>
            <w:r w:rsidRPr="00310111">
              <w:rPr>
                <w:rFonts w:ascii="Times New Roman" w:hAnsi="Times New Roman" w:cs="Times New Roman"/>
                <w:sz w:val="18"/>
                <w:szCs w:val="18"/>
                <w:lang w:val="en-US"/>
              </w:rPr>
              <w:t>black</w:t>
            </w:r>
            <w:r w:rsidRPr="00310111">
              <w:rPr>
                <w:rFonts w:ascii="Times New Roman" w:hAnsi="Times New Roman" w:cs="Times New Roman"/>
                <w:sz w:val="18"/>
                <w:szCs w:val="18"/>
              </w:rPr>
              <w:tab/>
              <w:t>инв. № 10134200009</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18</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 цифрового микшерного пульта  Yamaha TF1</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vAlign w:val="center"/>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цифровой микшерный пульт  Yamaha TF1; инвентарный номер:10124002013</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C77C11" w:rsidRPr="00310111" w:rsidTr="00310111">
        <w:trPr>
          <w:gridAfter w:val="1"/>
          <w:wAfter w:w="141" w:type="dxa"/>
        </w:trPr>
        <w:tc>
          <w:tcPr>
            <w:tcW w:w="596" w:type="dxa"/>
            <w:gridSpan w:val="2"/>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19</w:t>
            </w:r>
          </w:p>
        </w:tc>
        <w:tc>
          <w:tcPr>
            <w:tcW w:w="1673"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Диагностика неисправностей</w:t>
            </w:r>
            <w:r w:rsidRPr="00310111">
              <w:rPr>
                <w:sz w:val="18"/>
                <w:szCs w:val="18"/>
                <w:lang w:val="en-US"/>
              </w:rPr>
              <w:t xml:space="preserve"> </w:t>
            </w:r>
            <w:r w:rsidRPr="00310111">
              <w:rPr>
                <w:sz w:val="18"/>
                <w:szCs w:val="18"/>
              </w:rPr>
              <w:t>монофонов-</w:t>
            </w:r>
          </w:p>
          <w:p w:rsidR="00C77C11" w:rsidRPr="00310111" w:rsidRDefault="00C77C11" w:rsidP="00507A4F">
            <w:pPr>
              <w:rPr>
                <w:sz w:val="18"/>
                <w:szCs w:val="18"/>
                <w:lang w:val="en-US"/>
              </w:rPr>
            </w:pPr>
            <w:r w:rsidRPr="00310111">
              <w:rPr>
                <w:sz w:val="18"/>
                <w:szCs w:val="18"/>
              </w:rPr>
              <w:t>аудиоэтикетка</w:t>
            </w:r>
          </w:p>
          <w:p w:rsidR="00C77C11" w:rsidRPr="00310111" w:rsidRDefault="00C77C11" w:rsidP="00507A4F">
            <w:pPr>
              <w:rPr>
                <w:sz w:val="18"/>
                <w:szCs w:val="18"/>
              </w:rPr>
            </w:pPr>
          </w:p>
        </w:tc>
        <w:tc>
          <w:tcPr>
            <w:tcW w:w="6237" w:type="dxa"/>
            <w:gridSpan w:val="2"/>
            <w:tcBorders>
              <w:top w:val="single" w:sz="4" w:space="0" w:color="auto"/>
              <w:left w:val="single" w:sz="4" w:space="0" w:color="auto"/>
              <w:right w:val="single" w:sz="4" w:space="0" w:color="auto"/>
            </w:tcBorders>
          </w:tcPr>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sz w:val="18"/>
                <w:szCs w:val="18"/>
              </w:rPr>
              <w:t>Диагностика неисправностей монофон-аудиоэтикетка инвентарный номер: 10134005477;</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color w:val="000000" w:themeColor="text1"/>
                <w:sz w:val="18"/>
                <w:szCs w:val="18"/>
              </w:rPr>
            </w:pPr>
            <w:r w:rsidRPr="00310111">
              <w:rPr>
                <w:rFonts w:ascii="Times New Roman" w:hAnsi="Times New Roman" w:cs="Times New Roman"/>
                <w:color w:val="000000" w:themeColor="text1"/>
                <w:sz w:val="18"/>
                <w:szCs w:val="18"/>
              </w:rPr>
              <w:t>Диагностика неисправностей монофон-аудиоэтикетка инвентарный номер: 10134005480;</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color w:val="000000" w:themeColor="text1"/>
                <w:sz w:val="18"/>
                <w:szCs w:val="18"/>
              </w:rPr>
            </w:pPr>
            <w:r w:rsidRPr="00310111">
              <w:rPr>
                <w:rFonts w:ascii="Times New Roman" w:hAnsi="Times New Roman" w:cs="Times New Roman"/>
                <w:color w:val="000000" w:themeColor="text1"/>
                <w:sz w:val="18"/>
                <w:szCs w:val="18"/>
              </w:rPr>
              <w:t>Диагностика неисправностей монофон-аудиоэтикетка инвентарный номер: 10134005482.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color w:val="000000" w:themeColor="text1"/>
                <w:sz w:val="18"/>
                <w:szCs w:val="18"/>
              </w:rPr>
            </w:pPr>
            <w:r w:rsidRPr="00310111">
              <w:rPr>
                <w:rFonts w:ascii="Times New Roman" w:hAnsi="Times New Roman" w:cs="Times New Roman"/>
                <w:color w:val="000000" w:themeColor="text1"/>
                <w:sz w:val="18"/>
                <w:szCs w:val="18"/>
              </w:rPr>
              <w:t>Диагностика неисправностей монофон-аудиоэтикетка инвентарный номер: 10134005478;</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color w:val="000000" w:themeColor="text1"/>
                <w:sz w:val="18"/>
                <w:szCs w:val="18"/>
              </w:rPr>
            </w:pPr>
            <w:r w:rsidRPr="00310111">
              <w:rPr>
                <w:rFonts w:ascii="Times New Roman" w:hAnsi="Times New Roman" w:cs="Times New Roman"/>
                <w:color w:val="000000" w:themeColor="text1"/>
                <w:sz w:val="18"/>
                <w:szCs w:val="18"/>
              </w:rPr>
              <w:t>Диагностика неисправностей монофон-аудиоэтикетка инвентарный номер: 10134005472;</w:t>
            </w:r>
          </w:p>
          <w:p w:rsidR="00C77C11" w:rsidRPr="00310111" w:rsidRDefault="00C77C11" w:rsidP="00507A4F">
            <w:pPr>
              <w:pStyle w:val="a4"/>
              <w:numPr>
                <w:ilvl w:val="0"/>
                <w:numId w:val="12"/>
              </w:numPr>
              <w:spacing w:after="0" w:line="240" w:lineRule="auto"/>
              <w:ind w:left="170"/>
              <w:contextualSpacing w:val="0"/>
              <w:rPr>
                <w:rFonts w:ascii="Times New Roman" w:hAnsi="Times New Roman" w:cs="Times New Roman"/>
                <w:sz w:val="18"/>
                <w:szCs w:val="18"/>
              </w:rPr>
            </w:pPr>
            <w:r w:rsidRPr="00310111">
              <w:rPr>
                <w:rFonts w:ascii="Times New Roman" w:hAnsi="Times New Roman" w:cs="Times New Roman"/>
                <w:color w:val="000000" w:themeColor="text1"/>
                <w:sz w:val="18"/>
                <w:szCs w:val="18"/>
              </w:rPr>
              <w:t>Диагностика неисправностей монофон-аудиоэтикетка инвентарный номер: 10134005466</w:t>
            </w:r>
          </w:p>
        </w:tc>
        <w:tc>
          <w:tcPr>
            <w:tcW w:w="850"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услуга</w:t>
            </w:r>
          </w:p>
        </w:tc>
        <w:tc>
          <w:tcPr>
            <w:tcW w:w="851" w:type="dxa"/>
            <w:tcBorders>
              <w:top w:val="single" w:sz="4" w:space="0" w:color="auto"/>
              <w:left w:val="single" w:sz="4" w:space="0" w:color="auto"/>
              <w:right w:val="single" w:sz="4" w:space="0" w:color="auto"/>
            </w:tcBorders>
            <w:vAlign w:val="center"/>
          </w:tcPr>
          <w:p w:rsidR="00C77C11" w:rsidRPr="00310111" w:rsidRDefault="00C77C11" w:rsidP="00507A4F">
            <w:pPr>
              <w:rPr>
                <w:sz w:val="18"/>
                <w:szCs w:val="18"/>
              </w:rPr>
            </w:pPr>
            <w:r w:rsidRPr="00310111">
              <w:rPr>
                <w:sz w:val="18"/>
                <w:szCs w:val="18"/>
              </w:rPr>
              <w:t>1</w:t>
            </w:r>
          </w:p>
        </w:tc>
      </w:tr>
      <w:tr w:rsidR="007D36B5" w:rsidRPr="00310111" w:rsidTr="00A64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147" w:type="dxa"/>
          <w:trHeight w:val="2725"/>
        </w:trPr>
        <w:tc>
          <w:tcPr>
            <w:tcW w:w="524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D36B5" w:rsidRPr="00310111" w:rsidRDefault="007D36B5" w:rsidP="00507A4F">
            <w:pPr>
              <w:ind w:left="170"/>
              <w:rPr>
                <w:sz w:val="18"/>
                <w:szCs w:val="18"/>
              </w:rPr>
            </w:pPr>
            <w:r w:rsidRPr="00310111">
              <w:rPr>
                <w:sz w:val="18"/>
                <w:szCs w:val="18"/>
              </w:rPr>
              <w:lastRenderedPageBreak/>
              <w:t>Заказчик:</w:t>
            </w:r>
          </w:p>
          <w:p w:rsidR="007D36B5" w:rsidRPr="00310111" w:rsidRDefault="007D36B5" w:rsidP="00507A4F">
            <w:pPr>
              <w:ind w:left="170"/>
              <w:rPr>
                <w:sz w:val="18"/>
                <w:szCs w:val="18"/>
              </w:rPr>
            </w:pPr>
            <w:r w:rsidRPr="00310111">
              <w:rPr>
                <w:sz w:val="18"/>
                <w:szCs w:val="18"/>
              </w:rPr>
              <w:t>СПБ ГБУК «МВЦ»</w:t>
            </w:r>
          </w:p>
          <w:p w:rsidR="007D36B5" w:rsidRPr="00310111" w:rsidRDefault="007D36B5" w:rsidP="00507A4F">
            <w:pPr>
              <w:ind w:left="170"/>
              <w:rPr>
                <w:sz w:val="18"/>
                <w:szCs w:val="18"/>
              </w:rPr>
            </w:pPr>
          </w:p>
          <w:p w:rsidR="007D36B5" w:rsidRPr="00310111" w:rsidRDefault="007D36B5" w:rsidP="00507A4F">
            <w:pPr>
              <w:ind w:left="170"/>
              <w:rPr>
                <w:sz w:val="18"/>
                <w:szCs w:val="18"/>
              </w:rPr>
            </w:pPr>
            <w:r w:rsidRPr="00310111">
              <w:rPr>
                <w:sz w:val="18"/>
                <w:szCs w:val="18"/>
              </w:rPr>
              <w:t>Заместитель генерального директора по ИТР</w:t>
            </w:r>
          </w:p>
          <w:p w:rsidR="007D36B5" w:rsidRPr="00310111" w:rsidRDefault="007D36B5" w:rsidP="00507A4F">
            <w:pPr>
              <w:ind w:left="170"/>
              <w:rPr>
                <w:sz w:val="18"/>
                <w:szCs w:val="18"/>
              </w:rPr>
            </w:pPr>
          </w:p>
          <w:p w:rsidR="007D36B5" w:rsidRPr="00310111" w:rsidRDefault="007D36B5" w:rsidP="00507A4F">
            <w:pPr>
              <w:ind w:left="170"/>
              <w:rPr>
                <w:sz w:val="18"/>
                <w:szCs w:val="18"/>
              </w:rPr>
            </w:pPr>
          </w:p>
          <w:p w:rsidR="007D36B5" w:rsidRPr="00310111" w:rsidRDefault="007D36B5" w:rsidP="00507A4F">
            <w:pPr>
              <w:ind w:left="170"/>
              <w:rPr>
                <w:sz w:val="18"/>
                <w:szCs w:val="18"/>
              </w:rPr>
            </w:pPr>
            <w:r w:rsidRPr="00310111">
              <w:rPr>
                <w:sz w:val="18"/>
                <w:szCs w:val="18"/>
              </w:rPr>
              <w:t>_________________________/П.А. Збиняков/</w:t>
            </w:r>
          </w:p>
          <w:p w:rsidR="007D36B5" w:rsidRPr="00310111" w:rsidRDefault="007D36B5" w:rsidP="00507A4F">
            <w:pPr>
              <w:ind w:left="170"/>
              <w:rPr>
                <w:sz w:val="18"/>
                <w:szCs w:val="18"/>
              </w:rPr>
            </w:pPr>
            <w:r w:rsidRPr="00310111">
              <w:rPr>
                <w:rFonts w:eastAsia="Courier New"/>
                <w:color w:val="000000"/>
                <w:sz w:val="18"/>
                <w:szCs w:val="18"/>
                <w:lang w:bidi="ru-RU"/>
              </w:rPr>
              <w:t>Подписано ЭЦП</w:t>
            </w:r>
          </w:p>
          <w:p w:rsidR="007D36B5" w:rsidRPr="00310111" w:rsidRDefault="007D36B5" w:rsidP="00507A4F">
            <w:pPr>
              <w:ind w:left="170"/>
              <w:rPr>
                <w:sz w:val="18"/>
                <w:szCs w:val="18"/>
              </w:rPr>
            </w:pPr>
          </w:p>
        </w:tc>
        <w:tc>
          <w:tcPr>
            <w:tcW w:w="4961"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D36B5" w:rsidRPr="00310111" w:rsidRDefault="007D36B5" w:rsidP="00507A4F">
            <w:pPr>
              <w:ind w:left="170"/>
              <w:rPr>
                <w:sz w:val="18"/>
                <w:szCs w:val="18"/>
              </w:rPr>
            </w:pPr>
            <w:r w:rsidRPr="00310111">
              <w:rPr>
                <w:sz w:val="18"/>
                <w:szCs w:val="18"/>
              </w:rPr>
              <w:t>Исполнитель:</w:t>
            </w:r>
          </w:p>
          <w:p w:rsidR="007D36B5" w:rsidRPr="00310111" w:rsidRDefault="007D36B5" w:rsidP="00507A4F">
            <w:pPr>
              <w:ind w:left="170"/>
              <w:rPr>
                <w:sz w:val="18"/>
                <w:szCs w:val="18"/>
              </w:rPr>
            </w:pPr>
          </w:p>
          <w:p w:rsidR="007D36B5" w:rsidRPr="00310111" w:rsidRDefault="007D36B5" w:rsidP="00507A4F">
            <w:pPr>
              <w:ind w:left="170"/>
              <w:rPr>
                <w:sz w:val="18"/>
                <w:szCs w:val="18"/>
              </w:rPr>
            </w:pPr>
          </w:p>
          <w:p w:rsidR="007D36B5" w:rsidRPr="00310111" w:rsidRDefault="007D36B5" w:rsidP="00507A4F">
            <w:pPr>
              <w:ind w:left="170"/>
              <w:rPr>
                <w:sz w:val="18"/>
                <w:szCs w:val="18"/>
                <w:lang w:val="en-US"/>
              </w:rPr>
            </w:pPr>
          </w:p>
          <w:p w:rsidR="007D36B5" w:rsidRPr="00310111" w:rsidRDefault="007D36B5" w:rsidP="00507A4F">
            <w:pPr>
              <w:ind w:left="170"/>
              <w:rPr>
                <w:sz w:val="18"/>
                <w:szCs w:val="18"/>
                <w:lang w:val="en-US"/>
              </w:rPr>
            </w:pPr>
          </w:p>
          <w:p w:rsidR="007D36B5" w:rsidRPr="00310111" w:rsidRDefault="007D36B5" w:rsidP="00507A4F">
            <w:pPr>
              <w:ind w:left="170"/>
              <w:rPr>
                <w:sz w:val="18"/>
                <w:szCs w:val="18"/>
                <w:lang w:val="en-US"/>
              </w:rPr>
            </w:pPr>
          </w:p>
          <w:p w:rsidR="007D36B5" w:rsidRPr="00310111" w:rsidRDefault="007D36B5" w:rsidP="00507A4F">
            <w:pPr>
              <w:ind w:left="170"/>
              <w:rPr>
                <w:sz w:val="18"/>
                <w:szCs w:val="18"/>
              </w:rPr>
            </w:pPr>
            <w:r w:rsidRPr="00310111">
              <w:rPr>
                <w:sz w:val="18"/>
                <w:szCs w:val="18"/>
              </w:rPr>
              <w:t>_________________/____________/</w:t>
            </w:r>
          </w:p>
          <w:p w:rsidR="007D36B5" w:rsidRPr="00310111" w:rsidRDefault="007D36B5" w:rsidP="00507A4F">
            <w:pPr>
              <w:ind w:left="170"/>
              <w:rPr>
                <w:sz w:val="18"/>
                <w:szCs w:val="18"/>
              </w:rPr>
            </w:pPr>
            <w:r w:rsidRPr="00310111">
              <w:rPr>
                <w:rFonts w:eastAsia="Courier New"/>
                <w:color w:val="000000"/>
                <w:sz w:val="18"/>
                <w:szCs w:val="18"/>
                <w:lang w:bidi="ru-RU"/>
              </w:rPr>
              <w:t>Подписано ЭЦП</w:t>
            </w:r>
          </w:p>
        </w:tc>
      </w:tr>
    </w:tbl>
    <w:p w:rsidR="00EE5BA2" w:rsidRDefault="00EE5BA2" w:rsidP="00832188">
      <w:pPr>
        <w:rPr>
          <w:sz w:val="26"/>
          <w:szCs w:val="26"/>
        </w:rPr>
      </w:pPr>
    </w:p>
    <w:p w:rsidR="001F5072" w:rsidRDefault="001F5072">
      <w:pPr>
        <w:spacing w:after="160" w:line="259" w:lineRule="auto"/>
        <w:rPr>
          <w:i/>
        </w:rPr>
      </w:pPr>
      <w:r>
        <w:rPr>
          <w:i/>
        </w:rPr>
        <w:br w:type="page"/>
      </w:r>
    </w:p>
    <w:p w:rsidR="007D36B5" w:rsidRPr="00894A67" w:rsidRDefault="007D36B5" w:rsidP="007D36B5">
      <w:pPr>
        <w:ind w:left="6521"/>
        <w:jc w:val="right"/>
        <w:rPr>
          <w:i/>
          <w:sz w:val="22"/>
          <w:szCs w:val="22"/>
        </w:rPr>
      </w:pPr>
      <w:r w:rsidRPr="00894A67">
        <w:rPr>
          <w:i/>
          <w:sz w:val="22"/>
          <w:szCs w:val="22"/>
        </w:rPr>
        <w:lastRenderedPageBreak/>
        <w:t>Приложение № 2</w:t>
      </w:r>
    </w:p>
    <w:p w:rsidR="007D36B5" w:rsidRPr="00894A67" w:rsidRDefault="007D36B5" w:rsidP="007D36B5">
      <w:pPr>
        <w:ind w:left="6521"/>
        <w:jc w:val="right"/>
        <w:rPr>
          <w:i/>
          <w:sz w:val="22"/>
          <w:szCs w:val="22"/>
        </w:rPr>
      </w:pPr>
      <w:r w:rsidRPr="00894A67">
        <w:rPr>
          <w:i/>
          <w:sz w:val="22"/>
          <w:szCs w:val="22"/>
        </w:rPr>
        <w:t xml:space="preserve"> к Контракту №____________</w:t>
      </w:r>
    </w:p>
    <w:p w:rsidR="007D36B5" w:rsidRPr="00894A67" w:rsidRDefault="007D36B5" w:rsidP="007D36B5">
      <w:pPr>
        <w:ind w:left="6521"/>
        <w:jc w:val="right"/>
        <w:rPr>
          <w:i/>
          <w:sz w:val="22"/>
          <w:szCs w:val="22"/>
        </w:rPr>
      </w:pPr>
      <w:r w:rsidRPr="00894A67">
        <w:rPr>
          <w:i/>
          <w:sz w:val="22"/>
          <w:szCs w:val="22"/>
        </w:rPr>
        <w:t>от «___» ____________ 20___г.</w:t>
      </w:r>
    </w:p>
    <w:p w:rsidR="00A0248C" w:rsidRPr="00894A67" w:rsidRDefault="00772C1E" w:rsidP="007D36B5">
      <w:pPr>
        <w:pStyle w:val="a4"/>
        <w:ind w:left="0"/>
        <w:jc w:val="center"/>
        <w:rPr>
          <w:rFonts w:ascii="Times New Roman" w:hAnsi="Times New Roman" w:cs="Times New Roman"/>
          <w:b/>
        </w:rPr>
      </w:pPr>
      <w:r w:rsidRPr="00894A67">
        <w:rPr>
          <w:rFonts w:ascii="Times New Roman" w:hAnsi="Times New Roman" w:cs="Times New Roman"/>
          <w:b/>
        </w:rPr>
        <w:t>Расчет цены контракта</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379"/>
        <w:gridCol w:w="992"/>
        <w:gridCol w:w="851"/>
        <w:gridCol w:w="1247"/>
      </w:tblGrid>
      <w:tr w:rsidR="006A315A" w:rsidRPr="00894A67" w:rsidTr="00894A67">
        <w:trPr>
          <w:trHeight w:val="573"/>
        </w:trPr>
        <w:tc>
          <w:tcPr>
            <w:tcW w:w="567" w:type="dxa"/>
            <w:vAlign w:val="center"/>
          </w:tcPr>
          <w:p w:rsidR="006A315A" w:rsidRPr="00894A67" w:rsidRDefault="006A315A" w:rsidP="00894A67">
            <w:pPr>
              <w:jc w:val="center"/>
              <w:rPr>
                <w:sz w:val="20"/>
                <w:szCs w:val="20"/>
              </w:rPr>
            </w:pPr>
            <w:r w:rsidRPr="00894A67">
              <w:rPr>
                <w:sz w:val="20"/>
                <w:szCs w:val="20"/>
              </w:rPr>
              <w:t>№</w:t>
            </w:r>
          </w:p>
          <w:p w:rsidR="006A315A" w:rsidRPr="00894A67" w:rsidRDefault="006A315A" w:rsidP="00894A67">
            <w:pPr>
              <w:jc w:val="center"/>
              <w:rPr>
                <w:sz w:val="20"/>
                <w:szCs w:val="20"/>
              </w:rPr>
            </w:pPr>
            <w:r w:rsidRPr="00894A67">
              <w:rPr>
                <w:sz w:val="20"/>
                <w:szCs w:val="20"/>
              </w:rPr>
              <w:t>п/п</w:t>
            </w:r>
          </w:p>
        </w:tc>
        <w:tc>
          <w:tcPr>
            <w:tcW w:w="6379" w:type="dxa"/>
            <w:vAlign w:val="center"/>
          </w:tcPr>
          <w:p w:rsidR="006A315A" w:rsidRPr="00894A67" w:rsidRDefault="006A315A" w:rsidP="00894A67">
            <w:pPr>
              <w:jc w:val="center"/>
              <w:rPr>
                <w:sz w:val="20"/>
                <w:szCs w:val="20"/>
              </w:rPr>
            </w:pPr>
            <w:r w:rsidRPr="00894A67">
              <w:rPr>
                <w:sz w:val="20"/>
                <w:szCs w:val="20"/>
              </w:rPr>
              <w:t>Наименование услуги</w:t>
            </w:r>
          </w:p>
        </w:tc>
        <w:tc>
          <w:tcPr>
            <w:tcW w:w="992" w:type="dxa"/>
            <w:vAlign w:val="center"/>
          </w:tcPr>
          <w:p w:rsidR="006A315A" w:rsidRPr="00894A67" w:rsidRDefault="006A315A" w:rsidP="00894A67">
            <w:pPr>
              <w:jc w:val="center"/>
              <w:rPr>
                <w:bCs/>
                <w:sz w:val="20"/>
                <w:szCs w:val="20"/>
              </w:rPr>
            </w:pPr>
            <w:r w:rsidRPr="00894A67">
              <w:rPr>
                <w:rFonts w:eastAsia="Calibri"/>
                <w:sz w:val="20"/>
                <w:szCs w:val="20"/>
                <w:lang w:eastAsia="en-US"/>
              </w:rPr>
              <w:t>Ед. изм.</w:t>
            </w:r>
          </w:p>
        </w:tc>
        <w:tc>
          <w:tcPr>
            <w:tcW w:w="851" w:type="dxa"/>
            <w:vAlign w:val="center"/>
          </w:tcPr>
          <w:p w:rsidR="006A315A" w:rsidRPr="00894A67" w:rsidRDefault="006A315A" w:rsidP="00894A67">
            <w:pPr>
              <w:ind w:firstLine="12"/>
              <w:jc w:val="center"/>
              <w:rPr>
                <w:sz w:val="20"/>
                <w:szCs w:val="20"/>
              </w:rPr>
            </w:pPr>
            <w:r w:rsidRPr="00894A67">
              <w:rPr>
                <w:sz w:val="20"/>
                <w:szCs w:val="20"/>
              </w:rPr>
              <w:t>Кол-во</w:t>
            </w:r>
          </w:p>
        </w:tc>
        <w:tc>
          <w:tcPr>
            <w:tcW w:w="1247" w:type="dxa"/>
            <w:vAlign w:val="center"/>
          </w:tcPr>
          <w:p w:rsidR="006A315A" w:rsidRPr="00894A67" w:rsidRDefault="006A315A" w:rsidP="00894A67">
            <w:pPr>
              <w:jc w:val="center"/>
              <w:rPr>
                <w:sz w:val="20"/>
                <w:szCs w:val="20"/>
              </w:rPr>
            </w:pPr>
            <w:r w:rsidRPr="00894A67">
              <w:rPr>
                <w:sz w:val="20"/>
                <w:szCs w:val="20"/>
              </w:rPr>
              <w:t>Стоимость, руб.</w:t>
            </w: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r w:rsidRPr="00894A67">
              <w:rPr>
                <w:rFonts w:ascii="Times New Roman" w:hAnsi="Times New Roman" w:cs="Times New Roman"/>
                <w:sz w:val="20"/>
                <w:szCs w:val="20"/>
              </w:rPr>
              <w:t>1</w:t>
            </w: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Радиостанций TTI TX-130U в комплекте</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vAlign w:val="center"/>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 xml:space="preserve">Диагностика неисправностей сенсорных столов: - горизонтальных "SmartScreen" 32 inch Stand, </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 xml:space="preserve">Диагностика неисправностей сенсорных столов: - горизонтальных "SmartScreen" 22 inch Stand; </w:t>
            </w:r>
            <w:r>
              <w:rPr>
                <w:color w:val="000000"/>
                <w:sz w:val="20"/>
                <w:szCs w:val="20"/>
              </w:rPr>
              <w:br/>
              <w:t>-вертикальных "SmartScreen" 22 inch Stand.</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Blu-Ray проигрывателей Yamaha BD-S681</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Sennheiser EW100G4-865-S-A Беспроводн.микрофон.радиосист.с конденсат.вок.микроф</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акустической системы активная 3х-полосная линейного массива DAS Audio EVENT-208A</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акустических систем марки AMC POWER BOX 5</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интерактивных книг Smart Book, Model B1701 Full HD</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интерактивной стены 84" с  OPS ПК AHA  PENTA-8402RU</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лайтбоксов Д-11 с экраном. Размер: 300х1100х1900мм.  Материал: Backlit</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лайтбоксов Д-5 с экраном. Размер: 1000х1800х200мм. Материал: Backlit</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мультемедийной панели(монитор) Led LG 65" 65UH950V</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ноутбука HP ProBook 4700 G4 Core i7 7500U/8Gb + мышь</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проекторов Acer P5515. Матрица: DLP; Яркость: 4000Lm, проекторов Acer P5515 с дополнительной лампой для проектора Acer P5515</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широкоформатных проекторов Acer H6517ST</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системы демонстрационных панелей для зала временных экспозиций</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сотового телефона Samsung A920 Galaxy A9 128Gb LTE Dual sim blac</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221"/>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цифрового микшерного пульта  Yamaha TF1</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501014" w:rsidRPr="00894A67" w:rsidTr="00894A67">
        <w:trPr>
          <w:trHeight w:val="57"/>
        </w:trPr>
        <w:tc>
          <w:tcPr>
            <w:tcW w:w="567" w:type="dxa"/>
            <w:vAlign w:val="center"/>
          </w:tcPr>
          <w:p w:rsidR="00501014" w:rsidRPr="00894A67" w:rsidRDefault="00501014" w:rsidP="00501014">
            <w:pPr>
              <w:pStyle w:val="a4"/>
              <w:numPr>
                <w:ilvl w:val="0"/>
                <w:numId w:val="18"/>
              </w:numPr>
              <w:spacing w:after="0" w:line="240" w:lineRule="auto"/>
              <w:ind w:left="0" w:firstLine="0"/>
              <w:jc w:val="center"/>
              <w:rPr>
                <w:rFonts w:ascii="Times New Roman" w:hAnsi="Times New Roman" w:cs="Times New Roman"/>
                <w:sz w:val="20"/>
                <w:szCs w:val="20"/>
              </w:rPr>
            </w:pPr>
          </w:p>
        </w:tc>
        <w:tc>
          <w:tcPr>
            <w:tcW w:w="6379" w:type="dxa"/>
            <w:vAlign w:val="center"/>
          </w:tcPr>
          <w:p w:rsidR="00501014" w:rsidRDefault="00501014" w:rsidP="00501014">
            <w:pPr>
              <w:rPr>
                <w:color w:val="000000"/>
                <w:sz w:val="20"/>
                <w:szCs w:val="20"/>
              </w:rPr>
            </w:pPr>
            <w:r>
              <w:rPr>
                <w:color w:val="000000"/>
                <w:sz w:val="20"/>
                <w:szCs w:val="20"/>
              </w:rPr>
              <w:t>Диагностика неисправностей монофонов-аудиоэтикетка</w:t>
            </w:r>
          </w:p>
        </w:tc>
        <w:tc>
          <w:tcPr>
            <w:tcW w:w="992" w:type="dxa"/>
            <w:vAlign w:val="center"/>
          </w:tcPr>
          <w:p w:rsidR="00501014" w:rsidRPr="00894A67" w:rsidRDefault="00501014" w:rsidP="00501014">
            <w:pPr>
              <w:jc w:val="center"/>
              <w:rPr>
                <w:sz w:val="20"/>
                <w:szCs w:val="20"/>
              </w:rPr>
            </w:pPr>
            <w:r w:rsidRPr="00894A67">
              <w:rPr>
                <w:sz w:val="20"/>
                <w:szCs w:val="20"/>
              </w:rPr>
              <w:t>усл.ед.</w:t>
            </w:r>
          </w:p>
        </w:tc>
        <w:tc>
          <w:tcPr>
            <w:tcW w:w="851" w:type="dxa"/>
          </w:tcPr>
          <w:p w:rsidR="00501014" w:rsidRPr="00894A67" w:rsidRDefault="00501014" w:rsidP="00501014">
            <w:pPr>
              <w:jc w:val="center"/>
              <w:rPr>
                <w:sz w:val="20"/>
                <w:szCs w:val="20"/>
              </w:rPr>
            </w:pPr>
            <w:r w:rsidRPr="00894A67">
              <w:rPr>
                <w:sz w:val="20"/>
                <w:szCs w:val="20"/>
              </w:rPr>
              <w:t>1</w:t>
            </w:r>
          </w:p>
        </w:tc>
        <w:tc>
          <w:tcPr>
            <w:tcW w:w="1247" w:type="dxa"/>
            <w:vAlign w:val="center"/>
          </w:tcPr>
          <w:p w:rsidR="00501014" w:rsidRPr="00894A67" w:rsidRDefault="00501014" w:rsidP="00501014">
            <w:pPr>
              <w:jc w:val="center"/>
              <w:rPr>
                <w:sz w:val="20"/>
                <w:szCs w:val="20"/>
              </w:rPr>
            </w:pPr>
          </w:p>
        </w:tc>
      </w:tr>
      <w:tr w:rsidR="006A315A" w:rsidRPr="00894A67" w:rsidTr="00894A67">
        <w:trPr>
          <w:trHeight w:val="20"/>
        </w:trPr>
        <w:tc>
          <w:tcPr>
            <w:tcW w:w="8789" w:type="dxa"/>
            <w:gridSpan w:val="4"/>
          </w:tcPr>
          <w:p w:rsidR="006A315A" w:rsidRPr="00894A67" w:rsidRDefault="006A315A" w:rsidP="00894A67">
            <w:pPr>
              <w:jc w:val="right"/>
              <w:rPr>
                <w:sz w:val="20"/>
                <w:szCs w:val="20"/>
              </w:rPr>
            </w:pPr>
            <w:r w:rsidRPr="00894A67">
              <w:rPr>
                <w:sz w:val="20"/>
                <w:szCs w:val="20"/>
              </w:rPr>
              <w:t>ИТОГО, руб.</w:t>
            </w:r>
          </w:p>
        </w:tc>
        <w:tc>
          <w:tcPr>
            <w:tcW w:w="1247" w:type="dxa"/>
            <w:vAlign w:val="center"/>
          </w:tcPr>
          <w:p w:rsidR="006A315A" w:rsidRPr="00894A67" w:rsidRDefault="006A315A" w:rsidP="00894A67">
            <w:pPr>
              <w:rPr>
                <w:sz w:val="20"/>
                <w:szCs w:val="20"/>
              </w:rPr>
            </w:pPr>
          </w:p>
        </w:tc>
      </w:tr>
      <w:tr w:rsidR="006A315A" w:rsidRPr="00894A67" w:rsidTr="00894A67">
        <w:trPr>
          <w:trHeight w:val="20"/>
        </w:trPr>
        <w:tc>
          <w:tcPr>
            <w:tcW w:w="8789" w:type="dxa"/>
            <w:gridSpan w:val="4"/>
          </w:tcPr>
          <w:p w:rsidR="006A315A" w:rsidRPr="00894A67" w:rsidRDefault="006A315A" w:rsidP="00894A67">
            <w:pPr>
              <w:jc w:val="right"/>
              <w:rPr>
                <w:sz w:val="20"/>
                <w:szCs w:val="20"/>
              </w:rPr>
            </w:pPr>
            <w:r w:rsidRPr="00894A67">
              <w:rPr>
                <w:sz w:val="20"/>
                <w:szCs w:val="20"/>
              </w:rPr>
              <w:t>В т.ч. НДС ____%/НДС не облагается</w:t>
            </w:r>
          </w:p>
        </w:tc>
        <w:tc>
          <w:tcPr>
            <w:tcW w:w="1247" w:type="dxa"/>
            <w:vAlign w:val="center"/>
          </w:tcPr>
          <w:p w:rsidR="006A315A" w:rsidRPr="00894A67" w:rsidRDefault="006A315A" w:rsidP="00894A67">
            <w:pPr>
              <w:rPr>
                <w:sz w:val="20"/>
                <w:szCs w:val="20"/>
              </w:rPr>
            </w:pPr>
          </w:p>
        </w:tc>
      </w:tr>
    </w:tbl>
    <w:p w:rsidR="00A0248C" w:rsidRPr="00894A67" w:rsidRDefault="00A0248C" w:rsidP="00A0248C">
      <w:pPr>
        <w:jc w:val="center"/>
        <w:rPr>
          <w:b/>
          <w:sz w:val="20"/>
          <w:szCs w:val="20"/>
        </w:rPr>
      </w:pPr>
    </w:p>
    <w:tbl>
      <w:tblPr>
        <w:tblW w:w="10201" w:type="dxa"/>
        <w:tblLayout w:type="fixed"/>
        <w:tblLook w:val="04A0" w:firstRow="1" w:lastRow="0" w:firstColumn="1" w:lastColumn="0" w:noHBand="0" w:noVBand="1"/>
      </w:tblPr>
      <w:tblGrid>
        <w:gridCol w:w="5240"/>
        <w:gridCol w:w="4961"/>
      </w:tblGrid>
      <w:tr w:rsidR="007D36B5" w:rsidRPr="00894A67" w:rsidTr="00894A67">
        <w:trPr>
          <w:trHeight w:val="1644"/>
        </w:trPr>
        <w:tc>
          <w:tcPr>
            <w:tcW w:w="5240" w:type="dxa"/>
          </w:tcPr>
          <w:p w:rsidR="007D36B5" w:rsidRPr="00894A67" w:rsidRDefault="007D36B5" w:rsidP="00A514DB">
            <w:pPr>
              <w:rPr>
                <w:sz w:val="22"/>
                <w:szCs w:val="22"/>
              </w:rPr>
            </w:pPr>
            <w:r w:rsidRPr="00894A67">
              <w:rPr>
                <w:sz w:val="22"/>
                <w:szCs w:val="22"/>
              </w:rPr>
              <w:t>Заказчик:</w:t>
            </w:r>
          </w:p>
          <w:p w:rsidR="007D36B5" w:rsidRPr="00894A67" w:rsidRDefault="007D36B5" w:rsidP="00A514DB">
            <w:pPr>
              <w:rPr>
                <w:sz w:val="22"/>
                <w:szCs w:val="22"/>
              </w:rPr>
            </w:pPr>
            <w:r w:rsidRPr="00894A67">
              <w:rPr>
                <w:sz w:val="22"/>
                <w:szCs w:val="22"/>
              </w:rPr>
              <w:t>СПБ ГБУК «МВЦ»</w:t>
            </w:r>
          </w:p>
          <w:p w:rsidR="007D36B5" w:rsidRPr="00894A67" w:rsidRDefault="007D36B5" w:rsidP="00A514DB">
            <w:pPr>
              <w:jc w:val="both"/>
              <w:rPr>
                <w:sz w:val="22"/>
                <w:szCs w:val="22"/>
              </w:rPr>
            </w:pPr>
            <w:r w:rsidRPr="00894A67">
              <w:rPr>
                <w:sz w:val="22"/>
                <w:szCs w:val="22"/>
              </w:rPr>
              <w:t>Заместитель генерального директора по ИТР</w:t>
            </w:r>
          </w:p>
          <w:p w:rsidR="007D36B5" w:rsidRPr="00894A67" w:rsidRDefault="007D36B5" w:rsidP="00A514DB">
            <w:pPr>
              <w:jc w:val="both"/>
              <w:rPr>
                <w:sz w:val="22"/>
                <w:szCs w:val="22"/>
              </w:rPr>
            </w:pPr>
          </w:p>
          <w:p w:rsidR="007D36B5" w:rsidRPr="00894A67" w:rsidRDefault="007D36B5" w:rsidP="00A514DB">
            <w:pPr>
              <w:jc w:val="both"/>
              <w:rPr>
                <w:sz w:val="22"/>
                <w:szCs w:val="22"/>
              </w:rPr>
            </w:pPr>
          </w:p>
          <w:p w:rsidR="007D36B5" w:rsidRPr="00894A67" w:rsidRDefault="007D36B5" w:rsidP="00A514DB">
            <w:pPr>
              <w:jc w:val="both"/>
              <w:rPr>
                <w:sz w:val="22"/>
                <w:szCs w:val="22"/>
              </w:rPr>
            </w:pPr>
            <w:r w:rsidRPr="00894A67">
              <w:rPr>
                <w:sz w:val="22"/>
                <w:szCs w:val="22"/>
              </w:rPr>
              <w:t>_________________________/П.А. Збиняков/</w:t>
            </w:r>
          </w:p>
          <w:p w:rsidR="007D36B5" w:rsidRPr="00894A67" w:rsidRDefault="007D36B5" w:rsidP="00894A67">
            <w:pPr>
              <w:jc w:val="both"/>
              <w:rPr>
                <w:sz w:val="22"/>
                <w:szCs w:val="22"/>
              </w:rPr>
            </w:pPr>
            <w:r w:rsidRPr="00894A67">
              <w:rPr>
                <w:rFonts w:eastAsia="Courier New"/>
                <w:color w:val="000000"/>
                <w:sz w:val="22"/>
                <w:szCs w:val="22"/>
                <w:lang w:bidi="ru-RU"/>
              </w:rPr>
              <w:t>Подписано ЭЦП</w:t>
            </w:r>
          </w:p>
        </w:tc>
        <w:tc>
          <w:tcPr>
            <w:tcW w:w="4961" w:type="dxa"/>
          </w:tcPr>
          <w:p w:rsidR="007D36B5" w:rsidRPr="00894A67" w:rsidRDefault="007D36B5" w:rsidP="00A514DB">
            <w:pPr>
              <w:ind w:left="176"/>
              <w:rPr>
                <w:sz w:val="22"/>
                <w:szCs w:val="22"/>
              </w:rPr>
            </w:pPr>
            <w:r w:rsidRPr="00894A67">
              <w:rPr>
                <w:sz w:val="22"/>
                <w:szCs w:val="22"/>
              </w:rPr>
              <w:t>Исполнитель:</w:t>
            </w:r>
          </w:p>
          <w:p w:rsidR="007D36B5" w:rsidRPr="00894A67" w:rsidRDefault="007D36B5" w:rsidP="00A514DB">
            <w:pPr>
              <w:ind w:left="176"/>
              <w:rPr>
                <w:sz w:val="22"/>
                <w:szCs w:val="22"/>
              </w:rPr>
            </w:pPr>
          </w:p>
          <w:p w:rsidR="007D36B5" w:rsidRPr="00894A67" w:rsidRDefault="007D36B5" w:rsidP="00A514DB">
            <w:pPr>
              <w:ind w:left="176"/>
              <w:jc w:val="both"/>
              <w:rPr>
                <w:sz w:val="22"/>
                <w:szCs w:val="22"/>
                <w:lang w:val="en-US"/>
              </w:rPr>
            </w:pPr>
          </w:p>
          <w:p w:rsidR="007D36B5" w:rsidRPr="00894A67" w:rsidRDefault="007D36B5" w:rsidP="00A514DB">
            <w:pPr>
              <w:ind w:left="176"/>
              <w:jc w:val="both"/>
              <w:rPr>
                <w:sz w:val="22"/>
                <w:szCs w:val="22"/>
                <w:lang w:val="en-US"/>
              </w:rPr>
            </w:pPr>
          </w:p>
          <w:p w:rsidR="007D36B5" w:rsidRPr="00894A67" w:rsidRDefault="007D36B5" w:rsidP="00A514DB">
            <w:pPr>
              <w:ind w:left="176"/>
              <w:jc w:val="both"/>
              <w:rPr>
                <w:sz w:val="22"/>
                <w:szCs w:val="22"/>
                <w:lang w:val="en-US"/>
              </w:rPr>
            </w:pPr>
          </w:p>
          <w:p w:rsidR="007D36B5" w:rsidRPr="00894A67" w:rsidRDefault="007D36B5" w:rsidP="00A514DB">
            <w:pPr>
              <w:ind w:left="176"/>
              <w:rPr>
                <w:sz w:val="22"/>
                <w:szCs w:val="22"/>
              </w:rPr>
            </w:pPr>
            <w:r w:rsidRPr="00894A67">
              <w:rPr>
                <w:sz w:val="22"/>
                <w:szCs w:val="22"/>
              </w:rPr>
              <w:t>_________________/____________/</w:t>
            </w:r>
          </w:p>
          <w:p w:rsidR="007D36B5" w:rsidRPr="00894A67" w:rsidRDefault="007D36B5" w:rsidP="00A514DB">
            <w:pPr>
              <w:ind w:left="176"/>
              <w:jc w:val="both"/>
              <w:rPr>
                <w:sz w:val="22"/>
                <w:szCs w:val="22"/>
              </w:rPr>
            </w:pPr>
            <w:r w:rsidRPr="00894A67">
              <w:rPr>
                <w:rFonts w:eastAsia="Courier New"/>
                <w:color w:val="000000"/>
                <w:sz w:val="22"/>
                <w:szCs w:val="22"/>
                <w:lang w:bidi="ru-RU"/>
              </w:rPr>
              <w:t>Подписано ЭЦП</w:t>
            </w:r>
          </w:p>
        </w:tc>
      </w:tr>
    </w:tbl>
    <w:p w:rsidR="007D36B5" w:rsidRPr="00894A67" w:rsidRDefault="007D36B5" w:rsidP="00F11E0A">
      <w:pPr>
        <w:widowControl w:val="0"/>
        <w:autoSpaceDE w:val="0"/>
        <w:autoSpaceDN w:val="0"/>
        <w:adjustRightInd w:val="0"/>
        <w:jc w:val="right"/>
        <w:outlineLvl w:val="1"/>
        <w:rPr>
          <w:rFonts w:eastAsia="Courier New"/>
          <w:color w:val="000000"/>
          <w:sz w:val="16"/>
          <w:szCs w:val="16"/>
          <w:lang w:bidi="ru-RU"/>
        </w:rPr>
      </w:pPr>
    </w:p>
    <w:sectPr w:rsidR="007D36B5" w:rsidRPr="00894A67" w:rsidSect="00F05C69">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422" w:rsidRDefault="00003422" w:rsidP="002E7C85">
      <w:r>
        <w:separator/>
      </w:r>
    </w:p>
  </w:endnote>
  <w:endnote w:type="continuationSeparator" w:id="0">
    <w:p w:rsidR="00003422" w:rsidRDefault="00003422" w:rsidP="002E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422" w:rsidRDefault="00003422" w:rsidP="002E7C85">
      <w:r>
        <w:separator/>
      </w:r>
    </w:p>
  </w:footnote>
  <w:footnote w:type="continuationSeparator" w:id="0">
    <w:p w:rsidR="00003422" w:rsidRDefault="00003422" w:rsidP="002E7C85">
      <w:r>
        <w:continuationSeparator/>
      </w:r>
    </w:p>
  </w:footnote>
  <w:footnote w:id="1">
    <w:p w:rsidR="00003422" w:rsidRDefault="00003422" w:rsidP="00832188">
      <w:pPr>
        <w:pStyle w:val="a7"/>
      </w:pPr>
      <w:r>
        <w:rPr>
          <w:rStyle w:val="a9"/>
          <w:rFonts w:eastAsia="Courier New"/>
        </w:rPr>
        <w:footnoteRef/>
      </w:r>
      <w:r>
        <w:t xml:space="preserve"> </w:t>
      </w:r>
      <w:r w:rsidRPr="0051086E">
        <w:rPr>
          <w:i/>
        </w:rPr>
        <w:t>Включается</w:t>
      </w:r>
      <w:r>
        <w:rPr>
          <w:i/>
        </w:rPr>
        <w:t xml:space="preserve"> если </w:t>
      </w:r>
      <w:r w:rsidRPr="00CE3C0C">
        <w:rPr>
          <w:i/>
        </w:rPr>
        <w:t>Исполнитель  является плательщиком НД</w:t>
      </w:r>
      <w:r>
        <w:rPr>
          <w:i/>
        </w:rPr>
        <w:t>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F6151"/>
    <w:multiLevelType w:val="hybridMultilevel"/>
    <w:tmpl w:val="76306D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4531A7A"/>
    <w:multiLevelType w:val="hybridMultilevel"/>
    <w:tmpl w:val="E85A7D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68808BA"/>
    <w:multiLevelType w:val="hybridMultilevel"/>
    <w:tmpl w:val="857A18E6"/>
    <w:lvl w:ilvl="0" w:tplc="C4602A28">
      <w:start w:val="1"/>
      <w:numFmt w:val="decimal"/>
      <w:lvlText w:val="%1."/>
      <w:lvlJc w:val="left"/>
      <w:pPr>
        <w:ind w:left="660" w:hanging="360"/>
      </w:p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abstractNum w:abstractNumId="3">
    <w:nsid w:val="1CAD5FD3"/>
    <w:multiLevelType w:val="hybridMultilevel"/>
    <w:tmpl w:val="518A80B4"/>
    <w:lvl w:ilvl="0" w:tplc="100272FA">
      <w:start w:val="1"/>
      <w:numFmt w:val="decimal"/>
      <w:lvlText w:val="%1."/>
      <w:lvlJc w:val="left"/>
      <w:pPr>
        <w:ind w:left="720" w:hanging="360"/>
      </w:pPr>
      <w:rPr>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686258"/>
    <w:multiLevelType w:val="hybridMultilevel"/>
    <w:tmpl w:val="2818736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41C86A89"/>
    <w:multiLevelType w:val="hybridMultilevel"/>
    <w:tmpl w:val="A53C91A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57E479A"/>
    <w:multiLevelType w:val="hybridMultilevel"/>
    <w:tmpl w:val="F1BA08B2"/>
    <w:lvl w:ilvl="0" w:tplc="D5EAE882">
      <w:start w:val="1"/>
      <w:numFmt w:val="decimal"/>
      <w:lvlText w:val="2.%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BC17FAE"/>
    <w:multiLevelType w:val="hybridMultilevel"/>
    <w:tmpl w:val="14FC75E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4365E69"/>
    <w:multiLevelType w:val="hybridMultilevel"/>
    <w:tmpl w:val="7EE0C590"/>
    <w:lvl w:ilvl="0" w:tplc="3B16054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10">
    <w:nsid w:val="69193F36"/>
    <w:multiLevelType w:val="hybridMultilevel"/>
    <w:tmpl w:val="62283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B155E29"/>
    <w:multiLevelType w:val="hybridMultilevel"/>
    <w:tmpl w:val="47D4F8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501020"/>
    <w:multiLevelType w:val="hybridMultilevel"/>
    <w:tmpl w:val="A602265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DB336E"/>
    <w:multiLevelType w:val="hybridMultilevel"/>
    <w:tmpl w:val="6B40F88C"/>
    <w:lvl w:ilvl="0" w:tplc="3B1605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B5B2403"/>
    <w:multiLevelType w:val="hybridMultilevel"/>
    <w:tmpl w:val="8C2C1F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9"/>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 w:numId="11">
    <w:abstractNumId w:val="11"/>
  </w:num>
  <w:num w:numId="12">
    <w:abstractNumId w:val="13"/>
  </w:num>
  <w:num w:numId="13">
    <w:abstractNumId w:val="7"/>
  </w:num>
  <w:num w:numId="14">
    <w:abstractNumId w:val="12"/>
  </w:num>
  <w:num w:numId="15">
    <w:abstractNumId w:val="1"/>
  </w:num>
  <w:num w:numId="16">
    <w:abstractNumId w:val="5"/>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422"/>
    <w:rsid w:val="00015270"/>
    <w:rsid w:val="00027192"/>
    <w:rsid w:val="000303DB"/>
    <w:rsid w:val="000364C0"/>
    <w:rsid w:val="00047416"/>
    <w:rsid w:val="00052D83"/>
    <w:rsid w:val="00060C3D"/>
    <w:rsid w:val="00070B14"/>
    <w:rsid w:val="0007349F"/>
    <w:rsid w:val="00083F1E"/>
    <w:rsid w:val="00084872"/>
    <w:rsid w:val="00085C41"/>
    <w:rsid w:val="00093417"/>
    <w:rsid w:val="000B0C29"/>
    <w:rsid w:val="000B226A"/>
    <w:rsid w:val="000B3D4E"/>
    <w:rsid w:val="000C0808"/>
    <w:rsid w:val="000C72E2"/>
    <w:rsid w:val="000D6BE5"/>
    <w:rsid w:val="000F0A8B"/>
    <w:rsid w:val="001044B2"/>
    <w:rsid w:val="001267B2"/>
    <w:rsid w:val="00127878"/>
    <w:rsid w:val="001353CC"/>
    <w:rsid w:val="00160CA9"/>
    <w:rsid w:val="0018623E"/>
    <w:rsid w:val="00192DC8"/>
    <w:rsid w:val="001A24C0"/>
    <w:rsid w:val="001B1AC0"/>
    <w:rsid w:val="001B5F8E"/>
    <w:rsid w:val="001C5FDD"/>
    <w:rsid w:val="001C7CDC"/>
    <w:rsid w:val="001E0F7C"/>
    <w:rsid w:val="001E6F78"/>
    <w:rsid w:val="001F5072"/>
    <w:rsid w:val="001F5AFC"/>
    <w:rsid w:val="00203FCD"/>
    <w:rsid w:val="00212A85"/>
    <w:rsid w:val="00214FAB"/>
    <w:rsid w:val="00226C0C"/>
    <w:rsid w:val="00242BBD"/>
    <w:rsid w:val="00245A6C"/>
    <w:rsid w:val="002547DB"/>
    <w:rsid w:val="00265219"/>
    <w:rsid w:val="00267E3B"/>
    <w:rsid w:val="00272459"/>
    <w:rsid w:val="00282C92"/>
    <w:rsid w:val="00285BE3"/>
    <w:rsid w:val="002862D5"/>
    <w:rsid w:val="002907EF"/>
    <w:rsid w:val="00290D29"/>
    <w:rsid w:val="002940AF"/>
    <w:rsid w:val="002A7D5A"/>
    <w:rsid w:val="002B7962"/>
    <w:rsid w:val="002D229F"/>
    <w:rsid w:val="002E3404"/>
    <w:rsid w:val="002E7C85"/>
    <w:rsid w:val="002F3F67"/>
    <w:rsid w:val="00300990"/>
    <w:rsid w:val="00300E35"/>
    <w:rsid w:val="00310111"/>
    <w:rsid w:val="003128B0"/>
    <w:rsid w:val="00312A32"/>
    <w:rsid w:val="003132A7"/>
    <w:rsid w:val="00313486"/>
    <w:rsid w:val="00321AA3"/>
    <w:rsid w:val="003246A0"/>
    <w:rsid w:val="0033600A"/>
    <w:rsid w:val="00343EBF"/>
    <w:rsid w:val="003632F3"/>
    <w:rsid w:val="0036598B"/>
    <w:rsid w:val="003713EF"/>
    <w:rsid w:val="00373637"/>
    <w:rsid w:val="0037769B"/>
    <w:rsid w:val="00381AC9"/>
    <w:rsid w:val="00383B77"/>
    <w:rsid w:val="00387425"/>
    <w:rsid w:val="003A591D"/>
    <w:rsid w:val="003B5A33"/>
    <w:rsid w:val="003C05D5"/>
    <w:rsid w:val="003C1BA6"/>
    <w:rsid w:val="003D0F38"/>
    <w:rsid w:val="00402458"/>
    <w:rsid w:val="00403071"/>
    <w:rsid w:val="00416E72"/>
    <w:rsid w:val="00424136"/>
    <w:rsid w:val="00424CB0"/>
    <w:rsid w:val="00430A15"/>
    <w:rsid w:val="00447A00"/>
    <w:rsid w:val="004565CF"/>
    <w:rsid w:val="0046242D"/>
    <w:rsid w:val="0046304E"/>
    <w:rsid w:val="00467AEB"/>
    <w:rsid w:val="00470999"/>
    <w:rsid w:val="004717BE"/>
    <w:rsid w:val="00476739"/>
    <w:rsid w:val="004836B9"/>
    <w:rsid w:val="00494B2D"/>
    <w:rsid w:val="004A0BC8"/>
    <w:rsid w:val="004A113B"/>
    <w:rsid w:val="004A46FF"/>
    <w:rsid w:val="004B6153"/>
    <w:rsid w:val="004B7AFE"/>
    <w:rsid w:val="004C182B"/>
    <w:rsid w:val="004C3FF9"/>
    <w:rsid w:val="004D69AD"/>
    <w:rsid w:val="004E43BA"/>
    <w:rsid w:val="004F1081"/>
    <w:rsid w:val="00501014"/>
    <w:rsid w:val="00502521"/>
    <w:rsid w:val="00507A4F"/>
    <w:rsid w:val="005114BD"/>
    <w:rsid w:val="00512779"/>
    <w:rsid w:val="00515798"/>
    <w:rsid w:val="00521ABF"/>
    <w:rsid w:val="00523967"/>
    <w:rsid w:val="0053761D"/>
    <w:rsid w:val="00540409"/>
    <w:rsid w:val="00553F5E"/>
    <w:rsid w:val="00556591"/>
    <w:rsid w:val="00577146"/>
    <w:rsid w:val="00580A26"/>
    <w:rsid w:val="005875A0"/>
    <w:rsid w:val="00594E46"/>
    <w:rsid w:val="005C1D2C"/>
    <w:rsid w:val="005D5319"/>
    <w:rsid w:val="005E42AF"/>
    <w:rsid w:val="005F6437"/>
    <w:rsid w:val="00600FCD"/>
    <w:rsid w:val="00606611"/>
    <w:rsid w:val="0061197C"/>
    <w:rsid w:val="0061523A"/>
    <w:rsid w:val="00623E89"/>
    <w:rsid w:val="0062571B"/>
    <w:rsid w:val="00635BA8"/>
    <w:rsid w:val="00642E8F"/>
    <w:rsid w:val="006600C1"/>
    <w:rsid w:val="00665078"/>
    <w:rsid w:val="00671CA0"/>
    <w:rsid w:val="006749AA"/>
    <w:rsid w:val="00677DB0"/>
    <w:rsid w:val="00680B89"/>
    <w:rsid w:val="006A26A5"/>
    <w:rsid w:val="006A315A"/>
    <w:rsid w:val="006B0020"/>
    <w:rsid w:val="006B24B2"/>
    <w:rsid w:val="006B48B0"/>
    <w:rsid w:val="006C1790"/>
    <w:rsid w:val="006C4581"/>
    <w:rsid w:val="006D5FF4"/>
    <w:rsid w:val="006E1365"/>
    <w:rsid w:val="006F5823"/>
    <w:rsid w:val="006F5BA8"/>
    <w:rsid w:val="006F718D"/>
    <w:rsid w:val="00700325"/>
    <w:rsid w:val="0070285B"/>
    <w:rsid w:val="00721814"/>
    <w:rsid w:val="00730AF2"/>
    <w:rsid w:val="007336D9"/>
    <w:rsid w:val="00745AD0"/>
    <w:rsid w:val="00772C1E"/>
    <w:rsid w:val="00777ADC"/>
    <w:rsid w:val="00782A82"/>
    <w:rsid w:val="00785A57"/>
    <w:rsid w:val="00792EF5"/>
    <w:rsid w:val="00794920"/>
    <w:rsid w:val="007B0254"/>
    <w:rsid w:val="007C27D8"/>
    <w:rsid w:val="007D36B5"/>
    <w:rsid w:val="007D3F3A"/>
    <w:rsid w:val="007E1A8B"/>
    <w:rsid w:val="007E24D7"/>
    <w:rsid w:val="007E6ECA"/>
    <w:rsid w:val="007F67D4"/>
    <w:rsid w:val="008127D0"/>
    <w:rsid w:val="00812B89"/>
    <w:rsid w:val="00817A20"/>
    <w:rsid w:val="00825987"/>
    <w:rsid w:val="008261BE"/>
    <w:rsid w:val="00832188"/>
    <w:rsid w:val="008332FA"/>
    <w:rsid w:val="00854D5E"/>
    <w:rsid w:val="00860971"/>
    <w:rsid w:val="00862950"/>
    <w:rsid w:val="008649BC"/>
    <w:rsid w:val="00864AB7"/>
    <w:rsid w:val="00866663"/>
    <w:rsid w:val="00872300"/>
    <w:rsid w:val="00874BBF"/>
    <w:rsid w:val="0088171F"/>
    <w:rsid w:val="00894A67"/>
    <w:rsid w:val="008A2C37"/>
    <w:rsid w:val="008A48A4"/>
    <w:rsid w:val="008C0FA0"/>
    <w:rsid w:val="008C7217"/>
    <w:rsid w:val="008F2CBB"/>
    <w:rsid w:val="008F2F95"/>
    <w:rsid w:val="008F6E79"/>
    <w:rsid w:val="00903BD2"/>
    <w:rsid w:val="009129BC"/>
    <w:rsid w:val="0091427B"/>
    <w:rsid w:val="00925E52"/>
    <w:rsid w:val="00932C8B"/>
    <w:rsid w:val="009364AC"/>
    <w:rsid w:val="0094042B"/>
    <w:rsid w:val="0094307F"/>
    <w:rsid w:val="00945002"/>
    <w:rsid w:val="00961057"/>
    <w:rsid w:val="00962A4E"/>
    <w:rsid w:val="00964BA4"/>
    <w:rsid w:val="009830C8"/>
    <w:rsid w:val="009A0B96"/>
    <w:rsid w:val="009A437A"/>
    <w:rsid w:val="009B3BFC"/>
    <w:rsid w:val="009B5C8C"/>
    <w:rsid w:val="009C619E"/>
    <w:rsid w:val="009E67AF"/>
    <w:rsid w:val="009F7BA9"/>
    <w:rsid w:val="00A0248C"/>
    <w:rsid w:val="00A04328"/>
    <w:rsid w:val="00A0474D"/>
    <w:rsid w:val="00A1173F"/>
    <w:rsid w:val="00A21706"/>
    <w:rsid w:val="00A22083"/>
    <w:rsid w:val="00A514DB"/>
    <w:rsid w:val="00A53370"/>
    <w:rsid w:val="00A61BE7"/>
    <w:rsid w:val="00A64411"/>
    <w:rsid w:val="00A71B82"/>
    <w:rsid w:val="00A733E1"/>
    <w:rsid w:val="00A85B3B"/>
    <w:rsid w:val="00A86732"/>
    <w:rsid w:val="00A91CA4"/>
    <w:rsid w:val="00A9320E"/>
    <w:rsid w:val="00A951C8"/>
    <w:rsid w:val="00AA2912"/>
    <w:rsid w:val="00AC5E8F"/>
    <w:rsid w:val="00AD6DE5"/>
    <w:rsid w:val="00AF7C34"/>
    <w:rsid w:val="00B13151"/>
    <w:rsid w:val="00B15642"/>
    <w:rsid w:val="00B31737"/>
    <w:rsid w:val="00B32493"/>
    <w:rsid w:val="00B52D0B"/>
    <w:rsid w:val="00B53367"/>
    <w:rsid w:val="00B603D0"/>
    <w:rsid w:val="00B6083C"/>
    <w:rsid w:val="00B61A0A"/>
    <w:rsid w:val="00B62075"/>
    <w:rsid w:val="00B65B47"/>
    <w:rsid w:val="00B77DDE"/>
    <w:rsid w:val="00B908C1"/>
    <w:rsid w:val="00B930F3"/>
    <w:rsid w:val="00BA150C"/>
    <w:rsid w:val="00BA79C9"/>
    <w:rsid w:val="00BB116E"/>
    <w:rsid w:val="00BB1529"/>
    <w:rsid w:val="00BB1E67"/>
    <w:rsid w:val="00BC1EA8"/>
    <w:rsid w:val="00BC50D5"/>
    <w:rsid w:val="00BD1A17"/>
    <w:rsid w:val="00BE5386"/>
    <w:rsid w:val="00BE5A9F"/>
    <w:rsid w:val="00BF439D"/>
    <w:rsid w:val="00C32204"/>
    <w:rsid w:val="00C32E61"/>
    <w:rsid w:val="00C36108"/>
    <w:rsid w:val="00C45FBB"/>
    <w:rsid w:val="00C55558"/>
    <w:rsid w:val="00C5694B"/>
    <w:rsid w:val="00C6221C"/>
    <w:rsid w:val="00C64000"/>
    <w:rsid w:val="00C6691C"/>
    <w:rsid w:val="00C77C11"/>
    <w:rsid w:val="00C82BE6"/>
    <w:rsid w:val="00C832CB"/>
    <w:rsid w:val="00C83786"/>
    <w:rsid w:val="00C8597C"/>
    <w:rsid w:val="00CA0D0C"/>
    <w:rsid w:val="00CA7BCD"/>
    <w:rsid w:val="00CB138B"/>
    <w:rsid w:val="00CB33BA"/>
    <w:rsid w:val="00CB3B35"/>
    <w:rsid w:val="00CB5B42"/>
    <w:rsid w:val="00CC1A31"/>
    <w:rsid w:val="00CC1D9E"/>
    <w:rsid w:val="00CC7BCD"/>
    <w:rsid w:val="00CD0DA0"/>
    <w:rsid w:val="00CD5EF9"/>
    <w:rsid w:val="00CE3A68"/>
    <w:rsid w:val="00CE570E"/>
    <w:rsid w:val="00CF0D04"/>
    <w:rsid w:val="00CF286E"/>
    <w:rsid w:val="00CF406C"/>
    <w:rsid w:val="00D04B21"/>
    <w:rsid w:val="00D1200E"/>
    <w:rsid w:val="00D13CE9"/>
    <w:rsid w:val="00D2581A"/>
    <w:rsid w:val="00D26A87"/>
    <w:rsid w:val="00D3090E"/>
    <w:rsid w:val="00D3119F"/>
    <w:rsid w:val="00D32B76"/>
    <w:rsid w:val="00D36407"/>
    <w:rsid w:val="00D36CB6"/>
    <w:rsid w:val="00D44368"/>
    <w:rsid w:val="00D55E79"/>
    <w:rsid w:val="00D66256"/>
    <w:rsid w:val="00D727D0"/>
    <w:rsid w:val="00D757CC"/>
    <w:rsid w:val="00D76EE8"/>
    <w:rsid w:val="00D84C0A"/>
    <w:rsid w:val="00DA4477"/>
    <w:rsid w:val="00DB20C1"/>
    <w:rsid w:val="00DC29A4"/>
    <w:rsid w:val="00DD1D83"/>
    <w:rsid w:val="00DE1EA1"/>
    <w:rsid w:val="00DE69D1"/>
    <w:rsid w:val="00E13A69"/>
    <w:rsid w:val="00E14D11"/>
    <w:rsid w:val="00E14D75"/>
    <w:rsid w:val="00E246B2"/>
    <w:rsid w:val="00E33667"/>
    <w:rsid w:val="00E375A6"/>
    <w:rsid w:val="00E37854"/>
    <w:rsid w:val="00E5312C"/>
    <w:rsid w:val="00E655AE"/>
    <w:rsid w:val="00E672B5"/>
    <w:rsid w:val="00E849CB"/>
    <w:rsid w:val="00E8747C"/>
    <w:rsid w:val="00E87A4C"/>
    <w:rsid w:val="00E87ECA"/>
    <w:rsid w:val="00E96495"/>
    <w:rsid w:val="00E97D1E"/>
    <w:rsid w:val="00EB09CD"/>
    <w:rsid w:val="00EC0066"/>
    <w:rsid w:val="00ED323F"/>
    <w:rsid w:val="00ED4CF9"/>
    <w:rsid w:val="00ED7B30"/>
    <w:rsid w:val="00EE52A3"/>
    <w:rsid w:val="00EE5BA2"/>
    <w:rsid w:val="00EE7BE4"/>
    <w:rsid w:val="00EF1CBC"/>
    <w:rsid w:val="00EF7461"/>
    <w:rsid w:val="00F01AF2"/>
    <w:rsid w:val="00F01E32"/>
    <w:rsid w:val="00F03316"/>
    <w:rsid w:val="00F05C69"/>
    <w:rsid w:val="00F11E0A"/>
    <w:rsid w:val="00F14B27"/>
    <w:rsid w:val="00F227D5"/>
    <w:rsid w:val="00F25308"/>
    <w:rsid w:val="00F41C08"/>
    <w:rsid w:val="00F5263B"/>
    <w:rsid w:val="00F65C5E"/>
    <w:rsid w:val="00F76D53"/>
    <w:rsid w:val="00F83428"/>
    <w:rsid w:val="00F84FB4"/>
    <w:rsid w:val="00F90497"/>
    <w:rsid w:val="00F9455C"/>
    <w:rsid w:val="00FA09AD"/>
    <w:rsid w:val="00FD346D"/>
    <w:rsid w:val="00FD4323"/>
    <w:rsid w:val="00FE33C9"/>
    <w:rsid w:val="00FE4331"/>
    <w:rsid w:val="00FE6E62"/>
    <w:rsid w:val="00FF1937"/>
    <w:rsid w:val="00FF2686"/>
    <w:rsid w:val="00FF3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352A34-52ED-483F-8E4A-9E1FC3622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C18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4C18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C182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182B"/>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semiHidden/>
    <w:rsid w:val="004C182B"/>
    <w:rPr>
      <w:rFonts w:asciiTheme="majorHAnsi" w:eastAsiaTheme="majorEastAsia" w:hAnsiTheme="majorHAnsi" w:cstheme="majorBidi"/>
      <w:color w:val="2E74B5" w:themeColor="accent1" w:themeShade="BF"/>
      <w:sz w:val="26"/>
      <w:szCs w:val="26"/>
      <w:lang w:eastAsia="ru-RU"/>
    </w:rPr>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basedOn w:val="a0"/>
    <w:link w:val="a4"/>
    <w:uiPriority w:val="34"/>
    <w:locked/>
    <w:rsid w:val="007F67D4"/>
  </w:style>
  <w:style w:type="character" w:styleId="a6">
    <w:name w:val="Emphasis"/>
    <w:uiPriority w:val="20"/>
    <w:qFormat/>
    <w:rsid w:val="0036598B"/>
    <w:rPr>
      <w:i/>
      <w:iCs/>
    </w:rPr>
  </w:style>
  <w:style w:type="paragraph" w:styleId="a7">
    <w:name w:val="footnote text"/>
    <w:aliases w:val="Знак,Знак2, Знак8 Знак Знак, Знак8 Знак,Char, Знак4 Знак,Знак8 Знак Знак,Знак8 Знак,Знак4 Знак,Знак8,Текст сноски Знак1,Текст сноски Знак Знак,Знак4 Знак1,Знак4, Знак4 Знак1, Знак4,Знак2 Знак Знак Знак, Знак6 Знак,Знак6 Знак, Знак8,Знак5"/>
    <w:basedOn w:val="a"/>
    <w:link w:val="a8"/>
    <w:unhideWhenUsed/>
    <w:qFormat/>
    <w:rsid w:val="002E7C85"/>
    <w:rPr>
      <w:sz w:val="20"/>
      <w:szCs w:val="20"/>
    </w:rPr>
  </w:style>
  <w:style w:type="character" w:customStyle="1" w:styleId="a8">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8 Знак1,Текст сноски Знак1 Знак,Текст сноски Знак Знак Знак,Знак4 Знак1 Знак,Знак4 Знак2"/>
    <w:basedOn w:val="a0"/>
    <w:link w:val="a7"/>
    <w:rsid w:val="002E7C85"/>
    <w:rPr>
      <w:rFonts w:ascii="Times New Roman" w:eastAsia="Times New Roman" w:hAnsi="Times New Roman" w:cs="Times New Roman"/>
      <w:sz w:val="20"/>
      <w:szCs w:val="20"/>
      <w:lang w:eastAsia="ru-RU"/>
    </w:rPr>
  </w:style>
  <w:style w:type="paragraph" w:styleId="21">
    <w:name w:val="Body Text Indent 2"/>
    <w:basedOn w:val="a"/>
    <w:link w:val="22"/>
    <w:unhideWhenUsed/>
    <w:rsid w:val="002E7C85"/>
    <w:pPr>
      <w:spacing w:after="120" w:line="480" w:lineRule="auto"/>
      <w:ind w:left="283"/>
    </w:pPr>
  </w:style>
  <w:style w:type="character" w:customStyle="1" w:styleId="22">
    <w:name w:val="Основной текст с отступом 2 Знак"/>
    <w:basedOn w:val="a0"/>
    <w:link w:val="21"/>
    <w:rsid w:val="002E7C85"/>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unhideWhenUsed/>
    <w:qFormat/>
    <w:rsid w:val="002E7C85"/>
    <w:rPr>
      <w:vertAlign w:val="superscript"/>
    </w:rPr>
  </w:style>
  <w:style w:type="character" w:styleId="aa">
    <w:name w:val="Hyperlink"/>
    <w:uiPriority w:val="99"/>
    <w:unhideWhenUsed/>
    <w:rsid w:val="0062571B"/>
    <w:rPr>
      <w:color w:val="0000FF"/>
      <w:u w:val="single"/>
    </w:rPr>
  </w:style>
  <w:style w:type="paragraph" w:styleId="23">
    <w:name w:val="Body Text 2"/>
    <w:basedOn w:val="a"/>
    <w:link w:val="24"/>
    <w:uiPriority w:val="99"/>
    <w:semiHidden/>
    <w:unhideWhenUsed/>
    <w:rsid w:val="0062571B"/>
    <w:pPr>
      <w:spacing w:after="120" w:line="480" w:lineRule="auto"/>
    </w:pPr>
  </w:style>
  <w:style w:type="character" w:customStyle="1" w:styleId="24">
    <w:name w:val="Основной текст 2 Знак"/>
    <w:basedOn w:val="a0"/>
    <w:link w:val="23"/>
    <w:uiPriority w:val="99"/>
    <w:semiHidden/>
    <w:rsid w:val="0062571B"/>
    <w:rPr>
      <w:rFonts w:ascii="Times New Roman" w:eastAsia="Times New Roman" w:hAnsi="Times New Roman" w:cs="Times New Roman"/>
      <w:sz w:val="24"/>
      <w:szCs w:val="24"/>
      <w:lang w:eastAsia="ru-RU"/>
    </w:rPr>
  </w:style>
  <w:style w:type="paragraph" w:styleId="ab">
    <w:name w:val="No Spacing"/>
    <w:link w:val="ac"/>
    <w:uiPriority w:val="1"/>
    <w:qFormat/>
    <w:rsid w:val="0062571B"/>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4C182B"/>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665078"/>
    <w:rPr>
      <w:rFonts w:ascii="Segoe UI" w:hAnsi="Segoe UI" w:cs="Segoe UI"/>
      <w:sz w:val="18"/>
      <w:szCs w:val="18"/>
    </w:rPr>
  </w:style>
  <w:style w:type="character" w:customStyle="1" w:styleId="ae">
    <w:name w:val="Текст выноски Знак"/>
    <w:basedOn w:val="a0"/>
    <w:link w:val="ad"/>
    <w:uiPriority w:val="99"/>
    <w:semiHidden/>
    <w:rsid w:val="00665078"/>
    <w:rPr>
      <w:rFonts w:ascii="Segoe UI" w:eastAsia="Times New Roman" w:hAnsi="Segoe UI" w:cs="Segoe UI"/>
      <w:sz w:val="18"/>
      <w:szCs w:val="18"/>
      <w:lang w:eastAsia="ru-RU"/>
    </w:rPr>
  </w:style>
  <w:style w:type="character" w:customStyle="1" w:styleId="iceouttxt">
    <w:name w:val="iceouttxt"/>
    <w:basedOn w:val="a0"/>
    <w:rsid w:val="00730AF2"/>
  </w:style>
  <w:style w:type="paragraph" w:customStyle="1" w:styleId="s1">
    <w:name w:val="s_1"/>
    <w:basedOn w:val="a"/>
    <w:rsid w:val="00ED323F"/>
    <w:pPr>
      <w:spacing w:before="100" w:beforeAutospacing="1" w:after="100" w:afterAutospacing="1"/>
    </w:pPr>
  </w:style>
  <w:style w:type="character" w:customStyle="1" w:styleId="30">
    <w:name w:val="Заголовок 3 Знак"/>
    <w:basedOn w:val="a0"/>
    <w:link w:val="3"/>
    <w:uiPriority w:val="9"/>
    <w:semiHidden/>
    <w:rsid w:val="004C182B"/>
    <w:rPr>
      <w:rFonts w:asciiTheme="majorHAnsi" w:eastAsiaTheme="majorEastAsia" w:hAnsiTheme="majorHAnsi" w:cstheme="majorBidi"/>
      <w:color w:val="1F4D78" w:themeColor="accent1" w:themeShade="7F"/>
      <w:sz w:val="24"/>
      <w:szCs w:val="24"/>
      <w:lang w:eastAsia="ru-RU"/>
    </w:rPr>
  </w:style>
  <w:style w:type="paragraph" w:customStyle="1" w:styleId="db9fe9049761426654245bb2dd862eecmsonormal">
    <w:name w:val="db9fe9049761426654245bb2dd862eecmsonormal"/>
    <w:basedOn w:val="a"/>
    <w:rsid w:val="004C182B"/>
    <w:pPr>
      <w:spacing w:before="100" w:beforeAutospacing="1" w:after="100" w:afterAutospacing="1"/>
    </w:pPr>
  </w:style>
  <w:style w:type="character" w:customStyle="1" w:styleId="2152debd6d10149116931455155cccbfmsohyperlink">
    <w:name w:val="2152debd6d10149116931455155cccbfmsohyperlink"/>
    <w:basedOn w:val="a0"/>
    <w:rsid w:val="004C182B"/>
  </w:style>
  <w:style w:type="paragraph" w:styleId="af">
    <w:name w:val="Normal (Web)"/>
    <w:basedOn w:val="a"/>
    <w:uiPriority w:val="99"/>
    <w:rsid w:val="004C182B"/>
    <w:pPr>
      <w:spacing w:before="100" w:beforeAutospacing="1" w:after="100" w:afterAutospacing="1"/>
    </w:pPr>
  </w:style>
  <w:style w:type="character" w:customStyle="1" w:styleId="b-col">
    <w:name w:val="b-col"/>
    <w:basedOn w:val="a0"/>
    <w:rsid w:val="004C182B"/>
  </w:style>
  <w:style w:type="character" w:customStyle="1" w:styleId="i-dib">
    <w:name w:val="i-dib"/>
    <w:basedOn w:val="a0"/>
    <w:rsid w:val="004C182B"/>
  </w:style>
  <w:style w:type="character" w:customStyle="1" w:styleId="i-pl5">
    <w:name w:val="i-pl5"/>
    <w:basedOn w:val="a0"/>
    <w:rsid w:val="004C182B"/>
  </w:style>
  <w:style w:type="character" w:customStyle="1" w:styleId="i-text-lowcase">
    <w:name w:val="i-text-lowcase"/>
    <w:basedOn w:val="a0"/>
    <w:rsid w:val="004C182B"/>
  </w:style>
  <w:style w:type="character" w:styleId="af0">
    <w:name w:val="Strong"/>
    <w:basedOn w:val="a0"/>
    <w:uiPriority w:val="22"/>
    <w:qFormat/>
    <w:rsid w:val="004C182B"/>
    <w:rPr>
      <w:b/>
      <w:bCs/>
    </w:rPr>
  </w:style>
  <w:style w:type="character" w:customStyle="1" w:styleId="count">
    <w:name w:val="count"/>
    <w:basedOn w:val="a0"/>
    <w:rsid w:val="004C182B"/>
  </w:style>
  <w:style w:type="paragraph" w:customStyle="1" w:styleId="TableParagraph">
    <w:name w:val="Table Paragraph"/>
    <w:basedOn w:val="a"/>
    <w:uiPriority w:val="1"/>
    <w:qFormat/>
    <w:rsid w:val="004C182B"/>
    <w:pPr>
      <w:widowControl w:val="0"/>
      <w:autoSpaceDE w:val="0"/>
      <w:autoSpaceDN w:val="0"/>
    </w:pPr>
    <w:rPr>
      <w:sz w:val="22"/>
      <w:szCs w:val="22"/>
      <w:lang w:val="en-US" w:eastAsia="en-US"/>
    </w:rPr>
  </w:style>
  <w:style w:type="paragraph" w:styleId="af1">
    <w:name w:val="header"/>
    <w:basedOn w:val="a"/>
    <w:link w:val="af2"/>
    <w:uiPriority w:val="99"/>
    <w:unhideWhenUsed/>
    <w:rsid w:val="004C182B"/>
    <w:pPr>
      <w:tabs>
        <w:tab w:val="center" w:pos="4677"/>
        <w:tab w:val="right" w:pos="9355"/>
      </w:tabs>
    </w:pPr>
  </w:style>
  <w:style w:type="character" w:customStyle="1" w:styleId="af2">
    <w:name w:val="Верхний колонтитул Знак"/>
    <w:basedOn w:val="a0"/>
    <w:link w:val="af1"/>
    <w:uiPriority w:val="99"/>
    <w:rsid w:val="004C182B"/>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4C182B"/>
    <w:pPr>
      <w:tabs>
        <w:tab w:val="center" w:pos="4677"/>
        <w:tab w:val="right" w:pos="9355"/>
      </w:tabs>
    </w:pPr>
  </w:style>
  <w:style w:type="character" w:customStyle="1" w:styleId="af4">
    <w:name w:val="Нижний колонтитул Знак"/>
    <w:basedOn w:val="a0"/>
    <w:link w:val="af3"/>
    <w:uiPriority w:val="99"/>
    <w:rsid w:val="004C182B"/>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C77C11"/>
  </w:style>
  <w:style w:type="table" w:customStyle="1" w:styleId="12">
    <w:name w:val="Сетка таблицы1"/>
    <w:basedOn w:val="a1"/>
    <w:next w:val="a3"/>
    <w:uiPriority w:val="39"/>
    <w:rsid w:val="00C77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3"/>
    <w:uiPriority w:val="39"/>
    <w:rsid w:val="00C77C11"/>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3598">
      <w:bodyDiv w:val="1"/>
      <w:marLeft w:val="0"/>
      <w:marRight w:val="0"/>
      <w:marTop w:val="0"/>
      <w:marBottom w:val="0"/>
      <w:divBdr>
        <w:top w:val="none" w:sz="0" w:space="0" w:color="auto"/>
        <w:left w:val="none" w:sz="0" w:space="0" w:color="auto"/>
        <w:bottom w:val="none" w:sz="0" w:space="0" w:color="auto"/>
        <w:right w:val="none" w:sz="0" w:space="0" w:color="auto"/>
      </w:divBdr>
    </w:div>
    <w:div w:id="121848297">
      <w:bodyDiv w:val="1"/>
      <w:marLeft w:val="0"/>
      <w:marRight w:val="0"/>
      <w:marTop w:val="0"/>
      <w:marBottom w:val="0"/>
      <w:divBdr>
        <w:top w:val="none" w:sz="0" w:space="0" w:color="auto"/>
        <w:left w:val="none" w:sz="0" w:space="0" w:color="auto"/>
        <w:bottom w:val="none" w:sz="0" w:space="0" w:color="auto"/>
        <w:right w:val="none" w:sz="0" w:space="0" w:color="auto"/>
      </w:divBdr>
    </w:div>
    <w:div w:id="314769431">
      <w:bodyDiv w:val="1"/>
      <w:marLeft w:val="0"/>
      <w:marRight w:val="0"/>
      <w:marTop w:val="0"/>
      <w:marBottom w:val="0"/>
      <w:divBdr>
        <w:top w:val="none" w:sz="0" w:space="0" w:color="auto"/>
        <w:left w:val="none" w:sz="0" w:space="0" w:color="auto"/>
        <w:bottom w:val="none" w:sz="0" w:space="0" w:color="auto"/>
        <w:right w:val="none" w:sz="0" w:space="0" w:color="auto"/>
      </w:divBdr>
      <w:divsChild>
        <w:div w:id="2078672657">
          <w:marLeft w:val="0"/>
          <w:marRight w:val="0"/>
          <w:marTop w:val="0"/>
          <w:marBottom w:val="0"/>
          <w:divBdr>
            <w:top w:val="none" w:sz="0" w:space="0" w:color="auto"/>
            <w:left w:val="none" w:sz="0" w:space="0" w:color="auto"/>
            <w:bottom w:val="none" w:sz="0" w:space="0" w:color="auto"/>
            <w:right w:val="none" w:sz="0" w:space="0" w:color="auto"/>
          </w:divBdr>
          <w:divsChild>
            <w:div w:id="586616399">
              <w:marLeft w:val="0"/>
              <w:marRight w:val="0"/>
              <w:marTop w:val="0"/>
              <w:marBottom w:val="0"/>
              <w:divBdr>
                <w:top w:val="none" w:sz="0" w:space="0" w:color="auto"/>
                <w:left w:val="none" w:sz="0" w:space="0" w:color="auto"/>
                <w:bottom w:val="none" w:sz="0" w:space="0" w:color="auto"/>
                <w:right w:val="none" w:sz="0" w:space="0" w:color="auto"/>
              </w:divBdr>
              <w:divsChild>
                <w:div w:id="2402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138946">
          <w:marLeft w:val="0"/>
          <w:marRight w:val="0"/>
          <w:marTop w:val="0"/>
          <w:marBottom w:val="0"/>
          <w:divBdr>
            <w:top w:val="none" w:sz="0" w:space="0" w:color="auto"/>
            <w:left w:val="none" w:sz="0" w:space="0" w:color="auto"/>
            <w:bottom w:val="none" w:sz="0" w:space="0" w:color="auto"/>
            <w:right w:val="none" w:sz="0" w:space="0" w:color="auto"/>
          </w:divBdr>
          <w:divsChild>
            <w:div w:id="1675457419">
              <w:marLeft w:val="0"/>
              <w:marRight w:val="0"/>
              <w:marTop w:val="0"/>
              <w:marBottom w:val="0"/>
              <w:divBdr>
                <w:top w:val="none" w:sz="0" w:space="0" w:color="auto"/>
                <w:left w:val="none" w:sz="0" w:space="0" w:color="auto"/>
                <w:bottom w:val="none" w:sz="0" w:space="0" w:color="auto"/>
                <w:right w:val="none" w:sz="0" w:space="0" w:color="auto"/>
              </w:divBdr>
              <w:divsChild>
                <w:div w:id="78318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97895">
      <w:bodyDiv w:val="1"/>
      <w:marLeft w:val="0"/>
      <w:marRight w:val="0"/>
      <w:marTop w:val="0"/>
      <w:marBottom w:val="0"/>
      <w:divBdr>
        <w:top w:val="none" w:sz="0" w:space="0" w:color="auto"/>
        <w:left w:val="none" w:sz="0" w:space="0" w:color="auto"/>
        <w:bottom w:val="none" w:sz="0" w:space="0" w:color="auto"/>
        <w:right w:val="none" w:sz="0" w:space="0" w:color="auto"/>
      </w:divBdr>
    </w:div>
    <w:div w:id="397679114">
      <w:bodyDiv w:val="1"/>
      <w:marLeft w:val="0"/>
      <w:marRight w:val="0"/>
      <w:marTop w:val="0"/>
      <w:marBottom w:val="0"/>
      <w:divBdr>
        <w:top w:val="none" w:sz="0" w:space="0" w:color="auto"/>
        <w:left w:val="none" w:sz="0" w:space="0" w:color="auto"/>
        <w:bottom w:val="none" w:sz="0" w:space="0" w:color="auto"/>
        <w:right w:val="none" w:sz="0" w:space="0" w:color="auto"/>
      </w:divBdr>
    </w:div>
    <w:div w:id="490098985">
      <w:bodyDiv w:val="1"/>
      <w:marLeft w:val="0"/>
      <w:marRight w:val="0"/>
      <w:marTop w:val="0"/>
      <w:marBottom w:val="0"/>
      <w:divBdr>
        <w:top w:val="none" w:sz="0" w:space="0" w:color="auto"/>
        <w:left w:val="none" w:sz="0" w:space="0" w:color="auto"/>
        <w:bottom w:val="none" w:sz="0" w:space="0" w:color="auto"/>
        <w:right w:val="none" w:sz="0" w:space="0" w:color="auto"/>
      </w:divBdr>
    </w:div>
    <w:div w:id="610236704">
      <w:bodyDiv w:val="1"/>
      <w:marLeft w:val="0"/>
      <w:marRight w:val="0"/>
      <w:marTop w:val="0"/>
      <w:marBottom w:val="0"/>
      <w:divBdr>
        <w:top w:val="none" w:sz="0" w:space="0" w:color="auto"/>
        <w:left w:val="none" w:sz="0" w:space="0" w:color="auto"/>
        <w:bottom w:val="none" w:sz="0" w:space="0" w:color="auto"/>
        <w:right w:val="none" w:sz="0" w:space="0" w:color="auto"/>
      </w:divBdr>
    </w:div>
    <w:div w:id="689797786">
      <w:bodyDiv w:val="1"/>
      <w:marLeft w:val="0"/>
      <w:marRight w:val="0"/>
      <w:marTop w:val="0"/>
      <w:marBottom w:val="0"/>
      <w:divBdr>
        <w:top w:val="none" w:sz="0" w:space="0" w:color="auto"/>
        <w:left w:val="none" w:sz="0" w:space="0" w:color="auto"/>
        <w:bottom w:val="none" w:sz="0" w:space="0" w:color="auto"/>
        <w:right w:val="none" w:sz="0" w:space="0" w:color="auto"/>
      </w:divBdr>
    </w:div>
    <w:div w:id="760295239">
      <w:bodyDiv w:val="1"/>
      <w:marLeft w:val="0"/>
      <w:marRight w:val="0"/>
      <w:marTop w:val="0"/>
      <w:marBottom w:val="0"/>
      <w:divBdr>
        <w:top w:val="none" w:sz="0" w:space="0" w:color="auto"/>
        <w:left w:val="none" w:sz="0" w:space="0" w:color="auto"/>
        <w:bottom w:val="none" w:sz="0" w:space="0" w:color="auto"/>
        <w:right w:val="none" w:sz="0" w:space="0" w:color="auto"/>
      </w:divBdr>
    </w:div>
    <w:div w:id="1028140914">
      <w:bodyDiv w:val="1"/>
      <w:marLeft w:val="0"/>
      <w:marRight w:val="0"/>
      <w:marTop w:val="0"/>
      <w:marBottom w:val="0"/>
      <w:divBdr>
        <w:top w:val="none" w:sz="0" w:space="0" w:color="auto"/>
        <w:left w:val="none" w:sz="0" w:space="0" w:color="auto"/>
        <w:bottom w:val="none" w:sz="0" w:space="0" w:color="auto"/>
        <w:right w:val="none" w:sz="0" w:space="0" w:color="auto"/>
      </w:divBdr>
    </w:div>
    <w:div w:id="1049959960">
      <w:bodyDiv w:val="1"/>
      <w:marLeft w:val="0"/>
      <w:marRight w:val="0"/>
      <w:marTop w:val="0"/>
      <w:marBottom w:val="0"/>
      <w:divBdr>
        <w:top w:val="none" w:sz="0" w:space="0" w:color="auto"/>
        <w:left w:val="none" w:sz="0" w:space="0" w:color="auto"/>
        <w:bottom w:val="none" w:sz="0" w:space="0" w:color="auto"/>
        <w:right w:val="none" w:sz="0" w:space="0" w:color="auto"/>
      </w:divBdr>
    </w:div>
    <w:div w:id="1127361029">
      <w:bodyDiv w:val="1"/>
      <w:marLeft w:val="0"/>
      <w:marRight w:val="0"/>
      <w:marTop w:val="0"/>
      <w:marBottom w:val="0"/>
      <w:divBdr>
        <w:top w:val="none" w:sz="0" w:space="0" w:color="auto"/>
        <w:left w:val="none" w:sz="0" w:space="0" w:color="auto"/>
        <w:bottom w:val="none" w:sz="0" w:space="0" w:color="auto"/>
        <w:right w:val="none" w:sz="0" w:space="0" w:color="auto"/>
      </w:divBdr>
    </w:div>
    <w:div w:id="1334603460">
      <w:bodyDiv w:val="1"/>
      <w:marLeft w:val="0"/>
      <w:marRight w:val="0"/>
      <w:marTop w:val="0"/>
      <w:marBottom w:val="0"/>
      <w:divBdr>
        <w:top w:val="none" w:sz="0" w:space="0" w:color="auto"/>
        <w:left w:val="none" w:sz="0" w:space="0" w:color="auto"/>
        <w:bottom w:val="none" w:sz="0" w:space="0" w:color="auto"/>
        <w:right w:val="none" w:sz="0" w:space="0" w:color="auto"/>
      </w:divBdr>
    </w:div>
    <w:div w:id="1384016551">
      <w:bodyDiv w:val="1"/>
      <w:marLeft w:val="0"/>
      <w:marRight w:val="0"/>
      <w:marTop w:val="0"/>
      <w:marBottom w:val="0"/>
      <w:divBdr>
        <w:top w:val="none" w:sz="0" w:space="0" w:color="auto"/>
        <w:left w:val="none" w:sz="0" w:space="0" w:color="auto"/>
        <w:bottom w:val="none" w:sz="0" w:space="0" w:color="auto"/>
        <w:right w:val="none" w:sz="0" w:space="0" w:color="auto"/>
      </w:divBdr>
    </w:div>
    <w:div w:id="1446576527">
      <w:bodyDiv w:val="1"/>
      <w:marLeft w:val="0"/>
      <w:marRight w:val="0"/>
      <w:marTop w:val="0"/>
      <w:marBottom w:val="0"/>
      <w:divBdr>
        <w:top w:val="none" w:sz="0" w:space="0" w:color="auto"/>
        <w:left w:val="none" w:sz="0" w:space="0" w:color="auto"/>
        <w:bottom w:val="none" w:sz="0" w:space="0" w:color="auto"/>
        <w:right w:val="none" w:sz="0" w:space="0" w:color="auto"/>
      </w:divBdr>
    </w:div>
    <w:div w:id="1527407986">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30697453">
      <w:bodyDiv w:val="1"/>
      <w:marLeft w:val="0"/>
      <w:marRight w:val="0"/>
      <w:marTop w:val="0"/>
      <w:marBottom w:val="0"/>
      <w:divBdr>
        <w:top w:val="none" w:sz="0" w:space="0" w:color="auto"/>
        <w:left w:val="none" w:sz="0" w:space="0" w:color="auto"/>
        <w:bottom w:val="none" w:sz="0" w:space="0" w:color="auto"/>
        <w:right w:val="none" w:sz="0" w:space="0" w:color="auto"/>
      </w:divBdr>
    </w:div>
    <w:div w:id="1718620654">
      <w:bodyDiv w:val="1"/>
      <w:marLeft w:val="0"/>
      <w:marRight w:val="0"/>
      <w:marTop w:val="0"/>
      <w:marBottom w:val="0"/>
      <w:divBdr>
        <w:top w:val="none" w:sz="0" w:space="0" w:color="auto"/>
        <w:left w:val="none" w:sz="0" w:space="0" w:color="auto"/>
        <w:bottom w:val="none" w:sz="0" w:space="0" w:color="auto"/>
        <w:right w:val="none" w:sz="0" w:space="0" w:color="auto"/>
      </w:divBdr>
    </w:div>
    <w:div w:id="1835415218">
      <w:bodyDiv w:val="1"/>
      <w:marLeft w:val="0"/>
      <w:marRight w:val="0"/>
      <w:marTop w:val="0"/>
      <w:marBottom w:val="0"/>
      <w:divBdr>
        <w:top w:val="none" w:sz="0" w:space="0" w:color="auto"/>
        <w:left w:val="none" w:sz="0" w:space="0" w:color="auto"/>
        <w:bottom w:val="none" w:sz="0" w:space="0" w:color="auto"/>
        <w:right w:val="none" w:sz="0" w:space="0" w:color="auto"/>
      </w:divBdr>
    </w:div>
    <w:div w:id="1861241456">
      <w:bodyDiv w:val="1"/>
      <w:marLeft w:val="0"/>
      <w:marRight w:val="0"/>
      <w:marTop w:val="0"/>
      <w:marBottom w:val="0"/>
      <w:divBdr>
        <w:top w:val="none" w:sz="0" w:space="0" w:color="auto"/>
        <w:left w:val="none" w:sz="0" w:space="0" w:color="auto"/>
        <w:bottom w:val="none" w:sz="0" w:space="0" w:color="auto"/>
        <w:right w:val="none" w:sz="0" w:space="0" w:color="auto"/>
      </w:divBdr>
    </w:div>
    <w:div w:id="1900438020">
      <w:bodyDiv w:val="1"/>
      <w:marLeft w:val="0"/>
      <w:marRight w:val="0"/>
      <w:marTop w:val="0"/>
      <w:marBottom w:val="0"/>
      <w:divBdr>
        <w:top w:val="none" w:sz="0" w:space="0" w:color="auto"/>
        <w:left w:val="none" w:sz="0" w:space="0" w:color="auto"/>
        <w:bottom w:val="none" w:sz="0" w:space="0" w:color="auto"/>
        <w:right w:val="none" w:sz="0" w:space="0" w:color="auto"/>
      </w:divBdr>
    </w:div>
    <w:div w:id="1983583125">
      <w:bodyDiv w:val="1"/>
      <w:marLeft w:val="0"/>
      <w:marRight w:val="0"/>
      <w:marTop w:val="0"/>
      <w:marBottom w:val="0"/>
      <w:divBdr>
        <w:top w:val="none" w:sz="0" w:space="0" w:color="auto"/>
        <w:left w:val="none" w:sz="0" w:space="0" w:color="auto"/>
        <w:bottom w:val="none" w:sz="0" w:space="0" w:color="auto"/>
        <w:right w:val="none" w:sz="0" w:space="0" w:color="auto"/>
      </w:divBdr>
    </w:div>
    <w:div w:id="2017071027">
      <w:bodyDiv w:val="1"/>
      <w:marLeft w:val="0"/>
      <w:marRight w:val="0"/>
      <w:marTop w:val="0"/>
      <w:marBottom w:val="0"/>
      <w:divBdr>
        <w:top w:val="none" w:sz="0" w:space="0" w:color="auto"/>
        <w:left w:val="none" w:sz="0" w:space="0" w:color="auto"/>
        <w:bottom w:val="none" w:sz="0" w:space="0" w:color="auto"/>
        <w:right w:val="none" w:sz="0" w:space="0" w:color="auto"/>
      </w:divBdr>
    </w:div>
    <w:div w:id="209658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9767933FF04062E9AEAAAD88A6DA2B17DDC87E95DAFC4F6F517F2BD3C8460D181C7EEEAB03690DF30A15F166aDB6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9767933FF04062E9AEAAAD88A6DA2B15DBC57490D2FC4F6F517F2BD3C8460D181C7EEEAB03690DF30A15F166aDB6K" TargetMode="External"/><Relationship Id="rId5" Type="http://schemas.openxmlformats.org/officeDocument/2006/relationships/webSettings" Target="webSettings.xml"/><Relationship Id="rId10" Type="http://schemas.openxmlformats.org/officeDocument/2006/relationships/hyperlink" Target="mailto:info@myhistorypark.spb.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ED6F9-7FBD-4C16-9EC3-1265E53F1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20</Pages>
  <Words>8975</Words>
  <Characters>51160</Characters>
  <Application>Microsoft Office Word</Application>
  <DocSecurity>0</DocSecurity>
  <Lines>426</Lines>
  <Paragraphs>120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ARM-MSI-7r</cp:lastModifiedBy>
  <cp:revision>37</cp:revision>
  <cp:lastPrinted>2021-12-07T13:09:00Z</cp:lastPrinted>
  <dcterms:created xsi:type="dcterms:W3CDTF">2026-03-31T09:45:00Z</dcterms:created>
  <dcterms:modified xsi:type="dcterms:W3CDTF">2026-04-16T10:46:00Z</dcterms:modified>
</cp:coreProperties>
</file>