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24D4E" w14:textId="77777777" w:rsidR="00A242A1" w:rsidRDefault="00A242A1" w:rsidP="00A242A1">
      <w:pPr>
        <w:pStyle w:val="11"/>
        <w:keepNext w:val="0"/>
        <w:spacing w:line="276" w:lineRule="auto"/>
        <w:ind w:left="360"/>
        <w:rPr>
          <w:sz w:val="22"/>
          <w:szCs w:val="22"/>
        </w:rPr>
      </w:pPr>
      <w:bookmarkStart w:id="0" w:name="_Ref29909854"/>
      <w:bookmarkStart w:id="1" w:name="_Toc165887577"/>
      <w:r w:rsidRPr="00823248">
        <w:rPr>
          <w:sz w:val="22"/>
          <w:szCs w:val="22"/>
        </w:rPr>
        <w:t xml:space="preserve">Обоснование начальной (максимальной) цены контракта </w:t>
      </w:r>
      <w:r w:rsidRPr="00823248">
        <w:rPr>
          <w:sz w:val="22"/>
          <w:szCs w:val="22"/>
        </w:rPr>
        <w:br/>
        <w:t>(начальных цен единиц товара, работы, услуги).</w:t>
      </w:r>
      <w:bookmarkEnd w:id="0"/>
    </w:p>
    <w:p w14:paraId="3B4C51F3" w14:textId="3E250DE0" w:rsidR="00A242A1" w:rsidRPr="00BB6B2F" w:rsidRDefault="00A242A1" w:rsidP="00A242A1">
      <w:pPr>
        <w:ind w:firstLine="360"/>
        <w:jc w:val="center"/>
        <w:rPr>
          <w:rFonts w:eastAsia="Courier New"/>
          <w:b/>
          <w:lang w:eastAsia="x-none" w:bidi="ru-RU"/>
        </w:rPr>
      </w:pPr>
      <w:r w:rsidRPr="00BB6B2F">
        <w:rPr>
          <w:rFonts w:eastAsia="Courier New"/>
          <w:b/>
          <w:lang w:eastAsia="x-none" w:bidi="ru-RU"/>
        </w:rPr>
        <w:t>Поставка</w:t>
      </w:r>
      <w:r w:rsidRPr="00792C42">
        <w:rPr>
          <w:rFonts w:eastAsia="Courier New"/>
          <w:b/>
          <w:lang w:eastAsia="x-none" w:bidi="ru-RU"/>
        </w:rPr>
        <w:t> </w:t>
      </w:r>
      <w:r>
        <w:rPr>
          <w:rFonts w:eastAsia="Courier New"/>
          <w:b/>
          <w:lang w:eastAsia="x-none" w:bidi="ru-RU"/>
        </w:rPr>
        <w:t>х</w:t>
      </w:r>
      <w:r w:rsidRPr="004205B2">
        <w:rPr>
          <w:rFonts w:eastAsia="Courier New"/>
          <w:b/>
          <w:lang w:eastAsia="x-none" w:bidi="ru-RU"/>
        </w:rPr>
        <w:t>лоргексидин</w:t>
      </w:r>
      <w:r>
        <w:rPr>
          <w:rFonts w:eastAsia="Courier New"/>
          <w:b/>
          <w:lang w:eastAsia="x-none" w:bidi="ru-RU"/>
        </w:rPr>
        <w:t>а</w:t>
      </w:r>
      <w:r w:rsidRPr="00792C42">
        <w:rPr>
          <w:rFonts w:eastAsia="Courier New"/>
          <w:b/>
          <w:lang w:eastAsia="x-none" w:bidi="ru-RU"/>
        </w:rPr>
        <w:t> </w:t>
      </w:r>
      <w:r w:rsidRPr="00BB6B2F">
        <w:rPr>
          <w:rFonts w:eastAsia="Courier New"/>
          <w:b/>
          <w:lang w:eastAsia="x-none" w:bidi="ru-RU"/>
        </w:rPr>
        <w:t xml:space="preserve">для Санкт-Петербургского государственного бюджетного учреждения здравоохранения «Городская поликлиника № </w:t>
      </w:r>
      <w:r>
        <w:rPr>
          <w:rFonts w:eastAsia="Courier New"/>
          <w:b/>
          <w:lang w:eastAsia="x-none" w:bidi="ru-RU"/>
        </w:rPr>
        <w:t>76</w:t>
      </w:r>
      <w:r w:rsidRPr="00BB6B2F">
        <w:rPr>
          <w:rFonts w:eastAsia="Courier New"/>
          <w:b/>
          <w:lang w:eastAsia="x-none" w:bidi="ru-RU"/>
        </w:rPr>
        <w:t>»</w:t>
      </w:r>
    </w:p>
    <w:p w14:paraId="79F09BFC" w14:textId="77777777" w:rsidR="00A242A1" w:rsidRDefault="00A242A1" w:rsidP="00A242A1">
      <w:pPr>
        <w:ind w:firstLine="360"/>
        <w:jc w:val="both"/>
        <w:rPr>
          <w:rFonts w:eastAsia="Courier New"/>
          <w:lang w:eastAsia="x-none" w:bidi="ru-RU"/>
        </w:rPr>
      </w:pPr>
    </w:p>
    <w:p w14:paraId="1E9D020B" w14:textId="77777777" w:rsidR="00A242A1" w:rsidRPr="00823248" w:rsidRDefault="00A242A1" w:rsidP="00A242A1">
      <w:pPr>
        <w:ind w:firstLine="360"/>
        <w:jc w:val="both"/>
      </w:pPr>
      <w:r w:rsidRPr="00823248">
        <w:t>Обоснованной признается закупка, осуществляемая в соответствии с положениями стат</w:t>
      </w:r>
      <w:r>
        <w:t>ьи</w:t>
      </w:r>
      <w:r w:rsidRPr="00823248">
        <w:t xml:space="preserve"> </w:t>
      </w:r>
      <w:r>
        <w:t xml:space="preserve">22 </w:t>
      </w:r>
      <w:r w:rsidRPr="00823248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14:paraId="08641E44" w14:textId="77777777" w:rsidR="00A242A1" w:rsidRDefault="00A242A1" w:rsidP="00A242A1">
      <w:pPr>
        <w:ind w:firstLine="360"/>
        <w:jc w:val="both"/>
      </w:pPr>
      <w:bookmarkStart w:id="2" w:name="Par2412"/>
      <w:bookmarkEnd w:id="2"/>
      <w:r w:rsidRPr="00823248">
        <w:t>1. Начальная (максимальная) цена контракта определена в соответствии с требованиями части 22 статьи 22 Закона о контрактной системе.</w:t>
      </w:r>
    </w:p>
    <w:p w14:paraId="03E9C803" w14:textId="77777777" w:rsidR="00A242A1" w:rsidRDefault="00A242A1" w:rsidP="00A242A1">
      <w:pPr>
        <w:ind w:firstLine="360"/>
        <w:jc w:val="both"/>
      </w:pPr>
      <w:r>
        <w:t>Определение начальной (максимальной) цены контракта сформировано в соответствии с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изделий».</w:t>
      </w:r>
    </w:p>
    <w:p w14:paraId="3AAABC22" w14:textId="77777777" w:rsidR="00A242A1" w:rsidRDefault="00A242A1" w:rsidP="00A242A1">
      <w:pPr>
        <w:ind w:firstLine="360"/>
        <w:jc w:val="both"/>
      </w:pPr>
      <w:r>
        <w:t>2. Порядок формирования начальной (максимальной) цены контракта приведен заказчиком в расчете начальной (максимальной) цены контракта</w:t>
      </w:r>
    </w:p>
    <w:p w14:paraId="43004229" w14:textId="77777777" w:rsidR="00A242A1" w:rsidRDefault="00A242A1" w:rsidP="00A242A1">
      <w:pPr>
        <w:ind w:firstLine="360"/>
        <w:jc w:val="both"/>
        <w:rPr>
          <w:color w:val="000000" w:themeColor="text1"/>
        </w:rPr>
      </w:pPr>
      <w:r>
        <w:t>3. 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 в электронном аукционе, для оплаты поставленного товара - рубль Российской Федерации.</w:t>
      </w:r>
    </w:p>
    <w:p w14:paraId="7BF7089D" w14:textId="77777777" w:rsidR="00A242A1" w:rsidRDefault="00A242A1" w:rsidP="00A242A1">
      <w:pPr>
        <w:ind w:firstLine="567"/>
        <w:jc w:val="both"/>
        <w:rPr>
          <w:color w:val="000000" w:themeColor="text1"/>
        </w:rPr>
      </w:pPr>
    </w:p>
    <w:bookmarkEnd w:id="1"/>
    <w:p w14:paraId="4F127A8D" w14:textId="77777777" w:rsidR="00A242A1" w:rsidRDefault="00A242A1" w:rsidP="00A242A1">
      <w:pPr>
        <w:jc w:val="both"/>
      </w:pPr>
    </w:p>
    <w:p w14:paraId="12F45575" w14:textId="77777777" w:rsidR="00A242A1" w:rsidRPr="00D85818" w:rsidRDefault="00A242A1" w:rsidP="00A242A1">
      <w:pPr>
        <w:spacing w:line="276" w:lineRule="auto"/>
        <w:sectPr w:rsidR="00A242A1" w:rsidRPr="00D85818" w:rsidSect="00A242A1">
          <w:headerReference w:type="default" r:id="rId6"/>
          <w:pgSz w:w="11906" w:h="16838"/>
          <w:pgMar w:top="1134" w:right="851" w:bottom="1134" w:left="1134" w:header="567" w:footer="284" w:gutter="0"/>
          <w:cols w:space="720"/>
          <w:noEndnote/>
          <w:docGrid w:linePitch="326"/>
        </w:sectPr>
      </w:pPr>
    </w:p>
    <w:p w14:paraId="427F2200" w14:textId="77777777" w:rsidR="00A242A1" w:rsidRPr="00D85818" w:rsidRDefault="00A242A1" w:rsidP="00A242A1">
      <w:pPr>
        <w:spacing w:line="276" w:lineRule="auto"/>
        <w:jc w:val="right"/>
        <w:rPr>
          <w:rFonts w:eastAsia="MS Mincho"/>
        </w:rPr>
      </w:pPr>
    </w:p>
    <w:p w14:paraId="22483231" w14:textId="77777777" w:rsidR="00A242A1" w:rsidRDefault="00A242A1" w:rsidP="00A242A1">
      <w:pPr>
        <w:ind w:left="567" w:firstLine="567"/>
        <w:jc w:val="both"/>
      </w:pPr>
      <w:r>
        <w:t>В целях получения ценовой информации в отношении предполагаемого к поставке товара для определения НМЦК:</w:t>
      </w:r>
    </w:p>
    <w:p w14:paraId="46BA539F" w14:textId="77777777" w:rsidR="00A242A1" w:rsidRPr="00E61B95" w:rsidRDefault="00A242A1" w:rsidP="00A242A1">
      <w:pPr>
        <w:ind w:left="567" w:firstLine="567"/>
        <w:jc w:val="both"/>
      </w:pPr>
      <w:r w:rsidRPr="00E61B95">
        <w:t>- направлен</w:t>
      </w:r>
      <w:r>
        <w:t>ы</w:t>
      </w:r>
      <w:r w:rsidRPr="00E61B95">
        <w:t xml:space="preserve"> запрос</w:t>
      </w:r>
      <w:r>
        <w:t xml:space="preserve">ы Исх. № </w:t>
      </w:r>
      <w:r w:rsidRPr="00D84BA8">
        <w:t>29-26-ГЗ от 20.04.2026</w:t>
      </w:r>
      <w:r>
        <w:t xml:space="preserve"> г. </w:t>
      </w:r>
      <w:r w:rsidRPr="00E61B95">
        <w:t xml:space="preserve">о предоставлении ценовой информации </w:t>
      </w:r>
      <w:r>
        <w:t>5</w:t>
      </w:r>
      <w:r w:rsidRPr="00E61B95">
        <w:t xml:space="preserve"> поставщикам, 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"Интернет");</w:t>
      </w:r>
    </w:p>
    <w:p w14:paraId="7526E216" w14:textId="77777777" w:rsidR="00A242A1" w:rsidRDefault="00A242A1" w:rsidP="00A242A1">
      <w:pPr>
        <w:jc w:val="both"/>
      </w:pPr>
    </w:p>
    <w:p w14:paraId="6FBC5256" w14:textId="77777777" w:rsidR="00A242A1" w:rsidRDefault="00A242A1" w:rsidP="00A242A1">
      <w:pPr>
        <w:ind w:left="567" w:firstLine="567"/>
        <w:jc w:val="both"/>
      </w:pPr>
      <w:r>
        <w:t>На основании полученных данных был произведен расчет.</w:t>
      </w:r>
    </w:p>
    <w:p w14:paraId="26AFA042" w14:textId="77777777" w:rsidR="00A242A1" w:rsidRDefault="00A242A1" w:rsidP="00A242A1">
      <w:pPr>
        <w:ind w:left="567" w:firstLine="567"/>
        <w:jc w:val="both"/>
      </w:pPr>
    </w:p>
    <w:p w14:paraId="3AA3D6EC" w14:textId="77777777" w:rsidR="00A242A1" w:rsidRPr="00F22F65" w:rsidRDefault="00A242A1" w:rsidP="00A242A1">
      <w:pPr>
        <w:ind w:left="567" w:firstLine="567"/>
        <w:jc w:val="both"/>
        <w:rPr>
          <w:rFonts w:eastAsia="Calibri"/>
        </w:rPr>
      </w:pPr>
      <w:r w:rsidRPr="00F22F65">
        <w:rPr>
          <w:rFonts w:eastAsia="Calibri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14:paraId="3A78F87F" w14:textId="77777777" w:rsidR="00A242A1" w:rsidRPr="00F22F65" w:rsidRDefault="00A242A1" w:rsidP="00A242A1">
      <w:pPr>
        <w:ind w:firstLine="567"/>
        <w:jc w:val="both"/>
        <w:rPr>
          <w:rFonts w:eastAsia="Calibri"/>
        </w:rPr>
      </w:pPr>
      <w:r w:rsidRPr="00F22F65">
        <w:rPr>
          <w:rFonts w:eastAsia="Calibri"/>
        </w:rPr>
        <w:t>Коэффициент вариации цены определялся по следующей формуле:</w:t>
      </w:r>
    </w:p>
    <w:p w14:paraId="4DE1F508" w14:textId="77777777" w:rsidR="00A242A1" w:rsidRPr="00F22F65" w:rsidRDefault="00A242A1" w:rsidP="00A242A1">
      <w:pPr>
        <w:ind w:firstLine="567"/>
        <w:jc w:val="both"/>
        <w:rPr>
          <w:rFonts w:eastAsia="Calibri"/>
        </w:rPr>
      </w:pPr>
      <w:r w:rsidRPr="00F22F65">
        <w:rPr>
          <w:rFonts w:eastAsia="Calibri"/>
          <w:noProof/>
          <w:position w:val="-28"/>
        </w:rPr>
        <w:drawing>
          <wp:inline distT="0" distB="0" distL="0" distR="0" wp14:anchorId="2C7194B2" wp14:editId="1C6238D3">
            <wp:extent cx="1208405" cy="42164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F65">
        <w:rPr>
          <w:rFonts w:eastAsia="Calibri"/>
        </w:rPr>
        <w:t>, где:</w:t>
      </w:r>
    </w:p>
    <w:p w14:paraId="70820606" w14:textId="77777777" w:rsidR="00A242A1" w:rsidRPr="00F22F65" w:rsidRDefault="00A242A1" w:rsidP="00A242A1">
      <w:pPr>
        <w:ind w:firstLine="567"/>
        <w:jc w:val="both"/>
        <w:rPr>
          <w:rFonts w:eastAsia="Calibri"/>
        </w:rPr>
      </w:pPr>
      <w:r w:rsidRPr="00F22F65">
        <w:rPr>
          <w:rFonts w:eastAsia="Calibri"/>
        </w:rPr>
        <w:t>V - коэффициент вариации (не должен превышать 33%);</w:t>
      </w:r>
    </w:p>
    <w:p w14:paraId="472E1761" w14:textId="77777777" w:rsidR="00A242A1" w:rsidRPr="00F22F65" w:rsidRDefault="00A242A1" w:rsidP="00A242A1">
      <w:pPr>
        <w:ind w:firstLine="567"/>
        <w:jc w:val="both"/>
        <w:rPr>
          <w:rFonts w:eastAsia="Calibri"/>
        </w:rPr>
      </w:pPr>
      <w:r w:rsidRPr="00F22F65">
        <w:rPr>
          <w:rFonts w:eastAsia="Calibri"/>
          <w:noProof/>
          <w:position w:val="-26"/>
        </w:rPr>
        <w:drawing>
          <wp:inline distT="0" distB="0" distL="0" distR="0" wp14:anchorId="7F2AA70D" wp14:editId="2257AAF7">
            <wp:extent cx="1590040" cy="54038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F65">
        <w:rPr>
          <w:rFonts w:eastAsia="Calibri"/>
        </w:rPr>
        <w:t xml:space="preserve"> - среднее квадратичное отклонение;</w:t>
      </w:r>
    </w:p>
    <w:p w14:paraId="4E43C02D" w14:textId="77777777" w:rsidR="00A242A1" w:rsidRPr="00823248" w:rsidRDefault="00A242A1" w:rsidP="00A242A1">
      <w:pPr>
        <w:ind w:firstLine="567"/>
        <w:jc w:val="both"/>
        <w:rPr>
          <w:rFonts w:eastAsia="Calibri"/>
        </w:rPr>
      </w:pPr>
      <w:r w:rsidRPr="00F22F65">
        <w:rPr>
          <w:rFonts w:eastAsia="Calibri"/>
          <w:noProof/>
          <w:position w:val="-12"/>
        </w:rPr>
        <w:drawing>
          <wp:inline distT="0" distB="0" distL="0" distR="0" wp14:anchorId="18468858" wp14:editId="64E95DCD">
            <wp:extent cx="151130" cy="230505"/>
            <wp:effectExtent l="0" t="0" r="127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F65">
        <w:rPr>
          <w:rFonts w:eastAsia="Calibri"/>
        </w:rPr>
        <w:t xml:space="preserve"> - цена единицы товара, работы, услуги, указанная в источнике с номером</w:t>
      </w:r>
      <w:r w:rsidRPr="00823248">
        <w:rPr>
          <w:rFonts w:eastAsia="Calibri"/>
        </w:rPr>
        <w:t xml:space="preserve"> i;</w:t>
      </w:r>
    </w:p>
    <w:p w14:paraId="18305352" w14:textId="77777777" w:rsidR="00A242A1" w:rsidRPr="00823248" w:rsidRDefault="00A242A1" w:rsidP="00A242A1">
      <w:pPr>
        <w:ind w:firstLine="567"/>
        <w:jc w:val="both"/>
        <w:rPr>
          <w:rFonts w:eastAsia="Calibri"/>
        </w:rPr>
      </w:pPr>
      <w:r w:rsidRPr="00823248">
        <w:rPr>
          <w:rFonts w:eastAsia="Calibri"/>
        </w:rPr>
        <w:t>&lt;ц&gt; - средняя арифметическая величина цены единицы товара, работы, услуги;</w:t>
      </w:r>
    </w:p>
    <w:p w14:paraId="10F92385" w14:textId="77777777" w:rsidR="00A242A1" w:rsidRPr="001F1207" w:rsidRDefault="00A242A1" w:rsidP="00A242A1">
      <w:pPr>
        <w:ind w:firstLine="567"/>
        <w:jc w:val="both"/>
        <w:rPr>
          <w:rFonts w:eastAsia="Calibri"/>
        </w:rPr>
      </w:pPr>
      <w:r w:rsidRPr="00823248">
        <w:rPr>
          <w:rFonts w:eastAsia="Calibri"/>
        </w:rPr>
        <w:t xml:space="preserve"> n - количество значений, используемых в расчете</w:t>
      </w:r>
    </w:p>
    <w:p w14:paraId="40D457AB" w14:textId="77777777" w:rsidR="00A242A1" w:rsidRPr="00700746" w:rsidRDefault="00A242A1" w:rsidP="00A242A1">
      <w:pPr>
        <w:ind w:left="567" w:firstLine="567"/>
        <w:jc w:val="both"/>
        <w:rPr>
          <w:rFonts w:eastAsia="Courier New"/>
          <w:lang w:bidi="ru-RU"/>
        </w:rPr>
      </w:pPr>
      <w:r w:rsidRPr="00823248">
        <w:rPr>
          <w:rFonts w:eastAsia="Courier New"/>
          <w:lang w:bidi="ru-RU"/>
        </w:rPr>
        <w:t>Расчет начальной цены единицы медицинского изделия осуществляется по формуле:</w:t>
      </w:r>
    </w:p>
    <w:p w14:paraId="2D34175C" w14:textId="77777777" w:rsidR="00A242A1" w:rsidRPr="00700746" w:rsidRDefault="00A242A1" w:rsidP="00A242A1">
      <w:pPr>
        <w:ind w:firstLine="567"/>
        <w:jc w:val="both"/>
        <w:rPr>
          <w:rFonts w:eastAsia="Courier New"/>
          <w:lang w:bidi="ru-RU"/>
        </w:rPr>
      </w:pPr>
      <w:r w:rsidRPr="00700746">
        <w:rPr>
          <w:rFonts w:eastAsia="Courier New"/>
          <w:noProof/>
        </w:rPr>
        <w:drawing>
          <wp:inline distT="0" distB="0" distL="0" distR="0" wp14:anchorId="67C06666" wp14:editId="5B254A98">
            <wp:extent cx="1701800" cy="51689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746">
        <w:rPr>
          <w:rFonts w:eastAsia="Courier New"/>
          <w:lang w:bidi="ru-RU"/>
        </w:rPr>
        <w:t>где:</w:t>
      </w:r>
    </w:p>
    <w:p w14:paraId="4270EEE7" w14:textId="77777777" w:rsidR="00A242A1" w:rsidRPr="00700746" w:rsidRDefault="00A242A1" w:rsidP="00A242A1">
      <w:pPr>
        <w:ind w:firstLine="567"/>
        <w:jc w:val="both"/>
        <w:rPr>
          <w:rFonts w:eastAsia="Courier New"/>
          <w:lang w:bidi="ru-RU"/>
        </w:rPr>
      </w:pPr>
      <w:r w:rsidRPr="00700746">
        <w:rPr>
          <w:rFonts w:eastAsia="Courier New"/>
          <w:lang w:bidi="ru-RU"/>
        </w:rPr>
        <w:t>НЦЕ - начальная цена единицы медицинского изделия, без учета НДС;</w:t>
      </w:r>
    </w:p>
    <w:p w14:paraId="0189DC87" w14:textId="77777777" w:rsidR="00A242A1" w:rsidRPr="00700746" w:rsidRDefault="00A242A1" w:rsidP="00A242A1">
      <w:pPr>
        <w:ind w:firstLine="567"/>
        <w:jc w:val="both"/>
        <w:rPr>
          <w:rFonts w:eastAsia="Courier New"/>
          <w:lang w:bidi="ru-RU"/>
        </w:rPr>
      </w:pPr>
      <w:r w:rsidRPr="00700746">
        <w:rPr>
          <w:rFonts w:eastAsia="Courier New"/>
          <w:lang w:bidi="ru-RU"/>
        </w:rPr>
        <w:t>ЦЕМ - цена единицы медицинского изделия, без учета НДС;</w:t>
      </w:r>
    </w:p>
    <w:p w14:paraId="20DDDAE5" w14:textId="77777777" w:rsidR="00A242A1" w:rsidRPr="00700746" w:rsidRDefault="00A242A1" w:rsidP="00A242A1">
      <w:pPr>
        <w:ind w:firstLine="567"/>
        <w:jc w:val="both"/>
        <w:rPr>
          <w:rFonts w:eastAsia="Courier New"/>
          <w:lang w:bidi="ru-RU"/>
        </w:rPr>
      </w:pPr>
      <w:r w:rsidRPr="00700746">
        <w:rPr>
          <w:rFonts w:eastAsia="Courier New"/>
          <w:lang w:bidi="ru-RU"/>
        </w:rPr>
        <w:t>n - количество значений информации о цене единицы i-го медицинского изделия;</w:t>
      </w:r>
    </w:p>
    <w:p w14:paraId="7A235157" w14:textId="77777777" w:rsidR="00A242A1" w:rsidRPr="00700746" w:rsidRDefault="00A242A1" w:rsidP="00A242A1">
      <w:pPr>
        <w:ind w:firstLine="567"/>
        <w:jc w:val="both"/>
        <w:rPr>
          <w:rFonts w:eastAsia="Courier New"/>
          <w:lang w:bidi="ru-RU"/>
        </w:rPr>
      </w:pPr>
      <w:r w:rsidRPr="00700746">
        <w:rPr>
          <w:rFonts w:eastAsia="Courier New"/>
          <w:lang w:bidi="ru-RU"/>
        </w:rPr>
        <w:t>i - номер информации о цене;</w:t>
      </w:r>
    </w:p>
    <w:p w14:paraId="37F46D41" w14:textId="77777777" w:rsidR="00A242A1" w:rsidRPr="00700746" w:rsidRDefault="00A242A1" w:rsidP="00A242A1">
      <w:pPr>
        <w:ind w:firstLine="567"/>
        <w:jc w:val="both"/>
        <w:rPr>
          <w:rFonts w:eastAsia="Courier New"/>
          <w:lang w:bidi="ru-RU"/>
        </w:rPr>
      </w:pPr>
      <w:proofErr w:type="spellStart"/>
      <w:r w:rsidRPr="00700746">
        <w:rPr>
          <w:rFonts w:eastAsia="Courier New"/>
          <w:lang w:bidi="ru-RU"/>
        </w:rPr>
        <w:t>ц</w:t>
      </w:r>
      <w:r w:rsidRPr="00700746">
        <w:rPr>
          <w:rFonts w:eastAsia="Courier New"/>
          <w:vertAlign w:val="subscript"/>
          <w:lang w:bidi="ru-RU"/>
        </w:rPr>
        <w:t>i</w:t>
      </w:r>
      <w:proofErr w:type="spellEnd"/>
      <w:r w:rsidRPr="00700746">
        <w:rPr>
          <w:rFonts w:eastAsia="Courier New"/>
          <w:lang w:bidi="ru-RU"/>
        </w:rPr>
        <w:t xml:space="preserve"> - цена единицы i-го медицинского изделия, без учета НДС.</w:t>
      </w:r>
    </w:p>
    <w:p w14:paraId="37103566" w14:textId="77777777" w:rsidR="00A242A1" w:rsidRPr="00700746" w:rsidRDefault="00A242A1" w:rsidP="00A242A1">
      <w:pPr>
        <w:ind w:left="567" w:firstLine="567"/>
        <w:jc w:val="both"/>
        <w:rPr>
          <w:rFonts w:eastAsia="Courier New"/>
          <w:lang w:bidi="ru-RU"/>
        </w:rPr>
      </w:pPr>
      <w:r w:rsidRPr="00700746">
        <w:rPr>
          <w:rFonts w:eastAsia="Courier New"/>
          <w:lang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14:paraId="03DD5B48" w14:textId="77777777" w:rsidR="00A242A1" w:rsidRPr="00700746" w:rsidRDefault="00A242A1" w:rsidP="00A242A1">
      <w:pPr>
        <w:ind w:firstLine="567"/>
        <w:jc w:val="both"/>
        <w:rPr>
          <w:rFonts w:eastAsia="Courier New"/>
          <w:lang w:bidi="ru-RU"/>
        </w:rPr>
      </w:pPr>
    </w:p>
    <w:p w14:paraId="5E0388BC" w14:textId="77777777" w:rsidR="00A242A1" w:rsidRPr="00700746" w:rsidRDefault="00A242A1" w:rsidP="00A242A1">
      <w:pPr>
        <w:ind w:firstLine="567"/>
        <w:jc w:val="both"/>
        <w:rPr>
          <w:rFonts w:eastAsia="Courier New"/>
          <w:lang w:bidi="ru-RU"/>
        </w:rPr>
      </w:pPr>
      <w:r w:rsidRPr="00700746">
        <w:rPr>
          <w:rFonts w:eastAsia="Courier New"/>
          <w:noProof/>
        </w:rPr>
        <w:drawing>
          <wp:inline distT="0" distB="0" distL="0" distR="0" wp14:anchorId="40AB8681" wp14:editId="0F53E22D">
            <wp:extent cx="2377440" cy="325755"/>
            <wp:effectExtent l="0" t="0" r="381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17B40" w14:textId="77777777" w:rsidR="00A242A1" w:rsidRPr="00700746" w:rsidRDefault="00A242A1" w:rsidP="00A242A1">
      <w:pPr>
        <w:ind w:firstLine="567"/>
        <w:jc w:val="both"/>
        <w:rPr>
          <w:rFonts w:eastAsia="Courier New"/>
          <w:lang w:bidi="ru-RU"/>
        </w:rPr>
      </w:pPr>
      <w:r w:rsidRPr="00700746">
        <w:rPr>
          <w:rFonts w:eastAsia="Courier New"/>
          <w:lang w:bidi="ru-RU"/>
        </w:rPr>
        <w:lastRenderedPageBreak/>
        <w:t>где:</w:t>
      </w:r>
    </w:p>
    <w:p w14:paraId="76020FC0" w14:textId="77777777" w:rsidR="00A242A1" w:rsidRPr="00700746" w:rsidRDefault="00A242A1" w:rsidP="00A242A1">
      <w:pPr>
        <w:ind w:firstLine="567"/>
        <w:jc w:val="both"/>
        <w:rPr>
          <w:rFonts w:eastAsia="Courier New"/>
          <w:lang w:bidi="ru-RU"/>
        </w:rPr>
      </w:pPr>
      <w:r w:rsidRPr="00700746">
        <w:rPr>
          <w:rFonts w:eastAsia="Courier New"/>
          <w:lang w:bidi="ru-RU"/>
        </w:rPr>
        <w:t>n - количество позиций закупаемых медицинских изделий;</w:t>
      </w:r>
    </w:p>
    <w:p w14:paraId="48234038" w14:textId="77777777" w:rsidR="00A242A1" w:rsidRPr="00700746" w:rsidRDefault="00A242A1" w:rsidP="00A242A1">
      <w:pPr>
        <w:ind w:firstLine="567"/>
        <w:jc w:val="both"/>
        <w:rPr>
          <w:rFonts w:eastAsia="Courier New"/>
          <w:lang w:bidi="ru-RU"/>
        </w:rPr>
      </w:pPr>
      <w:proofErr w:type="spellStart"/>
      <w:r w:rsidRPr="00700746">
        <w:rPr>
          <w:rFonts w:eastAsia="Courier New"/>
          <w:lang w:bidi="ru-RU"/>
        </w:rPr>
        <w:t>НЦЕi</w:t>
      </w:r>
      <w:proofErr w:type="spellEnd"/>
      <w:r w:rsidRPr="00700746">
        <w:rPr>
          <w:rFonts w:eastAsia="Courier New"/>
          <w:lang w:bidi="ru-RU"/>
        </w:rPr>
        <w:t xml:space="preserve"> - начальная цена единицы i-й позиции медицинского изделия, определяемая в соответствии с настоящим порядком (по применимости);</w:t>
      </w:r>
    </w:p>
    <w:p w14:paraId="0B638DC5" w14:textId="77777777" w:rsidR="00A242A1" w:rsidRPr="00700746" w:rsidRDefault="00A242A1" w:rsidP="00A242A1">
      <w:pPr>
        <w:ind w:firstLine="567"/>
        <w:jc w:val="both"/>
        <w:rPr>
          <w:rFonts w:eastAsia="Courier New"/>
          <w:lang w:bidi="ru-RU"/>
        </w:rPr>
      </w:pPr>
      <w:r w:rsidRPr="00700746">
        <w:rPr>
          <w:rFonts w:eastAsia="Courier New"/>
          <w:lang w:bidi="ru-RU"/>
        </w:rPr>
        <w:t>НДС - налог на добавленную стоимость (если применимо для закупаемого медицинского изделия);</w:t>
      </w:r>
    </w:p>
    <w:p w14:paraId="054287DA" w14:textId="77777777" w:rsidR="00A242A1" w:rsidRPr="00700746" w:rsidRDefault="00A242A1" w:rsidP="00A242A1">
      <w:pPr>
        <w:ind w:firstLine="567"/>
        <w:jc w:val="both"/>
        <w:rPr>
          <w:rFonts w:eastAsia="Courier New"/>
          <w:lang w:bidi="ru-RU"/>
        </w:rPr>
      </w:pPr>
      <w:proofErr w:type="spellStart"/>
      <w:r w:rsidRPr="00700746">
        <w:rPr>
          <w:rFonts w:eastAsia="Courier New"/>
          <w:lang w:bidi="ru-RU"/>
        </w:rPr>
        <w:t>Vi</w:t>
      </w:r>
      <w:proofErr w:type="spellEnd"/>
      <w:r w:rsidRPr="00700746">
        <w:rPr>
          <w:rFonts w:eastAsia="Courier New"/>
          <w:lang w:bidi="ru-RU"/>
        </w:rPr>
        <w:t xml:space="preserve"> - количество (объем) i-й позиции закупаемого медицинского изделия.</w:t>
      </w:r>
    </w:p>
    <w:p w14:paraId="64625C08" w14:textId="77777777" w:rsidR="00A242A1" w:rsidRDefault="00A242A1" w:rsidP="00A242A1">
      <w:pPr>
        <w:ind w:firstLine="708"/>
        <w:jc w:val="both"/>
        <w:rPr>
          <w:bCs/>
        </w:rPr>
      </w:pPr>
      <w:r w:rsidRPr="00700746">
        <w:rPr>
          <w:bCs/>
        </w:rPr>
        <w:t xml:space="preserve">Для расчета начальной (максимальной) цены контракта использованы </w:t>
      </w:r>
      <w:r>
        <w:rPr>
          <w:bCs/>
        </w:rPr>
        <w:t>три</w:t>
      </w:r>
      <w:r w:rsidRPr="00700746">
        <w:rPr>
          <w:bCs/>
        </w:rPr>
        <w:t xml:space="preserve"> цены, полученные в результате проведения мониторинга (анализа) рынка.</w:t>
      </w:r>
    </w:p>
    <w:p w14:paraId="17C0FCC7" w14:textId="77777777" w:rsidR="00A242A1" w:rsidRDefault="00A242A1" w:rsidP="00A242A1">
      <w:pPr>
        <w:ind w:firstLine="708"/>
        <w:jc w:val="both"/>
        <w:rPr>
          <w:bCs/>
        </w:rPr>
      </w:pPr>
    </w:p>
    <w:p w14:paraId="70FD40EE" w14:textId="77777777" w:rsidR="00A242A1" w:rsidRDefault="00A242A1" w:rsidP="00A242A1">
      <w:pPr>
        <w:ind w:firstLine="708"/>
        <w:jc w:val="both"/>
        <w:rPr>
          <w:bCs/>
        </w:rPr>
      </w:pPr>
    </w:p>
    <w:p w14:paraId="223603F4" w14:textId="77777777" w:rsidR="00A242A1" w:rsidRDefault="00A242A1" w:rsidP="00A242A1">
      <w:pPr>
        <w:ind w:firstLine="708"/>
        <w:jc w:val="both"/>
        <w:rPr>
          <w:bCs/>
        </w:rPr>
      </w:pPr>
    </w:p>
    <w:p w14:paraId="4B0F419F" w14:textId="77777777" w:rsidR="00A242A1" w:rsidRPr="00700746" w:rsidRDefault="00A242A1" w:rsidP="00A242A1">
      <w:pPr>
        <w:ind w:firstLine="708"/>
        <w:jc w:val="both"/>
      </w:pPr>
    </w:p>
    <w:tbl>
      <w:tblPr>
        <w:tblW w:w="1611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2"/>
        <w:gridCol w:w="1723"/>
        <w:gridCol w:w="933"/>
        <w:gridCol w:w="969"/>
        <w:gridCol w:w="1260"/>
        <w:gridCol w:w="1260"/>
        <w:gridCol w:w="1248"/>
        <w:gridCol w:w="1397"/>
        <w:gridCol w:w="1253"/>
        <w:gridCol w:w="1246"/>
        <w:gridCol w:w="30"/>
        <w:gridCol w:w="992"/>
        <w:gridCol w:w="992"/>
        <w:gridCol w:w="1178"/>
        <w:gridCol w:w="29"/>
        <w:gridCol w:w="1141"/>
        <w:gridCol w:w="29"/>
      </w:tblGrid>
      <w:tr w:rsidR="00856489" w:rsidRPr="008571DB" w14:paraId="7262A77F" w14:textId="77777777" w:rsidTr="00142A6E">
        <w:trPr>
          <w:gridAfter w:val="1"/>
          <w:wAfter w:w="29" w:type="dxa"/>
          <w:trHeight w:val="1335"/>
        </w:trPr>
        <w:tc>
          <w:tcPr>
            <w:tcW w:w="432" w:type="dxa"/>
            <w:vMerge w:val="restart"/>
            <w:vAlign w:val="center"/>
            <w:hideMark/>
          </w:tcPr>
          <w:p w14:paraId="04109AAA" w14:textId="77777777" w:rsidR="00856489" w:rsidRPr="008571DB" w:rsidRDefault="00856489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№ п\п</w:t>
            </w:r>
          </w:p>
        </w:tc>
        <w:tc>
          <w:tcPr>
            <w:tcW w:w="1723" w:type="dxa"/>
            <w:vMerge w:val="restart"/>
            <w:vAlign w:val="center"/>
            <w:hideMark/>
          </w:tcPr>
          <w:p w14:paraId="0C0A101A" w14:textId="77777777" w:rsidR="00856489" w:rsidRPr="008571DB" w:rsidRDefault="00856489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Торговое наименование товара</w:t>
            </w:r>
          </w:p>
        </w:tc>
        <w:tc>
          <w:tcPr>
            <w:tcW w:w="933" w:type="dxa"/>
            <w:vMerge w:val="restart"/>
            <w:vAlign w:val="center"/>
            <w:hideMark/>
          </w:tcPr>
          <w:p w14:paraId="79186C97" w14:textId="77777777" w:rsidR="00856489" w:rsidRPr="008571DB" w:rsidRDefault="00856489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Единица измерения</w:t>
            </w:r>
          </w:p>
        </w:tc>
        <w:tc>
          <w:tcPr>
            <w:tcW w:w="969" w:type="dxa"/>
            <w:vMerge w:val="restart"/>
            <w:vAlign w:val="center"/>
            <w:hideMark/>
          </w:tcPr>
          <w:p w14:paraId="390AD112" w14:textId="77777777" w:rsidR="00856489" w:rsidRPr="008571DB" w:rsidRDefault="00856489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Кол-во &lt;</w:t>
            </w:r>
            <w:proofErr w:type="spellStart"/>
            <w:r w:rsidRPr="008571DB">
              <w:rPr>
                <w:sz w:val="16"/>
                <w:szCs w:val="16"/>
                <w:lang w:eastAsia="zh-CN"/>
              </w:rPr>
              <w:t>Vi</w:t>
            </w:r>
            <w:proofErr w:type="spellEnd"/>
            <w:r w:rsidRPr="008571DB">
              <w:rPr>
                <w:sz w:val="16"/>
                <w:szCs w:val="16"/>
                <w:lang w:eastAsia="zh-CN"/>
              </w:rPr>
              <w:t>&gt;</w:t>
            </w:r>
          </w:p>
        </w:tc>
        <w:tc>
          <w:tcPr>
            <w:tcW w:w="3768" w:type="dxa"/>
            <w:gridSpan w:val="3"/>
            <w:vAlign w:val="center"/>
            <w:hideMark/>
          </w:tcPr>
          <w:p w14:paraId="6F036EE3" w14:textId="77777777" w:rsidR="00856489" w:rsidRPr="008571DB" w:rsidRDefault="00856489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Цена за единицу измерения товара, работы, услуги без учета НДС согласно источникам ценовой информации, руб.</w:t>
            </w:r>
          </w:p>
        </w:tc>
        <w:tc>
          <w:tcPr>
            <w:tcW w:w="3926" w:type="dxa"/>
            <w:gridSpan w:val="4"/>
            <w:hideMark/>
          </w:tcPr>
          <w:p w14:paraId="71C1E203" w14:textId="77777777" w:rsidR="00856489" w:rsidRPr="008571DB" w:rsidRDefault="00856489" w:rsidP="003460EC">
            <w:pPr>
              <w:jc w:val="center"/>
              <w:rPr>
                <w:color w:val="000000"/>
                <w:sz w:val="16"/>
                <w:szCs w:val="16"/>
                <w:lang w:eastAsia="zh-CN"/>
              </w:rPr>
            </w:pPr>
            <w:r w:rsidRPr="008571DB">
              <w:rPr>
                <w:color w:val="000000"/>
                <w:sz w:val="16"/>
                <w:szCs w:val="16"/>
                <w:lang w:eastAsia="zh-CN"/>
              </w:rPr>
              <w:t>Однородность совокупности значений выявленных цен, используемых в настоящем расчете</w:t>
            </w:r>
          </w:p>
        </w:tc>
        <w:tc>
          <w:tcPr>
            <w:tcW w:w="992" w:type="dxa"/>
            <w:vMerge w:val="restart"/>
            <w:vAlign w:val="center"/>
            <w:hideMark/>
          </w:tcPr>
          <w:p w14:paraId="36088E7E" w14:textId="77777777" w:rsidR="00856489" w:rsidRPr="008571DB" w:rsidRDefault="00856489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НЦЕᵢ /ЦЕМ без учета НДС, руб. *</w:t>
            </w:r>
          </w:p>
        </w:tc>
        <w:tc>
          <w:tcPr>
            <w:tcW w:w="992" w:type="dxa"/>
            <w:vMerge w:val="restart"/>
            <w:vAlign w:val="center"/>
            <w:hideMark/>
          </w:tcPr>
          <w:p w14:paraId="014F45EE" w14:textId="77777777" w:rsidR="00856489" w:rsidRPr="008571DB" w:rsidRDefault="00856489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 xml:space="preserve">НЦЕᵢ /ЦЕМ с НДС, руб. </w:t>
            </w:r>
          </w:p>
        </w:tc>
        <w:tc>
          <w:tcPr>
            <w:tcW w:w="1178" w:type="dxa"/>
            <w:vMerge w:val="restart"/>
            <w:vAlign w:val="center"/>
            <w:hideMark/>
          </w:tcPr>
          <w:p w14:paraId="593A59E1" w14:textId="77777777" w:rsidR="00856489" w:rsidRPr="008571DB" w:rsidRDefault="00856489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Начальная (максимальная) цена по позиции с НДС, руб.</w:t>
            </w:r>
          </w:p>
        </w:tc>
        <w:tc>
          <w:tcPr>
            <w:tcW w:w="1170" w:type="dxa"/>
            <w:gridSpan w:val="2"/>
            <w:vMerge w:val="restart"/>
            <w:vAlign w:val="center"/>
            <w:hideMark/>
          </w:tcPr>
          <w:p w14:paraId="2E970334" w14:textId="77777777" w:rsidR="00856489" w:rsidRPr="008571DB" w:rsidRDefault="00856489" w:rsidP="003460EC">
            <w:pPr>
              <w:jc w:val="center"/>
              <w:rPr>
                <w:b/>
                <w:bCs/>
                <w:sz w:val="16"/>
                <w:szCs w:val="16"/>
                <w:lang w:eastAsia="zh-CN"/>
              </w:rPr>
            </w:pPr>
            <w:r w:rsidRPr="008571DB">
              <w:rPr>
                <w:b/>
                <w:bCs/>
                <w:sz w:val="16"/>
                <w:szCs w:val="16"/>
                <w:lang w:eastAsia="zh-CN"/>
              </w:rPr>
              <w:t>Начальная максимальная цена  закупки</w:t>
            </w:r>
          </w:p>
        </w:tc>
      </w:tr>
      <w:tr w:rsidR="00856489" w:rsidRPr="008571DB" w14:paraId="7C1A81FD" w14:textId="77777777" w:rsidTr="00142A6E">
        <w:trPr>
          <w:gridAfter w:val="1"/>
          <w:wAfter w:w="29" w:type="dxa"/>
          <w:trHeight w:val="2345"/>
        </w:trPr>
        <w:tc>
          <w:tcPr>
            <w:tcW w:w="432" w:type="dxa"/>
            <w:vMerge/>
            <w:vAlign w:val="center"/>
            <w:hideMark/>
          </w:tcPr>
          <w:p w14:paraId="4DC0A986" w14:textId="77777777" w:rsidR="00856489" w:rsidRPr="008571DB" w:rsidRDefault="00856489" w:rsidP="003460EC">
            <w:pPr>
              <w:rPr>
                <w:sz w:val="16"/>
                <w:szCs w:val="16"/>
                <w:lang w:eastAsia="zh-CN"/>
              </w:rPr>
            </w:pPr>
          </w:p>
        </w:tc>
        <w:tc>
          <w:tcPr>
            <w:tcW w:w="1723" w:type="dxa"/>
            <w:vMerge/>
            <w:vAlign w:val="center"/>
            <w:hideMark/>
          </w:tcPr>
          <w:p w14:paraId="73345337" w14:textId="77777777" w:rsidR="00856489" w:rsidRPr="008571DB" w:rsidRDefault="00856489" w:rsidP="003460EC">
            <w:pPr>
              <w:rPr>
                <w:sz w:val="16"/>
                <w:szCs w:val="16"/>
                <w:lang w:eastAsia="zh-CN"/>
              </w:rPr>
            </w:pPr>
          </w:p>
        </w:tc>
        <w:tc>
          <w:tcPr>
            <w:tcW w:w="933" w:type="dxa"/>
            <w:vMerge/>
            <w:vAlign w:val="center"/>
            <w:hideMark/>
          </w:tcPr>
          <w:p w14:paraId="39696782" w14:textId="77777777" w:rsidR="00856489" w:rsidRPr="008571DB" w:rsidRDefault="00856489" w:rsidP="003460EC">
            <w:pPr>
              <w:rPr>
                <w:sz w:val="16"/>
                <w:szCs w:val="16"/>
                <w:lang w:eastAsia="zh-CN"/>
              </w:rPr>
            </w:pPr>
          </w:p>
        </w:tc>
        <w:tc>
          <w:tcPr>
            <w:tcW w:w="969" w:type="dxa"/>
            <w:vMerge/>
            <w:vAlign w:val="center"/>
            <w:hideMark/>
          </w:tcPr>
          <w:p w14:paraId="1BB4A9E4" w14:textId="77777777" w:rsidR="00856489" w:rsidRPr="008571DB" w:rsidRDefault="00856489" w:rsidP="003460EC">
            <w:pPr>
              <w:rPr>
                <w:sz w:val="16"/>
                <w:szCs w:val="16"/>
                <w:lang w:eastAsia="zh-CN"/>
              </w:rPr>
            </w:pPr>
          </w:p>
        </w:tc>
        <w:tc>
          <w:tcPr>
            <w:tcW w:w="1260" w:type="dxa"/>
            <w:vAlign w:val="center"/>
            <w:hideMark/>
          </w:tcPr>
          <w:p w14:paraId="7CE64420" w14:textId="5C8207F4" w:rsidR="00856489" w:rsidRPr="008571DB" w:rsidRDefault="00AD26D0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19688B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Коммерческое предложение </w:t>
            </w:r>
            <w:proofErr w:type="spellStart"/>
            <w:r w:rsidRPr="0019688B">
              <w:rPr>
                <w:rFonts w:eastAsia="Calibri"/>
                <w:bCs/>
                <w:sz w:val="20"/>
                <w:szCs w:val="20"/>
                <w:lang w:eastAsia="en-US"/>
              </w:rPr>
              <w:t>вх</w:t>
            </w:r>
            <w:proofErr w:type="spellEnd"/>
            <w:r w:rsidRPr="0019688B">
              <w:rPr>
                <w:rFonts w:eastAsia="Calibri"/>
                <w:bCs/>
                <w:sz w:val="20"/>
                <w:szCs w:val="20"/>
                <w:lang w:eastAsia="en-US"/>
              </w:rPr>
              <w:t xml:space="preserve">. № </w:t>
            </w:r>
            <w:r w:rsidR="00BB60E5" w:rsidRPr="00BB60E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76-26-ГЗ от </w:t>
            </w:r>
            <w:r w:rsidR="00910A52">
              <w:rPr>
                <w:rFonts w:eastAsia="Calibri"/>
                <w:bCs/>
                <w:sz w:val="20"/>
                <w:szCs w:val="20"/>
                <w:lang w:eastAsia="en-US"/>
              </w:rPr>
              <w:t>21</w:t>
            </w:r>
            <w:r w:rsidR="00BB60E5" w:rsidRPr="00BB60E5">
              <w:rPr>
                <w:rFonts w:eastAsia="Calibri"/>
                <w:bCs/>
                <w:sz w:val="20"/>
                <w:szCs w:val="20"/>
                <w:lang w:eastAsia="en-US"/>
              </w:rPr>
              <w:t>.04.2026</w:t>
            </w:r>
            <w:r w:rsidR="00BB60E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г.</w:t>
            </w:r>
          </w:p>
        </w:tc>
        <w:tc>
          <w:tcPr>
            <w:tcW w:w="1260" w:type="dxa"/>
            <w:vAlign w:val="center"/>
            <w:hideMark/>
          </w:tcPr>
          <w:p w14:paraId="28D07796" w14:textId="1EDB1141" w:rsidR="00856489" w:rsidRPr="008571DB" w:rsidRDefault="00AD26D0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19688B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Коммерческое предложение </w:t>
            </w:r>
            <w:proofErr w:type="spellStart"/>
            <w:r w:rsidRPr="0019688B">
              <w:rPr>
                <w:rFonts w:eastAsia="Calibri"/>
                <w:bCs/>
                <w:sz w:val="20"/>
                <w:szCs w:val="20"/>
                <w:lang w:eastAsia="en-US"/>
              </w:rPr>
              <w:t>вх</w:t>
            </w:r>
            <w:proofErr w:type="spellEnd"/>
            <w:r w:rsidRPr="0019688B">
              <w:rPr>
                <w:rFonts w:eastAsia="Calibri"/>
                <w:bCs/>
                <w:sz w:val="20"/>
                <w:szCs w:val="20"/>
                <w:lang w:eastAsia="en-US"/>
              </w:rPr>
              <w:t xml:space="preserve">. № </w:t>
            </w:r>
            <w:r w:rsidR="00BB60E5" w:rsidRPr="00BB60E5">
              <w:rPr>
                <w:rFonts w:eastAsia="Calibri"/>
                <w:bCs/>
                <w:sz w:val="20"/>
                <w:szCs w:val="20"/>
                <w:lang w:eastAsia="en-US"/>
              </w:rPr>
              <w:t>7</w:t>
            </w:r>
            <w:r w:rsidR="00910A52">
              <w:rPr>
                <w:rFonts w:eastAsia="Calibri"/>
                <w:bCs/>
                <w:sz w:val="20"/>
                <w:szCs w:val="20"/>
                <w:lang w:eastAsia="en-US"/>
              </w:rPr>
              <w:t>7</w:t>
            </w:r>
            <w:r w:rsidR="00BB60E5" w:rsidRPr="00BB60E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-26-ГЗ от </w:t>
            </w:r>
            <w:r w:rsidR="00910A52">
              <w:rPr>
                <w:rFonts w:eastAsia="Calibri"/>
                <w:bCs/>
                <w:sz w:val="20"/>
                <w:szCs w:val="20"/>
                <w:lang w:eastAsia="en-US"/>
              </w:rPr>
              <w:t>21</w:t>
            </w:r>
            <w:r w:rsidR="00BB60E5" w:rsidRPr="00BB60E5">
              <w:rPr>
                <w:rFonts w:eastAsia="Calibri"/>
                <w:bCs/>
                <w:sz w:val="20"/>
                <w:szCs w:val="20"/>
                <w:lang w:eastAsia="en-US"/>
              </w:rPr>
              <w:t>.04.2026</w:t>
            </w:r>
            <w:r w:rsidR="00BB60E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г.</w:t>
            </w:r>
          </w:p>
        </w:tc>
        <w:tc>
          <w:tcPr>
            <w:tcW w:w="1248" w:type="dxa"/>
            <w:vAlign w:val="center"/>
            <w:hideMark/>
          </w:tcPr>
          <w:p w14:paraId="608887FD" w14:textId="6ED7236A" w:rsidR="00856489" w:rsidRPr="008571DB" w:rsidRDefault="00AD26D0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19688B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Коммерческое предложение </w:t>
            </w:r>
            <w:proofErr w:type="spellStart"/>
            <w:r w:rsidRPr="0019688B">
              <w:rPr>
                <w:rFonts w:eastAsia="Calibri"/>
                <w:bCs/>
                <w:sz w:val="20"/>
                <w:szCs w:val="20"/>
                <w:lang w:eastAsia="en-US"/>
              </w:rPr>
              <w:t>вх</w:t>
            </w:r>
            <w:proofErr w:type="spellEnd"/>
            <w:r w:rsidRPr="0019688B">
              <w:rPr>
                <w:rFonts w:eastAsia="Calibri"/>
                <w:bCs/>
                <w:sz w:val="20"/>
                <w:szCs w:val="20"/>
                <w:lang w:eastAsia="en-US"/>
              </w:rPr>
              <w:t xml:space="preserve">. № </w:t>
            </w:r>
            <w:r w:rsidR="00BB60E5" w:rsidRPr="00BB60E5">
              <w:rPr>
                <w:rFonts w:eastAsia="Calibri"/>
                <w:bCs/>
                <w:sz w:val="20"/>
                <w:szCs w:val="20"/>
                <w:lang w:eastAsia="en-US"/>
              </w:rPr>
              <w:t>7</w:t>
            </w:r>
            <w:r w:rsidR="00910A52">
              <w:rPr>
                <w:rFonts w:eastAsia="Calibri"/>
                <w:bCs/>
                <w:sz w:val="20"/>
                <w:szCs w:val="20"/>
                <w:lang w:eastAsia="en-US"/>
              </w:rPr>
              <w:t>8</w:t>
            </w:r>
            <w:r w:rsidR="00BB60E5" w:rsidRPr="00BB60E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-26-ГЗ от </w:t>
            </w:r>
            <w:r w:rsidR="00910A52">
              <w:rPr>
                <w:rFonts w:eastAsia="Calibri"/>
                <w:bCs/>
                <w:sz w:val="20"/>
                <w:szCs w:val="20"/>
                <w:lang w:eastAsia="en-US"/>
              </w:rPr>
              <w:t>21</w:t>
            </w:r>
            <w:r w:rsidR="00BB60E5" w:rsidRPr="00BB60E5">
              <w:rPr>
                <w:rFonts w:eastAsia="Calibri"/>
                <w:bCs/>
                <w:sz w:val="20"/>
                <w:szCs w:val="20"/>
                <w:lang w:eastAsia="en-US"/>
              </w:rPr>
              <w:t>.04.2026</w:t>
            </w:r>
            <w:r w:rsidR="00142A6E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r w:rsidRPr="0019688B">
              <w:rPr>
                <w:rFonts w:eastAsia="Calibri"/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1397" w:type="dxa"/>
            <w:hideMark/>
          </w:tcPr>
          <w:p w14:paraId="70D5CE39" w14:textId="77777777" w:rsidR="00856489" w:rsidRPr="008571DB" w:rsidRDefault="00856489" w:rsidP="003460EC">
            <w:pPr>
              <w:jc w:val="center"/>
              <w:rPr>
                <w:color w:val="000000"/>
                <w:sz w:val="16"/>
                <w:szCs w:val="16"/>
                <w:lang w:eastAsia="zh-CN"/>
              </w:rPr>
            </w:pPr>
            <w:r w:rsidRPr="008571DB">
              <w:rPr>
                <w:color w:val="000000"/>
                <w:sz w:val="16"/>
                <w:szCs w:val="16"/>
                <w:lang w:eastAsia="zh-CN"/>
              </w:rPr>
              <w:t xml:space="preserve">Средняя арифметическая величина цены за единицы &lt;ц&gt; </w:t>
            </w:r>
          </w:p>
        </w:tc>
        <w:tc>
          <w:tcPr>
            <w:tcW w:w="1253" w:type="dxa"/>
            <w:noWrap/>
            <w:vAlign w:val="bottom"/>
            <w:hideMark/>
          </w:tcPr>
          <w:p w14:paraId="55554E53" w14:textId="309FE2D3" w:rsidR="00856489" w:rsidRPr="008571DB" w:rsidRDefault="00856489" w:rsidP="003460EC">
            <w:pPr>
              <w:rPr>
                <w:sz w:val="16"/>
                <w:szCs w:val="16"/>
                <w:lang w:eastAsia="zh-CN"/>
              </w:rPr>
            </w:pPr>
          </w:p>
          <w:tbl>
            <w:tblPr>
              <w:tblW w:w="1143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43"/>
            </w:tblGrid>
            <w:tr w:rsidR="00856489" w:rsidRPr="008571DB" w14:paraId="650CF3CD" w14:textId="77777777" w:rsidTr="00CA4F02">
              <w:trPr>
                <w:trHeight w:val="2680"/>
                <w:tblCellSpacing w:w="0" w:type="dxa"/>
              </w:trPr>
              <w:tc>
                <w:tcPr>
                  <w:tcW w:w="1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AABC77" w14:textId="00CD73AE" w:rsidR="00856489" w:rsidRPr="008571DB" w:rsidRDefault="00856489" w:rsidP="003460EC">
                  <w:pPr>
                    <w:jc w:val="center"/>
                    <w:rPr>
                      <w:color w:val="000000"/>
                      <w:sz w:val="16"/>
                      <w:szCs w:val="16"/>
                      <w:lang w:eastAsia="zh-CN"/>
                    </w:rPr>
                  </w:pPr>
                  <w:r w:rsidRPr="008571DB">
                    <w:rPr>
                      <w:noProof/>
                      <w:sz w:val="16"/>
                      <w:szCs w:val="16"/>
                      <w:lang w:eastAsia="zh-CN"/>
                    </w:rPr>
                    <w:drawing>
                      <wp:anchor distT="0" distB="0" distL="114300" distR="114300" simplePos="0" relativeHeight="251672576" behindDoc="0" locked="0" layoutInCell="1" allowOverlap="1" wp14:anchorId="1B9E46DC" wp14:editId="4B4B4672">
                        <wp:simplePos x="0" y="0"/>
                        <wp:positionH relativeFrom="column">
                          <wp:posOffset>-72390</wp:posOffset>
                        </wp:positionH>
                        <wp:positionV relativeFrom="paragraph">
                          <wp:posOffset>410210</wp:posOffset>
                        </wp:positionV>
                        <wp:extent cx="777240" cy="426720"/>
                        <wp:effectExtent l="0" t="0" r="3810" b="0"/>
                        <wp:wrapNone/>
                        <wp:docPr id="983402884" name="Рисунок 2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B278172A-A2D0-850A-8D65-E56755990E8C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703" name="Picture 2">
                                  <a:extLst>
                                    <a:ext uri="{FF2B5EF4-FFF2-40B4-BE49-F238E27FC236}">
                                      <a16:creationId xmlns:a16="http://schemas.microsoft.com/office/drawing/2014/main" id="{B278172A-A2D0-850A-8D65-E56755990E8C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7240" cy="426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8571DB">
                    <w:rPr>
                      <w:color w:val="000000"/>
                      <w:sz w:val="16"/>
                      <w:szCs w:val="16"/>
                      <w:lang w:eastAsia="zh-CN"/>
                    </w:rPr>
                    <w:t>Среднее квадратичное отклонение</w:t>
                  </w:r>
                </w:p>
              </w:tc>
            </w:tr>
          </w:tbl>
          <w:p w14:paraId="3CF1DFC2" w14:textId="77777777" w:rsidR="00856489" w:rsidRPr="008571DB" w:rsidRDefault="00856489" w:rsidP="003460EC">
            <w:pPr>
              <w:rPr>
                <w:sz w:val="16"/>
                <w:szCs w:val="16"/>
                <w:lang w:eastAsia="zh-CN"/>
              </w:rPr>
            </w:pPr>
          </w:p>
        </w:tc>
        <w:tc>
          <w:tcPr>
            <w:tcW w:w="1276" w:type="dxa"/>
            <w:gridSpan w:val="2"/>
            <w:hideMark/>
          </w:tcPr>
          <w:p w14:paraId="2621D89D" w14:textId="4D1CDE39" w:rsidR="00856489" w:rsidRPr="008571DB" w:rsidRDefault="00856489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noProof/>
                <w:sz w:val="16"/>
                <w:szCs w:val="16"/>
                <w:lang w:eastAsia="zh-CN"/>
              </w:rPr>
              <w:drawing>
                <wp:anchor distT="0" distB="0" distL="114300" distR="114300" simplePos="0" relativeHeight="251671552" behindDoc="0" locked="0" layoutInCell="1" allowOverlap="1" wp14:anchorId="0436592C" wp14:editId="01B2A35C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952500</wp:posOffset>
                  </wp:positionV>
                  <wp:extent cx="784860" cy="358140"/>
                  <wp:effectExtent l="0" t="0" r="0" b="3810"/>
                  <wp:wrapNone/>
                  <wp:docPr id="651942458" name="Рисунок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1E390F8-B60D-FAAA-F3B0-10FFC9B0C6F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02" name="Picture 1">
                            <a:extLst>
                              <a:ext uri="{FF2B5EF4-FFF2-40B4-BE49-F238E27FC236}">
                                <a16:creationId xmlns:a16="http://schemas.microsoft.com/office/drawing/2014/main" id="{41E390F8-B60D-FAAA-F3B0-10FFC9B0C6F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571DB">
              <w:rPr>
                <w:sz w:val="16"/>
                <w:szCs w:val="16"/>
                <w:lang w:eastAsia="zh-CN"/>
              </w:rPr>
              <w:t xml:space="preserve">коэффициент вариации V (%)           </w:t>
            </w:r>
            <w:r w:rsidRPr="008571DB">
              <w:rPr>
                <w:i/>
                <w:iCs/>
                <w:sz w:val="16"/>
                <w:szCs w:val="16"/>
                <w:lang w:eastAsia="zh-CN"/>
              </w:rPr>
              <w:t xml:space="preserve">         (не должен превышать 33%)</w:t>
            </w:r>
          </w:p>
        </w:tc>
        <w:tc>
          <w:tcPr>
            <w:tcW w:w="992" w:type="dxa"/>
            <w:vMerge/>
            <w:vAlign w:val="center"/>
            <w:hideMark/>
          </w:tcPr>
          <w:p w14:paraId="7B7FCF48" w14:textId="77777777" w:rsidR="00856489" w:rsidRPr="008571DB" w:rsidRDefault="00856489" w:rsidP="003460EC">
            <w:pPr>
              <w:rPr>
                <w:sz w:val="16"/>
                <w:szCs w:val="16"/>
                <w:lang w:eastAsia="zh-CN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13FEB99" w14:textId="77777777" w:rsidR="00856489" w:rsidRPr="008571DB" w:rsidRDefault="00856489" w:rsidP="003460EC">
            <w:pPr>
              <w:rPr>
                <w:sz w:val="16"/>
                <w:szCs w:val="16"/>
                <w:lang w:eastAsia="zh-CN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14:paraId="3C3E42E5" w14:textId="77777777" w:rsidR="00856489" w:rsidRPr="008571DB" w:rsidRDefault="00856489" w:rsidP="003460EC">
            <w:pPr>
              <w:rPr>
                <w:sz w:val="16"/>
                <w:szCs w:val="16"/>
                <w:lang w:eastAsia="zh-CN"/>
              </w:rPr>
            </w:pPr>
          </w:p>
        </w:tc>
        <w:tc>
          <w:tcPr>
            <w:tcW w:w="1170" w:type="dxa"/>
            <w:gridSpan w:val="2"/>
            <w:vMerge/>
            <w:vAlign w:val="center"/>
            <w:hideMark/>
          </w:tcPr>
          <w:p w14:paraId="3B991DD7" w14:textId="77777777" w:rsidR="00856489" w:rsidRPr="008571DB" w:rsidRDefault="00856489" w:rsidP="003460EC">
            <w:pPr>
              <w:rPr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A242A1" w:rsidRPr="008571DB" w14:paraId="06CE4857" w14:textId="77777777" w:rsidTr="00142A6E">
        <w:trPr>
          <w:gridAfter w:val="1"/>
          <w:wAfter w:w="29" w:type="dxa"/>
          <w:trHeight w:val="360"/>
        </w:trPr>
        <w:tc>
          <w:tcPr>
            <w:tcW w:w="432" w:type="dxa"/>
            <w:vAlign w:val="bottom"/>
            <w:hideMark/>
          </w:tcPr>
          <w:p w14:paraId="1FF9D2A7" w14:textId="77777777" w:rsidR="00A242A1" w:rsidRPr="008571DB" w:rsidRDefault="00A242A1" w:rsidP="000F6791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723" w:type="dxa"/>
            <w:vAlign w:val="bottom"/>
            <w:hideMark/>
          </w:tcPr>
          <w:p w14:paraId="4E13215D" w14:textId="77777777" w:rsidR="00A242A1" w:rsidRPr="008571DB" w:rsidRDefault="00A242A1" w:rsidP="000F6791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2</w:t>
            </w:r>
          </w:p>
        </w:tc>
        <w:tc>
          <w:tcPr>
            <w:tcW w:w="933" w:type="dxa"/>
            <w:vAlign w:val="bottom"/>
            <w:hideMark/>
          </w:tcPr>
          <w:p w14:paraId="4EF3DEAD" w14:textId="77777777" w:rsidR="00A242A1" w:rsidRPr="008571DB" w:rsidRDefault="00A242A1" w:rsidP="000F6791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3</w:t>
            </w:r>
          </w:p>
        </w:tc>
        <w:tc>
          <w:tcPr>
            <w:tcW w:w="969" w:type="dxa"/>
            <w:vAlign w:val="bottom"/>
            <w:hideMark/>
          </w:tcPr>
          <w:p w14:paraId="7CB27048" w14:textId="77777777" w:rsidR="00A242A1" w:rsidRPr="008571DB" w:rsidRDefault="00A242A1" w:rsidP="000F6791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4</w:t>
            </w:r>
          </w:p>
        </w:tc>
        <w:tc>
          <w:tcPr>
            <w:tcW w:w="1260" w:type="dxa"/>
            <w:vAlign w:val="bottom"/>
            <w:hideMark/>
          </w:tcPr>
          <w:p w14:paraId="648A6766" w14:textId="77777777" w:rsidR="00A242A1" w:rsidRPr="008571DB" w:rsidRDefault="00A242A1" w:rsidP="000F6791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5</w:t>
            </w:r>
          </w:p>
        </w:tc>
        <w:tc>
          <w:tcPr>
            <w:tcW w:w="1260" w:type="dxa"/>
            <w:vAlign w:val="bottom"/>
            <w:hideMark/>
          </w:tcPr>
          <w:p w14:paraId="2CADADF7" w14:textId="77777777" w:rsidR="00A242A1" w:rsidRPr="008571DB" w:rsidRDefault="00A242A1" w:rsidP="000F6791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6</w:t>
            </w:r>
          </w:p>
        </w:tc>
        <w:tc>
          <w:tcPr>
            <w:tcW w:w="1248" w:type="dxa"/>
            <w:vAlign w:val="bottom"/>
            <w:hideMark/>
          </w:tcPr>
          <w:p w14:paraId="1DF7A484" w14:textId="77777777" w:rsidR="00A242A1" w:rsidRPr="008571DB" w:rsidRDefault="00A242A1" w:rsidP="000F6791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7</w:t>
            </w:r>
          </w:p>
        </w:tc>
        <w:tc>
          <w:tcPr>
            <w:tcW w:w="1397" w:type="dxa"/>
            <w:vAlign w:val="bottom"/>
            <w:hideMark/>
          </w:tcPr>
          <w:p w14:paraId="406F0FE1" w14:textId="69704E44" w:rsidR="00A242A1" w:rsidRPr="008571DB" w:rsidRDefault="00A242A1" w:rsidP="000F6791">
            <w:pPr>
              <w:jc w:val="center"/>
              <w:rPr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  <w:lang w:eastAsia="zh-CN"/>
              </w:rPr>
              <w:t>8</w:t>
            </w:r>
          </w:p>
        </w:tc>
        <w:tc>
          <w:tcPr>
            <w:tcW w:w="1253" w:type="dxa"/>
            <w:vAlign w:val="bottom"/>
            <w:hideMark/>
          </w:tcPr>
          <w:p w14:paraId="7FC0FFDA" w14:textId="457CE69D" w:rsidR="00A242A1" w:rsidRPr="008571DB" w:rsidRDefault="00A242A1" w:rsidP="000F6791">
            <w:pPr>
              <w:jc w:val="center"/>
              <w:rPr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  <w:lang w:eastAsia="zh-CN"/>
              </w:rPr>
              <w:t>9</w:t>
            </w:r>
          </w:p>
        </w:tc>
        <w:tc>
          <w:tcPr>
            <w:tcW w:w="1246" w:type="dxa"/>
            <w:vAlign w:val="bottom"/>
            <w:hideMark/>
          </w:tcPr>
          <w:p w14:paraId="2A245B96" w14:textId="3B3C27CA" w:rsidR="00A242A1" w:rsidRPr="008571DB" w:rsidRDefault="00A242A1" w:rsidP="000F6791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1</w:t>
            </w:r>
            <w:r>
              <w:rPr>
                <w:sz w:val="16"/>
                <w:szCs w:val="16"/>
                <w:lang w:eastAsia="zh-CN"/>
              </w:rPr>
              <w:t>0</w:t>
            </w:r>
          </w:p>
        </w:tc>
        <w:tc>
          <w:tcPr>
            <w:tcW w:w="1022" w:type="dxa"/>
            <w:gridSpan w:val="2"/>
            <w:vAlign w:val="bottom"/>
            <w:hideMark/>
          </w:tcPr>
          <w:p w14:paraId="4FDA5A0A" w14:textId="65B82EDC" w:rsidR="00A242A1" w:rsidRPr="008571DB" w:rsidRDefault="00A242A1" w:rsidP="000F6791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1</w:t>
            </w:r>
            <w:r>
              <w:rPr>
                <w:sz w:val="16"/>
                <w:szCs w:val="16"/>
                <w:lang w:eastAsia="zh-CN"/>
              </w:rPr>
              <w:t>1</w:t>
            </w:r>
          </w:p>
        </w:tc>
        <w:tc>
          <w:tcPr>
            <w:tcW w:w="992" w:type="dxa"/>
            <w:vAlign w:val="bottom"/>
            <w:hideMark/>
          </w:tcPr>
          <w:p w14:paraId="06BD1597" w14:textId="71F6CF0B" w:rsidR="00A242A1" w:rsidRPr="008571DB" w:rsidRDefault="00A242A1" w:rsidP="000F6791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1</w:t>
            </w:r>
            <w:r>
              <w:rPr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178" w:type="dxa"/>
            <w:vAlign w:val="bottom"/>
            <w:hideMark/>
          </w:tcPr>
          <w:p w14:paraId="1EF2012C" w14:textId="3C72E49F" w:rsidR="00A242A1" w:rsidRPr="008571DB" w:rsidRDefault="00A242A1" w:rsidP="000F6791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1</w:t>
            </w:r>
            <w:r>
              <w:rPr>
                <w:sz w:val="16"/>
                <w:szCs w:val="16"/>
                <w:lang w:eastAsia="zh-CN"/>
              </w:rPr>
              <w:t>3</w:t>
            </w:r>
          </w:p>
        </w:tc>
        <w:tc>
          <w:tcPr>
            <w:tcW w:w="1170" w:type="dxa"/>
            <w:gridSpan w:val="2"/>
            <w:vAlign w:val="bottom"/>
            <w:hideMark/>
          </w:tcPr>
          <w:p w14:paraId="4523BB1E" w14:textId="4EF853BE" w:rsidR="00A242A1" w:rsidRPr="008571DB" w:rsidRDefault="00A242A1" w:rsidP="000F6791">
            <w:pPr>
              <w:jc w:val="center"/>
              <w:rPr>
                <w:b/>
                <w:bCs/>
                <w:sz w:val="16"/>
                <w:szCs w:val="16"/>
                <w:lang w:eastAsia="zh-CN"/>
              </w:rPr>
            </w:pPr>
            <w:r w:rsidRPr="008571DB">
              <w:rPr>
                <w:b/>
                <w:bCs/>
                <w:sz w:val="16"/>
                <w:szCs w:val="16"/>
                <w:lang w:eastAsia="zh-CN"/>
              </w:rPr>
              <w:t>1</w:t>
            </w:r>
            <w:r>
              <w:rPr>
                <w:b/>
                <w:bCs/>
                <w:sz w:val="16"/>
                <w:szCs w:val="16"/>
                <w:lang w:eastAsia="zh-CN"/>
              </w:rPr>
              <w:t>4</w:t>
            </w:r>
          </w:p>
        </w:tc>
      </w:tr>
      <w:tr w:rsidR="00A242A1" w:rsidRPr="008571DB" w14:paraId="0D819FA7" w14:textId="77777777" w:rsidTr="00142A6E">
        <w:trPr>
          <w:gridAfter w:val="1"/>
          <w:wAfter w:w="29" w:type="dxa"/>
          <w:trHeight w:val="540"/>
        </w:trPr>
        <w:tc>
          <w:tcPr>
            <w:tcW w:w="432" w:type="dxa"/>
            <w:vAlign w:val="center"/>
            <w:hideMark/>
          </w:tcPr>
          <w:p w14:paraId="32B9EE4C" w14:textId="77777777" w:rsidR="00A242A1" w:rsidRPr="008571DB" w:rsidRDefault="00A242A1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723" w:type="dxa"/>
            <w:vAlign w:val="center"/>
            <w:hideMark/>
          </w:tcPr>
          <w:p w14:paraId="21F7B865" w14:textId="77777777" w:rsidR="00A242A1" w:rsidRPr="008571DB" w:rsidRDefault="00A242A1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ХЛОРГЕКСИДИН</w:t>
            </w:r>
          </w:p>
        </w:tc>
        <w:tc>
          <w:tcPr>
            <w:tcW w:w="933" w:type="dxa"/>
            <w:vAlign w:val="center"/>
            <w:hideMark/>
          </w:tcPr>
          <w:p w14:paraId="3769CBEA" w14:textId="77777777" w:rsidR="00A242A1" w:rsidRPr="008571DB" w:rsidRDefault="00A242A1" w:rsidP="003460EC">
            <w:pPr>
              <w:jc w:val="center"/>
              <w:rPr>
                <w:sz w:val="16"/>
                <w:szCs w:val="16"/>
                <w:lang w:eastAsia="zh-CN"/>
              </w:rPr>
            </w:pPr>
            <w:proofErr w:type="spellStart"/>
            <w:r w:rsidRPr="008571DB">
              <w:rPr>
                <w:sz w:val="16"/>
                <w:szCs w:val="16"/>
                <w:lang w:eastAsia="zh-CN"/>
              </w:rPr>
              <w:t>упак</w:t>
            </w:r>
            <w:proofErr w:type="spellEnd"/>
            <w:r w:rsidRPr="008571DB">
              <w:rPr>
                <w:sz w:val="16"/>
                <w:szCs w:val="16"/>
                <w:lang w:eastAsia="zh-CN"/>
              </w:rPr>
              <w:t>.</w:t>
            </w:r>
          </w:p>
        </w:tc>
        <w:tc>
          <w:tcPr>
            <w:tcW w:w="969" w:type="dxa"/>
            <w:vAlign w:val="center"/>
            <w:hideMark/>
          </w:tcPr>
          <w:p w14:paraId="70C0A5F3" w14:textId="77777777" w:rsidR="00A242A1" w:rsidRPr="008571DB" w:rsidRDefault="00A242A1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100</w:t>
            </w:r>
          </w:p>
        </w:tc>
        <w:tc>
          <w:tcPr>
            <w:tcW w:w="1260" w:type="dxa"/>
            <w:shd w:val="clear" w:color="000000" w:fill="FFFFFF"/>
            <w:noWrap/>
            <w:vAlign w:val="center"/>
            <w:hideMark/>
          </w:tcPr>
          <w:p w14:paraId="29AB423B" w14:textId="77777777" w:rsidR="00A242A1" w:rsidRPr="008571DB" w:rsidRDefault="00A242A1" w:rsidP="003460EC">
            <w:pPr>
              <w:jc w:val="center"/>
              <w:rPr>
                <w:color w:val="333333"/>
                <w:sz w:val="16"/>
                <w:szCs w:val="16"/>
                <w:lang w:eastAsia="zh-CN"/>
              </w:rPr>
            </w:pPr>
            <w:r w:rsidRPr="008571DB">
              <w:rPr>
                <w:color w:val="333333"/>
                <w:sz w:val="16"/>
                <w:szCs w:val="16"/>
                <w:lang w:eastAsia="zh-CN"/>
              </w:rPr>
              <w:t>40,50</w:t>
            </w:r>
          </w:p>
        </w:tc>
        <w:tc>
          <w:tcPr>
            <w:tcW w:w="1260" w:type="dxa"/>
            <w:shd w:val="clear" w:color="000000" w:fill="FFFFFF"/>
            <w:noWrap/>
            <w:vAlign w:val="center"/>
            <w:hideMark/>
          </w:tcPr>
          <w:p w14:paraId="2A189B17" w14:textId="77777777" w:rsidR="00A242A1" w:rsidRPr="008571DB" w:rsidRDefault="00A242A1" w:rsidP="003460EC">
            <w:pPr>
              <w:jc w:val="center"/>
              <w:rPr>
                <w:color w:val="333333"/>
                <w:sz w:val="16"/>
                <w:szCs w:val="16"/>
                <w:lang w:eastAsia="zh-CN"/>
              </w:rPr>
            </w:pPr>
            <w:r w:rsidRPr="008571DB">
              <w:rPr>
                <w:color w:val="333333"/>
                <w:sz w:val="16"/>
                <w:szCs w:val="16"/>
                <w:lang w:eastAsia="zh-CN"/>
              </w:rPr>
              <w:t>40,49</w:t>
            </w:r>
          </w:p>
        </w:tc>
        <w:tc>
          <w:tcPr>
            <w:tcW w:w="1248" w:type="dxa"/>
            <w:shd w:val="clear" w:color="000000" w:fill="FFFFFF"/>
            <w:noWrap/>
            <w:vAlign w:val="center"/>
            <w:hideMark/>
          </w:tcPr>
          <w:p w14:paraId="0D028A0A" w14:textId="77777777" w:rsidR="00A242A1" w:rsidRPr="008571DB" w:rsidRDefault="00A242A1" w:rsidP="003460EC">
            <w:pPr>
              <w:jc w:val="center"/>
              <w:rPr>
                <w:color w:val="333333"/>
                <w:sz w:val="16"/>
                <w:szCs w:val="16"/>
                <w:lang w:eastAsia="zh-CN"/>
              </w:rPr>
            </w:pPr>
            <w:r w:rsidRPr="008571DB">
              <w:rPr>
                <w:color w:val="333333"/>
                <w:sz w:val="16"/>
                <w:szCs w:val="16"/>
                <w:lang w:eastAsia="zh-CN"/>
              </w:rPr>
              <w:t>40,50</w:t>
            </w:r>
          </w:p>
        </w:tc>
        <w:tc>
          <w:tcPr>
            <w:tcW w:w="1397" w:type="dxa"/>
            <w:vAlign w:val="center"/>
            <w:hideMark/>
          </w:tcPr>
          <w:p w14:paraId="35765C74" w14:textId="77777777" w:rsidR="00A242A1" w:rsidRPr="008571DB" w:rsidRDefault="00A242A1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40,50</w:t>
            </w:r>
          </w:p>
        </w:tc>
        <w:tc>
          <w:tcPr>
            <w:tcW w:w="1253" w:type="dxa"/>
            <w:noWrap/>
            <w:vAlign w:val="center"/>
            <w:hideMark/>
          </w:tcPr>
          <w:p w14:paraId="18C5982C" w14:textId="77777777" w:rsidR="00A242A1" w:rsidRPr="008571DB" w:rsidRDefault="00A242A1" w:rsidP="003460EC">
            <w:pPr>
              <w:jc w:val="center"/>
              <w:rPr>
                <w:color w:val="000000"/>
                <w:sz w:val="16"/>
                <w:szCs w:val="16"/>
                <w:lang w:eastAsia="zh-CN"/>
              </w:rPr>
            </w:pPr>
            <w:r w:rsidRPr="008571DB">
              <w:rPr>
                <w:color w:val="000000"/>
                <w:sz w:val="16"/>
                <w:szCs w:val="16"/>
                <w:lang w:eastAsia="zh-CN"/>
              </w:rPr>
              <w:t>0,01</w:t>
            </w:r>
          </w:p>
        </w:tc>
        <w:tc>
          <w:tcPr>
            <w:tcW w:w="1246" w:type="dxa"/>
            <w:vAlign w:val="center"/>
            <w:hideMark/>
          </w:tcPr>
          <w:p w14:paraId="6F6B9524" w14:textId="77777777" w:rsidR="00A242A1" w:rsidRPr="008571DB" w:rsidRDefault="00A242A1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0,01</w:t>
            </w:r>
          </w:p>
        </w:tc>
        <w:tc>
          <w:tcPr>
            <w:tcW w:w="1022" w:type="dxa"/>
            <w:gridSpan w:val="2"/>
            <w:vAlign w:val="center"/>
            <w:hideMark/>
          </w:tcPr>
          <w:p w14:paraId="0D457906" w14:textId="77777777" w:rsidR="00A242A1" w:rsidRPr="008571DB" w:rsidRDefault="00A242A1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40,50</w:t>
            </w:r>
          </w:p>
        </w:tc>
        <w:tc>
          <w:tcPr>
            <w:tcW w:w="992" w:type="dxa"/>
            <w:vAlign w:val="center"/>
            <w:hideMark/>
          </w:tcPr>
          <w:p w14:paraId="3D4080DE" w14:textId="77777777" w:rsidR="00A242A1" w:rsidRPr="008571DB" w:rsidRDefault="00A242A1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40,50</w:t>
            </w:r>
          </w:p>
        </w:tc>
        <w:tc>
          <w:tcPr>
            <w:tcW w:w="1178" w:type="dxa"/>
            <w:vAlign w:val="center"/>
            <w:hideMark/>
          </w:tcPr>
          <w:p w14:paraId="6E9CAC7F" w14:textId="77777777" w:rsidR="00A242A1" w:rsidRPr="008571DB" w:rsidRDefault="00A242A1" w:rsidP="003460EC">
            <w:pPr>
              <w:jc w:val="center"/>
              <w:rPr>
                <w:sz w:val="16"/>
                <w:szCs w:val="16"/>
                <w:lang w:eastAsia="zh-CN"/>
              </w:rPr>
            </w:pPr>
            <w:r w:rsidRPr="008571DB">
              <w:rPr>
                <w:sz w:val="16"/>
                <w:szCs w:val="16"/>
                <w:lang w:eastAsia="zh-CN"/>
              </w:rPr>
              <w:t>4 050,00</w:t>
            </w:r>
          </w:p>
        </w:tc>
        <w:tc>
          <w:tcPr>
            <w:tcW w:w="1170" w:type="dxa"/>
            <w:gridSpan w:val="2"/>
            <w:vAlign w:val="center"/>
            <w:hideMark/>
          </w:tcPr>
          <w:p w14:paraId="0B927AE7" w14:textId="77777777" w:rsidR="00A242A1" w:rsidRPr="008571DB" w:rsidRDefault="00A242A1" w:rsidP="003460EC">
            <w:pPr>
              <w:jc w:val="center"/>
              <w:rPr>
                <w:b/>
                <w:bCs/>
                <w:sz w:val="16"/>
                <w:szCs w:val="16"/>
                <w:lang w:eastAsia="zh-CN"/>
              </w:rPr>
            </w:pPr>
            <w:r w:rsidRPr="008571DB">
              <w:rPr>
                <w:b/>
                <w:bCs/>
                <w:sz w:val="16"/>
                <w:szCs w:val="16"/>
                <w:lang w:eastAsia="zh-CN"/>
              </w:rPr>
              <w:t>4 049,00</w:t>
            </w:r>
          </w:p>
        </w:tc>
      </w:tr>
      <w:tr w:rsidR="00A242A1" w:rsidRPr="008571DB" w14:paraId="24B3AA70" w14:textId="77777777" w:rsidTr="00142A6E">
        <w:trPr>
          <w:trHeight w:val="540"/>
        </w:trPr>
        <w:tc>
          <w:tcPr>
            <w:tcW w:w="14942" w:type="dxa"/>
            <w:gridSpan w:val="15"/>
            <w:vAlign w:val="center"/>
          </w:tcPr>
          <w:p w14:paraId="40D671D4" w14:textId="77777777" w:rsidR="00A242A1" w:rsidRPr="00464808" w:rsidRDefault="00A242A1" w:rsidP="00A242A1">
            <w:pPr>
              <w:rPr>
                <w:b/>
                <w:bCs/>
                <w:sz w:val="16"/>
                <w:szCs w:val="16"/>
                <w:lang w:eastAsia="zh-CN"/>
              </w:rPr>
            </w:pPr>
            <w:r w:rsidRPr="00464808">
              <w:rPr>
                <w:b/>
                <w:bCs/>
                <w:sz w:val="16"/>
                <w:szCs w:val="16"/>
                <w:lang w:eastAsia="zh-CN"/>
              </w:rPr>
              <w:t>ИТОГО:</w:t>
            </w:r>
          </w:p>
        </w:tc>
        <w:tc>
          <w:tcPr>
            <w:tcW w:w="1170" w:type="dxa"/>
            <w:gridSpan w:val="2"/>
            <w:vAlign w:val="center"/>
          </w:tcPr>
          <w:p w14:paraId="7DD9B9A3" w14:textId="77777777" w:rsidR="00A242A1" w:rsidRPr="00464808" w:rsidRDefault="00A242A1" w:rsidP="003460EC">
            <w:pPr>
              <w:jc w:val="center"/>
              <w:rPr>
                <w:b/>
                <w:bCs/>
                <w:sz w:val="16"/>
                <w:szCs w:val="16"/>
                <w:lang w:eastAsia="zh-CN"/>
              </w:rPr>
            </w:pPr>
            <w:r w:rsidRPr="00464808">
              <w:rPr>
                <w:b/>
                <w:bCs/>
                <w:sz w:val="16"/>
                <w:szCs w:val="16"/>
                <w:lang w:eastAsia="zh-CN"/>
              </w:rPr>
              <w:t>4 049,00</w:t>
            </w:r>
          </w:p>
        </w:tc>
      </w:tr>
    </w:tbl>
    <w:p w14:paraId="790E493E" w14:textId="77777777" w:rsidR="00FE4308" w:rsidRDefault="00FE4308"/>
    <w:p w14:paraId="6F1A9EBD" w14:textId="77777777" w:rsidR="00A242A1" w:rsidRDefault="00A242A1" w:rsidP="00A242A1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bCs/>
          <w:lang w:eastAsia="en-US"/>
        </w:rPr>
      </w:pPr>
      <w:r w:rsidRPr="00593C35">
        <w:rPr>
          <w:bCs/>
          <w:lang w:eastAsia="en-US"/>
        </w:rPr>
        <w:t xml:space="preserve">Начальная (максимальная) цена контракта включает в себя стоимость </w:t>
      </w:r>
      <w:r>
        <w:rPr>
          <w:bCs/>
          <w:lang w:eastAsia="en-US"/>
        </w:rPr>
        <w:t>товара</w:t>
      </w:r>
      <w:r w:rsidRPr="00593C35">
        <w:rPr>
          <w:bCs/>
          <w:lang w:eastAsia="en-US"/>
        </w:rPr>
        <w:t xml:space="preserve"> и Услуг,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</w:t>
      </w:r>
      <w:r>
        <w:rPr>
          <w:bCs/>
          <w:lang w:eastAsia="en-US"/>
        </w:rPr>
        <w:t>.</w:t>
      </w:r>
    </w:p>
    <w:p w14:paraId="6B48B749" w14:textId="77777777" w:rsidR="00A242A1" w:rsidRDefault="00A242A1" w:rsidP="00A242A1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bCs/>
          <w:lang w:eastAsia="en-US"/>
        </w:rPr>
      </w:pPr>
      <w:r w:rsidRPr="007C6ED6">
        <w:rPr>
          <w:bCs/>
          <w:lang w:eastAsia="en-US"/>
        </w:rPr>
        <w:lastRenderedPageBreak/>
        <w:t xml:space="preserve">Учитывая, что при изучении рынка в сопоставимых экономических условиях на момент закупки </w:t>
      </w:r>
      <w:r w:rsidRPr="007C6ED6">
        <w:rPr>
          <w:b/>
          <w:bCs/>
          <w:lang w:eastAsia="en-US"/>
        </w:rPr>
        <w:t>минимальная</w:t>
      </w:r>
      <w:r w:rsidRPr="007C6ED6">
        <w:rPr>
          <w:bCs/>
          <w:lang w:eastAsia="en-US"/>
        </w:rPr>
        <w:t xml:space="preserve"> общая цена </w:t>
      </w:r>
      <w:r>
        <w:rPr>
          <w:bCs/>
          <w:lang w:eastAsia="en-US"/>
        </w:rPr>
        <w:t>за товар</w:t>
      </w:r>
      <w:r w:rsidRPr="007C6ED6">
        <w:rPr>
          <w:bCs/>
          <w:lang w:eastAsia="en-US"/>
        </w:rPr>
        <w:t xml:space="preserve"> составляет </w:t>
      </w:r>
      <w:r w:rsidRPr="006B47EF">
        <w:rPr>
          <w:b/>
          <w:bCs/>
          <w:lang w:eastAsia="en-US"/>
        </w:rPr>
        <w:t>4 049,00</w:t>
      </w:r>
      <w:r w:rsidRPr="007C5451">
        <w:rPr>
          <w:bCs/>
          <w:lang w:eastAsia="en-US"/>
        </w:rPr>
        <w:t xml:space="preserve"> </w:t>
      </w:r>
      <w:r w:rsidRPr="007C6ED6">
        <w:rPr>
          <w:bCs/>
          <w:lang w:eastAsia="en-US"/>
        </w:rPr>
        <w:t xml:space="preserve">руб., эта цена принимается для расчета НМЦК (цены </w:t>
      </w:r>
      <w:r>
        <w:rPr>
          <w:bCs/>
          <w:lang w:eastAsia="en-US"/>
        </w:rPr>
        <w:t>контракта</w:t>
      </w:r>
      <w:r w:rsidRPr="007C6ED6">
        <w:rPr>
          <w:bCs/>
          <w:lang w:eastAsia="en-US"/>
        </w:rPr>
        <w:t>).</w:t>
      </w:r>
    </w:p>
    <w:p w14:paraId="5FAC6AD2" w14:textId="77777777" w:rsidR="00A242A1" w:rsidRPr="00700746" w:rsidRDefault="00A242A1" w:rsidP="00A242A1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bCs/>
          <w:lang w:eastAsia="en-US"/>
        </w:rPr>
      </w:pPr>
    </w:p>
    <w:p w14:paraId="748AEB81" w14:textId="2328DDCC" w:rsidR="00A242A1" w:rsidRDefault="00A242A1" w:rsidP="00A242A1">
      <w:pPr>
        <w:ind w:left="426"/>
        <w:jc w:val="both"/>
        <w:rPr>
          <w:b/>
        </w:rPr>
      </w:pPr>
      <w:r w:rsidRPr="00700746">
        <w:rPr>
          <w:b/>
        </w:rPr>
        <w:t>ИТОГО НМЦК</w:t>
      </w:r>
      <w:r>
        <w:rPr>
          <w:b/>
        </w:rPr>
        <w:t xml:space="preserve"> </w:t>
      </w:r>
      <w:r w:rsidRPr="006B47EF">
        <w:rPr>
          <w:b/>
        </w:rPr>
        <w:t>4 049,00</w:t>
      </w:r>
      <w:r w:rsidR="006B47EF">
        <w:rPr>
          <w:b/>
        </w:rPr>
        <w:t xml:space="preserve"> </w:t>
      </w:r>
      <w:r>
        <w:rPr>
          <w:b/>
        </w:rPr>
        <w:t>руб</w:t>
      </w:r>
      <w:r w:rsidRPr="00700746">
        <w:rPr>
          <w:b/>
        </w:rPr>
        <w:t>.</w:t>
      </w:r>
      <w:r>
        <w:rPr>
          <w:b/>
        </w:rPr>
        <w:t xml:space="preserve"> (</w:t>
      </w:r>
      <w:r w:rsidR="006B47EF">
        <w:rPr>
          <w:b/>
        </w:rPr>
        <w:t>Четыре</w:t>
      </w:r>
      <w:r>
        <w:rPr>
          <w:b/>
        </w:rPr>
        <w:t xml:space="preserve"> тысяч</w:t>
      </w:r>
      <w:r w:rsidR="006B47EF">
        <w:rPr>
          <w:b/>
        </w:rPr>
        <w:t>и</w:t>
      </w:r>
      <w:r>
        <w:rPr>
          <w:b/>
        </w:rPr>
        <w:t xml:space="preserve"> </w:t>
      </w:r>
      <w:r w:rsidR="006B47EF">
        <w:rPr>
          <w:b/>
        </w:rPr>
        <w:t>сорок девять</w:t>
      </w:r>
      <w:r>
        <w:rPr>
          <w:b/>
          <w:lang w:eastAsia="en-US"/>
        </w:rPr>
        <w:t xml:space="preserve"> рублей </w:t>
      </w:r>
      <w:r w:rsidR="006B47EF">
        <w:rPr>
          <w:b/>
          <w:lang w:eastAsia="en-US"/>
        </w:rPr>
        <w:t>00</w:t>
      </w:r>
      <w:r>
        <w:rPr>
          <w:b/>
          <w:lang w:eastAsia="en-US"/>
        </w:rPr>
        <w:t xml:space="preserve"> копеек).</w:t>
      </w:r>
    </w:p>
    <w:p w14:paraId="5E9AAE39" w14:textId="77777777" w:rsidR="00A242A1" w:rsidRDefault="00A242A1"/>
    <w:sectPr w:rsidR="00A242A1" w:rsidSect="00A242A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45CAF" w14:textId="77777777" w:rsidR="004D45A4" w:rsidRDefault="004D45A4" w:rsidP="00A242A1">
      <w:r>
        <w:separator/>
      </w:r>
    </w:p>
  </w:endnote>
  <w:endnote w:type="continuationSeparator" w:id="0">
    <w:p w14:paraId="201D8D9D" w14:textId="77777777" w:rsidR="004D45A4" w:rsidRDefault="004D45A4" w:rsidP="00A24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61525" w14:textId="77777777" w:rsidR="004D45A4" w:rsidRDefault="004D45A4" w:rsidP="00A242A1">
      <w:r>
        <w:separator/>
      </w:r>
    </w:p>
  </w:footnote>
  <w:footnote w:type="continuationSeparator" w:id="0">
    <w:p w14:paraId="12AC0A25" w14:textId="77777777" w:rsidR="004D45A4" w:rsidRDefault="004D45A4" w:rsidP="00A24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88DA0" w14:textId="77777777" w:rsidR="00A242A1" w:rsidRPr="00756968" w:rsidRDefault="00A242A1" w:rsidP="00756968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308"/>
    <w:rsid w:val="000F6791"/>
    <w:rsid w:val="0013070D"/>
    <w:rsid w:val="00142A6E"/>
    <w:rsid w:val="002F548D"/>
    <w:rsid w:val="00464808"/>
    <w:rsid w:val="004D45A4"/>
    <w:rsid w:val="00647D9A"/>
    <w:rsid w:val="006B47EF"/>
    <w:rsid w:val="00856489"/>
    <w:rsid w:val="00910A52"/>
    <w:rsid w:val="00A242A1"/>
    <w:rsid w:val="00AD26D0"/>
    <w:rsid w:val="00BB60E5"/>
    <w:rsid w:val="00CA4F02"/>
    <w:rsid w:val="00CB7D7A"/>
    <w:rsid w:val="00FE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B56D64"/>
  <w15:chartTrackingRefBased/>
  <w15:docId w15:val="{C6FCBA1B-4CA3-41A3-B747-DF13DD4E1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42A1"/>
    <w:pPr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E430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zh-CN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430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zh-CN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430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zh-CN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430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zh-CN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430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zh-CN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430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430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430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430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43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E43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E43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E430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E430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E430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E430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E430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E43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E43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E43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E430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E43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E4308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E430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E4308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eastAsia="zh-CN"/>
      <w14:ligatures w14:val="standardContextual"/>
    </w:rPr>
  </w:style>
  <w:style w:type="character" w:styleId="a8">
    <w:name w:val="Intense Emphasis"/>
    <w:basedOn w:val="a0"/>
    <w:uiPriority w:val="21"/>
    <w:qFormat/>
    <w:rsid w:val="00FE430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E43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E430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E4308"/>
    <w:rPr>
      <w:b/>
      <w:bCs/>
      <w:smallCaps/>
      <w:color w:val="2F5496" w:themeColor="accent1" w:themeShade="BF"/>
      <w:spacing w:val="5"/>
    </w:rPr>
  </w:style>
  <w:style w:type="paragraph" w:styleId="ac">
    <w:name w:val="header"/>
    <w:aliases w:val=" Знак Знак,Linie,header,Верхний колонтитул1"/>
    <w:basedOn w:val="a"/>
    <w:link w:val="ad"/>
    <w:uiPriority w:val="99"/>
    <w:unhideWhenUsed/>
    <w:qFormat/>
    <w:rsid w:val="00A242A1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kern w:val="2"/>
      <w:sz w:val="24"/>
      <w:szCs w:val="24"/>
      <w:lang w:eastAsia="zh-CN"/>
      <w14:ligatures w14:val="standardContextual"/>
    </w:rPr>
  </w:style>
  <w:style w:type="character" w:customStyle="1" w:styleId="ad">
    <w:name w:val="Верхний колонтитул Знак"/>
    <w:aliases w:val=" Знак Знак Знак1,Linie Знак,header Знак,Верхний колонтитул1 Знак"/>
    <w:basedOn w:val="a0"/>
    <w:link w:val="ac"/>
    <w:uiPriority w:val="99"/>
    <w:rsid w:val="00A242A1"/>
  </w:style>
  <w:style w:type="paragraph" w:styleId="ae">
    <w:name w:val="footer"/>
    <w:basedOn w:val="a"/>
    <w:link w:val="af"/>
    <w:uiPriority w:val="99"/>
    <w:unhideWhenUsed/>
    <w:rsid w:val="00A242A1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kern w:val="2"/>
      <w:sz w:val="24"/>
      <w:szCs w:val="24"/>
      <w:lang w:eastAsia="zh-CN"/>
      <w14:ligatures w14:val="standardContextual"/>
    </w:rPr>
  </w:style>
  <w:style w:type="character" w:customStyle="1" w:styleId="af">
    <w:name w:val="Нижний колонтитул Знак"/>
    <w:basedOn w:val="a0"/>
    <w:link w:val="ae"/>
    <w:uiPriority w:val="99"/>
    <w:rsid w:val="00A242A1"/>
  </w:style>
  <w:style w:type="paragraph" w:customStyle="1" w:styleId="11">
    <w:name w:val="Раздел 1"/>
    <w:basedOn w:val="a"/>
    <w:link w:val="12"/>
    <w:qFormat/>
    <w:rsid w:val="00A242A1"/>
    <w:pPr>
      <w:keepNext/>
      <w:spacing w:before="240" w:after="240"/>
      <w:jc w:val="center"/>
    </w:pPr>
    <w:rPr>
      <w:rFonts w:eastAsia="Courier New"/>
      <w:b/>
      <w:sz w:val="24"/>
      <w:szCs w:val="24"/>
      <w:lang w:eastAsia="x-none" w:bidi="ru-RU"/>
    </w:rPr>
  </w:style>
  <w:style w:type="character" w:customStyle="1" w:styleId="12">
    <w:name w:val="Раздел 1 Знак"/>
    <w:link w:val="11"/>
    <w:rsid w:val="00A242A1"/>
    <w:rPr>
      <w:rFonts w:ascii="Times New Roman" w:eastAsia="Courier New" w:hAnsi="Times New Roman" w:cs="Times New Roman"/>
      <w:b/>
      <w:kern w:val="0"/>
      <w:lang w:eastAsia="x-none" w:bidi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5.wmf"/><Relationship Id="rId5" Type="http://schemas.openxmlformats.org/officeDocument/2006/relationships/endnotes" Target="endnotes.xml"/><Relationship Id="rId10" Type="http://schemas.openxmlformats.org/officeDocument/2006/relationships/image" Target="media/image4.wmf"/><Relationship Id="rId4" Type="http://schemas.openxmlformats.org/officeDocument/2006/relationships/footnotes" Target="footnote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734</Words>
  <Characters>4190</Characters>
  <Application>Microsoft Office Word</Application>
  <DocSecurity>0</DocSecurity>
  <Lines>34</Lines>
  <Paragraphs>9</Paragraphs>
  <ScaleCrop>false</ScaleCrop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31</cp:revision>
  <dcterms:created xsi:type="dcterms:W3CDTF">2026-04-21T08:24:00Z</dcterms:created>
  <dcterms:modified xsi:type="dcterms:W3CDTF">2026-04-21T08:41:00Z</dcterms:modified>
</cp:coreProperties>
</file>