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C263F8" w14:textId="77777777" w:rsidR="00826103" w:rsidRDefault="00826103" w:rsidP="0006042B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bookmarkStart w:id="0" w:name="_Hlk118100538"/>
      <w:bookmarkStart w:id="1" w:name="bookmark10"/>
      <w:r>
        <w:rPr>
          <w:sz w:val="24"/>
          <w:szCs w:val="24"/>
        </w:rPr>
        <w:t>Проект</w:t>
      </w:r>
      <w:r>
        <w:rPr>
          <w:sz w:val="24"/>
          <w:szCs w:val="24"/>
        </w:rPr>
        <w:t xml:space="preserve"> </w:t>
      </w:r>
    </w:p>
    <w:p w14:paraId="4041F1DC" w14:textId="4C6C9CA6" w:rsidR="0006042B" w:rsidRDefault="0006042B" w:rsidP="0006042B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Договор № БФ-24/02/2026</w:t>
      </w:r>
    </w:p>
    <w:p w14:paraId="3CE8510D" w14:textId="77777777" w:rsidR="0006042B" w:rsidRDefault="0006042B" w:rsidP="0006042B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 оплате заявочного взноса</w:t>
      </w:r>
      <w:bookmarkEnd w:id="0"/>
      <w:r>
        <w:rPr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соревнований по футболу</w:t>
      </w:r>
    </w:p>
    <w:p w14:paraId="377A3F2F" w14:textId="0445B951" w:rsidR="0006042B" w:rsidRDefault="0006042B" w:rsidP="0006042B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p w14:paraId="4AB6F523" w14:textId="77777777" w:rsidR="0031529B" w:rsidRPr="000360CF" w:rsidRDefault="0031529B" w:rsidP="0031529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60CF">
        <w:rPr>
          <w:rFonts w:ascii="Times New Roman" w:hAnsi="Times New Roman" w:cs="Times New Roman"/>
          <w:color w:val="000000"/>
          <w:sz w:val="24"/>
          <w:szCs w:val="24"/>
        </w:rPr>
        <w:t>Идентификационный код закупки: 262781902391078190100100040000000244.</w:t>
      </w:r>
    </w:p>
    <w:p w14:paraId="01E2FFB1" w14:textId="77777777" w:rsidR="0031529B" w:rsidRDefault="0031529B" w:rsidP="0006042B">
      <w:pPr>
        <w:pStyle w:val="Heading40"/>
        <w:keepNext/>
        <w:keepLines/>
        <w:shd w:val="clear" w:color="auto" w:fill="auto"/>
        <w:spacing w:before="0" w:after="0" w:line="278" w:lineRule="exact"/>
        <w:ind w:firstLine="0"/>
        <w:jc w:val="center"/>
        <w:rPr>
          <w:sz w:val="24"/>
          <w:szCs w:val="24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06042B" w14:paraId="11945AA0" w14:textId="77777777" w:rsidTr="008F7024">
        <w:tc>
          <w:tcPr>
            <w:tcW w:w="4672" w:type="dxa"/>
            <w:hideMark/>
          </w:tcPr>
          <w:p w14:paraId="67D6B148" w14:textId="77777777" w:rsidR="0006042B" w:rsidRDefault="0006042B" w:rsidP="008F7024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left"/>
            </w:pPr>
            <w:r>
              <w:t>г. Санкт-Петербург</w:t>
            </w:r>
          </w:p>
        </w:tc>
        <w:tc>
          <w:tcPr>
            <w:tcW w:w="4673" w:type="dxa"/>
            <w:hideMark/>
          </w:tcPr>
          <w:p w14:paraId="325C14BD" w14:textId="34D44CBB" w:rsidR="0006042B" w:rsidRDefault="0006042B" w:rsidP="008F7024">
            <w:pPr>
              <w:pStyle w:val="Heading40"/>
              <w:keepNext/>
              <w:keepLines/>
              <w:shd w:val="clear" w:color="auto" w:fill="auto"/>
              <w:spacing w:before="0" w:after="0" w:line="278" w:lineRule="exact"/>
              <w:ind w:firstLine="0"/>
              <w:jc w:val="right"/>
            </w:pPr>
            <w:proofErr w:type="gramStart"/>
            <w:r>
              <w:t>«</w:t>
            </w:r>
            <w:r w:rsidR="00473344">
              <w:t xml:space="preserve">  </w:t>
            </w:r>
            <w:proofErr w:type="gramEnd"/>
            <w:r w:rsidR="00473344">
              <w:t xml:space="preserve">  </w:t>
            </w:r>
            <w:r>
              <w:t>»  апреля 2026г.</w:t>
            </w:r>
          </w:p>
        </w:tc>
      </w:tr>
    </w:tbl>
    <w:p w14:paraId="036555F0" w14:textId="77777777" w:rsidR="0006042B" w:rsidRDefault="0006042B" w:rsidP="0006042B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</w:p>
    <w:p w14:paraId="619E994C" w14:textId="440FD8E1" w:rsidR="0006042B" w:rsidRDefault="00826103" w:rsidP="0006042B">
      <w:pPr>
        <w:pStyle w:val="Bodytext20"/>
        <w:shd w:val="clear" w:color="auto" w:fill="auto"/>
        <w:tabs>
          <w:tab w:val="left" w:leader="underscore" w:pos="5569"/>
          <w:tab w:val="left" w:leader="underscore" w:pos="7604"/>
          <w:tab w:val="left" w:leader="underscore" w:pos="8679"/>
          <w:tab w:val="left" w:leader="underscore" w:pos="9543"/>
        </w:tabs>
        <w:spacing w:before="0"/>
        <w:ind w:right="-28" w:firstLine="0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  <w:r w:rsidR="0006042B">
        <w:rPr>
          <w:sz w:val="24"/>
          <w:szCs w:val="24"/>
        </w:rPr>
        <w:t xml:space="preserve">, осуществляющая оказание услуг по организации и проведению всей линейки официальных соревнований по футболу и его разновидностям, в соответствии с договором № 3 от 01.04.2026 года заключенным между ОО «Региональная спортивная федерация футбола Санкт-Петербурга» и РОО «Мир футбола», </w:t>
      </w:r>
      <w:r>
        <w:rPr>
          <w:sz w:val="24"/>
          <w:szCs w:val="24"/>
        </w:rPr>
        <w:t>___________________________________, действующего на основании ________________</w:t>
      </w:r>
      <w:r w:rsidR="0006042B">
        <w:rPr>
          <w:sz w:val="24"/>
          <w:szCs w:val="24"/>
        </w:rPr>
        <w:t xml:space="preserve">, именуемая в дальнейшем «Организация», с одной стороны и , </w:t>
      </w:r>
      <w:r w:rsidR="0006042B" w:rsidRPr="005225DD">
        <w:rPr>
          <w:sz w:val="24"/>
          <w:szCs w:val="24"/>
        </w:rPr>
        <w:t>Государственное бюджетное учреждение дополнительного образования спортивная школа олимпийского резерва Петродворцового района Санкт-Петербурга</w:t>
      </w:r>
      <w:r w:rsidR="0006042B">
        <w:rPr>
          <w:sz w:val="24"/>
          <w:szCs w:val="24"/>
        </w:rPr>
        <w:t xml:space="preserve">, в лице </w:t>
      </w:r>
      <w:r w:rsidR="0006042B" w:rsidRPr="005225DD">
        <w:rPr>
          <w:sz w:val="24"/>
          <w:szCs w:val="24"/>
        </w:rPr>
        <w:t>директора Козак Татьяны Михайловны</w:t>
      </w:r>
      <w:r w:rsidR="0006042B">
        <w:rPr>
          <w:sz w:val="24"/>
          <w:szCs w:val="24"/>
        </w:rPr>
        <w:t>, действующего на основании устава, именуемое в дальнейшем «Участник», с другой стороны, заключили настоящий договор о нижеследующем:</w:t>
      </w:r>
    </w:p>
    <w:p w14:paraId="1C6BF2E5" w14:textId="77777777" w:rsidR="0006042B" w:rsidRDefault="0006042B" w:rsidP="0006042B">
      <w:pPr>
        <w:pStyle w:val="Heading40"/>
        <w:keepNext/>
        <w:keepLines/>
        <w:numPr>
          <w:ilvl w:val="0"/>
          <w:numId w:val="1"/>
        </w:numPr>
        <w:shd w:val="clear" w:color="auto" w:fill="auto"/>
        <w:spacing w:before="0" w:after="0" w:line="269" w:lineRule="exact"/>
        <w:ind w:right="-28"/>
        <w:jc w:val="center"/>
        <w:rPr>
          <w:sz w:val="24"/>
          <w:szCs w:val="24"/>
        </w:rPr>
      </w:pPr>
      <w:bookmarkStart w:id="2" w:name="bookmark12"/>
      <w:r>
        <w:rPr>
          <w:sz w:val="24"/>
          <w:szCs w:val="24"/>
        </w:rPr>
        <w:t>Предмет договора</w:t>
      </w:r>
      <w:bookmarkEnd w:id="2"/>
    </w:p>
    <w:p w14:paraId="7451FF73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Предметом Договора является заявочный взнос за право участия команды Участника в Соревнованиях, в которые Участником подана заявка на участие, в установленном Договором размере и порядке.</w:t>
      </w:r>
    </w:p>
    <w:p w14:paraId="08C1CAD4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567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Спортивное название команд(-ы) Участника: ФК «Самсон».</w:t>
      </w:r>
    </w:p>
    <w:p w14:paraId="0D8ED7CC" w14:textId="77777777" w:rsidR="0006042B" w:rsidRDefault="0006042B" w:rsidP="0006042B">
      <w:pPr>
        <w:pStyle w:val="a3"/>
        <w:numPr>
          <w:ilvl w:val="1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Соревнования, проводимые в сезоне 2026 г., на участие в которых Клубом подана заявка:</w:t>
      </w:r>
    </w:p>
    <w:tbl>
      <w:tblPr>
        <w:tblStyle w:val="a4"/>
        <w:tblW w:w="9432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426"/>
        <w:gridCol w:w="4554"/>
        <w:gridCol w:w="1662"/>
        <w:gridCol w:w="1456"/>
        <w:gridCol w:w="1334"/>
      </w:tblGrid>
      <w:tr w:rsidR="0006042B" w14:paraId="2CD7B8FE" w14:textId="77777777" w:rsidTr="008F7024">
        <w:trPr>
          <w:trHeight w:val="639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96A1A" w14:textId="77777777" w:rsidR="0006042B" w:rsidRDefault="0006042B" w:rsidP="008F7024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83BBD" w14:textId="77777777" w:rsidR="0006042B" w:rsidRDefault="0006042B" w:rsidP="008F7024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Соревнование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8A8C3" w14:textId="77777777" w:rsidR="0006042B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одну команду клуба, руб. (в том числе НДС 5%)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F1849" w14:textId="77777777" w:rsidR="0006042B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 команд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5B06" w14:textId="77777777" w:rsidR="0006042B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</w:rPr>
              <w:t>Сумма взноса за соревнование, руб. (в том числе НДС 5%)</w:t>
            </w:r>
          </w:p>
        </w:tc>
      </w:tr>
      <w:tr w:rsidR="0006042B" w14:paraId="42A6F3CB" w14:textId="77777777" w:rsidTr="008F7024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0AA82" w14:textId="77777777" w:rsidR="0006042B" w:rsidRDefault="0006042B" w:rsidP="008F7024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FA2CF2" w14:textId="77777777" w:rsidR="0006042B" w:rsidRPr="009D4DCD" w:rsidRDefault="0006042B" w:rsidP="008F7024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памяти В.М. Блоха» среди команд юниоров до 19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DE2A" w14:textId="2F001AF6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9DC08" w14:textId="77777777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AF287" w14:textId="3C1A58B5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6042B" w14:paraId="183ADB67" w14:textId="77777777" w:rsidTr="008F7024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88EB" w14:textId="77777777" w:rsidR="0006042B" w:rsidRDefault="0006042B" w:rsidP="008F7024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84E80" w14:textId="77777777" w:rsidR="0006042B" w:rsidRPr="009D4DCD" w:rsidRDefault="0006042B" w:rsidP="008F7024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памяти М.А. Рубина» среди команд юношей до 17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D098" w14:textId="3217266F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3613" w14:textId="77777777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47575" w14:textId="59C9EB99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6042B" w14:paraId="20B5CBAB" w14:textId="77777777" w:rsidTr="008F7024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C65A" w14:textId="77777777" w:rsidR="0006042B" w:rsidRDefault="0006042B" w:rsidP="008F7024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92C90" w14:textId="77777777" w:rsidR="0006042B" w:rsidRPr="009D4DCD" w:rsidRDefault="0006042B" w:rsidP="008F7024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памяти В.В. Вильде» среди команд юношей до 16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246E" w14:textId="3D2A4CB6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D5977" w14:textId="77777777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E0B57" w14:textId="3260303D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6042B" w14:paraId="08C06D82" w14:textId="77777777" w:rsidTr="008F7024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32866" w14:textId="77777777" w:rsidR="0006042B" w:rsidRDefault="0006042B" w:rsidP="008F7024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1C3A0" w14:textId="77777777" w:rsidR="0006042B" w:rsidRPr="009D4DCD" w:rsidRDefault="0006042B" w:rsidP="008F7024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памяти В.В. Варламова» среди команд мальчиков до 15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12B76" w14:textId="1ACDBA89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D46E1" w14:textId="77777777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4E69F" w14:textId="2F275DF7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6042B" w14:paraId="2042862F" w14:textId="77777777" w:rsidTr="008F7024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BE8F" w14:textId="77777777" w:rsidR="0006042B" w:rsidRDefault="0006042B" w:rsidP="008F7024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DC65D6" w14:textId="77777777" w:rsidR="0006042B" w:rsidRPr="009D4DCD" w:rsidRDefault="0006042B" w:rsidP="008F7024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«Турнир памяти В.А. Виноградова» среди команд мальчиков до 14 лет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8975" w14:textId="6179DA22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20182" w14:textId="77777777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08DF3" w14:textId="144CA35A" w:rsidR="0006042B" w:rsidRPr="009D4DCD" w:rsidRDefault="0006042B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4C27" w:rsidRPr="009D4DCD" w14:paraId="27A8C78D" w14:textId="77777777" w:rsidTr="008F7024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89EC" w14:textId="77777777" w:rsidR="007F4C27" w:rsidRDefault="007F4C27" w:rsidP="007F4C27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11FC33" w14:textId="77777777" w:rsidR="007F4C27" w:rsidRPr="009D4DCD" w:rsidRDefault="007F4C27" w:rsidP="008F70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нир среди команд мальчиков до 12</w:t>
            </w: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 xml:space="preserve"> лет клубов категории «Б»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51D6" w14:textId="1AB22551" w:rsidR="007F4C27" w:rsidRPr="009D4DCD" w:rsidRDefault="007F4C27" w:rsidP="008F7024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7175" w14:textId="77777777" w:rsidR="007F4C27" w:rsidRPr="009D4DCD" w:rsidRDefault="007F4C27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36B6" w14:textId="5B236645" w:rsidR="007F4C27" w:rsidRPr="009D4DCD" w:rsidRDefault="007F4C27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F4C27" w:rsidRPr="009D4DCD" w14:paraId="2310D9A1" w14:textId="77777777" w:rsidTr="008F7024">
        <w:trPr>
          <w:trHeight w:val="211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C2120" w14:textId="77777777" w:rsidR="007F4C27" w:rsidRDefault="007F4C27" w:rsidP="007F4C27">
            <w:pPr>
              <w:pStyle w:val="a3"/>
              <w:widowControl/>
              <w:numPr>
                <w:ilvl w:val="0"/>
                <w:numId w:val="2"/>
              </w:num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8F853E" w14:textId="77777777" w:rsidR="007F4C27" w:rsidRPr="009D4DCD" w:rsidRDefault="007F4C27" w:rsidP="008F70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Региональные соревнования по футболу «Тур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нир среди команд мальчиков до 11</w:t>
            </w: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 xml:space="preserve"> лет клубов категории «Б»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A5F2" w14:textId="3F4E5B88" w:rsidR="007F4C27" w:rsidRPr="009D4DCD" w:rsidRDefault="007F4C27" w:rsidP="008F7024">
            <w:pPr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B30D9" w14:textId="77777777" w:rsidR="007F4C27" w:rsidRPr="009D4DCD" w:rsidRDefault="007F4C27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D4DC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D3A9" w14:textId="78175634" w:rsidR="007F4C27" w:rsidRPr="009D4DCD" w:rsidRDefault="007F4C27" w:rsidP="008F7024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6042B" w14:paraId="44813943" w14:textId="77777777" w:rsidTr="008F7024">
        <w:trPr>
          <w:trHeight w:val="211"/>
          <w:jc w:val="center"/>
        </w:trPr>
        <w:tc>
          <w:tcPr>
            <w:tcW w:w="80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9CA3B" w14:textId="77777777" w:rsidR="0006042B" w:rsidRDefault="0006042B" w:rsidP="008F7024">
            <w:pPr>
              <w:spacing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023FB" w14:textId="325313BC" w:rsidR="0006042B" w:rsidRDefault="007F4C27" w:rsidP="008F70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</w:tr>
    </w:tbl>
    <w:p w14:paraId="2C7E9A74" w14:textId="77777777" w:rsidR="0006042B" w:rsidRDefault="0006042B" w:rsidP="0006042B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  <w:r>
        <w:rPr>
          <w:sz w:val="24"/>
          <w:szCs w:val="24"/>
        </w:rPr>
        <w:t>1.4. Срок внесения заявочного взноса: до «10» мая 2026г.</w:t>
      </w:r>
    </w:p>
    <w:p w14:paraId="0FF82930" w14:textId="77777777" w:rsidR="0006042B" w:rsidRDefault="0006042B" w:rsidP="0006042B">
      <w:pPr>
        <w:pStyle w:val="Bodytext20"/>
        <w:shd w:val="clear" w:color="auto" w:fill="auto"/>
        <w:tabs>
          <w:tab w:val="left" w:pos="567"/>
        </w:tabs>
        <w:spacing w:before="0" w:line="240" w:lineRule="auto"/>
        <w:ind w:right="-28" w:firstLine="0"/>
        <w:rPr>
          <w:sz w:val="24"/>
          <w:szCs w:val="24"/>
        </w:rPr>
      </w:pPr>
    </w:p>
    <w:p w14:paraId="3E50D022" w14:textId="77777777" w:rsidR="0006042B" w:rsidRDefault="0006042B" w:rsidP="0006042B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567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3" w:name="bookmark13"/>
      <w:r>
        <w:rPr>
          <w:sz w:val="24"/>
          <w:szCs w:val="24"/>
        </w:rPr>
        <w:lastRenderedPageBreak/>
        <w:t>Права и обязанности сторон</w:t>
      </w:r>
      <w:bookmarkEnd w:id="3"/>
    </w:p>
    <w:p w14:paraId="3D4D7CF2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Организация обязуется:</w:t>
      </w:r>
    </w:p>
    <w:p w14:paraId="60BF2C86" w14:textId="77777777" w:rsidR="0006042B" w:rsidRDefault="0006042B" w:rsidP="0006042B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принять </w:t>
      </w:r>
      <w:bookmarkStart w:id="4" w:name="_Hlk144389888"/>
      <w:r>
        <w:rPr>
          <w:sz w:val="24"/>
          <w:szCs w:val="24"/>
        </w:rPr>
        <w:t xml:space="preserve">заявочный взнос </w:t>
      </w:r>
      <w:bookmarkEnd w:id="4"/>
      <w:r>
        <w:rPr>
          <w:sz w:val="24"/>
          <w:szCs w:val="24"/>
        </w:rPr>
        <w:t>в соответствии с условиями настоящего Договора;</w:t>
      </w:r>
    </w:p>
    <w:p w14:paraId="211BFE01" w14:textId="77777777" w:rsidR="0006042B" w:rsidRDefault="0006042B" w:rsidP="0006042B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 случае отказа от принятия заявочного взноса сообщить об этом Участнику в письменной форме с указанием причин такого отказа;</w:t>
      </w:r>
    </w:p>
    <w:p w14:paraId="49EC205D" w14:textId="77777777" w:rsidR="0006042B" w:rsidRDefault="0006042B" w:rsidP="0006042B">
      <w:pPr>
        <w:pStyle w:val="Bodytext20"/>
        <w:numPr>
          <w:ilvl w:val="0"/>
          <w:numId w:val="3"/>
        </w:numPr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направить Универсальный передаточный документ (далее – УПД) в срок не позднее 5 (пяти) рабочих дней со дня окончания Соревнований.</w:t>
      </w:r>
    </w:p>
    <w:p w14:paraId="02A26BE0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обязуется:</w:t>
      </w:r>
    </w:p>
    <w:p w14:paraId="2C112CEB" w14:textId="77777777" w:rsidR="0006042B" w:rsidRDefault="0006042B" w:rsidP="0006042B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подать заявку на участие в Соревнованиях;</w:t>
      </w:r>
    </w:p>
    <w:p w14:paraId="29F50439" w14:textId="77777777" w:rsidR="0006042B" w:rsidRDefault="0006042B" w:rsidP="0006042B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обеспечить явку Команд Участника на участие в Соревнованиях;</w:t>
      </w:r>
    </w:p>
    <w:p w14:paraId="37AFC8D0" w14:textId="77777777" w:rsidR="0006042B" w:rsidRDefault="0006042B" w:rsidP="0006042B">
      <w:pPr>
        <w:pStyle w:val="Bodytext20"/>
        <w:numPr>
          <w:ilvl w:val="0"/>
          <w:numId w:val="4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оплатить заявочный взнос в соответствии с разделом 3 Договора.</w:t>
      </w:r>
    </w:p>
    <w:p w14:paraId="6DB79FB0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 Участник обязуется подписать УПД и вернуть подписанный экземпляр РОО «Мир футбола» в течение 10 (десяти) рабочих дней с момента получения данного УПД. В случае не предоставления РОО «Мир футбола» в течение вышеуказанного срока, подписанного УПД или мотивированного отказа, услуги считаются оказанными в полном объеме и с надлежащим качеством.</w:t>
      </w:r>
    </w:p>
    <w:p w14:paraId="387611C2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Подписывая настоящий договор Участник подтверждает, что ознакомился и обязуется соблюдать регламентирующие документы РФС, регламентирующие документы Федерации Футбола Санкт-Петербурга, регулирующие Соревнование, указанное в пункте 1.3, настоящего договора, размещённые на сайте https://rfs.ru/ и на сайте https://stat.ffspb.org/.</w:t>
      </w:r>
    </w:p>
    <w:p w14:paraId="24940BD5" w14:textId="77777777" w:rsidR="0006042B" w:rsidRDefault="0006042B" w:rsidP="0006042B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278" w:lineRule="exact"/>
        <w:ind w:right="-28" w:firstLine="601"/>
        <w:jc w:val="center"/>
        <w:rPr>
          <w:sz w:val="24"/>
          <w:szCs w:val="24"/>
        </w:rPr>
      </w:pPr>
      <w:bookmarkStart w:id="5" w:name="bookmark14"/>
      <w:r>
        <w:rPr>
          <w:sz w:val="24"/>
          <w:szCs w:val="24"/>
        </w:rPr>
        <w:t>Порядок расчетов</w:t>
      </w:r>
      <w:bookmarkEnd w:id="5"/>
    </w:p>
    <w:p w14:paraId="5E96A160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Заявочный взнос за право участия Команды Участника в Соревнованиях указан в пункте 1.3 настоящего Договора и включает НДС 5% (п.8 ст.164 НК РФ).</w:t>
      </w:r>
    </w:p>
    <w:p w14:paraId="53B9C627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</w:tabs>
        <w:spacing w:before="0" w:line="278" w:lineRule="exact"/>
        <w:ind w:right="-28"/>
        <w:rPr>
          <w:noProof/>
          <w:sz w:val="24"/>
          <w:szCs w:val="24"/>
        </w:rPr>
      </w:pPr>
      <w:r>
        <w:rPr>
          <w:sz w:val="24"/>
          <w:szCs w:val="24"/>
        </w:rPr>
        <w:t>Участник обязуется перечислить заявочный взнос на расчетный счет РОО «Мир футбола» в срок, указанный в пункте 1.4 настоящего Договора.</w:t>
      </w:r>
    </w:p>
    <w:p w14:paraId="18F39DB0" w14:textId="410C369C" w:rsidR="0006042B" w:rsidRDefault="0006042B" w:rsidP="0031529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В случае нарушения Участником сроков оплаты более чем на 10 (десять) банковских дней, Участник обязан уплатить </w:t>
      </w:r>
      <w:r>
        <w:rPr>
          <w:sz w:val="24"/>
          <w:szCs w:val="24"/>
        </w:rPr>
        <w:t xml:space="preserve">РОО «Мир футбола» </w:t>
      </w:r>
      <w:r>
        <w:rPr>
          <w:noProof/>
          <w:sz w:val="24"/>
          <w:szCs w:val="24"/>
        </w:rPr>
        <w:t>пени в размере 1 (одного) процента от суммы заявочного взноса согласно п. 3.1. Договора за каждый день просрочки.</w:t>
      </w:r>
    </w:p>
    <w:p w14:paraId="0C97E52D" w14:textId="77777777" w:rsidR="0031529B" w:rsidRPr="000360CF" w:rsidRDefault="0031529B" w:rsidP="0031529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993"/>
        </w:tabs>
        <w:spacing w:before="0"/>
        <w:ind w:right="-28"/>
        <w:rPr>
          <w:sz w:val="24"/>
          <w:szCs w:val="24"/>
        </w:rPr>
      </w:pPr>
      <w:r w:rsidRPr="000360CF">
        <w:rPr>
          <w:rFonts w:eastAsia="Times New Roman"/>
          <w:sz w:val="24"/>
          <w:szCs w:val="24"/>
          <w:lang w:eastAsia="ru-RU"/>
        </w:rPr>
        <w:t xml:space="preserve">Источник финансирования </w:t>
      </w:r>
      <w:r w:rsidRPr="000360CF">
        <w:rPr>
          <w:sz w:val="24"/>
          <w:szCs w:val="24"/>
        </w:rPr>
        <w:t>Договора</w:t>
      </w:r>
      <w:r w:rsidRPr="000360CF">
        <w:rPr>
          <w:rFonts w:eastAsia="Times New Roman"/>
          <w:sz w:val="24"/>
          <w:szCs w:val="24"/>
          <w:lang w:eastAsia="ru-RU"/>
        </w:rPr>
        <w:t xml:space="preserve"> – внебюджетные средства, средства бюджетных учреждений, субсидии на финансовое обеспечение выполнения государственного задания (СГЗ).</w:t>
      </w:r>
    </w:p>
    <w:p w14:paraId="682A7D0C" w14:textId="77777777" w:rsidR="0031529B" w:rsidRDefault="0031529B" w:rsidP="0031529B">
      <w:pPr>
        <w:pStyle w:val="Bodytext20"/>
        <w:shd w:val="clear" w:color="auto" w:fill="auto"/>
        <w:tabs>
          <w:tab w:val="left" w:pos="426"/>
          <w:tab w:val="left" w:pos="993"/>
        </w:tabs>
        <w:spacing w:before="0"/>
        <w:ind w:right="-28" w:firstLine="0"/>
        <w:rPr>
          <w:sz w:val="24"/>
          <w:szCs w:val="24"/>
        </w:rPr>
      </w:pPr>
    </w:p>
    <w:p w14:paraId="54F52268" w14:textId="77777777" w:rsidR="0006042B" w:rsidRDefault="0006042B" w:rsidP="0006042B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538"/>
        </w:tabs>
        <w:spacing w:before="0" w:after="0" w:line="240" w:lineRule="auto"/>
        <w:ind w:right="-28"/>
        <w:jc w:val="center"/>
        <w:rPr>
          <w:sz w:val="24"/>
          <w:szCs w:val="24"/>
        </w:rPr>
      </w:pPr>
      <w:bookmarkStart w:id="6" w:name="bookmark15"/>
      <w:r>
        <w:rPr>
          <w:sz w:val="24"/>
          <w:szCs w:val="24"/>
        </w:rPr>
        <w:t>Ответственность сторон</w:t>
      </w:r>
      <w:bookmarkEnd w:id="6"/>
    </w:p>
    <w:p w14:paraId="5B35D5D5" w14:textId="77777777" w:rsidR="0006042B" w:rsidRDefault="0006042B" w:rsidP="0006042B">
      <w:pPr>
        <w:pStyle w:val="Bodytext20"/>
        <w:numPr>
          <w:ilvl w:val="1"/>
          <w:numId w:val="1"/>
        </w:numPr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Участник гарантирует перечисление на расчетный счет Организации заявочного взноса в сроки и в размере, указанные в п. 3.2. настоящего Договора.</w:t>
      </w:r>
    </w:p>
    <w:p w14:paraId="3B59355B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31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Стороны несут ответственность за надлежащее исполнение обязательств, предусмотренных разделом 2 настоящего Договора. В случае неисполнения или ненадлежащего исполнения предусмотренных настоящим Договором обязательств, Стороны несут ответственность в порядке, предусмотренном действующим законодательством Российской Федерации.</w:t>
      </w:r>
    </w:p>
    <w:p w14:paraId="6860A9E4" w14:textId="77777777" w:rsidR="0006042B" w:rsidRDefault="0006042B" w:rsidP="0006042B">
      <w:pPr>
        <w:pStyle w:val="Heading40"/>
        <w:keepNext/>
        <w:keepLines/>
        <w:numPr>
          <w:ilvl w:val="0"/>
          <w:numId w:val="1"/>
        </w:numPr>
        <w:shd w:val="clear" w:color="auto" w:fill="auto"/>
        <w:tabs>
          <w:tab w:val="left" w:pos="426"/>
          <w:tab w:val="left" w:pos="4294"/>
        </w:tabs>
        <w:spacing w:before="0" w:after="0" w:line="274" w:lineRule="exact"/>
        <w:ind w:right="-28"/>
        <w:jc w:val="center"/>
        <w:rPr>
          <w:sz w:val="24"/>
          <w:szCs w:val="24"/>
        </w:rPr>
      </w:pPr>
      <w:bookmarkStart w:id="7" w:name="bookmark16"/>
      <w:r>
        <w:rPr>
          <w:sz w:val="24"/>
          <w:szCs w:val="24"/>
        </w:rPr>
        <w:t>Заключительные положени</w:t>
      </w:r>
      <w:bookmarkEnd w:id="7"/>
      <w:r>
        <w:rPr>
          <w:sz w:val="24"/>
          <w:szCs w:val="24"/>
        </w:rPr>
        <w:t>я</w:t>
      </w:r>
    </w:p>
    <w:p w14:paraId="5F6274C1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Все споры, возникающие по настоящему Договору, Стороны будут разрешать путем переговоров. Если стороны не достигнут соглашения в ходе переговоров, то спор подлежит рассмотрению в соответствии с действующим законодательством РФ в Арбитражном суде по Санкт-Петербургу и Ленинградской области.</w:t>
      </w:r>
    </w:p>
    <w:p w14:paraId="5F2603A7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Изменение условий настоящего Договора и его расторжение допускаются по соглашению Сторон.</w:t>
      </w:r>
    </w:p>
    <w:p w14:paraId="5066FAF4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>Настоящий договор вступает в силу в день его подписания Сторонами и действует до полного исполнения Сторонами своих обязательств.</w:t>
      </w:r>
    </w:p>
    <w:p w14:paraId="19B641F4" w14:textId="77777777" w:rsidR="0006042B" w:rsidRDefault="0006042B" w:rsidP="0006042B">
      <w:pPr>
        <w:pStyle w:val="Bodytext20"/>
        <w:numPr>
          <w:ilvl w:val="1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rPr>
          <w:sz w:val="24"/>
          <w:szCs w:val="24"/>
        </w:rPr>
      </w:pPr>
      <w:r>
        <w:rPr>
          <w:sz w:val="24"/>
          <w:szCs w:val="24"/>
        </w:rPr>
        <w:t xml:space="preserve">Договор составлен в двух экземплярах, имеющих равную юридическую силу, по одному экземпляру для каждой стороны. </w:t>
      </w:r>
    </w:p>
    <w:p w14:paraId="000CE2EB" w14:textId="77777777" w:rsidR="0006042B" w:rsidRDefault="0006042B" w:rsidP="0006042B">
      <w:pPr>
        <w:pStyle w:val="Bodytext20"/>
        <w:numPr>
          <w:ilvl w:val="0"/>
          <w:numId w:val="1"/>
        </w:numPr>
        <w:shd w:val="clear" w:color="auto" w:fill="auto"/>
        <w:tabs>
          <w:tab w:val="left" w:pos="426"/>
          <w:tab w:val="left" w:pos="1526"/>
        </w:tabs>
        <w:spacing w:before="0" w:line="240" w:lineRule="auto"/>
        <w:ind w:right="-2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Юридические адреса и реквизиты сторон</w:t>
      </w:r>
    </w:p>
    <w:p w14:paraId="096A0A78" w14:textId="77777777" w:rsidR="0006042B" w:rsidRDefault="0006042B" w:rsidP="0006042B">
      <w:pPr>
        <w:pStyle w:val="Bodytext20"/>
        <w:shd w:val="clear" w:color="auto" w:fill="auto"/>
        <w:tabs>
          <w:tab w:val="left" w:pos="426"/>
          <w:tab w:val="left" w:pos="1526"/>
        </w:tabs>
        <w:spacing w:before="0" w:line="240" w:lineRule="auto"/>
        <w:ind w:right="-28" w:firstLine="0"/>
        <w:jc w:val="center"/>
        <w:rPr>
          <w:b/>
          <w:bCs/>
          <w:sz w:val="24"/>
          <w:szCs w:val="24"/>
        </w:rPr>
      </w:pPr>
    </w:p>
    <w:tbl>
      <w:tblPr>
        <w:tblW w:w="50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3"/>
        <w:gridCol w:w="4319"/>
        <w:gridCol w:w="4319"/>
      </w:tblGrid>
      <w:tr w:rsidR="0006042B" w14:paraId="4A34D623" w14:textId="77777777" w:rsidTr="008F7024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60CE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EA3B6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B3B74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06042B" w14:paraId="1BFFF4DB" w14:textId="77777777" w:rsidTr="00826103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E670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4892F" w14:textId="4EACB014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FC75C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(ГБУ ДО СШОР Петродворцового района Санкт-Петербурга)</w:t>
            </w:r>
          </w:p>
        </w:tc>
      </w:tr>
      <w:tr w:rsidR="0006042B" w14:paraId="6E4CD0DE" w14:textId="77777777" w:rsidTr="00826103">
        <w:trPr>
          <w:trHeight w:val="78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146A2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7CDC" w14:textId="51EBDFE2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5CCC0" w14:textId="77777777" w:rsidR="0006042B" w:rsidRDefault="0006042B" w:rsidP="008F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198516, СПб, г. Петергоф, ул. Озерковая, д. 23а, лит. А</w:t>
            </w:r>
          </w:p>
        </w:tc>
      </w:tr>
      <w:tr w:rsidR="0006042B" w14:paraId="3ED4DCDD" w14:textId="77777777" w:rsidTr="00826103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BCE0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BAA53" w14:textId="60F8BB2A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220E6" w14:textId="77777777" w:rsidR="0006042B" w:rsidRDefault="0006042B" w:rsidP="008F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7819023910</w:t>
            </w:r>
          </w:p>
        </w:tc>
      </w:tr>
      <w:tr w:rsidR="0006042B" w14:paraId="58468233" w14:textId="77777777" w:rsidTr="00826103">
        <w:trPr>
          <w:trHeight w:val="31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9E4CD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5021" w14:textId="413120D6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E0305" w14:textId="77777777" w:rsidR="0006042B" w:rsidRDefault="0006042B" w:rsidP="008F70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781901001</w:t>
            </w:r>
          </w:p>
        </w:tc>
      </w:tr>
      <w:tr w:rsidR="0006042B" w14:paraId="36B5A7F0" w14:textId="77777777" w:rsidTr="00826103">
        <w:trPr>
          <w:trHeight w:val="1182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DBEE3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D68A" w14:textId="14C57EC5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968E3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Р/счет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5A49B6DD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К/счет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40102810945370000005</w:t>
            </w:r>
          </w:p>
          <w:p w14:paraId="58F9136D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ии// УФК по г. Санкт-Петербургу</w:t>
            </w:r>
          </w:p>
          <w:p w14:paraId="666B1FF3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БИК </w:t>
            </w:r>
            <w:r w:rsidRPr="00B94723">
              <w:rPr>
                <w:rFonts w:ascii="Times New Roman" w:hAnsi="Times New Roman" w:cs="Times New Roman"/>
                <w:sz w:val="24"/>
                <w:szCs w:val="24"/>
              </w:rPr>
              <w:t>014030106</w:t>
            </w:r>
          </w:p>
        </w:tc>
      </w:tr>
      <w:tr w:rsidR="0006042B" w14:paraId="330289D2" w14:textId="77777777" w:rsidTr="008F7024">
        <w:trPr>
          <w:trHeight w:val="20"/>
        </w:trPr>
        <w:tc>
          <w:tcPr>
            <w:tcW w:w="9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862EC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  <w:p w14:paraId="60F7F58A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2F44E" w14:textId="77777777" w:rsidR="00826103" w:rsidRDefault="00826103" w:rsidP="0082610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_______________/______________/</w:t>
            </w:r>
          </w:p>
          <w:p w14:paraId="34B8AE1B" w14:textId="74B3446D" w:rsidR="0006042B" w:rsidRDefault="00826103" w:rsidP="00826103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ЭП</w:t>
            </w:r>
          </w:p>
        </w:tc>
        <w:tc>
          <w:tcPr>
            <w:tcW w:w="2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C186D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1E68B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3606E9" w14:textId="77777777" w:rsidR="0006042B" w:rsidRDefault="0006042B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_______________/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903F2">
              <w:rPr>
                <w:rFonts w:ascii="Times New Roman" w:hAnsi="Times New Roman" w:cs="Times New Roman"/>
                <w:sz w:val="24"/>
                <w:szCs w:val="24"/>
              </w:rPr>
              <w:t>Т.М. Козак /</w:t>
            </w:r>
          </w:p>
          <w:p w14:paraId="2BB3FD20" w14:textId="313162EB" w:rsidR="0006042B" w:rsidRDefault="00826103" w:rsidP="008F7024">
            <w:pPr>
              <w:spacing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Подписано ЭП</w:t>
            </w:r>
          </w:p>
        </w:tc>
      </w:tr>
    </w:tbl>
    <w:p w14:paraId="036E04ED" w14:textId="77777777" w:rsidR="002C645A" w:rsidRDefault="002C645A"/>
    <w:sectPr w:rsidR="002C645A" w:rsidSect="000604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C6602"/>
    <w:multiLevelType w:val="hybridMultilevel"/>
    <w:tmpl w:val="577461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B61B55"/>
    <w:multiLevelType w:val="hybridMultilevel"/>
    <w:tmpl w:val="AAF061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89F5812"/>
    <w:multiLevelType w:val="hybridMultilevel"/>
    <w:tmpl w:val="EE9EA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B63728"/>
    <w:multiLevelType w:val="multilevel"/>
    <w:tmpl w:val="637E6D5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42B"/>
    <w:rsid w:val="0006042B"/>
    <w:rsid w:val="002C645A"/>
    <w:rsid w:val="0031529B"/>
    <w:rsid w:val="00473344"/>
    <w:rsid w:val="007F4C27"/>
    <w:rsid w:val="0082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208F5B"/>
  <w15:chartTrackingRefBased/>
  <w15:docId w15:val="{C24B1238-2D1E-44A0-A6C7-6D6666BC0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042B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42B"/>
    <w:pPr>
      <w:widowControl w:val="0"/>
      <w:spacing w:after="0" w:line="240" w:lineRule="auto"/>
      <w:ind w:left="720"/>
      <w:contextualSpacing/>
    </w:pPr>
    <w:rPr>
      <w:rFonts w:ascii="Arial Unicode MS" w:eastAsia="Times New Roman" w:hAnsi="Arial Unicode MS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link w:val="Bodytext20"/>
    <w:uiPriority w:val="99"/>
    <w:locked/>
    <w:rsid w:val="0006042B"/>
    <w:rPr>
      <w:rFonts w:ascii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06042B"/>
    <w:pPr>
      <w:widowControl w:val="0"/>
      <w:shd w:val="clear" w:color="auto" w:fill="FFFFFF"/>
      <w:spacing w:before="960" w:after="0" w:line="274" w:lineRule="exact"/>
      <w:ind w:hanging="460"/>
      <w:jc w:val="both"/>
    </w:pPr>
    <w:rPr>
      <w:rFonts w:ascii="Times New Roman" w:hAnsi="Times New Roman" w:cs="Times New Roman"/>
    </w:rPr>
  </w:style>
  <w:style w:type="character" w:customStyle="1" w:styleId="Heading4">
    <w:name w:val="Heading #4_"/>
    <w:link w:val="Heading40"/>
    <w:uiPriority w:val="99"/>
    <w:locked/>
    <w:rsid w:val="0006042B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Heading40">
    <w:name w:val="Heading #4"/>
    <w:basedOn w:val="a"/>
    <w:link w:val="Heading4"/>
    <w:uiPriority w:val="99"/>
    <w:rsid w:val="0006042B"/>
    <w:pPr>
      <w:widowControl w:val="0"/>
      <w:shd w:val="clear" w:color="auto" w:fill="FFFFFF"/>
      <w:spacing w:before="240" w:after="360" w:line="240" w:lineRule="atLeast"/>
      <w:ind w:hanging="1200"/>
      <w:jc w:val="both"/>
      <w:outlineLvl w:val="3"/>
    </w:pPr>
    <w:rPr>
      <w:rFonts w:ascii="Times New Roman" w:hAnsi="Times New Roman" w:cs="Times New Roman"/>
      <w:b/>
      <w:bCs/>
    </w:rPr>
  </w:style>
  <w:style w:type="table" w:styleId="a4">
    <w:name w:val="Table Grid"/>
    <w:basedOn w:val="a1"/>
    <w:uiPriority w:val="39"/>
    <w:rsid w:val="0006042B"/>
    <w:pPr>
      <w:spacing w:after="0" w:line="240" w:lineRule="auto"/>
    </w:pPr>
    <w:rPr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876</Words>
  <Characters>4997</Characters>
  <Application>Microsoft Office Word</Application>
  <DocSecurity>0</DocSecurity>
  <Lines>41</Lines>
  <Paragraphs>11</Paragraphs>
  <ScaleCrop>false</ScaleCrop>
  <Company>SPecialiST RePack</Company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Булбовас Евгений</cp:lastModifiedBy>
  <cp:revision>2</cp:revision>
  <dcterms:created xsi:type="dcterms:W3CDTF">2026-04-23T07:07:00Z</dcterms:created>
  <dcterms:modified xsi:type="dcterms:W3CDTF">2026-04-23T07:07:00Z</dcterms:modified>
</cp:coreProperties>
</file>