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 w:rsidR="00C51609" w:rsidRPr="00C51609" w:rsidRDefault="00DB582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39615" cy="1080000"/>
            <wp:effectExtent l="19050" t="0" r="0" b="0"/>
            <wp:wrapNone/>
            <wp:docPr id="99001" name="Рисунок 99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00" name="Picture 99000"/>
                    <pic:cNvPicPr>
                      <a:picLocks noChangeAspect="1" noChangeArrowheads="1"/>
                    </pic:cNvPicPr>
                  </pic:nvPicPr>
                  <pic:blipFill>
                    <a:blip do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Web"/>
        <w:spacing w:lineRule="auto" w:line="312" w:beforeAutospacing="0" w:before="0" w:afterAutospacing="0" w:after="0"/>
        <w:jc w:val="right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 xml:space="preserve">Приложение № 1 </w:t>
      </w:r>
    </w:p>
    <w:p>
      <w:pPr>
        <w:pStyle w:val="NormalWeb"/>
        <w:spacing w:lineRule="auto" w:line="312" w:beforeAutospacing="0" w:before="0" w:afterAutospacing="0" w:after="0"/>
        <w:jc w:val="right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>к Извещению Электронного магазина</w:t>
      </w:r>
    </w:p>
    <w:p>
      <w:pPr>
        <w:pStyle w:val="NormalWeb"/>
        <w:spacing w:lineRule="auto" w:line="312" w:beforeAutospacing="0" w:before="0" w:afterAutospacing="0" w:after="0"/>
        <w:jc w:val="center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Web"/>
        <w:spacing w:lineRule="auto" w:line="312" w:beforeAutospacing="0" w:before="0" w:afterAutospacing="0" w:after="0"/>
        <w:jc w:val="center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>НАЦИОНАЛЬНЫЙ РЕЖИМ ПРИ ОСУЩЕСТВЛЕНИИ</w:t>
      </w:r>
    </w:p>
    <w:p>
      <w:pPr>
        <w:pStyle w:val="NormalWeb"/>
        <w:spacing w:lineRule="auto" w:line="312" w:beforeAutospacing="0" w:before="0" w:afterAutospacing="0" w:after="0"/>
        <w:jc w:val="center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 xml:space="preserve">ЗАКУПОК ТОВАРОВ, РАБОТ, УСЛУГ ОТДЕЛЬНЫМИ ВИДАМИ </w:t>
      </w:r>
    </w:p>
    <w:p>
      <w:pPr>
        <w:pStyle w:val="NormalWeb"/>
        <w:spacing w:lineRule="auto" w:line="312" w:beforeAutospacing="0" w:before="0" w:afterAutospacing="0" w:after="0"/>
        <w:jc w:val="center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 xml:space="preserve">ЮРИДИЧЕСКИХ ЛИЦ </w:t>
      </w:r>
    </w:p>
    <w:p>
      <w:pPr>
        <w:pStyle w:val="1"/>
        <w:shd w:val="clear" w:color="auto" w:fill="FFFFFF"/>
        <w:spacing w:beforeAutospacing="0" w:before="225" w:afterAutospacing="0" w:after="225"/>
        <w:jc w:val="both"/>
        <w:rPr>
          <w:rFonts w:eastAsia="Calibri"/>
          <w:b w:val="false"/>
          <w:bCs w:val="false"/>
          <w:sz w:val="24"/>
          <w:szCs w:val="24"/>
          <w:lang w:eastAsia="en-US"/>
        </w:rPr>
      </w:pPr>
      <w:r>
        <w:rPr>
          <w:rFonts w:eastAsia="Calibri"/>
          <w:b w:val="false"/>
          <w:bCs w:val="false"/>
          <w:sz w:val="24"/>
          <w:szCs w:val="24"/>
          <w:lang w:eastAsia="en-US"/>
        </w:rPr>
        <w:t xml:space="preserve">В соответствии  </w:t>
      </w:r>
      <w:r>
        <w:rPr>
          <w:sz w:val="24"/>
          <w:szCs w:val="24"/>
        </w:rPr>
        <w:t xml:space="preserve">со статьей 3.1-4 223-ФЗ и  </w:t>
      </w:r>
      <w:r>
        <w:rPr>
          <w:rFonts w:eastAsia="Calibri"/>
          <w:b w:val="false"/>
          <w:bCs w:val="false"/>
          <w:sz w:val="24"/>
          <w:szCs w:val="24"/>
          <w:lang w:eastAsia="en-US"/>
        </w:rPr>
        <w:t xml:space="preserve">Постановлением Правительства РФ </w:t>
        <w:br/>
      </w:r>
      <w:r>
        <w:rPr>
          <w:rFonts w:eastAsia="Calibri"/>
          <w:bCs w:val="false"/>
          <w:sz w:val="24"/>
          <w:szCs w:val="24"/>
          <w:lang w:eastAsia="en-US"/>
        </w:rPr>
        <w:t>от 23.12.2024 № 1875</w:t>
      </w:r>
      <w:r>
        <w:rPr>
          <w:rFonts w:eastAsia="Calibri"/>
          <w:b w:val="false"/>
          <w:bCs w:val="false"/>
          <w:sz w:val="24"/>
          <w:szCs w:val="24"/>
          <w:lang w:eastAsia="en-US"/>
        </w:rPr>
        <w:t xml:space="preserve"> установлен национальный режим при осуществлении закупок товаров, работ, услуг.</w:t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  <w:t>В составе оферты участник закупки должен указать: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/>
        <w:t xml:space="preserve">наименование страны происхождения* поставляемого товара (при осуществлении закупки товара, в том числе поставляемого заказчику при выполнении закупаемых работ, оказании закупаемых услуг), информация и документы, определенные в соответствии </w:t>
        <w:br/>
        <w:t xml:space="preserve">с </w:t>
      </w:r>
      <w:hyperlink dor:id="rId2" w:tgtFrame="https://login.consultant.ru/link/?req=doc&amp;base=LAW&amp;n=483052&amp;dst=618&amp;field=134&amp;date=26.12.2024">
        <w:r>
          <w:rPr>
            <w:rStyle w:val="-"/>
          </w:rPr>
          <w:t>пунктом 2 части 2 статьи 3.1-4</w:t>
        </w:r>
      </w:hyperlink>
      <w:r>
        <w:rPr/>
        <w:t xml:space="preserve"> 223-ФЗ 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/>
      </w:r>
    </w:p>
    <w:p>
      <w:pPr>
        <w:pStyle w:val="1"/>
        <w:shd w:val="clear" w:color="auto" w:fill="FFFFFF"/>
        <w:spacing w:beforeAutospacing="0" w:before="225" w:afterAutospacing="0" w:after="225"/>
        <w:jc w:val="both"/>
        <w:rPr>
          <w:rFonts w:eastAsia="Calibri"/>
          <w:b w:val="false"/>
          <w:bCs w:val="false"/>
          <w:sz w:val="24"/>
          <w:szCs w:val="24"/>
          <w:lang w:eastAsia="en-US"/>
        </w:rPr>
      </w:pPr>
      <w:bookmarkStart w:id="0" w:name="_GoBack"/>
      <w:bookmarkEnd w:id="0"/>
      <w:r>
        <w:rPr>
          <w:rFonts w:eastAsia="Calibri"/>
          <w:b w:val="false"/>
          <w:bCs w:val="false"/>
          <w:sz w:val="24"/>
          <w:szCs w:val="24"/>
          <w:lang w:eastAsia="en-US"/>
        </w:rPr>
        <w:t xml:space="preserve">В настоящей документации установлено: </w:t>
      </w:r>
    </w:p>
    <w:p>
      <w:pPr>
        <w:pStyle w:val="Style25"/>
        <w:jc w:val="left"/>
        <w:rPr/>
      </w:pPr>
      <w:r>
        <w:rPr>
          <w:rFonts w:eastAsia="Calibri" w:ascii="Times New Roman" w:hAnsi="Times New Roman"/>
          <w:b w:val="false"/>
          <w:bCs w:val="false"/>
          <w:sz w:val="24"/>
          <w:szCs w:val="24"/>
          <w:lang w:eastAsia="en-US"/>
        </w:rPr>
        <w:t xml:space="preserve">●  </w:t>
      </w:r>
      <w:r>
        <w:rPr>
          <w:rFonts w:eastAsia="Calibri" w:ascii="Times New Roman" w:hAnsi="Times New Roman"/>
          <w:b w:val="false"/>
          <w:bCs w:val="false"/>
          <w:sz w:val="24"/>
          <w:szCs w:val="24"/>
          <w:lang w:eastAsia="en-US"/>
        </w:rPr>
        <w:t>Преимущество в отношении товаров российского происхождения, выполняемых работ, оказываемых услуг российскими лицами</w:t>
      </w:r>
    </w:p>
    <w:p>
      <w:pPr>
        <w:pStyle w:val="HTMLPreformatted"/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en-US"/>
        </w:rPr>
        <w:t xml:space="preserve">Установлено преимущество в отношении товаров российского происхождения (в том </w:t>
      </w:r>
      <w:r>
        <w:rPr>
          <w:rFonts w:ascii="Times New Roman" w:hAnsi="Times New Roman"/>
          <w:sz w:val="24"/>
          <w:szCs w:val="24"/>
        </w:rPr>
        <w:t>числе поставляемых при выполнении закупаемых работ, оказании закупаемых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услуг).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 соответствии с п3 ч 4 ст. 3.1-4 223-ФЗ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а) При рассмотрении, оценке, сопоставлении заявок на участие в закупке, окончательных предложений осуществляется снижение на пятнадцать процентов ценового предложения, поданного в соответствии с настоящим 223-ФЗ </w:t>
        <w:br/>
        <w:t>и положением о закупке участником закупки, предлагающим к поставке товар только российского происхождения,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договора;</w:t>
      </w:r>
    </w:p>
    <w:p>
      <w:pPr>
        <w:pStyle w:val="NormalWeb"/>
        <w:spacing w:lineRule="atLeast" w:line="288" w:beforeAutospacing="0" w:before="168" w:afterAutospacing="0" w:after="0"/>
        <w:ind w:firstLine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б) в случае заключения договора с участником закупки, указанным в </w:t>
      </w:r>
      <w:hyperlink w:anchor="p0">
        <w:r>
          <w:rPr>
            <w:rFonts w:eastAsia="Calibri"/>
            <w:lang w:eastAsia="en-US"/>
          </w:rPr>
          <w:t xml:space="preserve">подпункте </w:t>
          <w:br/>
          <w:t>"а"</w:t>
        </w:r>
      </w:hyperlink>
      <w:r>
        <w:rPr>
          <w:rFonts w:eastAsia="Calibri"/>
          <w:lang w:eastAsia="en-US"/>
        </w:rPr>
        <w:t xml:space="preserve"> настоящего пункта, договор заключается без учета снижения либо увеличения ценового предложения, осуществленных в соответствии с </w:t>
      </w:r>
      <w:hyperlink w:anchor="p0">
        <w:r>
          <w:rPr>
            <w:rFonts w:eastAsia="Calibri"/>
            <w:lang w:eastAsia="en-US"/>
          </w:rPr>
          <w:t>подпунктом "а"</w:t>
        </w:r>
      </w:hyperlink>
      <w:r>
        <w:rPr>
          <w:rFonts w:eastAsia="Calibri"/>
          <w:lang w:eastAsia="en-US"/>
        </w:rPr>
        <w:t xml:space="preserve"> настоящего пункта; </w:t>
      </w:r>
    </w:p>
    <w:p>
      <w:pPr>
        <w:pStyle w:val="Normal"/>
        <w:spacing w:lineRule="atLeast" w:line="288" w:before="0" w:after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ascii="Times New Roman" w:hAnsi="Times New Roman"/>
          <w:b w:val="false"/>
          <w:bCs w:val="false"/>
          <w:sz w:val="24"/>
          <w:szCs w:val="24"/>
          <w:lang w:eastAsia="en-US"/>
        </w:rPr>
        <w:t>в) при исполнении договора допускается замена товара исключительно на товар российского происхождения, если договор предусматривает поставку товара российского происхождения.</w:t>
      </w:r>
    </w:p>
    <w:p>
      <w:pPr>
        <w:pStyle w:val="NormalWeb"/>
        <w:spacing w:before="280" w:after="280"/>
        <w:jc w:val="both"/>
        <w:rPr>
          <w:rFonts w:eastAsia="Calibri"/>
          <w:u w:val="single"/>
          <w:lang w:eastAsia="en-US"/>
        </w:rPr>
      </w:pPr>
      <w:r>
        <w:rPr>
          <w:rFonts w:eastAsia="Calibri"/>
          <w:u w:val="single"/>
          <w:lang w:eastAsia="en-US"/>
        </w:rPr>
        <w:t>устан</w:t>
      </w:r>
      <w:r>
        <w:rPr>
          <w:rFonts w:eastAsia="Calibri"/>
          <w:u w:val="single"/>
          <w:lang w:eastAsia="en-US"/>
        </w:rPr>
        <w:t>овить, что информацией и документами, подтверждающими страну происхождения товара для целей, являются: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указание в заявке на участие в закупке наименования страны происхождения товара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/>
      </w:r>
    </w:p>
    <w:p>
      <w:pPr>
        <w:pStyle w:val="Normal"/>
        <w:spacing w:before="0" w:after="160"/>
        <w:rPr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99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Style6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7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8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Pr>
      <w:color w:val="0000FF"/>
      <w:u w:val="single"/>
    </w:rPr>
  </w:style>
  <w:style w:type="character" w:styleId="11" w:customStyle="1">
    <w:name w:val="Заголовок 1 Знак"/>
    <w:basedOn w:val="DefaultParagraphFont"/>
    <w:uiPriority w:val="9"/>
    <w:qFormat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9" w:customStyle="1">
    <w:name w:val="Текст примечания Знак"/>
    <w:basedOn w:val="DefaultParagraphFont"/>
    <w:uiPriority w:val="99"/>
    <w:semiHidden/>
    <w:qFormat/>
    <w:rPr>
      <w:rFonts w:ascii="Arial" w:hAnsi="Arial" w:eastAsia="Times New Roman" w:cs="Arial"/>
      <w:sz w:val="20"/>
      <w:szCs w:val="20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HTML" w:customStyle="1">
    <w:name w:val="Стандартный HTML Знак"/>
    <w:basedOn w:val="DefaultParagraphFont"/>
    <w:uiPriority w:val="99"/>
    <w:qFormat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10" w:customStyle="1">
    <w:name w:val="Текст выноски Знак"/>
    <w:basedOn w:val="DefaultParagraphFont"/>
    <w:uiPriority w:val="99"/>
    <w:semiHidden/>
    <w:qFormat/>
    <w:rPr>
      <w:rFonts w:ascii="Segoe UI" w:hAnsi="Segoe UI" w:cs="Segoe UI"/>
      <w:sz w:val="18"/>
      <w:szCs w:val="1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List"/>
    <w:basedOn w:val="Style12"/>
    <w:pPr/>
    <w:rPr>
      <w:rFonts w:ascii="PT Astra Serif" w:hAnsi="PT Astra Serif" w:cs="Noto Sans Devanagari"/>
    </w:rPr>
  </w:style>
  <w:style w:type="paragraph" w:styleId="Style14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6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7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160"/>
      <w:ind w:left="720" w:right="720" w:hanging="0"/>
    </w:pPr>
    <w:rPr>
      <w:i/>
    </w:rPr>
  </w:style>
  <w:style w:type="paragraph" w:styleId="Style18">
    <w:name w:val="Колонтитул"/>
    <w:basedOn w:val="Normal"/>
    <w:qFormat/>
    <w:pPr/>
    <w:rPr/>
  </w:style>
  <w:style w:type="paragraph" w:styleId="Style19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0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1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2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Style23">
    <w:name w:val="Index Heading"/>
    <w:basedOn w:val="Style11"/>
    <w:pPr/>
    <w:rPr/>
  </w:style>
  <w:style w:type="paragraph" w:styleId="Style24">
    <w:name w:val="TOC Heading"/>
    <w:uiPriority w:val="39"/>
    <w:unhideWhenUsed/>
    <w:pPr>
      <w:widowControl/>
      <w:suppressAutoHyphens w:val="true"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nnotationtext">
    <w:name w:val="annotation text"/>
    <w:basedOn w:val="Normal"/>
    <w:uiPriority w:val="99"/>
    <w:semiHidden/>
    <w:unhideWhenUsed/>
    <w:qFormat/>
    <w:pPr>
      <w:spacing w:lineRule="auto" w:line="240" w:before="0" w:after="0"/>
    </w:pPr>
    <w:rPr>
      <w:rFonts w:ascii="Arial" w:hAnsi="Arial" w:eastAsia="Times New Roman" w:cs="Arial"/>
      <w:sz w:val="20"/>
      <w:szCs w:val="20"/>
      <w:lang w:eastAsia="ru-RU"/>
    </w:rPr>
  </w:style>
  <w:style w:type="paragraph" w:styleId="HTMLPreformatted">
    <w:name w:val="HTML Preformatted"/>
    <w:basedOn w:val="Normal"/>
    <w:uiPriority w:val="99"/>
    <w:unhideWhenUsed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&#65279;<?xml version="1.0" encoding="UTF-8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yperlink" Target="https://login.consultant.ru/link/?req=doc&amp;base=LAW&amp;n=483052&amp;dst=618&amp;field=134&amp;date=26.12.2024" TargetMode="External"/>
	<Relationship Id="rId3" Type="http://schemas.openxmlformats.org/officeDocument/2006/relationships/fontTable" Target="fontTable.xml"/>
	<Relationship Id="rId4" Type="http://schemas.openxmlformats.org/officeDocument/2006/relationships/settings" Target="settings.xml"/>
	<Relationship Id="rId5" Type="http://schemas.openxmlformats.org/officeDocument/2006/relationships/theme" Target="theme/theme1.xml"/><Relationship Target="media/Image1.png" Type="http://schemas.openxmlformats.org/officeDocument/2006/relationships/image" Id="rId6"/>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LibreOffice/7.5.3.2$Linux_X86_64 LibreOffice_project/50$Build-2</Application>
  <AppVersion>15.0000</AppVersion>
  <Pages>1</Pages>
  <Words>263</Words>
  <Characters>1848</Characters>
  <CharactersWithSpaces>2106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2025-01-21T08:22:00Z</dcterms:created>
  <dc:creator>Патронников Дмитрий Эдуардович</dc:creator>
  <dc:description/>
  <dc:language>ru-RU</dc:language>
  <cp:lastModifiedBy/>
  <dcterms:modified xsi:type="dcterms:W3CDTF">2025-08-29T10:12:56Z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