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E04C36" w14:textId="77777777" w:rsidR="00915D9E" w:rsidRDefault="00915D9E" w:rsidP="00915D9E">
      <w:pPr>
        <w:tabs>
          <w:tab w:val="left" w:pos="3765"/>
          <w:tab w:val="left" w:pos="5640"/>
          <w:tab w:val="left" w:pos="6015"/>
          <w:tab w:val="left" w:pos="6255"/>
          <w:tab w:val="left" w:pos="7755"/>
          <w:tab w:val="left" w:pos="8250"/>
          <w:tab w:val="left" w:pos="8730"/>
          <w:tab w:val="left" w:pos="9315"/>
        </w:tabs>
        <w:ind w:left="540"/>
        <w:jc w:val="center"/>
        <w:rPr>
          <w:rFonts w:ascii="Times New Roman" w:hAnsi="Times New Roman"/>
          <w:b/>
          <w:sz w:val="24"/>
        </w:rPr>
      </w:pPr>
      <w:r>
        <w:rPr>
          <w:rFonts w:ascii="Times New Roman" w:hAnsi="Times New Roman"/>
          <w:b/>
          <w:sz w:val="24"/>
        </w:rPr>
        <w:t xml:space="preserve">Контракт № </w:t>
      </w:r>
    </w:p>
    <w:p w14:paraId="60D878D9" w14:textId="77777777" w:rsidR="00915D9E" w:rsidRDefault="00915D9E" w:rsidP="00915D9E">
      <w:pPr>
        <w:tabs>
          <w:tab w:val="left" w:pos="3765"/>
          <w:tab w:val="left" w:pos="5640"/>
          <w:tab w:val="left" w:pos="6015"/>
          <w:tab w:val="left" w:pos="6255"/>
          <w:tab w:val="left" w:pos="7755"/>
          <w:tab w:val="left" w:pos="8250"/>
          <w:tab w:val="left" w:pos="8730"/>
          <w:tab w:val="left" w:pos="9315"/>
        </w:tabs>
        <w:ind w:left="540"/>
        <w:jc w:val="center"/>
        <w:rPr>
          <w:rFonts w:ascii="Times New Roman" w:hAnsi="Times New Roman"/>
          <w:b/>
          <w:sz w:val="24"/>
        </w:rPr>
      </w:pPr>
    </w:p>
    <w:p w14:paraId="6BA116BD" w14:textId="77777777" w:rsidR="00915D9E" w:rsidRDefault="00915D9E" w:rsidP="00915D9E">
      <w:pPr>
        <w:tabs>
          <w:tab w:val="left" w:pos="3765"/>
          <w:tab w:val="left" w:pos="5640"/>
          <w:tab w:val="left" w:pos="6015"/>
          <w:tab w:val="left" w:pos="6255"/>
          <w:tab w:val="left" w:pos="7755"/>
          <w:tab w:val="left" w:pos="8250"/>
          <w:tab w:val="left" w:pos="8730"/>
          <w:tab w:val="left" w:pos="9315"/>
        </w:tabs>
        <w:ind w:left="540"/>
        <w:jc w:val="center"/>
        <w:rPr>
          <w:rFonts w:ascii="Times New Roman" w:hAnsi="Times New Roman"/>
          <w:b/>
          <w:sz w:val="24"/>
        </w:rPr>
      </w:pPr>
      <w:r>
        <w:br/>
      </w:r>
    </w:p>
    <w:p w14:paraId="1DF23ECF" w14:textId="77777777" w:rsidR="00915D9E" w:rsidRDefault="00915D9E" w:rsidP="00915D9E">
      <w:pPr>
        <w:tabs>
          <w:tab w:val="left" w:pos="3765"/>
          <w:tab w:val="left" w:pos="5640"/>
          <w:tab w:val="left" w:pos="6015"/>
          <w:tab w:val="left" w:pos="6255"/>
          <w:tab w:val="left" w:pos="7755"/>
          <w:tab w:val="left" w:pos="8250"/>
          <w:tab w:val="left" w:pos="8730"/>
          <w:tab w:val="left" w:pos="9315"/>
        </w:tabs>
        <w:ind w:left="540"/>
        <w:rPr>
          <w:rFonts w:ascii="Times New Roman" w:hAnsi="Times New Roman"/>
          <w:b/>
          <w:sz w:val="24"/>
        </w:rPr>
      </w:pPr>
    </w:p>
    <w:p w14:paraId="71603F46" w14:textId="77777777" w:rsidR="00915D9E" w:rsidRDefault="00915D9E" w:rsidP="00915D9E">
      <w:pPr>
        <w:tabs>
          <w:tab w:val="left" w:pos="3765"/>
          <w:tab w:val="left" w:pos="5640"/>
          <w:tab w:val="left" w:pos="6015"/>
          <w:tab w:val="left" w:pos="6255"/>
          <w:tab w:val="left" w:pos="7755"/>
          <w:tab w:val="left" w:pos="8250"/>
          <w:tab w:val="left" w:pos="8730"/>
          <w:tab w:val="left" w:pos="9315"/>
        </w:tabs>
        <w:rPr>
          <w:rFonts w:ascii="Times New Roman" w:hAnsi="Times New Roman"/>
          <w:sz w:val="24"/>
        </w:rPr>
      </w:pPr>
      <w:r>
        <w:rPr>
          <w:rFonts w:ascii="Times New Roman" w:hAnsi="Times New Roman"/>
          <w:sz w:val="24"/>
        </w:rPr>
        <w:t xml:space="preserve">Санкт-Петербург                                                                                    «    » _________   2026 г. </w:t>
      </w:r>
    </w:p>
    <w:p w14:paraId="1468437D" w14:textId="77777777" w:rsidR="00915D9E" w:rsidRDefault="00915D9E" w:rsidP="00915D9E">
      <w:pPr>
        <w:tabs>
          <w:tab w:val="left" w:pos="3765"/>
          <w:tab w:val="left" w:pos="5640"/>
          <w:tab w:val="left" w:pos="6015"/>
          <w:tab w:val="left" w:pos="6255"/>
          <w:tab w:val="left" w:pos="7755"/>
          <w:tab w:val="left" w:pos="8250"/>
          <w:tab w:val="left" w:pos="8730"/>
          <w:tab w:val="left" w:pos="9315"/>
        </w:tabs>
        <w:ind w:left="540"/>
        <w:rPr>
          <w:rFonts w:ascii="Times New Roman" w:hAnsi="Times New Roman"/>
          <w:sz w:val="24"/>
        </w:rPr>
      </w:pPr>
    </w:p>
    <w:p w14:paraId="7EF1CAFA" w14:textId="28EB4EC9" w:rsidR="00915D9E" w:rsidRDefault="00915D9E" w:rsidP="00915D9E">
      <w:pPr>
        <w:spacing w:after="75"/>
        <w:jc w:val="both"/>
        <w:rPr>
          <w:rFonts w:ascii="Times New Roman" w:hAnsi="Times New Roman"/>
          <w:b/>
          <w:sz w:val="24"/>
        </w:rPr>
      </w:pPr>
      <w:r>
        <w:rPr>
          <w:rFonts w:ascii="Times New Roman" w:hAnsi="Times New Roman"/>
          <w:sz w:val="24"/>
        </w:rPr>
        <w:t xml:space="preserve"> Санкт-Петербургское государственное бюджетное  учреждение дополнительного образования  «Санкт-Петербургская детская школа искусств имени М.И. Глинки»,  именуемое в дальнейшем «Заказчик», в лице директора Никитиной Аллы Владленовны, действующего на основании Устава,  с одной стороны и __________________,</w:t>
      </w:r>
      <w:r w:rsidR="00550141">
        <w:rPr>
          <w:rFonts w:ascii="Times New Roman" w:hAnsi="Times New Roman"/>
          <w:sz w:val="24"/>
        </w:rPr>
        <w:t xml:space="preserve"> </w:t>
      </w:r>
      <w:r w:rsidR="00550141" w:rsidRPr="00550141">
        <w:rPr>
          <w:rFonts w:ascii="Times New Roman" w:hAnsi="Times New Roman"/>
          <w:sz w:val="24"/>
        </w:rPr>
        <w:t>именуемый</w:t>
      </w:r>
      <w:r w:rsidR="00550141">
        <w:rPr>
          <w:rFonts w:ascii="Times New Roman" w:hAnsi="Times New Roman"/>
          <w:sz w:val="24"/>
        </w:rPr>
        <w:t>(ое)</w:t>
      </w:r>
      <w:r w:rsidR="00550141" w:rsidRPr="00550141">
        <w:rPr>
          <w:rFonts w:ascii="Times New Roman" w:hAnsi="Times New Roman"/>
          <w:sz w:val="24"/>
        </w:rPr>
        <w:t xml:space="preserve"> в дальнейшем «Поставщик» </w:t>
      </w:r>
      <w:r>
        <w:rPr>
          <w:rFonts w:ascii="Times New Roman" w:hAnsi="Times New Roman"/>
          <w:sz w:val="24"/>
        </w:rPr>
        <w:t>в лице _______________________</w:t>
      </w:r>
      <w:r w:rsidR="00550141">
        <w:rPr>
          <w:rFonts w:ascii="Times New Roman" w:hAnsi="Times New Roman"/>
          <w:sz w:val="24"/>
        </w:rPr>
        <w:t xml:space="preserve">, </w:t>
      </w:r>
      <w:r>
        <w:rPr>
          <w:rFonts w:ascii="Times New Roman" w:hAnsi="Times New Roman"/>
          <w:sz w:val="24"/>
        </w:rPr>
        <w:t xml:space="preserve"> действующий на основании __________________, с другой стороны, именуемые при совместном упоминании «Стороны», заключили настоящий Контракт  Санкт-Петербурга  (далее – Контракт) о нижеследующем:   </w:t>
      </w:r>
    </w:p>
    <w:p w14:paraId="65A7C0B9" w14:textId="77777777" w:rsidR="00ED458D" w:rsidRDefault="00ED458D"/>
    <w:p w14:paraId="53844C86" w14:textId="62D7C026" w:rsidR="00915D9E" w:rsidRPr="002A51DF" w:rsidRDefault="00915D9E" w:rsidP="00915D9E">
      <w:pPr>
        <w:pStyle w:val="Heading"/>
        <w:tabs>
          <w:tab w:val="left" w:pos="9315"/>
        </w:tabs>
        <w:ind w:left="540"/>
        <w:jc w:val="center"/>
        <w:rPr>
          <w:rFonts w:ascii="Times New Roman" w:hAnsi="Times New Roman"/>
          <w:sz w:val="24"/>
          <w:szCs w:val="24"/>
        </w:rPr>
      </w:pPr>
      <w:r w:rsidRPr="002A51DF">
        <w:rPr>
          <w:rFonts w:ascii="Times New Roman" w:hAnsi="Times New Roman"/>
          <w:sz w:val="24"/>
          <w:szCs w:val="24"/>
        </w:rPr>
        <w:t xml:space="preserve">1. </w:t>
      </w:r>
      <w:r w:rsidR="00550141" w:rsidRPr="002A51DF">
        <w:rPr>
          <w:rFonts w:ascii="Times New Roman" w:hAnsi="Times New Roman"/>
          <w:sz w:val="24"/>
          <w:szCs w:val="24"/>
        </w:rPr>
        <w:t>Предмет Контракта</w:t>
      </w:r>
    </w:p>
    <w:p w14:paraId="1578A413" w14:textId="77777777" w:rsidR="00915D9E" w:rsidRPr="002A51DF" w:rsidRDefault="00915D9E" w:rsidP="00915D9E">
      <w:pPr>
        <w:pStyle w:val="Heading"/>
        <w:tabs>
          <w:tab w:val="left" w:pos="9315"/>
        </w:tabs>
        <w:ind w:left="540"/>
        <w:jc w:val="both"/>
        <w:rPr>
          <w:rFonts w:ascii="Times New Roman" w:hAnsi="Times New Roman"/>
          <w:sz w:val="24"/>
          <w:szCs w:val="24"/>
        </w:rPr>
      </w:pPr>
    </w:p>
    <w:p w14:paraId="503B215A" w14:textId="56342440" w:rsidR="00915D9E" w:rsidRPr="002A51DF" w:rsidRDefault="00915D9E" w:rsidP="00915D9E">
      <w:pPr>
        <w:jc w:val="both"/>
        <w:rPr>
          <w:rFonts w:ascii="Times New Roman" w:hAnsi="Times New Roman"/>
          <w:sz w:val="24"/>
          <w:szCs w:val="24"/>
        </w:rPr>
      </w:pPr>
      <w:r w:rsidRPr="002A51DF">
        <w:rPr>
          <w:rFonts w:ascii="Times New Roman" w:hAnsi="Times New Roman"/>
          <w:sz w:val="24"/>
          <w:szCs w:val="24"/>
        </w:rPr>
        <w:t xml:space="preserve">1.1. Поставщик обязуется    поставить     Заказчику   </w:t>
      </w:r>
      <w:r w:rsidR="003E5D6A">
        <w:rPr>
          <w:rFonts w:ascii="Times New Roman" w:hAnsi="Times New Roman"/>
          <w:sz w:val="24"/>
          <w:szCs w:val="24"/>
        </w:rPr>
        <w:t xml:space="preserve">внешние жесткие диски </w:t>
      </w:r>
      <w:r w:rsidRPr="002A51DF">
        <w:rPr>
          <w:rFonts w:ascii="Times New Roman" w:hAnsi="Times New Roman"/>
          <w:sz w:val="24"/>
          <w:szCs w:val="24"/>
        </w:rPr>
        <w:t xml:space="preserve">(Далее – товар) в соответствии с Техническим </w:t>
      </w:r>
      <w:r w:rsidR="00550141" w:rsidRPr="002A51DF">
        <w:rPr>
          <w:rFonts w:ascii="Times New Roman" w:hAnsi="Times New Roman"/>
          <w:sz w:val="24"/>
          <w:szCs w:val="24"/>
        </w:rPr>
        <w:t>заданием (</w:t>
      </w:r>
      <w:r w:rsidRPr="002A51DF">
        <w:rPr>
          <w:rFonts w:ascii="Times New Roman" w:hAnsi="Times New Roman"/>
          <w:sz w:val="24"/>
          <w:szCs w:val="24"/>
        </w:rPr>
        <w:t xml:space="preserve">Приложение №1) и Спецификацией (Приложение №2)   на условиях и в сроки, предусмотренные </w:t>
      </w:r>
      <w:r w:rsidR="00550141" w:rsidRPr="002A51DF">
        <w:rPr>
          <w:rFonts w:ascii="Times New Roman" w:hAnsi="Times New Roman"/>
          <w:sz w:val="24"/>
          <w:szCs w:val="24"/>
        </w:rPr>
        <w:t>Контрактом, а Заказчик</w:t>
      </w:r>
      <w:r w:rsidRPr="002A51DF">
        <w:rPr>
          <w:rFonts w:ascii="Times New Roman" w:hAnsi="Times New Roman"/>
          <w:sz w:val="24"/>
          <w:szCs w:val="24"/>
        </w:rPr>
        <w:t xml:space="preserve"> обязуется принять товар и обеспечить его оплату. </w:t>
      </w:r>
    </w:p>
    <w:p w14:paraId="221AF69D" w14:textId="0CDA74C7" w:rsidR="00915D9E" w:rsidRPr="002A51DF" w:rsidRDefault="00915D9E" w:rsidP="00915D9E">
      <w:pPr>
        <w:pStyle w:val="ConsNormal"/>
        <w:ind w:right="0" w:firstLine="0"/>
        <w:jc w:val="both"/>
        <w:rPr>
          <w:rFonts w:ascii="Times New Roman" w:hAnsi="Times New Roman"/>
          <w:bCs/>
          <w:sz w:val="24"/>
          <w:szCs w:val="24"/>
        </w:rPr>
      </w:pPr>
      <w:r w:rsidRPr="002A51DF">
        <w:rPr>
          <w:rFonts w:ascii="Times New Roman" w:hAnsi="Times New Roman"/>
          <w:sz w:val="24"/>
          <w:szCs w:val="24"/>
        </w:rPr>
        <w:t>1.</w:t>
      </w:r>
      <w:r w:rsidR="00550141">
        <w:rPr>
          <w:rFonts w:ascii="Times New Roman" w:hAnsi="Times New Roman"/>
          <w:sz w:val="24"/>
          <w:szCs w:val="24"/>
        </w:rPr>
        <w:t>2</w:t>
      </w:r>
      <w:r w:rsidRPr="002A51DF">
        <w:rPr>
          <w:rFonts w:ascii="Times New Roman" w:hAnsi="Times New Roman"/>
          <w:sz w:val="24"/>
          <w:szCs w:val="24"/>
        </w:rPr>
        <w:t xml:space="preserve"> Сроки поставки</w:t>
      </w:r>
      <w:r w:rsidRPr="002A51DF">
        <w:rPr>
          <w:rFonts w:ascii="Times New Roman" w:hAnsi="Times New Roman"/>
          <w:bCs/>
          <w:sz w:val="24"/>
          <w:szCs w:val="24"/>
        </w:rPr>
        <w:t xml:space="preserve">: до </w:t>
      </w:r>
      <w:r w:rsidR="003E5D6A">
        <w:rPr>
          <w:rFonts w:ascii="Times New Roman" w:hAnsi="Times New Roman"/>
          <w:bCs/>
          <w:sz w:val="24"/>
          <w:szCs w:val="24"/>
        </w:rPr>
        <w:t>29</w:t>
      </w:r>
      <w:r w:rsidRPr="00907CFE">
        <w:rPr>
          <w:rFonts w:ascii="Times New Roman" w:hAnsi="Times New Roman"/>
          <w:bCs/>
          <w:sz w:val="24"/>
          <w:szCs w:val="24"/>
        </w:rPr>
        <w:t>.0</w:t>
      </w:r>
      <w:r w:rsidR="00550141" w:rsidRPr="00907CFE">
        <w:rPr>
          <w:rFonts w:ascii="Times New Roman" w:hAnsi="Times New Roman"/>
          <w:bCs/>
          <w:sz w:val="24"/>
          <w:szCs w:val="24"/>
        </w:rPr>
        <w:t>5</w:t>
      </w:r>
      <w:r w:rsidRPr="00907CFE">
        <w:rPr>
          <w:rFonts w:ascii="Times New Roman" w:hAnsi="Times New Roman"/>
          <w:bCs/>
          <w:sz w:val="24"/>
          <w:szCs w:val="24"/>
        </w:rPr>
        <w:t>.2026 г.</w:t>
      </w:r>
    </w:p>
    <w:p w14:paraId="7F73B821" w14:textId="77777777" w:rsidR="00915D9E" w:rsidRPr="002A51DF" w:rsidRDefault="00915D9E" w:rsidP="00915D9E">
      <w:pPr>
        <w:jc w:val="both"/>
        <w:outlineLvl w:val="0"/>
        <w:rPr>
          <w:rFonts w:ascii="Times New Roman" w:hAnsi="Times New Roman"/>
          <w:sz w:val="24"/>
          <w:szCs w:val="24"/>
        </w:rPr>
      </w:pPr>
    </w:p>
    <w:p w14:paraId="4FF963E4" w14:textId="77777777" w:rsidR="00915D9E" w:rsidRPr="002A51DF" w:rsidRDefault="00915D9E" w:rsidP="00915D9E">
      <w:pPr>
        <w:pStyle w:val="Heading"/>
        <w:jc w:val="center"/>
        <w:rPr>
          <w:rFonts w:ascii="Times New Roman" w:hAnsi="Times New Roman"/>
          <w:sz w:val="24"/>
          <w:szCs w:val="24"/>
        </w:rPr>
      </w:pPr>
      <w:r w:rsidRPr="002A51DF">
        <w:rPr>
          <w:rFonts w:ascii="Times New Roman" w:hAnsi="Times New Roman"/>
          <w:sz w:val="24"/>
          <w:szCs w:val="24"/>
        </w:rPr>
        <w:t>2. Цена и порядок оплаты</w:t>
      </w:r>
    </w:p>
    <w:p w14:paraId="2D7A0868" w14:textId="77777777" w:rsidR="00915D9E" w:rsidRPr="002A51DF" w:rsidRDefault="00915D9E" w:rsidP="00915D9E">
      <w:pPr>
        <w:pStyle w:val="Heading"/>
        <w:jc w:val="center"/>
        <w:rPr>
          <w:rFonts w:ascii="Times New Roman" w:hAnsi="Times New Roman"/>
          <w:sz w:val="24"/>
          <w:szCs w:val="24"/>
        </w:rPr>
      </w:pPr>
    </w:p>
    <w:p w14:paraId="3DA14ACF" w14:textId="21D50C38" w:rsidR="00915D9E" w:rsidRPr="002A51DF" w:rsidRDefault="00915D9E" w:rsidP="00915D9E">
      <w:pPr>
        <w:jc w:val="both"/>
        <w:rPr>
          <w:rFonts w:ascii="Times New Roman" w:hAnsi="Times New Roman"/>
          <w:sz w:val="24"/>
          <w:szCs w:val="24"/>
        </w:rPr>
      </w:pPr>
      <w:r w:rsidRPr="002A51DF">
        <w:rPr>
          <w:rFonts w:ascii="Times New Roman" w:hAnsi="Times New Roman"/>
          <w:sz w:val="24"/>
          <w:szCs w:val="24"/>
        </w:rPr>
        <w:t>2.1.  Цена по Контракту составляет _______ руб</w:t>
      </w:r>
      <w:r w:rsidR="00550141">
        <w:rPr>
          <w:rFonts w:ascii="Times New Roman" w:hAnsi="Times New Roman"/>
          <w:sz w:val="24"/>
          <w:szCs w:val="24"/>
        </w:rPr>
        <w:t>.</w:t>
      </w:r>
      <w:r w:rsidRPr="002A51DF">
        <w:rPr>
          <w:rFonts w:ascii="Times New Roman" w:hAnsi="Times New Roman"/>
          <w:sz w:val="24"/>
          <w:szCs w:val="24"/>
        </w:rPr>
        <w:t xml:space="preserve"> _____ коп</w:t>
      </w:r>
      <w:r w:rsidR="00550141">
        <w:rPr>
          <w:rFonts w:ascii="Times New Roman" w:hAnsi="Times New Roman"/>
          <w:sz w:val="24"/>
          <w:szCs w:val="24"/>
        </w:rPr>
        <w:t>.</w:t>
      </w:r>
      <w:r>
        <w:rPr>
          <w:rFonts w:ascii="Times New Roman" w:hAnsi="Times New Roman"/>
          <w:sz w:val="24"/>
          <w:szCs w:val="24"/>
        </w:rPr>
        <w:t xml:space="preserve"> (__________руб</w:t>
      </w:r>
      <w:r w:rsidR="00550141">
        <w:rPr>
          <w:rFonts w:ascii="Times New Roman" w:hAnsi="Times New Roman"/>
          <w:sz w:val="24"/>
          <w:szCs w:val="24"/>
        </w:rPr>
        <w:t>лей</w:t>
      </w:r>
      <w:r>
        <w:rPr>
          <w:rFonts w:ascii="Times New Roman" w:hAnsi="Times New Roman"/>
          <w:sz w:val="24"/>
          <w:szCs w:val="24"/>
        </w:rPr>
        <w:t xml:space="preserve"> ___ коп</w:t>
      </w:r>
      <w:r w:rsidR="00550141">
        <w:rPr>
          <w:rFonts w:ascii="Times New Roman" w:hAnsi="Times New Roman"/>
          <w:sz w:val="24"/>
          <w:szCs w:val="24"/>
        </w:rPr>
        <w:t>еек</w:t>
      </w:r>
      <w:r>
        <w:rPr>
          <w:rFonts w:ascii="Times New Roman" w:hAnsi="Times New Roman"/>
          <w:sz w:val="24"/>
          <w:szCs w:val="24"/>
        </w:rPr>
        <w:t>)</w:t>
      </w:r>
      <w:r w:rsidRPr="002A51DF">
        <w:rPr>
          <w:rFonts w:ascii="Times New Roman" w:hAnsi="Times New Roman"/>
          <w:sz w:val="24"/>
          <w:szCs w:val="24"/>
        </w:rPr>
        <w:t xml:space="preserve">, в том числе </w:t>
      </w:r>
      <w:r w:rsidR="00550141" w:rsidRPr="002A51DF">
        <w:rPr>
          <w:rFonts w:ascii="Times New Roman" w:hAnsi="Times New Roman"/>
          <w:sz w:val="24"/>
          <w:szCs w:val="24"/>
        </w:rPr>
        <w:t>НДС _</w:t>
      </w:r>
      <w:r w:rsidRPr="002A51DF">
        <w:rPr>
          <w:rFonts w:ascii="Times New Roman" w:hAnsi="Times New Roman"/>
          <w:sz w:val="24"/>
          <w:szCs w:val="24"/>
        </w:rPr>
        <w:t>__ % / НДС не облагается.</w:t>
      </w:r>
    </w:p>
    <w:p w14:paraId="6FBFB68C" w14:textId="4871C237" w:rsidR="00915D9E" w:rsidRPr="002A51DF" w:rsidRDefault="00915D9E" w:rsidP="00915D9E">
      <w:pPr>
        <w:autoSpaceDE w:val="0"/>
        <w:autoSpaceDN w:val="0"/>
        <w:adjustRightInd w:val="0"/>
        <w:jc w:val="both"/>
        <w:rPr>
          <w:rFonts w:ascii="Times New Roman" w:hAnsi="Times New Roman"/>
          <w:bCs/>
          <w:sz w:val="24"/>
          <w:szCs w:val="24"/>
        </w:rPr>
      </w:pPr>
      <w:r w:rsidRPr="002A51DF">
        <w:rPr>
          <w:rFonts w:ascii="Times New Roman" w:hAnsi="Times New Roman"/>
          <w:sz w:val="24"/>
          <w:szCs w:val="24"/>
        </w:rPr>
        <w:t>2.2. В цену Товара включены</w:t>
      </w:r>
      <w:r w:rsidRPr="002A51DF">
        <w:rPr>
          <w:rFonts w:ascii="Times New Roman" w:hAnsi="Times New Roman"/>
          <w:b/>
          <w:bCs/>
          <w:sz w:val="24"/>
          <w:szCs w:val="24"/>
        </w:rPr>
        <w:t xml:space="preserve"> </w:t>
      </w:r>
      <w:r w:rsidRPr="002A51DF">
        <w:rPr>
          <w:rFonts w:ascii="Times New Roman" w:hAnsi="Times New Roman"/>
          <w:bCs/>
          <w:sz w:val="24"/>
          <w:szCs w:val="24"/>
        </w:rPr>
        <w:t>все расходы Поставщика, связанные с исполнением Контракта, в том доставка, упаковка-распаковка, погрузочно-разгрузочные работы,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28CB0069" w14:textId="77777777" w:rsidR="00915D9E" w:rsidRPr="002A51DF" w:rsidRDefault="00915D9E" w:rsidP="00915D9E">
      <w:pPr>
        <w:jc w:val="both"/>
        <w:rPr>
          <w:rFonts w:ascii="Times New Roman" w:hAnsi="Times New Roman"/>
          <w:sz w:val="24"/>
          <w:szCs w:val="24"/>
        </w:rPr>
      </w:pPr>
      <w:r w:rsidRPr="002A51DF">
        <w:rPr>
          <w:rFonts w:ascii="Times New Roman" w:hAnsi="Times New Roman"/>
          <w:sz w:val="24"/>
          <w:szCs w:val="24"/>
        </w:rPr>
        <w:t>2.3. Цена Контракта является твердой и определяется на весь срок исполнения Контракта. Изменение цены допускается только в случаях, предусмотренных законом.</w:t>
      </w:r>
    </w:p>
    <w:p w14:paraId="0EDB9730" w14:textId="77777777" w:rsidR="00915D9E" w:rsidRPr="002A51DF" w:rsidRDefault="00915D9E" w:rsidP="00915D9E">
      <w:pPr>
        <w:jc w:val="both"/>
        <w:rPr>
          <w:rFonts w:ascii="Times New Roman" w:hAnsi="Times New Roman"/>
          <w:sz w:val="24"/>
          <w:szCs w:val="24"/>
        </w:rPr>
      </w:pPr>
      <w:r w:rsidRPr="002A51DF">
        <w:rPr>
          <w:rFonts w:ascii="Times New Roman" w:hAnsi="Times New Roman"/>
          <w:sz w:val="24"/>
          <w:szCs w:val="24"/>
        </w:rP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943B427" w14:textId="5EC10590" w:rsidR="00915D9E" w:rsidRPr="002A51DF" w:rsidRDefault="00915D9E" w:rsidP="00915D9E">
      <w:pPr>
        <w:jc w:val="both"/>
        <w:rPr>
          <w:rFonts w:ascii="Times New Roman" w:hAnsi="Times New Roman"/>
          <w:sz w:val="24"/>
          <w:szCs w:val="24"/>
        </w:rPr>
      </w:pPr>
      <w:r w:rsidRPr="002A51DF">
        <w:rPr>
          <w:rFonts w:ascii="Times New Roman" w:hAnsi="Times New Roman"/>
          <w:sz w:val="24"/>
          <w:szCs w:val="24"/>
        </w:rPr>
        <w:t xml:space="preserve">2.5. Заказчик обязуется оплатить товар в течение 7 (Семи) </w:t>
      </w:r>
      <w:r w:rsidR="00550141">
        <w:rPr>
          <w:rFonts w:ascii="Times New Roman" w:hAnsi="Times New Roman"/>
          <w:sz w:val="24"/>
          <w:szCs w:val="24"/>
        </w:rPr>
        <w:t>рабочих</w:t>
      </w:r>
      <w:r w:rsidRPr="002A51DF">
        <w:rPr>
          <w:rFonts w:ascii="Times New Roman" w:hAnsi="Times New Roman"/>
          <w:sz w:val="24"/>
          <w:szCs w:val="24"/>
        </w:rPr>
        <w:t xml:space="preserve"> дней с даты подписания Заказчиком документа о приемке.</w:t>
      </w:r>
    </w:p>
    <w:p w14:paraId="5562F9FC" w14:textId="77777777" w:rsidR="00915D9E" w:rsidRDefault="00915D9E" w:rsidP="00915D9E">
      <w:pPr>
        <w:jc w:val="both"/>
        <w:rPr>
          <w:rFonts w:ascii="Times New Roman" w:hAnsi="Times New Roman"/>
          <w:sz w:val="24"/>
          <w:szCs w:val="24"/>
        </w:rPr>
      </w:pPr>
      <w:r w:rsidRPr="002A51DF">
        <w:rPr>
          <w:rFonts w:ascii="Times New Roman" w:hAnsi="Times New Roman"/>
          <w:sz w:val="24"/>
          <w:szCs w:val="24"/>
        </w:rPr>
        <w:t>2.6. Расчеты по Контракту осуществляются в безналичной форме платежными поручениями.</w:t>
      </w:r>
    </w:p>
    <w:p w14:paraId="5E76F3FD" w14:textId="728C084D" w:rsidR="00915D9E" w:rsidRPr="002A51DF" w:rsidRDefault="00915D9E" w:rsidP="00915D9E">
      <w:pPr>
        <w:jc w:val="both"/>
        <w:rPr>
          <w:rFonts w:ascii="Times New Roman" w:hAnsi="Times New Roman"/>
          <w:sz w:val="24"/>
          <w:szCs w:val="24"/>
        </w:rPr>
      </w:pPr>
      <w:r>
        <w:rPr>
          <w:rFonts w:ascii="Times New Roman" w:hAnsi="Times New Roman"/>
          <w:sz w:val="24"/>
          <w:szCs w:val="24"/>
        </w:rPr>
        <w:t>2.7. Авансирование не предусмотрено.</w:t>
      </w:r>
    </w:p>
    <w:p w14:paraId="511D0CC4" w14:textId="5DADC433" w:rsidR="00915D9E" w:rsidRPr="002A51DF" w:rsidRDefault="00915D9E" w:rsidP="00915D9E">
      <w:pPr>
        <w:jc w:val="both"/>
        <w:rPr>
          <w:rFonts w:ascii="Times New Roman" w:hAnsi="Times New Roman"/>
          <w:sz w:val="24"/>
          <w:szCs w:val="24"/>
        </w:rPr>
      </w:pPr>
      <w:r w:rsidRPr="002A51DF">
        <w:rPr>
          <w:rFonts w:ascii="Times New Roman" w:hAnsi="Times New Roman"/>
          <w:sz w:val="24"/>
          <w:szCs w:val="24"/>
        </w:rPr>
        <w:t>2.</w:t>
      </w:r>
      <w:r>
        <w:rPr>
          <w:rFonts w:ascii="Times New Roman" w:hAnsi="Times New Roman"/>
          <w:sz w:val="24"/>
          <w:szCs w:val="24"/>
        </w:rPr>
        <w:t>8</w:t>
      </w:r>
      <w:r w:rsidRPr="002A51DF">
        <w:rPr>
          <w:rFonts w:ascii="Times New Roman" w:hAnsi="Times New Roman"/>
          <w:sz w:val="24"/>
          <w:szCs w:val="24"/>
        </w:rPr>
        <w:t>. Обязательство Заказчика по оплате считается исполненным в момент зачисления денежных средств на расчетный счет Поставщика.</w:t>
      </w:r>
    </w:p>
    <w:p w14:paraId="627F9B56" w14:textId="10E7ABD4" w:rsidR="00915D9E" w:rsidRPr="002A51DF" w:rsidRDefault="00915D9E" w:rsidP="00915D9E">
      <w:pPr>
        <w:jc w:val="both"/>
        <w:rPr>
          <w:rFonts w:ascii="Times New Roman" w:hAnsi="Times New Roman"/>
          <w:bCs/>
          <w:sz w:val="24"/>
          <w:szCs w:val="24"/>
        </w:rPr>
      </w:pPr>
      <w:r w:rsidRPr="002A51DF">
        <w:rPr>
          <w:rFonts w:ascii="Times New Roman" w:hAnsi="Times New Roman"/>
          <w:sz w:val="24"/>
          <w:szCs w:val="24"/>
        </w:rPr>
        <w:t>2.</w:t>
      </w:r>
      <w:r>
        <w:rPr>
          <w:rFonts w:ascii="Times New Roman" w:hAnsi="Times New Roman"/>
          <w:sz w:val="24"/>
          <w:szCs w:val="24"/>
        </w:rPr>
        <w:t>9</w:t>
      </w:r>
      <w:r w:rsidRPr="002A51DF">
        <w:rPr>
          <w:rFonts w:ascii="Times New Roman" w:hAnsi="Times New Roman"/>
          <w:sz w:val="24"/>
          <w:szCs w:val="24"/>
        </w:rPr>
        <w:t>.</w:t>
      </w:r>
      <w:r w:rsidRPr="002A51DF">
        <w:rPr>
          <w:rFonts w:ascii="Times New Roman" w:hAnsi="Times New Roman"/>
          <w:b/>
          <w:bCs/>
          <w:sz w:val="24"/>
          <w:szCs w:val="24"/>
        </w:rPr>
        <w:t xml:space="preserve"> </w:t>
      </w:r>
      <w:r w:rsidRPr="002A51DF">
        <w:rPr>
          <w:rFonts w:ascii="Times New Roman" w:hAnsi="Times New Roman"/>
          <w:bCs/>
          <w:sz w:val="24"/>
          <w:szCs w:val="24"/>
        </w:rPr>
        <w:t>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4770DCE" w14:textId="27701510" w:rsidR="00915D9E" w:rsidRPr="002A51DF" w:rsidRDefault="00915D9E" w:rsidP="00915D9E">
      <w:pPr>
        <w:jc w:val="both"/>
        <w:rPr>
          <w:rFonts w:ascii="Times New Roman" w:hAnsi="Times New Roman"/>
          <w:sz w:val="24"/>
          <w:szCs w:val="24"/>
        </w:rPr>
      </w:pPr>
      <w:r w:rsidRPr="002A51DF">
        <w:rPr>
          <w:rFonts w:ascii="Times New Roman" w:hAnsi="Times New Roman"/>
          <w:sz w:val="24"/>
          <w:szCs w:val="24"/>
        </w:rPr>
        <w:t>2.</w:t>
      </w:r>
      <w:r>
        <w:rPr>
          <w:rFonts w:ascii="Times New Roman" w:hAnsi="Times New Roman"/>
          <w:sz w:val="24"/>
          <w:szCs w:val="24"/>
        </w:rPr>
        <w:t>10</w:t>
      </w:r>
      <w:r w:rsidRPr="002A51DF">
        <w:rPr>
          <w:rFonts w:ascii="Times New Roman" w:hAnsi="Times New Roman"/>
          <w:sz w:val="24"/>
          <w:szCs w:val="24"/>
        </w:rPr>
        <w:t>. Обязательство Заказчика по оплате считается исполненным в момент списания денежных средств со счета Заказчика.</w:t>
      </w:r>
    </w:p>
    <w:p w14:paraId="76597053" w14:textId="184AE0C1" w:rsidR="00915D9E" w:rsidRPr="002A51DF" w:rsidRDefault="00915D9E" w:rsidP="00915D9E">
      <w:pPr>
        <w:jc w:val="both"/>
        <w:rPr>
          <w:rFonts w:ascii="Times New Roman" w:hAnsi="Times New Roman"/>
          <w:sz w:val="24"/>
          <w:szCs w:val="24"/>
        </w:rPr>
      </w:pPr>
      <w:r w:rsidRPr="002A51DF">
        <w:rPr>
          <w:rFonts w:ascii="Times New Roman" w:hAnsi="Times New Roman"/>
          <w:sz w:val="24"/>
          <w:szCs w:val="24"/>
        </w:rPr>
        <w:lastRenderedPageBreak/>
        <w:t>2.1</w:t>
      </w:r>
      <w:r>
        <w:rPr>
          <w:rFonts w:ascii="Times New Roman" w:hAnsi="Times New Roman"/>
          <w:sz w:val="24"/>
          <w:szCs w:val="24"/>
        </w:rPr>
        <w:t>1</w:t>
      </w:r>
      <w:r w:rsidRPr="002A51DF">
        <w:rPr>
          <w:rFonts w:ascii="Times New Roman" w:hAnsi="Times New Roman"/>
          <w:sz w:val="24"/>
          <w:szCs w:val="24"/>
        </w:rPr>
        <w:t>. Обязательство Поставщика по передаче Товара Заказчику считается исполненным в момент передачи товара и подписания Акта приёмки товара и Товарной накладной ТОРГ-</w:t>
      </w:r>
      <w:r w:rsidR="00550141" w:rsidRPr="002A51DF">
        <w:rPr>
          <w:rFonts w:ascii="Times New Roman" w:hAnsi="Times New Roman"/>
          <w:sz w:val="24"/>
          <w:szCs w:val="24"/>
        </w:rPr>
        <w:t>12 или</w:t>
      </w:r>
      <w:r w:rsidRPr="002A51DF">
        <w:rPr>
          <w:rFonts w:ascii="Times New Roman" w:hAnsi="Times New Roman"/>
          <w:sz w:val="24"/>
          <w:szCs w:val="24"/>
        </w:rPr>
        <w:t xml:space="preserve"> УПД, </w:t>
      </w:r>
      <w:r w:rsidRPr="002A51DF">
        <w:rPr>
          <w:rFonts w:ascii="Times New Roman" w:hAnsi="Times New Roman"/>
          <w:iCs/>
          <w:sz w:val="24"/>
          <w:szCs w:val="24"/>
        </w:rPr>
        <w:t>акта приема-передачи товара по форме 0510452.</w:t>
      </w:r>
    </w:p>
    <w:p w14:paraId="73EB84A7" w14:textId="77777777" w:rsidR="00915D9E" w:rsidRDefault="00915D9E"/>
    <w:p w14:paraId="4660985F" w14:textId="77777777" w:rsidR="00915D9E" w:rsidRDefault="00915D9E"/>
    <w:p w14:paraId="1393661E" w14:textId="77777777" w:rsidR="00915D9E" w:rsidRPr="002A51DF" w:rsidRDefault="00915D9E" w:rsidP="00915D9E">
      <w:pPr>
        <w:jc w:val="center"/>
        <w:rPr>
          <w:rFonts w:ascii="Times New Roman" w:hAnsi="Times New Roman"/>
          <w:b/>
          <w:sz w:val="24"/>
          <w:szCs w:val="24"/>
        </w:rPr>
      </w:pPr>
      <w:r w:rsidRPr="002A51DF">
        <w:rPr>
          <w:rFonts w:ascii="Times New Roman" w:hAnsi="Times New Roman"/>
          <w:b/>
          <w:sz w:val="24"/>
          <w:szCs w:val="24"/>
        </w:rPr>
        <w:t>3. Права и обязанности   Сторон</w:t>
      </w:r>
    </w:p>
    <w:p w14:paraId="18C1549C" w14:textId="77777777" w:rsidR="00915D9E" w:rsidRPr="002A51DF" w:rsidRDefault="00915D9E" w:rsidP="00915D9E">
      <w:pPr>
        <w:jc w:val="center"/>
        <w:rPr>
          <w:rFonts w:ascii="Times New Roman" w:hAnsi="Times New Roman"/>
          <w:b/>
          <w:sz w:val="24"/>
          <w:szCs w:val="24"/>
        </w:rPr>
      </w:pPr>
    </w:p>
    <w:p w14:paraId="4BD791A1" w14:textId="77777777" w:rsidR="00915D9E" w:rsidRPr="002A51DF" w:rsidRDefault="00915D9E" w:rsidP="00915D9E">
      <w:pPr>
        <w:pStyle w:val="23"/>
        <w:jc w:val="both"/>
        <w:rPr>
          <w:rFonts w:ascii="Times New Roman" w:hAnsi="Times New Roman"/>
          <w:color w:val="000000"/>
          <w:sz w:val="24"/>
          <w:szCs w:val="24"/>
        </w:rPr>
      </w:pPr>
      <w:r w:rsidRPr="002A51DF">
        <w:rPr>
          <w:rFonts w:ascii="Times New Roman" w:hAnsi="Times New Roman"/>
          <w:color w:val="000000"/>
          <w:sz w:val="24"/>
          <w:szCs w:val="24"/>
        </w:rPr>
        <w:t>3.1.  Заказчик обязан:</w:t>
      </w:r>
    </w:p>
    <w:p w14:paraId="27FAA6BB" w14:textId="77777777" w:rsidR="00915D9E" w:rsidRPr="002A51DF" w:rsidRDefault="00915D9E" w:rsidP="00915D9E">
      <w:pPr>
        <w:pStyle w:val="23"/>
        <w:jc w:val="both"/>
        <w:rPr>
          <w:rFonts w:ascii="Times New Roman" w:hAnsi="Times New Roman"/>
          <w:color w:val="000000"/>
          <w:sz w:val="24"/>
          <w:szCs w:val="24"/>
        </w:rPr>
      </w:pPr>
      <w:r w:rsidRPr="002A51DF">
        <w:rPr>
          <w:rFonts w:ascii="Times New Roman" w:hAnsi="Times New Roman"/>
          <w:color w:val="000000"/>
          <w:sz w:val="24"/>
          <w:szCs w:val="24"/>
        </w:rPr>
        <w:t xml:space="preserve">3.1.1. Обеспечить оплату товара в соответствии с разделом 2 Контракта.   </w:t>
      </w:r>
    </w:p>
    <w:p w14:paraId="55DB1439" w14:textId="77777777" w:rsidR="00915D9E" w:rsidRPr="002A51DF" w:rsidRDefault="00915D9E" w:rsidP="00915D9E">
      <w:pPr>
        <w:pStyle w:val="23"/>
        <w:jc w:val="both"/>
        <w:rPr>
          <w:rFonts w:ascii="Times New Roman" w:hAnsi="Times New Roman"/>
          <w:color w:val="000000"/>
          <w:sz w:val="24"/>
          <w:szCs w:val="24"/>
        </w:rPr>
      </w:pPr>
      <w:r w:rsidRPr="002A51DF">
        <w:rPr>
          <w:rFonts w:ascii="Times New Roman" w:hAnsi="Times New Roman"/>
          <w:color w:val="000000"/>
          <w:sz w:val="24"/>
          <w:szCs w:val="24"/>
        </w:rPr>
        <w:t>3.1.2. Принять товар   в порядке, определенном разделом 4 Контракта.</w:t>
      </w:r>
    </w:p>
    <w:p w14:paraId="50A3A2B3" w14:textId="77777777" w:rsidR="00915D9E" w:rsidRPr="002A51DF" w:rsidRDefault="00915D9E" w:rsidP="00915D9E">
      <w:pPr>
        <w:pStyle w:val="23"/>
        <w:jc w:val="both"/>
        <w:rPr>
          <w:rFonts w:ascii="Times New Roman" w:hAnsi="Times New Roman"/>
          <w:color w:val="000000"/>
          <w:sz w:val="24"/>
          <w:szCs w:val="24"/>
        </w:rPr>
      </w:pPr>
      <w:r w:rsidRPr="002A51DF">
        <w:rPr>
          <w:rFonts w:ascii="Times New Roman" w:hAnsi="Times New Roman"/>
          <w:color w:val="000000"/>
          <w:sz w:val="24"/>
          <w:szCs w:val="24"/>
        </w:rPr>
        <w:t>3.1.3. Письменно известить Поставщика о нарушении условий Контракта о количестве, качестве, комплектности, ассортименте, таре и/или упаковке товара не позднее следующего за днем обнаружения недостатков рабочего дня.</w:t>
      </w:r>
    </w:p>
    <w:p w14:paraId="30A59E9F" w14:textId="77777777" w:rsidR="00915D9E" w:rsidRPr="002A51DF" w:rsidRDefault="00915D9E" w:rsidP="00915D9E">
      <w:pPr>
        <w:pStyle w:val="23"/>
        <w:jc w:val="both"/>
        <w:rPr>
          <w:rFonts w:ascii="Times New Roman" w:hAnsi="Times New Roman"/>
          <w:color w:val="000000"/>
          <w:sz w:val="24"/>
          <w:szCs w:val="24"/>
        </w:rPr>
      </w:pPr>
      <w:r w:rsidRPr="002A51DF">
        <w:rPr>
          <w:rFonts w:ascii="Times New Roman" w:hAnsi="Times New Roman"/>
          <w:color w:val="000000"/>
          <w:sz w:val="24"/>
          <w:szCs w:val="24"/>
        </w:rPr>
        <w:t>3.2. Поставщик обязан:</w:t>
      </w:r>
    </w:p>
    <w:p w14:paraId="5CC2FB53" w14:textId="77777777" w:rsidR="00915D9E" w:rsidRPr="002A51DF" w:rsidRDefault="00915D9E" w:rsidP="00915D9E">
      <w:pPr>
        <w:pStyle w:val="23"/>
        <w:jc w:val="both"/>
        <w:rPr>
          <w:rFonts w:ascii="Times New Roman" w:hAnsi="Times New Roman"/>
          <w:color w:val="000000"/>
          <w:sz w:val="24"/>
          <w:szCs w:val="24"/>
        </w:rPr>
      </w:pPr>
      <w:r w:rsidRPr="002A51DF">
        <w:rPr>
          <w:rFonts w:ascii="Times New Roman" w:hAnsi="Times New Roman"/>
          <w:color w:val="000000"/>
          <w:sz w:val="24"/>
          <w:szCs w:val="24"/>
        </w:rPr>
        <w:t>3.2.1. Поставить товар в соответствии с условиями Контракта.</w:t>
      </w:r>
    </w:p>
    <w:p w14:paraId="3F307685" w14:textId="4FDE1575" w:rsidR="00915D9E" w:rsidRDefault="00915D9E" w:rsidP="00915D9E">
      <w:pPr>
        <w:pStyle w:val="23"/>
        <w:jc w:val="both"/>
        <w:rPr>
          <w:rFonts w:ascii="Times New Roman" w:hAnsi="Times New Roman"/>
          <w:color w:val="000000"/>
          <w:sz w:val="24"/>
          <w:szCs w:val="24"/>
        </w:rPr>
      </w:pPr>
      <w:r w:rsidRPr="002A51DF">
        <w:rPr>
          <w:rFonts w:ascii="Times New Roman" w:hAnsi="Times New Roman"/>
          <w:color w:val="000000"/>
          <w:sz w:val="24"/>
          <w:szCs w:val="24"/>
        </w:rPr>
        <w:t>3.2.2. Поставить товар в сроки, установленные в пункте 1.</w:t>
      </w:r>
      <w:r w:rsidR="00550141">
        <w:rPr>
          <w:rFonts w:ascii="Times New Roman" w:hAnsi="Times New Roman"/>
          <w:color w:val="000000"/>
          <w:sz w:val="24"/>
          <w:szCs w:val="24"/>
        </w:rPr>
        <w:t>2</w:t>
      </w:r>
      <w:r w:rsidRPr="002A51DF">
        <w:rPr>
          <w:rFonts w:ascii="Times New Roman" w:hAnsi="Times New Roman"/>
          <w:color w:val="000000"/>
          <w:sz w:val="24"/>
          <w:szCs w:val="24"/>
        </w:rPr>
        <w:t xml:space="preserve"> Контракта.</w:t>
      </w:r>
    </w:p>
    <w:p w14:paraId="15EA0F4C" w14:textId="3797EF2B" w:rsidR="0028186A" w:rsidRPr="002A51DF" w:rsidRDefault="0028186A" w:rsidP="00915D9E">
      <w:pPr>
        <w:pStyle w:val="23"/>
        <w:jc w:val="both"/>
        <w:rPr>
          <w:rFonts w:ascii="Times New Roman" w:hAnsi="Times New Roman"/>
          <w:color w:val="000000"/>
          <w:sz w:val="24"/>
          <w:szCs w:val="24"/>
        </w:rPr>
      </w:pPr>
      <w:r>
        <w:rPr>
          <w:rFonts w:ascii="Times New Roman" w:hAnsi="Times New Roman"/>
          <w:color w:val="000000"/>
          <w:sz w:val="24"/>
          <w:szCs w:val="24"/>
        </w:rPr>
        <w:t>3.2.3.</w:t>
      </w:r>
      <w:r w:rsidRPr="0028186A">
        <w:t xml:space="preserve"> </w:t>
      </w:r>
      <w:r>
        <w:rPr>
          <w:rFonts w:ascii="Times New Roman" w:hAnsi="Times New Roman"/>
          <w:color w:val="000000"/>
          <w:sz w:val="24"/>
          <w:szCs w:val="24"/>
        </w:rPr>
        <w:t>П</w:t>
      </w:r>
      <w:r w:rsidRPr="0028186A">
        <w:rPr>
          <w:rFonts w:ascii="Times New Roman" w:hAnsi="Times New Roman"/>
          <w:color w:val="000000"/>
          <w:sz w:val="24"/>
          <w:szCs w:val="24"/>
        </w:rPr>
        <w:t>оставщик обязан уведомить покупателя о готовности товара к отгрузке</w:t>
      </w:r>
      <w:r>
        <w:rPr>
          <w:rFonts w:ascii="Times New Roman" w:hAnsi="Times New Roman"/>
          <w:color w:val="000000"/>
          <w:sz w:val="24"/>
          <w:szCs w:val="24"/>
        </w:rPr>
        <w:t xml:space="preserve"> не позднее чем за 2-а дня и согласовать время доставки.</w:t>
      </w:r>
    </w:p>
    <w:p w14:paraId="413F9E37" w14:textId="6D48F158" w:rsidR="00915D9E" w:rsidRPr="002A51DF" w:rsidRDefault="00915D9E" w:rsidP="00915D9E">
      <w:pPr>
        <w:pStyle w:val="23"/>
        <w:jc w:val="both"/>
        <w:rPr>
          <w:rFonts w:ascii="Times New Roman" w:hAnsi="Times New Roman"/>
          <w:color w:val="000000"/>
          <w:sz w:val="24"/>
          <w:szCs w:val="24"/>
        </w:rPr>
      </w:pPr>
      <w:r w:rsidRPr="002A51DF">
        <w:rPr>
          <w:rFonts w:ascii="Times New Roman" w:hAnsi="Times New Roman"/>
          <w:color w:val="000000"/>
          <w:sz w:val="24"/>
          <w:szCs w:val="24"/>
        </w:rPr>
        <w:t>3.2.</w:t>
      </w:r>
      <w:r w:rsidR="0028186A">
        <w:rPr>
          <w:rFonts w:ascii="Times New Roman" w:hAnsi="Times New Roman"/>
          <w:color w:val="000000"/>
          <w:sz w:val="24"/>
          <w:szCs w:val="24"/>
        </w:rPr>
        <w:t>4</w:t>
      </w:r>
      <w:r w:rsidRPr="002A51DF">
        <w:rPr>
          <w:rFonts w:ascii="Times New Roman" w:hAnsi="Times New Roman"/>
          <w:color w:val="000000"/>
          <w:sz w:val="24"/>
          <w:szCs w:val="24"/>
        </w:rPr>
        <w:t>.</w:t>
      </w:r>
      <w:r w:rsidR="00550141">
        <w:rPr>
          <w:rFonts w:ascii="Times New Roman" w:hAnsi="Times New Roman"/>
          <w:color w:val="000000"/>
          <w:sz w:val="24"/>
          <w:szCs w:val="24"/>
        </w:rPr>
        <w:t xml:space="preserve"> </w:t>
      </w:r>
      <w:r w:rsidRPr="002A51DF">
        <w:rPr>
          <w:rFonts w:ascii="Times New Roman" w:hAnsi="Times New Roman"/>
          <w:color w:val="000000"/>
          <w:sz w:val="24"/>
          <w:szCs w:val="24"/>
        </w:rPr>
        <w:t xml:space="preserve">Поставить товар, соответствующий по качеству, комплектности, </w:t>
      </w:r>
      <w:r w:rsidR="00550141" w:rsidRPr="002A51DF">
        <w:rPr>
          <w:rFonts w:ascii="Times New Roman" w:hAnsi="Times New Roman"/>
          <w:color w:val="000000"/>
          <w:sz w:val="24"/>
          <w:szCs w:val="24"/>
        </w:rPr>
        <w:t>ассортименту Техническому</w:t>
      </w:r>
      <w:r w:rsidRPr="002A51DF">
        <w:rPr>
          <w:rFonts w:ascii="Times New Roman" w:hAnsi="Times New Roman"/>
          <w:color w:val="000000"/>
          <w:sz w:val="24"/>
          <w:szCs w:val="24"/>
        </w:rPr>
        <w:t xml:space="preserve"> заданию, государственным и отраслевым стандартам и техническим условиям.</w:t>
      </w:r>
    </w:p>
    <w:p w14:paraId="40A56BE9" w14:textId="4B4B50F0" w:rsidR="00915D9E" w:rsidRPr="002A51DF" w:rsidRDefault="00915D9E" w:rsidP="00915D9E">
      <w:pPr>
        <w:pStyle w:val="23"/>
        <w:jc w:val="both"/>
        <w:rPr>
          <w:rFonts w:ascii="Times New Roman" w:hAnsi="Times New Roman"/>
          <w:color w:val="000000"/>
          <w:sz w:val="24"/>
          <w:szCs w:val="24"/>
        </w:rPr>
      </w:pPr>
      <w:r w:rsidRPr="002A51DF">
        <w:rPr>
          <w:rFonts w:ascii="Times New Roman" w:hAnsi="Times New Roman"/>
          <w:color w:val="000000"/>
          <w:sz w:val="24"/>
          <w:szCs w:val="24"/>
        </w:rPr>
        <w:t>3.2.</w:t>
      </w:r>
      <w:r w:rsidR="0028186A">
        <w:rPr>
          <w:rFonts w:ascii="Times New Roman" w:hAnsi="Times New Roman"/>
          <w:color w:val="000000"/>
          <w:sz w:val="24"/>
          <w:szCs w:val="24"/>
        </w:rPr>
        <w:t>5</w:t>
      </w:r>
      <w:r w:rsidRPr="002A51DF">
        <w:rPr>
          <w:rFonts w:ascii="Times New Roman" w:hAnsi="Times New Roman"/>
          <w:color w:val="000000"/>
          <w:sz w:val="24"/>
          <w:szCs w:val="24"/>
        </w:rPr>
        <w:t xml:space="preserve">.  </w:t>
      </w:r>
      <w:r w:rsidR="00550141" w:rsidRPr="002A51DF">
        <w:rPr>
          <w:rFonts w:ascii="Times New Roman" w:hAnsi="Times New Roman"/>
          <w:color w:val="000000"/>
          <w:sz w:val="24"/>
          <w:szCs w:val="24"/>
        </w:rPr>
        <w:t>Обеспечить надлежащую</w:t>
      </w:r>
      <w:r w:rsidRPr="002A51DF">
        <w:rPr>
          <w:rFonts w:ascii="Times New Roman" w:hAnsi="Times New Roman"/>
          <w:color w:val="000000"/>
          <w:sz w:val="24"/>
          <w:szCs w:val="24"/>
        </w:rPr>
        <w:t xml:space="preserve"> тару и/или </w:t>
      </w:r>
      <w:r w:rsidR="00550141" w:rsidRPr="002A51DF">
        <w:rPr>
          <w:rFonts w:ascii="Times New Roman" w:hAnsi="Times New Roman"/>
          <w:color w:val="000000"/>
          <w:sz w:val="24"/>
          <w:szCs w:val="24"/>
        </w:rPr>
        <w:t>упаковку товара</w:t>
      </w:r>
      <w:r w:rsidRPr="002A51DF">
        <w:rPr>
          <w:rFonts w:ascii="Times New Roman" w:hAnsi="Times New Roman"/>
          <w:color w:val="000000"/>
          <w:sz w:val="24"/>
          <w:szCs w:val="24"/>
        </w:rPr>
        <w:t>.</w:t>
      </w:r>
    </w:p>
    <w:p w14:paraId="0F4F0F0D" w14:textId="77777777" w:rsidR="0028186A" w:rsidRDefault="00915D9E" w:rsidP="0028186A">
      <w:pPr>
        <w:pStyle w:val="ad"/>
        <w:spacing w:after="0"/>
        <w:rPr>
          <w:rFonts w:ascii="Times New Roman" w:hAnsi="Times New Roman"/>
          <w:sz w:val="24"/>
          <w:szCs w:val="24"/>
        </w:rPr>
      </w:pPr>
      <w:r w:rsidRPr="002A51DF">
        <w:rPr>
          <w:rFonts w:ascii="Times New Roman" w:hAnsi="Times New Roman"/>
          <w:sz w:val="24"/>
          <w:szCs w:val="24"/>
        </w:rPr>
        <w:t>3.2.6. Одновременно с передачей товара передать Заказчику следующие документы: счет, накладную, сертификаты гигиенической безопасности.</w:t>
      </w:r>
    </w:p>
    <w:p w14:paraId="5B8BE03D" w14:textId="25322200" w:rsidR="00915D9E" w:rsidRPr="002A51DF" w:rsidRDefault="00915D9E" w:rsidP="0028186A">
      <w:pPr>
        <w:pStyle w:val="ad"/>
        <w:spacing w:after="0"/>
        <w:rPr>
          <w:rFonts w:ascii="Times New Roman" w:hAnsi="Times New Roman"/>
          <w:sz w:val="24"/>
          <w:szCs w:val="24"/>
        </w:rPr>
      </w:pPr>
      <w:r w:rsidRPr="002A51DF">
        <w:rPr>
          <w:rFonts w:ascii="Times New Roman" w:hAnsi="Times New Roman"/>
          <w:sz w:val="24"/>
          <w:szCs w:val="24"/>
        </w:rPr>
        <w:t>3.2.7. При передаче товара представить Заказчику экземпляры акта приемки-передачи товара, акта приемки товара по форме 0510452, подписанные уполномоченными представителями Поставщика, и товарной накладной ТОРГ-12 или УПД.</w:t>
      </w:r>
    </w:p>
    <w:p w14:paraId="202673F5" w14:textId="77777777" w:rsidR="00915D9E" w:rsidRPr="002A51DF" w:rsidRDefault="00915D9E" w:rsidP="00915D9E">
      <w:pPr>
        <w:pStyle w:val="23"/>
        <w:jc w:val="both"/>
        <w:rPr>
          <w:rFonts w:ascii="Times New Roman" w:hAnsi="Times New Roman"/>
          <w:color w:val="000000"/>
          <w:sz w:val="24"/>
          <w:szCs w:val="24"/>
        </w:rPr>
      </w:pPr>
      <w:r w:rsidRPr="002A51DF">
        <w:rPr>
          <w:rFonts w:ascii="Times New Roman" w:hAnsi="Times New Roman"/>
          <w:color w:val="000000"/>
          <w:sz w:val="24"/>
          <w:szCs w:val="24"/>
        </w:rPr>
        <w:t xml:space="preserve">3.2.8. Принять товар в случае его возврата Заказчиком по основаниям, предусмотренным действующим законодательством и Контрактом. </w:t>
      </w:r>
    </w:p>
    <w:p w14:paraId="7E3B31C7" w14:textId="77777777" w:rsidR="00915D9E" w:rsidRPr="002A51DF" w:rsidRDefault="00915D9E" w:rsidP="00915D9E">
      <w:pPr>
        <w:pStyle w:val="23"/>
        <w:jc w:val="both"/>
        <w:rPr>
          <w:rFonts w:ascii="Times New Roman" w:hAnsi="Times New Roman"/>
          <w:color w:val="000000"/>
          <w:sz w:val="24"/>
          <w:szCs w:val="24"/>
        </w:rPr>
      </w:pPr>
      <w:r w:rsidRPr="002A51DF">
        <w:rPr>
          <w:rFonts w:ascii="Times New Roman" w:hAnsi="Times New Roman"/>
          <w:color w:val="000000"/>
          <w:sz w:val="24"/>
          <w:szCs w:val="24"/>
        </w:rPr>
        <w:t>3.2.9. Передать Заказчику товар свободным от прав третьих лиц.</w:t>
      </w:r>
    </w:p>
    <w:p w14:paraId="3FF18CD7" w14:textId="75D0ED05" w:rsidR="00915D9E" w:rsidRPr="002A51DF" w:rsidRDefault="00915D9E" w:rsidP="00915D9E">
      <w:pPr>
        <w:pStyle w:val="23"/>
        <w:jc w:val="both"/>
        <w:rPr>
          <w:rFonts w:ascii="Times New Roman" w:hAnsi="Times New Roman"/>
          <w:color w:val="000000"/>
          <w:sz w:val="24"/>
          <w:szCs w:val="24"/>
        </w:rPr>
      </w:pPr>
      <w:r w:rsidRPr="002A51DF">
        <w:rPr>
          <w:rFonts w:ascii="Times New Roman" w:hAnsi="Times New Roman"/>
          <w:color w:val="000000"/>
          <w:sz w:val="24"/>
          <w:szCs w:val="24"/>
        </w:rPr>
        <w:t>3.3. Обязательства Поставщика по поставке товара считаются выполненными с момента подписания акта приемки-передачи товара уполномоченными представителями Заказчика.</w:t>
      </w:r>
    </w:p>
    <w:p w14:paraId="30B4DD29" w14:textId="77777777" w:rsidR="00915D9E" w:rsidRPr="002A51DF" w:rsidRDefault="00915D9E" w:rsidP="00915D9E">
      <w:pPr>
        <w:rPr>
          <w:rFonts w:ascii="Times New Roman" w:hAnsi="Times New Roman"/>
          <w:b/>
          <w:sz w:val="24"/>
          <w:szCs w:val="24"/>
        </w:rPr>
      </w:pPr>
    </w:p>
    <w:p w14:paraId="25954B8F" w14:textId="77777777" w:rsidR="00915D9E" w:rsidRPr="002A51DF" w:rsidRDefault="00915D9E" w:rsidP="00915D9E">
      <w:pPr>
        <w:jc w:val="both"/>
        <w:rPr>
          <w:rFonts w:ascii="Times New Roman" w:hAnsi="Times New Roman"/>
          <w:b/>
          <w:sz w:val="24"/>
          <w:szCs w:val="24"/>
        </w:rPr>
      </w:pPr>
    </w:p>
    <w:p w14:paraId="11B6688B" w14:textId="77777777" w:rsidR="00B604A8" w:rsidRPr="002A51DF" w:rsidRDefault="00B604A8" w:rsidP="00B604A8">
      <w:pPr>
        <w:ind w:hanging="3"/>
        <w:jc w:val="center"/>
        <w:rPr>
          <w:rFonts w:ascii="Times New Roman" w:hAnsi="Times New Roman"/>
          <w:b/>
          <w:spacing w:val="3"/>
          <w:sz w:val="24"/>
          <w:szCs w:val="24"/>
        </w:rPr>
      </w:pPr>
      <w:r w:rsidRPr="002A51DF">
        <w:rPr>
          <w:rFonts w:ascii="Times New Roman" w:hAnsi="Times New Roman"/>
          <w:b/>
          <w:spacing w:val="3"/>
          <w:sz w:val="24"/>
          <w:szCs w:val="24"/>
        </w:rPr>
        <w:t>4. Приемка товара. Последствия недопоставки и</w:t>
      </w:r>
    </w:p>
    <w:p w14:paraId="1DD55212" w14:textId="77777777" w:rsidR="00B604A8" w:rsidRPr="002A51DF" w:rsidRDefault="00B604A8" w:rsidP="00B604A8">
      <w:pPr>
        <w:ind w:hanging="3"/>
        <w:jc w:val="center"/>
        <w:rPr>
          <w:rFonts w:ascii="Times New Roman" w:hAnsi="Times New Roman"/>
          <w:b/>
          <w:spacing w:val="3"/>
          <w:sz w:val="24"/>
          <w:szCs w:val="24"/>
        </w:rPr>
      </w:pPr>
      <w:r w:rsidRPr="002A51DF">
        <w:rPr>
          <w:rFonts w:ascii="Times New Roman" w:hAnsi="Times New Roman"/>
          <w:b/>
          <w:spacing w:val="3"/>
          <w:sz w:val="24"/>
          <w:szCs w:val="24"/>
        </w:rPr>
        <w:t>поставки товара ненадлежащего качества</w:t>
      </w:r>
    </w:p>
    <w:p w14:paraId="1BBA5183" w14:textId="77777777" w:rsidR="00B604A8" w:rsidRPr="002A51DF" w:rsidRDefault="00B604A8" w:rsidP="00B604A8">
      <w:pPr>
        <w:ind w:hanging="3"/>
        <w:jc w:val="both"/>
        <w:rPr>
          <w:rFonts w:ascii="Times New Roman" w:hAnsi="Times New Roman"/>
          <w:b/>
          <w:spacing w:val="3"/>
          <w:sz w:val="24"/>
          <w:szCs w:val="24"/>
        </w:rPr>
      </w:pPr>
    </w:p>
    <w:p w14:paraId="55D5C151"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4.1.  Приемка   товара по количеству, комплектности и ассортименту осуществляется Заказчиком в момент передачи товара Поставщиком.</w:t>
      </w:r>
    </w:p>
    <w:p w14:paraId="04661925" w14:textId="2F9DAE58"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 xml:space="preserve">При обнаружении в ходе приемки товара, несоответствия по количеству, комплектности и ассортименту </w:t>
      </w:r>
      <w:r w:rsidR="00550141" w:rsidRPr="002A51DF">
        <w:rPr>
          <w:rFonts w:ascii="Times New Roman" w:hAnsi="Times New Roman"/>
          <w:sz w:val="24"/>
          <w:szCs w:val="24"/>
        </w:rPr>
        <w:t>условиям Контракта</w:t>
      </w:r>
      <w:r w:rsidRPr="002A51DF">
        <w:rPr>
          <w:rFonts w:ascii="Times New Roman" w:hAnsi="Times New Roman"/>
          <w:sz w:val="24"/>
          <w:szCs w:val="24"/>
        </w:rPr>
        <w:t xml:space="preserve">, сторонами составляется рекламационный акт, в котором фиксируются перечень </w:t>
      </w:r>
      <w:r w:rsidR="00550141" w:rsidRPr="002A51DF">
        <w:rPr>
          <w:rFonts w:ascii="Times New Roman" w:hAnsi="Times New Roman"/>
          <w:sz w:val="24"/>
          <w:szCs w:val="24"/>
        </w:rPr>
        <w:t>недопоставленных товаров</w:t>
      </w:r>
      <w:r w:rsidRPr="002A51DF">
        <w:rPr>
          <w:rFonts w:ascii="Times New Roman" w:hAnsi="Times New Roman"/>
          <w:sz w:val="24"/>
          <w:szCs w:val="24"/>
        </w:rPr>
        <w:t xml:space="preserve"> и/или </w:t>
      </w:r>
      <w:r w:rsidR="00550141" w:rsidRPr="002A51DF">
        <w:rPr>
          <w:rFonts w:ascii="Times New Roman" w:hAnsi="Times New Roman"/>
          <w:sz w:val="24"/>
          <w:szCs w:val="24"/>
        </w:rPr>
        <w:t>товаров, не соответствующих условиям Контракта о комплектности</w:t>
      </w:r>
      <w:r w:rsidRPr="002A51DF">
        <w:rPr>
          <w:rFonts w:ascii="Times New Roman" w:hAnsi="Times New Roman"/>
          <w:sz w:val="24"/>
          <w:szCs w:val="24"/>
        </w:rPr>
        <w:t xml:space="preserve"> </w:t>
      </w:r>
      <w:r w:rsidR="00550141" w:rsidRPr="002A51DF">
        <w:rPr>
          <w:rFonts w:ascii="Times New Roman" w:hAnsi="Times New Roman"/>
          <w:sz w:val="24"/>
          <w:szCs w:val="24"/>
        </w:rPr>
        <w:t>и ассортименте, а также указываются</w:t>
      </w:r>
      <w:r w:rsidRPr="002A51DF">
        <w:rPr>
          <w:rFonts w:ascii="Times New Roman" w:hAnsi="Times New Roman"/>
          <w:sz w:val="24"/>
          <w:szCs w:val="24"/>
        </w:rPr>
        <w:t xml:space="preserve"> </w:t>
      </w:r>
      <w:r w:rsidR="00550141" w:rsidRPr="002A51DF">
        <w:rPr>
          <w:rFonts w:ascii="Times New Roman" w:hAnsi="Times New Roman"/>
          <w:sz w:val="24"/>
          <w:szCs w:val="24"/>
        </w:rPr>
        <w:t>сроки допоставки товаров, замены</w:t>
      </w:r>
      <w:r w:rsidRPr="002A51DF">
        <w:rPr>
          <w:rFonts w:ascii="Times New Roman" w:hAnsi="Times New Roman"/>
          <w:sz w:val="24"/>
          <w:szCs w:val="24"/>
        </w:rPr>
        <w:t xml:space="preserve"> </w:t>
      </w:r>
      <w:r w:rsidR="00550141" w:rsidRPr="002A51DF">
        <w:rPr>
          <w:rFonts w:ascii="Times New Roman" w:hAnsi="Times New Roman"/>
          <w:sz w:val="24"/>
          <w:szCs w:val="24"/>
        </w:rPr>
        <w:t>товаров, не соответствующих</w:t>
      </w:r>
      <w:r w:rsidRPr="002A51DF">
        <w:rPr>
          <w:rFonts w:ascii="Times New Roman" w:hAnsi="Times New Roman"/>
          <w:sz w:val="24"/>
          <w:szCs w:val="24"/>
        </w:rPr>
        <w:t xml:space="preserve"> </w:t>
      </w:r>
      <w:r w:rsidR="00550141" w:rsidRPr="002A51DF">
        <w:rPr>
          <w:rFonts w:ascii="Times New Roman" w:hAnsi="Times New Roman"/>
          <w:sz w:val="24"/>
          <w:szCs w:val="24"/>
        </w:rPr>
        <w:t>условиям Контракта</w:t>
      </w:r>
      <w:r w:rsidRPr="002A51DF">
        <w:rPr>
          <w:rFonts w:ascii="Times New Roman" w:hAnsi="Times New Roman"/>
          <w:sz w:val="24"/>
          <w:szCs w:val="24"/>
        </w:rPr>
        <w:t xml:space="preserve"> о комплектности и ассортименте. При отказе (уклонении) Поставщика от подписания указанного акта, в нем делается отметка об отказе Поставщика и подписанный Заказчиком рекламационный акт подписывается третьей стороной (экспертом) по выбору Заказчика. В случае подтверждения в экспертном заключении факта поставки товара ненадлежащего качества, стоимость услуг по проведению экспертизы взыскивается с Поставщика.            </w:t>
      </w:r>
    </w:p>
    <w:p w14:paraId="5BDF5650"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 xml:space="preserve">Поставщик обязан допоставить товар в соответствии с условиями Контракта, заменить товар, не соответствующий условиям Контракта о комплектности и ассортименте, в сроки, указанные в рекламационном акте. Все расходы, связанные с допоставкой и заменой товара </w:t>
      </w:r>
      <w:r w:rsidRPr="002A51DF">
        <w:rPr>
          <w:rFonts w:ascii="Times New Roman" w:hAnsi="Times New Roman"/>
          <w:sz w:val="24"/>
          <w:szCs w:val="24"/>
        </w:rPr>
        <w:lastRenderedPageBreak/>
        <w:t>Поставщик несет самостоятельно. При этом Поставщик не освобождается от уплаты неустойки, предусмотренной Контрактом.</w:t>
      </w:r>
    </w:p>
    <w:p w14:paraId="21FF2BE8"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 xml:space="preserve">4.2. Если Поставщик не выполнил требования Заказчика о допоставке товара, устранении нарушений условий Контракта в части комплектности и ассортимента, замене некачественного товара, устранении недостатков товара в установленный срок, Заказчик вправе отнести на Поставщика все необходимые и разумные расходы на устранение указанных нарушений условий Контракта.  Исчисление данных расходов Заказчика производится по правилам, предусмотренным действующим законодательством. </w:t>
      </w:r>
    </w:p>
    <w:p w14:paraId="55442BE3"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4.3. Товар считается переданным Поставщиком и полностью принятым Заказчиком по количеству, комплектности, ассортименту и качеству при полном его соответствии требованиям Контракта и прилагаемым документам.</w:t>
      </w:r>
    </w:p>
    <w:p w14:paraId="33547DAE" w14:textId="5645C6F5"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 xml:space="preserve"> 4.4. Заказчик вправе отказаться от принятия товара в случае, если товар не соответствует требованиям Контракта, предъявляемым к количеству, комплектности, ассортименту, качеству товара. К числу существенных недостатков товара относится, в частности, изменение марки и (или) нарушение его характеристик.</w:t>
      </w:r>
    </w:p>
    <w:p w14:paraId="4B664A5C"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 xml:space="preserve">4.5. По результатам проверки исполнения обязательств Поставщиком по настоящему контракту Заказчик подписывает представленные Поставщиком Акт приемки товара, товарные накладные ТОРГ-12 или УПД и один экземпляр передает Поставщику, </w:t>
      </w:r>
      <w:r w:rsidRPr="002A51DF">
        <w:rPr>
          <w:rFonts w:ascii="Times New Roman" w:hAnsi="Times New Roman"/>
          <w:iCs/>
          <w:sz w:val="24"/>
          <w:szCs w:val="24"/>
        </w:rPr>
        <w:t>акт приема-передачи товара по форме 0510452.</w:t>
      </w:r>
    </w:p>
    <w:p w14:paraId="58802F23" w14:textId="77777777" w:rsidR="00B604A8" w:rsidRPr="002A51DF" w:rsidRDefault="00B604A8" w:rsidP="00B604A8">
      <w:pPr>
        <w:jc w:val="both"/>
        <w:rPr>
          <w:rFonts w:ascii="Times New Roman" w:hAnsi="Times New Roman"/>
          <w:iCs/>
          <w:sz w:val="24"/>
          <w:szCs w:val="24"/>
        </w:rPr>
      </w:pPr>
    </w:p>
    <w:p w14:paraId="0CDDA36A" w14:textId="77777777" w:rsidR="00B604A8" w:rsidRPr="002A51DF" w:rsidRDefault="00B604A8" w:rsidP="00B604A8">
      <w:pPr>
        <w:jc w:val="center"/>
        <w:rPr>
          <w:rFonts w:ascii="Times New Roman" w:hAnsi="Times New Roman"/>
          <w:b/>
          <w:spacing w:val="3"/>
          <w:sz w:val="24"/>
          <w:szCs w:val="24"/>
        </w:rPr>
      </w:pPr>
      <w:r w:rsidRPr="002A51DF">
        <w:rPr>
          <w:rFonts w:ascii="Times New Roman" w:hAnsi="Times New Roman"/>
          <w:b/>
          <w:spacing w:val="3"/>
          <w:sz w:val="24"/>
          <w:szCs w:val="24"/>
        </w:rPr>
        <w:t>5. Гарантия качества товара</w:t>
      </w:r>
    </w:p>
    <w:p w14:paraId="2DD2C63E" w14:textId="77777777" w:rsidR="00B604A8" w:rsidRPr="002A51DF" w:rsidRDefault="00B604A8" w:rsidP="00B604A8">
      <w:pPr>
        <w:jc w:val="center"/>
        <w:rPr>
          <w:rFonts w:ascii="Times New Roman" w:hAnsi="Times New Roman"/>
          <w:b/>
          <w:spacing w:val="3"/>
          <w:sz w:val="24"/>
          <w:szCs w:val="24"/>
        </w:rPr>
      </w:pPr>
    </w:p>
    <w:p w14:paraId="0A0BFCDD"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5.1. Качество поставляемого Товара в соответствии с условиями настоящего Контракта должно соответствовать действующим ГОСТам и СаНПиНам, ТУ и другой нормативно-технической документации, закрепляющей требования к качеству соответствующего вида Товара, а также Спецификации (Приложение №2 к настоящему Контракту).</w:t>
      </w:r>
    </w:p>
    <w:p w14:paraId="08F05094"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 xml:space="preserve">5.2. Качество товара должно подтверждаться российскими сертификатами качества (только в случае обязательной сертификации данного вида товара) или иными документами в соответствии с действующим законодательством по запросу Заказчика. </w:t>
      </w:r>
    </w:p>
    <w:p w14:paraId="064FEA47"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5.3. Поставляемый товар должен быть новым товаром (товаром, который не был в употреблении).</w:t>
      </w:r>
    </w:p>
    <w:p w14:paraId="42DB5539"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5.4. Товар при его использовании должен быть безопасным для жизни и здоровья людей.</w:t>
      </w:r>
    </w:p>
    <w:p w14:paraId="736144B8" w14:textId="27E70D69"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 xml:space="preserve">5.5. Гарантийный срок на товар составляет </w:t>
      </w:r>
      <w:r w:rsidR="004422E9">
        <w:rPr>
          <w:rFonts w:ascii="Times New Roman" w:hAnsi="Times New Roman"/>
          <w:sz w:val="24"/>
          <w:szCs w:val="24"/>
        </w:rPr>
        <w:t xml:space="preserve">не менее </w:t>
      </w:r>
      <w:r w:rsidRPr="002A51DF">
        <w:rPr>
          <w:rFonts w:ascii="Times New Roman" w:hAnsi="Times New Roman"/>
          <w:sz w:val="24"/>
          <w:szCs w:val="24"/>
        </w:rPr>
        <w:t>12 месяцев.</w:t>
      </w:r>
    </w:p>
    <w:p w14:paraId="75963EF3"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5.6. Передача товара ненадлежащего качества:</w:t>
      </w:r>
    </w:p>
    <w:p w14:paraId="1FF9F713"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5.6.1. Поставщик отвечает за недостатки товара, на который предоставил гарантию качества, если не докажет, что они возникли после передачи товара Заказчику, вследствие нарушения правил пользования товаром или его хранения, либо действий третьих лиц, либо непреодолимой силы.</w:t>
      </w:r>
    </w:p>
    <w:p w14:paraId="5388650C"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5.6.2. Если недостатки товара не были оговорены Поставщиком, Заказчик, которому передан товар ненадлежащего качества, вправе по своему выбору потребовать от Поставщика:</w:t>
      </w:r>
    </w:p>
    <w:p w14:paraId="329972B3"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 соразмерного уменьшения покупной цены;</w:t>
      </w:r>
    </w:p>
    <w:p w14:paraId="43D201BD"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 безвозмездного устранения недостатков товара в разумный срок;</w:t>
      </w:r>
    </w:p>
    <w:p w14:paraId="6A9978CA"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 возмещения расходов на устранение недостатков товара.</w:t>
      </w:r>
    </w:p>
    <w:p w14:paraId="1CBBC204"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14:paraId="6A0EC4C1"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 отказаться от исполнения Контракта и потребовать возврата уплаченной за товар денежной суммы;</w:t>
      </w:r>
    </w:p>
    <w:p w14:paraId="539F0DE2"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 xml:space="preserve">- потребовать замены товара ненадлежащего качества товаром, соответствующим </w:t>
      </w:r>
      <w:r w:rsidRPr="002A51DF">
        <w:rPr>
          <w:rFonts w:ascii="Times New Roman" w:hAnsi="Times New Roman"/>
          <w:sz w:val="24"/>
          <w:szCs w:val="24"/>
        </w:rPr>
        <w:lastRenderedPageBreak/>
        <w:t>Контракту.</w:t>
      </w:r>
    </w:p>
    <w:p w14:paraId="17E474EA"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Если Заказчик предъявил требование о безвозмездном устранении недостатков товара согласно п. 1 ст. 518, п. 1 ст. 475 ГК РФ, Поставщик должен исполнить его не позднее 10 дней с момента его получения.</w:t>
      </w:r>
    </w:p>
    <w:p w14:paraId="719577C3" w14:textId="77777777" w:rsidR="00915D9E" w:rsidRDefault="00915D9E"/>
    <w:p w14:paraId="59E62757" w14:textId="77777777" w:rsidR="00B604A8" w:rsidRPr="002A51DF" w:rsidRDefault="00B604A8" w:rsidP="00B604A8">
      <w:pPr>
        <w:pStyle w:val="Heading"/>
        <w:tabs>
          <w:tab w:val="left" w:pos="9900"/>
        </w:tabs>
        <w:ind w:left="540"/>
        <w:jc w:val="center"/>
        <w:rPr>
          <w:rFonts w:ascii="Times New Roman" w:hAnsi="Times New Roman"/>
          <w:sz w:val="24"/>
          <w:szCs w:val="24"/>
        </w:rPr>
      </w:pPr>
      <w:r w:rsidRPr="002A51DF">
        <w:rPr>
          <w:rFonts w:ascii="Times New Roman" w:hAnsi="Times New Roman"/>
          <w:sz w:val="24"/>
          <w:szCs w:val="24"/>
        </w:rPr>
        <w:t>6. Ответственность сторон</w:t>
      </w:r>
    </w:p>
    <w:p w14:paraId="6D800EE4" w14:textId="77777777" w:rsidR="00B604A8" w:rsidRPr="002A51DF" w:rsidRDefault="00B604A8" w:rsidP="00B604A8">
      <w:pPr>
        <w:pStyle w:val="Heading"/>
        <w:tabs>
          <w:tab w:val="left" w:pos="9900"/>
        </w:tabs>
        <w:ind w:left="540"/>
        <w:jc w:val="both"/>
        <w:rPr>
          <w:rFonts w:ascii="Times New Roman" w:hAnsi="Times New Roman"/>
          <w:sz w:val="24"/>
          <w:szCs w:val="24"/>
        </w:rPr>
      </w:pPr>
    </w:p>
    <w:p w14:paraId="64C83C4F"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6.1.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Контрактных обязательств Заказчик направляет Поставщику требование об уплате неустоек (штрафов, пеней).</w:t>
      </w:r>
    </w:p>
    <w:p w14:paraId="70BE89B9" w14:textId="3656FE0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6.1.</w:t>
      </w:r>
      <w:r w:rsidR="0083255F">
        <w:rPr>
          <w:rFonts w:ascii="Times New Roman" w:hAnsi="Times New Roman"/>
          <w:sz w:val="24"/>
          <w:szCs w:val="24"/>
        </w:rPr>
        <w:t>1</w:t>
      </w:r>
      <w:r w:rsidRPr="002A51DF">
        <w:rPr>
          <w:rFonts w:ascii="Times New Roman" w:hAnsi="Times New Roman"/>
          <w:sz w:val="24"/>
          <w:szCs w:val="24"/>
        </w:rPr>
        <w:t>. Пени начисляются за каждый день просрочки исполнения Поставщиком обязательства, предусмотренного Контрактом, в размере 1/300 действующей на дату уплаты пеней ключевой ставки Банка России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8B6750B" w14:textId="6151091D"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6.1.</w:t>
      </w:r>
      <w:r w:rsidR="0083255F">
        <w:rPr>
          <w:rFonts w:ascii="Times New Roman" w:hAnsi="Times New Roman"/>
          <w:sz w:val="24"/>
          <w:szCs w:val="24"/>
        </w:rPr>
        <w:t>2</w:t>
      </w:r>
      <w:r w:rsidRPr="002A51DF">
        <w:rPr>
          <w:rFonts w:ascii="Times New Roman" w:hAnsi="Times New Roman"/>
          <w:sz w:val="24"/>
          <w:szCs w:val="24"/>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Поставщик обязан уплатить Заказчику штраф.</w:t>
      </w:r>
    </w:p>
    <w:p w14:paraId="6AB50421"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Правила определения неустойки за факт нарушения обязательств, за исключением просрочки исполнения обязательства, установлены Постановлением Правительства РФ от 30.08.2017 N 1042.</w:t>
      </w:r>
    </w:p>
    <w:p w14:paraId="3D6C5DB9" w14:textId="735E74C6"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6.1.</w:t>
      </w:r>
      <w:r w:rsidR="0083255F">
        <w:rPr>
          <w:rFonts w:ascii="Times New Roman" w:hAnsi="Times New Roman"/>
          <w:sz w:val="24"/>
          <w:szCs w:val="24"/>
        </w:rPr>
        <w:t>2</w:t>
      </w:r>
      <w:r w:rsidRPr="002A51DF">
        <w:rPr>
          <w:rFonts w:ascii="Times New Roman" w:hAnsi="Times New Roman"/>
          <w:sz w:val="24"/>
          <w:szCs w:val="24"/>
        </w:rPr>
        <w:t>.1. Если не исполнено или исполнено ненадлежащим образом обязательство по Контракту, которое имеет стоимостное выражение, размер штрафа составляет:</w:t>
      </w:r>
    </w:p>
    <w:p w14:paraId="01546617"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а)10% цены Контракта, если цена Контракта не превышает 3 млн руб.;</w:t>
      </w:r>
    </w:p>
    <w:p w14:paraId="1DDD38B4" w14:textId="2A7D4A65"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6.1.</w:t>
      </w:r>
      <w:r w:rsidR="0083255F">
        <w:rPr>
          <w:rFonts w:ascii="Times New Roman" w:hAnsi="Times New Roman"/>
          <w:sz w:val="24"/>
          <w:szCs w:val="24"/>
        </w:rPr>
        <w:t>2</w:t>
      </w:r>
      <w:r w:rsidRPr="002A51DF">
        <w:rPr>
          <w:rFonts w:ascii="Times New Roman" w:hAnsi="Times New Roman"/>
          <w:sz w:val="24"/>
          <w:szCs w:val="24"/>
        </w:rPr>
        <w:t>.2. Если не исполнено или исполнено ненадлежащим образом обязательство по Контракту, которое не имеет стоимостного выражения (при наличии в Контракте таких обязательств), размер штрафа составляет:</w:t>
      </w:r>
    </w:p>
    <w:p w14:paraId="4AD51BA5"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а)1 000 руб., если цена Контракта не превышает 3 млн руб.;</w:t>
      </w:r>
    </w:p>
    <w:p w14:paraId="6C926E81" w14:textId="2C02CC9C"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6.1.</w:t>
      </w:r>
      <w:r w:rsidR="0083255F">
        <w:rPr>
          <w:rFonts w:ascii="Times New Roman" w:hAnsi="Times New Roman"/>
          <w:sz w:val="24"/>
          <w:szCs w:val="24"/>
        </w:rPr>
        <w:t>3</w:t>
      </w:r>
      <w:r w:rsidRPr="002A51DF">
        <w:rPr>
          <w:rFonts w:ascii="Times New Roman" w:hAnsi="Times New Roman"/>
          <w:sz w:val="24"/>
          <w:szCs w:val="24"/>
        </w:rPr>
        <w:t>. Общая сумма начисленного штрафа за неисполнение или ненадлежащее исполнение Поставщиком обязательств по Контракту не может превышать цену Контракта.</w:t>
      </w:r>
    </w:p>
    <w:p w14:paraId="48A6400D" w14:textId="262785A4"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6.1.</w:t>
      </w:r>
      <w:r w:rsidR="0083255F">
        <w:rPr>
          <w:rFonts w:ascii="Times New Roman" w:hAnsi="Times New Roman"/>
          <w:sz w:val="24"/>
          <w:szCs w:val="24"/>
        </w:rPr>
        <w:t>4</w:t>
      </w:r>
      <w:r w:rsidRPr="002A51DF">
        <w:rPr>
          <w:rFonts w:ascii="Times New Roman" w:hAnsi="Times New Roman"/>
          <w:sz w:val="24"/>
          <w:szCs w:val="24"/>
        </w:rPr>
        <w:t>. Суммы в размере неисполненных Поставщиком требований об уплате неустоек (штрафов, пеней), предъявленных Заказчиком в соответствии с настоящим Контрактом, Заказчик удерживает из суммы, подлежащей оплате Поставщику.</w:t>
      </w:r>
    </w:p>
    <w:p w14:paraId="2CF40FDC"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Контрактных обязательств Поставщик вправе потребовать уплаты неустоек (штрафов, пеней).</w:t>
      </w:r>
    </w:p>
    <w:p w14:paraId="2A113C4C"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6.2.1. Пени начисляются Заказчику за каждый день просрочки исполнения,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пеней устанавливается как 1/300 действующей на дату уплаты пеней ключевой ставки Банка России от суммы, не уплаченной в срок.</w:t>
      </w:r>
    </w:p>
    <w:p w14:paraId="7242ED1F"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6.2.2. За каждый факт неисполнения Заказчиком обязательств, предусмотренных Контрактом, за исключением просрочки исполнения обязательств, Поставщик вправе взыскать с Заказчика штраф.</w:t>
      </w:r>
    </w:p>
    <w:p w14:paraId="0C8FC356"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За каждый факт неисполнения Заказчиком обязательств по Контракту, за исключением просрочки исполнения обязательств, Поставщик вправе требовать с Заказчика:</w:t>
      </w:r>
    </w:p>
    <w:p w14:paraId="02458480"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а)1 000 руб., если цена Контракта не превышает 3 млн руб. (включительно);</w:t>
      </w:r>
    </w:p>
    <w:p w14:paraId="3FF8D633"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6.2.3. Общая сумма начисленного штрафа за ненадлежащее исполнение Заказчиком обязательств по Контракту не может превышать цену Контракта.</w:t>
      </w:r>
    </w:p>
    <w:p w14:paraId="483E491B"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 xml:space="preserve">6.3. Сторона освобождается от уплаты неустойки (штрафа, пеней), если докажет, что </w:t>
      </w:r>
      <w:r w:rsidRPr="002A51DF">
        <w:rPr>
          <w:rFonts w:ascii="Times New Roman" w:hAnsi="Times New Roman"/>
          <w:sz w:val="24"/>
          <w:szCs w:val="24"/>
        </w:rPr>
        <w:lastRenderedPageBreak/>
        <w:t>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88774D7" w14:textId="77777777" w:rsidR="00B604A8" w:rsidRPr="002A51DF" w:rsidRDefault="00B604A8" w:rsidP="00B604A8">
      <w:pPr>
        <w:tabs>
          <w:tab w:val="left" w:pos="9900"/>
        </w:tabs>
        <w:ind w:left="360" w:firstLine="66"/>
        <w:jc w:val="both"/>
        <w:rPr>
          <w:rFonts w:ascii="Times New Roman" w:hAnsi="Times New Roman"/>
          <w:sz w:val="24"/>
          <w:szCs w:val="24"/>
        </w:rPr>
      </w:pPr>
    </w:p>
    <w:p w14:paraId="1F9A2264" w14:textId="77777777" w:rsidR="00B604A8" w:rsidRPr="002A51DF" w:rsidRDefault="00B604A8" w:rsidP="00B604A8">
      <w:pPr>
        <w:tabs>
          <w:tab w:val="left" w:pos="9900"/>
        </w:tabs>
        <w:ind w:left="360" w:firstLine="66"/>
        <w:jc w:val="center"/>
        <w:rPr>
          <w:rFonts w:ascii="Times New Roman" w:hAnsi="Times New Roman"/>
          <w:b/>
          <w:sz w:val="24"/>
          <w:szCs w:val="24"/>
        </w:rPr>
      </w:pPr>
      <w:r w:rsidRPr="002A51DF">
        <w:rPr>
          <w:rFonts w:ascii="Times New Roman" w:hAnsi="Times New Roman"/>
          <w:b/>
          <w:sz w:val="24"/>
          <w:szCs w:val="24"/>
        </w:rPr>
        <w:t>7. Обстоятельства непреодолимой силы</w:t>
      </w:r>
    </w:p>
    <w:p w14:paraId="77261856" w14:textId="77777777" w:rsidR="00B604A8" w:rsidRPr="002A51DF" w:rsidRDefault="00B604A8" w:rsidP="00B604A8">
      <w:pPr>
        <w:tabs>
          <w:tab w:val="left" w:pos="9900"/>
        </w:tabs>
        <w:ind w:left="360" w:firstLine="66"/>
        <w:jc w:val="center"/>
        <w:rPr>
          <w:rFonts w:ascii="Times New Roman" w:hAnsi="Times New Roman"/>
          <w:b/>
          <w:sz w:val="24"/>
          <w:szCs w:val="24"/>
        </w:rPr>
      </w:pPr>
    </w:p>
    <w:p w14:paraId="0B809C6C"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 xml:space="preserve">7.1. В случае наступления обстоятельств непреодолимой силы, препятствующих полному или частичному исполнению какой-либо из сторон обязательств по контракту, срок исполнения обязательств отодвигается на время, в течение которого будут действовать такие обстоятельства. </w:t>
      </w:r>
    </w:p>
    <w:p w14:paraId="5FFD9467"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7.2. Сторона, пострадавшая от действия непреодолимой силы, обязана уведомить другую сторону о наступлении и прекращении таких обстоятельств немедленно, но не позднее 10 (Десяти) календарных дней с момента их наступления, в письменной форме.</w:t>
      </w:r>
    </w:p>
    <w:p w14:paraId="1E3323F6"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7.3. Срок исполнения обязательств отодвигается соразмерно времени, в течение которого действовали такие обстоятельства. Надлежащим доказательством наличия форс-мажорных обстоятельств и их продолжительности будут служить документы, выданные соответствующими государственными органами или иными полномочными организациями.</w:t>
      </w:r>
    </w:p>
    <w:p w14:paraId="3C40FB54" w14:textId="77777777" w:rsidR="00B604A8" w:rsidRPr="002A51DF" w:rsidRDefault="00B604A8" w:rsidP="00B604A8">
      <w:pPr>
        <w:tabs>
          <w:tab w:val="left" w:pos="9900"/>
        </w:tabs>
        <w:ind w:left="540"/>
        <w:jc w:val="center"/>
        <w:rPr>
          <w:rFonts w:ascii="Times New Roman" w:hAnsi="Times New Roman"/>
          <w:b/>
          <w:sz w:val="24"/>
          <w:szCs w:val="24"/>
        </w:rPr>
      </w:pPr>
    </w:p>
    <w:p w14:paraId="23F69877" w14:textId="77777777" w:rsidR="00B604A8" w:rsidRPr="002A51DF" w:rsidRDefault="00B604A8" w:rsidP="00B604A8">
      <w:pPr>
        <w:tabs>
          <w:tab w:val="left" w:pos="9900"/>
        </w:tabs>
        <w:ind w:left="540"/>
        <w:jc w:val="center"/>
        <w:rPr>
          <w:rFonts w:ascii="Times New Roman" w:hAnsi="Times New Roman"/>
          <w:b/>
          <w:sz w:val="24"/>
          <w:szCs w:val="24"/>
        </w:rPr>
      </w:pPr>
      <w:r w:rsidRPr="002A51DF">
        <w:rPr>
          <w:rFonts w:ascii="Times New Roman" w:hAnsi="Times New Roman"/>
          <w:b/>
          <w:sz w:val="24"/>
          <w:szCs w:val="24"/>
        </w:rPr>
        <w:t>8. Урегулирование споров</w:t>
      </w:r>
    </w:p>
    <w:p w14:paraId="4643C3A1" w14:textId="77777777" w:rsidR="00B604A8" w:rsidRPr="002A51DF" w:rsidRDefault="00B604A8" w:rsidP="00B604A8">
      <w:pPr>
        <w:tabs>
          <w:tab w:val="left" w:pos="9900"/>
        </w:tabs>
        <w:ind w:left="540"/>
        <w:jc w:val="center"/>
        <w:rPr>
          <w:rFonts w:ascii="Times New Roman" w:hAnsi="Times New Roman"/>
          <w:b/>
          <w:sz w:val="24"/>
          <w:szCs w:val="24"/>
        </w:rPr>
      </w:pPr>
    </w:p>
    <w:p w14:paraId="30B4CC62"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8.1. При возникновении споров стороны принимают все усилия для разрешения всех споров и разногласий путем переговоров.</w:t>
      </w:r>
    </w:p>
    <w:p w14:paraId="23119DBA" w14:textId="1C158BB6"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 xml:space="preserve">8.2. При не достижении результатов на переговорах все споры, связанные с исполнением настоящего контракта, разрешаются в соответствии с действующим законодательством РФ в Арбитражном суде </w:t>
      </w:r>
      <w:r w:rsidR="00042C61">
        <w:rPr>
          <w:rFonts w:ascii="Times New Roman" w:hAnsi="Times New Roman"/>
          <w:sz w:val="24"/>
          <w:szCs w:val="24"/>
        </w:rPr>
        <w:t>Санкт-Петербурга и Ленинградской области.</w:t>
      </w:r>
    </w:p>
    <w:p w14:paraId="75DC9F0A" w14:textId="77777777" w:rsidR="00B604A8" w:rsidRPr="002A51DF" w:rsidRDefault="00B604A8" w:rsidP="00B604A8">
      <w:pPr>
        <w:jc w:val="both"/>
        <w:rPr>
          <w:rFonts w:ascii="Times New Roman" w:hAnsi="Times New Roman"/>
          <w:sz w:val="24"/>
          <w:szCs w:val="24"/>
        </w:rPr>
      </w:pPr>
    </w:p>
    <w:p w14:paraId="23347A13" w14:textId="77777777" w:rsidR="00B604A8" w:rsidRPr="002A51DF" w:rsidRDefault="00B604A8" w:rsidP="00B604A8">
      <w:pPr>
        <w:pStyle w:val="a7"/>
        <w:ind w:left="360"/>
        <w:jc w:val="center"/>
        <w:rPr>
          <w:rFonts w:ascii="Times New Roman" w:hAnsi="Times New Roman"/>
          <w:b/>
          <w:bCs/>
          <w:sz w:val="24"/>
          <w:szCs w:val="24"/>
        </w:rPr>
      </w:pPr>
      <w:r w:rsidRPr="002A51DF">
        <w:rPr>
          <w:rFonts w:ascii="Times New Roman" w:hAnsi="Times New Roman"/>
          <w:b/>
          <w:bCs/>
          <w:sz w:val="24"/>
          <w:szCs w:val="24"/>
        </w:rPr>
        <w:t>9. Прочие условия</w:t>
      </w:r>
    </w:p>
    <w:p w14:paraId="2F3BEFB0" w14:textId="77777777" w:rsidR="00B604A8" w:rsidRPr="002A51DF" w:rsidRDefault="00B604A8" w:rsidP="00B604A8">
      <w:pPr>
        <w:jc w:val="both"/>
        <w:rPr>
          <w:rFonts w:ascii="Times New Roman" w:hAnsi="Times New Roman"/>
          <w:sz w:val="24"/>
          <w:szCs w:val="24"/>
        </w:rPr>
      </w:pPr>
    </w:p>
    <w:p w14:paraId="2967030A"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9.1. Во всем остальном, что не предусмотрено настоящим Контрактом, Стороны руководствуются действующим законодательством Российской Федерации.</w:t>
      </w:r>
    </w:p>
    <w:p w14:paraId="6FEC50C6"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9.2.</w:t>
      </w:r>
      <w:r w:rsidRPr="002A51DF">
        <w:rPr>
          <w:rFonts w:ascii="Times New Roman" w:hAnsi="Times New Roman"/>
          <w:sz w:val="24"/>
          <w:szCs w:val="24"/>
        </w:rPr>
        <w:tab/>
        <w:t>Все изменения и дополнения к настоящему Контракту оформляются дополнительными соглашениями, подписанными обеими Сторонами, и становятся неотъемлемой частью Контракта.</w:t>
      </w:r>
    </w:p>
    <w:p w14:paraId="57E3BA55" w14:textId="77777777" w:rsidR="00B604A8" w:rsidRPr="002A51DF" w:rsidRDefault="00B604A8" w:rsidP="00B604A8">
      <w:pPr>
        <w:jc w:val="both"/>
        <w:rPr>
          <w:rFonts w:ascii="Times New Roman" w:hAnsi="Times New Roman"/>
          <w:sz w:val="24"/>
          <w:szCs w:val="24"/>
        </w:rPr>
      </w:pPr>
      <w:r w:rsidRPr="002A51DF">
        <w:rPr>
          <w:rFonts w:ascii="Times New Roman" w:hAnsi="Times New Roman"/>
          <w:sz w:val="24"/>
          <w:szCs w:val="24"/>
        </w:rPr>
        <w:t xml:space="preserve">9.3. Ни одна из сторон Контракта не вправе передать свои права и обязанности по Контракту третьим лицам. </w:t>
      </w:r>
    </w:p>
    <w:p w14:paraId="56703933" w14:textId="77777777" w:rsidR="00B604A8" w:rsidRDefault="00B604A8" w:rsidP="00B604A8">
      <w:pPr>
        <w:jc w:val="both"/>
        <w:rPr>
          <w:rFonts w:ascii="Times New Roman" w:hAnsi="Times New Roman"/>
          <w:sz w:val="24"/>
          <w:szCs w:val="24"/>
        </w:rPr>
      </w:pPr>
    </w:p>
    <w:p w14:paraId="74EB832D" w14:textId="77777777" w:rsidR="0083255F" w:rsidRPr="002A51DF" w:rsidRDefault="0083255F" w:rsidP="0083255F">
      <w:pPr>
        <w:pStyle w:val="Heading"/>
        <w:tabs>
          <w:tab w:val="left" w:pos="9900"/>
        </w:tabs>
        <w:ind w:left="540"/>
        <w:jc w:val="center"/>
        <w:rPr>
          <w:rFonts w:ascii="Times New Roman" w:hAnsi="Times New Roman"/>
          <w:sz w:val="24"/>
          <w:szCs w:val="24"/>
        </w:rPr>
      </w:pPr>
      <w:r w:rsidRPr="002A51DF">
        <w:rPr>
          <w:rFonts w:ascii="Times New Roman" w:hAnsi="Times New Roman"/>
          <w:sz w:val="24"/>
          <w:szCs w:val="24"/>
        </w:rPr>
        <w:t>10. Заключительные положения</w:t>
      </w:r>
    </w:p>
    <w:p w14:paraId="0A144E83" w14:textId="77777777" w:rsidR="0083255F" w:rsidRPr="002A51DF" w:rsidRDefault="0083255F" w:rsidP="0083255F">
      <w:pPr>
        <w:pStyle w:val="Heading"/>
        <w:tabs>
          <w:tab w:val="left" w:pos="9900"/>
        </w:tabs>
        <w:ind w:left="540"/>
        <w:jc w:val="center"/>
        <w:rPr>
          <w:rFonts w:ascii="Times New Roman" w:hAnsi="Times New Roman"/>
          <w:sz w:val="24"/>
          <w:szCs w:val="24"/>
        </w:rPr>
      </w:pPr>
    </w:p>
    <w:p w14:paraId="4814A020" w14:textId="44CE8980" w:rsidR="0083255F" w:rsidRPr="002A51DF" w:rsidRDefault="0083255F" w:rsidP="0083255F">
      <w:pPr>
        <w:jc w:val="both"/>
        <w:rPr>
          <w:rFonts w:ascii="Times New Roman" w:hAnsi="Times New Roman"/>
          <w:sz w:val="24"/>
          <w:szCs w:val="24"/>
        </w:rPr>
      </w:pPr>
      <w:r w:rsidRPr="002A51DF">
        <w:rPr>
          <w:rFonts w:ascii="Times New Roman" w:hAnsi="Times New Roman"/>
          <w:sz w:val="24"/>
          <w:szCs w:val="24"/>
        </w:rPr>
        <w:t xml:space="preserve">10.1. Контракт вступает в силу с момента подписания его Сторонами и действует до полного исполнения Сторонами своих обязательств, но не позднее </w:t>
      </w:r>
      <w:r w:rsidR="003E5D6A">
        <w:rPr>
          <w:rFonts w:ascii="Times New Roman" w:hAnsi="Times New Roman"/>
          <w:sz w:val="24"/>
          <w:szCs w:val="24"/>
        </w:rPr>
        <w:t>26</w:t>
      </w:r>
      <w:r w:rsidR="004422E9" w:rsidRPr="007C4C17">
        <w:rPr>
          <w:rFonts w:ascii="Times New Roman" w:hAnsi="Times New Roman"/>
          <w:sz w:val="24"/>
          <w:szCs w:val="24"/>
        </w:rPr>
        <w:t xml:space="preserve"> июня</w:t>
      </w:r>
      <w:r w:rsidRPr="007C4C17">
        <w:rPr>
          <w:rFonts w:ascii="Times New Roman" w:hAnsi="Times New Roman"/>
          <w:sz w:val="24"/>
          <w:szCs w:val="24"/>
        </w:rPr>
        <w:t xml:space="preserve"> 2026 г.</w:t>
      </w:r>
    </w:p>
    <w:p w14:paraId="5A4FCFBA" w14:textId="77777777" w:rsidR="0083255F" w:rsidRPr="002A51DF" w:rsidRDefault="0083255F" w:rsidP="0083255F">
      <w:pPr>
        <w:jc w:val="both"/>
        <w:rPr>
          <w:rFonts w:ascii="Times New Roman" w:hAnsi="Times New Roman"/>
          <w:sz w:val="24"/>
          <w:szCs w:val="24"/>
        </w:rPr>
      </w:pPr>
      <w:r w:rsidRPr="002A51DF">
        <w:rPr>
          <w:rFonts w:ascii="Times New Roman" w:hAnsi="Times New Roman"/>
          <w:sz w:val="24"/>
          <w:szCs w:val="24"/>
        </w:rPr>
        <w:t xml:space="preserve">10.2. Изменения и дополнения могут быть внесены в Контракт только в случаях и порядке, предусмотренных действующим законодательством.  </w:t>
      </w:r>
    </w:p>
    <w:p w14:paraId="42E1062F" w14:textId="77777777" w:rsidR="0083255F" w:rsidRPr="002A51DF" w:rsidRDefault="0083255F" w:rsidP="0083255F">
      <w:pPr>
        <w:jc w:val="both"/>
        <w:rPr>
          <w:rFonts w:ascii="Times New Roman" w:hAnsi="Times New Roman"/>
          <w:sz w:val="24"/>
          <w:szCs w:val="24"/>
        </w:rPr>
      </w:pPr>
      <w:r w:rsidRPr="002A51DF">
        <w:rPr>
          <w:rFonts w:ascii="Times New Roman" w:hAnsi="Times New Roman"/>
          <w:sz w:val="24"/>
          <w:szCs w:val="24"/>
        </w:rPr>
        <w:t>10.3. Настоящий Контракт может быть расторгнут по соглашению сторон или решению суда по основаниям, предусмотренным действующим законодательством.</w:t>
      </w:r>
    </w:p>
    <w:p w14:paraId="4DB71D54" w14:textId="77777777" w:rsidR="0083255F" w:rsidRPr="002A51DF" w:rsidRDefault="0083255F" w:rsidP="0083255F">
      <w:pPr>
        <w:jc w:val="both"/>
        <w:rPr>
          <w:rFonts w:ascii="Times New Roman" w:hAnsi="Times New Roman"/>
          <w:sz w:val="24"/>
          <w:szCs w:val="24"/>
        </w:rPr>
      </w:pPr>
      <w:r w:rsidRPr="002A51DF">
        <w:rPr>
          <w:rFonts w:ascii="Times New Roman" w:hAnsi="Times New Roman"/>
          <w:sz w:val="24"/>
          <w:szCs w:val="24"/>
        </w:rPr>
        <w:t>10.4. Заказчик вправе в одностороннем порядке отказаться от исполнения Контракта и потребовать возмещения причиненных убытков в следующих случаях:</w:t>
      </w:r>
    </w:p>
    <w:p w14:paraId="04ECFAB5" w14:textId="77777777" w:rsidR="0083255F" w:rsidRPr="002A51DF" w:rsidRDefault="0083255F" w:rsidP="0083255F">
      <w:pPr>
        <w:jc w:val="both"/>
        <w:rPr>
          <w:rFonts w:ascii="Times New Roman" w:hAnsi="Times New Roman"/>
          <w:sz w:val="24"/>
          <w:szCs w:val="24"/>
        </w:rPr>
      </w:pPr>
      <w:r w:rsidRPr="002A51DF">
        <w:rPr>
          <w:rFonts w:ascii="Times New Roman" w:hAnsi="Times New Roman"/>
          <w:sz w:val="24"/>
          <w:szCs w:val="24"/>
        </w:rPr>
        <w:t>- если задержка Поставщиком в сроках поставки товара составляет более 2-х дней;</w:t>
      </w:r>
    </w:p>
    <w:p w14:paraId="125AA768" w14:textId="77777777" w:rsidR="0083255F" w:rsidRPr="002A51DF" w:rsidRDefault="0083255F" w:rsidP="0083255F">
      <w:pPr>
        <w:jc w:val="both"/>
        <w:rPr>
          <w:rFonts w:ascii="Times New Roman" w:hAnsi="Times New Roman"/>
          <w:sz w:val="24"/>
          <w:szCs w:val="24"/>
        </w:rPr>
      </w:pPr>
      <w:r w:rsidRPr="002A51DF">
        <w:rPr>
          <w:rFonts w:ascii="Times New Roman" w:hAnsi="Times New Roman"/>
          <w:sz w:val="24"/>
          <w:szCs w:val="24"/>
        </w:rPr>
        <w:t>- если недостатки товара в установленный Заказчиком разумный срок не были устранены или являются существенными и неустранимыми;</w:t>
      </w:r>
    </w:p>
    <w:p w14:paraId="3AD4F65B" w14:textId="77777777" w:rsidR="0083255F" w:rsidRPr="002A51DF" w:rsidRDefault="0083255F" w:rsidP="0083255F">
      <w:pPr>
        <w:jc w:val="both"/>
        <w:rPr>
          <w:rFonts w:ascii="Times New Roman" w:hAnsi="Times New Roman"/>
          <w:sz w:val="24"/>
          <w:szCs w:val="24"/>
        </w:rPr>
      </w:pPr>
      <w:r w:rsidRPr="002A51DF">
        <w:rPr>
          <w:rFonts w:ascii="Times New Roman" w:hAnsi="Times New Roman"/>
          <w:sz w:val="24"/>
          <w:szCs w:val="24"/>
        </w:rPr>
        <w:t>- принятия в установленном порядке решения о ликвидации Поставщика или применения арбитражным судом   в отношении Поставщика процедур банкротства;</w:t>
      </w:r>
    </w:p>
    <w:p w14:paraId="16FBD608" w14:textId="77777777" w:rsidR="0083255F" w:rsidRPr="002A51DF" w:rsidRDefault="0083255F" w:rsidP="0083255F">
      <w:pPr>
        <w:jc w:val="both"/>
        <w:rPr>
          <w:rFonts w:ascii="Times New Roman" w:hAnsi="Times New Roman"/>
          <w:sz w:val="24"/>
          <w:szCs w:val="24"/>
        </w:rPr>
      </w:pPr>
      <w:r w:rsidRPr="002A51DF">
        <w:rPr>
          <w:rFonts w:ascii="Times New Roman" w:hAnsi="Times New Roman"/>
          <w:sz w:val="24"/>
          <w:szCs w:val="24"/>
        </w:rPr>
        <w:t xml:space="preserve">- административного приостановления деятельности Поставщика в порядке, </w:t>
      </w:r>
      <w:r w:rsidRPr="002A51DF">
        <w:rPr>
          <w:rFonts w:ascii="Times New Roman" w:hAnsi="Times New Roman"/>
          <w:sz w:val="24"/>
          <w:szCs w:val="24"/>
        </w:rPr>
        <w:lastRenderedPageBreak/>
        <w:t>предусмотренном Кодексом Российской Федерации об административных правонарушениях;</w:t>
      </w:r>
    </w:p>
    <w:p w14:paraId="564EA3A2" w14:textId="77777777" w:rsidR="0083255F" w:rsidRPr="002A51DF" w:rsidRDefault="0083255F" w:rsidP="0083255F">
      <w:pPr>
        <w:jc w:val="both"/>
        <w:rPr>
          <w:rFonts w:ascii="Times New Roman" w:hAnsi="Times New Roman"/>
          <w:sz w:val="24"/>
          <w:szCs w:val="24"/>
        </w:rPr>
      </w:pPr>
      <w:r w:rsidRPr="002A51DF">
        <w:rPr>
          <w:rFonts w:ascii="Times New Roman" w:hAnsi="Times New Roman"/>
          <w:sz w:val="24"/>
          <w:szCs w:val="24"/>
        </w:rPr>
        <w:t>- аннулирования или истечения срока действия лицензии(й), либо наложения государственными органами в установленном порядке других ограничений, лишающих Поставщика возможности поставки товара.</w:t>
      </w:r>
    </w:p>
    <w:p w14:paraId="21E85692" w14:textId="77777777" w:rsidR="0083255F" w:rsidRPr="002A51DF" w:rsidRDefault="0083255F" w:rsidP="0083255F">
      <w:pPr>
        <w:jc w:val="both"/>
        <w:rPr>
          <w:rFonts w:ascii="Times New Roman" w:hAnsi="Times New Roman"/>
          <w:color w:val="222222"/>
          <w:sz w:val="24"/>
          <w:szCs w:val="24"/>
        </w:rPr>
      </w:pPr>
      <w:r w:rsidRPr="002A51DF">
        <w:rPr>
          <w:rFonts w:ascii="Times New Roman" w:hAnsi="Times New Roman"/>
          <w:sz w:val="24"/>
          <w:szCs w:val="24"/>
        </w:rPr>
        <w:t xml:space="preserve">В случае одностороннего отказа от исполнения Контракта Заказчик направляет Поставщику уведомление в течение 3 рабочих дней с момента принятия решения об одностороннем отказе. Контракт считается расторгнутым через 10 (десять) календарных дней с момента надлежащего уведомления Поставщика, в случае если </w:t>
      </w:r>
      <w:r w:rsidRPr="002A51DF">
        <w:rPr>
          <w:rFonts w:ascii="Times New Roman" w:hAnsi="Times New Roman"/>
          <w:color w:val="222222"/>
          <w:sz w:val="24"/>
          <w:szCs w:val="24"/>
        </w:rPr>
        <w:t>Поставщик не устранил нарушение условий Контракта. В случае повторного нарушения Поставщиком условий Контракта решение вступает в силу с момента уведомления Поставщика.</w:t>
      </w:r>
    </w:p>
    <w:p w14:paraId="694DD4E9" w14:textId="186939F8" w:rsidR="0083255F" w:rsidRPr="002A51DF" w:rsidRDefault="0083255F" w:rsidP="0083255F">
      <w:pPr>
        <w:jc w:val="both"/>
        <w:rPr>
          <w:rFonts w:ascii="Times New Roman" w:hAnsi="Times New Roman"/>
          <w:sz w:val="24"/>
          <w:szCs w:val="24"/>
        </w:rPr>
      </w:pPr>
      <w:r w:rsidRPr="002A51DF">
        <w:rPr>
          <w:rFonts w:ascii="Times New Roman" w:hAnsi="Times New Roman"/>
          <w:sz w:val="24"/>
          <w:szCs w:val="24"/>
        </w:rPr>
        <w:t xml:space="preserve">10.5. Настоящий Контракт составлен в форме электронного документа, </w:t>
      </w:r>
      <w:r w:rsidR="004422E9" w:rsidRPr="002A51DF">
        <w:rPr>
          <w:rFonts w:ascii="Times New Roman" w:hAnsi="Times New Roman"/>
          <w:sz w:val="24"/>
          <w:szCs w:val="24"/>
        </w:rPr>
        <w:t>подписанного усиленными</w:t>
      </w:r>
      <w:r w:rsidRPr="002A51DF">
        <w:rPr>
          <w:rFonts w:ascii="Times New Roman" w:hAnsi="Times New Roman"/>
          <w:sz w:val="24"/>
          <w:szCs w:val="24"/>
        </w:rPr>
        <w:t xml:space="preserve"> электронными подписями уполномоченных на подписание </w:t>
      </w:r>
      <w:r w:rsidR="004422E9" w:rsidRPr="002A51DF">
        <w:rPr>
          <w:rFonts w:ascii="Times New Roman" w:hAnsi="Times New Roman"/>
          <w:sz w:val="24"/>
          <w:szCs w:val="24"/>
        </w:rPr>
        <w:t>Контракта лиц</w:t>
      </w:r>
      <w:r w:rsidRPr="002A51DF">
        <w:rPr>
          <w:rFonts w:ascii="Times New Roman" w:hAnsi="Times New Roman"/>
          <w:sz w:val="24"/>
          <w:szCs w:val="24"/>
        </w:rPr>
        <w:t xml:space="preserve"> обеих сторон. Усиленная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w:t>
      </w:r>
    </w:p>
    <w:p w14:paraId="69EDDF7C" w14:textId="77777777" w:rsidR="0083255F" w:rsidRPr="002A51DF" w:rsidRDefault="0083255F" w:rsidP="0083255F">
      <w:pPr>
        <w:tabs>
          <w:tab w:val="left" w:pos="9900"/>
        </w:tabs>
        <w:ind w:left="567" w:firstLine="27"/>
        <w:jc w:val="both"/>
        <w:rPr>
          <w:rFonts w:ascii="Times New Roman" w:hAnsi="Times New Roman"/>
          <w:sz w:val="24"/>
          <w:szCs w:val="24"/>
        </w:rPr>
      </w:pPr>
    </w:p>
    <w:p w14:paraId="65A38704" w14:textId="77777777" w:rsidR="0083255F" w:rsidRPr="002A51DF" w:rsidRDefault="0083255F" w:rsidP="0083255F">
      <w:pPr>
        <w:tabs>
          <w:tab w:val="left" w:pos="9900"/>
        </w:tabs>
        <w:ind w:left="567" w:firstLine="27"/>
        <w:jc w:val="both"/>
        <w:rPr>
          <w:rFonts w:ascii="Times New Roman" w:hAnsi="Times New Roman"/>
          <w:sz w:val="24"/>
          <w:szCs w:val="24"/>
        </w:rPr>
      </w:pPr>
      <w:r w:rsidRPr="002A51DF">
        <w:rPr>
          <w:rFonts w:ascii="Times New Roman" w:hAnsi="Times New Roman"/>
          <w:sz w:val="24"/>
          <w:szCs w:val="24"/>
        </w:rPr>
        <w:t>Приложение № 1 – Техническое задание</w:t>
      </w:r>
    </w:p>
    <w:p w14:paraId="4D7F7EAB" w14:textId="77777777" w:rsidR="0083255F" w:rsidRPr="002A51DF" w:rsidRDefault="0083255F" w:rsidP="0083255F">
      <w:pPr>
        <w:tabs>
          <w:tab w:val="left" w:pos="9900"/>
        </w:tabs>
        <w:ind w:left="567" w:firstLine="27"/>
        <w:jc w:val="both"/>
        <w:rPr>
          <w:rFonts w:ascii="Times New Roman" w:hAnsi="Times New Roman"/>
          <w:sz w:val="24"/>
          <w:szCs w:val="24"/>
        </w:rPr>
      </w:pPr>
      <w:r w:rsidRPr="002A51DF">
        <w:rPr>
          <w:rFonts w:ascii="Times New Roman" w:hAnsi="Times New Roman"/>
          <w:sz w:val="24"/>
          <w:szCs w:val="24"/>
        </w:rPr>
        <w:t>Приложение № 2 – Спецификация</w:t>
      </w:r>
    </w:p>
    <w:p w14:paraId="2F2B3446" w14:textId="77777777" w:rsidR="0083255F" w:rsidRPr="002A51DF" w:rsidRDefault="0083255F" w:rsidP="0083255F">
      <w:pPr>
        <w:tabs>
          <w:tab w:val="left" w:pos="9900"/>
        </w:tabs>
        <w:ind w:left="567" w:firstLine="27"/>
        <w:jc w:val="both"/>
        <w:rPr>
          <w:rFonts w:ascii="Times New Roman" w:hAnsi="Times New Roman"/>
          <w:sz w:val="24"/>
          <w:szCs w:val="24"/>
        </w:rPr>
      </w:pPr>
    </w:p>
    <w:tbl>
      <w:tblPr>
        <w:tblW w:w="9639" w:type="dxa"/>
        <w:tblInd w:w="30" w:type="dxa"/>
        <w:tblLayout w:type="fixed"/>
        <w:tblCellMar>
          <w:left w:w="30" w:type="dxa"/>
          <w:right w:w="30" w:type="dxa"/>
        </w:tblCellMar>
        <w:tblLook w:val="04A0" w:firstRow="1" w:lastRow="0" w:firstColumn="1" w:lastColumn="0" w:noHBand="0" w:noVBand="1"/>
      </w:tblPr>
      <w:tblGrid>
        <w:gridCol w:w="3990"/>
        <w:gridCol w:w="975"/>
        <w:gridCol w:w="4440"/>
        <w:gridCol w:w="234"/>
      </w:tblGrid>
      <w:tr w:rsidR="0083255F" w:rsidRPr="002A51DF" w14:paraId="493ECBC6" w14:textId="77777777" w:rsidTr="00AF6E88">
        <w:tc>
          <w:tcPr>
            <w:tcW w:w="9405" w:type="dxa"/>
            <w:gridSpan w:val="3"/>
            <w:tcMar>
              <w:left w:w="30" w:type="dxa"/>
              <w:right w:w="30" w:type="dxa"/>
            </w:tcMar>
          </w:tcPr>
          <w:p w14:paraId="27812637" w14:textId="77777777" w:rsidR="0083255F" w:rsidRPr="002A51DF" w:rsidRDefault="0083255F" w:rsidP="00AF6E88">
            <w:pPr>
              <w:tabs>
                <w:tab w:val="left" w:pos="9900"/>
              </w:tabs>
              <w:ind w:left="540"/>
              <w:jc w:val="center"/>
              <w:rPr>
                <w:rFonts w:ascii="Times New Roman" w:hAnsi="Times New Roman"/>
                <w:sz w:val="24"/>
                <w:szCs w:val="24"/>
              </w:rPr>
            </w:pPr>
            <w:r w:rsidRPr="002A51DF">
              <w:rPr>
                <w:rFonts w:ascii="Times New Roman" w:hAnsi="Times New Roman"/>
                <w:b/>
                <w:sz w:val="24"/>
                <w:szCs w:val="24"/>
              </w:rPr>
              <w:t>11.  Юридические адреса, банковские реквизиты и подписи Сторон:</w:t>
            </w:r>
          </w:p>
        </w:tc>
        <w:tc>
          <w:tcPr>
            <w:tcW w:w="234" w:type="dxa"/>
            <w:tcMar>
              <w:left w:w="30" w:type="dxa"/>
              <w:right w:w="30" w:type="dxa"/>
            </w:tcMar>
          </w:tcPr>
          <w:p w14:paraId="20A3DC15" w14:textId="77777777" w:rsidR="0083255F" w:rsidRPr="002A51DF" w:rsidRDefault="0083255F" w:rsidP="00AF6E88">
            <w:pPr>
              <w:rPr>
                <w:rFonts w:ascii="Times New Roman" w:hAnsi="Times New Roman"/>
                <w:sz w:val="24"/>
                <w:szCs w:val="24"/>
              </w:rPr>
            </w:pPr>
          </w:p>
        </w:tc>
      </w:tr>
      <w:tr w:rsidR="0083255F" w:rsidRPr="00685C5C" w14:paraId="441F85AD" w14:textId="77777777" w:rsidTr="00AF6E88">
        <w:tc>
          <w:tcPr>
            <w:tcW w:w="3990" w:type="dxa"/>
            <w:tcMar>
              <w:left w:w="30" w:type="dxa"/>
              <w:right w:w="30" w:type="dxa"/>
            </w:tcMar>
          </w:tcPr>
          <w:p w14:paraId="091C42F9" w14:textId="77777777" w:rsidR="0083255F" w:rsidRPr="00685C5C" w:rsidRDefault="0083255F" w:rsidP="00AF6E88">
            <w:pPr>
              <w:tabs>
                <w:tab w:val="left" w:pos="9900"/>
              </w:tabs>
              <w:ind w:left="540"/>
              <w:rPr>
                <w:rFonts w:ascii="Times New Roman" w:hAnsi="Times New Roman"/>
                <w:b/>
              </w:rPr>
            </w:pPr>
          </w:p>
        </w:tc>
        <w:tc>
          <w:tcPr>
            <w:tcW w:w="975" w:type="dxa"/>
            <w:tcMar>
              <w:left w:w="30" w:type="dxa"/>
              <w:right w:w="30" w:type="dxa"/>
            </w:tcMar>
          </w:tcPr>
          <w:p w14:paraId="1C420E58" w14:textId="77777777" w:rsidR="0083255F" w:rsidRPr="00685C5C" w:rsidRDefault="0083255F" w:rsidP="00AF6E88">
            <w:pPr>
              <w:tabs>
                <w:tab w:val="left" w:pos="9900"/>
              </w:tabs>
              <w:ind w:left="540"/>
              <w:rPr>
                <w:rFonts w:ascii="Times New Roman" w:hAnsi="Times New Roman"/>
                <w:b/>
              </w:rPr>
            </w:pPr>
          </w:p>
        </w:tc>
        <w:tc>
          <w:tcPr>
            <w:tcW w:w="4440" w:type="dxa"/>
            <w:tcMar>
              <w:left w:w="30" w:type="dxa"/>
              <w:right w:w="30" w:type="dxa"/>
            </w:tcMar>
          </w:tcPr>
          <w:p w14:paraId="2D2D0F2D" w14:textId="77777777" w:rsidR="0083255F" w:rsidRPr="00685C5C" w:rsidRDefault="0083255F" w:rsidP="00AF6E88">
            <w:pPr>
              <w:tabs>
                <w:tab w:val="left" w:pos="9900"/>
              </w:tabs>
              <w:ind w:left="540"/>
              <w:rPr>
                <w:rFonts w:ascii="Times New Roman" w:hAnsi="Times New Roman"/>
                <w:b/>
              </w:rPr>
            </w:pPr>
          </w:p>
        </w:tc>
        <w:tc>
          <w:tcPr>
            <w:tcW w:w="234" w:type="dxa"/>
            <w:tcMar>
              <w:left w:w="30" w:type="dxa"/>
              <w:right w:w="30" w:type="dxa"/>
            </w:tcMar>
          </w:tcPr>
          <w:p w14:paraId="34ABF695" w14:textId="77777777" w:rsidR="0083255F" w:rsidRPr="00685C5C" w:rsidRDefault="0083255F" w:rsidP="00AF6E88">
            <w:pPr>
              <w:rPr>
                <w:rFonts w:ascii="Times New Roman" w:hAnsi="Times New Roman"/>
                <w:sz w:val="20"/>
              </w:rPr>
            </w:pPr>
          </w:p>
        </w:tc>
      </w:tr>
      <w:tr w:rsidR="0083255F" w:rsidRPr="00685C5C" w14:paraId="3882666A" w14:textId="77777777" w:rsidTr="00AF6E88">
        <w:tc>
          <w:tcPr>
            <w:tcW w:w="4965" w:type="dxa"/>
            <w:gridSpan w:val="2"/>
            <w:tcBorders>
              <w:top w:val="single" w:sz="4" w:space="0" w:color="000000"/>
              <w:left w:val="single" w:sz="4" w:space="0" w:color="000000"/>
              <w:bottom w:val="single" w:sz="4" w:space="0" w:color="000000"/>
              <w:right w:val="single" w:sz="4" w:space="0" w:color="000000"/>
            </w:tcBorders>
            <w:shd w:val="clear" w:color="auto" w:fill="E0E0E0"/>
            <w:tcMar>
              <w:left w:w="30" w:type="dxa"/>
              <w:right w:w="30" w:type="dxa"/>
            </w:tcMar>
          </w:tcPr>
          <w:p w14:paraId="085805A2" w14:textId="77777777" w:rsidR="0083255F" w:rsidRPr="002A51DF" w:rsidRDefault="0083255F" w:rsidP="00AF6E88">
            <w:pPr>
              <w:pStyle w:val="af"/>
              <w:tabs>
                <w:tab w:val="left" w:pos="0"/>
              </w:tabs>
              <w:spacing w:after="0"/>
              <w:ind w:left="540"/>
              <w:rPr>
                <w:rFonts w:ascii="Times New Roman" w:hAnsi="Times New Roman"/>
                <w:b/>
                <w:sz w:val="24"/>
                <w:szCs w:val="24"/>
              </w:rPr>
            </w:pPr>
            <w:r w:rsidRPr="002A51DF">
              <w:rPr>
                <w:rFonts w:ascii="Times New Roman" w:hAnsi="Times New Roman"/>
                <w:b/>
                <w:sz w:val="24"/>
                <w:szCs w:val="24"/>
              </w:rPr>
              <w:t>ЗАКАЗЧИК</w:t>
            </w:r>
          </w:p>
        </w:tc>
        <w:tc>
          <w:tcPr>
            <w:tcW w:w="4674" w:type="dxa"/>
            <w:gridSpan w:val="2"/>
            <w:tcBorders>
              <w:top w:val="single" w:sz="4" w:space="0" w:color="000000"/>
              <w:left w:val="single" w:sz="4" w:space="0" w:color="000000"/>
              <w:bottom w:val="single" w:sz="4" w:space="0" w:color="000000"/>
              <w:right w:val="single" w:sz="4" w:space="0" w:color="000000"/>
            </w:tcBorders>
            <w:shd w:val="clear" w:color="auto" w:fill="E0E0E0"/>
            <w:tcMar>
              <w:left w:w="30" w:type="dxa"/>
              <w:right w:w="30" w:type="dxa"/>
            </w:tcMar>
          </w:tcPr>
          <w:p w14:paraId="33DCCBC7" w14:textId="77777777" w:rsidR="0083255F" w:rsidRPr="002A51DF" w:rsidRDefault="0083255F" w:rsidP="00AF6E88">
            <w:pPr>
              <w:pStyle w:val="af"/>
              <w:tabs>
                <w:tab w:val="left" w:pos="0"/>
              </w:tabs>
              <w:spacing w:after="0"/>
              <w:ind w:left="540"/>
              <w:rPr>
                <w:rFonts w:ascii="Times New Roman" w:hAnsi="Times New Roman"/>
                <w:b/>
                <w:sz w:val="24"/>
                <w:szCs w:val="24"/>
              </w:rPr>
            </w:pPr>
            <w:r w:rsidRPr="002A51DF">
              <w:rPr>
                <w:rFonts w:ascii="Times New Roman" w:hAnsi="Times New Roman"/>
                <w:b/>
                <w:sz w:val="24"/>
                <w:szCs w:val="24"/>
              </w:rPr>
              <w:t>ПОСТАВЩИК</w:t>
            </w:r>
          </w:p>
        </w:tc>
      </w:tr>
      <w:tr w:rsidR="0083255F" w:rsidRPr="00685C5C" w14:paraId="0DA454B6" w14:textId="77777777" w:rsidTr="00AF6E88">
        <w:tc>
          <w:tcPr>
            <w:tcW w:w="4965" w:type="dxa"/>
            <w:gridSpan w:val="2"/>
            <w:tcBorders>
              <w:top w:val="single" w:sz="4" w:space="0" w:color="000000"/>
              <w:left w:val="single" w:sz="4" w:space="0" w:color="000000"/>
              <w:bottom w:val="single" w:sz="4" w:space="0" w:color="000000"/>
              <w:right w:val="single" w:sz="4" w:space="0" w:color="000000"/>
            </w:tcBorders>
            <w:tcMar>
              <w:left w:w="30" w:type="dxa"/>
              <w:right w:w="30" w:type="dxa"/>
            </w:tcMar>
          </w:tcPr>
          <w:tbl>
            <w:tblPr>
              <w:tblW w:w="0" w:type="auto"/>
              <w:tblLayout w:type="fixed"/>
              <w:tblLook w:val="04A0" w:firstRow="1" w:lastRow="0" w:firstColumn="1" w:lastColumn="0" w:noHBand="0" w:noVBand="1"/>
            </w:tblPr>
            <w:tblGrid>
              <w:gridCol w:w="4559"/>
            </w:tblGrid>
            <w:tr w:rsidR="0083255F" w:rsidRPr="00685C5C" w14:paraId="5C40DD71" w14:textId="77777777" w:rsidTr="00AF6E88">
              <w:tc>
                <w:tcPr>
                  <w:tcW w:w="4559" w:type="dxa"/>
                </w:tcPr>
                <w:p w14:paraId="725CB574" w14:textId="476B449C" w:rsidR="0083255F" w:rsidRPr="00685C5C" w:rsidRDefault="0083255F" w:rsidP="00AF6E88">
                  <w:pPr>
                    <w:rPr>
                      <w:rFonts w:ascii="Times New Roman" w:hAnsi="Times New Roman"/>
                      <w:sz w:val="20"/>
                    </w:rPr>
                  </w:pPr>
                  <w:r w:rsidRPr="00685C5C">
                    <w:rPr>
                      <w:rFonts w:ascii="Times New Roman" w:hAnsi="Times New Roman"/>
                      <w:sz w:val="20"/>
                    </w:rPr>
                    <w:t>Полное наименование</w:t>
                  </w:r>
                </w:p>
                <w:p w14:paraId="69AA26A3" w14:textId="77777777" w:rsidR="0083255F" w:rsidRDefault="0083255F" w:rsidP="00AF6E88">
                  <w:pPr>
                    <w:jc w:val="both"/>
                    <w:rPr>
                      <w:rFonts w:ascii="Times New Roman" w:hAnsi="Times New Roman"/>
                      <w:bCs/>
                      <w:sz w:val="24"/>
                      <w:szCs w:val="24"/>
                    </w:rPr>
                  </w:pPr>
                  <w:r w:rsidRPr="0005200E">
                    <w:rPr>
                      <w:rFonts w:ascii="Times New Roman" w:hAnsi="Times New Roman"/>
                      <w:bCs/>
                      <w:sz w:val="24"/>
                      <w:szCs w:val="24"/>
                    </w:rPr>
                    <w:t xml:space="preserve">Санкт-Петербургское государственное бюджетное учреждение дополнительного образования "Санкт-Петербургская детская школа искусств имени М. И. Глинки"  </w:t>
                  </w:r>
                </w:p>
                <w:p w14:paraId="73475806" w14:textId="77777777" w:rsidR="0083255F" w:rsidRDefault="0083255F" w:rsidP="00AF6E88">
                  <w:pPr>
                    <w:jc w:val="both"/>
                    <w:rPr>
                      <w:rFonts w:ascii="Times New Roman" w:hAnsi="Times New Roman"/>
                      <w:sz w:val="24"/>
                      <w:szCs w:val="24"/>
                    </w:rPr>
                  </w:pPr>
                  <w:r>
                    <w:rPr>
                      <w:rFonts w:ascii="Times New Roman" w:hAnsi="Times New Roman"/>
                      <w:sz w:val="24"/>
                      <w:szCs w:val="24"/>
                    </w:rPr>
                    <w:t>Юр.а</w:t>
                  </w:r>
                  <w:r w:rsidRPr="009E6C8C">
                    <w:rPr>
                      <w:rFonts w:ascii="Times New Roman" w:hAnsi="Times New Roman"/>
                      <w:sz w:val="24"/>
                      <w:szCs w:val="24"/>
                    </w:rPr>
                    <w:t>дрес: 193312, г. Санкт-Петербург, ул. Коллонтай, д.29, кор</w:t>
                  </w:r>
                  <w:r>
                    <w:rPr>
                      <w:rFonts w:ascii="Times New Roman" w:hAnsi="Times New Roman"/>
                      <w:sz w:val="24"/>
                      <w:szCs w:val="24"/>
                    </w:rPr>
                    <w:t>п</w:t>
                  </w:r>
                  <w:r w:rsidRPr="009E6C8C">
                    <w:rPr>
                      <w:rFonts w:ascii="Times New Roman" w:hAnsi="Times New Roman"/>
                      <w:sz w:val="24"/>
                      <w:szCs w:val="24"/>
                    </w:rPr>
                    <w:t>.2.</w:t>
                  </w:r>
                </w:p>
                <w:p w14:paraId="1308DF22" w14:textId="77777777" w:rsidR="0083255F" w:rsidRPr="009E6C8C" w:rsidRDefault="0083255F" w:rsidP="00AF6E88">
                  <w:pPr>
                    <w:jc w:val="both"/>
                    <w:rPr>
                      <w:rFonts w:ascii="Times New Roman" w:hAnsi="Times New Roman"/>
                      <w:sz w:val="24"/>
                      <w:szCs w:val="24"/>
                    </w:rPr>
                  </w:pPr>
                  <w:r w:rsidRPr="009E6C8C">
                    <w:rPr>
                      <w:rFonts w:ascii="Times New Roman" w:hAnsi="Times New Roman"/>
                      <w:sz w:val="24"/>
                      <w:szCs w:val="24"/>
                    </w:rPr>
                    <w:t>Эл. почта: spbdshiglinki@mail.ru</w:t>
                  </w:r>
                </w:p>
                <w:p w14:paraId="5664E60E" w14:textId="589A876A" w:rsidR="0083255F" w:rsidRDefault="0083255F" w:rsidP="00AF6E88">
                  <w:pPr>
                    <w:jc w:val="both"/>
                    <w:rPr>
                      <w:rFonts w:ascii="Times New Roman" w:hAnsi="Times New Roman"/>
                      <w:sz w:val="24"/>
                      <w:szCs w:val="24"/>
                    </w:rPr>
                  </w:pPr>
                  <w:r w:rsidRPr="009E6C8C">
                    <w:rPr>
                      <w:rFonts w:ascii="Times New Roman" w:hAnsi="Times New Roman"/>
                      <w:sz w:val="24"/>
                      <w:szCs w:val="24"/>
                    </w:rPr>
                    <w:t xml:space="preserve">Телефон-факс: </w:t>
                  </w:r>
                  <w:r w:rsidR="007D29AA">
                    <w:rPr>
                      <w:rFonts w:ascii="Times New Roman" w:hAnsi="Times New Roman"/>
                      <w:sz w:val="24"/>
                      <w:szCs w:val="24"/>
                    </w:rPr>
                    <w:t>+7</w:t>
                  </w:r>
                  <w:r>
                    <w:rPr>
                      <w:rFonts w:ascii="Times New Roman" w:hAnsi="Times New Roman"/>
                      <w:sz w:val="24"/>
                      <w:szCs w:val="24"/>
                    </w:rPr>
                    <w:t>(812)</w:t>
                  </w:r>
                  <w:r w:rsidRPr="009E6C8C">
                    <w:rPr>
                      <w:rFonts w:ascii="Times New Roman" w:hAnsi="Times New Roman"/>
                      <w:sz w:val="24"/>
                      <w:szCs w:val="24"/>
                    </w:rPr>
                    <w:t>574-07-00</w:t>
                  </w:r>
                </w:p>
                <w:p w14:paraId="06EB9F1A" w14:textId="77777777" w:rsidR="00DB5490" w:rsidRPr="00DB5490" w:rsidRDefault="00DB5490" w:rsidP="00DB5490">
                  <w:pPr>
                    <w:jc w:val="both"/>
                    <w:rPr>
                      <w:rFonts w:ascii="Times New Roman" w:hAnsi="Times New Roman"/>
                      <w:sz w:val="24"/>
                      <w:szCs w:val="24"/>
                    </w:rPr>
                  </w:pPr>
                  <w:r w:rsidRPr="00DB5490">
                    <w:rPr>
                      <w:rFonts w:ascii="Times New Roman" w:hAnsi="Times New Roman"/>
                      <w:sz w:val="24"/>
                      <w:szCs w:val="24"/>
                    </w:rPr>
                    <w:t xml:space="preserve">ИНН 7811066809  </w:t>
                  </w:r>
                </w:p>
                <w:p w14:paraId="18435A93" w14:textId="77777777" w:rsidR="00DB5490" w:rsidRPr="00DB5490" w:rsidRDefault="00DB5490" w:rsidP="00DB5490">
                  <w:pPr>
                    <w:jc w:val="both"/>
                    <w:rPr>
                      <w:rFonts w:ascii="Times New Roman" w:hAnsi="Times New Roman"/>
                      <w:sz w:val="24"/>
                      <w:szCs w:val="24"/>
                    </w:rPr>
                  </w:pPr>
                  <w:r w:rsidRPr="00DB5490">
                    <w:rPr>
                      <w:rFonts w:ascii="Times New Roman" w:hAnsi="Times New Roman"/>
                      <w:sz w:val="24"/>
                      <w:szCs w:val="24"/>
                    </w:rPr>
                    <w:t>КПП 781101001</w:t>
                  </w:r>
                </w:p>
                <w:p w14:paraId="6AF680BB" w14:textId="77777777" w:rsidR="00DB5490" w:rsidRPr="00DB5490" w:rsidRDefault="00DB5490" w:rsidP="00DB5490">
                  <w:pPr>
                    <w:jc w:val="both"/>
                    <w:rPr>
                      <w:rFonts w:ascii="Times New Roman" w:hAnsi="Times New Roman"/>
                      <w:sz w:val="24"/>
                      <w:szCs w:val="24"/>
                    </w:rPr>
                  </w:pPr>
                  <w:r w:rsidRPr="00DB5490">
                    <w:rPr>
                      <w:rFonts w:ascii="Times New Roman" w:hAnsi="Times New Roman"/>
                      <w:sz w:val="24"/>
                      <w:szCs w:val="24"/>
                    </w:rPr>
                    <w:t>ОГРН 1037825011487</w:t>
                  </w:r>
                </w:p>
                <w:p w14:paraId="0DB58324" w14:textId="77777777" w:rsidR="00DB5490" w:rsidRPr="00DB5490" w:rsidRDefault="00DB5490" w:rsidP="00DB5490">
                  <w:pPr>
                    <w:jc w:val="both"/>
                    <w:rPr>
                      <w:rFonts w:ascii="Times New Roman" w:hAnsi="Times New Roman"/>
                      <w:sz w:val="24"/>
                      <w:szCs w:val="24"/>
                    </w:rPr>
                  </w:pPr>
                  <w:r w:rsidRPr="00DB5490">
                    <w:rPr>
                      <w:rFonts w:ascii="Times New Roman" w:hAnsi="Times New Roman"/>
                      <w:sz w:val="24"/>
                      <w:szCs w:val="24"/>
                    </w:rPr>
                    <w:t>ОКПО 44303090</w:t>
                  </w:r>
                </w:p>
                <w:p w14:paraId="0774C3A3" w14:textId="77777777" w:rsidR="00DB5490" w:rsidRPr="00DB5490" w:rsidRDefault="00DB5490" w:rsidP="00DB5490">
                  <w:pPr>
                    <w:jc w:val="both"/>
                    <w:rPr>
                      <w:rFonts w:ascii="Times New Roman" w:hAnsi="Times New Roman"/>
                      <w:sz w:val="24"/>
                      <w:szCs w:val="24"/>
                    </w:rPr>
                  </w:pPr>
                  <w:r w:rsidRPr="00DB5490">
                    <w:rPr>
                      <w:rFonts w:ascii="Times New Roman" w:hAnsi="Times New Roman"/>
                      <w:sz w:val="24"/>
                      <w:szCs w:val="24"/>
                    </w:rPr>
                    <w:t>ОКАТО 40285565000</w:t>
                  </w:r>
                </w:p>
                <w:p w14:paraId="2582099A" w14:textId="77777777" w:rsidR="00DB5490" w:rsidRPr="00DB5490" w:rsidRDefault="00DB5490" w:rsidP="00DB5490">
                  <w:pPr>
                    <w:jc w:val="both"/>
                    <w:rPr>
                      <w:rFonts w:ascii="Times New Roman" w:hAnsi="Times New Roman"/>
                      <w:sz w:val="24"/>
                      <w:szCs w:val="24"/>
                    </w:rPr>
                  </w:pPr>
                  <w:r w:rsidRPr="00DB5490">
                    <w:rPr>
                      <w:rFonts w:ascii="Times New Roman" w:hAnsi="Times New Roman"/>
                      <w:sz w:val="24"/>
                      <w:szCs w:val="24"/>
                    </w:rPr>
                    <w:t>ОКВЭД 85.41</w:t>
                  </w:r>
                </w:p>
                <w:p w14:paraId="77DA8498" w14:textId="77777777" w:rsidR="0083255F" w:rsidRPr="009E6C8C" w:rsidRDefault="0083255F" w:rsidP="00AF6E88">
                  <w:pPr>
                    <w:jc w:val="both"/>
                    <w:rPr>
                      <w:rFonts w:ascii="Times New Roman" w:hAnsi="Times New Roman"/>
                      <w:sz w:val="24"/>
                      <w:szCs w:val="24"/>
                    </w:rPr>
                  </w:pPr>
                  <w:r w:rsidRPr="009E6C8C">
                    <w:rPr>
                      <w:rFonts w:ascii="Times New Roman" w:hAnsi="Times New Roman"/>
                      <w:sz w:val="24"/>
                      <w:szCs w:val="24"/>
                    </w:rPr>
                    <w:t xml:space="preserve">Р/с </w:t>
                  </w:r>
                  <w:r w:rsidRPr="0005200E">
                    <w:rPr>
                      <w:rFonts w:ascii="Times New Roman" w:hAnsi="Times New Roman"/>
                      <w:sz w:val="24"/>
                      <w:szCs w:val="24"/>
                    </w:rPr>
                    <w:t>03224643400000007200</w:t>
                  </w:r>
                </w:p>
                <w:p w14:paraId="2EE004AD" w14:textId="470087E0" w:rsidR="0083255F" w:rsidRPr="0005200E" w:rsidRDefault="0083255F" w:rsidP="00AF6E88">
                  <w:pPr>
                    <w:autoSpaceDE w:val="0"/>
                    <w:autoSpaceDN w:val="0"/>
                    <w:adjustRightInd w:val="0"/>
                    <w:jc w:val="both"/>
                    <w:rPr>
                      <w:rFonts w:ascii="Times New Roman" w:hAnsi="Times New Roman"/>
                      <w:sz w:val="24"/>
                      <w:szCs w:val="24"/>
                    </w:rPr>
                  </w:pPr>
                  <w:r w:rsidRPr="0005200E">
                    <w:rPr>
                      <w:rFonts w:ascii="Times New Roman" w:hAnsi="Times New Roman"/>
                      <w:sz w:val="24"/>
                      <w:szCs w:val="24"/>
                    </w:rPr>
                    <w:t>ОКЦ №1 С</w:t>
                  </w:r>
                  <w:r w:rsidR="00681EFE">
                    <w:rPr>
                      <w:rFonts w:ascii="Times New Roman" w:hAnsi="Times New Roman"/>
                      <w:sz w:val="24"/>
                      <w:szCs w:val="24"/>
                    </w:rPr>
                    <w:t>З</w:t>
                  </w:r>
                  <w:r w:rsidRPr="0005200E">
                    <w:rPr>
                      <w:rFonts w:ascii="Times New Roman" w:hAnsi="Times New Roman"/>
                      <w:sz w:val="24"/>
                      <w:szCs w:val="24"/>
                    </w:rPr>
                    <w:t xml:space="preserve"> ГУ Банка России/ГУФК по СПб, л/с 0171100 в Комитете финансов СПб    </w:t>
                  </w:r>
                </w:p>
                <w:p w14:paraId="242FF71D" w14:textId="5BC921BA" w:rsidR="0083255F" w:rsidRDefault="004422E9" w:rsidP="00AF6E88">
                  <w:pPr>
                    <w:jc w:val="both"/>
                    <w:rPr>
                      <w:rFonts w:ascii="Times New Roman" w:hAnsi="Times New Roman"/>
                      <w:sz w:val="24"/>
                      <w:szCs w:val="24"/>
                    </w:rPr>
                  </w:pPr>
                  <w:r w:rsidRPr="004422E9">
                    <w:rPr>
                      <w:rFonts w:ascii="Times New Roman" w:hAnsi="Times New Roman"/>
                      <w:sz w:val="24"/>
                      <w:szCs w:val="24"/>
                    </w:rPr>
                    <w:t xml:space="preserve">БИК 014030106          </w:t>
                  </w:r>
                </w:p>
                <w:p w14:paraId="17F5C2A1" w14:textId="77777777" w:rsidR="0083255F" w:rsidRPr="009E6C8C" w:rsidRDefault="0083255F" w:rsidP="00AF6E88">
                  <w:pPr>
                    <w:jc w:val="both"/>
                    <w:rPr>
                      <w:rFonts w:ascii="Times New Roman" w:hAnsi="Times New Roman"/>
                      <w:sz w:val="24"/>
                      <w:szCs w:val="24"/>
                    </w:rPr>
                  </w:pPr>
                  <w:r w:rsidRPr="009E6C8C">
                    <w:rPr>
                      <w:rFonts w:ascii="Times New Roman" w:hAnsi="Times New Roman"/>
                      <w:sz w:val="24"/>
                      <w:szCs w:val="24"/>
                    </w:rPr>
                    <w:t>Директор:</w:t>
                  </w:r>
                </w:p>
                <w:p w14:paraId="4A386112" w14:textId="77777777" w:rsidR="0083255F" w:rsidRPr="009E6C8C" w:rsidRDefault="0083255F" w:rsidP="00AF6E88">
                  <w:pPr>
                    <w:jc w:val="both"/>
                    <w:rPr>
                      <w:rFonts w:ascii="Times New Roman" w:hAnsi="Times New Roman"/>
                      <w:sz w:val="24"/>
                      <w:szCs w:val="24"/>
                    </w:rPr>
                  </w:pPr>
                </w:p>
                <w:p w14:paraId="65C89D21" w14:textId="561E829C" w:rsidR="0083255F" w:rsidRPr="00685C5C" w:rsidRDefault="0083255F" w:rsidP="00681EFE">
                  <w:pPr>
                    <w:jc w:val="both"/>
                    <w:rPr>
                      <w:rFonts w:ascii="Times New Roman" w:hAnsi="Times New Roman"/>
                      <w:sz w:val="20"/>
                    </w:rPr>
                  </w:pPr>
                  <w:r w:rsidRPr="002A51DF">
                    <w:rPr>
                      <w:rFonts w:ascii="Times New Roman" w:hAnsi="Times New Roman"/>
                      <w:sz w:val="24"/>
                      <w:szCs w:val="24"/>
                    </w:rPr>
                    <w:t>_____</w:t>
                  </w:r>
                  <w:r w:rsidRPr="002A51DF">
                    <w:rPr>
                      <w:rFonts w:ascii="Times New Roman" w:hAnsi="Times New Roman"/>
                      <w:sz w:val="24"/>
                      <w:szCs w:val="24"/>
                      <w:u w:val="single"/>
                    </w:rPr>
                    <w:t>электронно</w:t>
                  </w:r>
                  <w:r w:rsidRPr="002A51DF">
                    <w:rPr>
                      <w:rFonts w:ascii="Times New Roman" w:hAnsi="Times New Roman"/>
                      <w:sz w:val="24"/>
                      <w:szCs w:val="24"/>
                    </w:rPr>
                    <w:t>_______</w:t>
                  </w:r>
                  <w:r w:rsidR="004422E9">
                    <w:rPr>
                      <w:rFonts w:ascii="Times New Roman" w:hAnsi="Times New Roman"/>
                      <w:sz w:val="24"/>
                      <w:szCs w:val="24"/>
                    </w:rPr>
                    <w:t xml:space="preserve">А.В. </w:t>
                  </w:r>
                  <w:r w:rsidRPr="002A51DF">
                    <w:rPr>
                      <w:rFonts w:ascii="Times New Roman" w:hAnsi="Times New Roman"/>
                      <w:sz w:val="24"/>
                      <w:szCs w:val="24"/>
                    </w:rPr>
                    <w:t xml:space="preserve">Никитина </w:t>
                  </w:r>
                </w:p>
              </w:tc>
            </w:tr>
            <w:tr w:rsidR="0083255F" w:rsidRPr="00685C5C" w14:paraId="1FBB0B10" w14:textId="77777777" w:rsidTr="00AF6E88">
              <w:tc>
                <w:tcPr>
                  <w:tcW w:w="4559" w:type="dxa"/>
                </w:tcPr>
                <w:p w14:paraId="3F7C2BD1" w14:textId="77777777" w:rsidR="0083255F" w:rsidRPr="00067231" w:rsidRDefault="0083255F" w:rsidP="00AF6E88">
                  <w:pPr>
                    <w:rPr>
                      <w:rFonts w:ascii="Times New Roman" w:hAnsi="Times New Roman"/>
                      <w:spacing w:val="-4"/>
                      <w:sz w:val="22"/>
                      <w:szCs w:val="22"/>
                    </w:rPr>
                  </w:pPr>
                  <w:r w:rsidRPr="00067231">
                    <w:rPr>
                      <w:rFonts w:ascii="Times New Roman" w:hAnsi="Times New Roman"/>
                      <w:spacing w:val="-4"/>
                      <w:sz w:val="22"/>
                      <w:szCs w:val="22"/>
                    </w:rPr>
                    <w:t xml:space="preserve">      </w:t>
                  </w:r>
                </w:p>
                <w:p w14:paraId="19A9BCC2" w14:textId="77777777" w:rsidR="0083255F" w:rsidRPr="00067231" w:rsidRDefault="0083255F" w:rsidP="00AF6E88">
                  <w:pPr>
                    <w:rPr>
                      <w:rFonts w:ascii="Times New Roman" w:hAnsi="Times New Roman"/>
                      <w:sz w:val="22"/>
                      <w:szCs w:val="22"/>
                    </w:rPr>
                  </w:pPr>
                </w:p>
              </w:tc>
            </w:tr>
          </w:tbl>
          <w:p w14:paraId="65A41B35" w14:textId="77777777" w:rsidR="0083255F" w:rsidRPr="00685C5C" w:rsidRDefault="0083255F" w:rsidP="00AF6E88">
            <w:pPr>
              <w:ind w:left="540"/>
              <w:rPr>
                <w:rFonts w:ascii="Times New Roman" w:hAnsi="Times New Roman"/>
                <w:sz w:val="20"/>
              </w:rPr>
            </w:pPr>
          </w:p>
        </w:tc>
        <w:tc>
          <w:tcPr>
            <w:tcW w:w="4674" w:type="dxa"/>
            <w:gridSpan w:val="2"/>
            <w:tcBorders>
              <w:top w:val="single" w:sz="4" w:space="0" w:color="000000"/>
              <w:left w:val="single" w:sz="4" w:space="0" w:color="000000"/>
              <w:bottom w:val="single" w:sz="4" w:space="0" w:color="000000"/>
              <w:right w:val="single" w:sz="4" w:space="0" w:color="000000"/>
            </w:tcBorders>
            <w:tcMar>
              <w:left w:w="30" w:type="dxa"/>
              <w:right w:w="30" w:type="dxa"/>
            </w:tcMar>
          </w:tcPr>
          <w:p w14:paraId="63B4BB82" w14:textId="77777777" w:rsidR="0083255F" w:rsidRPr="00685C5C" w:rsidRDefault="0083255F" w:rsidP="00AF6E88">
            <w:pPr>
              <w:rPr>
                <w:rFonts w:ascii="Times New Roman" w:hAnsi="Times New Roman"/>
                <w:sz w:val="20"/>
              </w:rPr>
            </w:pPr>
            <w:r w:rsidRPr="00685C5C">
              <w:rPr>
                <w:rFonts w:ascii="Times New Roman" w:hAnsi="Times New Roman"/>
                <w:sz w:val="20"/>
              </w:rPr>
              <w:t>Полное наименование</w:t>
            </w:r>
          </w:p>
          <w:p w14:paraId="278A62B7" w14:textId="77777777" w:rsidR="0083255F" w:rsidRPr="00685C5C" w:rsidRDefault="0083255F" w:rsidP="00AF6E88">
            <w:pPr>
              <w:rPr>
                <w:rFonts w:ascii="Times New Roman" w:hAnsi="Times New Roman"/>
                <w:sz w:val="20"/>
              </w:rPr>
            </w:pPr>
          </w:p>
          <w:p w14:paraId="02F9BCF5" w14:textId="77777777" w:rsidR="0083255F" w:rsidRDefault="0083255F" w:rsidP="00AF6E88">
            <w:pPr>
              <w:shd w:val="clear" w:color="auto" w:fill="FFFFFF"/>
              <w:spacing w:line="253" w:lineRule="atLeast"/>
              <w:rPr>
                <w:rFonts w:ascii="Calibri" w:hAnsi="Calibri" w:cs="Calibri"/>
                <w:color w:val="2C2D2E"/>
              </w:rPr>
            </w:pPr>
          </w:p>
          <w:p w14:paraId="41D2B881" w14:textId="77777777" w:rsidR="0083255F" w:rsidRDefault="0083255F" w:rsidP="00AF6E88">
            <w:pPr>
              <w:shd w:val="clear" w:color="auto" w:fill="FFFFFF"/>
              <w:spacing w:line="253" w:lineRule="atLeast"/>
              <w:rPr>
                <w:rFonts w:ascii="Calibri" w:hAnsi="Calibri" w:cs="Calibri"/>
                <w:color w:val="2C2D2E"/>
              </w:rPr>
            </w:pPr>
          </w:p>
          <w:p w14:paraId="4BFCFADE" w14:textId="77777777" w:rsidR="0083255F" w:rsidRDefault="0083255F" w:rsidP="00AF6E88">
            <w:pPr>
              <w:spacing w:after="75"/>
              <w:rPr>
                <w:rFonts w:ascii="Times New Roman" w:hAnsi="Times New Roman"/>
                <w:sz w:val="24"/>
                <w:szCs w:val="24"/>
              </w:rPr>
            </w:pPr>
          </w:p>
          <w:p w14:paraId="4330E480" w14:textId="77777777" w:rsidR="0083255F" w:rsidRDefault="0083255F" w:rsidP="00AF6E88">
            <w:pPr>
              <w:spacing w:after="75"/>
              <w:rPr>
                <w:rFonts w:ascii="Times New Roman" w:hAnsi="Times New Roman"/>
                <w:sz w:val="24"/>
                <w:szCs w:val="24"/>
              </w:rPr>
            </w:pPr>
          </w:p>
          <w:p w14:paraId="45BAD1C6" w14:textId="77777777" w:rsidR="0083255F" w:rsidRDefault="0083255F" w:rsidP="00AF6E88">
            <w:pPr>
              <w:spacing w:after="75"/>
              <w:rPr>
                <w:rFonts w:ascii="Times New Roman" w:hAnsi="Times New Roman"/>
                <w:sz w:val="24"/>
                <w:szCs w:val="24"/>
              </w:rPr>
            </w:pPr>
          </w:p>
          <w:p w14:paraId="2B0E7984" w14:textId="77777777" w:rsidR="0083255F" w:rsidRDefault="0083255F" w:rsidP="00AF6E88">
            <w:pPr>
              <w:spacing w:after="75"/>
              <w:rPr>
                <w:rFonts w:ascii="Times New Roman" w:hAnsi="Times New Roman"/>
                <w:sz w:val="24"/>
                <w:szCs w:val="24"/>
              </w:rPr>
            </w:pPr>
          </w:p>
          <w:p w14:paraId="65587599" w14:textId="77777777" w:rsidR="0083255F" w:rsidRPr="004C1EBC" w:rsidRDefault="0083255F" w:rsidP="00AF6E88">
            <w:pPr>
              <w:spacing w:after="75"/>
              <w:rPr>
                <w:rFonts w:ascii="Times New Roman" w:hAnsi="Times New Roman"/>
                <w:sz w:val="24"/>
                <w:szCs w:val="24"/>
              </w:rPr>
            </w:pPr>
          </w:p>
        </w:tc>
      </w:tr>
    </w:tbl>
    <w:p w14:paraId="2735E6DB" w14:textId="77777777" w:rsidR="00B604A8" w:rsidRDefault="00B604A8"/>
    <w:p w14:paraId="12761FAA" w14:textId="77777777" w:rsidR="0083255F" w:rsidRDefault="0083255F"/>
    <w:p w14:paraId="1D98CA94" w14:textId="77777777" w:rsidR="0083255F" w:rsidRDefault="0083255F"/>
    <w:p w14:paraId="2A63E9B9" w14:textId="77777777" w:rsidR="0083255F" w:rsidRPr="00401D5E" w:rsidRDefault="0083255F" w:rsidP="0083255F">
      <w:pPr>
        <w:tabs>
          <w:tab w:val="left" w:pos="0"/>
        </w:tabs>
        <w:spacing w:line="228" w:lineRule="auto"/>
        <w:ind w:right="102"/>
        <w:jc w:val="center"/>
        <w:rPr>
          <w:rStyle w:val="af1"/>
          <w:rFonts w:ascii="Times New Roman" w:hAnsi="Times New Roman"/>
          <w:color w:val="000000"/>
          <w:sz w:val="24"/>
          <w:szCs w:val="24"/>
          <w:u w:val="none"/>
        </w:rPr>
      </w:pPr>
      <w:r>
        <w:rPr>
          <w:rStyle w:val="af1"/>
          <w:rFonts w:ascii="Times New Roman" w:hAnsi="Times New Roman"/>
          <w:color w:val="000000"/>
          <w:sz w:val="24"/>
          <w:szCs w:val="24"/>
          <w:u w:val="none"/>
        </w:rPr>
        <w:lastRenderedPageBreak/>
        <w:t xml:space="preserve">                                                                                                                   </w:t>
      </w:r>
      <w:r w:rsidRPr="00401D5E">
        <w:rPr>
          <w:rStyle w:val="af1"/>
          <w:rFonts w:ascii="Times New Roman" w:hAnsi="Times New Roman"/>
          <w:color w:val="000000"/>
          <w:sz w:val="24"/>
          <w:szCs w:val="24"/>
          <w:u w:val="none"/>
        </w:rPr>
        <w:t>Приложение № 1</w:t>
      </w:r>
    </w:p>
    <w:p w14:paraId="560A1B93" w14:textId="01911064" w:rsidR="0083255F" w:rsidRPr="00401D5E" w:rsidRDefault="0083255F" w:rsidP="0083255F">
      <w:pPr>
        <w:tabs>
          <w:tab w:val="left" w:pos="0"/>
        </w:tabs>
        <w:spacing w:line="228" w:lineRule="auto"/>
        <w:ind w:right="102"/>
        <w:jc w:val="center"/>
        <w:rPr>
          <w:rStyle w:val="af1"/>
          <w:rFonts w:ascii="Times New Roman" w:hAnsi="Times New Roman"/>
          <w:color w:val="000000"/>
          <w:sz w:val="24"/>
          <w:szCs w:val="24"/>
          <w:u w:val="none"/>
        </w:rPr>
      </w:pPr>
      <w:r>
        <w:rPr>
          <w:rStyle w:val="af1"/>
          <w:rFonts w:ascii="Times New Roman" w:hAnsi="Times New Roman"/>
          <w:color w:val="000000"/>
          <w:sz w:val="24"/>
          <w:szCs w:val="24"/>
          <w:u w:val="none"/>
        </w:rPr>
        <w:t xml:space="preserve">                                                                                                                 </w:t>
      </w:r>
      <w:r w:rsidRPr="007C4C17">
        <w:rPr>
          <w:rStyle w:val="af1"/>
          <w:rFonts w:ascii="Times New Roman" w:hAnsi="Times New Roman"/>
          <w:color w:val="000000"/>
          <w:sz w:val="24"/>
          <w:szCs w:val="24"/>
          <w:u w:val="none"/>
        </w:rPr>
        <w:t>к Контракту № ____</w:t>
      </w:r>
      <w:r w:rsidRPr="00401D5E">
        <w:rPr>
          <w:rStyle w:val="af1"/>
          <w:rFonts w:ascii="Times New Roman" w:hAnsi="Times New Roman"/>
          <w:color w:val="000000"/>
          <w:sz w:val="24"/>
          <w:szCs w:val="24"/>
          <w:u w:val="none"/>
        </w:rPr>
        <w:t xml:space="preserve">  </w:t>
      </w:r>
    </w:p>
    <w:p w14:paraId="5CD0A72C" w14:textId="352E752A" w:rsidR="0083255F" w:rsidRPr="00401D5E" w:rsidRDefault="0083255F" w:rsidP="0083255F">
      <w:pPr>
        <w:tabs>
          <w:tab w:val="left" w:pos="0"/>
        </w:tabs>
        <w:spacing w:line="228" w:lineRule="auto"/>
        <w:ind w:right="102"/>
        <w:jc w:val="center"/>
        <w:rPr>
          <w:rStyle w:val="af1"/>
          <w:rFonts w:ascii="Times New Roman" w:hAnsi="Times New Roman"/>
          <w:color w:val="000000"/>
          <w:sz w:val="24"/>
          <w:szCs w:val="24"/>
          <w:u w:val="none"/>
        </w:rPr>
      </w:pPr>
      <w:r>
        <w:rPr>
          <w:rStyle w:val="af1"/>
          <w:rFonts w:ascii="Times New Roman" w:hAnsi="Times New Roman"/>
          <w:color w:val="000000"/>
          <w:sz w:val="24"/>
          <w:szCs w:val="24"/>
          <w:u w:val="none"/>
        </w:rPr>
        <w:t xml:space="preserve">                                                                                                  о</w:t>
      </w:r>
      <w:r w:rsidRPr="00401D5E">
        <w:rPr>
          <w:rStyle w:val="af1"/>
          <w:rFonts w:ascii="Times New Roman" w:hAnsi="Times New Roman"/>
          <w:color w:val="000000"/>
          <w:sz w:val="24"/>
          <w:szCs w:val="24"/>
          <w:u w:val="none"/>
        </w:rPr>
        <w:t xml:space="preserve">т   </w:t>
      </w:r>
      <w:r>
        <w:rPr>
          <w:rStyle w:val="af1"/>
          <w:rFonts w:ascii="Times New Roman" w:hAnsi="Times New Roman"/>
          <w:color w:val="000000"/>
          <w:sz w:val="24"/>
          <w:szCs w:val="24"/>
          <w:u w:val="none"/>
        </w:rPr>
        <w:t>«___» ________</w:t>
      </w:r>
      <w:r w:rsidRPr="00401D5E">
        <w:rPr>
          <w:rStyle w:val="af1"/>
          <w:rFonts w:ascii="Times New Roman" w:hAnsi="Times New Roman"/>
          <w:color w:val="000000"/>
          <w:sz w:val="24"/>
          <w:szCs w:val="24"/>
          <w:u w:val="none"/>
        </w:rPr>
        <w:t xml:space="preserve">  202</w:t>
      </w:r>
      <w:r>
        <w:rPr>
          <w:rStyle w:val="af1"/>
          <w:rFonts w:ascii="Times New Roman" w:hAnsi="Times New Roman"/>
          <w:color w:val="000000"/>
          <w:sz w:val="24"/>
          <w:szCs w:val="24"/>
          <w:u w:val="none"/>
        </w:rPr>
        <w:t>6</w:t>
      </w:r>
      <w:r w:rsidRPr="00401D5E">
        <w:rPr>
          <w:rStyle w:val="af1"/>
          <w:rFonts w:ascii="Times New Roman" w:hAnsi="Times New Roman"/>
          <w:color w:val="000000"/>
          <w:sz w:val="24"/>
          <w:szCs w:val="24"/>
          <w:u w:val="none"/>
        </w:rPr>
        <w:t xml:space="preserve"> г.</w:t>
      </w:r>
    </w:p>
    <w:p w14:paraId="64D02CBA" w14:textId="77777777" w:rsidR="0083255F" w:rsidRDefault="0083255F"/>
    <w:p w14:paraId="33D8A5F3" w14:textId="77777777" w:rsidR="0083255F" w:rsidRDefault="0083255F"/>
    <w:p w14:paraId="0E38CEBA" w14:textId="77777777" w:rsidR="0083255F" w:rsidRDefault="0083255F"/>
    <w:p w14:paraId="72375829" w14:textId="77777777" w:rsidR="0083255F" w:rsidRDefault="0083255F"/>
    <w:p w14:paraId="7AF4AE22" w14:textId="77777777" w:rsidR="0083255F" w:rsidRDefault="0083255F"/>
    <w:p w14:paraId="0A3B30B2" w14:textId="7B539964" w:rsidR="002B6E83" w:rsidRDefault="0083255F" w:rsidP="00AE46C4">
      <w:pPr>
        <w:tabs>
          <w:tab w:val="left" w:pos="0"/>
        </w:tabs>
        <w:spacing w:line="228" w:lineRule="auto"/>
        <w:ind w:right="102"/>
        <w:jc w:val="center"/>
        <w:rPr>
          <w:rStyle w:val="af1"/>
          <w:rFonts w:ascii="Times New Roman" w:hAnsi="Times New Roman"/>
          <w:b/>
          <w:bCs/>
          <w:color w:val="000000"/>
          <w:sz w:val="24"/>
          <w:szCs w:val="24"/>
          <w:u w:val="none"/>
        </w:rPr>
      </w:pPr>
      <w:r w:rsidRPr="002A51DF">
        <w:rPr>
          <w:rStyle w:val="af1"/>
          <w:rFonts w:ascii="Times New Roman" w:hAnsi="Times New Roman"/>
          <w:b/>
          <w:bCs/>
          <w:color w:val="000000"/>
          <w:sz w:val="24"/>
          <w:szCs w:val="24"/>
          <w:u w:val="none"/>
        </w:rPr>
        <w:t>Техническое задание</w:t>
      </w:r>
    </w:p>
    <w:p w14:paraId="6206906A" w14:textId="30DF2CDE" w:rsidR="002B6E83" w:rsidRDefault="002B6E83" w:rsidP="0083255F">
      <w:pPr>
        <w:tabs>
          <w:tab w:val="left" w:pos="0"/>
        </w:tabs>
        <w:spacing w:line="228" w:lineRule="auto"/>
        <w:ind w:right="102"/>
        <w:jc w:val="center"/>
        <w:rPr>
          <w:rStyle w:val="af1"/>
          <w:rFonts w:ascii="Times New Roman" w:hAnsi="Times New Roman"/>
          <w:b/>
          <w:bCs/>
          <w:color w:val="000000"/>
          <w:sz w:val="24"/>
          <w:szCs w:val="24"/>
          <w:u w:val="none"/>
        </w:rPr>
      </w:pPr>
    </w:p>
    <w:p w14:paraId="7CC90BE0" w14:textId="47D9784D" w:rsidR="002B6E83" w:rsidRDefault="002B6E83" w:rsidP="002B6E83">
      <w:pPr>
        <w:tabs>
          <w:tab w:val="left" w:pos="0"/>
        </w:tabs>
        <w:spacing w:line="228" w:lineRule="auto"/>
        <w:ind w:right="102"/>
        <w:rPr>
          <w:rStyle w:val="af1"/>
          <w:rFonts w:ascii="Times New Roman" w:hAnsi="Times New Roman"/>
          <w:b/>
          <w:bCs/>
          <w:color w:val="000000"/>
          <w:sz w:val="24"/>
          <w:szCs w:val="24"/>
          <w:u w:val="none"/>
        </w:rPr>
      </w:pPr>
    </w:p>
    <w:p w14:paraId="7CE8F969" w14:textId="556C6B9C" w:rsidR="002B6E83" w:rsidRDefault="002B6E83" w:rsidP="002B6E83">
      <w:pPr>
        <w:tabs>
          <w:tab w:val="left" w:pos="0"/>
        </w:tabs>
        <w:spacing w:line="228" w:lineRule="auto"/>
        <w:ind w:right="102"/>
        <w:rPr>
          <w:rStyle w:val="af1"/>
          <w:rFonts w:ascii="Times New Roman" w:hAnsi="Times New Roman"/>
          <w:b/>
          <w:bCs/>
          <w:color w:val="000000"/>
          <w:sz w:val="24"/>
          <w:szCs w:val="24"/>
          <w:u w:val="none"/>
        </w:rPr>
      </w:pPr>
      <w:r>
        <w:rPr>
          <w:rStyle w:val="af1"/>
          <w:rFonts w:ascii="Times New Roman" w:hAnsi="Times New Roman"/>
          <w:b/>
          <w:bCs/>
          <w:color w:val="000000"/>
          <w:sz w:val="24"/>
          <w:szCs w:val="24"/>
          <w:u w:val="none"/>
        </w:rPr>
        <w:t xml:space="preserve">Место поставки: Санкт-Петербург, </w:t>
      </w:r>
      <w:r w:rsidRPr="007C4C17">
        <w:rPr>
          <w:rStyle w:val="af1"/>
          <w:rFonts w:ascii="Times New Roman" w:hAnsi="Times New Roman"/>
          <w:b/>
          <w:bCs/>
          <w:color w:val="000000"/>
          <w:sz w:val="24"/>
          <w:szCs w:val="24"/>
          <w:u w:val="none"/>
        </w:rPr>
        <w:t>ул. Коллонтай, д.29, кор.2</w:t>
      </w:r>
    </w:p>
    <w:p w14:paraId="1D779B4C" w14:textId="0FC20C34" w:rsidR="002B6E83" w:rsidRDefault="002B6E83" w:rsidP="002B6E83">
      <w:pPr>
        <w:tabs>
          <w:tab w:val="left" w:pos="0"/>
        </w:tabs>
        <w:spacing w:line="228" w:lineRule="auto"/>
        <w:ind w:right="102"/>
        <w:rPr>
          <w:rStyle w:val="af1"/>
          <w:rFonts w:ascii="Times New Roman" w:hAnsi="Times New Roman"/>
          <w:b/>
          <w:bCs/>
          <w:color w:val="000000"/>
          <w:sz w:val="24"/>
          <w:szCs w:val="24"/>
          <w:u w:val="none"/>
        </w:rPr>
      </w:pPr>
      <w:r>
        <w:rPr>
          <w:rStyle w:val="af1"/>
          <w:rFonts w:ascii="Times New Roman" w:hAnsi="Times New Roman"/>
          <w:b/>
          <w:bCs/>
          <w:color w:val="000000"/>
          <w:sz w:val="24"/>
          <w:szCs w:val="24"/>
          <w:u w:val="none"/>
        </w:rPr>
        <w:t xml:space="preserve">Срок поставки </w:t>
      </w:r>
      <w:r w:rsidRPr="007C4C17">
        <w:rPr>
          <w:rStyle w:val="af1"/>
          <w:rFonts w:ascii="Times New Roman" w:hAnsi="Times New Roman"/>
          <w:b/>
          <w:bCs/>
          <w:color w:val="000000"/>
          <w:sz w:val="24"/>
          <w:szCs w:val="24"/>
          <w:u w:val="none"/>
        </w:rPr>
        <w:t xml:space="preserve">: до </w:t>
      </w:r>
      <w:r w:rsidR="003E5D6A">
        <w:rPr>
          <w:rStyle w:val="af1"/>
          <w:rFonts w:ascii="Times New Roman" w:hAnsi="Times New Roman"/>
          <w:b/>
          <w:bCs/>
          <w:color w:val="000000"/>
          <w:sz w:val="24"/>
          <w:szCs w:val="24"/>
          <w:u w:val="none"/>
        </w:rPr>
        <w:t>29</w:t>
      </w:r>
      <w:r w:rsidRPr="007C4C17">
        <w:rPr>
          <w:rStyle w:val="af1"/>
          <w:rFonts w:ascii="Times New Roman" w:hAnsi="Times New Roman"/>
          <w:b/>
          <w:bCs/>
          <w:color w:val="000000"/>
          <w:sz w:val="24"/>
          <w:szCs w:val="24"/>
          <w:u w:val="none"/>
        </w:rPr>
        <w:t xml:space="preserve"> мая 2026 г.</w:t>
      </w:r>
    </w:p>
    <w:p w14:paraId="77F7E670" w14:textId="4C0CC891" w:rsidR="0028186A" w:rsidRPr="0028186A" w:rsidRDefault="0028186A" w:rsidP="002B6E83">
      <w:pPr>
        <w:tabs>
          <w:tab w:val="left" w:pos="0"/>
        </w:tabs>
        <w:spacing w:line="228" w:lineRule="auto"/>
        <w:ind w:right="102"/>
        <w:rPr>
          <w:rStyle w:val="af1"/>
          <w:rFonts w:ascii="Times New Roman" w:hAnsi="Times New Roman"/>
          <w:bCs/>
          <w:color w:val="000000"/>
          <w:sz w:val="24"/>
          <w:szCs w:val="24"/>
          <w:u w:val="none"/>
        </w:rPr>
      </w:pPr>
      <w:r w:rsidRPr="0028186A">
        <w:rPr>
          <w:rStyle w:val="af1"/>
          <w:rFonts w:ascii="Times New Roman" w:hAnsi="Times New Roman"/>
          <w:bCs/>
          <w:color w:val="000000"/>
          <w:sz w:val="24"/>
          <w:szCs w:val="24"/>
          <w:u w:val="none"/>
        </w:rPr>
        <w:t>(информирование Заказчика о готовности поставки товара не позднее чем за 2-а дня и согласование времени доставки)</w:t>
      </w:r>
    </w:p>
    <w:p w14:paraId="14D15C0B" w14:textId="77777777" w:rsidR="0083255F" w:rsidRPr="002A51DF" w:rsidRDefault="0083255F" w:rsidP="0083255F">
      <w:pPr>
        <w:jc w:val="center"/>
        <w:rPr>
          <w:rFonts w:ascii="Times New Roman" w:hAnsi="Times New Roman"/>
          <w:sz w:val="24"/>
          <w:szCs w:val="24"/>
        </w:rPr>
      </w:pPr>
    </w:p>
    <w:p w14:paraId="1DFDE2F3" w14:textId="53E9A077" w:rsidR="0083255F" w:rsidRPr="002A51DF" w:rsidRDefault="0083255F" w:rsidP="00681EFE">
      <w:pPr>
        <w:rPr>
          <w:rFonts w:ascii="Times New Roman" w:hAnsi="Times New Roman"/>
          <w:sz w:val="24"/>
          <w:szCs w:val="24"/>
        </w:rPr>
      </w:pPr>
      <w:r w:rsidRPr="002A51DF">
        <w:rPr>
          <w:rFonts w:ascii="Times New Roman" w:hAnsi="Times New Roman"/>
          <w:sz w:val="24"/>
          <w:szCs w:val="24"/>
        </w:rPr>
        <w:t xml:space="preserve">Поставляемый товар должен быть новым товаром (товаром, который не был </w:t>
      </w:r>
      <w:r w:rsidRPr="002A51DF">
        <w:rPr>
          <w:rFonts w:ascii="Times New Roman" w:hAnsi="Times New Roman"/>
          <w:sz w:val="24"/>
          <w:szCs w:val="24"/>
        </w:rPr>
        <w:br/>
        <w:t>в употреблении).</w:t>
      </w:r>
    </w:p>
    <w:p w14:paraId="18FB07D0" w14:textId="636FD274" w:rsidR="0083255F" w:rsidRPr="002A51DF" w:rsidRDefault="0083255F" w:rsidP="00681EFE">
      <w:pPr>
        <w:rPr>
          <w:rFonts w:ascii="Times New Roman" w:hAnsi="Times New Roman"/>
          <w:sz w:val="24"/>
          <w:szCs w:val="24"/>
        </w:rPr>
      </w:pPr>
      <w:r w:rsidRPr="002A51DF">
        <w:rPr>
          <w:rFonts w:ascii="Times New Roman" w:hAnsi="Times New Roman"/>
          <w:sz w:val="24"/>
          <w:szCs w:val="24"/>
        </w:rPr>
        <w:t>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нормативными правовыми актами и предъявляемым к товару, в том числе сертификатами (декларациями) соответствия, удостоверениями качества безопасности, заключения уполномоченных органов, если такие требования к товару установлены действующим законодательством.</w:t>
      </w:r>
    </w:p>
    <w:p w14:paraId="37FD46C4" w14:textId="571A39EF" w:rsidR="0083255F" w:rsidRPr="002A51DF" w:rsidRDefault="0083255F" w:rsidP="00681EFE">
      <w:pPr>
        <w:rPr>
          <w:rFonts w:ascii="Times New Roman" w:hAnsi="Times New Roman"/>
          <w:sz w:val="24"/>
          <w:szCs w:val="24"/>
        </w:rPr>
      </w:pPr>
      <w:r w:rsidRPr="002A51DF">
        <w:rPr>
          <w:rFonts w:ascii="Times New Roman" w:hAnsi="Times New Roman"/>
          <w:sz w:val="24"/>
          <w:szCs w:val="24"/>
        </w:rPr>
        <w:t xml:space="preserve">Товар должен быть упакован и замаркирован в соответствии с действующими стандартами. Упаковка должна исключать его повреждение, уничтожение, порчу </w:t>
      </w:r>
      <w:r w:rsidRPr="002A51DF">
        <w:rPr>
          <w:rFonts w:ascii="Times New Roman" w:hAnsi="Times New Roman"/>
          <w:sz w:val="24"/>
          <w:szCs w:val="24"/>
        </w:rPr>
        <w:br/>
        <w:t>во время отгрузки, транспортировки и разгрузки</w:t>
      </w:r>
      <w:r w:rsidR="00D23C48">
        <w:rPr>
          <w:rFonts w:ascii="Times New Roman" w:hAnsi="Times New Roman"/>
          <w:sz w:val="24"/>
          <w:szCs w:val="24"/>
        </w:rPr>
        <w:t>, иметь</w:t>
      </w:r>
      <w:r w:rsidRPr="002A51DF">
        <w:rPr>
          <w:rFonts w:ascii="Times New Roman" w:hAnsi="Times New Roman"/>
          <w:sz w:val="24"/>
          <w:szCs w:val="24"/>
        </w:rPr>
        <w:t xml:space="preserve"> антистатическую влагостойкую упаковку, обеспечивающую сохранность товара при его перевозке и хранении, с наличием соответствующих законодательству маркировки и аннотации на русском языке.</w:t>
      </w:r>
    </w:p>
    <w:p w14:paraId="1E67AB79" w14:textId="77777777" w:rsidR="0083255F" w:rsidRDefault="0083255F"/>
    <w:p w14:paraId="662ACDE7" w14:textId="77777777" w:rsidR="003F14C1" w:rsidRDefault="003F14C1"/>
    <w:tbl>
      <w:tblPr>
        <w:tblW w:w="10686" w:type="dxa"/>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
        <w:gridCol w:w="2101"/>
        <w:gridCol w:w="5386"/>
        <w:gridCol w:w="992"/>
        <w:gridCol w:w="1614"/>
      </w:tblGrid>
      <w:tr w:rsidR="00042C61" w14:paraId="5F0A91E4" w14:textId="77777777" w:rsidTr="00042C61">
        <w:trPr>
          <w:trHeight w:val="1125"/>
        </w:trPr>
        <w:tc>
          <w:tcPr>
            <w:tcW w:w="593" w:type="dxa"/>
          </w:tcPr>
          <w:p w14:paraId="331F8752" w14:textId="25D77476" w:rsidR="00042C61" w:rsidRPr="00E81D96" w:rsidRDefault="00042C61" w:rsidP="00AF6E88">
            <w:pPr>
              <w:jc w:val="center"/>
              <w:rPr>
                <w:rFonts w:ascii="Times New Roman" w:hAnsi="Times New Roman"/>
                <w:b/>
                <w:sz w:val="24"/>
                <w:szCs w:val="24"/>
              </w:rPr>
            </w:pPr>
            <w:r>
              <w:rPr>
                <w:rFonts w:ascii="Times New Roman" w:hAnsi="Times New Roman"/>
                <w:b/>
                <w:sz w:val="24"/>
                <w:szCs w:val="24"/>
              </w:rPr>
              <w:t>№ п/п</w:t>
            </w:r>
          </w:p>
        </w:tc>
        <w:tc>
          <w:tcPr>
            <w:tcW w:w="2101" w:type="dxa"/>
          </w:tcPr>
          <w:p w14:paraId="6C5225E6" w14:textId="092A3428" w:rsidR="00042C61" w:rsidRPr="00E81D96" w:rsidRDefault="00042C61" w:rsidP="00AF6E88">
            <w:pPr>
              <w:jc w:val="center"/>
              <w:rPr>
                <w:rFonts w:ascii="Times New Roman" w:hAnsi="Times New Roman"/>
                <w:b/>
                <w:sz w:val="24"/>
                <w:szCs w:val="24"/>
              </w:rPr>
            </w:pPr>
            <w:r w:rsidRPr="00E81D96">
              <w:rPr>
                <w:rFonts w:ascii="Times New Roman" w:hAnsi="Times New Roman"/>
                <w:b/>
                <w:sz w:val="24"/>
                <w:szCs w:val="24"/>
              </w:rPr>
              <w:t>Наименование</w:t>
            </w:r>
          </w:p>
        </w:tc>
        <w:tc>
          <w:tcPr>
            <w:tcW w:w="5386" w:type="dxa"/>
          </w:tcPr>
          <w:p w14:paraId="2684D7D3" w14:textId="77777777" w:rsidR="00042C61" w:rsidRPr="00E81D96" w:rsidRDefault="00042C61" w:rsidP="00AF6E88">
            <w:pPr>
              <w:jc w:val="center"/>
              <w:rPr>
                <w:rFonts w:ascii="Times New Roman" w:hAnsi="Times New Roman"/>
                <w:b/>
                <w:sz w:val="24"/>
                <w:szCs w:val="24"/>
              </w:rPr>
            </w:pPr>
            <w:r w:rsidRPr="00E81D96">
              <w:rPr>
                <w:rFonts w:ascii="Times New Roman" w:hAnsi="Times New Roman"/>
                <w:b/>
                <w:sz w:val="24"/>
                <w:szCs w:val="24"/>
              </w:rPr>
              <w:t>Описание</w:t>
            </w:r>
          </w:p>
        </w:tc>
        <w:tc>
          <w:tcPr>
            <w:tcW w:w="992" w:type="dxa"/>
          </w:tcPr>
          <w:p w14:paraId="51588973" w14:textId="77777777" w:rsidR="00042C61" w:rsidRPr="00E81D96" w:rsidRDefault="00042C61" w:rsidP="00AF6E88">
            <w:pPr>
              <w:jc w:val="center"/>
              <w:rPr>
                <w:rFonts w:ascii="Times New Roman" w:hAnsi="Times New Roman"/>
                <w:b/>
                <w:sz w:val="24"/>
                <w:szCs w:val="24"/>
              </w:rPr>
            </w:pPr>
            <w:r w:rsidRPr="00E81D96">
              <w:rPr>
                <w:rFonts w:ascii="Times New Roman" w:hAnsi="Times New Roman"/>
                <w:b/>
                <w:sz w:val="24"/>
                <w:szCs w:val="24"/>
              </w:rPr>
              <w:t>Ед. изм.</w:t>
            </w:r>
          </w:p>
        </w:tc>
        <w:tc>
          <w:tcPr>
            <w:tcW w:w="1614" w:type="dxa"/>
          </w:tcPr>
          <w:p w14:paraId="4C9DEBC6" w14:textId="77777777" w:rsidR="00042C61" w:rsidRPr="00E81D96" w:rsidRDefault="00042C61" w:rsidP="00AF6E88">
            <w:pPr>
              <w:jc w:val="center"/>
              <w:rPr>
                <w:rFonts w:ascii="Times New Roman" w:hAnsi="Times New Roman"/>
                <w:b/>
                <w:sz w:val="24"/>
                <w:szCs w:val="24"/>
              </w:rPr>
            </w:pPr>
            <w:r w:rsidRPr="00E81D96">
              <w:rPr>
                <w:rFonts w:ascii="Times New Roman" w:hAnsi="Times New Roman"/>
                <w:b/>
                <w:sz w:val="24"/>
                <w:szCs w:val="24"/>
              </w:rPr>
              <w:t>Количество</w:t>
            </w:r>
          </w:p>
          <w:p w14:paraId="616AF374" w14:textId="77777777" w:rsidR="00042C61" w:rsidRPr="00E81D96" w:rsidRDefault="00042C61" w:rsidP="00025E7B">
            <w:pPr>
              <w:jc w:val="center"/>
              <w:rPr>
                <w:rFonts w:ascii="Times New Roman" w:hAnsi="Times New Roman"/>
                <w:b/>
                <w:bCs/>
                <w:sz w:val="24"/>
                <w:szCs w:val="24"/>
              </w:rPr>
            </w:pPr>
          </w:p>
        </w:tc>
      </w:tr>
      <w:tr w:rsidR="00042C61" w14:paraId="194E8DB8" w14:textId="77777777" w:rsidTr="000A3CF5">
        <w:trPr>
          <w:trHeight w:val="1585"/>
        </w:trPr>
        <w:tc>
          <w:tcPr>
            <w:tcW w:w="593" w:type="dxa"/>
          </w:tcPr>
          <w:p w14:paraId="52F5BBE0" w14:textId="05B9DF97" w:rsidR="00042C61" w:rsidRPr="00042C61" w:rsidRDefault="00042C61" w:rsidP="00AF6E88">
            <w:pPr>
              <w:rPr>
                <w:rFonts w:ascii="Times New Roman" w:hAnsi="Times New Roman"/>
                <w:sz w:val="24"/>
                <w:szCs w:val="24"/>
              </w:rPr>
            </w:pPr>
            <w:r>
              <w:rPr>
                <w:rFonts w:ascii="Times New Roman" w:hAnsi="Times New Roman"/>
                <w:sz w:val="24"/>
                <w:szCs w:val="24"/>
              </w:rPr>
              <w:t>1</w:t>
            </w:r>
          </w:p>
        </w:tc>
        <w:tc>
          <w:tcPr>
            <w:tcW w:w="2101" w:type="dxa"/>
          </w:tcPr>
          <w:p w14:paraId="03DD2C40" w14:textId="0B7D84EF" w:rsidR="00042C61" w:rsidRPr="00EC4B72" w:rsidRDefault="00EC4B72" w:rsidP="00AF6E88">
            <w:pPr>
              <w:rPr>
                <w:rFonts w:ascii="Times New Roman" w:hAnsi="Times New Roman"/>
                <w:sz w:val="24"/>
                <w:szCs w:val="24"/>
              </w:rPr>
            </w:pPr>
            <w:r w:rsidRPr="00EC4B72">
              <w:rPr>
                <w:rFonts w:ascii="Times New Roman" w:hAnsi="Times New Roman"/>
                <w:sz w:val="24"/>
                <w:szCs w:val="24"/>
              </w:rPr>
              <w:t>Внешний жесткий диск</w:t>
            </w:r>
            <w:r w:rsidRPr="00EC4B72">
              <w:rPr>
                <w:rFonts w:ascii="Times New Roman" w:hAnsi="Times New Roman"/>
                <w:sz w:val="24"/>
                <w:szCs w:val="24"/>
              </w:rPr>
              <w:t xml:space="preserve"> 2 </w:t>
            </w:r>
            <w:r>
              <w:rPr>
                <w:rFonts w:ascii="Times New Roman" w:hAnsi="Times New Roman"/>
                <w:sz w:val="24"/>
                <w:szCs w:val="24"/>
              </w:rPr>
              <w:t>ТБ,</w:t>
            </w:r>
            <w:r w:rsidRPr="00EC4B72">
              <w:rPr>
                <w:rFonts w:ascii="Times New Roman" w:hAnsi="Times New Roman"/>
                <w:sz w:val="24"/>
                <w:szCs w:val="24"/>
              </w:rPr>
              <w:t xml:space="preserve"> </w:t>
            </w:r>
            <w:r w:rsidRPr="00EC4B72">
              <w:rPr>
                <w:rFonts w:ascii="Times New Roman" w:hAnsi="Times New Roman"/>
                <w:sz w:val="24"/>
                <w:szCs w:val="24"/>
                <w:lang w:val="en-US"/>
              </w:rPr>
              <w:t>HDD</w:t>
            </w:r>
            <w:r w:rsidRPr="00EC4B72">
              <w:rPr>
                <w:rFonts w:ascii="Times New Roman" w:hAnsi="Times New Roman"/>
                <w:sz w:val="24"/>
                <w:szCs w:val="24"/>
              </w:rPr>
              <w:t xml:space="preserve"> </w:t>
            </w:r>
            <w:r w:rsidRPr="00EC4B72">
              <w:rPr>
                <w:rFonts w:ascii="Times New Roman" w:hAnsi="Times New Roman"/>
                <w:sz w:val="24"/>
                <w:szCs w:val="24"/>
                <w:lang w:val="en-US"/>
              </w:rPr>
              <w:t>WD</w:t>
            </w:r>
            <w:r w:rsidRPr="00EC4B72">
              <w:rPr>
                <w:rFonts w:ascii="Times New Roman" w:hAnsi="Times New Roman"/>
                <w:sz w:val="24"/>
                <w:szCs w:val="24"/>
              </w:rPr>
              <w:t xml:space="preserve"> </w:t>
            </w:r>
            <w:r w:rsidRPr="00EC4B72">
              <w:rPr>
                <w:rFonts w:ascii="Times New Roman" w:hAnsi="Times New Roman"/>
                <w:sz w:val="24"/>
                <w:szCs w:val="24"/>
                <w:lang w:val="en-US"/>
              </w:rPr>
              <w:t>Elements</w:t>
            </w:r>
            <w:r w:rsidRPr="00EC4B72">
              <w:rPr>
                <w:rFonts w:ascii="Times New Roman" w:hAnsi="Times New Roman"/>
                <w:sz w:val="24"/>
                <w:szCs w:val="24"/>
              </w:rPr>
              <w:t xml:space="preserve"> </w:t>
            </w:r>
            <w:r w:rsidRPr="00EC4B72">
              <w:rPr>
                <w:rFonts w:ascii="Times New Roman" w:hAnsi="Times New Roman"/>
                <w:sz w:val="24"/>
                <w:szCs w:val="24"/>
                <w:lang w:val="en-US"/>
              </w:rPr>
              <w:t>Portable</w:t>
            </w:r>
            <w:r w:rsidRPr="00EC4B72">
              <w:rPr>
                <w:rFonts w:ascii="Times New Roman" w:hAnsi="Times New Roman"/>
                <w:sz w:val="24"/>
                <w:szCs w:val="24"/>
              </w:rPr>
              <w:t xml:space="preserve"> </w:t>
            </w:r>
            <w:r w:rsidRPr="00EC4B72">
              <w:rPr>
                <w:rFonts w:ascii="Times New Roman" w:hAnsi="Times New Roman"/>
                <w:sz w:val="24"/>
                <w:szCs w:val="24"/>
              </w:rPr>
              <w:t>[</w:t>
            </w:r>
            <w:r w:rsidRPr="00EC4B72">
              <w:rPr>
                <w:rFonts w:ascii="Times New Roman" w:hAnsi="Times New Roman"/>
                <w:sz w:val="24"/>
                <w:szCs w:val="24"/>
                <w:lang w:val="en-US"/>
              </w:rPr>
              <w:t>WDBU</w:t>
            </w:r>
            <w:r w:rsidRPr="00EC4B72">
              <w:rPr>
                <w:rFonts w:ascii="Times New Roman" w:hAnsi="Times New Roman"/>
                <w:sz w:val="24"/>
                <w:szCs w:val="24"/>
              </w:rPr>
              <w:t>6</w:t>
            </w:r>
            <w:r w:rsidRPr="00EC4B72">
              <w:rPr>
                <w:rFonts w:ascii="Times New Roman" w:hAnsi="Times New Roman"/>
                <w:sz w:val="24"/>
                <w:szCs w:val="24"/>
                <w:lang w:val="en-US"/>
              </w:rPr>
              <w:t>Y</w:t>
            </w:r>
            <w:r w:rsidRPr="00EC4B72">
              <w:rPr>
                <w:rFonts w:ascii="Times New Roman" w:hAnsi="Times New Roman"/>
                <w:sz w:val="24"/>
                <w:szCs w:val="24"/>
              </w:rPr>
              <w:t>0020</w:t>
            </w:r>
            <w:r w:rsidRPr="00EC4B72">
              <w:rPr>
                <w:rFonts w:ascii="Times New Roman" w:hAnsi="Times New Roman"/>
                <w:sz w:val="24"/>
                <w:szCs w:val="24"/>
                <w:lang w:val="en-US"/>
              </w:rPr>
              <w:t>BBK</w:t>
            </w:r>
            <w:r w:rsidRPr="00EC4B72">
              <w:rPr>
                <w:rFonts w:ascii="Times New Roman" w:hAnsi="Times New Roman"/>
                <w:sz w:val="24"/>
                <w:szCs w:val="24"/>
              </w:rPr>
              <w:t>-</w:t>
            </w:r>
            <w:r w:rsidRPr="00EC4B72">
              <w:rPr>
                <w:rFonts w:ascii="Times New Roman" w:hAnsi="Times New Roman"/>
                <w:sz w:val="24"/>
                <w:szCs w:val="24"/>
                <w:lang w:val="en-US"/>
              </w:rPr>
              <w:t>WESN</w:t>
            </w:r>
            <w:r w:rsidRPr="00EC4B72">
              <w:rPr>
                <w:rFonts w:ascii="Times New Roman" w:hAnsi="Times New Roman"/>
                <w:sz w:val="24"/>
                <w:szCs w:val="24"/>
              </w:rPr>
              <w:t>]</w:t>
            </w:r>
          </w:p>
        </w:tc>
        <w:tc>
          <w:tcPr>
            <w:tcW w:w="5386" w:type="dxa"/>
          </w:tcPr>
          <w:p w14:paraId="53839304" w14:textId="29C61CFF" w:rsidR="003E5D6A" w:rsidRDefault="003E5D6A" w:rsidP="00042C61">
            <w:pPr>
              <w:rPr>
                <w:rFonts w:ascii="Times New Roman" w:hAnsi="Times New Roman"/>
                <w:sz w:val="24"/>
                <w:szCs w:val="24"/>
              </w:rPr>
            </w:pPr>
            <w:r w:rsidRPr="003E5D6A">
              <w:rPr>
                <w:rFonts w:ascii="Times New Roman" w:hAnsi="Times New Roman"/>
                <w:sz w:val="24"/>
                <w:szCs w:val="24"/>
              </w:rPr>
              <w:t>Форм-фактор:</w:t>
            </w:r>
            <w:r>
              <w:t xml:space="preserve"> </w:t>
            </w:r>
            <w:r w:rsidRPr="003E5D6A">
              <w:rPr>
                <w:rFonts w:ascii="Times New Roman" w:hAnsi="Times New Roman"/>
                <w:sz w:val="24"/>
                <w:szCs w:val="24"/>
              </w:rPr>
              <w:t>2,5 ДЮЙМ</w:t>
            </w:r>
          </w:p>
          <w:p w14:paraId="00FF6BA1" w14:textId="5D6237A3" w:rsidR="003E5D6A" w:rsidRDefault="003E5D6A" w:rsidP="003E5D6A">
            <w:pPr>
              <w:rPr>
                <w:rFonts w:ascii="Times New Roman" w:hAnsi="Times New Roman"/>
                <w:sz w:val="24"/>
                <w:szCs w:val="24"/>
              </w:rPr>
            </w:pPr>
            <w:r w:rsidRPr="003E5D6A">
              <w:rPr>
                <w:rFonts w:ascii="Times New Roman" w:hAnsi="Times New Roman"/>
                <w:sz w:val="24"/>
                <w:szCs w:val="24"/>
              </w:rPr>
              <w:t>Тип устройства:</w:t>
            </w:r>
            <w:r>
              <w:rPr>
                <w:rFonts w:ascii="Times New Roman" w:hAnsi="Times New Roman"/>
                <w:sz w:val="24"/>
                <w:szCs w:val="24"/>
              </w:rPr>
              <w:t xml:space="preserve"> </w:t>
            </w:r>
            <w:r w:rsidRPr="003E5D6A">
              <w:rPr>
                <w:rFonts w:ascii="Times New Roman" w:hAnsi="Times New Roman"/>
                <w:sz w:val="24"/>
                <w:szCs w:val="24"/>
              </w:rPr>
              <w:t>HDD</w:t>
            </w:r>
          </w:p>
          <w:p w14:paraId="5FC48EC5" w14:textId="63E42BA0" w:rsidR="003E5D6A" w:rsidRDefault="003E5D6A" w:rsidP="003E5D6A">
            <w:pPr>
              <w:rPr>
                <w:rFonts w:ascii="Times New Roman" w:hAnsi="Times New Roman"/>
                <w:sz w:val="24"/>
                <w:szCs w:val="24"/>
              </w:rPr>
            </w:pPr>
            <w:r w:rsidRPr="003E5D6A">
              <w:rPr>
                <w:rFonts w:ascii="Times New Roman" w:hAnsi="Times New Roman"/>
                <w:sz w:val="24"/>
                <w:szCs w:val="24"/>
              </w:rPr>
              <w:t>Объем памяти</w:t>
            </w:r>
            <w:r>
              <w:rPr>
                <w:rFonts w:ascii="Times New Roman" w:hAnsi="Times New Roman"/>
                <w:sz w:val="24"/>
                <w:szCs w:val="24"/>
              </w:rPr>
              <w:t>: 2</w:t>
            </w:r>
            <w:r w:rsidR="00080262">
              <w:rPr>
                <w:rFonts w:ascii="Times New Roman" w:hAnsi="Times New Roman"/>
                <w:sz w:val="24"/>
                <w:szCs w:val="24"/>
              </w:rPr>
              <w:t xml:space="preserve"> ТБ</w:t>
            </w:r>
          </w:p>
          <w:p w14:paraId="45D64088" w14:textId="3B1ADB56" w:rsidR="00042C61" w:rsidRDefault="003E5D6A" w:rsidP="003E5D6A">
            <w:pPr>
              <w:rPr>
                <w:rFonts w:ascii="Times New Roman" w:hAnsi="Times New Roman"/>
                <w:sz w:val="24"/>
                <w:szCs w:val="24"/>
              </w:rPr>
            </w:pPr>
            <w:r w:rsidRPr="003E5D6A">
              <w:rPr>
                <w:rFonts w:ascii="Times New Roman" w:hAnsi="Times New Roman"/>
                <w:sz w:val="24"/>
                <w:szCs w:val="24"/>
              </w:rPr>
              <w:t>Наличие интерфейсов</w:t>
            </w:r>
            <w:r>
              <w:rPr>
                <w:rFonts w:ascii="Times New Roman" w:hAnsi="Times New Roman"/>
                <w:sz w:val="24"/>
                <w:szCs w:val="24"/>
              </w:rPr>
              <w:t>:</w:t>
            </w:r>
            <w:r w:rsidR="00042C61">
              <w:rPr>
                <w:rFonts w:ascii="Times New Roman" w:hAnsi="Times New Roman"/>
                <w:sz w:val="24"/>
                <w:szCs w:val="24"/>
              </w:rPr>
              <w:t xml:space="preserve"> </w:t>
            </w:r>
            <w:r w:rsidR="00042C61" w:rsidRPr="00042C61">
              <w:rPr>
                <w:rFonts w:ascii="Times New Roman" w:hAnsi="Times New Roman"/>
                <w:sz w:val="24"/>
                <w:szCs w:val="24"/>
              </w:rPr>
              <w:t>USB 3.</w:t>
            </w:r>
            <w:r w:rsidR="000A3CF5">
              <w:rPr>
                <w:rFonts w:ascii="Times New Roman" w:hAnsi="Times New Roman"/>
                <w:sz w:val="24"/>
                <w:szCs w:val="24"/>
              </w:rPr>
              <w:t>2</w:t>
            </w:r>
          </w:p>
          <w:p w14:paraId="45058ABF" w14:textId="7D703CBE" w:rsidR="00042C61" w:rsidRPr="00E81D96" w:rsidRDefault="003E5D6A" w:rsidP="00042C61">
            <w:pPr>
              <w:rPr>
                <w:rFonts w:ascii="Times New Roman" w:hAnsi="Times New Roman"/>
                <w:sz w:val="24"/>
                <w:szCs w:val="24"/>
              </w:rPr>
            </w:pPr>
            <w:r w:rsidRPr="003E5D6A">
              <w:rPr>
                <w:rFonts w:ascii="Times New Roman" w:hAnsi="Times New Roman"/>
                <w:sz w:val="24"/>
                <w:szCs w:val="24"/>
              </w:rPr>
              <w:t>Скорость вращения (RPM)</w:t>
            </w:r>
            <w:r>
              <w:rPr>
                <w:rFonts w:ascii="Times New Roman" w:hAnsi="Times New Roman"/>
                <w:sz w:val="24"/>
                <w:szCs w:val="24"/>
              </w:rPr>
              <w:t xml:space="preserve">: </w:t>
            </w:r>
            <w:r w:rsidRPr="003E5D6A">
              <w:rPr>
                <w:rFonts w:ascii="Times New Roman" w:hAnsi="Times New Roman"/>
                <w:sz w:val="24"/>
                <w:szCs w:val="24"/>
              </w:rPr>
              <w:t>5</w:t>
            </w:r>
            <w:r w:rsidR="000A3CF5">
              <w:rPr>
                <w:rFonts w:ascii="Times New Roman" w:hAnsi="Times New Roman"/>
                <w:sz w:val="24"/>
                <w:szCs w:val="24"/>
              </w:rPr>
              <w:t>4</w:t>
            </w:r>
            <w:r w:rsidRPr="003E5D6A">
              <w:rPr>
                <w:rFonts w:ascii="Times New Roman" w:hAnsi="Times New Roman"/>
                <w:sz w:val="24"/>
                <w:szCs w:val="24"/>
              </w:rPr>
              <w:t>00</w:t>
            </w:r>
            <w:r>
              <w:rPr>
                <w:rFonts w:ascii="Times New Roman" w:hAnsi="Times New Roman"/>
                <w:sz w:val="24"/>
                <w:szCs w:val="24"/>
              </w:rPr>
              <w:t xml:space="preserve"> </w:t>
            </w:r>
            <w:r w:rsidRPr="003E5D6A">
              <w:rPr>
                <w:rFonts w:ascii="Times New Roman" w:hAnsi="Times New Roman"/>
                <w:sz w:val="24"/>
                <w:szCs w:val="24"/>
              </w:rPr>
              <w:t>ОБ/МИН</w:t>
            </w:r>
          </w:p>
        </w:tc>
        <w:tc>
          <w:tcPr>
            <w:tcW w:w="992" w:type="dxa"/>
          </w:tcPr>
          <w:p w14:paraId="00A8ACFD" w14:textId="688C3DE8" w:rsidR="00042C61" w:rsidRPr="00E81D96" w:rsidRDefault="00042C61" w:rsidP="000A3CF5">
            <w:pPr>
              <w:jc w:val="center"/>
              <w:rPr>
                <w:rFonts w:ascii="Times New Roman" w:hAnsi="Times New Roman"/>
                <w:sz w:val="24"/>
                <w:szCs w:val="24"/>
              </w:rPr>
            </w:pPr>
            <w:r>
              <w:rPr>
                <w:rFonts w:ascii="Times New Roman" w:hAnsi="Times New Roman"/>
                <w:sz w:val="24"/>
                <w:szCs w:val="24"/>
              </w:rPr>
              <w:t>Шт.</w:t>
            </w:r>
          </w:p>
        </w:tc>
        <w:tc>
          <w:tcPr>
            <w:tcW w:w="1614" w:type="dxa"/>
          </w:tcPr>
          <w:p w14:paraId="1FFF6547" w14:textId="52A87A17" w:rsidR="00042C61" w:rsidRDefault="00907CFE" w:rsidP="000A3CF5">
            <w:pPr>
              <w:jc w:val="center"/>
              <w:rPr>
                <w:rFonts w:ascii="Times New Roman" w:hAnsi="Times New Roman"/>
                <w:sz w:val="24"/>
                <w:szCs w:val="24"/>
              </w:rPr>
            </w:pPr>
            <w:r>
              <w:rPr>
                <w:rFonts w:ascii="Times New Roman" w:hAnsi="Times New Roman"/>
                <w:sz w:val="24"/>
                <w:szCs w:val="24"/>
              </w:rPr>
              <w:t>3</w:t>
            </w:r>
          </w:p>
          <w:p w14:paraId="71A72FD5" w14:textId="77777777" w:rsidR="00042C61" w:rsidRDefault="00042C61" w:rsidP="000A3CF5">
            <w:pPr>
              <w:jc w:val="center"/>
              <w:rPr>
                <w:rFonts w:ascii="Times New Roman" w:hAnsi="Times New Roman"/>
                <w:sz w:val="24"/>
                <w:szCs w:val="24"/>
              </w:rPr>
            </w:pPr>
          </w:p>
          <w:p w14:paraId="5BE97E5E" w14:textId="77777777" w:rsidR="00042C61" w:rsidRDefault="00042C61" w:rsidP="000A3CF5">
            <w:pPr>
              <w:jc w:val="center"/>
              <w:rPr>
                <w:rFonts w:ascii="Times New Roman" w:hAnsi="Times New Roman"/>
                <w:sz w:val="24"/>
                <w:szCs w:val="24"/>
              </w:rPr>
            </w:pPr>
          </w:p>
          <w:p w14:paraId="01C11D3C" w14:textId="77777777" w:rsidR="00042C61" w:rsidRDefault="00042C61" w:rsidP="000A3CF5">
            <w:pPr>
              <w:jc w:val="center"/>
              <w:rPr>
                <w:rFonts w:ascii="Times New Roman" w:hAnsi="Times New Roman"/>
                <w:sz w:val="24"/>
                <w:szCs w:val="24"/>
              </w:rPr>
            </w:pPr>
          </w:p>
          <w:p w14:paraId="4931DF41" w14:textId="49AE7096" w:rsidR="00042C61" w:rsidRPr="00E81D96" w:rsidRDefault="00042C61" w:rsidP="000A3CF5">
            <w:pPr>
              <w:jc w:val="center"/>
              <w:rPr>
                <w:rFonts w:ascii="Times New Roman" w:hAnsi="Times New Roman"/>
                <w:sz w:val="24"/>
                <w:szCs w:val="24"/>
              </w:rPr>
            </w:pPr>
          </w:p>
        </w:tc>
      </w:tr>
      <w:tr w:rsidR="00042C61" w14:paraId="21A63D14" w14:textId="77777777" w:rsidTr="000A3CF5">
        <w:trPr>
          <w:trHeight w:val="1648"/>
        </w:trPr>
        <w:tc>
          <w:tcPr>
            <w:tcW w:w="593" w:type="dxa"/>
          </w:tcPr>
          <w:p w14:paraId="63E4003B" w14:textId="0181E38A" w:rsidR="00042C61" w:rsidRDefault="00042C61" w:rsidP="00AF6E88">
            <w:pPr>
              <w:rPr>
                <w:rFonts w:ascii="Times New Roman" w:hAnsi="Times New Roman"/>
                <w:sz w:val="24"/>
                <w:szCs w:val="24"/>
              </w:rPr>
            </w:pPr>
            <w:r>
              <w:rPr>
                <w:rFonts w:ascii="Times New Roman" w:hAnsi="Times New Roman"/>
                <w:sz w:val="24"/>
                <w:szCs w:val="24"/>
              </w:rPr>
              <w:t>2</w:t>
            </w:r>
          </w:p>
        </w:tc>
        <w:tc>
          <w:tcPr>
            <w:tcW w:w="2101" w:type="dxa"/>
          </w:tcPr>
          <w:p w14:paraId="3CE9D23E" w14:textId="085A0FE2" w:rsidR="00042C61" w:rsidRPr="00EC4B72" w:rsidRDefault="00EC4B72" w:rsidP="00AF6E88">
            <w:pPr>
              <w:rPr>
                <w:rFonts w:ascii="Times New Roman" w:hAnsi="Times New Roman"/>
                <w:sz w:val="24"/>
                <w:szCs w:val="24"/>
              </w:rPr>
            </w:pPr>
            <w:r w:rsidRPr="00EC4B72">
              <w:rPr>
                <w:rFonts w:ascii="Times New Roman" w:hAnsi="Times New Roman"/>
                <w:sz w:val="24"/>
                <w:szCs w:val="24"/>
              </w:rPr>
              <w:t>Внешний жесткий диск</w:t>
            </w:r>
            <w:r w:rsidRPr="00EC4B72">
              <w:rPr>
                <w:rFonts w:ascii="Times New Roman" w:hAnsi="Times New Roman"/>
                <w:sz w:val="24"/>
                <w:szCs w:val="24"/>
              </w:rPr>
              <w:t xml:space="preserve"> 5</w:t>
            </w:r>
            <w:r>
              <w:rPr>
                <w:rFonts w:ascii="Times New Roman" w:hAnsi="Times New Roman"/>
                <w:sz w:val="24"/>
                <w:szCs w:val="24"/>
              </w:rPr>
              <w:t>ТБ,</w:t>
            </w:r>
            <w:r w:rsidRPr="00EC4B72">
              <w:rPr>
                <w:rFonts w:ascii="Times New Roman" w:hAnsi="Times New Roman"/>
                <w:sz w:val="24"/>
                <w:szCs w:val="24"/>
              </w:rPr>
              <w:t xml:space="preserve"> </w:t>
            </w:r>
            <w:r w:rsidRPr="00EC4B72">
              <w:rPr>
                <w:rFonts w:ascii="Times New Roman" w:hAnsi="Times New Roman"/>
                <w:sz w:val="24"/>
                <w:szCs w:val="24"/>
                <w:lang w:val="en-US"/>
              </w:rPr>
              <w:t>HDD</w:t>
            </w:r>
            <w:r w:rsidRPr="00EC4B72">
              <w:rPr>
                <w:rFonts w:ascii="Times New Roman" w:hAnsi="Times New Roman"/>
                <w:sz w:val="24"/>
                <w:szCs w:val="24"/>
              </w:rPr>
              <w:t xml:space="preserve"> </w:t>
            </w:r>
            <w:r w:rsidRPr="00EC4B72">
              <w:rPr>
                <w:rFonts w:ascii="Times New Roman" w:hAnsi="Times New Roman"/>
                <w:sz w:val="24"/>
                <w:szCs w:val="24"/>
                <w:lang w:val="en-US"/>
              </w:rPr>
              <w:t>WD</w:t>
            </w:r>
            <w:r w:rsidRPr="00EC4B72">
              <w:rPr>
                <w:rFonts w:ascii="Times New Roman" w:hAnsi="Times New Roman"/>
                <w:sz w:val="24"/>
                <w:szCs w:val="24"/>
              </w:rPr>
              <w:t xml:space="preserve"> </w:t>
            </w:r>
            <w:r w:rsidRPr="00EC4B72">
              <w:rPr>
                <w:rFonts w:ascii="Times New Roman" w:hAnsi="Times New Roman"/>
                <w:sz w:val="24"/>
                <w:szCs w:val="24"/>
                <w:lang w:val="en-US"/>
              </w:rPr>
              <w:t>Elements</w:t>
            </w:r>
            <w:r w:rsidRPr="00EC4B72">
              <w:rPr>
                <w:rFonts w:ascii="Times New Roman" w:hAnsi="Times New Roman"/>
                <w:sz w:val="24"/>
                <w:szCs w:val="24"/>
              </w:rPr>
              <w:t xml:space="preserve"> </w:t>
            </w:r>
            <w:r w:rsidRPr="00EC4B72">
              <w:rPr>
                <w:rFonts w:ascii="Times New Roman" w:hAnsi="Times New Roman"/>
                <w:sz w:val="24"/>
                <w:szCs w:val="24"/>
                <w:lang w:val="en-US"/>
              </w:rPr>
              <w:t>Portable</w:t>
            </w:r>
            <w:r w:rsidRPr="00EC4B72">
              <w:rPr>
                <w:rFonts w:ascii="Times New Roman" w:hAnsi="Times New Roman"/>
                <w:sz w:val="24"/>
                <w:szCs w:val="24"/>
              </w:rPr>
              <w:t xml:space="preserve"> </w:t>
            </w:r>
            <w:r w:rsidRPr="00EC4B72">
              <w:rPr>
                <w:rFonts w:ascii="Times New Roman" w:hAnsi="Times New Roman"/>
                <w:sz w:val="24"/>
                <w:szCs w:val="24"/>
              </w:rPr>
              <w:t>[</w:t>
            </w:r>
            <w:r w:rsidRPr="00EC4B72">
              <w:rPr>
                <w:rFonts w:ascii="Times New Roman" w:hAnsi="Times New Roman"/>
                <w:sz w:val="24"/>
                <w:szCs w:val="24"/>
                <w:lang w:val="en-US"/>
              </w:rPr>
              <w:t>WDBU</w:t>
            </w:r>
            <w:r w:rsidRPr="00EC4B72">
              <w:rPr>
                <w:rFonts w:ascii="Times New Roman" w:hAnsi="Times New Roman"/>
                <w:sz w:val="24"/>
                <w:szCs w:val="24"/>
              </w:rPr>
              <w:t>6</w:t>
            </w:r>
            <w:r w:rsidRPr="00EC4B72">
              <w:rPr>
                <w:rFonts w:ascii="Times New Roman" w:hAnsi="Times New Roman"/>
                <w:sz w:val="24"/>
                <w:szCs w:val="24"/>
                <w:lang w:val="en-US"/>
              </w:rPr>
              <w:t>Y</w:t>
            </w:r>
            <w:r w:rsidRPr="00EC4B72">
              <w:rPr>
                <w:rFonts w:ascii="Times New Roman" w:hAnsi="Times New Roman"/>
                <w:sz w:val="24"/>
                <w:szCs w:val="24"/>
              </w:rPr>
              <w:t>0050</w:t>
            </w:r>
            <w:r w:rsidRPr="00EC4B72">
              <w:rPr>
                <w:rFonts w:ascii="Times New Roman" w:hAnsi="Times New Roman"/>
                <w:sz w:val="24"/>
                <w:szCs w:val="24"/>
                <w:lang w:val="en-US"/>
              </w:rPr>
              <w:t>BBK</w:t>
            </w:r>
            <w:r w:rsidRPr="00EC4B72">
              <w:rPr>
                <w:rFonts w:ascii="Times New Roman" w:hAnsi="Times New Roman"/>
                <w:sz w:val="24"/>
                <w:szCs w:val="24"/>
              </w:rPr>
              <w:t>-</w:t>
            </w:r>
            <w:r w:rsidRPr="00EC4B72">
              <w:rPr>
                <w:rFonts w:ascii="Times New Roman" w:hAnsi="Times New Roman"/>
                <w:sz w:val="24"/>
                <w:szCs w:val="24"/>
                <w:lang w:val="en-US"/>
              </w:rPr>
              <w:t>WESN</w:t>
            </w:r>
            <w:r w:rsidRPr="00EC4B72">
              <w:rPr>
                <w:rFonts w:ascii="Times New Roman" w:hAnsi="Times New Roman"/>
                <w:sz w:val="24"/>
                <w:szCs w:val="24"/>
              </w:rPr>
              <w:t>]</w:t>
            </w:r>
          </w:p>
        </w:tc>
        <w:tc>
          <w:tcPr>
            <w:tcW w:w="5386" w:type="dxa"/>
          </w:tcPr>
          <w:p w14:paraId="51698ABE" w14:textId="77777777" w:rsidR="000A3CF5" w:rsidRPr="000A3CF5" w:rsidRDefault="000A3CF5" w:rsidP="000A3CF5">
            <w:pPr>
              <w:rPr>
                <w:rFonts w:ascii="Times New Roman" w:hAnsi="Times New Roman"/>
                <w:sz w:val="24"/>
                <w:szCs w:val="24"/>
              </w:rPr>
            </w:pPr>
            <w:r w:rsidRPr="000A3CF5">
              <w:rPr>
                <w:rFonts w:ascii="Times New Roman" w:hAnsi="Times New Roman"/>
                <w:sz w:val="24"/>
                <w:szCs w:val="24"/>
              </w:rPr>
              <w:t>Форм-фактор: 2,5 ДЮЙМ</w:t>
            </w:r>
          </w:p>
          <w:p w14:paraId="58FC8199" w14:textId="77777777" w:rsidR="000A3CF5" w:rsidRPr="000A3CF5" w:rsidRDefault="000A3CF5" w:rsidP="000A3CF5">
            <w:pPr>
              <w:rPr>
                <w:rFonts w:ascii="Times New Roman" w:hAnsi="Times New Roman"/>
                <w:sz w:val="24"/>
                <w:szCs w:val="24"/>
              </w:rPr>
            </w:pPr>
            <w:r w:rsidRPr="000A3CF5">
              <w:rPr>
                <w:rFonts w:ascii="Times New Roman" w:hAnsi="Times New Roman"/>
                <w:sz w:val="24"/>
                <w:szCs w:val="24"/>
              </w:rPr>
              <w:t>Тип устройства: HDD</w:t>
            </w:r>
          </w:p>
          <w:p w14:paraId="6A04BDF8" w14:textId="2D2E40B2" w:rsidR="000A3CF5" w:rsidRPr="000A3CF5" w:rsidRDefault="000A3CF5" w:rsidP="000A3CF5">
            <w:pPr>
              <w:rPr>
                <w:rFonts w:ascii="Times New Roman" w:hAnsi="Times New Roman"/>
                <w:sz w:val="24"/>
                <w:szCs w:val="24"/>
              </w:rPr>
            </w:pPr>
            <w:r w:rsidRPr="000A3CF5">
              <w:rPr>
                <w:rFonts w:ascii="Times New Roman" w:hAnsi="Times New Roman"/>
                <w:sz w:val="24"/>
                <w:szCs w:val="24"/>
              </w:rPr>
              <w:t xml:space="preserve">Объем памяти: </w:t>
            </w:r>
            <w:r>
              <w:rPr>
                <w:rFonts w:ascii="Times New Roman" w:hAnsi="Times New Roman"/>
                <w:sz w:val="24"/>
                <w:szCs w:val="24"/>
              </w:rPr>
              <w:t>5</w:t>
            </w:r>
            <w:r w:rsidR="00080262">
              <w:rPr>
                <w:rFonts w:ascii="Times New Roman" w:hAnsi="Times New Roman"/>
                <w:sz w:val="24"/>
                <w:szCs w:val="24"/>
              </w:rPr>
              <w:t xml:space="preserve"> ТБ</w:t>
            </w:r>
          </w:p>
          <w:p w14:paraId="52F8C8CE" w14:textId="01083CA3" w:rsidR="000A3CF5" w:rsidRPr="000A3CF5" w:rsidRDefault="000A3CF5" w:rsidP="000A3CF5">
            <w:pPr>
              <w:rPr>
                <w:rFonts w:ascii="Times New Roman" w:hAnsi="Times New Roman"/>
                <w:sz w:val="24"/>
                <w:szCs w:val="24"/>
              </w:rPr>
            </w:pPr>
            <w:r w:rsidRPr="000A3CF5">
              <w:rPr>
                <w:rFonts w:ascii="Times New Roman" w:hAnsi="Times New Roman"/>
                <w:sz w:val="24"/>
                <w:szCs w:val="24"/>
              </w:rPr>
              <w:t>Наличие интерфейсов: USB 3.</w:t>
            </w:r>
            <w:r>
              <w:rPr>
                <w:rFonts w:ascii="Times New Roman" w:hAnsi="Times New Roman"/>
                <w:sz w:val="24"/>
                <w:szCs w:val="24"/>
              </w:rPr>
              <w:t>2</w:t>
            </w:r>
          </w:p>
          <w:p w14:paraId="71336332" w14:textId="1FDCAE5C" w:rsidR="00907CFE" w:rsidRPr="00042C61" w:rsidRDefault="000A3CF5" w:rsidP="000A3CF5">
            <w:pPr>
              <w:rPr>
                <w:rFonts w:ascii="Times New Roman" w:hAnsi="Times New Roman"/>
                <w:sz w:val="24"/>
                <w:szCs w:val="24"/>
              </w:rPr>
            </w:pPr>
            <w:r w:rsidRPr="000A3CF5">
              <w:rPr>
                <w:rFonts w:ascii="Times New Roman" w:hAnsi="Times New Roman"/>
                <w:sz w:val="24"/>
                <w:szCs w:val="24"/>
              </w:rPr>
              <w:t>Скорость вращения (RPM): 5</w:t>
            </w:r>
            <w:r>
              <w:rPr>
                <w:rFonts w:ascii="Times New Roman" w:hAnsi="Times New Roman"/>
                <w:sz w:val="24"/>
                <w:szCs w:val="24"/>
              </w:rPr>
              <w:t>4</w:t>
            </w:r>
            <w:r w:rsidRPr="000A3CF5">
              <w:rPr>
                <w:rFonts w:ascii="Times New Roman" w:hAnsi="Times New Roman"/>
                <w:sz w:val="24"/>
                <w:szCs w:val="24"/>
              </w:rPr>
              <w:t>00 ОБ/МИН</w:t>
            </w:r>
          </w:p>
        </w:tc>
        <w:tc>
          <w:tcPr>
            <w:tcW w:w="992" w:type="dxa"/>
          </w:tcPr>
          <w:p w14:paraId="5B716ABA" w14:textId="6D3CC12F" w:rsidR="00B43ABF" w:rsidRDefault="00B43ABF" w:rsidP="000A3CF5">
            <w:pPr>
              <w:jc w:val="center"/>
              <w:rPr>
                <w:rFonts w:ascii="Times New Roman" w:hAnsi="Times New Roman"/>
                <w:sz w:val="24"/>
                <w:szCs w:val="24"/>
              </w:rPr>
            </w:pPr>
            <w:r>
              <w:rPr>
                <w:rFonts w:ascii="Times New Roman" w:hAnsi="Times New Roman"/>
                <w:sz w:val="24"/>
                <w:szCs w:val="24"/>
              </w:rPr>
              <w:t>Шт.</w:t>
            </w:r>
          </w:p>
        </w:tc>
        <w:tc>
          <w:tcPr>
            <w:tcW w:w="1614" w:type="dxa"/>
          </w:tcPr>
          <w:p w14:paraId="29183B43" w14:textId="59F249D9" w:rsidR="00B43ABF" w:rsidRDefault="00B43ABF" w:rsidP="000A3CF5">
            <w:pPr>
              <w:jc w:val="center"/>
              <w:rPr>
                <w:rFonts w:ascii="Times New Roman" w:hAnsi="Times New Roman"/>
                <w:sz w:val="24"/>
                <w:szCs w:val="24"/>
              </w:rPr>
            </w:pPr>
            <w:r>
              <w:rPr>
                <w:rFonts w:ascii="Times New Roman" w:hAnsi="Times New Roman"/>
                <w:sz w:val="24"/>
                <w:szCs w:val="24"/>
              </w:rPr>
              <w:t>1</w:t>
            </w:r>
          </w:p>
        </w:tc>
      </w:tr>
    </w:tbl>
    <w:p w14:paraId="12E68DB6" w14:textId="7FACCCBE" w:rsidR="00025E7B" w:rsidRDefault="00025E7B" w:rsidP="00025E7B">
      <w:pPr>
        <w:jc w:val="both"/>
        <w:rPr>
          <w:rFonts w:ascii="Times New Roman" w:hAnsi="Times New Roman"/>
          <w:sz w:val="24"/>
          <w:szCs w:val="24"/>
        </w:rPr>
      </w:pPr>
    </w:p>
    <w:p w14:paraId="58A0E792" w14:textId="77777777" w:rsidR="00681EFE" w:rsidRDefault="00681EFE" w:rsidP="00025E7B">
      <w:pPr>
        <w:jc w:val="both"/>
        <w:rPr>
          <w:rFonts w:ascii="Times New Roman" w:hAnsi="Times New Roman"/>
          <w:sz w:val="24"/>
          <w:szCs w:val="24"/>
        </w:rPr>
      </w:pPr>
    </w:p>
    <w:p w14:paraId="2F5AD066" w14:textId="4C32EC52" w:rsidR="00025E7B" w:rsidRDefault="00583CCC" w:rsidP="00025E7B">
      <w:pPr>
        <w:jc w:val="both"/>
        <w:rPr>
          <w:rFonts w:ascii="Times New Roman" w:hAnsi="Times New Roman"/>
          <w:sz w:val="24"/>
          <w:szCs w:val="24"/>
        </w:rPr>
      </w:pPr>
      <w:r w:rsidRPr="00E318F6">
        <w:rPr>
          <w:rFonts w:ascii="Times New Roman" w:hAnsi="Times New Roman"/>
          <w:sz w:val="24"/>
          <w:szCs w:val="24"/>
        </w:rPr>
        <w:t>Контактное лицо</w:t>
      </w:r>
      <w:r w:rsidR="00025E7B">
        <w:rPr>
          <w:rFonts w:ascii="Times New Roman" w:hAnsi="Times New Roman"/>
          <w:sz w:val="24"/>
          <w:szCs w:val="24"/>
        </w:rPr>
        <w:t xml:space="preserve"> со стороны Заказчика:</w:t>
      </w:r>
    </w:p>
    <w:p w14:paraId="5884D7B1" w14:textId="77777777" w:rsidR="00681EFE" w:rsidRDefault="00681EFE" w:rsidP="00025E7B">
      <w:pPr>
        <w:jc w:val="both"/>
        <w:rPr>
          <w:rFonts w:ascii="Times New Roman" w:hAnsi="Times New Roman"/>
          <w:sz w:val="24"/>
          <w:szCs w:val="24"/>
        </w:rPr>
      </w:pPr>
    </w:p>
    <w:p w14:paraId="6DC47EBC" w14:textId="02960923" w:rsidR="0024006E" w:rsidRPr="000A3CF5" w:rsidRDefault="00025E7B" w:rsidP="000A3CF5">
      <w:pPr>
        <w:jc w:val="both"/>
        <w:rPr>
          <w:rFonts w:ascii="Times New Roman" w:hAnsi="Times New Roman"/>
          <w:sz w:val="24"/>
          <w:szCs w:val="24"/>
        </w:rPr>
      </w:pPr>
      <w:r>
        <w:rPr>
          <w:rFonts w:ascii="Times New Roman" w:hAnsi="Times New Roman"/>
          <w:sz w:val="24"/>
          <w:szCs w:val="24"/>
        </w:rPr>
        <w:t xml:space="preserve">Кудрявцев Павел Сергеевич </w:t>
      </w:r>
      <w:r w:rsidR="00583CCC" w:rsidRPr="00E318F6">
        <w:rPr>
          <w:rFonts w:ascii="Times New Roman" w:hAnsi="Times New Roman"/>
          <w:sz w:val="24"/>
          <w:szCs w:val="24"/>
        </w:rPr>
        <w:t xml:space="preserve"> +7-9</w:t>
      </w:r>
      <w:r>
        <w:rPr>
          <w:rFonts w:ascii="Times New Roman" w:hAnsi="Times New Roman"/>
          <w:sz w:val="24"/>
          <w:szCs w:val="24"/>
        </w:rPr>
        <w:t>2</w:t>
      </w:r>
      <w:r w:rsidR="00583CCC" w:rsidRPr="00E318F6">
        <w:rPr>
          <w:rFonts w:ascii="Times New Roman" w:hAnsi="Times New Roman"/>
          <w:sz w:val="24"/>
          <w:szCs w:val="24"/>
        </w:rPr>
        <w:t>1-</w:t>
      </w:r>
      <w:r>
        <w:rPr>
          <w:rFonts w:ascii="Times New Roman" w:hAnsi="Times New Roman"/>
          <w:sz w:val="24"/>
          <w:szCs w:val="24"/>
        </w:rPr>
        <w:t>752-27-49</w:t>
      </w:r>
    </w:p>
    <w:p w14:paraId="4C392B9C" w14:textId="77777777" w:rsidR="00EF5E8C" w:rsidRDefault="00EF5E8C"/>
    <w:p w14:paraId="0D9080B0" w14:textId="77777777" w:rsidR="008B4240" w:rsidRDefault="008B4240"/>
    <w:p w14:paraId="76FD3643" w14:textId="77777777" w:rsidR="008B4240" w:rsidRPr="00F053B9" w:rsidRDefault="008B4240" w:rsidP="008B4240">
      <w:pPr>
        <w:jc w:val="right"/>
        <w:rPr>
          <w:rFonts w:ascii="Times New Roman" w:hAnsi="Times New Roman"/>
          <w:bCs/>
          <w:sz w:val="24"/>
          <w:szCs w:val="24"/>
        </w:rPr>
      </w:pPr>
      <w:r w:rsidRPr="00F053B9">
        <w:rPr>
          <w:rFonts w:ascii="Times New Roman" w:hAnsi="Times New Roman"/>
          <w:bCs/>
          <w:sz w:val="24"/>
          <w:szCs w:val="24"/>
        </w:rPr>
        <w:lastRenderedPageBreak/>
        <w:t>Приложение № 2</w:t>
      </w:r>
    </w:p>
    <w:p w14:paraId="6B179E33" w14:textId="77777777" w:rsidR="008B4240" w:rsidRPr="00F053B9" w:rsidRDefault="008B4240" w:rsidP="008B4240">
      <w:pPr>
        <w:jc w:val="right"/>
        <w:rPr>
          <w:rFonts w:ascii="Times New Roman" w:hAnsi="Times New Roman"/>
          <w:bCs/>
          <w:sz w:val="24"/>
          <w:szCs w:val="24"/>
        </w:rPr>
      </w:pPr>
      <w:r w:rsidRPr="00F053B9">
        <w:rPr>
          <w:rFonts w:ascii="Times New Roman" w:hAnsi="Times New Roman"/>
          <w:bCs/>
          <w:sz w:val="24"/>
          <w:szCs w:val="24"/>
        </w:rPr>
        <w:t>К контракту № _____</w:t>
      </w:r>
    </w:p>
    <w:p w14:paraId="041D0018" w14:textId="77777777" w:rsidR="008B4240" w:rsidRPr="00F053B9" w:rsidRDefault="008B4240" w:rsidP="008B4240">
      <w:pPr>
        <w:jc w:val="right"/>
        <w:rPr>
          <w:rFonts w:ascii="Times New Roman" w:hAnsi="Times New Roman"/>
          <w:bCs/>
          <w:sz w:val="24"/>
          <w:szCs w:val="24"/>
        </w:rPr>
      </w:pPr>
      <w:r w:rsidRPr="00F053B9">
        <w:rPr>
          <w:rFonts w:ascii="Times New Roman" w:hAnsi="Times New Roman"/>
          <w:bCs/>
          <w:sz w:val="24"/>
          <w:szCs w:val="24"/>
        </w:rPr>
        <w:t xml:space="preserve"> от  «____»   _______ 202</w:t>
      </w:r>
      <w:r>
        <w:rPr>
          <w:rFonts w:ascii="Times New Roman" w:hAnsi="Times New Roman"/>
          <w:bCs/>
          <w:sz w:val="24"/>
          <w:szCs w:val="24"/>
        </w:rPr>
        <w:t>6</w:t>
      </w:r>
      <w:r w:rsidRPr="00F053B9">
        <w:rPr>
          <w:rFonts w:ascii="Times New Roman" w:hAnsi="Times New Roman"/>
          <w:bCs/>
          <w:sz w:val="24"/>
          <w:szCs w:val="24"/>
        </w:rPr>
        <w:t xml:space="preserve"> г.</w:t>
      </w:r>
    </w:p>
    <w:p w14:paraId="67994C0B" w14:textId="77777777" w:rsidR="008B4240" w:rsidRPr="00B71F52" w:rsidRDefault="008B4240" w:rsidP="008B4240">
      <w:pPr>
        <w:jc w:val="right"/>
        <w:rPr>
          <w:rFonts w:ascii="Times New Roman" w:hAnsi="Times New Roman"/>
          <w:b/>
          <w:sz w:val="24"/>
          <w:szCs w:val="24"/>
        </w:rPr>
      </w:pPr>
    </w:p>
    <w:p w14:paraId="7F072C17" w14:textId="77777777" w:rsidR="008B4240" w:rsidRDefault="008B4240" w:rsidP="008B4240">
      <w:pPr>
        <w:jc w:val="right"/>
        <w:rPr>
          <w:rFonts w:ascii="Times New Roman" w:hAnsi="Times New Roman"/>
          <w:b/>
          <w:sz w:val="20"/>
        </w:rPr>
      </w:pPr>
    </w:p>
    <w:p w14:paraId="51337659" w14:textId="77777777" w:rsidR="008B4240" w:rsidRPr="00F053B9" w:rsidRDefault="008B4240" w:rsidP="008B4240">
      <w:pPr>
        <w:jc w:val="center"/>
        <w:rPr>
          <w:rFonts w:ascii="Times New Roman" w:hAnsi="Times New Roman"/>
          <w:b/>
          <w:sz w:val="24"/>
          <w:szCs w:val="24"/>
        </w:rPr>
      </w:pPr>
      <w:r w:rsidRPr="00F053B9">
        <w:rPr>
          <w:rFonts w:ascii="Times New Roman" w:hAnsi="Times New Roman"/>
          <w:b/>
          <w:sz w:val="24"/>
          <w:szCs w:val="24"/>
        </w:rPr>
        <w:t>СПЕЦИФИКАЦИЯ</w:t>
      </w:r>
    </w:p>
    <w:p w14:paraId="3E50283F" w14:textId="77777777" w:rsidR="008B4240" w:rsidRDefault="008B4240" w:rsidP="008B4240">
      <w:pPr>
        <w:tabs>
          <w:tab w:val="left" w:pos="7155"/>
        </w:tabs>
        <w:rPr>
          <w:rFonts w:ascii="Times New Roman" w:hAnsi="Times New Roman"/>
          <w:sz w:val="24"/>
        </w:rPr>
      </w:pPr>
    </w:p>
    <w:tbl>
      <w:tblPr>
        <w:tblW w:w="10789" w:type="dxa"/>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8"/>
        <w:gridCol w:w="2127"/>
        <w:gridCol w:w="2127"/>
        <w:gridCol w:w="1275"/>
        <w:gridCol w:w="1418"/>
        <w:gridCol w:w="902"/>
        <w:gridCol w:w="822"/>
        <w:gridCol w:w="1410"/>
      </w:tblGrid>
      <w:tr w:rsidR="008A0F34" w14:paraId="6B4D559A" w14:textId="77777777" w:rsidTr="008A0F34">
        <w:trPr>
          <w:trHeight w:val="832"/>
        </w:trPr>
        <w:tc>
          <w:tcPr>
            <w:tcW w:w="708" w:type="dxa"/>
          </w:tcPr>
          <w:p w14:paraId="026AC40C" w14:textId="2746CE6B" w:rsidR="008A0F34" w:rsidRPr="008A0F34" w:rsidRDefault="008A0F34" w:rsidP="00AF6E88">
            <w:pPr>
              <w:jc w:val="center"/>
              <w:rPr>
                <w:rFonts w:ascii="Times New Roman" w:hAnsi="Times New Roman"/>
                <w:b/>
                <w:sz w:val="22"/>
                <w:szCs w:val="22"/>
              </w:rPr>
            </w:pPr>
            <w:r w:rsidRPr="008A0F34">
              <w:rPr>
                <w:rFonts w:ascii="Times New Roman" w:hAnsi="Times New Roman"/>
                <w:b/>
                <w:sz w:val="22"/>
                <w:szCs w:val="22"/>
              </w:rPr>
              <w:t>№ п/п</w:t>
            </w:r>
          </w:p>
        </w:tc>
        <w:tc>
          <w:tcPr>
            <w:tcW w:w="2127" w:type="dxa"/>
          </w:tcPr>
          <w:p w14:paraId="33B21B5F" w14:textId="49029068" w:rsidR="008A0F34" w:rsidRPr="008A0F34" w:rsidRDefault="008A0F34" w:rsidP="00AF6E88">
            <w:pPr>
              <w:jc w:val="center"/>
              <w:rPr>
                <w:rFonts w:ascii="Times New Roman" w:hAnsi="Times New Roman"/>
                <w:b/>
                <w:sz w:val="22"/>
                <w:szCs w:val="22"/>
              </w:rPr>
            </w:pPr>
            <w:r w:rsidRPr="008A0F34">
              <w:rPr>
                <w:rFonts w:ascii="Times New Roman" w:hAnsi="Times New Roman"/>
                <w:b/>
                <w:sz w:val="22"/>
                <w:szCs w:val="22"/>
              </w:rPr>
              <w:t>Наименование</w:t>
            </w:r>
          </w:p>
        </w:tc>
        <w:tc>
          <w:tcPr>
            <w:tcW w:w="2127" w:type="dxa"/>
          </w:tcPr>
          <w:p w14:paraId="483E8287" w14:textId="5311217C" w:rsidR="008A0F34" w:rsidRPr="008A0F34" w:rsidRDefault="008A0F34" w:rsidP="00AF6E88">
            <w:pPr>
              <w:jc w:val="center"/>
              <w:rPr>
                <w:rFonts w:ascii="Times New Roman" w:hAnsi="Times New Roman"/>
                <w:b/>
                <w:sz w:val="22"/>
                <w:szCs w:val="22"/>
              </w:rPr>
            </w:pPr>
            <w:r w:rsidRPr="008A0F34">
              <w:rPr>
                <w:rFonts w:ascii="Times New Roman" w:hAnsi="Times New Roman"/>
                <w:b/>
                <w:sz w:val="22"/>
                <w:szCs w:val="22"/>
              </w:rPr>
              <w:t>Характеристики</w:t>
            </w:r>
          </w:p>
        </w:tc>
        <w:tc>
          <w:tcPr>
            <w:tcW w:w="1275" w:type="dxa"/>
          </w:tcPr>
          <w:p w14:paraId="52D0E905" w14:textId="107A8B4B" w:rsidR="008A0F34" w:rsidRPr="008A0F34" w:rsidRDefault="008A0F34" w:rsidP="00AF6E88">
            <w:pPr>
              <w:jc w:val="center"/>
              <w:rPr>
                <w:rFonts w:ascii="Times New Roman" w:hAnsi="Times New Roman"/>
                <w:b/>
                <w:sz w:val="22"/>
                <w:szCs w:val="22"/>
              </w:rPr>
            </w:pPr>
            <w:r w:rsidRPr="008A0F34">
              <w:rPr>
                <w:rFonts w:ascii="Times New Roman" w:hAnsi="Times New Roman"/>
                <w:b/>
                <w:sz w:val="22"/>
                <w:szCs w:val="22"/>
              </w:rPr>
              <w:t>Ед.изм.</w:t>
            </w:r>
          </w:p>
        </w:tc>
        <w:tc>
          <w:tcPr>
            <w:tcW w:w="1418" w:type="dxa"/>
          </w:tcPr>
          <w:p w14:paraId="33885908" w14:textId="77777777" w:rsidR="008A0F34" w:rsidRPr="008A0F34" w:rsidRDefault="008A0F34" w:rsidP="00AF6E88">
            <w:pPr>
              <w:jc w:val="center"/>
              <w:rPr>
                <w:rFonts w:ascii="Times New Roman" w:hAnsi="Times New Roman"/>
                <w:b/>
                <w:sz w:val="22"/>
                <w:szCs w:val="22"/>
              </w:rPr>
            </w:pPr>
            <w:r w:rsidRPr="008A0F34">
              <w:rPr>
                <w:rFonts w:ascii="Times New Roman" w:hAnsi="Times New Roman"/>
                <w:b/>
                <w:sz w:val="22"/>
                <w:szCs w:val="22"/>
              </w:rPr>
              <w:t>Количество</w:t>
            </w:r>
          </w:p>
        </w:tc>
        <w:tc>
          <w:tcPr>
            <w:tcW w:w="902" w:type="dxa"/>
          </w:tcPr>
          <w:p w14:paraId="10CC572F" w14:textId="61558013" w:rsidR="008A0F34" w:rsidRPr="008A0F34" w:rsidRDefault="008A0F34" w:rsidP="00AF6E88">
            <w:pPr>
              <w:jc w:val="center"/>
              <w:rPr>
                <w:rFonts w:ascii="Times New Roman" w:hAnsi="Times New Roman"/>
                <w:b/>
                <w:bCs/>
                <w:sz w:val="22"/>
                <w:szCs w:val="22"/>
              </w:rPr>
            </w:pPr>
            <w:r w:rsidRPr="008A0F34">
              <w:rPr>
                <w:rFonts w:ascii="Times New Roman" w:hAnsi="Times New Roman"/>
                <w:b/>
                <w:bCs/>
                <w:sz w:val="22"/>
                <w:szCs w:val="22"/>
              </w:rPr>
              <w:t>Цена ,</w:t>
            </w:r>
          </w:p>
          <w:p w14:paraId="0A39604C" w14:textId="77777777" w:rsidR="008A0F34" w:rsidRPr="008A0F34" w:rsidRDefault="008A0F34" w:rsidP="00AF6E88">
            <w:pPr>
              <w:jc w:val="center"/>
              <w:rPr>
                <w:rFonts w:ascii="Times New Roman" w:hAnsi="Times New Roman"/>
                <w:b/>
                <w:bCs/>
                <w:sz w:val="22"/>
                <w:szCs w:val="22"/>
              </w:rPr>
            </w:pPr>
            <w:r w:rsidRPr="008A0F34">
              <w:rPr>
                <w:rFonts w:ascii="Times New Roman" w:hAnsi="Times New Roman"/>
                <w:b/>
                <w:bCs/>
                <w:sz w:val="22"/>
                <w:szCs w:val="22"/>
              </w:rPr>
              <w:t>руб.</w:t>
            </w:r>
          </w:p>
        </w:tc>
        <w:tc>
          <w:tcPr>
            <w:tcW w:w="822" w:type="dxa"/>
          </w:tcPr>
          <w:p w14:paraId="562FFC41" w14:textId="77777777" w:rsidR="008A0F34" w:rsidRPr="008A0F34" w:rsidRDefault="008A0F34" w:rsidP="00AF6E88">
            <w:pPr>
              <w:jc w:val="center"/>
              <w:rPr>
                <w:rFonts w:ascii="Times New Roman" w:hAnsi="Times New Roman"/>
                <w:b/>
                <w:bCs/>
                <w:sz w:val="22"/>
                <w:szCs w:val="22"/>
              </w:rPr>
            </w:pPr>
            <w:r w:rsidRPr="008A0F34">
              <w:rPr>
                <w:rFonts w:ascii="Times New Roman" w:hAnsi="Times New Roman"/>
                <w:b/>
                <w:bCs/>
                <w:sz w:val="22"/>
                <w:szCs w:val="22"/>
              </w:rPr>
              <w:t>НДС, %</w:t>
            </w:r>
          </w:p>
        </w:tc>
        <w:tc>
          <w:tcPr>
            <w:tcW w:w="1410" w:type="dxa"/>
          </w:tcPr>
          <w:p w14:paraId="09ED2FBF" w14:textId="77777777" w:rsidR="008A0F34" w:rsidRPr="008A0F34" w:rsidRDefault="008A0F34" w:rsidP="00AF6E88">
            <w:pPr>
              <w:jc w:val="center"/>
              <w:rPr>
                <w:rFonts w:ascii="Times New Roman" w:hAnsi="Times New Roman"/>
                <w:b/>
                <w:bCs/>
                <w:sz w:val="22"/>
                <w:szCs w:val="22"/>
              </w:rPr>
            </w:pPr>
            <w:r w:rsidRPr="008A0F34">
              <w:rPr>
                <w:rFonts w:ascii="Times New Roman" w:hAnsi="Times New Roman"/>
                <w:b/>
                <w:bCs/>
                <w:sz w:val="22"/>
                <w:szCs w:val="22"/>
              </w:rPr>
              <w:t>Стоимость, руб.</w:t>
            </w:r>
          </w:p>
        </w:tc>
      </w:tr>
      <w:tr w:rsidR="008A0F34" w14:paraId="73878FDA" w14:textId="77777777" w:rsidTr="008A0F34">
        <w:trPr>
          <w:trHeight w:val="1659"/>
        </w:trPr>
        <w:tc>
          <w:tcPr>
            <w:tcW w:w="708" w:type="dxa"/>
          </w:tcPr>
          <w:p w14:paraId="07F8CB45" w14:textId="50274E45" w:rsidR="008A0F34" w:rsidRPr="00EF5E8C" w:rsidRDefault="008A0F34" w:rsidP="00AF6E88">
            <w:pPr>
              <w:rPr>
                <w:rFonts w:ascii="Times New Roman" w:hAnsi="Times New Roman"/>
                <w:sz w:val="24"/>
                <w:szCs w:val="24"/>
              </w:rPr>
            </w:pPr>
            <w:r>
              <w:rPr>
                <w:rFonts w:ascii="Times New Roman" w:hAnsi="Times New Roman"/>
                <w:sz w:val="24"/>
                <w:szCs w:val="24"/>
              </w:rPr>
              <w:t>1</w:t>
            </w:r>
          </w:p>
        </w:tc>
        <w:tc>
          <w:tcPr>
            <w:tcW w:w="2127" w:type="dxa"/>
          </w:tcPr>
          <w:p w14:paraId="1100EE33" w14:textId="0DC79ABF" w:rsidR="008A0F34" w:rsidRPr="00B23127" w:rsidRDefault="00080262" w:rsidP="00AF6E88">
            <w:pPr>
              <w:rPr>
                <w:rFonts w:ascii="Times New Roman" w:hAnsi="Times New Roman"/>
                <w:sz w:val="24"/>
                <w:szCs w:val="24"/>
              </w:rPr>
            </w:pPr>
            <w:r w:rsidRPr="00080262">
              <w:rPr>
                <w:rFonts w:ascii="Times New Roman" w:hAnsi="Times New Roman"/>
                <w:sz w:val="24"/>
                <w:szCs w:val="24"/>
              </w:rPr>
              <w:t>Внешний жесткий диск 2</w:t>
            </w:r>
            <w:r>
              <w:rPr>
                <w:rFonts w:ascii="Times New Roman" w:hAnsi="Times New Roman"/>
                <w:sz w:val="24"/>
                <w:szCs w:val="24"/>
              </w:rPr>
              <w:t xml:space="preserve"> ТБ</w:t>
            </w:r>
            <w:r w:rsidRPr="00080262">
              <w:rPr>
                <w:rFonts w:ascii="Times New Roman" w:hAnsi="Times New Roman"/>
                <w:sz w:val="24"/>
                <w:szCs w:val="24"/>
              </w:rPr>
              <w:t>, HDD WD Elements Portable</w:t>
            </w:r>
          </w:p>
        </w:tc>
        <w:tc>
          <w:tcPr>
            <w:tcW w:w="2127" w:type="dxa"/>
          </w:tcPr>
          <w:p w14:paraId="3E66ACAF" w14:textId="77777777" w:rsidR="008A0F34" w:rsidRPr="00B23127" w:rsidRDefault="008A0F34" w:rsidP="00AF6E88">
            <w:pPr>
              <w:jc w:val="center"/>
              <w:rPr>
                <w:rFonts w:ascii="Times New Roman" w:hAnsi="Times New Roman"/>
                <w:sz w:val="24"/>
                <w:szCs w:val="24"/>
              </w:rPr>
            </w:pPr>
          </w:p>
        </w:tc>
        <w:tc>
          <w:tcPr>
            <w:tcW w:w="1275" w:type="dxa"/>
          </w:tcPr>
          <w:p w14:paraId="6BBEC4C9" w14:textId="21225D6C" w:rsidR="008A0F34" w:rsidRPr="00B23127" w:rsidRDefault="008A0F34" w:rsidP="00AF6E88">
            <w:pPr>
              <w:jc w:val="center"/>
              <w:rPr>
                <w:rFonts w:ascii="Times New Roman" w:hAnsi="Times New Roman"/>
                <w:sz w:val="24"/>
                <w:szCs w:val="24"/>
              </w:rPr>
            </w:pPr>
          </w:p>
          <w:p w14:paraId="10903DF2" w14:textId="627713C0" w:rsidR="008A0F34" w:rsidRPr="00E81D96" w:rsidRDefault="008A0F34" w:rsidP="00AF6E88">
            <w:pPr>
              <w:jc w:val="center"/>
              <w:rPr>
                <w:rFonts w:ascii="Times New Roman" w:hAnsi="Times New Roman"/>
                <w:sz w:val="24"/>
                <w:szCs w:val="24"/>
              </w:rPr>
            </w:pPr>
            <w:r>
              <w:rPr>
                <w:rFonts w:ascii="Times New Roman" w:hAnsi="Times New Roman"/>
                <w:sz w:val="24"/>
                <w:szCs w:val="24"/>
              </w:rPr>
              <w:t>Шт.</w:t>
            </w:r>
          </w:p>
        </w:tc>
        <w:tc>
          <w:tcPr>
            <w:tcW w:w="1418" w:type="dxa"/>
          </w:tcPr>
          <w:p w14:paraId="08A52830" w14:textId="77777777" w:rsidR="008A0F34" w:rsidRPr="00E81D96" w:rsidRDefault="008A0F34" w:rsidP="00AF6E88">
            <w:pPr>
              <w:jc w:val="center"/>
              <w:rPr>
                <w:rFonts w:ascii="Times New Roman" w:hAnsi="Times New Roman"/>
                <w:sz w:val="24"/>
                <w:szCs w:val="24"/>
              </w:rPr>
            </w:pPr>
          </w:p>
          <w:p w14:paraId="4303608D" w14:textId="446AF04F" w:rsidR="008A0F34" w:rsidRPr="00E81D96" w:rsidRDefault="0024006E" w:rsidP="00AF6E88">
            <w:pPr>
              <w:jc w:val="center"/>
              <w:rPr>
                <w:rFonts w:ascii="Times New Roman" w:hAnsi="Times New Roman"/>
                <w:sz w:val="24"/>
                <w:szCs w:val="24"/>
              </w:rPr>
            </w:pPr>
            <w:r>
              <w:rPr>
                <w:rFonts w:ascii="Times New Roman" w:hAnsi="Times New Roman"/>
                <w:sz w:val="24"/>
                <w:szCs w:val="24"/>
              </w:rPr>
              <w:t>3</w:t>
            </w:r>
          </w:p>
        </w:tc>
        <w:tc>
          <w:tcPr>
            <w:tcW w:w="902" w:type="dxa"/>
          </w:tcPr>
          <w:p w14:paraId="739BD404" w14:textId="77777777" w:rsidR="008A0F34" w:rsidRPr="00E81D96" w:rsidRDefault="008A0F34" w:rsidP="00AF6E88">
            <w:pPr>
              <w:jc w:val="center"/>
              <w:rPr>
                <w:rFonts w:ascii="Times New Roman" w:hAnsi="Times New Roman"/>
                <w:sz w:val="24"/>
                <w:szCs w:val="24"/>
              </w:rPr>
            </w:pPr>
          </w:p>
        </w:tc>
        <w:tc>
          <w:tcPr>
            <w:tcW w:w="822" w:type="dxa"/>
          </w:tcPr>
          <w:p w14:paraId="3C2192A4" w14:textId="77777777" w:rsidR="008A0F34" w:rsidRPr="00E81D96" w:rsidRDefault="008A0F34" w:rsidP="00AF6E88">
            <w:pPr>
              <w:jc w:val="center"/>
              <w:rPr>
                <w:rFonts w:ascii="Times New Roman" w:hAnsi="Times New Roman"/>
                <w:sz w:val="24"/>
                <w:szCs w:val="24"/>
              </w:rPr>
            </w:pPr>
          </w:p>
        </w:tc>
        <w:tc>
          <w:tcPr>
            <w:tcW w:w="1410" w:type="dxa"/>
          </w:tcPr>
          <w:p w14:paraId="6F037AB6" w14:textId="77777777" w:rsidR="008A0F34" w:rsidRPr="00E81D96" w:rsidRDefault="008A0F34" w:rsidP="00AF6E88">
            <w:pPr>
              <w:jc w:val="center"/>
              <w:rPr>
                <w:rFonts w:ascii="Times New Roman" w:hAnsi="Times New Roman"/>
                <w:sz w:val="24"/>
                <w:szCs w:val="24"/>
              </w:rPr>
            </w:pPr>
          </w:p>
        </w:tc>
      </w:tr>
      <w:tr w:rsidR="008A0F34" w14:paraId="179928A7" w14:textId="77777777" w:rsidTr="008A0F34">
        <w:trPr>
          <w:trHeight w:val="1659"/>
        </w:trPr>
        <w:tc>
          <w:tcPr>
            <w:tcW w:w="708" w:type="dxa"/>
          </w:tcPr>
          <w:p w14:paraId="3C7ECCDE" w14:textId="09873DEA" w:rsidR="008A0F34" w:rsidRDefault="008A0F34" w:rsidP="00AF6E88">
            <w:pPr>
              <w:rPr>
                <w:rFonts w:ascii="Times New Roman" w:hAnsi="Times New Roman"/>
                <w:sz w:val="24"/>
                <w:szCs w:val="24"/>
              </w:rPr>
            </w:pPr>
            <w:r>
              <w:rPr>
                <w:rFonts w:ascii="Times New Roman" w:hAnsi="Times New Roman"/>
                <w:sz w:val="24"/>
                <w:szCs w:val="24"/>
              </w:rPr>
              <w:t>2</w:t>
            </w:r>
          </w:p>
        </w:tc>
        <w:tc>
          <w:tcPr>
            <w:tcW w:w="2127" w:type="dxa"/>
          </w:tcPr>
          <w:p w14:paraId="678638D6" w14:textId="077F7B12" w:rsidR="008A0F34" w:rsidRPr="008A0F34" w:rsidRDefault="00080262" w:rsidP="00AF6E88">
            <w:pPr>
              <w:rPr>
                <w:rFonts w:ascii="Times New Roman" w:hAnsi="Times New Roman"/>
                <w:sz w:val="24"/>
                <w:szCs w:val="24"/>
              </w:rPr>
            </w:pPr>
            <w:r w:rsidRPr="00080262">
              <w:rPr>
                <w:rFonts w:ascii="Times New Roman" w:hAnsi="Times New Roman"/>
                <w:sz w:val="24"/>
                <w:szCs w:val="24"/>
              </w:rPr>
              <w:t xml:space="preserve">Внешний жесткий диск 5 </w:t>
            </w:r>
            <w:r>
              <w:rPr>
                <w:rFonts w:ascii="Times New Roman" w:hAnsi="Times New Roman"/>
                <w:sz w:val="24"/>
                <w:szCs w:val="24"/>
              </w:rPr>
              <w:t>ТБ</w:t>
            </w:r>
            <w:r w:rsidRPr="00080262">
              <w:rPr>
                <w:rFonts w:ascii="Times New Roman" w:hAnsi="Times New Roman"/>
                <w:sz w:val="24"/>
                <w:szCs w:val="24"/>
              </w:rPr>
              <w:t>, HDD WD Elements Portable</w:t>
            </w:r>
          </w:p>
        </w:tc>
        <w:tc>
          <w:tcPr>
            <w:tcW w:w="2127" w:type="dxa"/>
          </w:tcPr>
          <w:p w14:paraId="233F61EE" w14:textId="77777777" w:rsidR="008A0F34" w:rsidRPr="00B23127" w:rsidRDefault="008A0F34" w:rsidP="00AF6E88">
            <w:pPr>
              <w:jc w:val="center"/>
              <w:rPr>
                <w:rFonts w:ascii="Times New Roman" w:hAnsi="Times New Roman"/>
                <w:sz w:val="24"/>
                <w:szCs w:val="24"/>
              </w:rPr>
            </w:pPr>
          </w:p>
        </w:tc>
        <w:tc>
          <w:tcPr>
            <w:tcW w:w="1275" w:type="dxa"/>
          </w:tcPr>
          <w:p w14:paraId="03403D3F" w14:textId="77777777" w:rsidR="008A0F34" w:rsidRDefault="008A0F34" w:rsidP="00AF6E88">
            <w:pPr>
              <w:jc w:val="center"/>
              <w:rPr>
                <w:rFonts w:ascii="Times New Roman" w:hAnsi="Times New Roman"/>
                <w:sz w:val="24"/>
                <w:szCs w:val="24"/>
              </w:rPr>
            </w:pPr>
          </w:p>
          <w:p w14:paraId="519CA86C" w14:textId="1EA24C7E" w:rsidR="008A0F34" w:rsidRPr="00B23127" w:rsidRDefault="008A0F34" w:rsidP="00AF6E88">
            <w:pPr>
              <w:jc w:val="center"/>
              <w:rPr>
                <w:rFonts w:ascii="Times New Roman" w:hAnsi="Times New Roman"/>
                <w:sz w:val="24"/>
                <w:szCs w:val="24"/>
              </w:rPr>
            </w:pPr>
            <w:r>
              <w:rPr>
                <w:rFonts w:ascii="Times New Roman" w:hAnsi="Times New Roman"/>
                <w:sz w:val="24"/>
                <w:szCs w:val="24"/>
              </w:rPr>
              <w:t>Шт.</w:t>
            </w:r>
          </w:p>
        </w:tc>
        <w:tc>
          <w:tcPr>
            <w:tcW w:w="1418" w:type="dxa"/>
          </w:tcPr>
          <w:p w14:paraId="3AFD617D" w14:textId="77777777" w:rsidR="008A0F34" w:rsidRDefault="008A0F34" w:rsidP="00AF6E88">
            <w:pPr>
              <w:jc w:val="center"/>
              <w:rPr>
                <w:rFonts w:ascii="Times New Roman" w:hAnsi="Times New Roman"/>
                <w:sz w:val="24"/>
                <w:szCs w:val="24"/>
              </w:rPr>
            </w:pPr>
          </w:p>
          <w:p w14:paraId="01F62396" w14:textId="5591F152" w:rsidR="008A0F34" w:rsidRPr="00E81D96" w:rsidRDefault="008A0F34" w:rsidP="00AF6E88">
            <w:pPr>
              <w:jc w:val="center"/>
              <w:rPr>
                <w:rFonts w:ascii="Times New Roman" w:hAnsi="Times New Roman"/>
                <w:sz w:val="24"/>
                <w:szCs w:val="24"/>
              </w:rPr>
            </w:pPr>
            <w:r>
              <w:rPr>
                <w:rFonts w:ascii="Times New Roman" w:hAnsi="Times New Roman"/>
                <w:sz w:val="24"/>
                <w:szCs w:val="24"/>
              </w:rPr>
              <w:t>1</w:t>
            </w:r>
          </w:p>
        </w:tc>
        <w:tc>
          <w:tcPr>
            <w:tcW w:w="902" w:type="dxa"/>
          </w:tcPr>
          <w:p w14:paraId="5ABFD7A1" w14:textId="77777777" w:rsidR="008A0F34" w:rsidRPr="00E81D96" w:rsidRDefault="008A0F34" w:rsidP="00AF6E88">
            <w:pPr>
              <w:jc w:val="center"/>
              <w:rPr>
                <w:rFonts w:ascii="Times New Roman" w:hAnsi="Times New Roman"/>
                <w:sz w:val="24"/>
                <w:szCs w:val="24"/>
              </w:rPr>
            </w:pPr>
          </w:p>
        </w:tc>
        <w:tc>
          <w:tcPr>
            <w:tcW w:w="822" w:type="dxa"/>
          </w:tcPr>
          <w:p w14:paraId="0CC026CB" w14:textId="77777777" w:rsidR="008A0F34" w:rsidRPr="00E81D96" w:rsidRDefault="008A0F34" w:rsidP="00AF6E88">
            <w:pPr>
              <w:jc w:val="center"/>
              <w:rPr>
                <w:rFonts w:ascii="Times New Roman" w:hAnsi="Times New Roman"/>
                <w:sz w:val="24"/>
                <w:szCs w:val="24"/>
              </w:rPr>
            </w:pPr>
          </w:p>
        </w:tc>
        <w:tc>
          <w:tcPr>
            <w:tcW w:w="1410" w:type="dxa"/>
          </w:tcPr>
          <w:p w14:paraId="429CE20F" w14:textId="77777777" w:rsidR="008A0F34" w:rsidRPr="00E81D96" w:rsidRDefault="008A0F34" w:rsidP="00AF6E88">
            <w:pPr>
              <w:jc w:val="center"/>
              <w:rPr>
                <w:rFonts w:ascii="Times New Roman" w:hAnsi="Times New Roman"/>
                <w:sz w:val="24"/>
                <w:szCs w:val="24"/>
              </w:rPr>
            </w:pPr>
          </w:p>
        </w:tc>
      </w:tr>
      <w:tr w:rsidR="008A0F34" w14:paraId="6C83E5D1" w14:textId="77777777" w:rsidTr="008A0F34">
        <w:trPr>
          <w:trHeight w:val="461"/>
        </w:trPr>
        <w:tc>
          <w:tcPr>
            <w:tcW w:w="9379" w:type="dxa"/>
            <w:gridSpan w:val="7"/>
          </w:tcPr>
          <w:p w14:paraId="552CD78E" w14:textId="3A4B60D6" w:rsidR="008A0F34" w:rsidRPr="006E0CFD" w:rsidRDefault="008A0F34" w:rsidP="008A0F34">
            <w:pPr>
              <w:jc w:val="right"/>
              <w:rPr>
                <w:rFonts w:ascii="Times New Roman" w:hAnsi="Times New Roman"/>
                <w:b/>
                <w:bCs/>
                <w:sz w:val="24"/>
                <w:szCs w:val="24"/>
              </w:rPr>
            </w:pPr>
            <w:r w:rsidRPr="006E0CFD">
              <w:rPr>
                <w:rFonts w:ascii="Times New Roman" w:hAnsi="Times New Roman"/>
                <w:b/>
                <w:bCs/>
                <w:sz w:val="24"/>
                <w:szCs w:val="24"/>
              </w:rPr>
              <w:t>ИТОГО:</w:t>
            </w:r>
          </w:p>
        </w:tc>
        <w:tc>
          <w:tcPr>
            <w:tcW w:w="1410" w:type="dxa"/>
          </w:tcPr>
          <w:p w14:paraId="34564438" w14:textId="77777777" w:rsidR="008A0F34" w:rsidRPr="00E81D96" w:rsidRDefault="008A0F34" w:rsidP="00AF6E88">
            <w:pPr>
              <w:jc w:val="center"/>
              <w:rPr>
                <w:rFonts w:ascii="Times New Roman" w:hAnsi="Times New Roman"/>
                <w:sz w:val="24"/>
                <w:szCs w:val="24"/>
              </w:rPr>
            </w:pPr>
          </w:p>
        </w:tc>
      </w:tr>
    </w:tbl>
    <w:p w14:paraId="17FE733D" w14:textId="77777777" w:rsidR="008B4240" w:rsidRDefault="008B4240"/>
    <w:sectPr w:rsidR="008B424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ms Rmn">
    <w:altName w:val="Times New Roman"/>
    <w:panose1 w:val="020206030405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2F3CFE"/>
    <w:multiLevelType w:val="hybridMultilevel"/>
    <w:tmpl w:val="2856E844"/>
    <w:lvl w:ilvl="0" w:tplc="2CD8C5A8">
      <w:start w:val="1"/>
      <w:numFmt w:val="decimal"/>
      <w:lvlText w:val="%1."/>
      <w:lvlJc w:val="left"/>
      <w:pPr>
        <w:ind w:left="643" w:hanging="360"/>
      </w:pPr>
    </w:lvl>
    <w:lvl w:ilvl="1" w:tplc="4596F2DC">
      <w:start w:val="1"/>
      <w:numFmt w:val="lowerLetter"/>
      <w:lvlText w:val="%2."/>
      <w:lvlJc w:val="left"/>
      <w:pPr>
        <w:ind w:left="1080" w:hanging="360"/>
      </w:pPr>
    </w:lvl>
    <w:lvl w:ilvl="2" w:tplc="A9F6C19A">
      <w:start w:val="1"/>
      <w:numFmt w:val="lowerRoman"/>
      <w:lvlText w:val="%3."/>
      <w:lvlJc w:val="right"/>
      <w:pPr>
        <w:ind w:left="1800" w:hanging="180"/>
      </w:pPr>
    </w:lvl>
    <w:lvl w:ilvl="3" w:tplc="ED4E5006">
      <w:start w:val="1"/>
      <w:numFmt w:val="decimal"/>
      <w:lvlText w:val="%4."/>
      <w:lvlJc w:val="left"/>
      <w:pPr>
        <w:ind w:left="2520" w:hanging="360"/>
      </w:pPr>
    </w:lvl>
    <w:lvl w:ilvl="4" w:tplc="61A2084C">
      <w:start w:val="1"/>
      <w:numFmt w:val="lowerLetter"/>
      <w:lvlText w:val="%5."/>
      <w:lvlJc w:val="left"/>
      <w:pPr>
        <w:ind w:left="3240" w:hanging="360"/>
      </w:pPr>
    </w:lvl>
    <w:lvl w:ilvl="5" w:tplc="BD6C76F0">
      <w:start w:val="1"/>
      <w:numFmt w:val="lowerRoman"/>
      <w:lvlText w:val="%6."/>
      <w:lvlJc w:val="right"/>
      <w:pPr>
        <w:ind w:left="3960" w:hanging="180"/>
      </w:pPr>
    </w:lvl>
    <w:lvl w:ilvl="6" w:tplc="564873EC">
      <w:start w:val="1"/>
      <w:numFmt w:val="decimal"/>
      <w:lvlText w:val="%7."/>
      <w:lvlJc w:val="left"/>
      <w:pPr>
        <w:ind w:left="4680" w:hanging="360"/>
      </w:pPr>
    </w:lvl>
    <w:lvl w:ilvl="7" w:tplc="9A3ECEA6">
      <w:start w:val="1"/>
      <w:numFmt w:val="lowerLetter"/>
      <w:lvlText w:val="%8."/>
      <w:lvlJc w:val="left"/>
      <w:pPr>
        <w:ind w:left="5400" w:hanging="360"/>
      </w:pPr>
    </w:lvl>
    <w:lvl w:ilvl="8" w:tplc="551A19FE">
      <w:start w:val="1"/>
      <w:numFmt w:val="lowerRoman"/>
      <w:lvlText w:val="%9."/>
      <w:lvlJc w:val="right"/>
      <w:pPr>
        <w:ind w:left="6120" w:hanging="180"/>
      </w:pPr>
    </w:lvl>
  </w:abstractNum>
  <w:abstractNum w:abstractNumId="1" w15:restartNumberingAfterBreak="0">
    <w:nsid w:val="76BD7238"/>
    <w:multiLevelType w:val="hybridMultilevel"/>
    <w:tmpl w:val="5DAACF54"/>
    <w:lvl w:ilvl="0" w:tplc="691EFA7A">
      <w:start w:val="1"/>
      <w:numFmt w:val="decimal"/>
      <w:lvlText w:val="%1."/>
      <w:lvlJc w:val="left"/>
      <w:pPr>
        <w:ind w:left="1211" w:hanging="360"/>
      </w:pPr>
      <w:rPr>
        <w:rFonts w:hint="default"/>
      </w:rPr>
    </w:lvl>
    <w:lvl w:ilvl="1" w:tplc="A9E8A372">
      <w:start w:val="1"/>
      <w:numFmt w:val="lowerLetter"/>
      <w:lvlText w:val="%2."/>
      <w:lvlJc w:val="left"/>
      <w:pPr>
        <w:ind w:left="1931" w:hanging="360"/>
      </w:pPr>
    </w:lvl>
    <w:lvl w:ilvl="2" w:tplc="EE665A04">
      <w:start w:val="1"/>
      <w:numFmt w:val="lowerRoman"/>
      <w:lvlText w:val="%3."/>
      <w:lvlJc w:val="right"/>
      <w:pPr>
        <w:ind w:left="2651" w:hanging="180"/>
      </w:pPr>
    </w:lvl>
    <w:lvl w:ilvl="3" w:tplc="B7388CD6">
      <w:start w:val="1"/>
      <w:numFmt w:val="decimal"/>
      <w:lvlText w:val="%4."/>
      <w:lvlJc w:val="left"/>
      <w:pPr>
        <w:ind w:left="3371" w:hanging="360"/>
      </w:pPr>
    </w:lvl>
    <w:lvl w:ilvl="4" w:tplc="88BE41E8">
      <w:start w:val="1"/>
      <w:numFmt w:val="lowerLetter"/>
      <w:lvlText w:val="%5."/>
      <w:lvlJc w:val="left"/>
      <w:pPr>
        <w:ind w:left="4091" w:hanging="360"/>
      </w:pPr>
    </w:lvl>
    <w:lvl w:ilvl="5" w:tplc="B7ACC150">
      <w:start w:val="1"/>
      <w:numFmt w:val="lowerRoman"/>
      <w:lvlText w:val="%6."/>
      <w:lvlJc w:val="right"/>
      <w:pPr>
        <w:ind w:left="4811" w:hanging="180"/>
      </w:pPr>
    </w:lvl>
    <w:lvl w:ilvl="6" w:tplc="A9964FC6">
      <w:start w:val="1"/>
      <w:numFmt w:val="decimal"/>
      <w:lvlText w:val="%7."/>
      <w:lvlJc w:val="left"/>
      <w:pPr>
        <w:ind w:left="5531" w:hanging="360"/>
      </w:pPr>
    </w:lvl>
    <w:lvl w:ilvl="7" w:tplc="E6782C88">
      <w:start w:val="1"/>
      <w:numFmt w:val="lowerLetter"/>
      <w:lvlText w:val="%8."/>
      <w:lvlJc w:val="left"/>
      <w:pPr>
        <w:ind w:left="6251" w:hanging="360"/>
      </w:pPr>
    </w:lvl>
    <w:lvl w:ilvl="8" w:tplc="C48CDB66">
      <w:start w:val="1"/>
      <w:numFmt w:val="lowerRoman"/>
      <w:lvlText w:val="%9."/>
      <w:lvlJc w:val="right"/>
      <w:pPr>
        <w:ind w:left="6971" w:hanging="180"/>
      </w:pPr>
    </w:lvl>
  </w:abstractNum>
  <w:num w:numId="1" w16cid:durableId="524756053">
    <w:abstractNumId w:val="0"/>
  </w:num>
  <w:num w:numId="2" w16cid:durableId="18396175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5D9E"/>
    <w:rsid w:val="00025E7B"/>
    <w:rsid w:val="00042C61"/>
    <w:rsid w:val="00056B22"/>
    <w:rsid w:val="00080262"/>
    <w:rsid w:val="00090E7F"/>
    <w:rsid w:val="000A3CF5"/>
    <w:rsid w:val="000D5FBD"/>
    <w:rsid w:val="001427A6"/>
    <w:rsid w:val="00170709"/>
    <w:rsid w:val="001830C2"/>
    <w:rsid w:val="00207A57"/>
    <w:rsid w:val="00220483"/>
    <w:rsid w:val="0022265B"/>
    <w:rsid w:val="0024006E"/>
    <w:rsid w:val="0028186A"/>
    <w:rsid w:val="002B6E83"/>
    <w:rsid w:val="0031620D"/>
    <w:rsid w:val="00362BD8"/>
    <w:rsid w:val="003E5D6A"/>
    <w:rsid w:val="003F14C1"/>
    <w:rsid w:val="003F47BC"/>
    <w:rsid w:val="0040343D"/>
    <w:rsid w:val="004422E9"/>
    <w:rsid w:val="00467B24"/>
    <w:rsid w:val="004A171B"/>
    <w:rsid w:val="004E7139"/>
    <w:rsid w:val="00550141"/>
    <w:rsid w:val="00583CCC"/>
    <w:rsid w:val="005F3E11"/>
    <w:rsid w:val="005F3F58"/>
    <w:rsid w:val="006109B6"/>
    <w:rsid w:val="00646D0C"/>
    <w:rsid w:val="006540CA"/>
    <w:rsid w:val="00681EFE"/>
    <w:rsid w:val="006B040D"/>
    <w:rsid w:val="006E0CFD"/>
    <w:rsid w:val="006E2848"/>
    <w:rsid w:val="0073461A"/>
    <w:rsid w:val="00783088"/>
    <w:rsid w:val="007A6096"/>
    <w:rsid w:val="007C4C17"/>
    <w:rsid w:val="007D29AA"/>
    <w:rsid w:val="00812522"/>
    <w:rsid w:val="0083255F"/>
    <w:rsid w:val="008A0F34"/>
    <w:rsid w:val="008B4240"/>
    <w:rsid w:val="00907CFE"/>
    <w:rsid w:val="00915D9E"/>
    <w:rsid w:val="00967DC6"/>
    <w:rsid w:val="00975717"/>
    <w:rsid w:val="00996634"/>
    <w:rsid w:val="009B51FB"/>
    <w:rsid w:val="009E1839"/>
    <w:rsid w:val="00A43DAB"/>
    <w:rsid w:val="00A6695B"/>
    <w:rsid w:val="00AC3515"/>
    <w:rsid w:val="00AE46C4"/>
    <w:rsid w:val="00B23127"/>
    <w:rsid w:val="00B36E1D"/>
    <w:rsid w:val="00B43ABF"/>
    <w:rsid w:val="00B604A8"/>
    <w:rsid w:val="00BB0F77"/>
    <w:rsid w:val="00BE1403"/>
    <w:rsid w:val="00C65BC8"/>
    <w:rsid w:val="00C67243"/>
    <w:rsid w:val="00C71727"/>
    <w:rsid w:val="00C825EE"/>
    <w:rsid w:val="00C97349"/>
    <w:rsid w:val="00CB7F50"/>
    <w:rsid w:val="00D23C48"/>
    <w:rsid w:val="00D965B4"/>
    <w:rsid w:val="00D97992"/>
    <w:rsid w:val="00DB5490"/>
    <w:rsid w:val="00DC59A4"/>
    <w:rsid w:val="00E86C6A"/>
    <w:rsid w:val="00EB3C4A"/>
    <w:rsid w:val="00EC4B72"/>
    <w:rsid w:val="00ED458D"/>
    <w:rsid w:val="00EE631B"/>
    <w:rsid w:val="00EF5E8C"/>
    <w:rsid w:val="00F277E7"/>
    <w:rsid w:val="00F305D9"/>
    <w:rsid w:val="00FC6CAC"/>
    <w:rsid w:val="00FE0BE0"/>
    <w:rsid w:val="00FF53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6373A"/>
  <w15:chartTrackingRefBased/>
  <w15:docId w15:val="{224056F9-51F2-4495-9B3F-0AE292218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915D9E"/>
    <w:pPr>
      <w:widowControl w:val="0"/>
      <w:spacing w:after="0" w:line="240" w:lineRule="auto"/>
    </w:pPr>
    <w:rPr>
      <w:rFonts w:ascii="Arial" w:eastAsia="Times New Roman" w:hAnsi="Arial" w:cs="Times New Roman"/>
      <w:color w:val="000000"/>
      <w:kern w:val="0"/>
      <w:sz w:val="18"/>
      <w:szCs w:val="20"/>
      <w:lang w:eastAsia="ru-RU"/>
      <w14:ligatures w14:val="none"/>
    </w:rPr>
  </w:style>
  <w:style w:type="paragraph" w:styleId="10">
    <w:name w:val="heading 1"/>
    <w:basedOn w:val="a"/>
    <w:next w:val="a"/>
    <w:link w:val="11"/>
    <w:uiPriority w:val="9"/>
    <w:qFormat/>
    <w:rsid w:val="00915D9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915D9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915D9E"/>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915D9E"/>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915D9E"/>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915D9E"/>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15D9E"/>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15D9E"/>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15D9E"/>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915D9E"/>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915D9E"/>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915D9E"/>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915D9E"/>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915D9E"/>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915D9E"/>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15D9E"/>
    <w:rPr>
      <w:rFonts w:eastAsiaTheme="majorEastAsia" w:cstheme="majorBidi"/>
      <w:color w:val="595959" w:themeColor="text1" w:themeTint="A6"/>
    </w:rPr>
  </w:style>
  <w:style w:type="character" w:customStyle="1" w:styleId="80">
    <w:name w:val="Заголовок 8 Знак"/>
    <w:basedOn w:val="a0"/>
    <w:link w:val="8"/>
    <w:uiPriority w:val="9"/>
    <w:semiHidden/>
    <w:rsid w:val="00915D9E"/>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15D9E"/>
    <w:rPr>
      <w:rFonts w:eastAsiaTheme="majorEastAsia" w:cstheme="majorBidi"/>
      <w:color w:val="272727" w:themeColor="text1" w:themeTint="D8"/>
    </w:rPr>
  </w:style>
  <w:style w:type="paragraph" w:styleId="a3">
    <w:name w:val="Title"/>
    <w:basedOn w:val="a"/>
    <w:next w:val="a"/>
    <w:link w:val="a4"/>
    <w:uiPriority w:val="10"/>
    <w:qFormat/>
    <w:rsid w:val="00915D9E"/>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915D9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15D9E"/>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915D9E"/>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15D9E"/>
    <w:pPr>
      <w:spacing w:before="160"/>
      <w:jc w:val="center"/>
    </w:pPr>
    <w:rPr>
      <w:i/>
      <w:iCs/>
      <w:color w:val="404040" w:themeColor="text1" w:themeTint="BF"/>
    </w:rPr>
  </w:style>
  <w:style w:type="character" w:customStyle="1" w:styleId="22">
    <w:name w:val="Цитата 2 Знак"/>
    <w:basedOn w:val="a0"/>
    <w:link w:val="21"/>
    <w:uiPriority w:val="29"/>
    <w:rsid w:val="00915D9E"/>
    <w:rPr>
      <w:i/>
      <w:iCs/>
      <w:color w:val="404040" w:themeColor="text1" w:themeTint="BF"/>
    </w:rPr>
  </w:style>
  <w:style w:type="paragraph" w:styleId="a7">
    <w:name w:val="List Paragraph"/>
    <w:basedOn w:val="a"/>
    <w:link w:val="a8"/>
    <w:uiPriority w:val="34"/>
    <w:qFormat/>
    <w:rsid w:val="00915D9E"/>
    <w:pPr>
      <w:ind w:left="720"/>
      <w:contextualSpacing/>
    </w:pPr>
  </w:style>
  <w:style w:type="character" w:styleId="a9">
    <w:name w:val="Intense Emphasis"/>
    <w:basedOn w:val="a0"/>
    <w:uiPriority w:val="21"/>
    <w:qFormat/>
    <w:rsid w:val="00915D9E"/>
    <w:rPr>
      <w:i/>
      <w:iCs/>
      <w:color w:val="2F5496" w:themeColor="accent1" w:themeShade="BF"/>
    </w:rPr>
  </w:style>
  <w:style w:type="paragraph" w:styleId="aa">
    <w:name w:val="Intense Quote"/>
    <w:basedOn w:val="a"/>
    <w:next w:val="a"/>
    <w:link w:val="ab"/>
    <w:uiPriority w:val="30"/>
    <w:qFormat/>
    <w:rsid w:val="00915D9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b">
    <w:name w:val="Выделенная цитата Знак"/>
    <w:basedOn w:val="a0"/>
    <w:link w:val="aa"/>
    <w:uiPriority w:val="30"/>
    <w:rsid w:val="00915D9E"/>
    <w:rPr>
      <w:i/>
      <w:iCs/>
      <w:color w:val="2F5496" w:themeColor="accent1" w:themeShade="BF"/>
    </w:rPr>
  </w:style>
  <w:style w:type="character" w:styleId="ac">
    <w:name w:val="Intense Reference"/>
    <w:basedOn w:val="a0"/>
    <w:uiPriority w:val="32"/>
    <w:qFormat/>
    <w:rsid w:val="00915D9E"/>
    <w:rPr>
      <w:b/>
      <w:bCs/>
      <w:smallCaps/>
      <w:color w:val="2F5496" w:themeColor="accent1" w:themeShade="BF"/>
      <w:spacing w:val="5"/>
    </w:rPr>
  </w:style>
  <w:style w:type="character" w:customStyle="1" w:styleId="1">
    <w:name w:val="Обычный1"/>
    <w:rsid w:val="00915D9E"/>
    <w:rPr>
      <w:rFonts w:ascii="Arial" w:hAnsi="Arial"/>
      <w:sz w:val="18"/>
    </w:rPr>
  </w:style>
  <w:style w:type="paragraph" w:customStyle="1" w:styleId="ConsNormal">
    <w:name w:val="ConsNormal"/>
    <w:rsid w:val="00915D9E"/>
    <w:pPr>
      <w:spacing w:after="0" w:line="240" w:lineRule="auto"/>
      <w:ind w:right="19772" w:firstLine="720"/>
    </w:pPr>
    <w:rPr>
      <w:rFonts w:ascii="Arial" w:eastAsia="Times New Roman" w:hAnsi="Arial" w:cs="Times New Roman"/>
      <w:color w:val="000000"/>
      <w:kern w:val="0"/>
      <w:sz w:val="20"/>
      <w:szCs w:val="20"/>
      <w:lang w:eastAsia="ru-RU"/>
      <w14:ligatures w14:val="none"/>
    </w:rPr>
  </w:style>
  <w:style w:type="paragraph" w:customStyle="1" w:styleId="Heading">
    <w:name w:val="Heading"/>
    <w:rsid w:val="00915D9E"/>
    <w:pPr>
      <w:widowControl w:val="0"/>
      <w:spacing w:after="0" w:line="240" w:lineRule="auto"/>
    </w:pPr>
    <w:rPr>
      <w:rFonts w:ascii="Arial" w:eastAsia="Times New Roman" w:hAnsi="Arial" w:cs="Times New Roman"/>
      <w:b/>
      <w:color w:val="000000"/>
      <w:kern w:val="0"/>
      <w:szCs w:val="20"/>
      <w:lang w:eastAsia="ru-RU"/>
      <w14:ligatures w14:val="none"/>
    </w:rPr>
  </w:style>
  <w:style w:type="paragraph" w:customStyle="1" w:styleId="23">
    <w:name w:val="Обычный2"/>
    <w:rsid w:val="00915D9E"/>
    <w:pPr>
      <w:spacing w:after="0" w:line="240" w:lineRule="auto"/>
    </w:pPr>
    <w:rPr>
      <w:rFonts w:ascii="Tms Rmn" w:eastAsia="Times New Roman" w:hAnsi="Tms Rmn" w:cs="Times New Roman"/>
      <w:kern w:val="0"/>
      <w:sz w:val="20"/>
      <w:szCs w:val="20"/>
      <w:lang w:eastAsia="ru-RU"/>
      <w14:ligatures w14:val="none"/>
    </w:rPr>
  </w:style>
  <w:style w:type="paragraph" w:styleId="ad">
    <w:name w:val="Body Text"/>
    <w:basedOn w:val="a"/>
    <w:link w:val="ae"/>
    <w:rsid w:val="00915D9E"/>
    <w:pPr>
      <w:spacing w:after="120"/>
    </w:pPr>
  </w:style>
  <w:style w:type="character" w:customStyle="1" w:styleId="ae">
    <w:name w:val="Основной текст Знак"/>
    <w:basedOn w:val="a0"/>
    <w:link w:val="ad"/>
    <w:rsid w:val="00915D9E"/>
    <w:rPr>
      <w:rFonts w:ascii="Arial" w:eastAsia="Times New Roman" w:hAnsi="Arial" w:cs="Times New Roman"/>
      <w:color w:val="000000"/>
      <w:kern w:val="0"/>
      <w:sz w:val="18"/>
      <w:szCs w:val="20"/>
      <w:lang w:eastAsia="ru-RU"/>
      <w14:ligatures w14:val="none"/>
    </w:rPr>
  </w:style>
  <w:style w:type="character" w:customStyle="1" w:styleId="a8">
    <w:name w:val="Абзац списка Знак"/>
    <w:link w:val="a7"/>
    <w:uiPriority w:val="34"/>
    <w:rsid w:val="00B604A8"/>
    <w:rPr>
      <w:rFonts w:ascii="Arial" w:eastAsia="Times New Roman" w:hAnsi="Arial" w:cs="Times New Roman"/>
      <w:color w:val="000000"/>
      <w:kern w:val="0"/>
      <w:sz w:val="18"/>
      <w:szCs w:val="20"/>
      <w:lang w:eastAsia="ru-RU"/>
      <w14:ligatures w14:val="none"/>
    </w:rPr>
  </w:style>
  <w:style w:type="paragraph" w:styleId="af">
    <w:name w:val="Body Text Indent"/>
    <w:basedOn w:val="a"/>
    <w:link w:val="af0"/>
    <w:rsid w:val="0083255F"/>
    <w:pPr>
      <w:spacing w:after="120"/>
      <w:ind w:left="283"/>
    </w:pPr>
  </w:style>
  <w:style w:type="character" w:customStyle="1" w:styleId="af0">
    <w:name w:val="Основной текст с отступом Знак"/>
    <w:basedOn w:val="a0"/>
    <w:link w:val="af"/>
    <w:rsid w:val="0083255F"/>
    <w:rPr>
      <w:rFonts w:ascii="Arial" w:eastAsia="Times New Roman" w:hAnsi="Arial" w:cs="Times New Roman"/>
      <w:color w:val="000000"/>
      <w:kern w:val="0"/>
      <w:sz w:val="18"/>
      <w:szCs w:val="20"/>
      <w:lang w:eastAsia="ru-RU"/>
      <w14:ligatures w14:val="none"/>
    </w:rPr>
  </w:style>
  <w:style w:type="paragraph" w:customStyle="1" w:styleId="12">
    <w:name w:val="Гиперссылка1"/>
    <w:basedOn w:val="a"/>
    <w:link w:val="af1"/>
    <w:rsid w:val="0083255F"/>
    <w:pPr>
      <w:widowControl/>
      <w:spacing w:after="200" w:line="276" w:lineRule="auto"/>
    </w:pPr>
    <w:rPr>
      <w:rFonts w:ascii="Calibri" w:hAnsi="Calibri"/>
      <w:color w:val="0000FF"/>
      <w:sz w:val="22"/>
      <w:u w:val="single"/>
    </w:rPr>
  </w:style>
  <w:style w:type="character" w:styleId="af1">
    <w:name w:val="Hyperlink"/>
    <w:link w:val="12"/>
    <w:rsid w:val="0083255F"/>
    <w:rPr>
      <w:rFonts w:ascii="Calibri" w:eastAsia="Times New Roman" w:hAnsi="Calibri" w:cs="Times New Roman"/>
      <w:color w:val="0000FF"/>
      <w:kern w:val="0"/>
      <w:szCs w:val="20"/>
      <w:u w:val="single"/>
      <w:lang w:eastAsia="ru-RU"/>
      <w14:ligatures w14:val="none"/>
    </w:rPr>
  </w:style>
  <w:style w:type="character" w:styleId="af2">
    <w:name w:val="annotation reference"/>
    <w:basedOn w:val="a0"/>
    <w:uiPriority w:val="99"/>
    <w:semiHidden/>
    <w:unhideWhenUsed/>
    <w:rsid w:val="0073461A"/>
    <w:rPr>
      <w:sz w:val="16"/>
      <w:szCs w:val="16"/>
    </w:rPr>
  </w:style>
  <w:style w:type="paragraph" w:styleId="af3">
    <w:name w:val="annotation text"/>
    <w:basedOn w:val="a"/>
    <w:link w:val="af4"/>
    <w:uiPriority w:val="99"/>
    <w:semiHidden/>
    <w:unhideWhenUsed/>
    <w:rsid w:val="0073461A"/>
    <w:rPr>
      <w:sz w:val="20"/>
    </w:rPr>
  </w:style>
  <w:style w:type="character" w:customStyle="1" w:styleId="af4">
    <w:name w:val="Текст примечания Знак"/>
    <w:basedOn w:val="a0"/>
    <w:link w:val="af3"/>
    <w:uiPriority w:val="99"/>
    <w:semiHidden/>
    <w:rsid w:val="0073461A"/>
    <w:rPr>
      <w:rFonts w:ascii="Arial" w:eastAsia="Times New Roman" w:hAnsi="Arial" w:cs="Times New Roman"/>
      <w:color w:val="000000"/>
      <w:kern w:val="0"/>
      <w:sz w:val="20"/>
      <w:szCs w:val="20"/>
      <w:lang w:eastAsia="ru-RU"/>
      <w14:ligatures w14:val="none"/>
    </w:rPr>
  </w:style>
  <w:style w:type="paragraph" w:styleId="af5">
    <w:name w:val="annotation subject"/>
    <w:basedOn w:val="af3"/>
    <w:next w:val="af3"/>
    <w:link w:val="af6"/>
    <w:uiPriority w:val="99"/>
    <w:semiHidden/>
    <w:unhideWhenUsed/>
    <w:rsid w:val="0073461A"/>
    <w:rPr>
      <w:b/>
      <w:bCs/>
    </w:rPr>
  </w:style>
  <w:style w:type="character" w:customStyle="1" w:styleId="af6">
    <w:name w:val="Тема примечания Знак"/>
    <w:basedOn w:val="af4"/>
    <w:link w:val="af5"/>
    <w:uiPriority w:val="99"/>
    <w:semiHidden/>
    <w:rsid w:val="0073461A"/>
    <w:rPr>
      <w:rFonts w:ascii="Arial" w:eastAsia="Times New Roman" w:hAnsi="Arial" w:cs="Times New Roman"/>
      <w:b/>
      <w:bCs/>
      <w:color w:val="000000"/>
      <w:kern w:val="0"/>
      <w:sz w:val="20"/>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666CB3-5C98-4CCF-91C6-EAD9B75E0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421</TotalTime>
  <Pages>8</Pages>
  <Words>3008</Words>
  <Characters>17150</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56</cp:revision>
  <dcterms:created xsi:type="dcterms:W3CDTF">2026-01-29T09:43:00Z</dcterms:created>
  <dcterms:modified xsi:type="dcterms:W3CDTF">2026-04-24T13:35:00Z</dcterms:modified>
</cp:coreProperties>
</file>