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Pr>
          <w:rStyle w:val="af9"/>
          <w:szCs w:val="24"/>
        </w:rPr>
        <w:footnoteReference w:id="1"/>
      </w:r>
      <w:bookmarkEnd w:id="0"/>
      <w:r>
        <w:rPr>
          <w:szCs w:val="24"/>
        </w:rPr>
        <w:t>, с одной стороны, и ________________, именуемое в дальнейшем «Поставщик», в лице ___________________, действующего на основании _________________</w:t>
      </w:r>
      <w:bookmarkStart w:id="1" w:name="_Ref480291633"/>
      <w:r>
        <w:rPr>
          <w:szCs w:val="24"/>
          <w:vertAlign w:val="superscript"/>
        </w:rPr>
        <w:footnoteReference w:id="2"/>
      </w:r>
      <w:bookmarkEnd w:id="1"/>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1120B2">
        <w:rPr>
          <w:b/>
          <w:szCs w:val="24"/>
        </w:rPr>
        <w:t>плит гранитных</w:t>
      </w:r>
      <w:bookmarkStart w:id="2" w:name="_GoBack"/>
      <w:bookmarkEnd w:id="2"/>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Поставляемый товар должен быть новым, в </w:t>
      </w:r>
      <w:proofErr w:type="spellStart"/>
      <w:r w:rsidRPr="00C12320">
        <w:rPr>
          <w:szCs w:val="24"/>
        </w:rPr>
        <w:t>т.ч</w:t>
      </w:r>
      <w:proofErr w:type="spellEnd"/>
      <w:r w:rsidRPr="00C12320">
        <w:rPr>
          <w:szCs w:val="24"/>
        </w:rPr>
        <w:t>.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 xml:space="preserve">локальных нормативных актов Заказчика, регулирующих порядок пропускного и </w:t>
      </w:r>
      <w:proofErr w:type="spellStart"/>
      <w:r w:rsidRPr="0049533D">
        <w:rPr>
          <w:sz w:val="24"/>
          <w:szCs w:val="24"/>
          <w:lang w:eastAsia="x-none"/>
        </w:rPr>
        <w:t>внутриобъектного</w:t>
      </w:r>
      <w:proofErr w:type="spellEnd"/>
      <w:r w:rsidRPr="0049533D">
        <w:rPr>
          <w:sz w:val="24"/>
          <w:szCs w:val="24"/>
          <w:lang w:eastAsia="x-none"/>
        </w:rPr>
        <w:t xml:space="preserve">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w:t>
      </w:r>
      <w:proofErr w:type="spellStart"/>
      <w:r w:rsidR="0027509B" w:rsidRPr="0027509B">
        <w:rPr>
          <w:sz w:val="24"/>
          <w:szCs w:val="24"/>
        </w:rPr>
        <w:t>внутриобъектовом</w:t>
      </w:r>
      <w:proofErr w:type="spellEnd"/>
      <w:r w:rsidR="0027509B" w:rsidRPr="0027509B">
        <w:rPr>
          <w:sz w:val="24"/>
          <w:szCs w:val="24"/>
        </w:rPr>
        <w:t xml:space="preserve">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 xml:space="preserve">письменное обращение о пропуске </w:t>
      </w:r>
      <w:proofErr w:type="spellStart"/>
      <w:r w:rsidR="00140D3F" w:rsidRPr="00140D3F">
        <w:rPr>
          <w:rFonts w:ascii="Times New Roman" w:hAnsi="Times New Roman"/>
          <w:sz w:val="24"/>
          <w:szCs w:val="24"/>
        </w:rPr>
        <w:t>мото</w:t>
      </w:r>
      <w:proofErr w:type="spellEnd"/>
      <w:r w:rsidR="00140D3F" w:rsidRPr="00140D3F">
        <w:rPr>
          <w:rFonts w:ascii="Times New Roman" w:hAnsi="Times New Roman"/>
          <w:sz w:val="24"/>
          <w:szCs w:val="24"/>
        </w:rPr>
        <w:t>-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 xml:space="preserve">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w:t>
      </w:r>
      <w:proofErr w:type="spellStart"/>
      <w:r w:rsidRPr="0049533D">
        <w:rPr>
          <w:sz w:val="24"/>
          <w:szCs w:val="24"/>
        </w:rPr>
        <w:t>производственно</w:t>
      </w:r>
      <w:proofErr w:type="spellEnd"/>
      <w:r w:rsidRPr="0049533D">
        <w:rPr>
          <w:sz w:val="24"/>
          <w:szCs w:val="24"/>
        </w:rPr>
        <w:t xml:space="preserve">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w:t>
      </w:r>
      <w:proofErr w:type="spellStart"/>
      <w:r w:rsidRPr="0049533D">
        <w:rPr>
          <w:sz w:val="24"/>
          <w:szCs w:val="24"/>
        </w:rPr>
        <w:t>производственно</w:t>
      </w:r>
      <w:proofErr w:type="spellEnd"/>
      <w:r w:rsidRPr="0049533D">
        <w:rPr>
          <w:sz w:val="24"/>
          <w:szCs w:val="24"/>
        </w:rPr>
        <w:t xml:space="preserve">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 xml:space="preserve">а товар, подлежащий </w:t>
      </w:r>
      <w:proofErr w:type="spellStart"/>
      <w:r w:rsidR="00B7490F" w:rsidRPr="007C2F24">
        <w:rPr>
          <w:b/>
          <w:bCs/>
          <w:sz w:val="24"/>
          <w:szCs w:val="24"/>
        </w:rPr>
        <w:t>прослеживаемости</w:t>
      </w:r>
      <w:proofErr w:type="spellEnd"/>
      <w:r w:rsidR="00B7490F" w:rsidRPr="007C2F24">
        <w:rPr>
          <w:b/>
          <w:bCs/>
          <w:sz w:val="24"/>
          <w:szCs w:val="24"/>
        </w:rPr>
        <w:t>:</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w:t>
      </w:r>
      <w:proofErr w:type="spellStart"/>
      <w:r w:rsidRPr="007C2F24">
        <w:rPr>
          <w:sz w:val="24"/>
          <w:szCs w:val="24"/>
        </w:rPr>
        <w:t>прослеживаемости</w:t>
      </w:r>
      <w:proofErr w:type="spellEnd"/>
      <w:r w:rsidRPr="007C2F24">
        <w:rPr>
          <w:sz w:val="24"/>
          <w:szCs w:val="24"/>
        </w:rPr>
        <w:t xml:space="preserve"> (при необходимости) или универсальный передаточный документ (УПД) содержащий реквизиты </w:t>
      </w:r>
      <w:proofErr w:type="spellStart"/>
      <w:r w:rsidRPr="007C2F24">
        <w:rPr>
          <w:sz w:val="24"/>
          <w:szCs w:val="24"/>
        </w:rPr>
        <w:t>прослеживаемости</w:t>
      </w:r>
      <w:proofErr w:type="spellEnd"/>
      <w:r w:rsidRPr="007C2F24">
        <w:rPr>
          <w:sz w:val="24"/>
          <w:szCs w:val="24"/>
        </w:rPr>
        <w:t xml:space="preserve">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 xml:space="preserve">а товар, не подлежащий </w:t>
      </w:r>
      <w:proofErr w:type="spellStart"/>
      <w:r w:rsidR="00B7490F" w:rsidRPr="007C2F24">
        <w:rPr>
          <w:b/>
          <w:bCs/>
          <w:sz w:val="24"/>
          <w:szCs w:val="24"/>
        </w:rPr>
        <w:t>прослеживаемости</w:t>
      </w:r>
      <w:proofErr w:type="spellEnd"/>
      <w:r w:rsidR="00B7490F" w:rsidRPr="007C2F24">
        <w:rPr>
          <w:b/>
          <w:bCs/>
          <w:sz w:val="24"/>
          <w:szCs w:val="24"/>
        </w:rPr>
        <w:t>:</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w:t>
      </w:r>
      <w:proofErr w:type="spellStart"/>
      <w:r w:rsidRPr="00117603">
        <w:rPr>
          <w:sz w:val="24"/>
          <w:szCs w:val="24"/>
        </w:rPr>
        <w:t>стрейч</w:t>
      </w:r>
      <w:proofErr w:type="spellEnd"/>
      <w:r w:rsidRPr="00117603">
        <w:rPr>
          <w:sz w:val="24"/>
          <w:szCs w:val="24"/>
        </w:rPr>
        <w:t xml:space="preserve">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xml:space="preserve">- При нарушении сроков поставки от 1-го по 90-ый день включительно – 0,1% (ноль целых одна десятая процента) от стоимости </w:t>
      </w:r>
      <w:proofErr w:type="spellStart"/>
      <w:r w:rsidRPr="0049533D">
        <w:rPr>
          <w:sz w:val="24"/>
          <w:szCs w:val="24"/>
        </w:rPr>
        <w:t>непоставленной</w:t>
      </w:r>
      <w:proofErr w:type="spellEnd"/>
      <w:r w:rsidRPr="0049533D">
        <w:rPr>
          <w:sz w:val="24"/>
          <w:szCs w:val="24"/>
        </w:rPr>
        <w:t xml:space="preserve">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xml:space="preserve">- При нарушении сроков поставки свыше 90 дней – 0,5% (ноль целых пять десятых процента) от стоимости </w:t>
      </w:r>
      <w:proofErr w:type="spellStart"/>
      <w:r w:rsidRPr="0049533D">
        <w:rPr>
          <w:sz w:val="24"/>
          <w:szCs w:val="24"/>
        </w:rPr>
        <w:t>непоставленной</w:t>
      </w:r>
      <w:proofErr w:type="spellEnd"/>
      <w:r w:rsidRPr="0049533D">
        <w:rPr>
          <w:sz w:val="24"/>
          <w:szCs w:val="24"/>
        </w:rPr>
        <w:t xml:space="preserve">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Pr>
          <w:b/>
          <w:sz w:val="24"/>
          <w:szCs w:val="24"/>
        </w:rPr>
        <w:t>30</w:t>
      </w:r>
      <w:r w:rsidR="00833482" w:rsidRPr="00833482">
        <w:rPr>
          <w:b/>
          <w:sz w:val="24"/>
          <w:szCs w:val="24"/>
        </w:rPr>
        <w:t>.0</w:t>
      </w:r>
      <w:r w:rsidR="00140D3F">
        <w:rPr>
          <w:b/>
          <w:sz w:val="24"/>
          <w:szCs w:val="24"/>
        </w:rPr>
        <w:t>6</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w:t>
      </w:r>
      <w:proofErr w:type="spellStart"/>
      <w:r w:rsidR="00413C86" w:rsidRPr="0049533D">
        <w:rPr>
          <w:sz w:val="24"/>
          <w:szCs w:val="24"/>
        </w:rPr>
        <w:t>т.ч</w:t>
      </w:r>
      <w:proofErr w:type="spellEnd"/>
      <w:r w:rsidR="00413C86" w:rsidRPr="0049533D">
        <w:rPr>
          <w:sz w:val="24"/>
          <w:szCs w:val="24"/>
        </w:rPr>
        <w:t>.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 xml:space="preserve">Приложение № 3 – Форма Письменного обращения о пропуске </w:t>
      </w:r>
      <w:proofErr w:type="spellStart"/>
      <w:r w:rsidRPr="0027509B">
        <w:rPr>
          <w:sz w:val="24"/>
          <w:szCs w:val="24"/>
        </w:rPr>
        <w:t>мото</w:t>
      </w:r>
      <w:proofErr w:type="spellEnd"/>
      <w:r w:rsidRPr="0027509B">
        <w:rPr>
          <w:sz w:val="24"/>
          <w:szCs w:val="24"/>
        </w:rPr>
        <w:t>-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lastRenderedPageBreak/>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w:t>
            </w:r>
            <w:proofErr w:type="spellStart"/>
            <w:r w:rsidRPr="0085366A">
              <w:rPr>
                <w:i/>
                <w:sz w:val="24"/>
                <w:szCs w:val="24"/>
                <w:lang w:eastAsia="zh-CN"/>
              </w:rPr>
              <w:t>mail</w:t>
            </w:r>
            <w:proofErr w:type="spellEnd"/>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proofErr w:type="gramStart"/>
      <w:r w:rsidRPr="00092BBD">
        <w:t>объектов:</w:t>
      </w:r>
      <w:r w:rsidRPr="00092BBD">
        <w:rPr>
          <w:u w:val="single"/>
        </w:rPr>
        <w:t>_</w:t>
      </w:r>
      <w:proofErr w:type="gramEnd"/>
      <w:r w:rsidRPr="00092BBD">
        <w:rPr>
          <w:u w:val="single"/>
        </w:rPr>
        <w:t>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 xml:space="preserve">Данные используемого транспортного средства (марка, модель, </w:t>
            </w:r>
            <w:proofErr w:type="spellStart"/>
            <w:r w:rsidRPr="00092BBD">
              <w:rPr>
                <w:szCs w:val="22"/>
                <w:lang w:eastAsia="en-US"/>
              </w:rPr>
              <w:t>гос.рег.знак</w:t>
            </w:r>
            <w:proofErr w:type="spellEnd"/>
            <w:r w:rsidRPr="00092BBD">
              <w:rPr>
                <w:szCs w:val="22"/>
                <w:lang w:eastAsia="en-US"/>
              </w:rPr>
              <w:t>)</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 xml:space="preserve">о пропуске </w:t>
      </w:r>
      <w:proofErr w:type="spellStart"/>
      <w:r w:rsidRPr="00140D3F">
        <w:rPr>
          <w:color w:val="auto"/>
          <w:sz w:val="20"/>
        </w:rPr>
        <w:t>мото</w:t>
      </w:r>
      <w:proofErr w:type="spellEnd"/>
      <w:r w:rsidRPr="00140D3F">
        <w:rPr>
          <w:color w:val="auto"/>
          <w:sz w:val="20"/>
        </w:rPr>
        <w:t>-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3FD" w:rsidRDefault="007843FD" w:rsidP="00854F72">
      <w:r>
        <w:separator/>
      </w:r>
    </w:p>
  </w:endnote>
  <w:endnote w:type="continuationSeparator" w:id="0">
    <w:p w:rsidR="007843FD" w:rsidRDefault="007843F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1120B2">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3FD" w:rsidRDefault="007843FD" w:rsidP="00854F72">
      <w:r>
        <w:separator/>
      </w:r>
    </w:p>
  </w:footnote>
  <w:footnote w:type="continuationSeparator" w:id="0">
    <w:p w:rsidR="007843FD" w:rsidRDefault="007843FD"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2"/>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8F1"/>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1C8D"/>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3FD"/>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4C4B8-CDC6-445A-A478-15D8729DA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8384</Words>
  <Characters>47791</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56063</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Егорова Ольга Евгеньевна</cp:lastModifiedBy>
  <cp:revision>4</cp:revision>
  <cp:lastPrinted>2026-04-22T06:58:00Z</cp:lastPrinted>
  <dcterms:created xsi:type="dcterms:W3CDTF">2026-02-12T07:51:00Z</dcterms:created>
  <dcterms:modified xsi:type="dcterms:W3CDTF">2026-04-22T07:01:00Z</dcterms:modified>
</cp:coreProperties>
</file>