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410440" w:rsidRPr="00410440">
        <w:rPr>
          <w:rFonts w:ascii="Times New Roman" w:hAnsi="Times New Roman" w:cs="Times New Roman"/>
          <w:b/>
        </w:rPr>
        <w:t>издели</w:t>
      </w:r>
      <w:r w:rsidR="00410440">
        <w:rPr>
          <w:rFonts w:ascii="Times New Roman" w:hAnsi="Times New Roman" w:cs="Times New Roman"/>
          <w:b/>
        </w:rPr>
        <w:t>й</w:t>
      </w:r>
      <w:r w:rsidR="00410440" w:rsidRPr="00410440">
        <w:rPr>
          <w:rFonts w:ascii="Times New Roman" w:hAnsi="Times New Roman" w:cs="Times New Roman"/>
          <w:b/>
        </w:rPr>
        <w:t xml:space="preserve"> медицинского назначения 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6297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186"/>
        <w:gridCol w:w="945"/>
        <w:gridCol w:w="756"/>
        <w:gridCol w:w="1276"/>
        <w:gridCol w:w="1275"/>
        <w:gridCol w:w="1276"/>
        <w:gridCol w:w="1276"/>
        <w:gridCol w:w="1039"/>
        <w:gridCol w:w="1134"/>
        <w:gridCol w:w="1276"/>
        <w:gridCol w:w="1087"/>
        <w:gridCol w:w="992"/>
        <w:gridCol w:w="1276"/>
      </w:tblGrid>
      <w:tr w:rsidR="002B0122" w:rsidRPr="00D04F63" w:rsidTr="002B0122">
        <w:trPr>
          <w:trHeight w:val="614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B0122" w:rsidRPr="00D04F63" w:rsidRDefault="002B0122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НДС%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0122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меньшая цена за ед. из столбцов, с учетом НДС</w:t>
            </w:r>
          </w:p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7-13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2B0122" w:rsidRPr="00D04F63" w:rsidTr="002B0122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122" w:rsidRPr="00D04F63" w:rsidRDefault="002B0122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122" w:rsidRPr="00D04F63" w:rsidRDefault="002B0122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122" w:rsidRPr="00D04F63" w:rsidRDefault="002B0122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B0122" w:rsidRPr="00D04F63" w:rsidTr="002B0122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22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122" w:rsidRPr="00D04F63" w:rsidRDefault="002B0122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</w:tr>
      <w:tr w:rsidR="002B0122" w:rsidRPr="00D04F63" w:rsidTr="002B0122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D04F63" w:rsidRDefault="002B0122" w:rsidP="002B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Салфетка антисептическая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1,82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2,55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1,82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40000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2B0122" w:rsidRPr="00D04F63" w:rsidTr="002B0122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D04F63" w:rsidRDefault="002B0122" w:rsidP="002B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Салфетка марлевая тканая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1,77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1,95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1,77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1,95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3900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2B0122" w:rsidRPr="00D04F63" w:rsidTr="002B0122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D04F63" w:rsidRDefault="002B0122" w:rsidP="002B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Салфетка марлевая тканая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4,27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4,42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4,40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8800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2B0122" w:rsidRPr="00D04F63" w:rsidTr="002B0122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D04F63" w:rsidRDefault="002B0122" w:rsidP="002B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Перчатки смотровые/процедурные нитриловые, </w:t>
            </w:r>
            <w:proofErr w:type="spellStart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неопудренные</w:t>
            </w:r>
            <w:proofErr w:type="spellEnd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нестерильные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150DC4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10</w:t>
            </w:r>
            <w:bookmarkStart w:id="0" w:name="_GoBack"/>
            <w:bookmarkEnd w:id="0"/>
            <w:r w:rsidRPr="002B0122">
              <w:rPr>
                <w:rFonts w:ascii="Times New Roman" w:hAnsi="Times New Roman" w:cs="Times New Roman"/>
                <w:sz w:val="18"/>
              </w:rPr>
              <w:t>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6,45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7,11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6,45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7,10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150DC4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24850,00</w:t>
            </w:r>
          </w:p>
        </w:tc>
      </w:tr>
      <w:tr w:rsidR="002B0122" w:rsidRPr="00D04F63" w:rsidTr="002B0122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D04F63" w:rsidRDefault="002B0122" w:rsidP="002B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Перчатки смотровые/процедурные нитриловые, </w:t>
            </w:r>
            <w:proofErr w:type="spellStart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неопудренные</w:t>
            </w:r>
            <w:proofErr w:type="spellEnd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нестерильные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пара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150DC4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10,91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6,45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7,11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6,45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7,10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150DC4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24850,00</w:t>
            </w:r>
          </w:p>
        </w:tc>
      </w:tr>
      <w:tr w:rsidR="002B0122" w:rsidRPr="00D04F63" w:rsidTr="002B0122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D04F63" w:rsidRDefault="002B0122" w:rsidP="002B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Пеленка впитывающая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22,53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24,84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22,53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24,78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7434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2B0122" w:rsidRPr="00D04F63" w:rsidTr="002B0122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D04F63" w:rsidRDefault="002B0122" w:rsidP="002B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Контейнер для отходов с биологическими загрязнениями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818,18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243,22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268,15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243,22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267,54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535,08</w:t>
            </w:r>
          </w:p>
        </w:tc>
      </w:tr>
      <w:tr w:rsidR="002B0122" w:rsidRPr="00D04F63" w:rsidTr="002B0122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Default="002B0122" w:rsidP="002B0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Иглы инъекционные однократного применения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2,01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B0122">
              <w:rPr>
                <w:rFonts w:ascii="Times New Roman" w:hAnsi="Times New Roman" w:cs="Times New Roman"/>
                <w:sz w:val="18"/>
              </w:rPr>
              <w:t>2,32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2,01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2,21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2B0122" w:rsidRDefault="002B0122" w:rsidP="002B012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0122">
              <w:rPr>
                <w:rFonts w:ascii="Times New Roman" w:hAnsi="Times New Roman" w:cs="Times New Roman"/>
                <w:sz w:val="18"/>
                <w:szCs w:val="18"/>
              </w:rPr>
              <w:t>2210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2B0122" w:rsidRPr="00D04F63" w:rsidTr="007F2634">
        <w:trPr>
          <w:trHeight w:val="60"/>
          <w:jc w:val="center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122" w:rsidRDefault="002B0122" w:rsidP="002B012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B0122" w:rsidRPr="00D04F63" w:rsidRDefault="00150DC4" w:rsidP="002B0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50DC4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112 579,08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138D4" w:rsidRDefault="007138D4" w:rsidP="007138D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 xml:space="preserve">Расчет начальной (максимальной) цены контракта (далее – НМЦК) произведен в соответствии со </w:t>
      </w:r>
      <w:r w:rsidRPr="00A4024B">
        <w:rPr>
          <w:rFonts w:ascii="Times New Roman" w:eastAsia="Times New Roman" w:hAnsi="Times New Roman" w:cs="Times New Roman"/>
          <w:color w:val="000000"/>
          <w:lang w:eastAsia="ru-RU"/>
        </w:rPr>
        <w:t>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</w:t>
      </w:r>
      <w:r w:rsidRPr="00A4024B">
        <w:rPr>
          <w:rFonts w:ascii="Times New Roman" w:eastAsia="Courier New" w:hAnsi="Times New Roman" w:cs="Times New Roman"/>
          <w:lang w:bidi="ru-RU"/>
        </w:rPr>
        <w:t>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</w:t>
      </w:r>
      <w:r w:rsidRPr="00A4024B">
        <w:rPr>
          <w:rFonts w:ascii="Times New Roman" w:eastAsia="Times New Roman" w:hAnsi="Times New Roman" w:cs="Times New Roman"/>
          <w:color w:val="000000"/>
          <w:lang w:eastAsia="ru-RU"/>
        </w:rPr>
        <w:t xml:space="preserve"> (Далее – методика).</w:t>
      </w:r>
    </w:p>
    <w:p w:rsidR="007138D4" w:rsidRDefault="007138D4" w:rsidP="007138D4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150DC4" w:rsidRPr="00150DC4">
        <w:rPr>
          <w:rFonts w:ascii="Times New Roman" w:eastAsia="Times New Roman" w:hAnsi="Times New Roman" w:cs="Times New Roman"/>
          <w:b/>
          <w:color w:val="000000"/>
          <w:lang w:eastAsia="ru-RU"/>
        </w:rPr>
        <w:t>112 579,08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>руб. (</w:t>
      </w:r>
      <w:r w:rsidR="00150DC4">
        <w:rPr>
          <w:rFonts w:ascii="Times New Roman" w:eastAsia="Times New Roman" w:hAnsi="Times New Roman" w:cs="Times New Roman"/>
          <w:b/>
          <w:color w:val="000000"/>
          <w:lang w:eastAsia="ru-RU"/>
        </w:rPr>
        <w:t>Сто двенадцать тысяч пятьсот семьдесят девять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0</w:t>
      </w:r>
      <w:r w:rsidR="002B0122">
        <w:rPr>
          <w:rFonts w:ascii="Times New Roman" w:eastAsia="Times New Roman" w:hAnsi="Times New Roman" w:cs="Times New Roman"/>
          <w:b/>
          <w:color w:val="000000"/>
          <w:lang w:eastAsia="ru-RU"/>
        </w:rPr>
        <w:t>8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8163A3">
        <w:rPr>
          <w:rFonts w:ascii="Times New Roman" w:hAnsi="Times New Roman" w:cs="Times New Roman"/>
          <w:kern w:val="36"/>
        </w:rPr>
        <w:t xml:space="preserve">. </w:t>
      </w:r>
    </w:p>
    <w:p w:rsidR="007138D4" w:rsidRPr="008163A3" w:rsidRDefault="007138D4" w:rsidP="007138D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C61DB"/>
    <w:rsid w:val="000D3DFD"/>
    <w:rsid w:val="000E3957"/>
    <w:rsid w:val="00105F9A"/>
    <w:rsid w:val="001340C4"/>
    <w:rsid w:val="00137BDA"/>
    <w:rsid w:val="00150A51"/>
    <w:rsid w:val="00150DC4"/>
    <w:rsid w:val="001971DD"/>
    <w:rsid w:val="001D49B4"/>
    <w:rsid w:val="001E5190"/>
    <w:rsid w:val="00216971"/>
    <w:rsid w:val="00225656"/>
    <w:rsid w:val="0028659A"/>
    <w:rsid w:val="002A52A1"/>
    <w:rsid w:val="002B0122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0440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95D6B"/>
    <w:rsid w:val="005A06F3"/>
    <w:rsid w:val="005B0799"/>
    <w:rsid w:val="005B091E"/>
    <w:rsid w:val="005C3D0B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138D4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857D0"/>
    <w:rsid w:val="00BB15C1"/>
    <w:rsid w:val="00BB7E4D"/>
    <w:rsid w:val="00BD6207"/>
    <w:rsid w:val="00C40620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33F68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8</cp:revision>
  <cp:lastPrinted>2025-10-15T12:05:00Z</cp:lastPrinted>
  <dcterms:created xsi:type="dcterms:W3CDTF">2026-04-23T14:46:00Z</dcterms:created>
  <dcterms:modified xsi:type="dcterms:W3CDTF">2026-04-27T08:09:00Z</dcterms:modified>
</cp:coreProperties>
</file>