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6F8" w:rsidRDefault="0053415A" w:rsidP="009246F8">
      <w:pPr>
        <w:keepNext/>
        <w:widowControl w:val="0"/>
        <w:jc w:val="center"/>
        <w:rPr>
          <w:b/>
          <w:caps/>
          <w:szCs w:val="24"/>
        </w:rPr>
      </w:pPr>
      <w:r>
        <w:rPr>
          <w:b/>
          <w:bCs/>
          <w:color w:val="000000"/>
          <w:szCs w:val="24"/>
        </w:rPr>
        <w:t xml:space="preserve">ГОСУДАРСТВЕННЫЙ </w:t>
      </w:r>
      <w:r w:rsidR="009246F8" w:rsidRPr="00AA2657">
        <w:rPr>
          <w:b/>
          <w:bCs/>
          <w:color w:val="000000"/>
          <w:szCs w:val="24"/>
        </w:rPr>
        <w:t>КОНТРАКТ</w:t>
      </w:r>
      <w:r>
        <w:rPr>
          <w:b/>
          <w:bCs/>
          <w:color w:val="000000"/>
          <w:szCs w:val="24"/>
        </w:rPr>
        <w:t xml:space="preserve"> №</w:t>
      </w:r>
      <w:r w:rsidR="009246F8" w:rsidRPr="00AA2657">
        <w:rPr>
          <w:b/>
          <w:caps/>
          <w:szCs w:val="24"/>
        </w:rPr>
        <w:t xml:space="preserve"> </w:t>
      </w:r>
      <w:r w:rsidR="00D75804">
        <w:rPr>
          <w:b/>
          <w:caps/>
          <w:szCs w:val="24"/>
        </w:rPr>
        <w:t>___</w:t>
      </w:r>
    </w:p>
    <w:p w:rsidR="009246F8" w:rsidRDefault="009246F8" w:rsidP="009246F8">
      <w:pPr>
        <w:keepNext/>
        <w:widowControl w:val="0"/>
        <w:jc w:val="center"/>
        <w:rPr>
          <w:b/>
          <w:caps/>
          <w:szCs w:val="24"/>
        </w:rPr>
      </w:pPr>
    </w:p>
    <w:p w:rsidR="009246F8" w:rsidRDefault="009246F8" w:rsidP="009246F8">
      <w:pPr>
        <w:keepNext/>
        <w:widowControl w:val="0"/>
        <w:jc w:val="both"/>
        <w:rPr>
          <w:rFonts w:eastAsia="Arial Unicode MS"/>
          <w:szCs w:val="24"/>
        </w:rPr>
      </w:pPr>
    </w:p>
    <w:p w:rsidR="009246F8" w:rsidRPr="00AA2657" w:rsidRDefault="009246F8" w:rsidP="009246F8">
      <w:pPr>
        <w:keepNext/>
        <w:widowControl w:val="0"/>
        <w:jc w:val="both"/>
        <w:rPr>
          <w:rFonts w:eastAsia="Arial Unicode MS"/>
          <w:szCs w:val="24"/>
        </w:rPr>
      </w:pPr>
      <w:r w:rsidRPr="00AA2657">
        <w:rPr>
          <w:rFonts w:eastAsia="Arial Unicode MS"/>
          <w:szCs w:val="24"/>
        </w:rPr>
        <w:t>Санкт-Петербург</w:t>
      </w:r>
      <w:r w:rsidRPr="00AA2657">
        <w:rPr>
          <w:rFonts w:eastAsia="Arial Unicode MS"/>
          <w:szCs w:val="24"/>
        </w:rPr>
        <w:tab/>
      </w:r>
      <w:r w:rsidRPr="00AA2657">
        <w:rPr>
          <w:rFonts w:eastAsia="Arial Unicode MS"/>
          <w:szCs w:val="24"/>
        </w:rPr>
        <w:tab/>
      </w:r>
      <w:r w:rsidRPr="00AA2657">
        <w:rPr>
          <w:rFonts w:eastAsia="Arial Unicode MS"/>
          <w:szCs w:val="24"/>
        </w:rPr>
        <w:tab/>
        <w:t xml:space="preserve">                    </w:t>
      </w:r>
      <w:r w:rsidR="00393DA3">
        <w:rPr>
          <w:rFonts w:eastAsia="Arial Unicode MS"/>
          <w:szCs w:val="24"/>
        </w:rPr>
        <w:t xml:space="preserve">                         </w:t>
      </w:r>
      <w:r w:rsidR="0065336C">
        <w:rPr>
          <w:rFonts w:eastAsia="Arial Unicode MS"/>
          <w:szCs w:val="24"/>
        </w:rPr>
        <w:tab/>
      </w:r>
      <w:r w:rsidR="0065336C">
        <w:rPr>
          <w:rFonts w:eastAsia="Arial Unicode MS"/>
          <w:szCs w:val="24"/>
        </w:rPr>
        <w:tab/>
      </w:r>
      <w:r w:rsidR="00393DA3">
        <w:rPr>
          <w:rFonts w:eastAsia="Arial Unicode MS"/>
          <w:szCs w:val="24"/>
        </w:rPr>
        <w:t xml:space="preserve">  </w:t>
      </w:r>
      <w:r>
        <w:rPr>
          <w:rFonts w:eastAsia="Arial Unicode MS"/>
          <w:szCs w:val="24"/>
        </w:rPr>
        <w:t xml:space="preserve"> </w:t>
      </w:r>
      <w:r w:rsidRPr="00AA2657">
        <w:rPr>
          <w:rFonts w:eastAsia="Arial Unicode MS"/>
          <w:szCs w:val="24"/>
        </w:rPr>
        <w:t xml:space="preserve"> </w:t>
      </w:r>
      <w:r w:rsidR="00D75804">
        <w:rPr>
          <w:rFonts w:eastAsia="Arial Unicode MS"/>
          <w:szCs w:val="24"/>
        </w:rPr>
        <w:t>________</w:t>
      </w:r>
      <w:r w:rsidR="00D31391">
        <w:rPr>
          <w:rFonts w:eastAsia="Arial Unicode MS"/>
          <w:szCs w:val="24"/>
        </w:rPr>
        <w:t xml:space="preserve"> 2026</w:t>
      </w:r>
      <w:r w:rsidRPr="00AA2657">
        <w:rPr>
          <w:rFonts w:eastAsia="Arial Unicode MS"/>
          <w:szCs w:val="24"/>
        </w:rPr>
        <w:t> г</w:t>
      </w:r>
      <w:r>
        <w:rPr>
          <w:rFonts w:eastAsia="Arial Unicode MS"/>
          <w:szCs w:val="24"/>
        </w:rPr>
        <w:t>ода</w:t>
      </w:r>
    </w:p>
    <w:p w:rsidR="009246F8" w:rsidRDefault="009246F8" w:rsidP="009246F8">
      <w:pPr>
        <w:pStyle w:val="3f"/>
        <w:keepNext/>
        <w:widowControl w:val="0"/>
        <w:ind w:firstLine="567"/>
        <w:jc w:val="both"/>
        <w:rPr>
          <w:szCs w:val="24"/>
        </w:rPr>
      </w:pPr>
    </w:p>
    <w:p w:rsidR="00B76A28" w:rsidRDefault="00B76A28" w:rsidP="009246F8">
      <w:pPr>
        <w:pStyle w:val="3f"/>
        <w:keepNext/>
        <w:widowControl w:val="0"/>
        <w:ind w:firstLine="567"/>
        <w:jc w:val="both"/>
        <w:rPr>
          <w:szCs w:val="24"/>
        </w:rPr>
      </w:pPr>
    </w:p>
    <w:p w:rsidR="009246F8" w:rsidRDefault="009246F8" w:rsidP="009246F8">
      <w:pPr>
        <w:pStyle w:val="3f"/>
        <w:keepNext/>
        <w:widowControl w:val="0"/>
        <w:ind w:firstLine="567"/>
        <w:jc w:val="both"/>
        <w:rPr>
          <w:szCs w:val="24"/>
        </w:rPr>
      </w:pPr>
      <w:proofErr w:type="gramStart"/>
      <w:r>
        <w:rPr>
          <w:szCs w:val="24"/>
        </w:rPr>
        <w:t>Комитет по делам записи актов</w:t>
      </w:r>
      <w:r w:rsidR="00D47CFE">
        <w:rPr>
          <w:szCs w:val="24"/>
        </w:rPr>
        <w:t xml:space="preserve"> гражданского состояния (далее -</w:t>
      </w:r>
      <w:r>
        <w:rPr>
          <w:szCs w:val="24"/>
        </w:rPr>
        <w:t xml:space="preserve"> заказчик), в лице председателя Комитета </w:t>
      </w:r>
      <w:proofErr w:type="spellStart"/>
      <w:r>
        <w:rPr>
          <w:szCs w:val="24"/>
        </w:rPr>
        <w:t>Маталиной</w:t>
      </w:r>
      <w:proofErr w:type="spellEnd"/>
      <w:r>
        <w:rPr>
          <w:szCs w:val="24"/>
        </w:rPr>
        <w:t xml:space="preserve"> О.А., действующего на основании Положения, утвержденного </w:t>
      </w:r>
      <w:r w:rsidRPr="00F16F9E">
        <w:rPr>
          <w:lang w:eastAsia="zh-CN"/>
        </w:rPr>
        <w:t>постановлением Правительства Санкт-П</w:t>
      </w:r>
      <w:r w:rsidR="00420191" w:rsidRPr="00F16F9E">
        <w:rPr>
          <w:lang w:eastAsia="zh-CN"/>
        </w:rPr>
        <w:t>етербурга от 01.11.2006 № 1342,</w:t>
      </w:r>
      <w:r w:rsidR="00420191" w:rsidRPr="00F16F9E">
        <w:rPr>
          <w:lang w:eastAsia="zh-CN"/>
        </w:rPr>
        <w:br/>
      </w:r>
      <w:r w:rsidRPr="00F16F9E">
        <w:rPr>
          <w:lang w:eastAsia="zh-CN"/>
        </w:rPr>
        <w:t xml:space="preserve">с одной стороны, и </w:t>
      </w:r>
      <w:r w:rsidR="00D75804">
        <w:rPr>
          <w:lang w:eastAsia="zh-CN"/>
        </w:rPr>
        <w:t>______________________</w:t>
      </w:r>
      <w:r w:rsidR="00420191" w:rsidRPr="00F16F9E">
        <w:rPr>
          <w:lang w:eastAsia="zh-CN"/>
        </w:rPr>
        <w:br/>
      </w:r>
      <w:r w:rsidR="00D47CFE">
        <w:rPr>
          <w:lang w:eastAsia="zh-CN"/>
        </w:rPr>
        <w:t>(далее -</w:t>
      </w:r>
      <w:r w:rsidRPr="00F16F9E">
        <w:rPr>
          <w:lang w:eastAsia="zh-CN"/>
        </w:rPr>
        <w:t xml:space="preserve"> поставщик), в</w:t>
      </w:r>
      <w:r>
        <w:rPr>
          <w:szCs w:val="24"/>
        </w:rPr>
        <w:t xml:space="preserve"> лице </w:t>
      </w:r>
      <w:r w:rsidR="00D75804">
        <w:rPr>
          <w:lang w:eastAsia="zh-CN"/>
        </w:rPr>
        <w:t>_________________</w:t>
      </w:r>
      <w:r>
        <w:rPr>
          <w:szCs w:val="24"/>
        </w:rPr>
        <w:t xml:space="preserve">, действующего на основании </w:t>
      </w:r>
      <w:r w:rsidR="003209D3">
        <w:rPr>
          <w:szCs w:val="24"/>
        </w:rPr>
        <w:t>Устава</w:t>
      </w:r>
      <w:r>
        <w:rPr>
          <w:szCs w:val="24"/>
        </w:rPr>
        <w:t xml:space="preserve">, с другой стороны, вместе именуемые в дальнейшем «стороны», заключили настоящий </w:t>
      </w:r>
      <w:r w:rsidR="00CF06E9">
        <w:rPr>
          <w:szCs w:val="24"/>
        </w:rPr>
        <w:t xml:space="preserve">государственный </w:t>
      </w:r>
      <w:r>
        <w:rPr>
          <w:szCs w:val="24"/>
        </w:rPr>
        <w:t>контракт (далее – контракт) о нижеследующем:</w:t>
      </w:r>
      <w:proofErr w:type="gramEnd"/>
    </w:p>
    <w:p w:rsidR="009246F8" w:rsidRPr="00AA2657" w:rsidRDefault="009246F8" w:rsidP="009246F8">
      <w:pPr>
        <w:pStyle w:val="3f"/>
        <w:keepNext/>
        <w:widowControl w:val="0"/>
        <w:ind w:firstLine="567"/>
        <w:jc w:val="both"/>
        <w:rPr>
          <w:szCs w:val="24"/>
        </w:rPr>
      </w:pPr>
    </w:p>
    <w:p w:rsidR="009246F8" w:rsidRDefault="009246F8" w:rsidP="009246F8">
      <w:pPr>
        <w:pStyle w:val="Web"/>
        <w:spacing w:before="0" w:after="0"/>
        <w:ind w:firstLine="567"/>
        <w:jc w:val="both"/>
        <w:rPr>
          <w:rFonts w:ascii="Times New Roman" w:hAnsi="Times New Roman"/>
          <w:b/>
          <w:sz w:val="12"/>
          <w:szCs w:val="12"/>
        </w:rPr>
      </w:pPr>
    </w:p>
    <w:p w:rsidR="009246F8" w:rsidRDefault="009246F8" w:rsidP="009246F8">
      <w:pPr>
        <w:pStyle w:val="Web"/>
        <w:numPr>
          <w:ilvl w:val="0"/>
          <w:numId w:val="30"/>
        </w:numPr>
        <w:spacing w:before="0" w:after="0"/>
        <w:jc w:val="center"/>
        <w:rPr>
          <w:rFonts w:ascii="Times New Roman" w:hAnsi="Times New Roman"/>
          <w:b/>
          <w:szCs w:val="24"/>
        </w:rPr>
      </w:pPr>
      <w:r w:rsidRPr="00AA2657">
        <w:rPr>
          <w:rFonts w:ascii="Times New Roman" w:hAnsi="Times New Roman"/>
          <w:b/>
          <w:szCs w:val="24"/>
        </w:rPr>
        <w:t>ПРЕДМЕТ КОНТРАКТА</w:t>
      </w:r>
    </w:p>
    <w:p w:rsidR="009246F8" w:rsidRPr="005F5B2E" w:rsidRDefault="009246F8" w:rsidP="009246F8">
      <w:pPr>
        <w:ind w:firstLine="709"/>
        <w:jc w:val="both"/>
        <w:rPr>
          <w:bCs/>
          <w:szCs w:val="24"/>
        </w:rPr>
      </w:pPr>
      <w:r>
        <w:rPr>
          <w:szCs w:val="24"/>
        </w:rPr>
        <w:t xml:space="preserve">1.1. </w:t>
      </w:r>
      <w:r w:rsidRPr="005F5B2E">
        <w:rPr>
          <w:bCs/>
          <w:szCs w:val="24"/>
        </w:rPr>
        <w:t xml:space="preserve">В соответствии с </w:t>
      </w:r>
      <w:r>
        <w:rPr>
          <w:bCs/>
          <w:szCs w:val="24"/>
        </w:rPr>
        <w:t>к</w:t>
      </w:r>
      <w:r w:rsidRPr="005F5B2E">
        <w:rPr>
          <w:bCs/>
          <w:szCs w:val="24"/>
        </w:rPr>
        <w:t xml:space="preserve">онтрактом </w:t>
      </w:r>
      <w:r>
        <w:rPr>
          <w:bCs/>
          <w:szCs w:val="24"/>
        </w:rPr>
        <w:t>поставщик</w:t>
      </w:r>
      <w:r w:rsidRPr="005F5B2E">
        <w:rPr>
          <w:bCs/>
          <w:szCs w:val="24"/>
        </w:rPr>
        <w:t xml:space="preserve"> обязуется в порядке и сроки, предусмотренные </w:t>
      </w:r>
      <w:r>
        <w:rPr>
          <w:bCs/>
          <w:szCs w:val="24"/>
        </w:rPr>
        <w:t>к</w:t>
      </w:r>
      <w:r w:rsidRPr="005F5B2E">
        <w:rPr>
          <w:bCs/>
          <w:szCs w:val="24"/>
        </w:rPr>
        <w:t xml:space="preserve">онтрактом, осуществить поставку </w:t>
      </w:r>
      <w:r w:rsidR="00834B16">
        <w:rPr>
          <w:bCs/>
          <w:szCs w:val="24"/>
        </w:rPr>
        <w:t>офисной мебели</w:t>
      </w:r>
      <w:r w:rsidR="00393DA3">
        <w:rPr>
          <w:bCs/>
          <w:szCs w:val="24"/>
        </w:rPr>
        <w:t xml:space="preserve"> </w:t>
      </w:r>
      <w:r w:rsidR="00FD722E">
        <w:rPr>
          <w:bCs/>
          <w:szCs w:val="24"/>
        </w:rPr>
        <w:t>(далее - т</w:t>
      </w:r>
      <w:r w:rsidRPr="005F5B2E">
        <w:rPr>
          <w:bCs/>
          <w:szCs w:val="24"/>
        </w:rPr>
        <w:t xml:space="preserve">овар) </w:t>
      </w:r>
      <w:r>
        <w:rPr>
          <w:bCs/>
          <w:szCs w:val="24"/>
        </w:rPr>
        <w:t>з</w:t>
      </w:r>
      <w:r w:rsidRPr="005F5B2E">
        <w:rPr>
          <w:bCs/>
          <w:szCs w:val="24"/>
        </w:rPr>
        <w:t xml:space="preserve">аказчику в обусловленный </w:t>
      </w:r>
      <w:r>
        <w:rPr>
          <w:bCs/>
          <w:szCs w:val="24"/>
        </w:rPr>
        <w:t>к</w:t>
      </w:r>
      <w:r w:rsidRPr="005F5B2E">
        <w:rPr>
          <w:bCs/>
          <w:szCs w:val="24"/>
        </w:rPr>
        <w:t xml:space="preserve">онтрактом срок </w:t>
      </w:r>
      <w:r w:rsidRPr="009F7F1E">
        <w:rPr>
          <w:bCs/>
          <w:szCs w:val="24"/>
        </w:rPr>
        <w:t xml:space="preserve">согласно </w:t>
      </w:r>
      <w:r w:rsidR="00F13BB3">
        <w:rPr>
          <w:bCs/>
          <w:szCs w:val="24"/>
        </w:rPr>
        <w:t>Описанию объекта закупки (</w:t>
      </w:r>
      <w:r>
        <w:rPr>
          <w:bCs/>
          <w:szCs w:val="24"/>
        </w:rPr>
        <w:t>Приложени</w:t>
      </w:r>
      <w:r w:rsidR="00F13BB3">
        <w:rPr>
          <w:bCs/>
          <w:szCs w:val="24"/>
        </w:rPr>
        <w:t>е</w:t>
      </w:r>
      <w:r>
        <w:rPr>
          <w:bCs/>
          <w:szCs w:val="24"/>
        </w:rPr>
        <w:t xml:space="preserve"> № 2 к контракту</w:t>
      </w:r>
      <w:r w:rsidR="00F13BB3">
        <w:rPr>
          <w:bCs/>
          <w:szCs w:val="24"/>
        </w:rPr>
        <w:t>)</w:t>
      </w:r>
      <w:r>
        <w:rPr>
          <w:bCs/>
          <w:szCs w:val="24"/>
        </w:rPr>
        <w:t xml:space="preserve">, </w:t>
      </w:r>
      <w:r w:rsidRPr="009F7F1E">
        <w:rPr>
          <w:bCs/>
          <w:szCs w:val="24"/>
        </w:rPr>
        <w:t>а заказчик</w:t>
      </w:r>
      <w:r w:rsidRPr="005F5B2E">
        <w:rPr>
          <w:bCs/>
          <w:szCs w:val="24"/>
        </w:rPr>
        <w:t xml:space="preserve"> обязуется принять и оплатить </w:t>
      </w:r>
      <w:r>
        <w:rPr>
          <w:bCs/>
          <w:szCs w:val="24"/>
        </w:rPr>
        <w:t>т</w:t>
      </w:r>
      <w:r w:rsidRPr="005F5B2E">
        <w:rPr>
          <w:bCs/>
          <w:szCs w:val="24"/>
        </w:rPr>
        <w:t xml:space="preserve">овар в порядке и на условиях, предусмотренных </w:t>
      </w:r>
      <w:r>
        <w:rPr>
          <w:bCs/>
          <w:szCs w:val="24"/>
        </w:rPr>
        <w:t>к</w:t>
      </w:r>
      <w:r w:rsidRPr="005F5B2E">
        <w:rPr>
          <w:bCs/>
          <w:szCs w:val="24"/>
        </w:rPr>
        <w:t>онтрактом.</w:t>
      </w:r>
    </w:p>
    <w:p w:rsidR="009246F8" w:rsidRPr="00AA2657" w:rsidRDefault="009246F8" w:rsidP="009246F8">
      <w:pPr>
        <w:ind w:firstLine="708"/>
        <w:jc w:val="both"/>
        <w:rPr>
          <w:szCs w:val="24"/>
        </w:rPr>
      </w:pPr>
      <w:r w:rsidRPr="00AA2657">
        <w:rPr>
          <w:szCs w:val="24"/>
        </w:rPr>
        <w:t xml:space="preserve">1.2. Требования к количеству, </w:t>
      </w:r>
      <w:r>
        <w:rPr>
          <w:szCs w:val="24"/>
        </w:rPr>
        <w:t xml:space="preserve">качеству, </w:t>
      </w:r>
      <w:r w:rsidRPr="00AA2657">
        <w:rPr>
          <w:szCs w:val="24"/>
        </w:rPr>
        <w:t>ассортименту поставляемого товара определены</w:t>
      </w:r>
      <w:r>
        <w:rPr>
          <w:szCs w:val="24"/>
        </w:rPr>
        <w:t xml:space="preserve"> </w:t>
      </w:r>
      <w:r w:rsidRPr="00AA2657">
        <w:rPr>
          <w:szCs w:val="24"/>
        </w:rPr>
        <w:t xml:space="preserve">в </w:t>
      </w:r>
      <w:r w:rsidR="000400F1">
        <w:rPr>
          <w:szCs w:val="24"/>
        </w:rPr>
        <w:t>С</w:t>
      </w:r>
      <w:r>
        <w:rPr>
          <w:szCs w:val="24"/>
        </w:rPr>
        <w:t>пецификации (Приложение № 1</w:t>
      </w:r>
      <w:r w:rsidRPr="00AA2657">
        <w:rPr>
          <w:szCs w:val="24"/>
        </w:rPr>
        <w:t xml:space="preserve">  к контракту).</w:t>
      </w:r>
    </w:p>
    <w:p w:rsidR="00B76A28" w:rsidRDefault="00B76A28" w:rsidP="009246F8">
      <w:pPr>
        <w:pStyle w:val="Web"/>
        <w:spacing w:before="0" w:after="0"/>
        <w:ind w:firstLine="567"/>
        <w:jc w:val="center"/>
        <w:rPr>
          <w:rFonts w:ascii="Times New Roman" w:hAnsi="Times New Roman"/>
          <w:b/>
          <w:szCs w:val="24"/>
        </w:rPr>
      </w:pPr>
    </w:p>
    <w:p w:rsidR="009246F8" w:rsidRPr="00B809C4" w:rsidRDefault="009246F8" w:rsidP="009246F8">
      <w:pPr>
        <w:pStyle w:val="Web"/>
        <w:spacing w:before="0" w:after="0"/>
        <w:ind w:firstLine="567"/>
        <w:jc w:val="center"/>
        <w:rPr>
          <w:rFonts w:ascii="Times New Roman" w:hAnsi="Times New Roman"/>
          <w:b/>
          <w:szCs w:val="24"/>
        </w:rPr>
      </w:pPr>
      <w:r w:rsidRPr="00AA2657">
        <w:rPr>
          <w:rFonts w:ascii="Times New Roman" w:hAnsi="Times New Roman"/>
          <w:b/>
          <w:szCs w:val="24"/>
        </w:rPr>
        <w:t xml:space="preserve">2. </w:t>
      </w:r>
      <w:r w:rsidRPr="00B809C4">
        <w:rPr>
          <w:rFonts w:ascii="Times New Roman" w:hAnsi="Times New Roman"/>
          <w:b/>
          <w:szCs w:val="24"/>
        </w:rPr>
        <w:t>ПОРЯДОК, СРОКИ И УСЛОВИЯ ПОСТАВКИ</w:t>
      </w:r>
    </w:p>
    <w:p w:rsidR="009246F8" w:rsidRDefault="009246F8" w:rsidP="009246F8">
      <w:pPr>
        <w:pStyle w:val="ConsPlusNormal"/>
        <w:jc w:val="center"/>
      </w:pPr>
      <w:r w:rsidRPr="00B809C4">
        <w:rPr>
          <w:rFonts w:ascii="Times New Roman" w:eastAsia="Arial Unicode MS" w:hAnsi="Times New Roman" w:cs="Times New Roman"/>
          <w:b/>
          <w:sz w:val="24"/>
          <w:szCs w:val="24"/>
        </w:rPr>
        <w:t>И ПРИЕМКИ ТОВАРА</w:t>
      </w:r>
      <w:r>
        <w:t xml:space="preserve"> </w:t>
      </w:r>
    </w:p>
    <w:p w:rsidR="00CF06E9" w:rsidRDefault="009246F8" w:rsidP="00CF06E9">
      <w:pPr>
        <w:ind w:firstLine="567"/>
        <w:jc w:val="both"/>
        <w:rPr>
          <w:szCs w:val="24"/>
        </w:rPr>
      </w:pPr>
      <w:r>
        <w:rPr>
          <w:szCs w:val="24"/>
        </w:rPr>
        <w:t xml:space="preserve">2.1. </w:t>
      </w:r>
      <w:r w:rsidR="00CF06E9">
        <w:rPr>
          <w:szCs w:val="24"/>
        </w:rPr>
        <w:t>Контра</w:t>
      </w:r>
      <w:proofErr w:type="gramStart"/>
      <w:r w:rsidR="00CF06E9">
        <w:rPr>
          <w:szCs w:val="24"/>
        </w:rPr>
        <w:t>кт вст</w:t>
      </w:r>
      <w:proofErr w:type="gramEnd"/>
      <w:r w:rsidR="00CF06E9">
        <w:rPr>
          <w:szCs w:val="24"/>
        </w:rPr>
        <w:t xml:space="preserve">упает в силу с момента его заключения сторонами и действует </w:t>
      </w:r>
      <w:r w:rsidR="00CF06E9">
        <w:rPr>
          <w:szCs w:val="24"/>
        </w:rPr>
        <w:br/>
      </w:r>
      <w:r w:rsidR="00D31391">
        <w:rPr>
          <w:szCs w:val="24"/>
        </w:rPr>
        <w:t xml:space="preserve">до </w:t>
      </w:r>
      <w:r w:rsidR="00D31391" w:rsidRPr="003C0682">
        <w:rPr>
          <w:szCs w:val="24"/>
        </w:rPr>
        <w:t>30.0</w:t>
      </w:r>
      <w:r w:rsidR="003C0682" w:rsidRPr="003C0682">
        <w:rPr>
          <w:szCs w:val="24"/>
        </w:rPr>
        <w:t>8</w:t>
      </w:r>
      <w:r w:rsidR="00D31391" w:rsidRPr="003C0682">
        <w:rPr>
          <w:szCs w:val="24"/>
        </w:rPr>
        <w:t>.2026</w:t>
      </w:r>
      <w:r w:rsidR="00CF06E9" w:rsidRPr="003C0682">
        <w:rPr>
          <w:szCs w:val="24"/>
        </w:rPr>
        <w:t>,</w:t>
      </w:r>
      <w:r w:rsidR="00CF06E9">
        <w:rPr>
          <w:szCs w:val="24"/>
        </w:rPr>
        <w:t xml:space="preserve"> а в части взаиморасчетов до полного исполнения сторонами своих обязательств по контракту.</w:t>
      </w:r>
    </w:p>
    <w:p w:rsidR="009246F8" w:rsidRPr="00AA2657" w:rsidRDefault="009246F8" w:rsidP="009246F8">
      <w:pPr>
        <w:ind w:firstLine="567"/>
        <w:jc w:val="both"/>
        <w:rPr>
          <w:szCs w:val="24"/>
        </w:rPr>
      </w:pPr>
      <w:r w:rsidRPr="00AA2657">
        <w:rPr>
          <w:szCs w:val="24"/>
        </w:rPr>
        <w:t>2.2. Начало поставки товара: с момента  подписания контракта сторонами.</w:t>
      </w:r>
    </w:p>
    <w:p w:rsidR="009246F8" w:rsidRDefault="009246F8" w:rsidP="009246F8">
      <w:pPr>
        <w:ind w:firstLine="567"/>
        <w:jc w:val="both"/>
        <w:rPr>
          <w:szCs w:val="24"/>
        </w:rPr>
      </w:pPr>
      <w:r w:rsidRPr="00AA2657">
        <w:rPr>
          <w:szCs w:val="24"/>
        </w:rPr>
        <w:t xml:space="preserve">2.3. </w:t>
      </w:r>
      <w:r>
        <w:rPr>
          <w:szCs w:val="24"/>
        </w:rPr>
        <w:t>Поставщик</w:t>
      </w:r>
      <w:r w:rsidRPr="00AA2657">
        <w:rPr>
          <w:szCs w:val="24"/>
        </w:rPr>
        <w:t xml:space="preserve"> поставляет заказчику товар</w:t>
      </w:r>
      <w:r>
        <w:rPr>
          <w:szCs w:val="24"/>
        </w:rPr>
        <w:t xml:space="preserve"> </w:t>
      </w:r>
      <w:r w:rsidRPr="003C0682">
        <w:rPr>
          <w:szCs w:val="24"/>
        </w:rPr>
        <w:t xml:space="preserve">не позднее </w:t>
      </w:r>
      <w:r w:rsidR="00B17F3D">
        <w:rPr>
          <w:szCs w:val="24"/>
        </w:rPr>
        <w:t>4</w:t>
      </w:r>
      <w:r w:rsidR="00D31391" w:rsidRPr="003C0682">
        <w:rPr>
          <w:szCs w:val="24"/>
        </w:rPr>
        <w:t>5</w:t>
      </w:r>
      <w:r w:rsidRPr="003C0682">
        <w:rPr>
          <w:szCs w:val="24"/>
        </w:rPr>
        <w:t xml:space="preserve"> (</w:t>
      </w:r>
      <w:r w:rsidR="00B17F3D">
        <w:rPr>
          <w:szCs w:val="24"/>
        </w:rPr>
        <w:t>сорока</w:t>
      </w:r>
      <w:r w:rsidR="00D31391" w:rsidRPr="003C0682">
        <w:rPr>
          <w:szCs w:val="24"/>
        </w:rPr>
        <w:t xml:space="preserve"> пяти</w:t>
      </w:r>
      <w:r w:rsidRPr="003C0682">
        <w:rPr>
          <w:szCs w:val="24"/>
        </w:rPr>
        <w:t>)</w:t>
      </w:r>
      <w:r w:rsidRPr="000400F1">
        <w:rPr>
          <w:szCs w:val="24"/>
        </w:rPr>
        <w:t xml:space="preserve"> </w:t>
      </w:r>
      <w:r w:rsidR="003C0682">
        <w:rPr>
          <w:szCs w:val="24"/>
        </w:rPr>
        <w:t xml:space="preserve">рабочих </w:t>
      </w:r>
      <w:r w:rsidRPr="00AA2657">
        <w:rPr>
          <w:szCs w:val="24"/>
        </w:rPr>
        <w:t>дн</w:t>
      </w:r>
      <w:r>
        <w:rPr>
          <w:szCs w:val="24"/>
        </w:rPr>
        <w:t xml:space="preserve">ей </w:t>
      </w:r>
      <w:r w:rsidRPr="00AA2657">
        <w:rPr>
          <w:szCs w:val="24"/>
        </w:rPr>
        <w:t>с момента заключения контракта.</w:t>
      </w:r>
    </w:p>
    <w:p w:rsidR="00E427F3" w:rsidRPr="00432B19" w:rsidRDefault="00E44C8B" w:rsidP="007D1169">
      <w:pPr>
        <w:ind w:firstLine="567"/>
        <w:jc w:val="both"/>
        <w:rPr>
          <w:bCs/>
          <w:szCs w:val="24"/>
        </w:rPr>
      </w:pPr>
      <w:r>
        <w:rPr>
          <w:szCs w:val="24"/>
        </w:rPr>
        <w:t>Адрес</w:t>
      </w:r>
      <w:r w:rsidR="00E427F3">
        <w:rPr>
          <w:szCs w:val="24"/>
        </w:rPr>
        <w:t xml:space="preserve"> поставки:</w:t>
      </w:r>
      <w:r w:rsidR="007D1169">
        <w:rPr>
          <w:szCs w:val="24"/>
        </w:rPr>
        <w:t xml:space="preserve"> </w:t>
      </w:r>
      <w:r w:rsidR="00E427F3">
        <w:t xml:space="preserve"> </w:t>
      </w:r>
      <w:r w:rsidR="00D75804">
        <w:rPr>
          <w:bCs/>
          <w:szCs w:val="24"/>
        </w:rPr>
        <w:t>Комитет по делам записи актов гражданского состояния</w:t>
      </w:r>
      <w:r w:rsidR="007D1169" w:rsidRPr="007D1169">
        <w:rPr>
          <w:bCs/>
          <w:szCs w:val="24"/>
        </w:rPr>
        <w:t>:</w:t>
      </w:r>
      <w:r w:rsidR="00E427F3" w:rsidRPr="007D1169">
        <w:rPr>
          <w:bCs/>
          <w:szCs w:val="24"/>
        </w:rPr>
        <w:t xml:space="preserve"> Санкт-Петербург, </w:t>
      </w:r>
      <w:r w:rsidR="00787C16" w:rsidRPr="007D1169">
        <w:rPr>
          <w:bCs/>
          <w:szCs w:val="24"/>
        </w:rPr>
        <w:t xml:space="preserve"> </w:t>
      </w:r>
      <w:r w:rsidR="00D75804">
        <w:rPr>
          <w:bCs/>
          <w:szCs w:val="24"/>
        </w:rPr>
        <w:t>ул. Маяковского, д.46а</w:t>
      </w:r>
      <w:r w:rsidR="00D31391" w:rsidRPr="007D1169">
        <w:rPr>
          <w:bCs/>
          <w:szCs w:val="24"/>
        </w:rPr>
        <w:t>.</w:t>
      </w:r>
    </w:p>
    <w:p w:rsidR="009246F8" w:rsidRPr="00AA2657" w:rsidRDefault="009246F8" w:rsidP="00F23047">
      <w:pPr>
        <w:ind w:firstLine="567"/>
        <w:jc w:val="both"/>
      </w:pPr>
      <w:r w:rsidRPr="00AA2657">
        <w:rPr>
          <w:bCs/>
          <w:szCs w:val="24"/>
        </w:rPr>
        <w:t xml:space="preserve">2.4. </w:t>
      </w:r>
      <w:r>
        <w:rPr>
          <w:color w:val="000000"/>
        </w:rPr>
        <w:t>Поставщик</w:t>
      </w:r>
      <w:r w:rsidRPr="00AA2657">
        <w:rPr>
          <w:color w:val="000000"/>
        </w:rPr>
        <w:t xml:space="preserve"> производит доставку и выгрузку товара в согласованное с заказчик</w:t>
      </w:r>
      <w:r>
        <w:rPr>
          <w:color w:val="000000"/>
        </w:rPr>
        <w:t>ом</w:t>
      </w:r>
      <w:r w:rsidRPr="00AA2657">
        <w:rPr>
          <w:color w:val="000000"/>
        </w:rPr>
        <w:t xml:space="preserve"> время</w:t>
      </w:r>
      <w:r>
        <w:rPr>
          <w:color w:val="000000"/>
        </w:rPr>
        <w:t>.</w:t>
      </w:r>
      <w:r w:rsidRPr="00AA2657">
        <w:rPr>
          <w:color w:val="000000"/>
        </w:rPr>
        <w:t xml:space="preserve"> </w:t>
      </w:r>
    </w:p>
    <w:p w:rsidR="009246F8" w:rsidRDefault="009246F8" w:rsidP="009246F8">
      <w:pPr>
        <w:ind w:firstLine="540"/>
        <w:jc w:val="both"/>
        <w:rPr>
          <w:bCs/>
          <w:szCs w:val="24"/>
        </w:rPr>
      </w:pPr>
      <w:r w:rsidRPr="00AA2657">
        <w:rPr>
          <w:bCs/>
          <w:szCs w:val="24"/>
        </w:rPr>
        <w:t>2.5. Доставка, погрузка, разгрузка</w:t>
      </w:r>
      <w:r w:rsidR="00D75804">
        <w:rPr>
          <w:bCs/>
          <w:szCs w:val="24"/>
        </w:rPr>
        <w:t>,</w:t>
      </w:r>
      <w:r w:rsidRPr="00AA2657">
        <w:rPr>
          <w:bCs/>
          <w:szCs w:val="24"/>
        </w:rPr>
        <w:t xml:space="preserve"> поднятие на этаж</w:t>
      </w:r>
      <w:r w:rsidR="00D75804">
        <w:rPr>
          <w:bCs/>
          <w:szCs w:val="24"/>
        </w:rPr>
        <w:t>, сборка</w:t>
      </w:r>
      <w:r w:rsidRPr="00AA2657">
        <w:rPr>
          <w:bCs/>
          <w:szCs w:val="24"/>
        </w:rPr>
        <w:t xml:space="preserve"> осуществляется силами </w:t>
      </w:r>
      <w:r>
        <w:rPr>
          <w:bCs/>
          <w:szCs w:val="24"/>
        </w:rPr>
        <w:t>поставщик</w:t>
      </w:r>
      <w:r w:rsidRPr="00AA2657">
        <w:rPr>
          <w:bCs/>
          <w:szCs w:val="24"/>
        </w:rPr>
        <w:t xml:space="preserve">а и за его счет. </w:t>
      </w:r>
    </w:p>
    <w:p w:rsidR="009246F8" w:rsidRDefault="009246F8" w:rsidP="009246F8">
      <w:pPr>
        <w:ind w:firstLine="540"/>
        <w:jc w:val="both"/>
        <w:rPr>
          <w:bCs/>
          <w:szCs w:val="24"/>
        </w:rPr>
      </w:pPr>
      <w:r>
        <w:rPr>
          <w:bCs/>
          <w:szCs w:val="24"/>
        </w:rPr>
        <w:t xml:space="preserve">2.6. </w:t>
      </w:r>
      <w: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9246F8" w:rsidRDefault="009246F8" w:rsidP="009246F8">
      <w:pPr>
        <w:ind w:firstLine="540"/>
        <w:jc w:val="both"/>
      </w:pPr>
      <w:r>
        <w:rPr>
          <w:bCs/>
          <w:szCs w:val="24"/>
        </w:rPr>
        <w:t xml:space="preserve">2.7. </w:t>
      </w:r>
      <w:r w:rsidR="00CF06E9">
        <w:t>Для проверки поставленного товара, предусмотренного контрактом, в части его</w:t>
      </w:r>
      <w:r>
        <w:t xml:space="preserve"> соответствия условиям контракта</w:t>
      </w:r>
      <w:r w:rsidR="00CF06E9">
        <w:t>,</w:t>
      </w:r>
      <w:r>
        <w:t xml:space="preserve"> заказчик проводит</w:t>
      </w:r>
      <w:r w:rsidR="00CF06E9">
        <w:t xml:space="preserve"> экспертизу. Экспертиза товара</w:t>
      </w:r>
      <w: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A75445">
          <w:t>законом</w:t>
        </w:r>
      </w:hyperlink>
      <w:r w:rsidRPr="00A75445">
        <w:t xml:space="preserve"> </w:t>
      </w:r>
      <w:r>
        <w:t>«О контрактной системе в сфере закупок товаров, работ, услуг для обеспечения государственных и муниципальных нужд» (далее – Закон).</w:t>
      </w:r>
    </w:p>
    <w:p w:rsidR="00FB481D" w:rsidRDefault="009246F8" w:rsidP="009246F8">
      <w:pPr>
        <w:ind w:firstLine="540"/>
        <w:jc w:val="both"/>
      </w:pPr>
      <w:r>
        <w:rPr>
          <w:bCs/>
          <w:szCs w:val="24"/>
        </w:rPr>
        <w:t xml:space="preserve">2.8. </w:t>
      </w:r>
      <w:r w:rsidR="00FB481D">
        <w:rPr>
          <w:bCs/>
          <w:szCs w:val="24"/>
        </w:rPr>
        <w:t xml:space="preserve">Заказчик осуществляет приемку товара в </w:t>
      </w:r>
      <w:r w:rsidR="00FB481D">
        <w:t xml:space="preserve">течение </w:t>
      </w:r>
      <w:r w:rsidR="00FB481D" w:rsidRPr="00741C29">
        <w:t>14</w:t>
      </w:r>
      <w:r w:rsidR="00FB481D">
        <w:t xml:space="preserve"> (четырнадцати) календарных дней с момента доставки товара. При отсутствии у заказчика претензий по количеству и качеству поставленного товара заказчик подписывает товарную накладную, счет, счет-фактуру (при наличии). После этого товар считается переданным поставщиком заказчику. </w:t>
      </w:r>
    </w:p>
    <w:p w:rsidR="009246F8" w:rsidRPr="00B809C4" w:rsidRDefault="009246F8" w:rsidP="009246F8">
      <w:pPr>
        <w:pStyle w:val="ConsPlusNormal"/>
        <w:ind w:firstLine="539"/>
        <w:jc w:val="both"/>
        <w:rPr>
          <w:rFonts w:ascii="Times New Roman" w:hAnsi="Times New Roman" w:cs="Times New Roman"/>
          <w:sz w:val="24"/>
        </w:rPr>
      </w:pPr>
      <w:r w:rsidRPr="00B809C4">
        <w:rPr>
          <w:rFonts w:ascii="Times New Roman" w:hAnsi="Times New Roman" w:cs="Times New Roman"/>
          <w:sz w:val="24"/>
        </w:rPr>
        <w:t xml:space="preserve">2.9. Во всех случаях, влекущих возврат </w:t>
      </w:r>
      <w:r>
        <w:rPr>
          <w:rFonts w:ascii="Times New Roman" w:hAnsi="Times New Roman" w:cs="Times New Roman"/>
          <w:sz w:val="24"/>
        </w:rPr>
        <w:t>т</w:t>
      </w:r>
      <w:r w:rsidRPr="00B809C4">
        <w:rPr>
          <w:rFonts w:ascii="Times New Roman" w:hAnsi="Times New Roman" w:cs="Times New Roman"/>
          <w:sz w:val="24"/>
        </w:rPr>
        <w:t xml:space="preserve">овара </w:t>
      </w:r>
      <w:r>
        <w:rPr>
          <w:rFonts w:ascii="Times New Roman" w:hAnsi="Times New Roman" w:cs="Times New Roman"/>
          <w:sz w:val="24"/>
        </w:rPr>
        <w:t>поставщик</w:t>
      </w:r>
      <w:r w:rsidRPr="00B809C4">
        <w:rPr>
          <w:rFonts w:ascii="Times New Roman" w:hAnsi="Times New Roman" w:cs="Times New Roman"/>
          <w:sz w:val="24"/>
        </w:rPr>
        <w:t xml:space="preserve">у, </w:t>
      </w:r>
      <w:r>
        <w:rPr>
          <w:rFonts w:ascii="Times New Roman" w:hAnsi="Times New Roman" w:cs="Times New Roman"/>
          <w:sz w:val="24"/>
        </w:rPr>
        <w:t>з</w:t>
      </w:r>
      <w:r w:rsidRPr="00B809C4">
        <w:rPr>
          <w:rFonts w:ascii="Times New Roman" w:hAnsi="Times New Roman" w:cs="Times New Roman"/>
          <w:sz w:val="24"/>
        </w:rPr>
        <w:t xml:space="preserve">аказчик обязан обеспечить сохранность этого </w:t>
      </w:r>
      <w:r>
        <w:rPr>
          <w:rFonts w:ascii="Times New Roman" w:hAnsi="Times New Roman" w:cs="Times New Roman"/>
          <w:sz w:val="24"/>
        </w:rPr>
        <w:t>т</w:t>
      </w:r>
      <w:r w:rsidRPr="00B809C4">
        <w:rPr>
          <w:rFonts w:ascii="Times New Roman" w:hAnsi="Times New Roman" w:cs="Times New Roman"/>
          <w:sz w:val="24"/>
        </w:rPr>
        <w:t xml:space="preserve">овара до момента фактического его возврата. Возврат (замена) </w:t>
      </w:r>
      <w:r>
        <w:rPr>
          <w:rFonts w:ascii="Times New Roman" w:hAnsi="Times New Roman" w:cs="Times New Roman"/>
          <w:sz w:val="24"/>
        </w:rPr>
        <w:t>т</w:t>
      </w:r>
      <w:r w:rsidRPr="00B809C4">
        <w:rPr>
          <w:rFonts w:ascii="Times New Roman" w:hAnsi="Times New Roman" w:cs="Times New Roman"/>
          <w:sz w:val="24"/>
        </w:rPr>
        <w:t xml:space="preserve">овара осуществляется силами и за счет средств </w:t>
      </w:r>
      <w:r>
        <w:rPr>
          <w:rFonts w:ascii="Times New Roman" w:hAnsi="Times New Roman" w:cs="Times New Roman"/>
          <w:sz w:val="24"/>
        </w:rPr>
        <w:t>поставщик</w:t>
      </w:r>
      <w:r w:rsidRPr="00B809C4">
        <w:rPr>
          <w:rFonts w:ascii="Times New Roman" w:hAnsi="Times New Roman" w:cs="Times New Roman"/>
          <w:sz w:val="24"/>
        </w:rPr>
        <w:t xml:space="preserve">а. Расходы, понесенные </w:t>
      </w:r>
      <w:r>
        <w:rPr>
          <w:rFonts w:ascii="Times New Roman" w:hAnsi="Times New Roman" w:cs="Times New Roman"/>
          <w:sz w:val="24"/>
        </w:rPr>
        <w:t>з</w:t>
      </w:r>
      <w:r w:rsidRPr="00B809C4">
        <w:rPr>
          <w:rFonts w:ascii="Times New Roman" w:hAnsi="Times New Roman" w:cs="Times New Roman"/>
          <w:sz w:val="24"/>
        </w:rPr>
        <w:t xml:space="preserve">аказчиком в связи с принятием </w:t>
      </w:r>
      <w:r>
        <w:rPr>
          <w:rFonts w:ascii="Times New Roman" w:hAnsi="Times New Roman" w:cs="Times New Roman"/>
          <w:sz w:val="24"/>
        </w:rPr>
        <w:t>т</w:t>
      </w:r>
      <w:r w:rsidRPr="00B809C4">
        <w:rPr>
          <w:rFonts w:ascii="Times New Roman" w:hAnsi="Times New Roman" w:cs="Times New Roman"/>
          <w:sz w:val="24"/>
        </w:rPr>
        <w:t xml:space="preserve">овара на ответственное хранение и (или) его возвратом (заменой), </w:t>
      </w:r>
      <w:r w:rsidRPr="00B809C4">
        <w:rPr>
          <w:rFonts w:ascii="Times New Roman" w:hAnsi="Times New Roman" w:cs="Times New Roman"/>
          <w:sz w:val="24"/>
        </w:rPr>
        <w:lastRenderedPageBreak/>
        <w:t>подлежат возмещению</w:t>
      </w:r>
      <w:r>
        <w:t xml:space="preserve"> </w:t>
      </w:r>
      <w:r>
        <w:rPr>
          <w:rFonts w:ascii="Times New Roman" w:hAnsi="Times New Roman" w:cs="Times New Roman"/>
          <w:sz w:val="24"/>
        </w:rPr>
        <w:t>поставщик</w:t>
      </w:r>
      <w:r w:rsidRPr="00B809C4">
        <w:rPr>
          <w:rFonts w:ascii="Times New Roman" w:hAnsi="Times New Roman" w:cs="Times New Roman"/>
          <w:sz w:val="24"/>
        </w:rPr>
        <w:t>ом.</w:t>
      </w:r>
    </w:p>
    <w:p w:rsidR="009246F8" w:rsidRPr="00B809C4" w:rsidRDefault="009246F8" w:rsidP="009246F8">
      <w:pPr>
        <w:pStyle w:val="ConsPlusNormal"/>
        <w:ind w:firstLine="540"/>
        <w:jc w:val="both"/>
        <w:rPr>
          <w:rFonts w:ascii="Times New Roman" w:hAnsi="Times New Roman" w:cs="Times New Roman"/>
          <w:sz w:val="24"/>
        </w:rPr>
      </w:pPr>
      <w:r w:rsidRPr="00B809C4">
        <w:rPr>
          <w:rFonts w:ascii="Times New Roman" w:hAnsi="Times New Roman" w:cs="Times New Roman"/>
          <w:sz w:val="24"/>
        </w:rPr>
        <w:t xml:space="preserve">2.10. Право собственности и риск случайной гибели или порчи </w:t>
      </w:r>
      <w:r>
        <w:rPr>
          <w:rFonts w:ascii="Times New Roman" w:hAnsi="Times New Roman" w:cs="Times New Roman"/>
          <w:sz w:val="24"/>
        </w:rPr>
        <w:t>т</w:t>
      </w:r>
      <w:r w:rsidRPr="00B809C4">
        <w:rPr>
          <w:rFonts w:ascii="Times New Roman" w:hAnsi="Times New Roman" w:cs="Times New Roman"/>
          <w:sz w:val="24"/>
        </w:rPr>
        <w:t xml:space="preserve">овара переходит от </w:t>
      </w:r>
      <w:r>
        <w:rPr>
          <w:rFonts w:ascii="Times New Roman" w:hAnsi="Times New Roman" w:cs="Times New Roman"/>
          <w:sz w:val="24"/>
        </w:rPr>
        <w:t>поставщик</w:t>
      </w:r>
      <w:r w:rsidRPr="00B809C4">
        <w:rPr>
          <w:rFonts w:ascii="Times New Roman" w:hAnsi="Times New Roman" w:cs="Times New Roman"/>
          <w:sz w:val="24"/>
        </w:rPr>
        <w:t xml:space="preserve">а к </w:t>
      </w:r>
      <w:r>
        <w:rPr>
          <w:rFonts w:ascii="Times New Roman" w:hAnsi="Times New Roman" w:cs="Times New Roman"/>
          <w:sz w:val="24"/>
        </w:rPr>
        <w:t>з</w:t>
      </w:r>
      <w:r w:rsidRPr="00B809C4">
        <w:rPr>
          <w:rFonts w:ascii="Times New Roman" w:hAnsi="Times New Roman" w:cs="Times New Roman"/>
          <w:sz w:val="24"/>
        </w:rPr>
        <w:t xml:space="preserve">аказчику с момента приемки </w:t>
      </w:r>
      <w:r>
        <w:rPr>
          <w:rFonts w:ascii="Times New Roman" w:hAnsi="Times New Roman" w:cs="Times New Roman"/>
          <w:sz w:val="24"/>
        </w:rPr>
        <w:t>т</w:t>
      </w:r>
      <w:r w:rsidRPr="00B809C4">
        <w:rPr>
          <w:rFonts w:ascii="Times New Roman" w:hAnsi="Times New Roman" w:cs="Times New Roman"/>
          <w:sz w:val="24"/>
        </w:rPr>
        <w:t xml:space="preserve">овара </w:t>
      </w:r>
      <w:r>
        <w:rPr>
          <w:rFonts w:ascii="Times New Roman" w:hAnsi="Times New Roman" w:cs="Times New Roman"/>
          <w:sz w:val="24"/>
        </w:rPr>
        <w:t>з</w:t>
      </w:r>
      <w:r w:rsidRPr="00B809C4">
        <w:rPr>
          <w:rFonts w:ascii="Times New Roman" w:hAnsi="Times New Roman" w:cs="Times New Roman"/>
          <w:sz w:val="24"/>
        </w:rPr>
        <w:t xml:space="preserve">аказчиком и подписания </w:t>
      </w:r>
      <w:r>
        <w:rPr>
          <w:rFonts w:ascii="Times New Roman" w:hAnsi="Times New Roman" w:cs="Times New Roman"/>
          <w:sz w:val="24"/>
        </w:rPr>
        <w:t>с</w:t>
      </w:r>
      <w:r w:rsidRPr="00B809C4">
        <w:rPr>
          <w:rFonts w:ascii="Times New Roman" w:hAnsi="Times New Roman" w:cs="Times New Roman"/>
          <w:sz w:val="24"/>
        </w:rPr>
        <w:t xml:space="preserve">торонами документов, указанных в </w:t>
      </w:r>
      <w:hyperlink w:anchor="P1489" w:history="1">
        <w:r w:rsidRPr="00B809C4">
          <w:rPr>
            <w:rFonts w:ascii="Times New Roman" w:hAnsi="Times New Roman" w:cs="Times New Roman"/>
            <w:sz w:val="24"/>
          </w:rPr>
          <w:t xml:space="preserve">пункте </w:t>
        </w:r>
        <w:r>
          <w:rPr>
            <w:rFonts w:ascii="Times New Roman" w:hAnsi="Times New Roman" w:cs="Times New Roman"/>
            <w:sz w:val="24"/>
          </w:rPr>
          <w:t>2.8.</w:t>
        </w:r>
      </w:hyperlink>
      <w:r w:rsidRPr="00B809C4">
        <w:rPr>
          <w:rFonts w:ascii="Times New Roman" w:hAnsi="Times New Roman" w:cs="Times New Roman"/>
          <w:sz w:val="24"/>
        </w:rPr>
        <w:t xml:space="preserve"> </w:t>
      </w:r>
      <w:r>
        <w:rPr>
          <w:rFonts w:ascii="Times New Roman" w:hAnsi="Times New Roman" w:cs="Times New Roman"/>
          <w:sz w:val="24"/>
        </w:rPr>
        <w:t>к</w:t>
      </w:r>
      <w:r w:rsidRPr="00B809C4">
        <w:rPr>
          <w:rFonts w:ascii="Times New Roman" w:hAnsi="Times New Roman" w:cs="Times New Roman"/>
          <w:sz w:val="24"/>
        </w:rPr>
        <w:t>онтракта.</w:t>
      </w:r>
    </w:p>
    <w:p w:rsidR="009246F8" w:rsidRPr="00B809C4" w:rsidRDefault="009246F8" w:rsidP="009246F8">
      <w:pPr>
        <w:pStyle w:val="ConsPlusNormal"/>
        <w:ind w:firstLine="540"/>
        <w:jc w:val="both"/>
        <w:rPr>
          <w:rFonts w:ascii="Times New Roman" w:hAnsi="Times New Roman" w:cs="Times New Roman"/>
          <w:sz w:val="24"/>
        </w:rPr>
      </w:pPr>
      <w:r w:rsidRPr="00B809C4">
        <w:rPr>
          <w:rFonts w:ascii="Times New Roman" w:hAnsi="Times New Roman" w:cs="Times New Roman"/>
          <w:sz w:val="24"/>
        </w:rPr>
        <w:t xml:space="preserve">2.11. Заказчик вправе не отказывать в приемке поставленного </w:t>
      </w:r>
      <w:r>
        <w:rPr>
          <w:rFonts w:ascii="Times New Roman" w:hAnsi="Times New Roman" w:cs="Times New Roman"/>
          <w:sz w:val="24"/>
        </w:rPr>
        <w:t>т</w:t>
      </w:r>
      <w:r w:rsidRPr="00B809C4">
        <w:rPr>
          <w:rFonts w:ascii="Times New Roman" w:hAnsi="Times New Roman" w:cs="Times New Roman"/>
          <w:sz w:val="24"/>
        </w:rPr>
        <w:t xml:space="preserve">овара в случае выявления несоответствия </w:t>
      </w:r>
      <w:r>
        <w:rPr>
          <w:rFonts w:ascii="Times New Roman" w:hAnsi="Times New Roman" w:cs="Times New Roman"/>
          <w:sz w:val="24"/>
        </w:rPr>
        <w:t>т</w:t>
      </w:r>
      <w:r w:rsidRPr="00B809C4">
        <w:rPr>
          <w:rFonts w:ascii="Times New Roman" w:hAnsi="Times New Roman" w:cs="Times New Roman"/>
          <w:sz w:val="24"/>
        </w:rPr>
        <w:t xml:space="preserve">овара условиям </w:t>
      </w:r>
      <w:r>
        <w:rPr>
          <w:rFonts w:ascii="Times New Roman" w:hAnsi="Times New Roman" w:cs="Times New Roman"/>
          <w:sz w:val="24"/>
        </w:rPr>
        <w:t>к</w:t>
      </w:r>
      <w:r w:rsidRPr="00B809C4">
        <w:rPr>
          <w:rFonts w:ascii="Times New Roman" w:hAnsi="Times New Roman" w:cs="Times New Roman"/>
          <w:sz w:val="24"/>
        </w:rPr>
        <w:t>онтракта, если выявленное несоответствие не препятствует приемке</w:t>
      </w:r>
      <w:r>
        <w:t xml:space="preserve"> </w:t>
      </w:r>
      <w:r w:rsidRPr="00B809C4">
        <w:rPr>
          <w:rFonts w:ascii="Times New Roman" w:hAnsi="Times New Roman" w:cs="Times New Roman"/>
          <w:sz w:val="24"/>
        </w:rPr>
        <w:t xml:space="preserve">этого </w:t>
      </w:r>
      <w:r>
        <w:rPr>
          <w:rFonts w:ascii="Times New Roman" w:hAnsi="Times New Roman" w:cs="Times New Roman"/>
          <w:sz w:val="24"/>
        </w:rPr>
        <w:t>т</w:t>
      </w:r>
      <w:r w:rsidRPr="00B809C4">
        <w:rPr>
          <w:rFonts w:ascii="Times New Roman" w:hAnsi="Times New Roman" w:cs="Times New Roman"/>
          <w:sz w:val="24"/>
        </w:rPr>
        <w:t xml:space="preserve">овара и устранено </w:t>
      </w:r>
      <w:r>
        <w:rPr>
          <w:rFonts w:ascii="Times New Roman" w:hAnsi="Times New Roman" w:cs="Times New Roman"/>
          <w:sz w:val="24"/>
        </w:rPr>
        <w:t>поставщик</w:t>
      </w:r>
      <w:r w:rsidRPr="00B809C4">
        <w:rPr>
          <w:rFonts w:ascii="Times New Roman" w:hAnsi="Times New Roman" w:cs="Times New Roman"/>
          <w:sz w:val="24"/>
        </w:rPr>
        <w:t>ом.</w:t>
      </w:r>
    </w:p>
    <w:p w:rsidR="009246F8" w:rsidRDefault="009246F8" w:rsidP="009246F8">
      <w:pPr>
        <w:ind w:firstLine="540"/>
        <w:jc w:val="both"/>
        <w:rPr>
          <w:color w:val="FF0000"/>
          <w:szCs w:val="24"/>
        </w:rPr>
      </w:pPr>
    </w:p>
    <w:p w:rsidR="009246F8" w:rsidRDefault="009246F8" w:rsidP="009246F8">
      <w:pPr>
        <w:pStyle w:val="Web"/>
        <w:numPr>
          <w:ilvl w:val="0"/>
          <w:numId w:val="31"/>
        </w:numPr>
        <w:spacing w:before="0" w:after="0"/>
        <w:jc w:val="center"/>
        <w:rPr>
          <w:rFonts w:ascii="Times New Roman" w:hAnsi="Times New Roman"/>
          <w:b/>
        </w:rPr>
      </w:pPr>
      <w:r w:rsidRPr="00AA2657">
        <w:rPr>
          <w:rFonts w:ascii="Times New Roman" w:hAnsi="Times New Roman"/>
          <w:b/>
        </w:rPr>
        <w:t>ЦЕНА КОНТРАКТА И ПОРЯДОК РАСЧЕТОВ</w:t>
      </w:r>
    </w:p>
    <w:p w:rsidR="009246F8" w:rsidRPr="00AA2657" w:rsidRDefault="009246F8" w:rsidP="009246F8">
      <w:pPr>
        <w:ind w:firstLine="567"/>
        <w:jc w:val="both"/>
        <w:rPr>
          <w:szCs w:val="24"/>
        </w:rPr>
      </w:pPr>
      <w:r w:rsidRPr="00AA2657">
        <w:rPr>
          <w:szCs w:val="24"/>
        </w:rPr>
        <w:t xml:space="preserve">3.1. Цена контракта составляет </w:t>
      </w:r>
      <w:r w:rsidR="00D75804">
        <w:rPr>
          <w:szCs w:val="24"/>
        </w:rPr>
        <w:t>______</w:t>
      </w:r>
      <w:r w:rsidRPr="00CC2C4F">
        <w:rPr>
          <w:szCs w:val="24"/>
        </w:rPr>
        <w:t xml:space="preserve"> </w:t>
      </w:r>
      <w:r w:rsidRPr="00AA2657">
        <w:rPr>
          <w:szCs w:val="24"/>
        </w:rPr>
        <w:t>рублей</w:t>
      </w:r>
      <w:r>
        <w:rPr>
          <w:szCs w:val="24"/>
        </w:rPr>
        <w:t xml:space="preserve"> (</w:t>
      </w:r>
      <w:r w:rsidR="00D75804">
        <w:rPr>
          <w:szCs w:val="24"/>
        </w:rPr>
        <w:t>______</w:t>
      </w:r>
      <w:r w:rsidR="003209D3">
        <w:rPr>
          <w:szCs w:val="24"/>
        </w:rPr>
        <w:t xml:space="preserve"> рубля </w:t>
      </w:r>
      <w:r w:rsidR="00D75804">
        <w:rPr>
          <w:szCs w:val="24"/>
        </w:rPr>
        <w:t>____</w:t>
      </w:r>
      <w:r w:rsidR="003209D3">
        <w:rPr>
          <w:szCs w:val="24"/>
        </w:rPr>
        <w:t xml:space="preserve"> копеек</w:t>
      </w:r>
      <w:r>
        <w:rPr>
          <w:szCs w:val="24"/>
        </w:rPr>
        <w:t>)</w:t>
      </w:r>
      <w:r w:rsidRPr="00AA2657">
        <w:rPr>
          <w:szCs w:val="24"/>
        </w:rPr>
        <w:t xml:space="preserve">, </w:t>
      </w:r>
      <w:r w:rsidR="00853FCF">
        <w:rPr>
          <w:szCs w:val="24"/>
        </w:rPr>
        <w:t xml:space="preserve">в </w:t>
      </w:r>
      <w:proofErr w:type="spellStart"/>
      <w:r w:rsidR="00853FCF">
        <w:rPr>
          <w:szCs w:val="24"/>
        </w:rPr>
        <w:t>т.ч</w:t>
      </w:r>
      <w:proofErr w:type="spellEnd"/>
      <w:r w:rsidR="00853FCF">
        <w:rPr>
          <w:szCs w:val="24"/>
        </w:rPr>
        <w:t xml:space="preserve">. </w:t>
      </w:r>
      <w:r w:rsidR="00393DA3">
        <w:rPr>
          <w:rFonts w:eastAsia="Calibri"/>
          <w:szCs w:val="24"/>
        </w:rPr>
        <w:t xml:space="preserve">НДС </w:t>
      </w:r>
      <w:r w:rsidR="00D75804">
        <w:rPr>
          <w:rFonts w:eastAsia="Calibri"/>
          <w:szCs w:val="24"/>
        </w:rPr>
        <w:t>____</w:t>
      </w:r>
      <w:r>
        <w:rPr>
          <w:rFonts w:eastAsia="Calibri"/>
          <w:szCs w:val="24"/>
        </w:rPr>
        <w:t>%</w:t>
      </w:r>
      <w:r w:rsidR="00853FCF">
        <w:rPr>
          <w:rFonts w:eastAsia="Calibri"/>
          <w:szCs w:val="24"/>
        </w:rPr>
        <w:t xml:space="preserve"> </w:t>
      </w:r>
      <w:r w:rsidR="00D75804">
        <w:rPr>
          <w:rFonts w:eastAsia="Calibri"/>
          <w:szCs w:val="24"/>
        </w:rPr>
        <w:t>______</w:t>
      </w:r>
      <w:r w:rsidRPr="00AA2657">
        <w:rPr>
          <w:szCs w:val="24"/>
        </w:rPr>
        <w:t>, в соответствии с</w:t>
      </w:r>
      <w:r>
        <w:rPr>
          <w:szCs w:val="24"/>
        </w:rPr>
        <w:t>о спецификацией (</w:t>
      </w:r>
      <w:r w:rsidRPr="00AA2657">
        <w:rPr>
          <w:szCs w:val="24"/>
        </w:rPr>
        <w:t>Приложение № </w:t>
      </w:r>
      <w:r>
        <w:rPr>
          <w:szCs w:val="24"/>
        </w:rPr>
        <w:t>1</w:t>
      </w:r>
      <w:r w:rsidRPr="00AA2657">
        <w:rPr>
          <w:szCs w:val="24"/>
        </w:rPr>
        <w:t xml:space="preserve"> к </w:t>
      </w:r>
      <w:r>
        <w:rPr>
          <w:szCs w:val="24"/>
        </w:rPr>
        <w:t>к</w:t>
      </w:r>
      <w:r w:rsidRPr="00AA2657">
        <w:rPr>
          <w:szCs w:val="24"/>
        </w:rPr>
        <w:t>онтракту</w:t>
      </w:r>
      <w:r>
        <w:rPr>
          <w:szCs w:val="24"/>
        </w:rPr>
        <w:t>)</w:t>
      </w:r>
      <w:r w:rsidRPr="00AA2657">
        <w:rPr>
          <w:szCs w:val="24"/>
        </w:rPr>
        <w:t>.</w:t>
      </w:r>
    </w:p>
    <w:p w:rsidR="009246F8" w:rsidRPr="00AA2657" w:rsidRDefault="009246F8" w:rsidP="009246F8">
      <w:pPr>
        <w:pStyle w:val="afffc"/>
        <w:widowControl w:val="0"/>
        <w:ind w:left="0" w:firstLine="567"/>
        <w:rPr>
          <w:color w:val="000000"/>
          <w:szCs w:val="24"/>
        </w:rPr>
      </w:pPr>
      <w:r>
        <w:t>3.2.</w:t>
      </w:r>
      <w:r w:rsidRPr="00AA2657">
        <w:t xml:space="preserve"> Цена контракта является твердой и определяется на весь срок исполнения контракта. </w:t>
      </w:r>
    </w:p>
    <w:p w:rsidR="009246F8" w:rsidRDefault="009246F8" w:rsidP="009246F8">
      <w:pPr>
        <w:widowControl w:val="0"/>
        <w:tabs>
          <w:tab w:val="num" w:pos="709"/>
        </w:tabs>
        <w:ind w:firstLine="567"/>
        <w:jc w:val="both"/>
        <w:rPr>
          <w:szCs w:val="24"/>
        </w:rPr>
      </w:pPr>
      <w:r w:rsidRPr="00AA2657">
        <w:rPr>
          <w:szCs w:val="24"/>
        </w:rPr>
        <w:t xml:space="preserve">3.3. Ценой контракта учтены все расходы по поставке товара, в том числе расходы на перевозку, погрузку, разгрузку, поднятие на этаж, страхование, уплату таможенных пошлин, налогов и других обязательных платежей. </w:t>
      </w:r>
    </w:p>
    <w:p w:rsidR="009246F8" w:rsidRPr="00A12273" w:rsidRDefault="009246F8" w:rsidP="009246F8">
      <w:pPr>
        <w:autoSpaceDE w:val="0"/>
        <w:autoSpaceDN w:val="0"/>
        <w:adjustRightInd w:val="0"/>
        <w:ind w:right="-1" w:firstLine="567"/>
        <w:jc w:val="both"/>
        <w:rPr>
          <w:color w:val="FF0000"/>
          <w:szCs w:val="24"/>
        </w:rPr>
      </w:pPr>
      <w:r w:rsidRPr="00AA2657">
        <w:rPr>
          <w:szCs w:val="24"/>
        </w:rPr>
        <w:t xml:space="preserve">3.4. </w:t>
      </w:r>
      <w:r w:rsidRPr="00B457F1">
        <w:rPr>
          <w:szCs w:val="24"/>
        </w:rPr>
        <w:t>Источник финансирования – Бюджет Санкт-Петербурга на 202</w:t>
      </w:r>
      <w:r w:rsidR="00D31391">
        <w:rPr>
          <w:szCs w:val="24"/>
        </w:rPr>
        <w:t>6</w:t>
      </w:r>
      <w:r>
        <w:rPr>
          <w:szCs w:val="24"/>
        </w:rPr>
        <w:t xml:space="preserve"> </w:t>
      </w:r>
      <w:r w:rsidRPr="00B457F1">
        <w:rPr>
          <w:szCs w:val="24"/>
        </w:rPr>
        <w:t>год в соответствии с Законом Санкт-Петербурга «О бюджете Санкт-</w:t>
      </w:r>
      <w:r w:rsidR="00D31391">
        <w:rPr>
          <w:szCs w:val="24"/>
        </w:rPr>
        <w:t>Петербурга на 2026</w:t>
      </w:r>
      <w:r w:rsidRPr="00B457F1">
        <w:rPr>
          <w:szCs w:val="24"/>
        </w:rPr>
        <w:t xml:space="preserve"> год и на плановый период 202</w:t>
      </w:r>
      <w:r w:rsidR="00D31391">
        <w:rPr>
          <w:szCs w:val="24"/>
        </w:rPr>
        <w:t>7</w:t>
      </w:r>
      <w:r w:rsidRPr="00B457F1">
        <w:rPr>
          <w:szCs w:val="24"/>
        </w:rPr>
        <w:t xml:space="preserve"> и 202</w:t>
      </w:r>
      <w:r w:rsidR="00D31391">
        <w:rPr>
          <w:szCs w:val="24"/>
        </w:rPr>
        <w:t>8</w:t>
      </w:r>
      <w:r w:rsidRPr="00B457F1">
        <w:rPr>
          <w:szCs w:val="24"/>
        </w:rPr>
        <w:t xml:space="preserve"> годов», код фонда 00, код целевой статьи 99</w:t>
      </w:r>
      <w:r>
        <w:rPr>
          <w:szCs w:val="24"/>
        </w:rPr>
        <w:t>5</w:t>
      </w:r>
      <w:r w:rsidRPr="00B457F1">
        <w:rPr>
          <w:szCs w:val="24"/>
        </w:rPr>
        <w:t xml:space="preserve">0000090 </w:t>
      </w:r>
      <w:r w:rsidRPr="009F7F1E">
        <w:rPr>
          <w:szCs w:val="24"/>
        </w:rPr>
        <w:t xml:space="preserve">«Содержание исполнительного органа государственной власти Санкт-Петербурга», </w:t>
      </w:r>
      <w:r w:rsidR="00F23047">
        <w:rPr>
          <w:szCs w:val="24"/>
        </w:rPr>
        <w:t xml:space="preserve">код вида расходов 244, КОСГУ </w:t>
      </w:r>
      <w:r w:rsidR="00F23047" w:rsidRPr="00261D42">
        <w:rPr>
          <w:szCs w:val="24"/>
        </w:rPr>
        <w:t>310</w:t>
      </w:r>
      <w:r w:rsidR="00297446" w:rsidRPr="00261D42">
        <w:rPr>
          <w:szCs w:val="24"/>
        </w:rPr>
        <w:t>.</w:t>
      </w:r>
    </w:p>
    <w:p w:rsidR="009246F8" w:rsidRPr="00F02A69" w:rsidRDefault="009246F8" w:rsidP="009246F8">
      <w:pPr>
        <w:widowControl w:val="0"/>
        <w:ind w:firstLine="567"/>
        <w:jc w:val="both"/>
        <w:rPr>
          <w:szCs w:val="24"/>
        </w:rPr>
      </w:pPr>
      <w:r w:rsidRPr="00AA2657">
        <w:rPr>
          <w:szCs w:val="24"/>
        </w:rPr>
        <w:t xml:space="preserve">3.5. </w:t>
      </w:r>
      <w:r w:rsidR="00CF06E9">
        <w:rPr>
          <w:szCs w:val="24"/>
        </w:rPr>
        <w:t>Расчеты между з</w:t>
      </w:r>
      <w:r w:rsidRPr="00F02A69">
        <w:rPr>
          <w:szCs w:val="24"/>
        </w:rPr>
        <w:t xml:space="preserve">аказчиком и </w:t>
      </w:r>
      <w:r w:rsidR="00CF06E9">
        <w:rPr>
          <w:szCs w:val="24"/>
        </w:rPr>
        <w:t>п</w:t>
      </w:r>
      <w:r>
        <w:rPr>
          <w:szCs w:val="24"/>
        </w:rPr>
        <w:t>оставщик</w:t>
      </w:r>
      <w:r w:rsidRPr="00F02A69">
        <w:rPr>
          <w:szCs w:val="24"/>
        </w:rPr>
        <w:t>ом производятся в срок не более чем</w:t>
      </w:r>
      <w:r w:rsidR="000400F1">
        <w:rPr>
          <w:szCs w:val="24"/>
        </w:rPr>
        <w:t xml:space="preserve"> 7</w:t>
      </w:r>
      <w:r w:rsidRPr="00F02A69">
        <w:rPr>
          <w:szCs w:val="24"/>
        </w:rPr>
        <w:t xml:space="preserve"> </w:t>
      </w:r>
      <w:r w:rsidR="000400F1">
        <w:rPr>
          <w:szCs w:val="24"/>
        </w:rPr>
        <w:t>(</w:t>
      </w:r>
      <w:r>
        <w:rPr>
          <w:szCs w:val="24"/>
        </w:rPr>
        <w:t>семь</w:t>
      </w:r>
      <w:r w:rsidR="000400F1">
        <w:rPr>
          <w:szCs w:val="24"/>
        </w:rPr>
        <w:t>)</w:t>
      </w:r>
      <w:r w:rsidRPr="00F02A69">
        <w:rPr>
          <w:szCs w:val="24"/>
        </w:rPr>
        <w:t xml:space="preserve"> </w:t>
      </w:r>
      <w:r w:rsidR="001455E3">
        <w:rPr>
          <w:szCs w:val="24"/>
        </w:rPr>
        <w:t xml:space="preserve">рабочих дней </w:t>
      </w:r>
      <w:proofErr w:type="gramStart"/>
      <w:r w:rsidR="001455E3">
        <w:rPr>
          <w:szCs w:val="24"/>
        </w:rPr>
        <w:t>с даты подписания</w:t>
      </w:r>
      <w:proofErr w:type="gramEnd"/>
      <w:r w:rsidR="001455E3">
        <w:rPr>
          <w:szCs w:val="24"/>
        </w:rPr>
        <w:t xml:space="preserve"> з</w:t>
      </w:r>
      <w:r w:rsidRPr="00F02A69">
        <w:rPr>
          <w:szCs w:val="24"/>
        </w:rPr>
        <w:t xml:space="preserve">аказчиком </w:t>
      </w:r>
      <w:r>
        <w:rPr>
          <w:szCs w:val="24"/>
        </w:rPr>
        <w:t xml:space="preserve">товарной накладной, на основании </w:t>
      </w:r>
      <w:r w:rsidRPr="000943EA">
        <w:rPr>
          <w:szCs w:val="24"/>
        </w:rPr>
        <w:t>счета</w:t>
      </w:r>
      <w:r>
        <w:rPr>
          <w:szCs w:val="24"/>
        </w:rPr>
        <w:t>,</w:t>
      </w:r>
      <w:r w:rsidRPr="000943EA">
        <w:rPr>
          <w:szCs w:val="24"/>
        </w:rPr>
        <w:t xml:space="preserve"> </w:t>
      </w:r>
      <w:r>
        <w:rPr>
          <w:szCs w:val="24"/>
        </w:rPr>
        <w:t>счета – фактуры</w:t>
      </w:r>
      <w:r w:rsidR="00F23047">
        <w:rPr>
          <w:szCs w:val="24"/>
        </w:rPr>
        <w:t xml:space="preserve"> </w:t>
      </w:r>
      <w:r>
        <w:rPr>
          <w:szCs w:val="24"/>
        </w:rPr>
        <w:t>(при наличии)</w:t>
      </w:r>
      <w:r w:rsidRPr="000943EA">
        <w:rPr>
          <w:szCs w:val="24"/>
        </w:rPr>
        <w:t xml:space="preserve"> на оплату поставленного товара.</w:t>
      </w:r>
      <w:r w:rsidRPr="00F02A69">
        <w:rPr>
          <w:szCs w:val="24"/>
        </w:rPr>
        <w:t xml:space="preserve">  </w:t>
      </w:r>
    </w:p>
    <w:p w:rsidR="009246F8" w:rsidRPr="00F70B5E" w:rsidRDefault="009246F8" w:rsidP="00CF06E9">
      <w:pPr>
        <w:ind w:firstLine="567"/>
        <w:jc w:val="both"/>
        <w:rPr>
          <w:color w:val="000000" w:themeColor="text1"/>
        </w:rPr>
      </w:pPr>
      <w:r w:rsidRPr="00F70B5E">
        <w:rPr>
          <w:color w:val="000000" w:themeColor="text1"/>
        </w:rPr>
        <w:t xml:space="preserve">Авансирование не предусмотрено. </w:t>
      </w:r>
    </w:p>
    <w:p w:rsidR="009246F8" w:rsidRDefault="009246F8" w:rsidP="009246F8">
      <w:pPr>
        <w:widowControl w:val="0"/>
        <w:tabs>
          <w:tab w:val="left" w:pos="426"/>
        </w:tabs>
        <w:jc w:val="center"/>
        <w:rPr>
          <w:b/>
          <w:szCs w:val="24"/>
        </w:rPr>
      </w:pPr>
    </w:p>
    <w:p w:rsidR="009246F8" w:rsidRDefault="009246F8" w:rsidP="009246F8">
      <w:pPr>
        <w:widowControl w:val="0"/>
        <w:tabs>
          <w:tab w:val="left" w:pos="426"/>
        </w:tabs>
        <w:jc w:val="center"/>
        <w:rPr>
          <w:b/>
          <w:szCs w:val="24"/>
        </w:rPr>
      </w:pPr>
      <w:r w:rsidRPr="00AA2657">
        <w:rPr>
          <w:b/>
          <w:szCs w:val="24"/>
        </w:rPr>
        <w:t xml:space="preserve">4. </w:t>
      </w:r>
      <w:r>
        <w:rPr>
          <w:b/>
          <w:szCs w:val="24"/>
        </w:rPr>
        <w:t xml:space="preserve">ВЗАИМОДЕЙСТВИЕ </w:t>
      </w:r>
      <w:r w:rsidRPr="00AA2657">
        <w:rPr>
          <w:b/>
          <w:szCs w:val="24"/>
        </w:rPr>
        <w:t>СТОРОН</w:t>
      </w:r>
    </w:p>
    <w:p w:rsidR="009246F8" w:rsidRPr="005C2C6B" w:rsidRDefault="009246F8" w:rsidP="009246F8">
      <w:pPr>
        <w:widowControl w:val="0"/>
        <w:tabs>
          <w:tab w:val="num" w:pos="1080"/>
        </w:tabs>
        <w:ind w:firstLine="567"/>
        <w:jc w:val="both"/>
        <w:rPr>
          <w:szCs w:val="24"/>
        </w:rPr>
      </w:pPr>
      <w:r w:rsidRPr="005C2C6B">
        <w:rPr>
          <w:szCs w:val="24"/>
        </w:rPr>
        <w:t xml:space="preserve">4.1. </w:t>
      </w:r>
      <w:r>
        <w:rPr>
          <w:szCs w:val="24"/>
        </w:rPr>
        <w:t>Поставщик</w:t>
      </w:r>
      <w:r w:rsidRPr="005C2C6B">
        <w:rPr>
          <w:szCs w:val="24"/>
        </w:rPr>
        <w:t xml:space="preserve"> обязан:</w:t>
      </w:r>
    </w:p>
    <w:p w:rsidR="009246F8" w:rsidRPr="00AA2657" w:rsidRDefault="009246F8" w:rsidP="009246F8">
      <w:pPr>
        <w:tabs>
          <w:tab w:val="num" w:pos="480"/>
        </w:tabs>
        <w:ind w:firstLine="567"/>
        <w:jc w:val="both"/>
        <w:rPr>
          <w:szCs w:val="24"/>
        </w:rPr>
      </w:pPr>
      <w:r w:rsidRPr="00AA2657">
        <w:rPr>
          <w:szCs w:val="24"/>
        </w:rPr>
        <w:t xml:space="preserve">4.1.1. Осуществить предусмотренную контрактом поставку товара, обеспечив надлежащее качество товара в соответствии с обязательными нормами и правилами в сроки, установленные контрактом. </w:t>
      </w:r>
    </w:p>
    <w:p w:rsidR="009246F8" w:rsidRPr="00AA2657" w:rsidRDefault="009246F8" w:rsidP="009246F8">
      <w:pPr>
        <w:tabs>
          <w:tab w:val="num" w:pos="480"/>
        </w:tabs>
        <w:ind w:firstLine="567"/>
        <w:jc w:val="both"/>
        <w:rPr>
          <w:szCs w:val="24"/>
        </w:rPr>
      </w:pPr>
      <w:r w:rsidRPr="00AA2657">
        <w:rPr>
          <w:szCs w:val="24"/>
        </w:rPr>
        <w:t>4.1.2. Доставить товар в оригинальной заводской упаковке, обеспечивающей сохранность товара при транспортировке, отгрузке, хранении.</w:t>
      </w:r>
    </w:p>
    <w:p w:rsidR="009246F8" w:rsidRPr="00AA2657" w:rsidRDefault="009246F8" w:rsidP="009246F8">
      <w:pPr>
        <w:widowControl w:val="0"/>
        <w:tabs>
          <w:tab w:val="num" w:pos="480"/>
          <w:tab w:val="num" w:pos="1276"/>
        </w:tabs>
        <w:ind w:firstLine="567"/>
        <w:jc w:val="both"/>
        <w:rPr>
          <w:szCs w:val="24"/>
        </w:rPr>
      </w:pPr>
      <w:r w:rsidRPr="00AA2657">
        <w:rPr>
          <w:szCs w:val="24"/>
        </w:rPr>
        <w:t>4.1.3.  Передать заказчику товар в порядке и на условиях, предусмотренных контрактом.</w:t>
      </w:r>
    </w:p>
    <w:p w:rsidR="009246F8" w:rsidRPr="00AA2657" w:rsidRDefault="009246F8" w:rsidP="009246F8">
      <w:pPr>
        <w:widowControl w:val="0"/>
        <w:tabs>
          <w:tab w:val="num" w:pos="480"/>
          <w:tab w:val="num" w:pos="1080"/>
        </w:tabs>
        <w:ind w:firstLine="567"/>
        <w:jc w:val="both"/>
        <w:rPr>
          <w:szCs w:val="24"/>
        </w:rPr>
      </w:pPr>
      <w:r w:rsidRPr="00AA2657">
        <w:rPr>
          <w:szCs w:val="24"/>
        </w:rPr>
        <w:t>4.1.4</w:t>
      </w:r>
      <w:r>
        <w:rPr>
          <w:szCs w:val="24"/>
        </w:rPr>
        <w:t>.</w:t>
      </w:r>
      <w:r w:rsidRPr="00AA2657">
        <w:rPr>
          <w:szCs w:val="24"/>
        </w:rPr>
        <w:t xml:space="preserve"> Предоставить заказчику при передаче товара копии сертификатов, подтверждающих соответствие товара действующим стандартам и иным нормативам</w:t>
      </w:r>
      <w:r>
        <w:rPr>
          <w:szCs w:val="24"/>
        </w:rPr>
        <w:t>.</w:t>
      </w:r>
    </w:p>
    <w:p w:rsidR="009246F8" w:rsidRPr="00AA2657" w:rsidRDefault="009246F8" w:rsidP="009246F8">
      <w:pPr>
        <w:tabs>
          <w:tab w:val="num" w:pos="480"/>
        </w:tabs>
        <w:ind w:firstLine="567"/>
        <w:jc w:val="both"/>
        <w:rPr>
          <w:szCs w:val="24"/>
        </w:rPr>
      </w:pPr>
      <w:r w:rsidRPr="00AA2657">
        <w:rPr>
          <w:szCs w:val="24"/>
        </w:rPr>
        <w:t>4.1.</w:t>
      </w:r>
      <w:r>
        <w:rPr>
          <w:szCs w:val="24"/>
        </w:rPr>
        <w:t>5</w:t>
      </w:r>
      <w:r w:rsidRPr="00AA2657">
        <w:rPr>
          <w:szCs w:val="24"/>
        </w:rPr>
        <w:t>. Исполнять гарантийные обязательств</w:t>
      </w:r>
      <w:r>
        <w:rPr>
          <w:szCs w:val="24"/>
        </w:rPr>
        <w:t>а надлежащим образом, в порядке</w:t>
      </w:r>
      <w:r w:rsidRPr="00AA2657">
        <w:rPr>
          <w:szCs w:val="24"/>
        </w:rPr>
        <w:t xml:space="preserve"> и на условиях, предусмотренных контрактом.</w:t>
      </w:r>
    </w:p>
    <w:p w:rsidR="009246F8" w:rsidRPr="005C2C6B" w:rsidRDefault="009246F8" w:rsidP="009246F8">
      <w:pPr>
        <w:widowControl w:val="0"/>
        <w:ind w:firstLine="567"/>
        <w:jc w:val="both"/>
        <w:rPr>
          <w:szCs w:val="24"/>
        </w:rPr>
      </w:pPr>
      <w:r w:rsidRPr="00DE1B6A">
        <w:rPr>
          <w:szCs w:val="24"/>
        </w:rPr>
        <w:t>4.2. Заказчик обязан:</w:t>
      </w:r>
    </w:p>
    <w:p w:rsidR="009246F8" w:rsidRDefault="009246F8" w:rsidP="009246F8">
      <w:pPr>
        <w:ind w:firstLine="567"/>
        <w:jc w:val="both"/>
        <w:rPr>
          <w:szCs w:val="24"/>
        </w:rPr>
      </w:pPr>
      <w:r w:rsidRPr="00AA2657">
        <w:rPr>
          <w:szCs w:val="24"/>
        </w:rPr>
        <w:t xml:space="preserve">4.2.1. </w:t>
      </w:r>
      <w:r>
        <w:t xml:space="preserve">Обеспечить своевременную приемку и оплату поставленного товара надлежащего качества в </w:t>
      </w:r>
      <w:proofErr w:type="gramStart"/>
      <w:r>
        <w:t>порядке</w:t>
      </w:r>
      <w:proofErr w:type="gramEnd"/>
      <w:r>
        <w:t xml:space="preserve"> и сроки, предусмотренные контрактом.</w:t>
      </w:r>
      <w:r>
        <w:rPr>
          <w:szCs w:val="24"/>
        </w:rPr>
        <w:t xml:space="preserve"> </w:t>
      </w:r>
    </w:p>
    <w:p w:rsidR="009246F8" w:rsidRPr="00F41874" w:rsidRDefault="009246F8" w:rsidP="009246F8">
      <w:pPr>
        <w:ind w:firstLine="567"/>
        <w:jc w:val="both"/>
        <w:rPr>
          <w:szCs w:val="24"/>
        </w:rPr>
      </w:pPr>
      <w:r w:rsidRPr="00F41874">
        <w:rPr>
          <w:szCs w:val="24"/>
        </w:rPr>
        <w:t>4.</w:t>
      </w:r>
      <w:r>
        <w:rPr>
          <w:szCs w:val="24"/>
        </w:rPr>
        <w:t>2</w:t>
      </w:r>
      <w:r w:rsidRPr="00F41874">
        <w:rPr>
          <w:szCs w:val="24"/>
        </w:rPr>
        <w:t>.</w:t>
      </w:r>
      <w:r>
        <w:rPr>
          <w:szCs w:val="24"/>
        </w:rPr>
        <w:t>2</w:t>
      </w:r>
      <w:r w:rsidRPr="00F41874">
        <w:rPr>
          <w:szCs w:val="24"/>
        </w:rPr>
        <w:t xml:space="preserve">. </w:t>
      </w:r>
      <w:r>
        <w:rPr>
          <w:szCs w:val="24"/>
        </w:rPr>
        <w:t>П</w:t>
      </w:r>
      <w:r w:rsidRPr="00F41874">
        <w:rPr>
          <w:szCs w:val="24"/>
        </w:rPr>
        <w:t xml:space="preserve">ровести экспертизу поставленного </w:t>
      </w:r>
      <w:r>
        <w:rPr>
          <w:szCs w:val="24"/>
        </w:rPr>
        <w:t>т</w:t>
      </w:r>
      <w:r w:rsidRPr="00F41874">
        <w:rPr>
          <w:szCs w:val="24"/>
        </w:rPr>
        <w:t xml:space="preserve">овара для проверки его соответствия условиям </w:t>
      </w:r>
      <w:r>
        <w:rPr>
          <w:szCs w:val="24"/>
        </w:rPr>
        <w:t>к</w:t>
      </w:r>
      <w:r w:rsidRPr="00F41874">
        <w:rPr>
          <w:szCs w:val="24"/>
        </w:rPr>
        <w:t xml:space="preserve">онтракта в соответствии с </w:t>
      </w:r>
      <w:hyperlink r:id="rId10" w:history="1">
        <w:r>
          <w:rPr>
            <w:szCs w:val="24"/>
          </w:rPr>
          <w:t>З</w:t>
        </w:r>
        <w:r w:rsidRPr="00F41874">
          <w:rPr>
            <w:szCs w:val="24"/>
          </w:rPr>
          <w:t>аконом</w:t>
        </w:r>
      </w:hyperlink>
      <w:r w:rsidRPr="00F41874">
        <w:rPr>
          <w:szCs w:val="24"/>
        </w:rPr>
        <w:t>.</w:t>
      </w:r>
    </w:p>
    <w:p w:rsidR="009246F8" w:rsidRPr="005C2C6B" w:rsidRDefault="009246F8" w:rsidP="009246F8">
      <w:pPr>
        <w:widowControl w:val="0"/>
        <w:tabs>
          <w:tab w:val="num" w:pos="2841"/>
        </w:tabs>
        <w:ind w:firstLine="567"/>
        <w:jc w:val="both"/>
        <w:rPr>
          <w:szCs w:val="24"/>
        </w:rPr>
      </w:pPr>
      <w:r w:rsidRPr="005C2C6B">
        <w:rPr>
          <w:szCs w:val="24"/>
        </w:rPr>
        <w:t>4.3. Заказчик вправе:</w:t>
      </w:r>
    </w:p>
    <w:p w:rsidR="009246F8" w:rsidRPr="00AA2657" w:rsidRDefault="009246F8" w:rsidP="009246F8">
      <w:pPr>
        <w:ind w:firstLine="540"/>
        <w:jc w:val="both"/>
        <w:rPr>
          <w:szCs w:val="24"/>
        </w:rPr>
      </w:pPr>
      <w:r w:rsidRPr="00AA2657">
        <w:rPr>
          <w:szCs w:val="24"/>
        </w:rPr>
        <w:t xml:space="preserve">4.3.1. </w:t>
      </w:r>
      <w:r w:rsidRPr="00F41874">
        <w:t xml:space="preserve">Требовать от </w:t>
      </w:r>
      <w:r>
        <w:t>поставщик</w:t>
      </w:r>
      <w:r w:rsidRPr="00F41874">
        <w:t>а надлежащего исполнения обязательств по контракту</w:t>
      </w:r>
      <w:r>
        <w:t>.</w:t>
      </w:r>
    </w:p>
    <w:p w:rsidR="009246F8" w:rsidRDefault="009246F8" w:rsidP="009246F8">
      <w:pPr>
        <w:ind w:firstLine="567"/>
        <w:jc w:val="both"/>
        <w:rPr>
          <w:rFonts w:eastAsia="Calibri"/>
          <w:szCs w:val="24"/>
        </w:rPr>
      </w:pPr>
      <w:r w:rsidRPr="00AA2657">
        <w:rPr>
          <w:szCs w:val="24"/>
        </w:rPr>
        <w:t>4.3.</w:t>
      </w:r>
      <w:r>
        <w:rPr>
          <w:szCs w:val="24"/>
        </w:rPr>
        <w:t>2</w:t>
      </w:r>
      <w:r w:rsidRPr="00AA2657">
        <w:rPr>
          <w:szCs w:val="24"/>
        </w:rPr>
        <w:t xml:space="preserve">. </w:t>
      </w:r>
      <w:r>
        <w:rPr>
          <w:rFonts w:eastAsia="Calibri"/>
          <w:szCs w:val="24"/>
        </w:rPr>
        <w:t>П</w:t>
      </w:r>
      <w:r w:rsidRPr="00F536EB">
        <w:rPr>
          <w:rFonts w:eastAsia="Calibri"/>
          <w:szCs w:val="24"/>
        </w:rPr>
        <w:t>роводить проверку товара на предмет выявления несоответствия качества поставленного товара. Если в результате проверки обнаружится наличие товара ненадлежащего качества, то товар, не соответствующий условиям контракта по ассортименту, количеству, качеству и комплектности</w:t>
      </w:r>
      <w:r>
        <w:rPr>
          <w:rFonts w:eastAsia="Calibri"/>
          <w:szCs w:val="24"/>
        </w:rPr>
        <w:t>,</w:t>
      </w:r>
      <w:r w:rsidRPr="00F536EB">
        <w:rPr>
          <w:rFonts w:eastAsia="Calibri"/>
          <w:szCs w:val="24"/>
        </w:rPr>
        <w:t xml:space="preserve"> не подлежит приемке заказчиком  и подлежит замене в установленный контрактом срок за счет </w:t>
      </w:r>
      <w:r>
        <w:rPr>
          <w:rFonts w:eastAsia="Calibri"/>
          <w:szCs w:val="24"/>
        </w:rPr>
        <w:t>поставщика.</w:t>
      </w:r>
    </w:p>
    <w:p w:rsidR="00CF06E9" w:rsidRPr="007C38F8" w:rsidRDefault="00CF06E9" w:rsidP="00CF06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4.3.3.</w:t>
      </w:r>
      <w:r w:rsidRPr="007C38F8">
        <w:rPr>
          <w:rFonts w:ascii="Times New Roman" w:hAnsi="Times New Roman" w:cs="Times New Roman"/>
          <w:sz w:val="24"/>
          <w:szCs w:val="24"/>
        </w:rPr>
        <w:t xml:space="preserve">Принять решение об одностороннем отказе от исполнения </w:t>
      </w:r>
      <w:r>
        <w:rPr>
          <w:rFonts w:ascii="Times New Roman" w:hAnsi="Times New Roman" w:cs="Times New Roman"/>
          <w:sz w:val="24"/>
          <w:szCs w:val="24"/>
        </w:rPr>
        <w:t>к</w:t>
      </w:r>
      <w:r w:rsidRPr="007C38F8">
        <w:rPr>
          <w:rFonts w:ascii="Times New Roman" w:hAnsi="Times New Roman" w:cs="Times New Roman"/>
          <w:sz w:val="24"/>
          <w:szCs w:val="24"/>
        </w:rPr>
        <w:t>онтракта в соответствии с</w:t>
      </w:r>
      <w:r>
        <w:rPr>
          <w:rFonts w:ascii="Times New Roman" w:hAnsi="Times New Roman" w:cs="Times New Roman"/>
          <w:sz w:val="24"/>
          <w:szCs w:val="24"/>
        </w:rPr>
        <w:t xml:space="preserve"> гражданским законодательством.</w:t>
      </w:r>
    </w:p>
    <w:p w:rsidR="009246F8" w:rsidRPr="00054B7B" w:rsidRDefault="009246F8" w:rsidP="009246F8">
      <w:pPr>
        <w:ind w:firstLine="540"/>
        <w:jc w:val="both"/>
        <w:rPr>
          <w:szCs w:val="24"/>
        </w:rPr>
      </w:pPr>
      <w:r w:rsidRPr="00AA2657">
        <w:rPr>
          <w:szCs w:val="24"/>
        </w:rPr>
        <w:t>4.3.</w:t>
      </w:r>
      <w:r w:rsidR="00CF06E9">
        <w:rPr>
          <w:szCs w:val="24"/>
        </w:rPr>
        <w:t>4. Уведомить</w:t>
      </w:r>
      <w:r w:rsidRPr="00AA2657">
        <w:rPr>
          <w:szCs w:val="24"/>
        </w:rPr>
        <w:t xml:space="preserve"> </w:t>
      </w:r>
      <w:r>
        <w:rPr>
          <w:szCs w:val="24"/>
        </w:rPr>
        <w:t>поставщик</w:t>
      </w:r>
      <w:r w:rsidR="00CF06E9">
        <w:rPr>
          <w:szCs w:val="24"/>
        </w:rPr>
        <w:t>а об отказе</w:t>
      </w:r>
      <w:r w:rsidRPr="00AA2657">
        <w:rPr>
          <w:szCs w:val="24"/>
        </w:rPr>
        <w:t xml:space="preserve"> от принятия товара, поставка которого просрочена </w:t>
      </w:r>
      <w:r w:rsidRPr="00054B7B">
        <w:rPr>
          <w:szCs w:val="24"/>
        </w:rPr>
        <w:t xml:space="preserve">по вине </w:t>
      </w:r>
      <w:r>
        <w:rPr>
          <w:szCs w:val="24"/>
        </w:rPr>
        <w:t>поставщик</w:t>
      </w:r>
      <w:r w:rsidRPr="00054B7B">
        <w:rPr>
          <w:szCs w:val="24"/>
        </w:rPr>
        <w:t>а.</w:t>
      </w:r>
    </w:p>
    <w:p w:rsidR="009246F8" w:rsidRPr="00054B7B" w:rsidRDefault="009246F8" w:rsidP="009246F8">
      <w:pPr>
        <w:widowControl w:val="0"/>
        <w:tabs>
          <w:tab w:val="num" w:pos="2841"/>
        </w:tabs>
        <w:ind w:firstLine="567"/>
        <w:jc w:val="both"/>
        <w:rPr>
          <w:szCs w:val="24"/>
        </w:rPr>
      </w:pPr>
      <w:r w:rsidRPr="00054B7B">
        <w:rPr>
          <w:szCs w:val="24"/>
        </w:rPr>
        <w:lastRenderedPageBreak/>
        <w:t xml:space="preserve">4.4. </w:t>
      </w:r>
      <w:r>
        <w:rPr>
          <w:szCs w:val="24"/>
        </w:rPr>
        <w:t>Поставщик</w:t>
      </w:r>
      <w:r w:rsidRPr="00054B7B">
        <w:rPr>
          <w:szCs w:val="24"/>
        </w:rPr>
        <w:t xml:space="preserve"> вправе:</w:t>
      </w:r>
    </w:p>
    <w:p w:rsidR="009246F8" w:rsidRPr="007C38F8" w:rsidRDefault="009246F8" w:rsidP="009246F8">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.1. Требовать от </w:t>
      </w:r>
      <w:r>
        <w:rPr>
          <w:rFonts w:ascii="Times New Roman" w:hAnsi="Times New Roman" w:cs="Times New Roman"/>
          <w:sz w:val="24"/>
          <w:szCs w:val="24"/>
        </w:rPr>
        <w:t>з</w:t>
      </w:r>
      <w:r w:rsidRPr="007C38F8">
        <w:rPr>
          <w:rFonts w:ascii="Times New Roman" w:hAnsi="Times New Roman" w:cs="Times New Roman"/>
          <w:sz w:val="24"/>
          <w:szCs w:val="24"/>
        </w:rPr>
        <w:t xml:space="preserve">аказчика произвести приемку </w:t>
      </w:r>
      <w:r>
        <w:rPr>
          <w:rFonts w:ascii="Times New Roman" w:hAnsi="Times New Roman" w:cs="Times New Roman"/>
          <w:sz w:val="24"/>
          <w:szCs w:val="24"/>
        </w:rPr>
        <w:t>т</w:t>
      </w:r>
      <w:r w:rsidRPr="007C38F8">
        <w:rPr>
          <w:rFonts w:ascii="Times New Roman" w:hAnsi="Times New Roman" w:cs="Times New Roman"/>
          <w:sz w:val="24"/>
          <w:szCs w:val="24"/>
        </w:rPr>
        <w:t xml:space="preserve">овара в порядке и в сроки, предусмотренные </w:t>
      </w:r>
      <w:r>
        <w:rPr>
          <w:rFonts w:ascii="Times New Roman" w:hAnsi="Times New Roman" w:cs="Times New Roman"/>
          <w:sz w:val="24"/>
          <w:szCs w:val="24"/>
        </w:rPr>
        <w:t>к</w:t>
      </w:r>
      <w:r w:rsidRPr="007C38F8">
        <w:rPr>
          <w:rFonts w:ascii="Times New Roman" w:hAnsi="Times New Roman" w:cs="Times New Roman"/>
          <w:sz w:val="24"/>
          <w:szCs w:val="24"/>
        </w:rPr>
        <w:t>онтрактом;</w:t>
      </w:r>
    </w:p>
    <w:p w:rsidR="009246F8" w:rsidRPr="007C38F8" w:rsidRDefault="009246F8" w:rsidP="009246F8">
      <w:pPr>
        <w:pStyle w:val="ConsPlusNormal"/>
        <w:ind w:firstLine="540"/>
        <w:jc w:val="both"/>
        <w:rPr>
          <w:rFonts w:ascii="Times New Roman" w:hAnsi="Times New Roman" w:cs="Times New Roman"/>
          <w:sz w:val="24"/>
          <w:szCs w:val="24"/>
        </w:rPr>
      </w:pPr>
      <w:bookmarkStart w:id="0" w:name="P1518"/>
      <w:bookmarkEnd w:id="0"/>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.2. Требовать своевременной оплаты на условиях, установленных </w:t>
      </w:r>
      <w:r>
        <w:rPr>
          <w:rFonts w:ascii="Times New Roman" w:hAnsi="Times New Roman" w:cs="Times New Roman"/>
          <w:sz w:val="24"/>
          <w:szCs w:val="24"/>
        </w:rPr>
        <w:t>к</w:t>
      </w:r>
      <w:r w:rsidRPr="007C38F8">
        <w:rPr>
          <w:rFonts w:ascii="Times New Roman" w:hAnsi="Times New Roman" w:cs="Times New Roman"/>
          <w:sz w:val="24"/>
          <w:szCs w:val="24"/>
        </w:rPr>
        <w:t xml:space="preserve">онтрактом, надлежащим образом поставленного и принятого </w:t>
      </w:r>
      <w:r>
        <w:rPr>
          <w:rFonts w:ascii="Times New Roman" w:hAnsi="Times New Roman" w:cs="Times New Roman"/>
          <w:sz w:val="24"/>
          <w:szCs w:val="24"/>
        </w:rPr>
        <w:t>з</w:t>
      </w:r>
      <w:r w:rsidRPr="007C38F8">
        <w:rPr>
          <w:rFonts w:ascii="Times New Roman" w:hAnsi="Times New Roman" w:cs="Times New Roman"/>
          <w:sz w:val="24"/>
          <w:szCs w:val="24"/>
        </w:rPr>
        <w:t xml:space="preserve">аказчиком </w:t>
      </w:r>
      <w:r>
        <w:rPr>
          <w:rFonts w:ascii="Times New Roman" w:hAnsi="Times New Roman" w:cs="Times New Roman"/>
          <w:sz w:val="24"/>
          <w:szCs w:val="24"/>
        </w:rPr>
        <w:t>т</w:t>
      </w:r>
      <w:r w:rsidRPr="007C38F8">
        <w:rPr>
          <w:rFonts w:ascii="Times New Roman" w:hAnsi="Times New Roman" w:cs="Times New Roman"/>
          <w:sz w:val="24"/>
          <w:szCs w:val="24"/>
        </w:rPr>
        <w:t xml:space="preserve">овара; </w:t>
      </w:r>
    </w:p>
    <w:p w:rsidR="009246F8" w:rsidRPr="007C38F8" w:rsidRDefault="009246F8" w:rsidP="009246F8">
      <w:pPr>
        <w:pStyle w:val="ConsPlusNormal"/>
        <w:ind w:firstLine="540"/>
        <w:jc w:val="both"/>
        <w:rPr>
          <w:rFonts w:ascii="Times New Roman" w:hAnsi="Times New Roman" w:cs="Times New Roman"/>
          <w:sz w:val="24"/>
          <w:szCs w:val="24"/>
        </w:rPr>
      </w:pPr>
      <w:bookmarkStart w:id="1" w:name="P1519"/>
      <w:bookmarkEnd w:id="1"/>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.3. Принять решение об одностороннем отказе от исполнения </w:t>
      </w:r>
      <w:r>
        <w:rPr>
          <w:rFonts w:ascii="Times New Roman" w:hAnsi="Times New Roman" w:cs="Times New Roman"/>
          <w:sz w:val="24"/>
          <w:szCs w:val="24"/>
        </w:rPr>
        <w:t>к</w:t>
      </w:r>
      <w:r w:rsidRPr="007C38F8">
        <w:rPr>
          <w:rFonts w:ascii="Times New Roman" w:hAnsi="Times New Roman" w:cs="Times New Roman"/>
          <w:sz w:val="24"/>
          <w:szCs w:val="24"/>
        </w:rPr>
        <w:t>онтракта в соответствии с</w:t>
      </w:r>
      <w:r>
        <w:rPr>
          <w:rFonts w:ascii="Times New Roman" w:hAnsi="Times New Roman" w:cs="Times New Roman"/>
          <w:sz w:val="24"/>
          <w:szCs w:val="24"/>
        </w:rPr>
        <w:t xml:space="preserve"> гражданским законодательством.</w:t>
      </w:r>
    </w:p>
    <w:p w:rsidR="009246F8" w:rsidRDefault="009246F8" w:rsidP="009246F8">
      <w:pPr>
        <w:widowControl w:val="0"/>
        <w:jc w:val="center"/>
        <w:rPr>
          <w:b/>
        </w:rPr>
      </w:pPr>
    </w:p>
    <w:p w:rsidR="009246F8" w:rsidRPr="008A184D" w:rsidRDefault="009246F8" w:rsidP="009246F8">
      <w:pPr>
        <w:pStyle w:val="afffc"/>
        <w:widowControl w:val="0"/>
        <w:numPr>
          <w:ilvl w:val="0"/>
          <w:numId w:val="32"/>
        </w:numPr>
        <w:jc w:val="center"/>
        <w:rPr>
          <w:b/>
          <w:caps/>
        </w:rPr>
      </w:pPr>
      <w:r w:rsidRPr="008A184D">
        <w:rPr>
          <w:b/>
        </w:rPr>
        <w:t xml:space="preserve">КАЧЕСТВО </w:t>
      </w:r>
      <w:r w:rsidRPr="008A184D">
        <w:rPr>
          <w:b/>
          <w:caps/>
        </w:rPr>
        <w:t>ТОВаРА</w:t>
      </w:r>
    </w:p>
    <w:p w:rsidR="009246F8" w:rsidRPr="00F70B5E" w:rsidRDefault="009246F8" w:rsidP="009246F8">
      <w:pPr>
        <w:ind w:firstLine="709"/>
        <w:jc w:val="both"/>
        <w:rPr>
          <w:color w:val="000000" w:themeColor="text1"/>
        </w:rPr>
      </w:pPr>
      <w:r w:rsidRPr="00F70B5E">
        <w:rPr>
          <w:color w:val="000000" w:themeColor="text1"/>
        </w:rPr>
        <w:t xml:space="preserve">5.1. </w:t>
      </w:r>
      <w:r>
        <w:rPr>
          <w:color w:val="000000" w:themeColor="text1"/>
        </w:rPr>
        <w:t>Поставщик</w:t>
      </w:r>
      <w:r w:rsidRPr="00F70B5E">
        <w:rPr>
          <w:color w:val="000000" w:themeColor="text1"/>
        </w:rPr>
        <w:t xml:space="preserve"> гарантирует, что поставляемый товар соответствует требованиям, установленным контрактом.</w:t>
      </w:r>
    </w:p>
    <w:p w:rsidR="009246F8" w:rsidRPr="00F70B5E" w:rsidRDefault="009246F8" w:rsidP="009246F8">
      <w:pPr>
        <w:ind w:firstLine="709"/>
        <w:jc w:val="both"/>
        <w:rPr>
          <w:color w:val="000000" w:themeColor="text1"/>
        </w:rPr>
      </w:pPr>
      <w:r w:rsidRPr="00F70B5E">
        <w:rPr>
          <w:color w:val="000000" w:themeColor="text1"/>
        </w:rPr>
        <w:t xml:space="preserve">5.2. </w:t>
      </w:r>
      <w:r>
        <w:rPr>
          <w:color w:val="000000" w:themeColor="text1"/>
        </w:rPr>
        <w:t>Поставщик</w:t>
      </w:r>
      <w:r w:rsidRPr="00F70B5E">
        <w:rPr>
          <w:color w:val="000000" w:themeColor="text1"/>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246F8" w:rsidRPr="00F70B5E" w:rsidRDefault="009246F8" w:rsidP="009246F8">
      <w:pPr>
        <w:ind w:firstLine="709"/>
        <w:jc w:val="both"/>
        <w:rPr>
          <w:color w:val="000000" w:themeColor="text1"/>
        </w:rPr>
      </w:pPr>
      <w:r w:rsidRPr="00F70B5E">
        <w:rPr>
          <w:color w:val="000000" w:themeColor="text1"/>
        </w:rPr>
        <w:t>5.3. Товар должен быть упакован и замаркирован в соответствии с действующими стандартами.</w:t>
      </w:r>
    </w:p>
    <w:p w:rsidR="009246F8" w:rsidRPr="00F70B5E" w:rsidRDefault="009246F8" w:rsidP="009246F8">
      <w:pPr>
        <w:ind w:firstLine="709"/>
        <w:jc w:val="both"/>
        <w:rPr>
          <w:color w:val="000000" w:themeColor="text1"/>
        </w:rPr>
      </w:pPr>
      <w:r>
        <w:rPr>
          <w:color w:val="000000" w:themeColor="text1"/>
        </w:rPr>
        <w:t>Поставщик</w:t>
      </w:r>
      <w:r w:rsidRPr="00F70B5E">
        <w:rPr>
          <w:color w:val="000000" w:themeColor="text1"/>
        </w:rPr>
        <w:t xml:space="preserve">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246F8" w:rsidRPr="00054B7B" w:rsidRDefault="009246F8" w:rsidP="009246F8">
      <w:pPr>
        <w:ind w:firstLine="709"/>
        <w:jc w:val="both"/>
        <w:rPr>
          <w:color w:val="000000" w:themeColor="text1"/>
        </w:rPr>
      </w:pPr>
      <w:r w:rsidRPr="00054B7B">
        <w:rPr>
          <w:color w:val="000000" w:themeColor="text1"/>
        </w:rPr>
        <w:t>5.4. Требования к гарантии качества товара, к гар</w:t>
      </w:r>
      <w:r>
        <w:rPr>
          <w:color w:val="000000" w:themeColor="text1"/>
        </w:rPr>
        <w:t xml:space="preserve">антийному сроку и (или) объему </w:t>
      </w:r>
      <w:r w:rsidRPr="00054B7B">
        <w:rPr>
          <w:color w:val="000000" w:themeColor="text1"/>
        </w:rPr>
        <w:t xml:space="preserve">предоставления гарантий его качества,  указаны в  </w:t>
      </w:r>
      <w:hyperlink w:anchor="P1550" w:history="1">
        <w:r w:rsidRPr="00054B7B">
          <w:rPr>
            <w:rStyle w:val="a7"/>
            <w:color w:val="000000" w:themeColor="text1"/>
          </w:rPr>
          <w:t>разделе 6</w:t>
        </w:r>
      </w:hyperlink>
      <w:r w:rsidRPr="00054B7B">
        <w:rPr>
          <w:color w:val="000000" w:themeColor="text1"/>
        </w:rPr>
        <w:t xml:space="preserve"> контракта.</w:t>
      </w:r>
    </w:p>
    <w:p w:rsidR="009246F8" w:rsidRDefault="009246F8" w:rsidP="009246F8">
      <w:pPr>
        <w:widowControl w:val="0"/>
        <w:jc w:val="center"/>
        <w:rPr>
          <w:b/>
        </w:rPr>
      </w:pPr>
    </w:p>
    <w:p w:rsidR="009246F8" w:rsidRPr="008A184D" w:rsidRDefault="009246F8" w:rsidP="009246F8">
      <w:pPr>
        <w:pStyle w:val="afffc"/>
        <w:widowControl w:val="0"/>
        <w:numPr>
          <w:ilvl w:val="0"/>
          <w:numId w:val="32"/>
        </w:numPr>
        <w:jc w:val="center"/>
        <w:rPr>
          <w:b/>
        </w:rPr>
      </w:pPr>
      <w:r w:rsidRPr="008A184D">
        <w:rPr>
          <w:b/>
        </w:rPr>
        <w:t>ГАРАНТИЙНЫЕ ОБЯЗАТЕЛЬСТВА</w:t>
      </w:r>
    </w:p>
    <w:p w:rsidR="00CF06E9" w:rsidRDefault="00CF06E9" w:rsidP="00CF06E9">
      <w:pPr>
        <w:widowControl w:val="0"/>
        <w:tabs>
          <w:tab w:val="num" w:pos="720"/>
          <w:tab w:val="num" w:pos="1134"/>
        </w:tabs>
        <w:ind w:firstLine="567"/>
        <w:jc w:val="both"/>
      </w:pPr>
      <w:r>
        <w:t xml:space="preserve">6.1. Поставщик гарантирует, что товар принадлежит ему на праве собственности, </w:t>
      </w:r>
      <w:r>
        <w:br/>
        <w:t>не является предметом залога, под арестом не состоит, свободен от прав третьих лиц.</w:t>
      </w:r>
    </w:p>
    <w:p w:rsidR="00CF06E9" w:rsidRDefault="00CF06E9" w:rsidP="00CF06E9">
      <w:pPr>
        <w:widowControl w:val="0"/>
        <w:tabs>
          <w:tab w:val="num" w:pos="720"/>
          <w:tab w:val="num" w:pos="1134"/>
        </w:tabs>
        <w:ind w:firstLine="567"/>
        <w:jc w:val="both"/>
      </w:pPr>
      <w:r>
        <w:t>6.2. Гарантийный срок на поставлен</w:t>
      </w:r>
      <w:r w:rsidR="00DE1797">
        <w:t xml:space="preserve">ный товар составляет </w:t>
      </w:r>
      <w:r w:rsidR="00393DA3">
        <w:t xml:space="preserve"> </w:t>
      </w:r>
      <w:r w:rsidR="00DE1797">
        <w:t>14</w:t>
      </w:r>
      <w:r>
        <w:t xml:space="preserve"> (</w:t>
      </w:r>
      <w:r w:rsidR="00DE1797">
        <w:t>четырнадцать</w:t>
      </w:r>
      <w:r>
        <w:t xml:space="preserve">) месяцев со дня, следующего за днем подписания сторонами товарной накладной, счет - фактуры (при наличии). </w:t>
      </w:r>
    </w:p>
    <w:p w:rsidR="00CF06E9" w:rsidRDefault="00CF06E9" w:rsidP="00CF06E9">
      <w:pPr>
        <w:widowControl w:val="0"/>
        <w:tabs>
          <w:tab w:val="num" w:pos="720"/>
          <w:tab w:val="num" w:pos="1134"/>
        </w:tabs>
        <w:ind w:firstLine="567"/>
        <w:jc w:val="both"/>
      </w:pPr>
      <w:r>
        <w:t>6.3. В течение гарантийного срока поставщик гарантирует пригодность товара для использования по назначению, сохранение его внешнего вида, цвета.</w:t>
      </w:r>
    </w:p>
    <w:p w:rsidR="00CF06E9" w:rsidRDefault="00CF06E9" w:rsidP="00CF06E9">
      <w:pPr>
        <w:widowControl w:val="0"/>
        <w:tabs>
          <w:tab w:val="num" w:pos="720"/>
          <w:tab w:val="num" w:pos="1134"/>
        </w:tabs>
        <w:ind w:firstLine="567"/>
        <w:jc w:val="both"/>
      </w:pPr>
      <w:r>
        <w:t>6.4. В течение гарантийного срока поставщик обязуется самостоятельно и за свой счет произвести устранение недостатков товара, обнаруженных после его принятия, в срок, установленный в письменном требовании заказчика. При этом гарантийный срок продлевается на период устранения недостатков.</w:t>
      </w:r>
    </w:p>
    <w:p w:rsidR="00CF06E9" w:rsidRDefault="00B76A28" w:rsidP="00CF06E9">
      <w:pPr>
        <w:widowControl w:val="0"/>
        <w:tabs>
          <w:tab w:val="num" w:pos="720"/>
          <w:tab w:val="num" w:pos="1134"/>
        </w:tabs>
        <w:ind w:firstLine="567"/>
        <w:jc w:val="both"/>
      </w:pPr>
      <w:r>
        <w:t>6.5. В случае обнаружения некачественного</w:t>
      </w:r>
      <w:r w:rsidR="00CF06E9">
        <w:t xml:space="preserve"> товара во время его использования до истечения гарантийного срока при соблюдении заказчиком правил его эксплуатации, поставщик обязан без дополнительной оплаты заменить данный товар в течение 5 (пяти) рабочих дней </w:t>
      </w:r>
      <w:proofErr w:type="gramStart"/>
      <w:r w:rsidR="00CF06E9">
        <w:t>с даты получения</w:t>
      </w:r>
      <w:proofErr w:type="gramEnd"/>
      <w:r w:rsidR="00CF06E9">
        <w:t xml:space="preserve"> от заказчика письменного обращения с соответствую</w:t>
      </w:r>
      <w:r>
        <w:t>щим мотивированным требованием.</w:t>
      </w:r>
    </w:p>
    <w:p w:rsidR="00CF06E9" w:rsidRDefault="00CF06E9" w:rsidP="00CF06E9">
      <w:pPr>
        <w:widowControl w:val="0"/>
        <w:tabs>
          <w:tab w:val="num" w:pos="720"/>
          <w:tab w:val="num" w:pos="1134"/>
        </w:tabs>
        <w:ind w:firstLine="567"/>
        <w:jc w:val="both"/>
      </w:pPr>
      <w:r>
        <w:t xml:space="preserve">6.6. Гарантия не распространяется на случаи повреждения товара в результате                       его неправильной эксплуатации, а также повреждения товара вследствие действий третьих лиц. </w:t>
      </w:r>
    </w:p>
    <w:p w:rsidR="00CF06E9" w:rsidRDefault="00CF06E9" w:rsidP="00CF06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6.7. Обеспечение гарантийных обязательств не устанавливается.</w:t>
      </w:r>
    </w:p>
    <w:p w:rsidR="00CF06E9" w:rsidRDefault="00CF06E9" w:rsidP="00CF06E9">
      <w:pPr>
        <w:pStyle w:val="afffc"/>
        <w:widowControl w:val="0"/>
        <w:ind w:left="709" w:hanging="142"/>
        <w:rPr>
          <w:b/>
        </w:rPr>
      </w:pPr>
    </w:p>
    <w:p w:rsidR="00DB6279" w:rsidRDefault="009246F8" w:rsidP="00DB6279">
      <w:pPr>
        <w:pStyle w:val="Web"/>
        <w:numPr>
          <w:ilvl w:val="0"/>
          <w:numId w:val="32"/>
        </w:numPr>
        <w:spacing w:before="0" w:after="0"/>
        <w:jc w:val="center"/>
        <w:rPr>
          <w:rFonts w:ascii="Times New Roman" w:hAnsi="Times New Roman"/>
          <w:b/>
          <w:szCs w:val="24"/>
        </w:rPr>
      </w:pPr>
      <w:r w:rsidRPr="00AA2657">
        <w:rPr>
          <w:rFonts w:ascii="Times New Roman" w:hAnsi="Times New Roman"/>
          <w:b/>
          <w:szCs w:val="24"/>
        </w:rPr>
        <w:t>ОТВЕТСТВЕННОСТЬ СТОРОН</w:t>
      </w:r>
    </w:p>
    <w:p w:rsidR="00DB6279" w:rsidRPr="00393DA3" w:rsidRDefault="00DB6279" w:rsidP="00FB481D">
      <w:pPr>
        <w:pStyle w:val="Web"/>
        <w:spacing w:before="0" w:after="0"/>
        <w:ind w:firstLine="567"/>
        <w:jc w:val="both"/>
        <w:rPr>
          <w:rFonts w:ascii="Times New Roman" w:eastAsia="Times New Roman" w:hAnsi="Times New Roman"/>
        </w:rPr>
      </w:pPr>
      <w:r w:rsidRPr="00393DA3">
        <w:rPr>
          <w:rFonts w:ascii="Times New Roman" w:eastAsia="Times New Roman" w:hAnsi="Times New Roman"/>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B76A28" w:rsidRDefault="00DB6279" w:rsidP="00DB6279">
      <w:pPr>
        <w:widowControl w:val="0"/>
        <w:tabs>
          <w:tab w:val="num" w:pos="720"/>
          <w:tab w:val="num" w:pos="1134"/>
        </w:tabs>
        <w:ind w:firstLine="567"/>
        <w:jc w:val="both"/>
      </w:pPr>
      <w:r w:rsidRPr="00DB6279">
        <w:t>7.2. В случае полного (частичного) неисполнения условий контракта одной из сторон эта сторона обязана возместить др</w:t>
      </w:r>
      <w:r w:rsidR="00B76A28">
        <w:t>угой стороне причиненные убытки.</w:t>
      </w:r>
    </w:p>
    <w:p w:rsidR="00DB6279" w:rsidRPr="00DB6279" w:rsidRDefault="00DB6279" w:rsidP="00DB6279">
      <w:pPr>
        <w:widowControl w:val="0"/>
        <w:tabs>
          <w:tab w:val="num" w:pos="720"/>
          <w:tab w:val="num" w:pos="1134"/>
        </w:tabs>
        <w:ind w:firstLine="567"/>
        <w:jc w:val="both"/>
      </w:pPr>
      <w:r w:rsidRPr="00DB6279">
        <w:t>7.3. В случае просрочки исполнения поставщиком обязательств, предусмотренных контрактом,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B6279" w:rsidRPr="00DB6279" w:rsidRDefault="00DB6279" w:rsidP="00DB6279">
      <w:pPr>
        <w:widowControl w:val="0"/>
        <w:tabs>
          <w:tab w:val="num" w:pos="720"/>
          <w:tab w:val="num" w:pos="1134"/>
        </w:tabs>
        <w:ind w:firstLine="567"/>
        <w:jc w:val="both"/>
      </w:pPr>
      <w:r w:rsidRPr="00DB6279">
        <w:t xml:space="preserve">7.4. </w:t>
      </w:r>
      <w:proofErr w:type="gramStart"/>
      <w:r w:rsidRPr="00DB6279">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DB6279">
        <w:t xml:space="preserve"> законодательством Российской Федерации установлен иной порядок начисления пени.</w:t>
      </w:r>
    </w:p>
    <w:p w:rsidR="00DB6279" w:rsidRPr="00DB6279" w:rsidRDefault="00DB6279" w:rsidP="00DB6279">
      <w:pPr>
        <w:widowControl w:val="0"/>
        <w:tabs>
          <w:tab w:val="num" w:pos="720"/>
          <w:tab w:val="num" w:pos="1134"/>
        </w:tabs>
        <w:ind w:firstLine="567"/>
        <w:jc w:val="both"/>
      </w:pPr>
      <w:r w:rsidRPr="00DB6279">
        <w:t xml:space="preserve">7.5. </w:t>
      </w:r>
      <w:proofErr w:type="gramStart"/>
      <w:r w:rsidRPr="00DB6279">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w:t>
      </w:r>
      <w:r>
        <w:t xml:space="preserve">устанавливается в соответствии </w:t>
      </w:r>
      <w:r w:rsidRPr="00DB6279">
        <w:t>с п. 3 Правил определения размера штрафа, утвержденных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w:t>
      </w:r>
      <w:proofErr w:type="gramEnd"/>
      <w:r w:rsidRPr="00DB6279">
        <w:t xml:space="preserve"> (</w:t>
      </w:r>
      <w:proofErr w:type="gramStart"/>
      <w:r w:rsidRPr="00DB6279">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Правила определения штрафа) в следующем порядке</w:t>
      </w:r>
      <w:r w:rsidR="00B76A28">
        <w:t>:</w:t>
      </w:r>
      <w:r w:rsidRPr="00DB6279">
        <w:t xml:space="preserve"> 10 процентов цены контракта в случае, если цена контракта не превышает 3 млн. рублей;</w:t>
      </w:r>
      <w:proofErr w:type="gramEnd"/>
      <w:r w:rsidRPr="00DB6279">
        <w:t xml:space="preserve">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 xml:space="preserve">7.6. </w:t>
      </w:r>
      <w:proofErr w:type="gramStart"/>
      <w:r w:rsidRPr="00DB6279">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 6 Правил определения штрафа в следующем порядке: 1000 рублей, если цена контракта не превышает 3 млн. рублей; 5000 рублей, если цена контракта составляет от 3 млн. рублей до 50 млн. рублей (включительно);</w:t>
      </w:r>
      <w:proofErr w:type="gramEnd"/>
      <w:r w:rsidRPr="00DB6279">
        <w:t xml:space="preserve"> 10000 рублей,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 xml:space="preserve">7.7. </w:t>
      </w:r>
      <w:proofErr w:type="gramStart"/>
      <w:r w:rsidRPr="00DB6279">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9 Правил определения штрафа в следующем порядке: а)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w:t>
      </w:r>
      <w:proofErr w:type="gramEnd"/>
      <w:r w:rsidRPr="00DB6279">
        <w:t xml:space="preserve"> 10000 рублей,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7.8. В соответствии с п. 11 Правил определения штрафа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B6279" w:rsidRPr="00DB6279" w:rsidRDefault="00DB6279" w:rsidP="00DB6279">
      <w:pPr>
        <w:widowControl w:val="0"/>
        <w:tabs>
          <w:tab w:val="num" w:pos="720"/>
          <w:tab w:val="num" w:pos="1134"/>
        </w:tabs>
        <w:ind w:firstLine="567"/>
        <w:jc w:val="both"/>
      </w:pPr>
      <w:r w:rsidRPr="00DB6279">
        <w:t>7.9. В соответствии с п. 12 Правил определения штрафа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B6279" w:rsidRPr="00DB6279" w:rsidRDefault="00DB6279" w:rsidP="00DB6279">
      <w:pPr>
        <w:widowControl w:val="0"/>
        <w:tabs>
          <w:tab w:val="num" w:pos="720"/>
          <w:tab w:val="num" w:pos="1134"/>
        </w:tabs>
        <w:ind w:firstLine="567"/>
        <w:jc w:val="both"/>
      </w:pPr>
      <w:r w:rsidRPr="00DB6279">
        <w:t>7.10. Исполнение  обязательств по уплате неустойки (пени, штрафа)  и перечисление их    в доход бюджета Санкт-Петербурга возлагается на заказчика.</w:t>
      </w:r>
    </w:p>
    <w:p w:rsidR="00DB6279" w:rsidRPr="00DB6279" w:rsidRDefault="00DB6279" w:rsidP="00DB6279">
      <w:pPr>
        <w:widowControl w:val="0"/>
        <w:tabs>
          <w:tab w:val="num" w:pos="720"/>
          <w:tab w:val="num" w:pos="1134"/>
        </w:tabs>
        <w:ind w:firstLine="567"/>
        <w:jc w:val="both"/>
      </w:pPr>
      <w:r w:rsidRPr="00DB6279">
        <w:t>7.11. Поставщик несет ответственность за действия третьих лиц, привлеченных                             к исполнению обязательств по контракту</w:t>
      </w:r>
      <w:r w:rsidR="00B76A28">
        <w:t>,</w:t>
      </w:r>
      <w:r w:rsidRPr="00DB6279">
        <w:t xml:space="preserve"> в соответствии с действующим законодательством Российской Федерации.</w:t>
      </w:r>
    </w:p>
    <w:p w:rsidR="00DB6279" w:rsidRPr="00DB6279" w:rsidRDefault="00B76A28" w:rsidP="00DB6279">
      <w:pPr>
        <w:widowControl w:val="0"/>
        <w:tabs>
          <w:tab w:val="num" w:pos="720"/>
          <w:tab w:val="num" w:pos="1134"/>
        </w:tabs>
        <w:ind w:firstLine="567"/>
        <w:jc w:val="both"/>
      </w:pPr>
      <w:r>
        <w:t>7.12</w:t>
      </w:r>
      <w:r w:rsidR="00DB6279" w:rsidRPr="00DB6279">
        <w:t>. При этом уплата неустойки и возмещение убытков в случае ненадлежащего выполнения поставщиком обязательств, предусмотренных контрактом, не освобождают поставщика от выполнения обязательств по контракту в натуре.</w:t>
      </w:r>
    </w:p>
    <w:p w:rsidR="00DB6279" w:rsidRPr="00DB6279" w:rsidRDefault="00B76A28" w:rsidP="00DB6279">
      <w:pPr>
        <w:widowControl w:val="0"/>
        <w:tabs>
          <w:tab w:val="num" w:pos="720"/>
          <w:tab w:val="num" w:pos="1134"/>
        </w:tabs>
        <w:ind w:firstLine="567"/>
        <w:jc w:val="both"/>
      </w:pPr>
      <w:r>
        <w:t>7.13</w:t>
      </w:r>
      <w:r w:rsidR="00DB6279" w:rsidRPr="00DB6279">
        <w:t>. Заказчик имеет право взыскать неустойку (пеню, штраф) путем бесспорного одностороннего удержания соответствующей суммы штрафной санкции из стоимости товара, уменьшив сумму оплаты по выставленному счету, либо из денежных средств, внесенных в качестве обеспечения выполнения обязательств по контракту.</w:t>
      </w:r>
    </w:p>
    <w:p w:rsidR="00DB6279" w:rsidRPr="00DB6279" w:rsidRDefault="00B76A28" w:rsidP="00DB6279">
      <w:pPr>
        <w:widowControl w:val="0"/>
        <w:tabs>
          <w:tab w:val="num" w:pos="720"/>
          <w:tab w:val="num" w:pos="1134"/>
        </w:tabs>
        <w:ind w:firstLine="567"/>
        <w:jc w:val="both"/>
      </w:pPr>
      <w:r>
        <w:t>7.14</w:t>
      </w:r>
      <w:r w:rsidR="00DB6279" w:rsidRPr="00DB6279">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anchor="block_100" w:history="1">
        <w:r w:rsidR="00DB6279" w:rsidRPr="00DB6279">
          <w:t>ключевой ставки</w:t>
        </w:r>
      </w:hyperlink>
      <w:r w:rsidR="00DB6279" w:rsidRPr="00DB6279">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2" w:anchor="block_1000" w:history="1">
        <w:r w:rsidR="00DB6279" w:rsidRPr="00DB6279">
          <w:t>порядке</w:t>
        </w:r>
      </w:hyperlink>
      <w:r w:rsidR="00DB6279" w:rsidRPr="00DB6279">
        <w:t>, установленном Правительством Российской Федерации.</w:t>
      </w:r>
    </w:p>
    <w:p w:rsidR="00DB6279" w:rsidRPr="00DB6279" w:rsidRDefault="00B76A28" w:rsidP="00DB6279">
      <w:pPr>
        <w:widowControl w:val="0"/>
        <w:tabs>
          <w:tab w:val="num" w:pos="720"/>
          <w:tab w:val="num" w:pos="1134"/>
        </w:tabs>
        <w:ind w:firstLine="567"/>
        <w:jc w:val="both"/>
      </w:pPr>
      <w:r>
        <w:t>7.15</w:t>
      </w:r>
      <w:r w:rsidR="00DB6279" w:rsidRPr="00DB6279">
        <w:t xml:space="preserve">.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контракта, имевшие место после заключения настоящего контракта. </w:t>
      </w:r>
    </w:p>
    <w:p w:rsidR="00DB6279" w:rsidRDefault="00DB6279" w:rsidP="00DB6279">
      <w:pPr>
        <w:pStyle w:val="Web"/>
        <w:spacing w:before="0" w:after="0"/>
        <w:ind w:firstLine="567"/>
        <w:jc w:val="center"/>
        <w:rPr>
          <w:rFonts w:ascii="Times New Roman" w:hAnsi="Times New Roman"/>
          <w:b/>
          <w:szCs w:val="24"/>
        </w:rPr>
      </w:pPr>
      <w:r>
        <w:rPr>
          <w:rFonts w:ascii="Times New Roman" w:hAnsi="Times New Roman"/>
          <w:b/>
          <w:szCs w:val="24"/>
        </w:rPr>
        <w:t>8. ПОРЯДОК ИЗМЕНЕНИЯ И РАСТОРЖЕНИЯ КОНТРАКТА</w:t>
      </w:r>
    </w:p>
    <w:p w:rsidR="00DB6279" w:rsidRDefault="00DB6279" w:rsidP="00DB6279">
      <w:pPr>
        <w:keepNext/>
        <w:keepLines/>
        <w:widowControl w:val="0"/>
        <w:ind w:firstLine="426"/>
        <w:jc w:val="both"/>
        <w:rPr>
          <w:szCs w:val="24"/>
        </w:rPr>
      </w:pPr>
      <w:r>
        <w:rPr>
          <w:szCs w:val="24"/>
        </w:rPr>
        <w:t xml:space="preserve">8.1.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 Дополнительные соглашения </w:t>
      </w:r>
      <w:r w:rsidR="009A4842" w:rsidRPr="001F3E4B">
        <w:rPr>
          <w:szCs w:val="24"/>
        </w:rPr>
        <w:t>будут явля</w:t>
      </w:r>
      <w:r w:rsidRPr="001F3E4B">
        <w:rPr>
          <w:szCs w:val="24"/>
        </w:rPr>
        <w:t>т</w:t>
      </w:r>
      <w:r w:rsidR="009A4842" w:rsidRPr="001F3E4B">
        <w:rPr>
          <w:szCs w:val="24"/>
        </w:rPr>
        <w:t>ь</w:t>
      </w:r>
      <w:r w:rsidRPr="001F3E4B">
        <w:rPr>
          <w:szCs w:val="24"/>
        </w:rPr>
        <w:t xml:space="preserve">ся неотъемлемой </w:t>
      </w:r>
      <w:r>
        <w:rPr>
          <w:szCs w:val="24"/>
        </w:rPr>
        <w:t>частью контракта. Внесение изменений  возможно только в случаях, предусмотренных действующим законодательством.</w:t>
      </w:r>
    </w:p>
    <w:p w:rsidR="00DB6279" w:rsidRDefault="00DB6279" w:rsidP="00DB6279">
      <w:pPr>
        <w:autoSpaceDE w:val="0"/>
        <w:autoSpaceDN w:val="0"/>
        <w:adjustRightInd w:val="0"/>
        <w:ind w:firstLine="426"/>
        <w:jc w:val="both"/>
        <w:rPr>
          <w:szCs w:val="24"/>
        </w:rPr>
      </w:pPr>
      <w:r>
        <w:rPr>
          <w:szCs w:val="24"/>
        </w:rPr>
        <w:t>Изменение существенных условий контракта возможно по соглашению сторон                              в следующих случаях:</w:t>
      </w:r>
    </w:p>
    <w:p w:rsidR="00DB6279" w:rsidRDefault="00DB6279" w:rsidP="00DB6279">
      <w:pPr>
        <w:autoSpaceDE w:val="0"/>
        <w:autoSpaceDN w:val="0"/>
        <w:adjustRightInd w:val="0"/>
        <w:ind w:firstLine="426"/>
        <w:jc w:val="both"/>
        <w:rPr>
          <w:szCs w:val="24"/>
        </w:rPr>
      </w:pPr>
      <w:r>
        <w:rPr>
          <w:szCs w:val="24"/>
        </w:rPr>
        <w:t xml:space="preserve">а) при снижении цены контракта без </w:t>
      </w:r>
      <w:proofErr w:type="gramStart"/>
      <w:r>
        <w:rPr>
          <w:szCs w:val="24"/>
        </w:rPr>
        <w:t>изменения</w:t>
      </w:r>
      <w:proofErr w:type="gramEnd"/>
      <w:r>
        <w:rPr>
          <w:szCs w:val="24"/>
        </w:rPr>
        <w:t xml:space="preserve"> предусмотренного контрактом количества, качества поставляемого товара, и иных условий контракта;</w:t>
      </w:r>
    </w:p>
    <w:p w:rsidR="00DB6279" w:rsidRDefault="00DB6279" w:rsidP="00DB6279">
      <w:pPr>
        <w:autoSpaceDE w:val="0"/>
        <w:autoSpaceDN w:val="0"/>
        <w:adjustRightInd w:val="0"/>
        <w:ind w:firstLine="426"/>
        <w:jc w:val="both"/>
        <w:rPr>
          <w:szCs w:val="24"/>
        </w:rPr>
      </w:pPr>
      <w:r>
        <w:rPr>
          <w:szCs w:val="24"/>
        </w:rPr>
        <w:t xml:space="preserve">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Pr>
          <w:szCs w:val="24"/>
        </w:rPr>
        <w:t>положений бюджетного законодательства Российской Федерации цены контракта</w:t>
      </w:r>
      <w:proofErr w:type="gramEnd"/>
      <w:r>
        <w:rPr>
          <w:szCs w:val="24"/>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Pr>
          <w:szCs w:val="24"/>
        </w:rPr>
        <w:t>предусмотренных</w:t>
      </w:r>
      <w:proofErr w:type="gramEnd"/>
      <w:r>
        <w:rPr>
          <w:szCs w:val="24"/>
        </w:rPr>
        <w:t xml:space="preserve"> контрактом количества товара, стороны контракта обязаны уменьшить цену контракта исходя из цены единицы товара;</w:t>
      </w:r>
    </w:p>
    <w:p w:rsidR="00DB6279" w:rsidRPr="00CD495F" w:rsidRDefault="00DB6279" w:rsidP="00DB6279">
      <w:pPr>
        <w:autoSpaceDE w:val="0"/>
        <w:autoSpaceDN w:val="0"/>
        <w:adjustRightInd w:val="0"/>
        <w:ind w:firstLine="426"/>
        <w:jc w:val="both"/>
        <w:rPr>
          <w:szCs w:val="24"/>
        </w:rPr>
      </w:pPr>
      <w:r>
        <w:rPr>
          <w:szCs w:val="24"/>
        </w:rPr>
        <w:t xml:space="preserve">в) в случаях, </w:t>
      </w:r>
      <w:r w:rsidRPr="00CD495F">
        <w:rPr>
          <w:szCs w:val="24"/>
        </w:rPr>
        <w:t xml:space="preserve">предусмотренных </w:t>
      </w:r>
      <w:hyperlink r:id="rId13" w:history="1">
        <w:r w:rsidRPr="00CD495F">
          <w:rPr>
            <w:rStyle w:val="a7"/>
            <w:color w:val="auto"/>
            <w:szCs w:val="24"/>
            <w:u w:val="none"/>
          </w:rPr>
          <w:t>пунктом 6 статьи 161</w:t>
        </w:r>
      </w:hyperlink>
      <w:r w:rsidRPr="00CD495F">
        <w:rPr>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4" w:history="1">
        <w:r w:rsidRPr="00CD495F">
          <w:rPr>
            <w:rStyle w:val="a7"/>
            <w:color w:val="auto"/>
            <w:szCs w:val="24"/>
            <w:u w:val="none"/>
          </w:rPr>
          <w:t>обеспечивает согласование</w:t>
        </w:r>
      </w:hyperlink>
      <w:r w:rsidRPr="00CD495F">
        <w:rPr>
          <w:szCs w:val="24"/>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DB6279" w:rsidRPr="00CD495F" w:rsidRDefault="00DB6279" w:rsidP="00DB6279">
      <w:pPr>
        <w:ind w:firstLine="567"/>
        <w:jc w:val="both"/>
        <w:rPr>
          <w:szCs w:val="24"/>
        </w:rPr>
      </w:pPr>
      <w:r w:rsidRPr="00CD495F">
        <w:rPr>
          <w:szCs w:val="24"/>
        </w:rPr>
        <w:t>г)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DB6279" w:rsidRPr="00CD495F" w:rsidRDefault="00DB6279" w:rsidP="00DB6279">
      <w:pPr>
        <w:keepNext/>
        <w:keepLines/>
        <w:widowControl w:val="0"/>
        <w:ind w:firstLine="426"/>
        <w:jc w:val="both"/>
        <w:rPr>
          <w:szCs w:val="24"/>
        </w:rPr>
      </w:pPr>
      <w:r w:rsidRPr="00CD495F">
        <w:rPr>
          <w:szCs w:val="24"/>
        </w:rPr>
        <w:t>8.2. Существенное изменение обстоятельств, из которых поставщик исходил при заключении контракта, не является основанием для изменения или расторжения контракта.</w:t>
      </w:r>
    </w:p>
    <w:p w:rsidR="00DB6279" w:rsidRPr="00CD495F" w:rsidRDefault="00DB6279" w:rsidP="00DB6279">
      <w:pPr>
        <w:ind w:firstLine="426"/>
        <w:jc w:val="both"/>
        <w:rPr>
          <w:szCs w:val="24"/>
        </w:rPr>
      </w:pPr>
      <w:r w:rsidRPr="00CD495F">
        <w:rPr>
          <w:szCs w:val="24"/>
        </w:rPr>
        <w:t xml:space="preserve">8.3.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D495F">
          <w:rPr>
            <w:rStyle w:val="a7"/>
            <w:color w:val="auto"/>
            <w:szCs w:val="24"/>
            <w:u w:val="none"/>
          </w:rPr>
          <w:t>частями 9</w:t>
        </w:r>
      </w:hyperlink>
      <w:r w:rsidRPr="00CD495F">
        <w:rPr>
          <w:szCs w:val="24"/>
        </w:rPr>
        <w:t xml:space="preserve"> - </w:t>
      </w:r>
      <w:hyperlink r:id="rId16" w:history="1">
        <w:r w:rsidRPr="00CD495F">
          <w:rPr>
            <w:rStyle w:val="a7"/>
            <w:color w:val="auto"/>
            <w:szCs w:val="24"/>
            <w:u w:val="none"/>
          </w:rPr>
          <w:t>23 статьи 95</w:t>
        </w:r>
      </w:hyperlink>
      <w:r w:rsidRPr="00CD495F">
        <w:rPr>
          <w:szCs w:val="24"/>
        </w:rPr>
        <w:t xml:space="preserve"> Закона.</w:t>
      </w:r>
    </w:p>
    <w:p w:rsidR="00DB6279" w:rsidRDefault="00DB6279" w:rsidP="00DB6279">
      <w:pPr>
        <w:pStyle w:val="ConsPlusNormal"/>
        <w:ind w:firstLine="540"/>
        <w:jc w:val="both"/>
        <w:rPr>
          <w:rFonts w:ascii="Times New Roman" w:hAnsi="Times New Roman"/>
          <w:b/>
          <w:szCs w:val="24"/>
        </w:rPr>
      </w:pPr>
    </w:p>
    <w:p w:rsidR="00DB6279" w:rsidRDefault="00DB6279" w:rsidP="00DB6279">
      <w:pPr>
        <w:autoSpaceDE w:val="0"/>
        <w:autoSpaceDN w:val="0"/>
        <w:adjustRightInd w:val="0"/>
        <w:ind w:right="-1" w:firstLine="567"/>
        <w:jc w:val="center"/>
        <w:rPr>
          <w:b/>
          <w:szCs w:val="24"/>
        </w:rPr>
      </w:pPr>
      <w:r>
        <w:rPr>
          <w:b/>
          <w:szCs w:val="24"/>
        </w:rPr>
        <w:t>9.  АНТИКОРРУПЦИОННАЯ ОГОВОРКА</w:t>
      </w:r>
    </w:p>
    <w:p w:rsidR="00DB6279" w:rsidRDefault="00DB6279" w:rsidP="00DB6279">
      <w:pPr>
        <w:autoSpaceDE w:val="0"/>
        <w:autoSpaceDN w:val="0"/>
        <w:adjustRightInd w:val="0"/>
        <w:ind w:right="-1" w:firstLine="567"/>
        <w:jc w:val="both"/>
        <w:rPr>
          <w:szCs w:val="24"/>
        </w:rPr>
      </w:pPr>
      <w:r>
        <w:rPr>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6279" w:rsidRDefault="00DB6279" w:rsidP="00DB6279">
      <w:pPr>
        <w:autoSpaceDE w:val="0"/>
        <w:autoSpaceDN w:val="0"/>
        <w:adjustRightInd w:val="0"/>
        <w:ind w:right="-1" w:firstLine="567"/>
        <w:jc w:val="both"/>
        <w:rPr>
          <w:szCs w:val="24"/>
        </w:rPr>
      </w:pPr>
      <w:r>
        <w:rPr>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szCs w:val="24"/>
        </w:rPr>
        <w:t>образом</w:t>
      </w:r>
      <w:proofErr w:type="gramEnd"/>
      <w:r>
        <w:rPr>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6279" w:rsidRDefault="00DB6279" w:rsidP="00DB6279">
      <w:pPr>
        <w:autoSpaceDE w:val="0"/>
        <w:autoSpaceDN w:val="0"/>
        <w:adjustRightInd w:val="0"/>
        <w:ind w:right="-1" w:firstLine="567"/>
        <w:jc w:val="both"/>
        <w:rPr>
          <w:szCs w:val="24"/>
        </w:rPr>
      </w:pPr>
      <w:r>
        <w:rPr>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szCs w:val="24"/>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6279" w:rsidRDefault="00DB6279" w:rsidP="00DB6279">
      <w:pPr>
        <w:autoSpaceDE w:val="0"/>
        <w:autoSpaceDN w:val="0"/>
        <w:adjustRightInd w:val="0"/>
        <w:ind w:right="-1" w:firstLine="567"/>
        <w:jc w:val="both"/>
        <w:rPr>
          <w:szCs w:val="24"/>
        </w:rPr>
      </w:pPr>
      <w:r>
        <w:rPr>
          <w:szCs w:val="24"/>
        </w:rPr>
        <w:t>- не совершать иных действий, нарушающих антикоррупционное законодательство Российской Федерации.</w:t>
      </w:r>
    </w:p>
    <w:p w:rsidR="00DB6279" w:rsidRDefault="00DB6279" w:rsidP="00DB6279">
      <w:pPr>
        <w:ind w:right="-1" w:firstLine="567"/>
        <w:jc w:val="center"/>
        <w:rPr>
          <w:rFonts w:eastAsia="Calibri"/>
          <w:b/>
          <w:szCs w:val="24"/>
        </w:rPr>
      </w:pPr>
    </w:p>
    <w:p w:rsidR="00DB6279" w:rsidRDefault="00DB6279" w:rsidP="00DB6279">
      <w:pPr>
        <w:ind w:right="-1" w:firstLine="567"/>
        <w:jc w:val="center"/>
        <w:rPr>
          <w:rFonts w:eastAsia="Calibri"/>
          <w:b/>
          <w:szCs w:val="24"/>
        </w:rPr>
      </w:pPr>
      <w:r>
        <w:rPr>
          <w:rFonts w:eastAsia="Calibri"/>
          <w:b/>
          <w:szCs w:val="24"/>
        </w:rPr>
        <w:t>10. РАССМОТРЕНИЕ ИЛИ РАЗРЕШЕНИЕ СПОРОВ</w:t>
      </w:r>
    </w:p>
    <w:p w:rsidR="00DB6279" w:rsidRDefault="00DB6279" w:rsidP="00DB6279">
      <w:pPr>
        <w:ind w:firstLine="426"/>
        <w:jc w:val="both"/>
        <w:rPr>
          <w:rFonts w:eastAsia="Calibri"/>
          <w:szCs w:val="24"/>
        </w:rPr>
      </w:pPr>
      <w:r>
        <w:rPr>
          <w:rFonts w:eastAsia="Calibri"/>
          <w:szCs w:val="24"/>
        </w:rPr>
        <w:t xml:space="preserve">10.1. В случае разногласий споры сторон передаются на  рассмотрение Арбитражного суда города Санкт-Петербурга и Ленинградской области с обязательным соблюдением претензионного порядка урегулирования споров. Срок рассмотрения претензии составляет 30 </w:t>
      </w:r>
      <w:r w:rsidR="000400F1">
        <w:rPr>
          <w:rFonts w:eastAsia="Calibri"/>
          <w:szCs w:val="24"/>
        </w:rPr>
        <w:t xml:space="preserve">(тридцать) </w:t>
      </w:r>
      <w:r>
        <w:rPr>
          <w:rFonts w:eastAsia="Calibri"/>
          <w:szCs w:val="24"/>
        </w:rPr>
        <w:t>календарных дней с момента получения.</w:t>
      </w:r>
    </w:p>
    <w:p w:rsidR="00DB6279" w:rsidRDefault="00DB6279" w:rsidP="00DB6279">
      <w:pPr>
        <w:ind w:right="-1" w:firstLine="567"/>
        <w:jc w:val="both"/>
        <w:rPr>
          <w:rFonts w:eastAsia="Calibri"/>
          <w:szCs w:val="24"/>
        </w:rPr>
      </w:pPr>
    </w:p>
    <w:p w:rsidR="00DB6279" w:rsidRDefault="00DB6279" w:rsidP="00DB6279">
      <w:pPr>
        <w:pStyle w:val="ConsPlusNormal"/>
        <w:jc w:val="center"/>
        <w:outlineLvl w:val="1"/>
        <w:rPr>
          <w:rFonts w:ascii="Times New Roman" w:eastAsia="Calibri" w:hAnsi="Times New Roman" w:cs="Times New Roman"/>
          <w:b/>
          <w:color w:val="000000" w:themeColor="text1"/>
          <w:sz w:val="24"/>
          <w:szCs w:val="24"/>
          <w:lang w:eastAsia="ar-SA"/>
        </w:rPr>
      </w:pPr>
      <w:r>
        <w:rPr>
          <w:rFonts w:ascii="Times New Roman" w:eastAsia="Calibri" w:hAnsi="Times New Roman" w:cs="Times New Roman"/>
          <w:b/>
          <w:color w:val="000000" w:themeColor="text1"/>
          <w:sz w:val="24"/>
          <w:szCs w:val="24"/>
          <w:lang w:eastAsia="ar-SA"/>
        </w:rPr>
        <w:t>11. ОБСТОЯТЕЛЬСТВА НЕПРЕОДОЛИМОЙ СИЛЫ</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 xml:space="preserve">11.1.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Pr>
          <w:rFonts w:ascii="Times New Roman" w:eastAsia="Calibri" w:hAnsi="Times New Roman" w:cs="Times New Roman"/>
          <w:color w:val="000000" w:themeColor="text1"/>
          <w:sz w:val="24"/>
          <w:szCs w:val="24"/>
          <w:lang w:eastAsia="ar-SA"/>
        </w:rPr>
        <w:br/>
        <w:t>с обстоятельствами непреодолимой силы.</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 xml:space="preserve">11.2.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календарных дней с момента их наступления в письменной форме извещает другую </w:t>
      </w:r>
      <w:r w:rsidR="00FB481D">
        <w:rPr>
          <w:rFonts w:ascii="Times New Roman" w:eastAsia="Calibri" w:hAnsi="Times New Roman" w:cs="Times New Roman"/>
          <w:color w:val="000000" w:themeColor="text1"/>
          <w:sz w:val="24"/>
          <w:szCs w:val="24"/>
          <w:lang w:eastAsia="ar-SA"/>
        </w:rPr>
        <w:t>с</w:t>
      </w:r>
      <w:r>
        <w:rPr>
          <w:rFonts w:ascii="Times New Roman" w:eastAsia="Calibri" w:hAnsi="Times New Roman" w:cs="Times New Roman"/>
          <w:color w:val="000000" w:themeColor="text1"/>
          <w:sz w:val="24"/>
          <w:szCs w:val="24"/>
          <w:lang w:eastAsia="ar-SA"/>
        </w:rPr>
        <w:t xml:space="preserve">торону с приложением документов, </w:t>
      </w:r>
      <w:r w:rsidR="00B76A28">
        <w:rPr>
          <w:rFonts w:ascii="Times New Roman" w:eastAsia="Calibri" w:hAnsi="Times New Roman" w:cs="Times New Roman"/>
          <w:color w:val="000000" w:themeColor="text1"/>
          <w:sz w:val="24"/>
          <w:szCs w:val="24"/>
          <w:lang w:eastAsia="ar-SA"/>
        </w:rPr>
        <w:t xml:space="preserve">подтверждающих </w:t>
      </w:r>
      <w:r>
        <w:rPr>
          <w:rFonts w:ascii="Times New Roman" w:eastAsia="Calibri" w:hAnsi="Times New Roman" w:cs="Times New Roman"/>
          <w:color w:val="000000" w:themeColor="text1"/>
          <w:sz w:val="24"/>
          <w:szCs w:val="24"/>
          <w:lang w:eastAsia="ar-SA"/>
        </w:rPr>
        <w:t>наступлени</w:t>
      </w:r>
      <w:r w:rsidR="00FB481D">
        <w:rPr>
          <w:rFonts w:ascii="Times New Roman" w:eastAsia="Calibri" w:hAnsi="Times New Roman" w:cs="Times New Roman"/>
          <w:color w:val="000000" w:themeColor="text1"/>
          <w:sz w:val="24"/>
          <w:szCs w:val="24"/>
          <w:lang w:eastAsia="ar-SA"/>
        </w:rPr>
        <w:t>е</w:t>
      </w:r>
      <w:r>
        <w:rPr>
          <w:rFonts w:ascii="Times New Roman" w:eastAsia="Calibri" w:hAnsi="Times New Roman" w:cs="Times New Roman"/>
          <w:color w:val="000000" w:themeColor="text1"/>
          <w:sz w:val="24"/>
          <w:szCs w:val="24"/>
          <w:lang w:eastAsia="ar-SA"/>
        </w:rPr>
        <w:t xml:space="preserve"> указанных обстоятельств.</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B6279" w:rsidRDefault="00DB6279" w:rsidP="00DB6279">
      <w:pPr>
        <w:ind w:right="-1" w:firstLine="567"/>
        <w:jc w:val="both"/>
        <w:rPr>
          <w:rFonts w:eastAsia="Calibri"/>
          <w:szCs w:val="24"/>
        </w:rPr>
      </w:pPr>
    </w:p>
    <w:p w:rsidR="00DB6279" w:rsidRDefault="00DB6279" w:rsidP="00DB6279">
      <w:pPr>
        <w:ind w:right="-1" w:firstLine="567"/>
        <w:jc w:val="center"/>
        <w:rPr>
          <w:rFonts w:eastAsia="Calibri"/>
          <w:b/>
          <w:szCs w:val="24"/>
        </w:rPr>
      </w:pPr>
      <w:r>
        <w:rPr>
          <w:rFonts w:eastAsia="Calibri"/>
          <w:b/>
          <w:szCs w:val="24"/>
        </w:rPr>
        <w:t>12. ПРОЧИЕ УСЛОВИЯ</w:t>
      </w:r>
    </w:p>
    <w:p w:rsidR="00DB6279" w:rsidRDefault="00DB6279" w:rsidP="00DB6279">
      <w:pPr>
        <w:ind w:right="-1" w:firstLine="567"/>
        <w:jc w:val="both"/>
        <w:rPr>
          <w:rFonts w:eastAsia="Calibri"/>
          <w:szCs w:val="24"/>
        </w:rPr>
      </w:pPr>
      <w:r>
        <w:rPr>
          <w:rFonts w:eastAsia="Calibri"/>
          <w:szCs w:val="24"/>
        </w:rPr>
        <w:t xml:space="preserve">12.1. Стороны обязаны в течение 5 (пяти) календарных дней письменно сообщать друг другу об изменении своего места нахождения, почтового адреса, </w:t>
      </w:r>
      <w:r w:rsidR="00FB481D">
        <w:rPr>
          <w:rFonts w:eastAsia="Calibri"/>
          <w:szCs w:val="24"/>
        </w:rPr>
        <w:t xml:space="preserve">электронной почты, </w:t>
      </w:r>
      <w:r w:rsidR="000400F1">
        <w:rPr>
          <w:rFonts w:eastAsia="Calibri"/>
          <w:szCs w:val="24"/>
        </w:rPr>
        <w:t>номеров телефонов</w:t>
      </w:r>
      <w:r>
        <w:rPr>
          <w:rFonts w:eastAsia="Calibri"/>
          <w:szCs w:val="24"/>
        </w:rPr>
        <w:t xml:space="preserve"> и банковских реквизитов, письменно на адрес электронной почты указанный в </w:t>
      </w:r>
      <w:r w:rsidR="00FB481D">
        <w:rPr>
          <w:rFonts w:eastAsia="Calibri"/>
          <w:szCs w:val="24"/>
        </w:rPr>
        <w:t>разделе</w:t>
      </w:r>
      <w:r>
        <w:rPr>
          <w:rFonts w:eastAsia="Calibri"/>
          <w:szCs w:val="24"/>
        </w:rPr>
        <w:t xml:space="preserve"> 13 настоящего контракта.</w:t>
      </w:r>
    </w:p>
    <w:p w:rsidR="00FB481D" w:rsidRDefault="00DB6279" w:rsidP="000400F1">
      <w:pPr>
        <w:ind w:right="-1" w:firstLine="567"/>
        <w:jc w:val="both"/>
        <w:rPr>
          <w:rFonts w:eastAsia="Calibri"/>
          <w:szCs w:val="24"/>
        </w:rPr>
      </w:pPr>
      <w:r>
        <w:rPr>
          <w:rFonts w:eastAsia="Calibri"/>
          <w:szCs w:val="24"/>
        </w:rPr>
        <w:t>12.2. Все, что не урегулировано настоящим контрактом, регулируется действующим гражданским законодательством Российской Федерации.</w:t>
      </w:r>
    </w:p>
    <w:p w:rsidR="00DB6279" w:rsidRDefault="00DB6279" w:rsidP="00DB6279">
      <w:pPr>
        <w:ind w:right="-1" w:firstLine="567"/>
        <w:jc w:val="both"/>
        <w:rPr>
          <w:rFonts w:eastAsia="Calibri"/>
          <w:szCs w:val="24"/>
        </w:rPr>
      </w:pPr>
      <w:r>
        <w:rPr>
          <w:rFonts w:eastAsia="Calibri"/>
          <w:szCs w:val="24"/>
        </w:rPr>
        <w:t>12.3. Настоящий контракт составлен в двух подлинных экземплярах, имеющих равную юридическую силу, по одному - для каждой из сторон.</w:t>
      </w:r>
    </w:p>
    <w:p w:rsidR="00DB6279" w:rsidRDefault="00DB6279" w:rsidP="00DB6279">
      <w:pPr>
        <w:ind w:right="-1" w:firstLine="567"/>
        <w:jc w:val="both"/>
        <w:rPr>
          <w:rFonts w:eastAsia="Calibri"/>
          <w:szCs w:val="24"/>
        </w:rPr>
      </w:pPr>
      <w:r>
        <w:rPr>
          <w:rFonts w:eastAsia="Calibri"/>
          <w:szCs w:val="24"/>
        </w:rPr>
        <w:t>12.4. Любые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о контрактной системе в сфере закупок товаров, работ, услуг для обеспечения государственных нужд, нормами Гражданского кодекса Российской Федерации, оформлены в письменной форме и подписаны надлежаще уполномоченными представителями обеих сторон.</w:t>
      </w:r>
    </w:p>
    <w:p w:rsidR="000400F1" w:rsidRDefault="000400F1" w:rsidP="00DB6279">
      <w:pPr>
        <w:ind w:right="-1" w:firstLine="567"/>
        <w:jc w:val="both"/>
        <w:rPr>
          <w:rFonts w:eastAsia="Calibri"/>
          <w:szCs w:val="24"/>
        </w:rPr>
      </w:pPr>
    </w:p>
    <w:p w:rsidR="00DB6279" w:rsidRDefault="00DB6279" w:rsidP="00DB6279">
      <w:pPr>
        <w:pStyle w:val="3f"/>
        <w:ind w:firstLine="567"/>
        <w:jc w:val="both"/>
      </w:pPr>
      <w:r>
        <w:t>12.5. Приложения, являющиеся неотъемлемой частью контракта:</w:t>
      </w:r>
    </w:p>
    <w:p w:rsidR="00DB6279" w:rsidRDefault="00DB6279" w:rsidP="00DB6279">
      <w:pPr>
        <w:ind w:firstLine="567"/>
        <w:jc w:val="both"/>
        <w:rPr>
          <w:b/>
        </w:rPr>
      </w:pPr>
      <w:r>
        <w:rPr>
          <w:szCs w:val="24"/>
        </w:rPr>
        <w:t>- Приложение № 1 – Спецификация;</w:t>
      </w:r>
    </w:p>
    <w:p w:rsidR="00DB6279" w:rsidRDefault="00DB6279" w:rsidP="00DB6279">
      <w:pPr>
        <w:ind w:firstLine="567"/>
        <w:jc w:val="both"/>
      </w:pPr>
      <w:r>
        <w:rPr>
          <w:szCs w:val="24"/>
        </w:rPr>
        <w:t>- Приложение № 2 – Описание объекта закупки.</w:t>
      </w:r>
    </w:p>
    <w:p w:rsidR="009246F8" w:rsidRDefault="009246F8" w:rsidP="009246F8">
      <w:pPr>
        <w:ind w:firstLine="567"/>
        <w:jc w:val="both"/>
      </w:pPr>
    </w:p>
    <w:p w:rsidR="009246F8" w:rsidRPr="00AA2657" w:rsidRDefault="00C6181C" w:rsidP="00C6181C">
      <w:pPr>
        <w:pStyle w:val="Web"/>
        <w:spacing w:before="0" w:after="0"/>
        <w:ind w:left="360"/>
        <w:jc w:val="center"/>
        <w:rPr>
          <w:rFonts w:ascii="Times New Roman" w:hAnsi="Times New Roman"/>
          <w:b/>
          <w:szCs w:val="24"/>
        </w:rPr>
      </w:pPr>
      <w:r>
        <w:rPr>
          <w:rFonts w:ascii="Times New Roman" w:hAnsi="Times New Roman"/>
          <w:b/>
          <w:szCs w:val="24"/>
        </w:rPr>
        <w:t xml:space="preserve">13. </w:t>
      </w:r>
      <w:r w:rsidR="009246F8" w:rsidRPr="00AA2657">
        <w:rPr>
          <w:rFonts w:ascii="Times New Roman" w:hAnsi="Times New Roman"/>
          <w:b/>
          <w:szCs w:val="24"/>
        </w:rPr>
        <w:t>МЕСТО НАХОЖДЕНИЯ И БАНКОВСКИЕ РЕКВИЗИТЫ СТОРОН</w:t>
      </w:r>
    </w:p>
    <w:tbl>
      <w:tblPr>
        <w:tblW w:w="9696" w:type="dxa"/>
        <w:tblLook w:val="01E0" w:firstRow="1" w:lastRow="1" w:firstColumn="1" w:lastColumn="1" w:noHBand="0" w:noVBand="0"/>
      </w:tblPr>
      <w:tblGrid>
        <w:gridCol w:w="9040"/>
        <w:gridCol w:w="134"/>
        <w:gridCol w:w="522"/>
      </w:tblGrid>
      <w:tr w:rsidR="009246F8" w:rsidRPr="00F536EB" w:rsidTr="00C4107B">
        <w:trPr>
          <w:trHeight w:val="306"/>
        </w:trPr>
        <w:tc>
          <w:tcPr>
            <w:tcW w:w="4735" w:type="dxa"/>
            <w:tcMar>
              <w:top w:w="57" w:type="dxa"/>
              <w:left w:w="57" w:type="dxa"/>
              <w:bottom w:w="57" w:type="dxa"/>
              <w:right w:w="57" w:type="dxa"/>
            </w:tcMar>
          </w:tcPr>
          <w:tbl>
            <w:tblPr>
              <w:tblW w:w="8926" w:type="dxa"/>
              <w:tblLook w:val="01E0" w:firstRow="1" w:lastRow="1" w:firstColumn="1" w:lastColumn="1" w:noHBand="0" w:noVBand="0"/>
            </w:tblPr>
            <w:tblGrid>
              <w:gridCol w:w="4531"/>
              <w:gridCol w:w="284"/>
              <w:gridCol w:w="4111"/>
            </w:tblGrid>
            <w:tr w:rsidR="00DB6279" w:rsidTr="000B2868">
              <w:trPr>
                <w:trHeight w:val="297"/>
              </w:trPr>
              <w:tc>
                <w:tcPr>
                  <w:tcW w:w="4531" w:type="dxa"/>
                  <w:tcMar>
                    <w:top w:w="57" w:type="dxa"/>
                    <w:left w:w="57" w:type="dxa"/>
                    <w:bottom w:w="57" w:type="dxa"/>
                    <w:right w:w="57" w:type="dxa"/>
                  </w:tcMar>
                  <w:hideMark/>
                </w:tcPr>
                <w:p w:rsidR="00DB6279" w:rsidRDefault="00DB6279">
                  <w:pPr>
                    <w:widowControl w:val="0"/>
                    <w:spacing w:line="276" w:lineRule="auto"/>
                    <w:jc w:val="both"/>
                    <w:rPr>
                      <w:b/>
                      <w:szCs w:val="24"/>
                      <w:lang w:eastAsia="en-US"/>
                    </w:rPr>
                  </w:pPr>
                  <w:r>
                    <w:rPr>
                      <w:b/>
                      <w:szCs w:val="24"/>
                      <w:lang w:eastAsia="en-US"/>
                    </w:rPr>
                    <w:t>Заказчик</w:t>
                  </w:r>
                </w:p>
              </w:tc>
              <w:tc>
                <w:tcPr>
                  <w:tcW w:w="284" w:type="dxa"/>
                  <w:tcMar>
                    <w:top w:w="57" w:type="dxa"/>
                    <w:left w:w="57" w:type="dxa"/>
                    <w:bottom w:w="57" w:type="dxa"/>
                    <w:right w:w="57" w:type="dxa"/>
                  </w:tcMar>
                </w:tcPr>
                <w:p w:rsidR="00DB6279" w:rsidRDefault="00DB6279">
                  <w:pPr>
                    <w:widowControl w:val="0"/>
                    <w:spacing w:line="276" w:lineRule="auto"/>
                    <w:jc w:val="both"/>
                    <w:rPr>
                      <w:b/>
                      <w:szCs w:val="24"/>
                      <w:lang w:eastAsia="en-US"/>
                    </w:rPr>
                  </w:pPr>
                </w:p>
              </w:tc>
              <w:tc>
                <w:tcPr>
                  <w:tcW w:w="4111" w:type="dxa"/>
                  <w:tcMar>
                    <w:top w:w="57" w:type="dxa"/>
                    <w:left w:w="57" w:type="dxa"/>
                    <w:bottom w:w="57" w:type="dxa"/>
                    <w:right w:w="57" w:type="dxa"/>
                  </w:tcMar>
                  <w:hideMark/>
                </w:tcPr>
                <w:p w:rsidR="00DB6279" w:rsidRDefault="00DB6279">
                  <w:pPr>
                    <w:widowControl w:val="0"/>
                    <w:spacing w:line="276" w:lineRule="auto"/>
                    <w:jc w:val="both"/>
                    <w:rPr>
                      <w:b/>
                      <w:szCs w:val="24"/>
                      <w:lang w:eastAsia="en-US"/>
                    </w:rPr>
                  </w:pPr>
                  <w:r>
                    <w:rPr>
                      <w:b/>
                      <w:szCs w:val="24"/>
                      <w:lang w:eastAsia="en-US"/>
                    </w:rPr>
                    <w:t>Поставщик</w:t>
                  </w:r>
                </w:p>
              </w:tc>
            </w:tr>
            <w:tr w:rsidR="00DB6279" w:rsidTr="000B2868">
              <w:trPr>
                <w:trHeight w:val="396"/>
              </w:trPr>
              <w:tc>
                <w:tcPr>
                  <w:tcW w:w="4531" w:type="dxa"/>
                  <w:tcMar>
                    <w:top w:w="57" w:type="dxa"/>
                    <w:left w:w="57" w:type="dxa"/>
                    <w:bottom w:w="57" w:type="dxa"/>
                    <w:right w:w="57" w:type="dxa"/>
                  </w:tcMar>
                  <w:hideMark/>
                </w:tcPr>
                <w:p w:rsidR="00DB6279" w:rsidRDefault="00DB6279">
                  <w:pPr>
                    <w:widowControl w:val="0"/>
                    <w:autoSpaceDE w:val="0"/>
                    <w:autoSpaceDN w:val="0"/>
                    <w:adjustRightInd w:val="0"/>
                    <w:spacing w:line="276" w:lineRule="auto"/>
                    <w:rPr>
                      <w:color w:val="000000" w:themeColor="text1"/>
                      <w:szCs w:val="24"/>
                      <w:lang w:eastAsia="en-US"/>
                    </w:rPr>
                  </w:pPr>
                  <w:r>
                    <w:rPr>
                      <w:color w:val="000000" w:themeColor="text1"/>
                      <w:szCs w:val="24"/>
                      <w:lang w:eastAsia="en-US"/>
                    </w:rPr>
                    <w:t>КОМИТЕТ ПО ДЕЛАМ ЗАПИСИ АКТОВ ГРАЖДАНСКОГО СОСТОЯНИЯ</w:t>
                  </w:r>
                </w:p>
              </w:tc>
              <w:tc>
                <w:tcPr>
                  <w:tcW w:w="284" w:type="dxa"/>
                  <w:tcMar>
                    <w:top w:w="57" w:type="dxa"/>
                    <w:left w:w="57" w:type="dxa"/>
                    <w:bottom w:w="57" w:type="dxa"/>
                    <w:right w:w="57" w:type="dxa"/>
                  </w:tcMar>
                </w:tcPr>
                <w:p w:rsidR="00DB6279" w:rsidRDefault="00DB6279">
                  <w:pPr>
                    <w:widowControl w:val="0"/>
                    <w:spacing w:line="276" w:lineRule="auto"/>
                    <w:jc w:val="both"/>
                    <w:rPr>
                      <w:szCs w:val="24"/>
                      <w:lang w:eastAsia="en-US"/>
                    </w:rPr>
                  </w:pPr>
                </w:p>
              </w:tc>
              <w:tc>
                <w:tcPr>
                  <w:tcW w:w="4111" w:type="dxa"/>
                  <w:tcMar>
                    <w:top w:w="57" w:type="dxa"/>
                    <w:left w:w="57" w:type="dxa"/>
                    <w:bottom w:w="57" w:type="dxa"/>
                    <w:right w:w="57" w:type="dxa"/>
                  </w:tcMar>
                </w:tcPr>
                <w:p w:rsidR="000B2868" w:rsidRDefault="000B2868">
                  <w:pPr>
                    <w:spacing w:line="276" w:lineRule="auto"/>
                    <w:rPr>
                      <w:b/>
                      <w:szCs w:val="24"/>
                      <w:lang w:eastAsia="en-US"/>
                    </w:rPr>
                  </w:pPr>
                </w:p>
              </w:tc>
            </w:tr>
            <w:tr w:rsidR="00DB6279" w:rsidRPr="00B17F3D" w:rsidTr="000B2868">
              <w:trPr>
                <w:trHeight w:val="293"/>
              </w:trPr>
              <w:tc>
                <w:tcPr>
                  <w:tcW w:w="4531" w:type="dxa"/>
                  <w:tcMar>
                    <w:top w:w="57" w:type="dxa"/>
                    <w:left w:w="57" w:type="dxa"/>
                    <w:bottom w:w="57" w:type="dxa"/>
                    <w:right w:w="57" w:type="dxa"/>
                  </w:tcMar>
                  <w:hideMark/>
                </w:tcPr>
                <w:p w:rsidR="00DB6279" w:rsidRDefault="00DB6279">
                  <w:pPr>
                    <w:widowControl w:val="0"/>
                    <w:autoSpaceDE w:val="0"/>
                    <w:autoSpaceDN w:val="0"/>
                    <w:adjustRightInd w:val="0"/>
                    <w:spacing w:line="276" w:lineRule="auto"/>
                    <w:ind w:right="180"/>
                    <w:rPr>
                      <w:color w:val="000000" w:themeColor="text1"/>
                      <w:szCs w:val="24"/>
                      <w:lang w:eastAsia="en-US"/>
                    </w:rPr>
                  </w:pPr>
                  <w:r>
                    <w:rPr>
                      <w:color w:val="000000" w:themeColor="text1"/>
                      <w:szCs w:val="24"/>
                      <w:lang w:eastAsia="en-US"/>
                    </w:rPr>
                    <w:t>Юридический адрес:</w:t>
                  </w:r>
                </w:p>
                <w:p w:rsidR="00DB6279" w:rsidRDefault="00DB6279">
                  <w:pPr>
                    <w:widowControl w:val="0"/>
                    <w:autoSpaceDE w:val="0"/>
                    <w:autoSpaceDN w:val="0"/>
                    <w:adjustRightInd w:val="0"/>
                    <w:spacing w:line="276" w:lineRule="auto"/>
                    <w:rPr>
                      <w:szCs w:val="24"/>
                      <w:lang w:eastAsia="en-US"/>
                    </w:rPr>
                  </w:pPr>
                  <w:r>
                    <w:rPr>
                      <w:szCs w:val="24"/>
                      <w:lang w:eastAsia="en-US"/>
                    </w:rPr>
                    <w:t xml:space="preserve">190000, Санкт-Петербург, </w:t>
                  </w:r>
                </w:p>
                <w:p w:rsidR="00DB6279" w:rsidRDefault="00DB6279">
                  <w:pPr>
                    <w:widowControl w:val="0"/>
                    <w:autoSpaceDE w:val="0"/>
                    <w:autoSpaceDN w:val="0"/>
                    <w:adjustRightInd w:val="0"/>
                    <w:spacing w:line="276" w:lineRule="auto"/>
                    <w:rPr>
                      <w:szCs w:val="24"/>
                      <w:lang w:eastAsia="en-US"/>
                    </w:rPr>
                  </w:pPr>
                  <w:r>
                    <w:rPr>
                      <w:szCs w:val="24"/>
                      <w:lang w:eastAsia="en-US"/>
                    </w:rPr>
                    <w:t xml:space="preserve">ул. Маяковского, д. 46а  </w:t>
                  </w:r>
                </w:p>
                <w:p w:rsidR="00DB6279" w:rsidRDefault="00DB6279">
                  <w:pPr>
                    <w:widowControl w:val="0"/>
                    <w:autoSpaceDE w:val="0"/>
                    <w:autoSpaceDN w:val="0"/>
                    <w:adjustRightInd w:val="0"/>
                    <w:spacing w:line="276" w:lineRule="auto"/>
                    <w:rPr>
                      <w:szCs w:val="24"/>
                      <w:lang w:eastAsia="en-US"/>
                    </w:rPr>
                  </w:pPr>
                  <w:r>
                    <w:rPr>
                      <w:szCs w:val="24"/>
                      <w:lang w:eastAsia="en-US"/>
                    </w:rPr>
                    <w:t>ИНН 7825052676, КПП  784001001</w:t>
                  </w:r>
                </w:p>
                <w:p w:rsidR="00DB6279" w:rsidRDefault="00DB6279">
                  <w:pPr>
                    <w:widowControl w:val="0"/>
                    <w:autoSpaceDE w:val="0"/>
                    <w:autoSpaceDN w:val="0"/>
                    <w:adjustRightInd w:val="0"/>
                    <w:spacing w:line="276" w:lineRule="auto"/>
                    <w:rPr>
                      <w:szCs w:val="24"/>
                      <w:lang w:eastAsia="en-US"/>
                    </w:rPr>
                  </w:pPr>
                  <w:r>
                    <w:rPr>
                      <w:szCs w:val="24"/>
                      <w:lang w:eastAsia="en-US"/>
                    </w:rPr>
                    <w:t>ОКПО 00087142, ОКТМО 40910000</w:t>
                  </w:r>
                </w:p>
                <w:p w:rsidR="00DB6279" w:rsidRDefault="00DB6279">
                  <w:pPr>
                    <w:widowControl w:val="0"/>
                    <w:autoSpaceDE w:val="0"/>
                    <w:autoSpaceDN w:val="0"/>
                    <w:adjustRightInd w:val="0"/>
                    <w:spacing w:line="276" w:lineRule="auto"/>
                    <w:rPr>
                      <w:szCs w:val="24"/>
                      <w:lang w:eastAsia="en-US"/>
                    </w:rPr>
                  </w:pPr>
                  <w:r>
                    <w:rPr>
                      <w:szCs w:val="24"/>
                      <w:lang w:eastAsia="en-US"/>
                    </w:rPr>
                    <w:t xml:space="preserve">Получатель: Комитет финансов </w:t>
                  </w:r>
                </w:p>
                <w:p w:rsidR="00DB6279" w:rsidRDefault="00DB6279">
                  <w:pPr>
                    <w:widowControl w:val="0"/>
                    <w:autoSpaceDE w:val="0"/>
                    <w:autoSpaceDN w:val="0"/>
                    <w:adjustRightInd w:val="0"/>
                    <w:spacing w:line="276" w:lineRule="auto"/>
                    <w:rPr>
                      <w:szCs w:val="24"/>
                      <w:lang w:eastAsia="en-US"/>
                    </w:rPr>
                  </w:pPr>
                  <w:r>
                    <w:rPr>
                      <w:szCs w:val="24"/>
                      <w:lang w:eastAsia="en-US"/>
                    </w:rPr>
                    <w:t>Санкт-Петербурга (Комитет по делам записи актов гражданского состояния, л/с 0410000)</w:t>
                  </w:r>
                </w:p>
                <w:p w:rsidR="00DB6279" w:rsidRDefault="00DB6279">
                  <w:pPr>
                    <w:widowControl w:val="0"/>
                    <w:autoSpaceDE w:val="0"/>
                    <w:autoSpaceDN w:val="0"/>
                    <w:adjustRightInd w:val="0"/>
                    <w:spacing w:line="276" w:lineRule="auto"/>
                    <w:rPr>
                      <w:szCs w:val="24"/>
                      <w:lang w:eastAsia="en-US"/>
                    </w:rPr>
                  </w:pPr>
                  <w:r>
                    <w:rPr>
                      <w:szCs w:val="24"/>
                      <w:lang w:eastAsia="en-US"/>
                    </w:rPr>
                    <w:t>Казначейский счет № 03221643400000007200</w:t>
                  </w:r>
                </w:p>
                <w:p w:rsidR="00DB6279" w:rsidRDefault="00DB6279">
                  <w:pPr>
                    <w:widowControl w:val="0"/>
                    <w:autoSpaceDE w:val="0"/>
                    <w:autoSpaceDN w:val="0"/>
                    <w:adjustRightInd w:val="0"/>
                    <w:spacing w:line="276" w:lineRule="auto"/>
                    <w:rPr>
                      <w:szCs w:val="24"/>
                      <w:lang w:eastAsia="en-US"/>
                    </w:rPr>
                  </w:pPr>
                  <w:r>
                    <w:rPr>
                      <w:szCs w:val="24"/>
                      <w:lang w:eastAsia="en-US"/>
                    </w:rPr>
                    <w:t xml:space="preserve">Банковский счет № 40102810945370000005 </w:t>
                  </w:r>
                </w:p>
                <w:p w:rsidR="00DB6279" w:rsidRDefault="00D31391">
                  <w:pPr>
                    <w:widowControl w:val="0"/>
                    <w:autoSpaceDE w:val="0"/>
                    <w:autoSpaceDN w:val="0"/>
                    <w:adjustRightInd w:val="0"/>
                    <w:spacing w:line="276" w:lineRule="auto"/>
                    <w:rPr>
                      <w:szCs w:val="24"/>
                      <w:lang w:eastAsia="en-US"/>
                    </w:rPr>
                  </w:pPr>
                  <w:r>
                    <w:rPr>
                      <w:szCs w:val="24"/>
                      <w:lang w:eastAsia="en-US"/>
                    </w:rPr>
                    <w:t>ОКЦ № 1 Северо-Западного</w:t>
                  </w:r>
                  <w:r w:rsidR="00DB6279">
                    <w:rPr>
                      <w:szCs w:val="24"/>
                      <w:lang w:eastAsia="en-US"/>
                    </w:rPr>
                    <w:t xml:space="preserve"> ГУ Банка России// </w:t>
                  </w:r>
                  <w:r>
                    <w:rPr>
                      <w:szCs w:val="24"/>
                      <w:lang w:eastAsia="en-US"/>
                    </w:rPr>
                    <w:t>УФК по</w:t>
                  </w:r>
                  <w:r w:rsidR="00DB6279">
                    <w:rPr>
                      <w:szCs w:val="24"/>
                      <w:lang w:eastAsia="en-US"/>
                    </w:rPr>
                    <w:t xml:space="preserve"> г. Санкт-Петербургу </w:t>
                  </w:r>
                </w:p>
                <w:p w:rsidR="00DB6279" w:rsidRDefault="00DB6279">
                  <w:pPr>
                    <w:widowControl w:val="0"/>
                    <w:autoSpaceDE w:val="0"/>
                    <w:autoSpaceDN w:val="0"/>
                    <w:adjustRightInd w:val="0"/>
                    <w:spacing w:line="276" w:lineRule="auto"/>
                    <w:rPr>
                      <w:szCs w:val="24"/>
                      <w:lang w:eastAsia="en-US"/>
                    </w:rPr>
                  </w:pPr>
                  <w:r>
                    <w:rPr>
                      <w:szCs w:val="24"/>
                      <w:lang w:eastAsia="en-US"/>
                    </w:rPr>
                    <w:t>г. Санкт-Петербург</w:t>
                  </w:r>
                </w:p>
                <w:p w:rsidR="00DB6279" w:rsidRDefault="00DB6279">
                  <w:pPr>
                    <w:widowControl w:val="0"/>
                    <w:autoSpaceDE w:val="0"/>
                    <w:autoSpaceDN w:val="0"/>
                    <w:adjustRightInd w:val="0"/>
                    <w:spacing w:line="276" w:lineRule="auto"/>
                    <w:rPr>
                      <w:szCs w:val="24"/>
                      <w:lang w:eastAsia="en-US"/>
                    </w:rPr>
                  </w:pPr>
                  <w:r>
                    <w:rPr>
                      <w:szCs w:val="24"/>
                      <w:lang w:eastAsia="en-US"/>
                    </w:rPr>
                    <w:t>БИК 014030106</w:t>
                  </w:r>
                </w:p>
                <w:p w:rsidR="00DB6279" w:rsidRDefault="00DB6279">
                  <w:pPr>
                    <w:widowControl w:val="0"/>
                    <w:autoSpaceDE w:val="0"/>
                    <w:autoSpaceDN w:val="0"/>
                    <w:adjustRightInd w:val="0"/>
                    <w:spacing w:line="276" w:lineRule="auto"/>
                    <w:rPr>
                      <w:szCs w:val="24"/>
                      <w:lang w:eastAsia="en-US"/>
                    </w:rPr>
                  </w:pPr>
                  <w:r>
                    <w:rPr>
                      <w:szCs w:val="24"/>
                      <w:lang w:eastAsia="en-US"/>
                    </w:rPr>
                    <w:t>тел. 246-84-76</w:t>
                  </w:r>
                </w:p>
                <w:p w:rsidR="00DB6279" w:rsidRDefault="00DB6279">
                  <w:pPr>
                    <w:widowControl w:val="0"/>
                    <w:autoSpaceDE w:val="0"/>
                    <w:autoSpaceDN w:val="0"/>
                    <w:adjustRightInd w:val="0"/>
                    <w:spacing w:line="276" w:lineRule="auto"/>
                    <w:rPr>
                      <w:color w:val="000000" w:themeColor="text1"/>
                      <w:szCs w:val="24"/>
                      <w:lang w:val="en-US" w:eastAsia="en-US"/>
                    </w:rPr>
                  </w:pPr>
                  <w:r>
                    <w:rPr>
                      <w:color w:val="000000" w:themeColor="text1"/>
                      <w:szCs w:val="24"/>
                      <w:lang w:val="en-US" w:eastAsia="en-US"/>
                    </w:rPr>
                    <w:t xml:space="preserve">e-mail: </w:t>
                  </w:r>
                  <w:hyperlink r:id="rId17" w:history="1">
                    <w:r w:rsidR="00432B19" w:rsidRPr="001E7439">
                      <w:rPr>
                        <w:rStyle w:val="a7"/>
                        <w:szCs w:val="24"/>
                        <w:lang w:val="en-US" w:eastAsia="en-US"/>
                      </w:rPr>
                      <w:t>kalininaiv@kzags.gov.spb.ru</w:t>
                    </w:r>
                  </w:hyperlink>
                </w:p>
                <w:p w:rsidR="00DB6279" w:rsidRDefault="00D31391">
                  <w:pPr>
                    <w:widowControl w:val="0"/>
                    <w:autoSpaceDE w:val="0"/>
                    <w:autoSpaceDN w:val="0"/>
                    <w:adjustRightInd w:val="0"/>
                    <w:spacing w:line="276" w:lineRule="auto"/>
                    <w:rPr>
                      <w:color w:val="000000" w:themeColor="text1"/>
                      <w:szCs w:val="24"/>
                      <w:lang w:val="en-US" w:eastAsia="en-US"/>
                    </w:rPr>
                  </w:pPr>
                  <w:r>
                    <w:rPr>
                      <w:color w:val="000000" w:themeColor="text1"/>
                      <w:szCs w:val="24"/>
                      <w:lang w:val="en-US" w:eastAsia="en-US"/>
                    </w:rPr>
                    <w:t>chichinskaya</w:t>
                  </w:r>
                  <w:r w:rsidR="00DB6279">
                    <w:rPr>
                      <w:color w:val="000000" w:themeColor="text1"/>
                      <w:szCs w:val="24"/>
                      <w:lang w:val="en-US" w:eastAsia="en-US"/>
                    </w:rPr>
                    <w:t>@kzags.gov.spb.ru</w:t>
                  </w:r>
                </w:p>
              </w:tc>
              <w:tc>
                <w:tcPr>
                  <w:tcW w:w="284" w:type="dxa"/>
                  <w:tcMar>
                    <w:top w:w="57" w:type="dxa"/>
                    <w:left w:w="57" w:type="dxa"/>
                    <w:bottom w:w="57" w:type="dxa"/>
                    <w:right w:w="57" w:type="dxa"/>
                  </w:tcMar>
                </w:tcPr>
                <w:p w:rsidR="00DB6279" w:rsidRPr="00DD6044" w:rsidRDefault="00DB6279" w:rsidP="00853FCF">
                  <w:pPr>
                    <w:widowControl w:val="0"/>
                    <w:autoSpaceDE w:val="0"/>
                    <w:autoSpaceDN w:val="0"/>
                    <w:adjustRightInd w:val="0"/>
                    <w:spacing w:line="276" w:lineRule="auto"/>
                    <w:rPr>
                      <w:szCs w:val="24"/>
                      <w:lang w:val="en-US" w:eastAsia="en-US"/>
                    </w:rPr>
                  </w:pPr>
                </w:p>
              </w:tc>
              <w:tc>
                <w:tcPr>
                  <w:tcW w:w="4111" w:type="dxa"/>
                  <w:tcMar>
                    <w:top w:w="57" w:type="dxa"/>
                    <w:left w:w="57" w:type="dxa"/>
                    <w:bottom w:w="57" w:type="dxa"/>
                    <w:right w:w="57" w:type="dxa"/>
                  </w:tcMar>
                </w:tcPr>
                <w:p w:rsidR="00DE1797" w:rsidRPr="003C0682" w:rsidRDefault="00DE1797" w:rsidP="00853FCF">
                  <w:pPr>
                    <w:tabs>
                      <w:tab w:val="left" w:pos="3544"/>
                    </w:tabs>
                    <w:autoSpaceDE w:val="0"/>
                    <w:autoSpaceDN w:val="0"/>
                    <w:adjustRightInd w:val="0"/>
                    <w:spacing w:line="360" w:lineRule="auto"/>
                    <w:rPr>
                      <w:szCs w:val="24"/>
                      <w:lang w:val="en-US" w:eastAsia="en-US"/>
                    </w:rPr>
                  </w:pPr>
                </w:p>
              </w:tc>
            </w:tr>
            <w:tr w:rsidR="00DB6279" w:rsidTr="000B2868">
              <w:trPr>
                <w:trHeight w:val="2115"/>
              </w:trPr>
              <w:tc>
                <w:tcPr>
                  <w:tcW w:w="4531" w:type="dxa"/>
                  <w:tcMar>
                    <w:top w:w="57" w:type="dxa"/>
                    <w:left w:w="57" w:type="dxa"/>
                    <w:bottom w:w="57" w:type="dxa"/>
                    <w:right w:w="57" w:type="dxa"/>
                  </w:tcMar>
                </w:tcPr>
                <w:p w:rsidR="00DB6279" w:rsidRDefault="00DB6279">
                  <w:pPr>
                    <w:widowControl w:val="0"/>
                    <w:autoSpaceDE w:val="0"/>
                    <w:autoSpaceDN w:val="0"/>
                    <w:adjustRightInd w:val="0"/>
                    <w:spacing w:line="276" w:lineRule="auto"/>
                    <w:rPr>
                      <w:szCs w:val="24"/>
                      <w:lang w:eastAsia="en-US"/>
                    </w:rPr>
                  </w:pPr>
                  <w:r>
                    <w:rPr>
                      <w:szCs w:val="24"/>
                      <w:lang w:eastAsia="en-US"/>
                    </w:rPr>
                    <w:t>Председатель</w:t>
                  </w:r>
                </w:p>
                <w:p w:rsidR="00DB6279" w:rsidRDefault="00DB6279">
                  <w:pPr>
                    <w:widowControl w:val="0"/>
                    <w:autoSpaceDE w:val="0"/>
                    <w:autoSpaceDN w:val="0"/>
                    <w:adjustRightInd w:val="0"/>
                    <w:spacing w:line="276" w:lineRule="auto"/>
                    <w:rPr>
                      <w:szCs w:val="24"/>
                      <w:lang w:eastAsia="en-US"/>
                    </w:rPr>
                  </w:pPr>
                  <w:r>
                    <w:rPr>
                      <w:szCs w:val="24"/>
                      <w:lang w:eastAsia="en-US"/>
                    </w:rPr>
                    <w:t>Комитета по делам записи актов гражданского состояния</w:t>
                  </w:r>
                </w:p>
                <w:p w:rsidR="00DB6279" w:rsidRDefault="00DB6279">
                  <w:pPr>
                    <w:spacing w:line="276" w:lineRule="auto"/>
                    <w:rPr>
                      <w:b/>
                      <w:szCs w:val="24"/>
                      <w:lang w:eastAsia="en-US"/>
                    </w:rPr>
                  </w:pPr>
                </w:p>
                <w:p w:rsidR="00DB6279" w:rsidRDefault="00DB6279">
                  <w:pPr>
                    <w:spacing w:line="276" w:lineRule="auto"/>
                    <w:jc w:val="both"/>
                    <w:rPr>
                      <w:szCs w:val="24"/>
                      <w:lang w:eastAsia="en-US"/>
                    </w:rPr>
                  </w:pPr>
                  <w:r>
                    <w:rPr>
                      <w:szCs w:val="24"/>
                      <w:lang w:eastAsia="en-US"/>
                    </w:rPr>
                    <w:t xml:space="preserve">______________________О.А. </w:t>
                  </w:r>
                  <w:proofErr w:type="spellStart"/>
                  <w:r>
                    <w:rPr>
                      <w:szCs w:val="24"/>
                      <w:lang w:eastAsia="en-US"/>
                    </w:rPr>
                    <w:t>Маталина</w:t>
                  </w:r>
                  <w:proofErr w:type="spellEnd"/>
                </w:p>
                <w:p w:rsidR="00DB6279" w:rsidRDefault="00DB6279">
                  <w:pPr>
                    <w:spacing w:line="276" w:lineRule="auto"/>
                    <w:rPr>
                      <w:sz w:val="20"/>
                      <w:lang w:eastAsia="en-US"/>
                    </w:rPr>
                  </w:pPr>
                  <w:r>
                    <w:rPr>
                      <w:i/>
                      <w:sz w:val="20"/>
                      <w:lang w:eastAsia="en-US"/>
                    </w:rPr>
                    <w:t>(подписано ЭП)</w:t>
                  </w:r>
                </w:p>
              </w:tc>
              <w:tc>
                <w:tcPr>
                  <w:tcW w:w="284" w:type="dxa"/>
                  <w:tcMar>
                    <w:top w:w="57" w:type="dxa"/>
                    <w:left w:w="57" w:type="dxa"/>
                    <w:bottom w:w="57" w:type="dxa"/>
                    <w:right w:w="57" w:type="dxa"/>
                  </w:tcMar>
                </w:tcPr>
                <w:p w:rsidR="00DB6279" w:rsidRDefault="00DB6279">
                  <w:pPr>
                    <w:widowControl w:val="0"/>
                    <w:spacing w:line="276" w:lineRule="auto"/>
                    <w:jc w:val="both"/>
                    <w:rPr>
                      <w:szCs w:val="24"/>
                      <w:lang w:eastAsia="en-US"/>
                    </w:rPr>
                  </w:pPr>
                </w:p>
              </w:tc>
              <w:tc>
                <w:tcPr>
                  <w:tcW w:w="4111" w:type="dxa"/>
                  <w:tcMar>
                    <w:top w:w="57" w:type="dxa"/>
                    <w:left w:w="57" w:type="dxa"/>
                    <w:bottom w:w="57" w:type="dxa"/>
                    <w:right w:w="57" w:type="dxa"/>
                  </w:tcMar>
                </w:tcPr>
                <w:p w:rsidR="00D75804" w:rsidRDefault="00D75804" w:rsidP="000B2868">
                  <w:pPr>
                    <w:widowControl w:val="0"/>
                    <w:autoSpaceDE w:val="0"/>
                    <w:autoSpaceDN w:val="0"/>
                    <w:adjustRightInd w:val="0"/>
                    <w:spacing w:line="276" w:lineRule="auto"/>
                    <w:rPr>
                      <w:szCs w:val="24"/>
                      <w:lang w:eastAsia="en-US"/>
                    </w:rPr>
                  </w:pPr>
                </w:p>
                <w:p w:rsidR="00D75804" w:rsidRDefault="00D75804" w:rsidP="000B2868">
                  <w:pPr>
                    <w:widowControl w:val="0"/>
                    <w:autoSpaceDE w:val="0"/>
                    <w:autoSpaceDN w:val="0"/>
                    <w:adjustRightInd w:val="0"/>
                    <w:spacing w:line="276" w:lineRule="auto"/>
                    <w:rPr>
                      <w:szCs w:val="24"/>
                      <w:lang w:eastAsia="en-US"/>
                    </w:rPr>
                  </w:pPr>
                </w:p>
                <w:p w:rsidR="00D75804" w:rsidRDefault="00D75804" w:rsidP="000B2868">
                  <w:pPr>
                    <w:widowControl w:val="0"/>
                    <w:autoSpaceDE w:val="0"/>
                    <w:autoSpaceDN w:val="0"/>
                    <w:adjustRightInd w:val="0"/>
                    <w:spacing w:line="276" w:lineRule="auto"/>
                    <w:rPr>
                      <w:szCs w:val="24"/>
                      <w:lang w:eastAsia="en-US"/>
                    </w:rPr>
                  </w:pPr>
                </w:p>
                <w:p w:rsidR="00D75804" w:rsidRDefault="00D75804" w:rsidP="000B2868">
                  <w:pPr>
                    <w:widowControl w:val="0"/>
                    <w:autoSpaceDE w:val="0"/>
                    <w:autoSpaceDN w:val="0"/>
                    <w:adjustRightInd w:val="0"/>
                    <w:spacing w:line="276" w:lineRule="auto"/>
                    <w:rPr>
                      <w:szCs w:val="24"/>
                      <w:lang w:eastAsia="en-US"/>
                    </w:rPr>
                  </w:pPr>
                </w:p>
                <w:p w:rsidR="000B2868" w:rsidRPr="000B2868" w:rsidRDefault="000B2868" w:rsidP="000B2868">
                  <w:pPr>
                    <w:widowControl w:val="0"/>
                    <w:autoSpaceDE w:val="0"/>
                    <w:autoSpaceDN w:val="0"/>
                    <w:adjustRightInd w:val="0"/>
                    <w:spacing w:line="276" w:lineRule="auto"/>
                    <w:rPr>
                      <w:szCs w:val="24"/>
                      <w:lang w:eastAsia="en-US"/>
                    </w:rPr>
                  </w:pPr>
                  <w:r w:rsidRPr="000B2868">
                    <w:rPr>
                      <w:szCs w:val="24"/>
                      <w:lang w:eastAsia="en-US"/>
                    </w:rPr>
                    <w:t xml:space="preserve">____________________ </w:t>
                  </w:r>
                </w:p>
                <w:p w:rsidR="000B2868" w:rsidRPr="000B2868" w:rsidRDefault="000B2868" w:rsidP="000B2868">
                  <w:pPr>
                    <w:spacing w:line="276" w:lineRule="auto"/>
                    <w:rPr>
                      <w:i/>
                      <w:sz w:val="20"/>
                      <w:lang w:eastAsia="en-US"/>
                    </w:rPr>
                  </w:pPr>
                  <w:r w:rsidRPr="000B2868">
                    <w:rPr>
                      <w:i/>
                      <w:sz w:val="20"/>
                      <w:lang w:eastAsia="en-US"/>
                    </w:rPr>
                    <w:t>(подписано ЭП)</w:t>
                  </w:r>
                </w:p>
                <w:p w:rsidR="00DB6279" w:rsidRDefault="00DB6279">
                  <w:pPr>
                    <w:widowControl w:val="0"/>
                    <w:spacing w:line="276" w:lineRule="auto"/>
                    <w:jc w:val="both"/>
                    <w:rPr>
                      <w:szCs w:val="24"/>
                      <w:lang w:eastAsia="en-US"/>
                    </w:rPr>
                  </w:pPr>
                </w:p>
              </w:tc>
            </w:tr>
          </w:tbl>
          <w:p w:rsidR="009246F8" w:rsidRPr="00F536EB" w:rsidRDefault="009246F8" w:rsidP="00C4107B">
            <w:pPr>
              <w:widowControl w:val="0"/>
              <w:ind w:firstLine="426"/>
              <w:jc w:val="both"/>
              <w:rPr>
                <w:b/>
                <w:szCs w:val="24"/>
              </w:rPr>
            </w:pPr>
          </w:p>
        </w:tc>
        <w:tc>
          <w:tcPr>
            <w:tcW w:w="284" w:type="dxa"/>
            <w:tcMar>
              <w:top w:w="57" w:type="dxa"/>
              <w:left w:w="57" w:type="dxa"/>
              <w:bottom w:w="57" w:type="dxa"/>
              <w:right w:w="57" w:type="dxa"/>
            </w:tcMar>
          </w:tcPr>
          <w:p w:rsidR="009246F8" w:rsidRPr="00F536EB" w:rsidRDefault="009246F8" w:rsidP="00C4107B">
            <w:pPr>
              <w:widowControl w:val="0"/>
              <w:ind w:firstLine="426"/>
              <w:jc w:val="both"/>
              <w:rPr>
                <w:b/>
                <w:szCs w:val="24"/>
              </w:rPr>
            </w:pPr>
          </w:p>
        </w:tc>
        <w:tc>
          <w:tcPr>
            <w:tcW w:w="4677" w:type="dxa"/>
            <w:tcMar>
              <w:top w:w="57" w:type="dxa"/>
              <w:left w:w="57" w:type="dxa"/>
              <w:bottom w:w="57" w:type="dxa"/>
              <w:right w:w="57" w:type="dxa"/>
            </w:tcMar>
          </w:tcPr>
          <w:p w:rsidR="009246F8" w:rsidRPr="00F536EB" w:rsidRDefault="009246F8" w:rsidP="00C4107B">
            <w:pPr>
              <w:widowControl w:val="0"/>
              <w:ind w:firstLine="426"/>
              <w:jc w:val="both"/>
              <w:rPr>
                <w:b/>
                <w:szCs w:val="24"/>
              </w:rPr>
            </w:pPr>
          </w:p>
        </w:tc>
      </w:tr>
      <w:tr w:rsidR="009246F8" w:rsidRPr="00F536EB" w:rsidTr="00C4107B">
        <w:trPr>
          <w:trHeight w:val="709"/>
        </w:trPr>
        <w:tc>
          <w:tcPr>
            <w:tcW w:w="4735" w:type="dxa"/>
            <w:tcMar>
              <w:top w:w="57" w:type="dxa"/>
              <w:left w:w="57" w:type="dxa"/>
              <w:bottom w:w="57" w:type="dxa"/>
              <w:right w:w="57" w:type="dxa"/>
            </w:tcMar>
          </w:tcPr>
          <w:p w:rsidR="009246F8" w:rsidRPr="00F4010F" w:rsidRDefault="009246F8" w:rsidP="00C4107B">
            <w:pPr>
              <w:pStyle w:val="ConsNonformat"/>
              <w:ind w:right="0"/>
              <w:rPr>
                <w:rFonts w:ascii="Times New Roman" w:hAnsi="Times New Roman" w:cs="Times New Roman"/>
                <w:sz w:val="24"/>
                <w:szCs w:val="22"/>
              </w:rPr>
            </w:pPr>
          </w:p>
        </w:tc>
        <w:tc>
          <w:tcPr>
            <w:tcW w:w="284" w:type="dxa"/>
            <w:tcMar>
              <w:top w:w="57" w:type="dxa"/>
              <w:left w:w="57" w:type="dxa"/>
              <w:bottom w:w="57" w:type="dxa"/>
              <w:right w:w="57" w:type="dxa"/>
            </w:tcMar>
          </w:tcPr>
          <w:p w:rsidR="009246F8" w:rsidRPr="003D08B2" w:rsidRDefault="009246F8" w:rsidP="00C4107B">
            <w:pPr>
              <w:widowControl w:val="0"/>
              <w:ind w:firstLine="426"/>
              <w:jc w:val="both"/>
              <w:rPr>
                <w:rFonts w:eastAsia="Arial Unicode MS" w:cs="Courier New"/>
                <w:szCs w:val="24"/>
              </w:rPr>
            </w:pPr>
          </w:p>
        </w:tc>
        <w:tc>
          <w:tcPr>
            <w:tcW w:w="4677" w:type="dxa"/>
            <w:tcMar>
              <w:top w:w="57" w:type="dxa"/>
              <w:left w:w="57" w:type="dxa"/>
              <w:bottom w:w="57" w:type="dxa"/>
              <w:right w:w="57" w:type="dxa"/>
            </w:tcMar>
          </w:tcPr>
          <w:p w:rsidR="009246F8" w:rsidRPr="003D08B2" w:rsidRDefault="009246F8" w:rsidP="00C4107B">
            <w:pPr>
              <w:pStyle w:val="ConsNonformat"/>
              <w:ind w:right="0"/>
              <w:rPr>
                <w:rFonts w:ascii="Times New Roman" w:eastAsia="Arial Unicode MS" w:hAnsi="Times New Roman"/>
                <w:sz w:val="24"/>
                <w:szCs w:val="24"/>
              </w:rPr>
            </w:pPr>
          </w:p>
        </w:tc>
      </w:tr>
      <w:tr w:rsidR="009246F8" w:rsidRPr="00F536EB" w:rsidTr="00C4107B">
        <w:tc>
          <w:tcPr>
            <w:tcW w:w="4735" w:type="dxa"/>
            <w:vMerge w:val="restart"/>
            <w:tcMar>
              <w:top w:w="57" w:type="dxa"/>
              <w:left w:w="57" w:type="dxa"/>
              <w:bottom w:w="57" w:type="dxa"/>
              <w:right w:w="57" w:type="dxa"/>
            </w:tcMar>
          </w:tcPr>
          <w:p w:rsidR="009246F8" w:rsidRPr="00046762" w:rsidRDefault="009246F8" w:rsidP="00C4107B">
            <w:pPr>
              <w:pStyle w:val="ConsNonformat"/>
              <w:ind w:right="0"/>
              <w:rPr>
                <w:rFonts w:ascii="Times New Roman" w:eastAsia="Arial Unicode MS" w:hAnsi="Times New Roman"/>
                <w:sz w:val="24"/>
                <w:szCs w:val="24"/>
              </w:rPr>
            </w:pPr>
          </w:p>
        </w:tc>
        <w:tc>
          <w:tcPr>
            <w:tcW w:w="284" w:type="dxa"/>
            <w:tcMar>
              <w:top w:w="57" w:type="dxa"/>
              <w:left w:w="57" w:type="dxa"/>
              <w:bottom w:w="57" w:type="dxa"/>
              <w:right w:w="57" w:type="dxa"/>
            </w:tcMar>
          </w:tcPr>
          <w:p w:rsidR="009246F8" w:rsidRPr="00275074" w:rsidRDefault="009246F8" w:rsidP="00C4107B">
            <w:pPr>
              <w:widowControl w:val="0"/>
              <w:ind w:firstLine="426"/>
              <w:jc w:val="both"/>
              <w:rPr>
                <w:szCs w:val="22"/>
              </w:rPr>
            </w:pPr>
          </w:p>
        </w:tc>
        <w:tc>
          <w:tcPr>
            <w:tcW w:w="4677" w:type="dxa"/>
            <w:vMerge w:val="restart"/>
            <w:tcMar>
              <w:top w:w="57" w:type="dxa"/>
              <w:left w:w="57" w:type="dxa"/>
              <w:bottom w:w="57" w:type="dxa"/>
              <w:right w:w="57" w:type="dxa"/>
            </w:tcMar>
          </w:tcPr>
          <w:p w:rsidR="009246F8" w:rsidRPr="00275074" w:rsidRDefault="009246F8" w:rsidP="00C4107B">
            <w:pPr>
              <w:pStyle w:val="ConsNonformat"/>
              <w:ind w:right="0"/>
              <w:rPr>
                <w:rFonts w:ascii="Times New Roman" w:hAnsi="Times New Roman" w:cs="Times New Roman"/>
                <w:sz w:val="24"/>
                <w:szCs w:val="22"/>
              </w:rPr>
            </w:pPr>
          </w:p>
        </w:tc>
      </w:tr>
      <w:tr w:rsidR="009246F8" w:rsidRPr="00F536EB" w:rsidTr="00C4107B">
        <w:trPr>
          <w:trHeight w:val="302"/>
        </w:trPr>
        <w:tc>
          <w:tcPr>
            <w:tcW w:w="4735" w:type="dxa"/>
            <w:vMerge/>
            <w:tcMar>
              <w:top w:w="57" w:type="dxa"/>
              <w:left w:w="57" w:type="dxa"/>
              <w:bottom w:w="57" w:type="dxa"/>
              <w:right w:w="57" w:type="dxa"/>
            </w:tcMar>
          </w:tcPr>
          <w:p w:rsidR="009246F8" w:rsidRPr="00F536EB" w:rsidRDefault="009246F8" w:rsidP="00C4107B">
            <w:pPr>
              <w:ind w:firstLine="426"/>
              <w:jc w:val="both"/>
              <w:rPr>
                <w:szCs w:val="24"/>
              </w:rPr>
            </w:pPr>
          </w:p>
        </w:tc>
        <w:tc>
          <w:tcPr>
            <w:tcW w:w="284" w:type="dxa"/>
            <w:tcMar>
              <w:top w:w="57" w:type="dxa"/>
              <w:left w:w="57" w:type="dxa"/>
              <w:bottom w:w="57" w:type="dxa"/>
              <w:right w:w="57" w:type="dxa"/>
            </w:tcMar>
          </w:tcPr>
          <w:p w:rsidR="009246F8" w:rsidRPr="00275074" w:rsidRDefault="009246F8" w:rsidP="00C4107B">
            <w:pPr>
              <w:widowControl w:val="0"/>
              <w:ind w:firstLine="426"/>
              <w:jc w:val="both"/>
              <w:rPr>
                <w:szCs w:val="22"/>
              </w:rPr>
            </w:pPr>
          </w:p>
        </w:tc>
        <w:tc>
          <w:tcPr>
            <w:tcW w:w="4677" w:type="dxa"/>
            <w:vMerge/>
            <w:tcMar>
              <w:top w:w="57" w:type="dxa"/>
              <w:left w:w="57" w:type="dxa"/>
              <w:bottom w:w="57" w:type="dxa"/>
              <w:right w:w="57" w:type="dxa"/>
            </w:tcMar>
          </w:tcPr>
          <w:p w:rsidR="009246F8" w:rsidRPr="00275074" w:rsidRDefault="009246F8" w:rsidP="00C4107B">
            <w:pPr>
              <w:ind w:firstLine="426"/>
              <w:jc w:val="both"/>
              <w:rPr>
                <w:szCs w:val="22"/>
              </w:rPr>
            </w:pPr>
          </w:p>
        </w:tc>
      </w:tr>
      <w:tr w:rsidR="009246F8" w:rsidRPr="00F536EB" w:rsidTr="00C4107B">
        <w:tc>
          <w:tcPr>
            <w:tcW w:w="4735" w:type="dxa"/>
            <w:vMerge/>
            <w:tcMar>
              <w:top w:w="57" w:type="dxa"/>
              <w:left w:w="57" w:type="dxa"/>
              <w:bottom w:w="57" w:type="dxa"/>
              <w:right w:w="57" w:type="dxa"/>
            </w:tcMar>
          </w:tcPr>
          <w:p w:rsidR="009246F8" w:rsidRPr="00F536EB" w:rsidRDefault="009246F8" w:rsidP="00C4107B">
            <w:pPr>
              <w:ind w:firstLine="426"/>
              <w:jc w:val="both"/>
              <w:rPr>
                <w:szCs w:val="24"/>
              </w:rPr>
            </w:pPr>
          </w:p>
        </w:tc>
        <w:tc>
          <w:tcPr>
            <w:tcW w:w="284" w:type="dxa"/>
            <w:tcMar>
              <w:top w:w="57" w:type="dxa"/>
              <w:left w:w="57" w:type="dxa"/>
              <w:bottom w:w="57" w:type="dxa"/>
              <w:right w:w="57" w:type="dxa"/>
            </w:tcMar>
          </w:tcPr>
          <w:p w:rsidR="009246F8" w:rsidRPr="00275074" w:rsidRDefault="009246F8" w:rsidP="00C4107B">
            <w:pPr>
              <w:widowControl w:val="0"/>
              <w:ind w:firstLine="426"/>
              <w:jc w:val="both"/>
              <w:rPr>
                <w:szCs w:val="22"/>
              </w:rPr>
            </w:pPr>
          </w:p>
        </w:tc>
        <w:tc>
          <w:tcPr>
            <w:tcW w:w="4677" w:type="dxa"/>
            <w:vMerge/>
            <w:tcMar>
              <w:top w:w="57" w:type="dxa"/>
              <w:left w:w="57" w:type="dxa"/>
              <w:bottom w:w="57" w:type="dxa"/>
              <w:right w:w="57" w:type="dxa"/>
            </w:tcMar>
          </w:tcPr>
          <w:p w:rsidR="009246F8" w:rsidRPr="00275074" w:rsidRDefault="009246F8" w:rsidP="00C4107B">
            <w:pPr>
              <w:suppressAutoHyphens/>
              <w:ind w:firstLine="426"/>
              <w:jc w:val="both"/>
              <w:rPr>
                <w:szCs w:val="22"/>
              </w:rPr>
            </w:pPr>
          </w:p>
        </w:tc>
      </w:tr>
      <w:tr w:rsidR="009246F8" w:rsidRPr="00F536EB" w:rsidTr="00C4107B">
        <w:trPr>
          <w:trHeight w:val="28"/>
        </w:trPr>
        <w:tc>
          <w:tcPr>
            <w:tcW w:w="4735" w:type="dxa"/>
            <w:tcMar>
              <w:top w:w="57" w:type="dxa"/>
              <w:left w:w="57" w:type="dxa"/>
              <w:bottom w:w="57" w:type="dxa"/>
              <w:right w:w="57" w:type="dxa"/>
            </w:tcMar>
          </w:tcPr>
          <w:p w:rsidR="009246F8" w:rsidRPr="00A752E1" w:rsidRDefault="009246F8" w:rsidP="00C4107B">
            <w:pPr>
              <w:rPr>
                <w:b/>
                <w:szCs w:val="24"/>
              </w:rPr>
            </w:pPr>
          </w:p>
        </w:tc>
        <w:tc>
          <w:tcPr>
            <w:tcW w:w="284" w:type="dxa"/>
            <w:tcMar>
              <w:top w:w="57" w:type="dxa"/>
              <w:left w:w="57" w:type="dxa"/>
              <w:bottom w:w="57" w:type="dxa"/>
              <w:right w:w="57" w:type="dxa"/>
            </w:tcMar>
          </w:tcPr>
          <w:p w:rsidR="009246F8" w:rsidRPr="00F536EB" w:rsidRDefault="009246F8" w:rsidP="00C4107B">
            <w:pPr>
              <w:widowControl w:val="0"/>
              <w:ind w:firstLine="426"/>
              <w:jc w:val="both"/>
              <w:rPr>
                <w:szCs w:val="24"/>
              </w:rPr>
            </w:pPr>
          </w:p>
        </w:tc>
        <w:tc>
          <w:tcPr>
            <w:tcW w:w="4677" w:type="dxa"/>
            <w:tcMar>
              <w:top w:w="57" w:type="dxa"/>
              <w:left w:w="57" w:type="dxa"/>
              <w:bottom w:w="57" w:type="dxa"/>
              <w:right w:w="57" w:type="dxa"/>
            </w:tcMar>
          </w:tcPr>
          <w:p w:rsidR="009246F8" w:rsidRPr="00F536EB" w:rsidRDefault="009246F8" w:rsidP="00C4107B">
            <w:pPr>
              <w:ind w:firstLine="426"/>
              <w:jc w:val="both"/>
              <w:rPr>
                <w:szCs w:val="24"/>
              </w:rPr>
            </w:pPr>
          </w:p>
        </w:tc>
      </w:tr>
    </w:tbl>
    <w:p w:rsidR="006E2F09" w:rsidRDefault="006E2F09" w:rsidP="009246F8">
      <w:pPr>
        <w:pageBreakBefore/>
        <w:tabs>
          <w:tab w:val="left" w:pos="512"/>
        </w:tabs>
        <w:autoSpaceDE w:val="0"/>
        <w:autoSpaceDN w:val="0"/>
        <w:adjustRightInd w:val="0"/>
        <w:jc w:val="right"/>
        <w:rPr>
          <w:szCs w:val="24"/>
        </w:rPr>
        <w:sectPr w:rsidR="006E2F09" w:rsidSect="007D1169">
          <w:headerReference w:type="default" r:id="rId18"/>
          <w:pgSz w:w="11906" w:h="16838" w:code="9"/>
          <w:pgMar w:top="709" w:right="737" w:bottom="851" w:left="1531" w:header="397" w:footer="397" w:gutter="0"/>
          <w:cols w:space="720"/>
          <w:titlePg/>
          <w:docGrid w:linePitch="326"/>
        </w:sectPr>
      </w:pPr>
    </w:p>
    <w:p w:rsidR="009246F8" w:rsidRPr="00AA2657" w:rsidRDefault="009246F8" w:rsidP="006E2F09">
      <w:pPr>
        <w:pageBreakBefore/>
        <w:tabs>
          <w:tab w:val="left" w:pos="512"/>
        </w:tabs>
        <w:autoSpaceDE w:val="0"/>
        <w:autoSpaceDN w:val="0"/>
        <w:adjustRightInd w:val="0"/>
        <w:jc w:val="right"/>
        <w:rPr>
          <w:szCs w:val="24"/>
        </w:rPr>
      </w:pPr>
      <w:r w:rsidRPr="00AA2657">
        <w:rPr>
          <w:szCs w:val="24"/>
        </w:rPr>
        <w:t xml:space="preserve">Приложение № </w:t>
      </w:r>
      <w:r w:rsidR="00466EB1">
        <w:rPr>
          <w:szCs w:val="24"/>
        </w:rPr>
        <w:t>1 к государственному к</w:t>
      </w:r>
      <w:r w:rsidRPr="00AA2657">
        <w:rPr>
          <w:szCs w:val="24"/>
        </w:rPr>
        <w:t xml:space="preserve">онтракту   </w:t>
      </w:r>
      <w:r>
        <w:rPr>
          <w:szCs w:val="24"/>
        </w:rPr>
        <w:t xml:space="preserve"> от </w:t>
      </w:r>
      <w:r w:rsidR="00D75804">
        <w:rPr>
          <w:szCs w:val="24"/>
        </w:rPr>
        <w:t>________</w:t>
      </w:r>
      <w:r w:rsidR="0065336C">
        <w:rPr>
          <w:szCs w:val="24"/>
        </w:rPr>
        <w:t xml:space="preserve"> 2026г.</w:t>
      </w:r>
      <w:r>
        <w:rPr>
          <w:szCs w:val="24"/>
        </w:rPr>
        <w:t xml:space="preserve"> </w:t>
      </w:r>
      <w:r w:rsidRPr="00AA2657">
        <w:rPr>
          <w:szCs w:val="24"/>
        </w:rPr>
        <w:t>№</w:t>
      </w:r>
      <w:r>
        <w:rPr>
          <w:szCs w:val="24"/>
        </w:rPr>
        <w:t xml:space="preserve"> </w:t>
      </w:r>
      <w:r w:rsidR="00D75804">
        <w:rPr>
          <w:szCs w:val="24"/>
        </w:rPr>
        <w:t>______</w:t>
      </w:r>
    </w:p>
    <w:tbl>
      <w:tblPr>
        <w:tblW w:w="9923" w:type="dxa"/>
        <w:tblInd w:w="108" w:type="dxa"/>
        <w:tblLook w:val="01E0" w:firstRow="1" w:lastRow="1" w:firstColumn="1" w:lastColumn="1" w:noHBand="0" w:noVBand="0"/>
      </w:tblPr>
      <w:tblGrid>
        <w:gridCol w:w="14456"/>
        <w:gridCol w:w="222"/>
      </w:tblGrid>
      <w:tr w:rsidR="009246F8" w:rsidRPr="00AA2657" w:rsidTr="00466EB1">
        <w:tc>
          <w:tcPr>
            <w:tcW w:w="5529" w:type="dxa"/>
          </w:tcPr>
          <w:tbl>
            <w:tblPr>
              <w:tblW w:w="14243" w:type="dxa"/>
              <w:tblInd w:w="108" w:type="dxa"/>
              <w:tblLook w:val="01E0" w:firstRow="1" w:lastRow="1" w:firstColumn="1" w:lastColumn="1" w:noHBand="0" w:noVBand="0"/>
            </w:tblPr>
            <w:tblGrid>
              <w:gridCol w:w="7292"/>
              <w:gridCol w:w="6951"/>
            </w:tblGrid>
            <w:tr w:rsidR="00C6181C" w:rsidTr="000B2868">
              <w:tc>
                <w:tcPr>
                  <w:tcW w:w="7292" w:type="dxa"/>
                </w:tcPr>
                <w:p w:rsidR="00C6181C" w:rsidRDefault="00C6181C">
                  <w:pPr>
                    <w:spacing w:line="276" w:lineRule="auto"/>
                    <w:rPr>
                      <w:b/>
                      <w:szCs w:val="24"/>
                      <w:lang w:eastAsia="en-US"/>
                    </w:rPr>
                  </w:pPr>
                </w:p>
                <w:p w:rsidR="00C6181C" w:rsidRDefault="00C6181C">
                  <w:pPr>
                    <w:spacing w:line="276" w:lineRule="auto"/>
                    <w:rPr>
                      <w:b/>
                      <w:szCs w:val="24"/>
                      <w:lang w:eastAsia="en-US"/>
                    </w:rPr>
                  </w:pPr>
                  <w:r>
                    <w:rPr>
                      <w:b/>
                      <w:szCs w:val="24"/>
                      <w:lang w:eastAsia="en-US"/>
                    </w:rPr>
                    <w:t>От ЗАКАЗЧИКА</w:t>
                  </w:r>
                </w:p>
                <w:p w:rsidR="00C6181C" w:rsidRDefault="00C6181C">
                  <w:pPr>
                    <w:spacing w:line="276" w:lineRule="auto"/>
                    <w:rPr>
                      <w:b/>
                      <w:szCs w:val="24"/>
                      <w:lang w:eastAsia="en-US"/>
                    </w:rPr>
                  </w:pPr>
                  <w:r>
                    <w:rPr>
                      <w:lang w:eastAsia="en-US"/>
                    </w:rPr>
                    <w:t>Председатель</w:t>
                  </w:r>
                  <w:r>
                    <w:rPr>
                      <w:lang w:eastAsia="en-US"/>
                    </w:rPr>
                    <w:br/>
                    <w:t>Комитета по делам записи актов гражданского состояния</w:t>
                  </w:r>
                </w:p>
                <w:p w:rsidR="00C6181C" w:rsidRDefault="00C6181C">
                  <w:pPr>
                    <w:spacing w:line="276" w:lineRule="auto"/>
                    <w:rPr>
                      <w:b/>
                      <w:szCs w:val="24"/>
                      <w:lang w:eastAsia="en-US"/>
                    </w:rPr>
                  </w:pPr>
                </w:p>
                <w:p w:rsidR="00C816C2" w:rsidRDefault="00C816C2">
                  <w:pPr>
                    <w:spacing w:line="276" w:lineRule="auto"/>
                    <w:rPr>
                      <w:b/>
                      <w:szCs w:val="24"/>
                      <w:lang w:eastAsia="en-US"/>
                    </w:rPr>
                  </w:pPr>
                </w:p>
                <w:p w:rsidR="00C6181C" w:rsidRDefault="00C6181C">
                  <w:pPr>
                    <w:spacing w:line="276" w:lineRule="auto"/>
                    <w:rPr>
                      <w:szCs w:val="24"/>
                      <w:lang w:eastAsia="en-US"/>
                    </w:rPr>
                  </w:pPr>
                  <w:r>
                    <w:rPr>
                      <w:szCs w:val="24"/>
                      <w:lang w:eastAsia="en-US"/>
                    </w:rPr>
                    <w:t xml:space="preserve">___________________ О.А. </w:t>
                  </w:r>
                  <w:proofErr w:type="spellStart"/>
                  <w:r>
                    <w:rPr>
                      <w:szCs w:val="24"/>
                      <w:lang w:eastAsia="en-US"/>
                    </w:rPr>
                    <w:t>Маталина</w:t>
                  </w:r>
                  <w:proofErr w:type="spellEnd"/>
                </w:p>
                <w:p w:rsidR="00C6181C" w:rsidRDefault="00C6181C" w:rsidP="00496262">
                  <w:pPr>
                    <w:widowControl w:val="0"/>
                    <w:autoSpaceDE w:val="0"/>
                    <w:autoSpaceDN w:val="0"/>
                    <w:adjustRightInd w:val="0"/>
                    <w:spacing w:line="276" w:lineRule="auto"/>
                    <w:rPr>
                      <w:b/>
                      <w:szCs w:val="24"/>
                      <w:lang w:eastAsia="en-US"/>
                    </w:rPr>
                  </w:pPr>
                  <w:r>
                    <w:rPr>
                      <w:i/>
                      <w:sz w:val="20"/>
                      <w:lang w:eastAsia="en-US"/>
                    </w:rPr>
                    <w:t>(подписано ЭП)</w:t>
                  </w:r>
                </w:p>
              </w:tc>
              <w:tc>
                <w:tcPr>
                  <w:tcW w:w="6951" w:type="dxa"/>
                </w:tcPr>
                <w:p w:rsidR="00C6181C" w:rsidRDefault="00C6181C">
                  <w:pPr>
                    <w:spacing w:line="276" w:lineRule="auto"/>
                    <w:jc w:val="right"/>
                    <w:rPr>
                      <w:b/>
                      <w:szCs w:val="24"/>
                      <w:lang w:eastAsia="en-US"/>
                    </w:rPr>
                  </w:pPr>
                </w:p>
                <w:p w:rsidR="00C6181C" w:rsidRDefault="00C6181C">
                  <w:pPr>
                    <w:spacing w:line="276" w:lineRule="auto"/>
                    <w:rPr>
                      <w:b/>
                      <w:szCs w:val="24"/>
                      <w:lang w:eastAsia="en-US"/>
                    </w:rPr>
                  </w:pPr>
                  <w:r>
                    <w:rPr>
                      <w:b/>
                      <w:szCs w:val="24"/>
                      <w:lang w:eastAsia="en-US"/>
                    </w:rPr>
                    <w:t>От ПОСТАВЩИКА</w:t>
                  </w:r>
                </w:p>
                <w:p w:rsidR="00C816C2" w:rsidRDefault="000B2868" w:rsidP="00D75804">
                  <w:pPr>
                    <w:suppressAutoHyphens/>
                    <w:ind w:left="-142" w:hanging="10"/>
                    <w:rPr>
                      <w:color w:val="000000"/>
                      <w:szCs w:val="24"/>
                      <w:lang w:eastAsia="zh-CN"/>
                    </w:rPr>
                  </w:pPr>
                  <w:r>
                    <w:rPr>
                      <w:color w:val="000000"/>
                      <w:szCs w:val="24"/>
                      <w:lang w:eastAsia="zh-CN"/>
                    </w:rPr>
                    <w:t xml:space="preserve">   </w:t>
                  </w:r>
                </w:p>
                <w:p w:rsidR="00D75804" w:rsidRDefault="00D75804" w:rsidP="00D75804">
                  <w:pPr>
                    <w:suppressAutoHyphens/>
                    <w:ind w:left="-142" w:hanging="10"/>
                    <w:rPr>
                      <w:color w:val="000000"/>
                      <w:szCs w:val="24"/>
                      <w:lang w:eastAsia="zh-CN"/>
                    </w:rPr>
                  </w:pPr>
                </w:p>
                <w:p w:rsidR="00D75804" w:rsidRPr="000B2868" w:rsidRDefault="00D75804" w:rsidP="00D75804">
                  <w:pPr>
                    <w:suppressAutoHyphens/>
                    <w:ind w:left="-142" w:hanging="10"/>
                    <w:rPr>
                      <w:szCs w:val="24"/>
                      <w:lang w:eastAsia="en-US"/>
                    </w:rPr>
                  </w:pPr>
                </w:p>
                <w:p w:rsidR="00C816C2" w:rsidRPr="000B2868" w:rsidRDefault="00C816C2" w:rsidP="000B2868">
                  <w:pPr>
                    <w:suppressAutoHyphens/>
                    <w:ind w:left="-142" w:hanging="10"/>
                    <w:rPr>
                      <w:color w:val="000000"/>
                      <w:szCs w:val="24"/>
                      <w:lang w:eastAsia="zh-CN"/>
                    </w:rPr>
                  </w:pPr>
                </w:p>
                <w:p w:rsidR="00C6181C" w:rsidRPr="000B2868" w:rsidRDefault="00C6181C" w:rsidP="000B2868">
                  <w:pPr>
                    <w:spacing w:line="276" w:lineRule="auto"/>
                    <w:rPr>
                      <w:b/>
                      <w:szCs w:val="24"/>
                      <w:lang w:eastAsia="en-US"/>
                    </w:rPr>
                  </w:pPr>
                  <w:r w:rsidRPr="000B2868">
                    <w:rPr>
                      <w:b/>
                      <w:szCs w:val="24"/>
                      <w:lang w:eastAsia="en-US"/>
                    </w:rPr>
                    <w:t>____________________</w:t>
                  </w:r>
                  <w:r w:rsidR="000B2868">
                    <w:rPr>
                      <w:b/>
                      <w:szCs w:val="24"/>
                      <w:lang w:eastAsia="en-US"/>
                    </w:rPr>
                    <w:t xml:space="preserve"> </w:t>
                  </w:r>
                </w:p>
                <w:p w:rsidR="00C6181C" w:rsidRPr="00C816C2" w:rsidRDefault="00C6181C" w:rsidP="00C816C2">
                  <w:pPr>
                    <w:spacing w:line="276" w:lineRule="auto"/>
                    <w:rPr>
                      <w:i/>
                      <w:sz w:val="20"/>
                      <w:lang w:eastAsia="en-US"/>
                    </w:rPr>
                  </w:pPr>
                  <w:r w:rsidRPr="000B2868">
                    <w:rPr>
                      <w:i/>
                      <w:sz w:val="20"/>
                      <w:lang w:eastAsia="en-US"/>
                    </w:rPr>
                    <w:t>(подписано ЭП)</w:t>
                  </w:r>
                </w:p>
              </w:tc>
            </w:tr>
          </w:tbl>
          <w:p w:rsidR="009246F8" w:rsidRPr="00AA2657" w:rsidRDefault="009246F8" w:rsidP="00C4107B">
            <w:pPr>
              <w:ind w:left="1310"/>
              <w:rPr>
                <w:b/>
                <w:szCs w:val="24"/>
              </w:rPr>
            </w:pPr>
          </w:p>
        </w:tc>
        <w:tc>
          <w:tcPr>
            <w:tcW w:w="4394" w:type="dxa"/>
          </w:tcPr>
          <w:p w:rsidR="009246F8" w:rsidRPr="00AA2657" w:rsidRDefault="009246F8" w:rsidP="006E2F09">
            <w:pPr>
              <w:ind w:left="1451" w:firstLine="1843"/>
              <w:rPr>
                <w:szCs w:val="24"/>
              </w:rPr>
            </w:pPr>
          </w:p>
        </w:tc>
      </w:tr>
    </w:tbl>
    <w:p w:rsidR="009246F8" w:rsidRPr="00604DAB" w:rsidRDefault="009246F8" w:rsidP="009246F8">
      <w:pPr>
        <w:widowControl w:val="0"/>
        <w:jc w:val="center"/>
        <w:outlineLvl w:val="0"/>
        <w:rPr>
          <w:b/>
          <w:bCs/>
          <w:spacing w:val="5"/>
          <w:kern w:val="32"/>
          <w:szCs w:val="24"/>
          <w:highlight w:val="yellow"/>
        </w:rPr>
      </w:pPr>
      <w:r w:rsidRPr="00322600">
        <w:rPr>
          <w:b/>
          <w:bCs/>
          <w:spacing w:val="5"/>
          <w:kern w:val="32"/>
          <w:szCs w:val="24"/>
        </w:rPr>
        <w:t xml:space="preserve">Спецификация </w:t>
      </w:r>
    </w:p>
    <w:tbl>
      <w:tblPr>
        <w:tblW w:w="1389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20"/>
        <w:gridCol w:w="850"/>
        <w:gridCol w:w="1276"/>
        <w:gridCol w:w="2268"/>
        <w:gridCol w:w="1984"/>
        <w:gridCol w:w="2127"/>
      </w:tblGrid>
      <w:tr w:rsidR="00496262" w:rsidRPr="00D0450F" w:rsidTr="00496262">
        <w:trPr>
          <w:trHeight w:val="1124"/>
        </w:trPr>
        <w:tc>
          <w:tcPr>
            <w:tcW w:w="567" w:type="dxa"/>
          </w:tcPr>
          <w:p w:rsidR="00496262" w:rsidRPr="00D0450F" w:rsidRDefault="00496262" w:rsidP="00C4107B">
            <w:pPr>
              <w:jc w:val="center"/>
              <w:rPr>
                <w:sz w:val="22"/>
                <w:szCs w:val="22"/>
                <w:highlight w:val="yellow"/>
              </w:rPr>
            </w:pPr>
          </w:p>
        </w:tc>
        <w:tc>
          <w:tcPr>
            <w:tcW w:w="4820" w:type="dxa"/>
            <w:vAlign w:val="center"/>
          </w:tcPr>
          <w:p w:rsidR="00496262" w:rsidRPr="00D0450F" w:rsidRDefault="00496262" w:rsidP="00C4107B">
            <w:pPr>
              <w:jc w:val="center"/>
              <w:rPr>
                <w:sz w:val="22"/>
                <w:szCs w:val="22"/>
              </w:rPr>
            </w:pPr>
            <w:r w:rsidRPr="00D0450F">
              <w:rPr>
                <w:sz w:val="22"/>
                <w:szCs w:val="22"/>
              </w:rPr>
              <w:t>Наименование товара</w:t>
            </w:r>
          </w:p>
        </w:tc>
        <w:tc>
          <w:tcPr>
            <w:tcW w:w="850" w:type="dxa"/>
            <w:shd w:val="clear" w:color="auto" w:fill="auto"/>
            <w:vAlign w:val="center"/>
          </w:tcPr>
          <w:p w:rsidR="00496262" w:rsidRPr="00D0450F" w:rsidRDefault="00496262" w:rsidP="00C4107B">
            <w:pPr>
              <w:ind w:left="-108" w:right="-108"/>
              <w:jc w:val="center"/>
              <w:rPr>
                <w:sz w:val="22"/>
                <w:szCs w:val="22"/>
              </w:rPr>
            </w:pPr>
            <w:r w:rsidRPr="00D0450F">
              <w:rPr>
                <w:sz w:val="22"/>
                <w:szCs w:val="22"/>
              </w:rPr>
              <w:t>Ед.</w:t>
            </w:r>
          </w:p>
          <w:p w:rsidR="00496262" w:rsidRPr="00D0450F" w:rsidRDefault="00496262" w:rsidP="00C4107B">
            <w:pPr>
              <w:ind w:left="-108" w:right="-108"/>
              <w:jc w:val="center"/>
              <w:rPr>
                <w:sz w:val="22"/>
                <w:szCs w:val="22"/>
              </w:rPr>
            </w:pPr>
            <w:r w:rsidRPr="00D0450F">
              <w:rPr>
                <w:sz w:val="22"/>
                <w:szCs w:val="22"/>
              </w:rPr>
              <w:t>изм.</w:t>
            </w:r>
          </w:p>
        </w:tc>
        <w:tc>
          <w:tcPr>
            <w:tcW w:w="1276" w:type="dxa"/>
            <w:vAlign w:val="center"/>
          </w:tcPr>
          <w:p w:rsidR="00496262" w:rsidRPr="00D0450F" w:rsidRDefault="00496262" w:rsidP="00C4107B">
            <w:pPr>
              <w:ind w:left="-108" w:right="-108"/>
              <w:jc w:val="center"/>
              <w:rPr>
                <w:sz w:val="22"/>
                <w:szCs w:val="22"/>
              </w:rPr>
            </w:pPr>
            <w:r w:rsidRPr="00D0450F">
              <w:rPr>
                <w:sz w:val="22"/>
                <w:szCs w:val="22"/>
              </w:rPr>
              <w:t>Кол-во</w:t>
            </w:r>
          </w:p>
          <w:p w:rsidR="00496262" w:rsidRPr="00D0450F" w:rsidRDefault="00496262" w:rsidP="00C4107B">
            <w:pPr>
              <w:ind w:left="-108" w:right="-108"/>
              <w:jc w:val="center"/>
              <w:rPr>
                <w:sz w:val="22"/>
                <w:szCs w:val="22"/>
                <w:lang w:val="en-US"/>
              </w:rPr>
            </w:pPr>
          </w:p>
        </w:tc>
        <w:tc>
          <w:tcPr>
            <w:tcW w:w="2268" w:type="dxa"/>
            <w:vAlign w:val="center"/>
          </w:tcPr>
          <w:p w:rsidR="00496262" w:rsidRPr="00D0450F" w:rsidRDefault="00496262" w:rsidP="00C4107B">
            <w:pPr>
              <w:autoSpaceDE w:val="0"/>
              <w:autoSpaceDN w:val="0"/>
              <w:adjustRightInd w:val="0"/>
              <w:jc w:val="center"/>
              <w:rPr>
                <w:sz w:val="22"/>
                <w:szCs w:val="22"/>
              </w:rPr>
            </w:pPr>
            <w:r w:rsidRPr="00D0450F">
              <w:rPr>
                <w:sz w:val="22"/>
                <w:szCs w:val="22"/>
              </w:rPr>
              <w:t>Наименование страны происхождения товара</w:t>
            </w:r>
          </w:p>
        </w:tc>
        <w:tc>
          <w:tcPr>
            <w:tcW w:w="1984" w:type="dxa"/>
            <w:vAlign w:val="center"/>
          </w:tcPr>
          <w:p w:rsidR="00496262" w:rsidRPr="00D0450F" w:rsidRDefault="00496262" w:rsidP="00C4107B">
            <w:pPr>
              <w:ind w:left="-108" w:right="-108"/>
              <w:jc w:val="center"/>
              <w:rPr>
                <w:sz w:val="22"/>
                <w:szCs w:val="22"/>
              </w:rPr>
            </w:pPr>
            <w:r w:rsidRPr="00D0450F">
              <w:rPr>
                <w:sz w:val="22"/>
                <w:szCs w:val="22"/>
              </w:rPr>
              <w:t>Цена за ед., руб.</w:t>
            </w:r>
          </w:p>
        </w:tc>
        <w:tc>
          <w:tcPr>
            <w:tcW w:w="2127" w:type="dxa"/>
            <w:vAlign w:val="center"/>
          </w:tcPr>
          <w:p w:rsidR="00496262" w:rsidRPr="00D0450F" w:rsidRDefault="00496262" w:rsidP="00C4107B">
            <w:pPr>
              <w:ind w:left="-108"/>
              <w:jc w:val="center"/>
              <w:rPr>
                <w:sz w:val="22"/>
                <w:szCs w:val="22"/>
              </w:rPr>
            </w:pPr>
            <w:r>
              <w:rPr>
                <w:sz w:val="22"/>
                <w:szCs w:val="22"/>
              </w:rPr>
              <w:t>Сумма</w:t>
            </w:r>
            <w:r w:rsidRPr="00D0450F">
              <w:rPr>
                <w:sz w:val="22"/>
                <w:szCs w:val="22"/>
              </w:rPr>
              <w:t>, руб.</w:t>
            </w:r>
          </w:p>
        </w:tc>
      </w:tr>
      <w:tr w:rsidR="00496262" w:rsidRPr="00D0450F" w:rsidTr="00496262">
        <w:trPr>
          <w:trHeight w:val="456"/>
        </w:trPr>
        <w:tc>
          <w:tcPr>
            <w:tcW w:w="567" w:type="dxa"/>
          </w:tcPr>
          <w:p w:rsidR="00496262" w:rsidRPr="00E71D3B" w:rsidRDefault="00496262" w:rsidP="00C4107B">
            <w:pPr>
              <w:jc w:val="center"/>
              <w:rPr>
                <w:sz w:val="22"/>
                <w:szCs w:val="22"/>
              </w:rPr>
            </w:pPr>
            <w:r w:rsidRPr="00E71D3B">
              <w:rPr>
                <w:sz w:val="22"/>
                <w:szCs w:val="22"/>
              </w:rPr>
              <w:t>1</w:t>
            </w:r>
          </w:p>
        </w:tc>
        <w:tc>
          <w:tcPr>
            <w:tcW w:w="4820" w:type="dxa"/>
            <w:vAlign w:val="center"/>
          </w:tcPr>
          <w:p w:rsidR="00496262" w:rsidRPr="00834B16" w:rsidRDefault="009A7C4D" w:rsidP="00C4107B">
            <w:pPr>
              <w:jc w:val="center"/>
              <w:rPr>
                <w:sz w:val="22"/>
                <w:szCs w:val="22"/>
              </w:rPr>
            </w:pPr>
            <w:r>
              <w:rPr>
                <w:sz w:val="22"/>
                <w:szCs w:val="22"/>
              </w:rPr>
              <w:t>Стол письменный</w:t>
            </w:r>
          </w:p>
        </w:tc>
        <w:tc>
          <w:tcPr>
            <w:tcW w:w="850" w:type="dxa"/>
            <w:shd w:val="clear" w:color="auto" w:fill="auto"/>
            <w:vAlign w:val="center"/>
          </w:tcPr>
          <w:p w:rsidR="00496262" w:rsidRPr="00D0450F" w:rsidRDefault="00496262" w:rsidP="00496262">
            <w:pPr>
              <w:ind w:left="-108" w:right="-108"/>
              <w:jc w:val="center"/>
              <w:rPr>
                <w:sz w:val="22"/>
                <w:szCs w:val="22"/>
              </w:rPr>
            </w:pPr>
            <w:proofErr w:type="spellStart"/>
            <w:proofErr w:type="gramStart"/>
            <w:r>
              <w:rPr>
                <w:sz w:val="22"/>
                <w:szCs w:val="22"/>
              </w:rPr>
              <w:t>шт</w:t>
            </w:r>
            <w:proofErr w:type="spellEnd"/>
            <w:proofErr w:type="gramEnd"/>
          </w:p>
        </w:tc>
        <w:tc>
          <w:tcPr>
            <w:tcW w:w="1276" w:type="dxa"/>
            <w:vAlign w:val="center"/>
          </w:tcPr>
          <w:p w:rsidR="00496262" w:rsidRPr="00D0450F" w:rsidRDefault="009A7C4D" w:rsidP="00C4107B">
            <w:pPr>
              <w:ind w:left="-108" w:right="-108"/>
              <w:jc w:val="center"/>
              <w:rPr>
                <w:sz w:val="22"/>
                <w:szCs w:val="22"/>
              </w:rPr>
            </w:pPr>
            <w:r>
              <w:rPr>
                <w:sz w:val="22"/>
                <w:szCs w:val="22"/>
              </w:rPr>
              <w:t>4</w:t>
            </w:r>
          </w:p>
        </w:tc>
        <w:tc>
          <w:tcPr>
            <w:tcW w:w="2268" w:type="dxa"/>
            <w:vAlign w:val="center"/>
          </w:tcPr>
          <w:p w:rsidR="00496262" w:rsidRPr="00D0450F" w:rsidRDefault="00496262" w:rsidP="00C4107B">
            <w:pPr>
              <w:autoSpaceDE w:val="0"/>
              <w:autoSpaceDN w:val="0"/>
              <w:adjustRightInd w:val="0"/>
              <w:jc w:val="center"/>
              <w:rPr>
                <w:sz w:val="22"/>
                <w:szCs w:val="22"/>
              </w:rPr>
            </w:pPr>
          </w:p>
        </w:tc>
        <w:tc>
          <w:tcPr>
            <w:tcW w:w="1984" w:type="dxa"/>
            <w:vAlign w:val="center"/>
          </w:tcPr>
          <w:p w:rsidR="00496262" w:rsidRPr="00D0450F" w:rsidRDefault="00496262" w:rsidP="00E945B9">
            <w:pPr>
              <w:ind w:left="-108" w:right="-108"/>
              <w:jc w:val="right"/>
              <w:rPr>
                <w:sz w:val="22"/>
                <w:szCs w:val="22"/>
              </w:rPr>
            </w:pPr>
          </w:p>
        </w:tc>
        <w:tc>
          <w:tcPr>
            <w:tcW w:w="2127" w:type="dxa"/>
            <w:vAlign w:val="center"/>
          </w:tcPr>
          <w:p w:rsidR="00496262" w:rsidRDefault="00496262" w:rsidP="00E945B9">
            <w:pPr>
              <w:ind w:left="-108"/>
              <w:jc w:val="right"/>
              <w:rPr>
                <w:sz w:val="22"/>
                <w:szCs w:val="22"/>
              </w:rPr>
            </w:pPr>
          </w:p>
        </w:tc>
      </w:tr>
      <w:tr w:rsidR="0053415A" w:rsidRPr="00D0450F" w:rsidTr="005A01C9">
        <w:trPr>
          <w:trHeight w:val="496"/>
        </w:trPr>
        <w:tc>
          <w:tcPr>
            <w:tcW w:w="567" w:type="dxa"/>
          </w:tcPr>
          <w:p w:rsidR="0053415A" w:rsidRPr="00E71D3B" w:rsidRDefault="0053415A" w:rsidP="00C4107B">
            <w:pPr>
              <w:jc w:val="center"/>
              <w:rPr>
                <w:sz w:val="22"/>
                <w:szCs w:val="22"/>
              </w:rPr>
            </w:pPr>
            <w:r>
              <w:rPr>
                <w:sz w:val="22"/>
                <w:szCs w:val="22"/>
              </w:rPr>
              <w:t>2</w:t>
            </w:r>
          </w:p>
        </w:tc>
        <w:tc>
          <w:tcPr>
            <w:tcW w:w="4820" w:type="dxa"/>
            <w:vAlign w:val="center"/>
          </w:tcPr>
          <w:p w:rsidR="0053415A" w:rsidRPr="00834B16" w:rsidRDefault="009A7C4D" w:rsidP="00834B16">
            <w:pPr>
              <w:jc w:val="center"/>
              <w:rPr>
                <w:sz w:val="22"/>
                <w:szCs w:val="22"/>
              </w:rPr>
            </w:pPr>
            <w:r>
              <w:rPr>
                <w:sz w:val="22"/>
                <w:szCs w:val="22"/>
              </w:rPr>
              <w:t>Тумба мобильная 3 ящика</w:t>
            </w:r>
          </w:p>
        </w:tc>
        <w:tc>
          <w:tcPr>
            <w:tcW w:w="850" w:type="dxa"/>
            <w:shd w:val="clear" w:color="auto" w:fill="auto"/>
            <w:vAlign w:val="center"/>
          </w:tcPr>
          <w:p w:rsidR="0053415A" w:rsidRPr="00D0450F" w:rsidRDefault="0053415A" w:rsidP="00496262">
            <w:pPr>
              <w:ind w:left="-108" w:right="-108"/>
              <w:jc w:val="center"/>
              <w:rPr>
                <w:sz w:val="22"/>
                <w:szCs w:val="22"/>
              </w:rPr>
            </w:pPr>
            <w:proofErr w:type="spellStart"/>
            <w:proofErr w:type="gramStart"/>
            <w:r>
              <w:rPr>
                <w:sz w:val="22"/>
                <w:szCs w:val="22"/>
              </w:rPr>
              <w:t>шт</w:t>
            </w:r>
            <w:proofErr w:type="spellEnd"/>
            <w:proofErr w:type="gramEnd"/>
          </w:p>
        </w:tc>
        <w:tc>
          <w:tcPr>
            <w:tcW w:w="1276" w:type="dxa"/>
            <w:vAlign w:val="center"/>
          </w:tcPr>
          <w:p w:rsidR="0053415A" w:rsidRPr="00D0450F" w:rsidRDefault="009A7C4D" w:rsidP="00C4107B">
            <w:pPr>
              <w:ind w:left="-108" w:right="-108"/>
              <w:jc w:val="center"/>
              <w:rPr>
                <w:sz w:val="22"/>
                <w:szCs w:val="22"/>
              </w:rPr>
            </w:pPr>
            <w:r>
              <w:rPr>
                <w:sz w:val="22"/>
                <w:szCs w:val="22"/>
              </w:rPr>
              <w:t>4</w:t>
            </w:r>
          </w:p>
        </w:tc>
        <w:tc>
          <w:tcPr>
            <w:tcW w:w="2268" w:type="dxa"/>
          </w:tcPr>
          <w:p w:rsidR="0053415A" w:rsidRDefault="0053415A" w:rsidP="0053415A">
            <w:pPr>
              <w:jc w:val="center"/>
            </w:pPr>
          </w:p>
        </w:tc>
        <w:tc>
          <w:tcPr>
            <w:tcW w:w="1984" w:type="dxa"/>
            <w:vAlign w:val="center"/>
          </w:tcPr>
          <w:p w:rsidR="0053415A" w:rsidRPr="00D0450F" w:rsidRDefault="0053415A" w:rsidP="00E945B9">
            <w:pPr>
              <w:ind w:left="-108" w:right="-108"/>
              <w:jc w:val="right"/>
              <w:rPr>
                <w:sz w:val="22"/>
                <w:szCs w:val="22"/>
              </w:rPr>
            </w:pPr>
          </w:p>
        </w:tc>
        <w:tc>
          <w:tcPr>
            <w:tcW w:w="2127" w:type="dxa"/>
            <w:vAlign w:val="center"/>
          </w:tcPr>
          <w:p w:rsidR="0053415A" w:rsidRDefault="0053415A" w:rsidP="00E945B9">
            <w:pPr>
              <w:ind w:left="-108"/>
              <w:jc w:val="right"/>
              <w:rPr>
                <w:sz w:val="22"/>
                <w:szCs w:val="22"/>
              </w:rPr>
            </w:pPr>
          </w:p>
        </w:tc>
      </w:tr>
      <w:tr w:rsidR="0053415A" w:rsidRPr="00D0450F" w:rsidTr="005A01C9">
        <w:trPr>
          <w:trHeight w:val="404"/>
        </w:trPr>
        <w:tc>
          <w:tcPr>
            <w:tcW w:w="567" w:type="dxa"/>
          </w:tcPr>
          <w:p w:rsidR="0053415A" w:rsidRPr="00E71D3B" w:rsidRDefault="0053415A" w:rsidP="00C4107B">
            <w:pPr>
              <w:jc w:val="center"/>
              <w:rPr>
                <w:sz w:val="22"/>
                <w:szCs w:val="22"/>
              </w:rPr>
            </w:pPr>
            <w:r>
              <w:rPr>
                <w:sz w:val="22"/>
                <w:szCs w:val="22"/>
              </w:rPr>
              <w:t>3</w:t>
            </w:r>
          </w:p>
        </w:tc>
        <w:tc>
          <w:tcPr>
            <w:tcW w:w="4820" w:type="dxa"/>
            <w:vAlign w:val="center"/>
          </w:tcPr>
          <w:p w:rsidR="0053415A" w:rsidRPr="00834B16" w:rsidRDefault="009A7C4D" w:rsidP="00C4107B">
            <w:pPr>
              <w:jc w:val="center"/>
              <w:rPr>
                <w:sz w:val="22"/>
                <w:szCs w:val="22"/>
              </w:rPr>
            </w:pPr>
            <w:r>
              <w:rPr>
                <w:sz w:val="22"/>
                <w:szCs w:val="22"/>
              </w:rPr>
              <w:t>Экран фронтальный</w:t>
            </w:r>
          </w:p>
        </w:tc>
        <w:tc>
          <w:tcPr>
            <w:tcW w:w="850" w:type="dxa"/>
            <w:shd w:val="clear" w:color="auto" w:fill="auto"/>
            <w:vAlign w:val="center"/>
          </w:tcPr>
          <w:p w:rsidR="0053415A" w:rsidRPr="00D0450F" w:rsidRDefault="0053415A" w:rsidP="00496262">
            <w:pPr>
              <w:ind w:left="-108" w:right="-108"/>
              <w:jc w:val="center"/>
              <w:rPr>
                <w:sz w:val="22"/>
                <w:szCs w:val="22"/>
              </w:rPr>
            </w:pPr>
            <w:proofErr w:type="spellStart"/>
            <w:proofErr w:type="gramStart"/>
            <w:r>
              <w:rPr>
                <w:sz w:val="22"/>
                <w:szCs w:val="22"/>
              </w:rPr>
              <w:t>шт</w:t>
            </w:r>
            <w:proofErr w:type="spellEnd"/>
            <w:proofErr w:type="gramEnd"/>
          </w:p>
        </w:tc>
        <w:tc>
          <w:tcPr>
            <w:tcW w:w="1276" w:type="dxa"/>
            <w:vAlign w:val="center"/>
          </w:tcPr>
          <w:p w:rsidR="0053415A" w:rsidRPr="00D0450F" w:rsidRDefault="009A7C4D" w:rsidP="00C4107B">
            <w:pPr>
              <w:ind w:left="-108" w:right="-108"/>
              <w:jc w:val="center"/>
              <w:rPr>
                <w:sz w:val="22"/>
                <w:szCs w:val="22"/>
              </w:rPr>
            </w:pPr>
            <w:r>
              <w:rPr>
                <w:sz w:val="22"/>
                <w:szCs w:val="22"/>
              </w:rPr>
              <w:t>2</w:t>
            </w:r>
          </w:p>
        </w:tc>
        <w:tc>
          <w:tcPr>
            <w:tcW w:w="2268" w:type="dxa"/>
          </w:tcPr>
          <w:p w:rsidR="0053415A" w:rsidRDefault="0053415A" w:rsidP="0053415A">
            <w:pPr>
              <w:jc w:val="center"/>
            </w:pPr>
          </w:p>
        </w:tc>
        <w:tc>
          <w:tcPr>
            <w:tcW w:w="1984" w:type="dxa"/>
            <w:vAlign w:val="center"/>
          </w:tcPr>
          <w:p w:rsidR="0053415A" w:rsidRPr="00D0450F" w:rsidRDefault="0053415A" w:rsidP="00E945B9">
            <w:pPr>
              <w:ind w:left="-108" w:right="-108"/>
              <w:jc w:val="right"/>
              <w:rPr>
                <w:sz w:val="22"/>
                <w:szCs w:val="22"/>
              </w:rPr>
            </w:pPr>
          </w:p>
        </w:tc>
        <w:tc>
          <w:tcPr>
            <w:tcW w:w="2127" w:type="dxa"/>
            <w:vAlign w:val="center"/>
          </w:tcPr>
          <w:p w:rsidR="0053415A" w:rsidRDefault="0053415A" w:rsidP="00E945B9">
            <w:pPr>
              <w:ind w:left="-108"/>
              <w:jc w:val="right"/>
              <w:rPr>
                <w:sz w:val="22"/>
                <w:szCs w:val="22"/>
              </w:rPr>
            </w:pPr>
          </w:p>
        </w:tc>
      </w:tr>
      <w:tr w:rsidR="0053415A" w:rsidRPr="00D0450F" w:rsidTr="005A01C9">
        <w:trPr>
          <w:trHeight w:val="565"/>
        </w:trPr>
        <w:tc>
          <w:tcPr>
            <w:tcW w:w="567" w:type="dxa"/>
          </w:tcPr>
          <w:p w:rsidR="0053415A" w:rsidRPr="00E71D3B" w:rsidRDefault="0053415A" w:rsidP="00C4107B">
            <w:pPr>
              <w:jc w:val="center"/>
              <w:rPr>
                <w:sz w:val="22"/>
                <w:szCs w:val="22"/>
              </w:rPr>
            </w:pPr>
            <w:r>
              <w:rPr>
                <w:sz w:val="22"/>
                <w:szCs w:val="22"/>
              </w:rPr>
              <w:t>4</w:t>
            </w:r>
          </w:p>
        </w:tc>
        <w:tc>
          <w:tcPr>
            <w:tcW w:w="4820" w:type="dxa"/>
            <w:vAlign w:val="center"/>
          </w:tcPr>
          <w:p w:rsidR="0053415A" w:rsidRPr="00834B16" w:rsidRDefault="009A7C4D" w:rsidP="00496262">
            <w:pPr>
              <w:ind w:right="-108"/>
              <w:jc w:val="center"/>
              <w:rPr>
                <w:sz w:val="22"/>
                <w:szCs w:val="22"/>
              </w:rPr>
            </w:pPr>
            <w:r>
              <w:rPr>
                <w:sz w:val="22"/>
                <w:szCs w:val="22"/>
              </w:rPr>
              <w:t>Шкаф высокий узкий, левый</w:t>
            </w:r>
          </w:p>
        </w:tc>
        <w:tc>
          <w:tcPr>
            <w:tcW w:w="850" w:type="dxa"/>
            <w:shd w:val="clear" w:color="auto" w:fill="auto"/>
            <w:vAlign w:val="center"/>
          </w:tcPr>
          <w:p w:rsidR="0053415A" w:rsidRPr="00D0450F" w:rsidRDefault="0053415A" w:rsidP="00496262">
            <w:pPr>
              <w:ind w:left="-108" w:right="-108"/>
              <w:jc w:val="center"/>
              <w:rPr>
                <w:sz w:val="22"/>
                <w:szCs w:val="22"/>
              </w:rPr>
            </w:pPr>
            <w:proofErr w:type="spellStart"/>
            <w:proofErr w:type="gramStart"/>
            <w:r>
              <w:rPr>
                <w:sz w:val="22"/>
                <w:szCs w:val="22"/>
              </w:rPr>
              <w:t>шт</w:t>
            </w:r>
            <w:proofErr w:type="spellEnd"/>
            <w:proofErr w:type="gramEnd"/>
          </w:p>
        </w:tc>
        <w:tc>
          <w:tcPr>
            <w:tcW w:w="1276" w:type="dxa"/>
            <w:vAlign w:val="center"/>
          </w:tcPr>
          <w:p w:rsidR="0053415A" w:rsidRPr="00D0450F" w:rsidRDefault="0053415A" w:rsidP="00C4107B">
            <w:pPr>
              <w:ind w:left="-108" w:right="-108"/>
              <w:jc w:val="center"/>
              <w:rPr>
                <w:sz w:val="22"/>
                <w:szCs w:val="22"/>
              </w:rPr>
            </w:pPr>
            <w:r>
              <w:rPr>
                <w:sz w:val="22"/>
                <w:szCs w:val="22"/>
              </w:rPr>
              <w:t>1</w:t>
            </w:r>
          </w:p>
        </w:tc>
        <w:tc>
          <w:tcPr>
            <w:tcW w:w="2268" w:type="dxa"/>
          </w:tcPr>
          <w:p w:rsidR="0053415A" w:rsidRDefault="0053415A" w:rsidP="0053415A">
            <w:pPr>
              <w:jc w:val="center"/>
            </w:pPr>
          </w:p>
        </w:tc>
        <w:tc>
          <w:tcPr>
            <w:tcW w:w="1984" w:type="dxa"/>
            <w:vAlign w:val="center"/>
          </w:tcPr>
          <w:p w:rsidR="0053415A" w:rsidRPr="00D0450F" w:rsidRDefault="0053415A" w:rsidP="00E945B9">
            <w:pPr>
              <w:ind w:left="-108" w:right="-108"/>
              <w:jc w:val="right"/>
              <w:rPr>
                <w:sz w:val="22"/>
                <w:szCs w:val="22"/>
              </w:rPr>
            </w:pPr>
          </w:p>
        </w:tc>
        <w:tc>
          <w:tcPr>
            <w:tcW w:w="2127" w:type="dxa"/>
            <w:vAlign w:val="center"/>
          </w:tcPr>
          <w:p w:rsidR="0053415A" w:rsidRDefault="0053415A" w:rsidP="00E945B9">
            <w:pPr>
              <w:ind w:left="-108"/>
              <w:jc w:val="right"/>
              <w:rPr>
                <w:sz w:val="22"/>
                <w:szCs w:val="22"/>
              </w:rPr>
            </w:pPr>
          </w:p>
        </w:tc>
      </w:tr>
      <w:tr w:rsidR="0053415A" w:rsidRPr="00D0450F" w:rsidTr="005A01C9">
        <w:trPr>
          <w:trHeight w:val="406"/>
        </w:trPr>
        <w:tc>
          <w:tcPr>
            <w:tcW w:w="567" w:type="dxa"/>
          </w:tcPr>
          <w:p w:rsidR="0053415A" w:rsidRPr="004D6D97" w:rsidRDefault="0053415A" w:rsidP="00C4107B">
            <w:pPr>
              <w:jc w:val="center"/>
              <w:rPr>
                <w:sz w:val="22"/>
                <w:szCs w:val="22"/>
                <w:lang w:val="en-US"/>
              </w:rPr>
            </w:pPr>
            <w:r>
              <w:rPr>
                <w:sz w:val="22"/>
                <w:szCs w:val="22"/>
                <w:lang w:val="en-US"/>
              </w:rPr>
              <w:t>5</w:t>
            </w:r>
          </w:p>
        </w:tc>
        <w:tc>
          <w:tcPr>
            <w:tcW w:w="4820" w:type="dxa"/>
            <w:vAlign w:val="center"/>
          </w:tcPr>
          <w:p w:rsidR="0053415A" w:rsidRPr="00834B16" w:rsidRDefault="009A7C4D" w:rsidP="00C4107B">
            <w:pPr>
              <w:jc w:val="center"/>
              <w:rPr>
                <w:sz w:val="22"/>
                <w:szCs w:val="22"/>
              </w:rPr>
            </w:pPr>
            <w:r>
              <w:rPr>
                <w:sz w:val="22"/>
                <w:szCs w:val="22"/>
              </w:rPr>
              <w:t>Шкаф высокий узкий, правый</w:t>
            </w:r>
          </w:p>
        </w:tc>
        <w:tc>
          <w:tcPr>
            <w:tcW w:w="850" w:type="dxa"/>
            <w:shd w:val="clear" w:color="auto" w:fill="auto"/>
          </w:tcPr>
          <w:p w:rsidR="0053415A" w:rsidRDefault="0053415A" w:rsidP="00496262">
            <w:pPr>
              <w:jc w:val="center"/>
            </w:pPr>
            <w:proofErr w:type="spellStart"/>
            <w:proofErr w:type="gramStart"/>
            <w:r w:rsidRPr="00A87342">
              <w:rPr>
                <w:sz w:val="22"/>
                <w:szCs w:val="22"/>
              </w:rPr>
              <w:t>шт</w:t>
            </w:r>
            <w:proofErr w:type="spellEnd"/>
            <w:proofErr w:type="gramEnd"/>
          </w:p>
        </w:tc>
        <w:tc>
          <w:tcPr>
            <w:tcW w:w="1276" w:type="dxa"/>
            <w:vAlign w:val="center"/>
          </w:tcPr>
          <w:p w:rsidR="0053415A" w:rsidRPr="00D0450F" w:rsidRDefault="0053415A" w:rsidP="00C4107B">
            <w:pPr>
              <w:ind w:left="-108" w:right="-108"/>
              <w:jc w:val="center"/>
              <w:rPr>
                <w:sz w:val="22"/>
                <w:szCs w:val="22"/>
              </w:rPr>
            </w:pPr>
            <w:r>
              <w:rPr>
                <w:sz w:val="22"/>
                <w:szCs w:val="22"/>
              </w:rPr>
              <w:t>1</w:t>
            </w:r>
          </w:p>
        </w:tc>
        <w:tc>
          <w:tcPr>
            <w:tcW w:w="2268" w:type="dxa"/>
          </w:tcPr>
          <w:p w:rsidR="0053415A" w:rsidRDefault="0053415A" w:rsidP="0053415A">
            <w:pPr>
              <w:jc w:val="center"/>
            </w:pPr>
          </w:p>
        </w:tc>
        <w:tc>
          <w:tcPr>
            <w:tcW w:w="1984" w:type="dxa"/>
            <w:vAlign w:val="center"/>
          </w:tcPr>
          <w:p w:rsidR="0053415A" w:rsidRPr="00D0450F" w:rsidRDefault="0053415A" w:rsidP="00E945B9">
            <w:pPr>
              <w:ind w:left="-108" w:right="-108"/>
              <w:jc w:val="right"/>
              <w:rPr>
                <w:sz w:val="22"/>
                <w:szCs w:val="22"/>
              </w:rPr>
            </w:pPr>
          </w:p>
        </w:tc>
        <w:tc>
          <w:tcPr>
            <w:tcW w:w="2127" w:type="dxa"/>
            <w:vAlign w:val="center"/>
          </w:tcPr>
          <w:p w:rsidR="0053415A" w:rsidRDefault="0053415A" w:rsidP="00E945B9">
            <w:pPr>
              <w:ind w:left="-108"/>
              <w:jc w:val="right"/>
              <w:rPr>
                <w:sz w:val="22"/>
                <w:szCs w:val="22"/>
              </w:rPr>
            </w:pPr>
          </w:p>
        </w:tc>
      </w:tr>
      <w:tr w:rsidR="0053415A" w:rsidRPr="00D0450F" w:rsidTr="005A01C9">
        <w:trPr>
          <w:trHeight w:val="565"/>
        </w:trPr>
        <w:tc>
          <w:tcPr>
            <w:tcW w:w="567" w:type="dxa"/>
          </w:tcPr>
          <w:p w:rsidR="0053415A" w:rsidRPr="004D6D97" w:rsidRDefault="0053415A" w:rsidP="00C4107B">
            <w:pPr>
              <w:jc w:val="center"/>
              <w:rPr>
                <w:sz w:val="22"/>
                <w:szCs w:val="22"/>
                <w:lang w:val="en-US"/>
              </w:rPr>
            </w:pPr>
            <w:r>
              <w:rPr>
                <w:sz w:val="22"/>
                <w:szCs w:val="22"/>
                <w:lang w:val="en-US"/>
              </w:rPr>
              <w:t>6</w:t>
            </w:r>
          </w:p>
        </w:tc>
        <w:tc>
          <w:tcPr>
            <w:tcW w:w="4820" w:type="dxa"/>
            <w:vAlign w:val="center"/>
          </w:tcPr>
          <w:p w:rsidR="0053415A" w:rsidRPr="00834B16" w:rsidRDefault="009A7C4D" w:rsidP="00C4107B">
            <w:pPr>
              <w:jc w:val="center"/>
              <w:rPr>
                <w:sz w:val="22"/>
                <w:szCs w:val="22"/>
              </w:rPr>
            </w:pPr>
            <w:r>
              <w:rPr>
                <w:sz w:val="22"/>
                <w:szCs w:val="22"/>
              </w:rPr>
              <w:t>Шкаф высокий широкий</w:t>
            </w:r>
          </w:p>
        </w:tc>
        <w:tc>
          <w:tcPr>
            <w:tcW w:w="850" w:type="dxa"/>
            <w:shd w:val="clear" w:color="auto" w:fill="auto"/>
          </w:tcPr>
          <w:p w:rsidR="0053415A" w:rsidRDefault="0053415A" w:rsidP="00496262">
            <w:pPr>
              <w:jc w:val="center"/>
            </w:pPr>
            <w:proofErr w:type="spellStart"/>
            <w:proofErr w:type="gramStart"/>
            <w:r w:rsidRPr="00A87342">
              <w:rPr>
                <w:sz w:val="22"/>
                <w:szCs w:val="22"/>
              </w:rPr>
              <w:t>шт</w:t>
            </w:r>
            <w:proofErr w:type="spellEnd"/>
            <w:proofErr w:type="gramEnd"/>
          </w:p>
        </w:tc>
        <w:tc>
          <w:tcPr>
            <w:tcW w:w="1276" w:type="dxa"/>
            <w:vAlign w:val="center"/>
          </w:tcPr>
          <w:p w:rsidR="0053415A" w:rsidRPr="00D0450F" w:rsidRDefault="00123DD0" w:rsidP="00C4107B">
            <w:pPr>
              <w:ind w:left="-108" w:right="-108"/>
              <w:jc w:val="center"/>
              <w:rPr>
                <w:sz w:val="22"/>
                <w:szCs w:val="22"/>
              </w:rPr>
            </w:pPr>
            <w:r>
              <w:rPr>
                <w:sz w:val="22"/>
                <w:szCs w:val="22"/>
              </w:rPr>
              <w:t>2</w:t>
            </w:r>
          </w:p>
        </w:tc>
        <w:tc>
          <w:tcPr>
            <w:tcW w:w="2268" w:type="dxa"/>
          </w:tcPr>
          <w:p w:rsidR="0053415A" w:rsidRDefault="0053415A" w:rsidP="0053415A">
            <w:pPr>
              <w:jc w:val="center"/>
            </w:pPr>
          </w:p>
        </w:tc>
        <w:tc>
          <w:tcPr>
            <w:tcW w:w="1984" w:type="dxa"/>
            <w:vAlign w:val="center"/>
          </w:tcPr>
          <w:p w:rsidR="0053415A" w:rsidRPr="00D0450F" w:rsidRDefault="0053415A" w:rsidP="00E945B9">
            <w:pPr>
              <w:ind w:left="-108" w:right="-108"/>
              <w:jc w:val="right"/>
              <w:rPr>
                <w:sz w:val="22"/>
                <w:szCs w:val="22"/>
              </w:rPr>
            </w:pPr>
          </w:p>
        </w:tc>
        <w:tc>
          <w:tcPr>
            <w:tcW w:w="2127" w:type="dxa"/>
            <w:vAlign w:val="center"/>
          </w:tcPr>
          <w:p w:rsidR="0053415A" w:rsidRDefault="0053415A" w:rsidP="00E945B9">
            <w:pPr>
              <w:ind w:left="-108"/>
              <w:jc w:val="right"/>
              <w:rPr>
                <w:sz w:val="22"/>
                <w:szCs w:val="22"/>
              </w:rPr>
            </w:pPr>
          </w:p>
        </w:tc>
      </w:tr>
      <w:tr w:rsidR="0053415A" w:rsidRPr="00D0450F" w:rsidTr="005A01C9">
        <w:trPr>
          <w:trHeight w:val="380"/>
        </w:trPr>
        <w:tc>
          <w:tcPr>
            <w:tcW w:w="567" w:type="dxa"/>
          </w:tcPr>
          <w:p w:rsidR="0053415A" w:rsidRPr="004D6D97" w:rsidRDefault="0053415A" w:rsidP="00C4107B">
            <w:pPr>
              <w:jc w:val="center"/>
              <w:rPr>
                <w:sz w:val="22"/>
                <w:szCs w:val="22"/>
                <w:lang w:val="en-US"/>
              </w:rPr>
            </w:pPr>
            <w:r>
              <w:rPr>
                <w:sz w:val="22"/>
                <w:szCs w:val="22"/>
                <w:lang w:val="en-US"/>
              </w:rPr>
              <w:t>7</w:t>
            </w:r>
          </w:p>
        </w:tc>
        <w:tc>
          <w:tcPr>
            <w:tcW w:w="4820" w:type="dxa"/>
            <w:vAlign w:val="center"/>
          </w:tcPr>
          <w:p w:rsidR="0053415A" w:rsidRPr="00834B16" w:rsidRDefault="009A7C4D" w:rsidP="00C4107B">
            <w:pPr>
              <w:jc w:val="center"/>
              <w:rPr>
                <w:sz w:val="22"/>
                <w:szCs w:val="22"/>
              </w:rPr>
            </w:pPr>
            <w:r>
              <w:rPr>
                <w:sz w:val="22"/>
                <w:szCs w:val="22"/>
              </w:rPr>
              <w:t>Гардероб</w:t>
            </w:r>
          </w:p>
        </w:tc>
        <w:tc>
          <w:tcPr>
            <w:tcW w:w="850" w:type="dxa"/>
            <w:shd w:val="clear" w:color="auto" w:fill="auto"/>
          </w:tcPr>
          <w:p w:rsidR="0053415A" w:rsidRDefault="0053415A" w:rsidP="00496262">
            <w:pPr>
              <w:jc w:val="center"/>
            </w:pPr>
            <w:proofErr w:type="spellStart"/>
            <w:proofErr w:type="gramStart"/>
            <w:r w:rsidRPr="00A87342">
              <w:rPr>
                <w:sz w:val="22"/>
                <w:szCs w:val="22"/>
              </w:rPr>
              <w:t>шт</w:t>
            </w:r>
            <w:proofErr w:type="spellEnd"/>
            <w:proofErr w:type="gramEnd"/>
          </w:p>
        </w:tc>
        <w:tc>
          <w:tcPr>
            <w:tcW w:w="1276" w:type="dxa"/>
            <w:vAlign w:val="center"/>
          </w:tcPr>
          <w:p w:rsidR="0053415A" w:rsidRPr="00D0450F" w:rsidRDefault="0053415A" w:rsidP="00C4107B">
            <w:pPr>
              <w:ind w:left="-108" w:right="-108"/>
              <w:jc w:val="center"/>
              <w:rPr>
                <w:sz w:val="22"/>
                <w:szCs w:val="22"/>
              </w:rPr>
            </w:pPr>
            <w:r>
              <w:rPr>
                <w:sz w:val="22"/>
                <w:szCs w:val="22"/>
              </w:rPr>
              <w:t>1</w:t>
            </w:r>
          </w:p>
        </w:tc>
        <w:tc>
          <w:tcPr>
            <w:tcW w:w="2268" w:type="dxa"/>
          </w:tcPr>
          <w:p w:rsidR="0053415A" w:rsidRDefault="0053415A" w:rsidP="0053415A">
            <w:pPr>
              <w:jc w:val="center"/>
            </w:pPr>
          </w:p>
        </w:tc>
        <w:tc>
          <w:tcPr>
            <w:tcW w:w="1984" w:type="dxa"/>
            <w:vAlign w:val="center"/>
          </w:tcPr>
          <w:p w:rsidR="0053415A" w:rsidRPr="00D0450F" w:rsidRDefault="0053415A" w:rsidP="00E945B9">
            <w:pPr>
              <w:ind w:left="-108" w:right="-108"/>
              <w:jc w:val="right"/>
              <w:rPr>
                <w:sz w:val="22"/>
                <w:szCs w:val="22"/>
              </w:rPr>
            </w:pPr>
          </w:p>
        </w:tc>
        <w:tc>
          <w:tcPr>
            <w:tcW w:w="2127" w:type="dxa"/>
            <w:vAlign w:val="center"/>
          </w:tcPr>
          <w:p w:rsidR="0053415A" w:rsidRDefault="0053415A" w:rsidP="00E945B9">
            <w:pPr>
              <w:ind w:left="-108"/>
              <w:jc w:val="right"/>
              <w:rPr>
                <w:sz w:val="22"/>
                <w:szCs w:val="22"/>
              </w:rPr>
            </w:pPr>
          </w:p>
        </w:tc>
      </w:tr>
      <w:tr w:rsidR="007B31DA" w:rsidRPr="00D0450F" w:rsidTr="005A01C9">
        <w:trPr>
          <w:trHeight w:val="565"/>
        </w:trPr>
        <w:tc>
          <w:tcPr>
            <w:tcW w:w="567" w:type="dxa"/>
          </w:tcPr>
          <w:p w:rsidR="007B31DA" w:rsidRPr="004D6D97" w:rsidRDefault="007B31DA" w:rsidP="00C4107B">
            <w:pPr>
              <w:jc w:val="center"/>
              <w:rPr>
                <w:sz w:val="22"/>
                <w:szCs w:val="22"/>
                <w:lang w:val="en-US"/>
              </w:rPr>
            </w:pPr>
            <w:r>
              <w:rPr>
                <w:sz w:val="22"/>
                <w:szCs w:val="22"/>
                <w:lang w:val="en-US"/>
              </w:rPr>
              <w:t>8</w:t>
            </w:r>
          </w:p>
        </w:tc>
        <w:tc>
          <w:tcPr>
            <w:tcW w:w="4820" w:type="dxa"/>
            <w:vAlign w:val="center"/>
          </w:tcPr>
          <w:p w:rsidR="007B31DA" w:rsidRPr="007E203E" w:rsidRDefault="007B31DA" w:rsidP="002D3EB3">
            <w:pPr>
              <w:jc w:val="center"/>
              <w:rPr>
                <w:sz w:val="22"/>
                <w:szCs w:val="22"/>
              </w:rPr>
            </w:pPr>
            <w:r>
              <w:rPr>
                <w:sz w:val="22"/>
                <w:szCs w:val="22"/>
              </w:rPr>
              <w:t>Шкаф для документов  Ш-64 см</w:t>
            </w:r>
          </w:p>
        </w:tc>
        <w:tc>
          <w:tcPr>
            <w:tcW w:w="850" w:type="dxa"/>
            <w:shd w:val="clear" w:color="auto" w:fill="auto"/>
          </w:tcPr>
          <w:p w:rsidR="007B31DA" w:rsidRDefault="007B31DA" w:rsidP="002D3EB3">
            <w:pPr>
              <w:jc w:val="center"/>
            </w:pPr>
            <w:proofErr w:type="spellStart"/>
            <w:proofErr w:type="gramStart"/>
            <w:r w:rsidRPr="00A87342">
              <w:rPr>
                <w:sz w:val="22"/>
                <w:szCs w:val="22"/>
              </w:rPr>
              <w:t>шт</w:t>
            </w:r>
            <w:proofErr w:type="spellEnd"/>
            <w:proofErr w:type="gramEnd"/>
          </w:p>
        </w:tc>
        <w:tc>
          <w:tcPr>
            <w:tcW w:w="1276" w:type="dxa"/>
            <w:vAlign w:val="center"/>
          </w:tcPr>
          <w:p w:rsidR="007B31DA" w:rsidRPr="00D0450F" w:rsidRDefault="007B31DA" w:rsidP="002D3EB3">
            <w:pPr>
              <w:ind w:left="-108" w:right="-108"/>
              <w:jc w:val="center"/>
              <w:rPr>
                <w:sz w:val="22"/>
                <w:szCs w:val="22"/>
              </w:rPr>
            </w:pPr>
            <w:r>
              <w:rPr>
                <w:sz w:val="22"/>
                <w:szCs w:val="22"/>
              </w:rPr>
              <w:t>1</w:t>
            </w:r>
          </w:p>
        </w:tc>
        <w:tc>
          <w:tcPr>
            <w:tcW w:w="2268" w:type="dxa"/>
          </w:tcPr>
          <w:p w:rsidR="007B31DA" w:rsidRDefault="007B31DA" w:rsidP="0053415A">
            <w:pPr>
              <w:jc w:val="center"/>
            </w:pPr>
          </w:p>
        </w:tc>
        <w:tc>
          <w:tcPr>
            <w:tcW w:w="1984" w:type="dxa"/>
            <w:vAlign w:val="center"/>
          </w:tcPr>
          <w:p w:rsidR="007B31DA" w:rsidRPr="00D0450F" w:rsidRDefault="007B31DA" w:rsidP="00E945B9">
            <w:pPr>
              <w:ind w:left="-108" w:right="-108"/>
              <w:jc w:val="right"/>
              <w:rPr>
                <w:sz w:val="22"/>
                <w:szCs w:val="22"/>
              </w:rPr>
            </w:pPr>
          </w:p>
        </w:tc>
        <w:tc>
          <w:tcPr>
            <w:tcW w:w="2127" w:type="dxa"/>
            <w:vAlign w:val="center"/>
          </w:tcPr>
          <w:p w:rsidR="007B31DA" w:rsidRDefault="007B31DA" w:rsidP="00E945B9">
            <w:pPr>
              <w:ind w:left="-108"/>
              <w:jc w:val="right"/>
              <w:rPr>
                <w:sz w:val="22"/>
                <w:szCs w:val="22"/>
              </w:rPr>
            </w:pPr>
          </w:p>
        </w:tc>
      </w:tr>
      <w:tr w:rsidR="007B31DA" w:rsidRPr="00D0450F" w:rsidTr="005A01C9">
        <w:trPr>
          <w:trHeight w:val="565"/>
        </w:trPr>
        <w:tc>
          <w:tcPr>
            <w:tcW w:w="567" w:type="dxa"/>
          </w:tcPr>
          <w:p w:rsidR="007B31DA" w:rsidRPr="004D6D97" w:rsidRDefault="007B31DA" w:rsidP="00C4107B">
            <w:pPr>
              <w:jc w:val="center"/>
              <w:rPr>
                <w:sz w:val="22"/>
                <w:szCs w:val="22"/>
                <w:lang w:val="en-US"/>
              </w:rPr>
            </w:pPr>
            <w:r>
              <w:rPr>
                <w:sz w:val="22"/>
                <w:szCs w:val="22"/>
                <w:lang w:val="en-US"/>
              </w:rPr>
              <w:t>9</w:t>
            </w:r>
          </w:p>
        </w:tc>
        <w:tc>
          <w:tcPr>
            <w:tcW w:w="4820" w:type="dxa"/>
            <w:vAlign w:val="center"/>
          </w:tcPr>
          <w:p w:rsidR="007B31DA" w:rsidRPr="00834B16" w:rsidRDefault="007B31DA" w:rsidP="002D3EB3">
            <w:pPr>
              <w:jc w:val="center"/>
              <w:rPr>
                <w:sz w:val="22"/>
                <w:szCs w:val="22"/>
              </w:rPr>
            </w:pPr>
            <w:r>
              <w:rPr>
                <w:sz w:val="22"/>
                <w:szCs w:val="22"/>
              </w:rPr>
              <w:t>Шкаф для документов  Ш-80 см</w:t>
            </w:r>
          </w:p>
        </w:tc>
        <w:tc>
          <w:tcPr>
            <w:tcW w:w="850" w:type="dxa"/>
            <w:shd w:val="clear" w:color="auto" w:fill="auto"/>
          </w:tcPr>
          <w:p w:rsidR="007B31DA" w:rsidRDefault="007B31DA" w:rsidP="002D3EB3">
            <w:pPr>
              <w:jc w:val="center"/>
            </w:pPr>
            <w:proofErr w:type="spellStart"/>
            <w:proofErr w:type="gramStart"/>
            <w:r w:rsidRPr="00A87342">
              <w:rPr>
                <w:sz w:val="22"/>
                <w:szCs w:val="22"/>
              </w:rPr>
              <w:t>шт</w:t>
            </w:r>
            <w:proofErr w:type="spellEnd"/>
            <w:proofErr w:type="gramEnd"/>
          </w:p>
        </w:tc>
        <w:tc>
          <w:tcPr>
            <w:tcW w:w="1276" w:type="dxa"/>
            <w:vAlign w:val="center"/>
          </w:tcPr>
          <w:p w:rsidR="007B31DA" w:rsidRPr="00D0450F" w:rsidRDefault="007B31DA" w:rsidP="002D3EB3">
            <w:pPr>
              <w:ind w:left="-108" w:right="-108"/>
              <w:jc w:val="center"/>
              <w:rPr>
                <w:sz w:val="22"/>
                <w:szCs w:val="22"/>
              </w:rPr>
            </w:pPr>
            <w:r>
              <w:rPr>
                <w:sz w:val="22"/>
                <w:szCs w:val="22"/>
              </w:rPr>
              <w:t>1</w:t>
            </w:r>
          </w:p>
        </w:tc>
        <w:tc>
          <w:tcPr>
            <w:tcW w:w="2268" w:type="dxa"/>
          </w:tcPr>
          <w:p w:rsidR="007B31DA" w:rsidRDefault="007B31DA" w:rsidP="0053415A">
            <w:pPr>
              <w:jc w:val="center"/>
            </w:pPr>
          </w:p>
        </w:tc>
        <w:tc>
          <w:tcPr>
            <w:tcW w:w="1984" w:type="dxa"/>
            <w:vAlign w:val="center"/>
          </w:tcPr>
          <w:p w:rsidR="007B31DA" w:rsidRPr="00D0450F" w:rsidRDefault="007B31DA" w:rsidP="00E945B9">
            <w:pPr>
              <w:ind w:left="-108" w:right="-108"/>
              <w:jc w:val="right"/>
              <w:rPr>
                <w:sz w:val="22"/>
                <w:szCs w:val="22"/>
              </w:rPr>
            </w:pPr>
          </w:p>
        </w:tc>
        <w:tc>
          <w:tcPr>
            <w:tcW w:w="2127" w:type="dxa"/>
            <w:vAlign w:val="center"/>
          </w:tcPr>
          <w:p w:rsidR="007B31DA" w:rsidRDefault="007B31DA" w:rsidP="00E945B9">
            <w:pPr>
              <w:ind w:left="-108"/>
              <w:jc w:val="right"/>
              <w:rPr>
                <w:sz w:val="22"/>
                <w:szCs w:val="22"/>
              </w:rPr>
            </w:pPr>
          </w:p>
        </w:tc>
      </w:tr>
      <w:tr w:rsidR="007B31DA" w:rsidRPr="00D0450F" w:rsidTr="00496262">
        <w:trPr>
          <w:cantSplit/>
          <w:trHeight w:val="280"/>
        </w:trPr>
        <w:tc>
          <w:tcPr>
            <w:tcW w:w="11765" w:type="dxa"/>
            <w:gridSpan w:val="6"/>
          </w:tcPr>
          <w:p w:rsidR="007B31DA" w:rsidRPr="00D0450F" w:rsidRDefault="007B31DA" w:rsidP="00C4107B">
            <w:pPr>
              <w:jc w:val="right"/>
              <w:rPr>
                <w:color w:val="000000"/>
                <w:sz w:val="22"/>
                <w:szCs w:val="22"/>
              </w:rPr>
            </w:pPr>
            <w:r w:rsidRPr="00D0450F">
              <w:rPr>
                <w:color w:val="000000"/>
                <w:sz w:val="22"/>
                <w:szCs w:val="22"/>
              </w:rPr>
              <w:t>ИТОГО:</w:t>
            </w:r>
          </w:p>
        </w:tc>
        <w:tc>
          <w:tcPr>
            <w:tcW w:w="2127" w:type="dxa"/>
          </w:tcPr>
          <w:p w:rsidR="007B31DA" w:rsidRPr="00D0450F" w:rsidRDefault="007B31DA" w:rsidP="00E945B9">
            <w:pPr>
              <w:jc w:val="right"/>
              <w:rPr>
                <w:color w:val="000000"/>
                <w:sz w:val="22"/>
                <w:szCs w:val="22"/>
              </w:rPr>
            </w:pPr>
          </w:p>
        </w:tc>
      </w:tr>
    </w:tbl>
    <w:p w:rsidR="009246F8" w:rsidRDefault="009246F8" w:rsidP="009246F8">
      <w:pPr>
        <w:rPr>
          <w:szCs w:val="24"/>
        </w:rPr>
      </w:pPr>
    </w:p>
    <w:p w:rsidR="009246F8" w:rsidRDefault="009246F8" w:rsidP="009246F8">
      <w:pPr>
        <w:rPr>
          <w:b/>
          <w:bCs/>
          <w:szCs w:val="24"/>
        </w:rPr>
        <w:sectPr w:rsidR="009246F8" w:rsidSect="006E2F09">
          <w:pgSz w:w="16838" w:h="11906" w:orient="landscape" w:code="9"/>
          <w:pgMar w:top="568" w:right="1134" w:bottom="851" w:left="1134" w:header="397" w:footer="397" w:gutter="0"/>
          <w:cols w:space="720"/>
          <w:titlePg/>
          <w:docGrid w:linePitch="326"/>
        </w:sectPr>
      </w:pPr>
    </w:p>
    <w:p w:rsidR="00466EB1" w:rsidRDefault="00466EB1" w:rsidP="00466EB1">
      <w:pPr>
        <w:pageBreakBefore/>
        <w:tabs>
          <w:tab w:val="left" w:pos="512"/>
          <w:tab w:val="right" w:pos="10080"/>
        </w:tabs>
        <w:autoSpaceDE w:val="0"/>
        <w:autoSpaceDN w:val="0"/>
        <w:adjustRightInd w:val="0"/>
        <w:jc w:val="right"/>
        <w:rPr>
          <w:szCs w:val="24"/>
        </w:rPr>
      </w:pPr>
      <w:r>
        <w:rPr>
          <w:szCs w:val="24"/>
        </w:rPr>
        <w:t xml:space="preserve">Приложение № 2 к государственному контракту                                                                                                                     от </w:t>
      </w:r>
      <w:r w:rsidR="00D75804">
        <w:rPr>
          <w:szCs w:val="24"/>
        </w:rPr>
        <w:t>________</w:t>
      </w:r>
      <w:r w:rsidR="0065336C">
        <w:rPr>
          <w:szCs w:val="24"/>
        </w:rPr>
        <w:t xml:space="preserve"> 2026 г. </w:t>
      </w:r>
      <w:r>
        <w:rPr>
          <w:szCs w:val="24"/>
        </w:rPr>
        <w:t>№</w:t>
      </w:r>
      <w:r w:rsidR="0053415A">
        <w:rPr>
          <w:szCs w:val="24"/>
        </w:rPr>
        <w:t xml:space="preserve"> </w:t>
      </w:r>
      <w:r w:rsidR="00D75804">
        <w:rPr>
          <w:szCs w:val="24"/>
        </w:rPr>
        <w:t>____</w:t>
      </w:r>
    </w:p>
    <w:tbl>
      <w:tblPr>
        <w:tblW w:w="9923" w:type="dxa"/>
        <w:tblInd w:w="108" w:type="dxa"/>
        <w:tblLook w:val="01E0" w:firstRow="1" w:lastRow="1" w:firstColumn="1" w:lastColumn="1" w:noHBand="0" w:noVBand="0"/>
      </w:tblPr>
      <w:tblGrid>
        <w:gridCol w:w="4253"/>
        <w:gridCol w:w="5670"/>
      </w:tblGrid>
      <w:tr w:rsidR="00466EB1" w:rsidTr="000B2868">
        <w:tc>
          <w:tcPr>
            <w:tcW w:w="4253" w:type="dxa"/>
          </w:tcPr>
          <w:p w:rsidR="00466EB1" w:rsidRDefault="00466EB1">
            <w:pPr>
              <w:spacing w:line="276" w:lineRule="auto"/>
              <w:rPr>
                <w:b/>
                <w:szCs w:val="24"/>
                <w:lang w:eastAsia="en-US"/>
              </w:rPr>
            </w:pPr>
          </w:p>
          <w:p w:rsidR="00466EB1" w:rsidRDefault="00466EB1">
            <w:pPr>
              <w:spacing w:line="276" w:lineRule="auto"/>
              <w:rPr>
                <w:b/>
                <w:szCs w:val="24"/>
                <w:lang w:eastAsia="en-US"/>
              </w:rPr>
            </w:pPr>
          </w:p>
          <w:p w:rsidR="00466EB1" w:rsidRDefault="00466EB1">
            <w:pPr>
              <w:spacing w:line="276" w:lineRule="auto"/>
              <w:rPr>
                <w:b/>
                <w:szCs w:val="24"/>
                <w:lang w:eastAsia="en-US"/>
              </w:rPr>
            </w:pPr>
            <w:r>
              <w:rPr>
                <w:b/>
                <w:szCs w:val="24"/>
                <w:lang w:eastAsia="en-US"/>
              </w:rPr>
              <w:t>От ЗАКАЗЧИКА</w:t>
            </w:r>
          </w:p>
          <w:p w:rsidR="00466EB1" w:rsidRDefault="00466EB1">
            <w:pPr>
              <w:spacing w:line="276" w:lineRule="auto"/>
              <w:rPr>
                <w:lang w:eastAsia="en-US"/>
              </w:rPr>
            </w:pPr>
            <w:r>
              <w:rPr>
                <w:lang w:eastAsia="en-US"/>
              </w:rPr>
              <w:t>Председатель</w:t>
            </w:r>
            <w:r>
              <w:rPr>
                <w:lang w:eastAsia="en-US"/>
              </w:rPr>
              <w:br/>
              <w:t xml:space="preserve">Комитета по делам записи </w:t>
            </w:r>
          </w:p>
          <w:p w:rsidR="00466EB1" w:rsidRDefault="00466EB1">
            <w:pPr>
              <w:spacing w:line="276" w:lineRule="auto"/>
              <w:rPr>
                <w:b/>
                <w:szCs w:val="24"/>
                <w:lang w:eastAsia="en-US"/>
              </w:rPr>
            </w:pPr>
            <w:r>
              <w:rPr>
                <w:lang w:eastAsia="en-US"/>
              </w:rPr>
              <w:t>актов гражданского состояния</w:t>
            </w:r>
          </w:p>
          <w:p w:rsidR="00466EB1" w:rsidRDefault="00466EB1">
            <w:pPr>
              <w:spacing w:line="276" w:lineRule="auto"/>
              <w:rPr>
                <w:b/>
                <w:szCs w:val="24"/>
                <w:lang w:eastAsia="en-US"/>
              </w:rPr>
            </w:pPr>
          </w:p>
          <w:p w:rsidR="00466EB1" w:rsidRDefault="00466EB1">
            <w:pPr>
              <w:spacing w:line="276" w:lineRule="auto"/>
              <w:rPr>
                <w:szCs w:val="24"/>
                <w:lang w:eastAsia="en-US"/>
              </w:rPr>
            </w:pPr>
            <w:r>
              <w:rPr>
                <w:szCs w:val="24"/>
                <w:lang w:eastAsia="en-US"/>
              </w:rPr>
              <w:t xml:space="preserve">___________________ О.А. </w:t>
            </w:r>
            <w:proofErr w:type="spellStart"/>
            <w:r>
              <w:rPr>
                <w:szCs w:val="24"/>
                <w:lang w:eastAsia="en-US"/>
              </w:rPr>
              <w:t>Маталина</w:t>
            </w:r>
            <w:proofErr w:type="spellEnd"/>
          </w:p>
          <w:p w:rsidR="00466EB1" w:rsidRDefault="00466EB1">
            <w:pPr>
              <w:widowControl w:val="0"/>
              <w:autoSpaceDE w:val="0"/>
              <w:autoSpaceDN w:val="0"/>
              <w:adjustRightInd w:val="0"/>
              <w:spacing w:line="276" w:lineRule="auto"/>
              <w:rPr>
                <w:i/>
                <w:sz w:val="20"/>
                <w:lang w:eastAsia="en-US"/>
              </w:rPr>
            </w:pPr>
            <w:r>
              <w:rPr>
                <w:i/>
                <w:sz w:val="20"/>
                <w:lang w:eastAsia="en-US"/>
              </w:rPr>
              <w:t>(подписано ЭП)</w:t>
            </w:r>
          </w:p>
          <w:p w:rsidR="00466EB1" w:rsidRDefault="00466EB1">
            <w:pPr>
              <w:spacing w:line="276" w:lineRule="auto"/>
              <w:rPr>
                <w:b/>
                <w:szCs w:val="24"/>
                <w:lang w:eastAsia="en-US"/>
              </w:rPr>
            </w:pPr>
          </w:p>
        </w:tc>
        <w:tc>
          <w:tcPr>
            <w:tcW w:w="5670" w:type="dxa"/>
          </w:tcPr>
          <w:p w:rsidR="00466EB1" w:rsidRDefault="00466EB1">
            <w:pPr>
              <w:spacing w:line="276" w:lineRule="auto"/>
              <w:jc w:val="right"/>
              <w:rPr>
                <w:b/>
                <w:szCs w:val="24"/>
                <w:lang w:eastAsia="en-US"/>
              </w:rPr>
            </w:pPr>
          </w:p>
          <w:p w:rsidR="00466EB1" w:rsidRDefault="00466EB1">
            <w:pPr>
              <w:spacing w:line="276" w:lineRule="auto"/>
              <w:jc w:val="right"/>
              <w:rPr>
                <w:b/>
                <w:szCs w:val="24"/>
                <w:lang w:eastAsia="en-US"/>
              </w:rPr>
            </w:pPr>
          </w:p>
          <w:p w:rsidR="00466EB1" w:rsidRDefault="00466EB1">
            <w:pPr>
              <w:spacing w:line="276" w:lineRule="auto"/>
              <w:rPr>
                <w:b/>
                <w:szCs w:val="24"/>
                <w:lang w:eastAsia="en-US"/>
              </w:rPr>
            </w:pPr>
            <w:r>
              <w:rPr>
                <w:b/>
                <w:szCs w:val="24"/>
                <w:lang w:eastAsia="en-US"/>
              </w:rPr>
              <w:t>От ПОСТАВЩИКА</w:t>
            </w:r>
          </w:p>
          <w:p w:rsidR="000B2868" w:rsidRDefault="000B2868" w:rsidP="000B2868">
            <w:pPr>
              <w:suppressAutoHyphens/>
              <w:ind w:left="-142" w:hanging="10"/>
              <w:rPr>
                <w:color w:val="000000"/>
                <w:szCs w:val="24"/>
                <w:lang w:eastAsia="zh-CN"/>
              </w:rPr>
            </w:pPr>
          </w:p>
          <w:p w:rsidR="00D75804" w:rsidRDefault="00D75804" w:rsidP="000B2868">
            <w:pPr>
              <w:suppressAutoHyphens/>
              <w:ind w:left="-142" w:hanging="10"/>
              <w:rPr>
                <w:color w:val="000000"/>
                <w:szCs w:val="24"/>
                <w:lang w:eastAsia="zh-CN"/>
              </w:rPr>
            </w:pPr>
          </w:p>
          <w:p w:rsidR="00D75804" w:rsidRDefault="00D75804" w:rsidP="000B2868">
            <w:pPr>
              <w:suppressAutoHyphens/>
              <w:ind w:left="-142" w:hanging="10"/>
              <w:rPr>
                <w:color w:val="000000"/>
                <w:szCs w:val="24"/>
                <w:lang w:eastAsia="zh-CN"/>
              </w:rPr>
            </w:pPr>
          </w:p>
          <w:p w:rsidR="00D75804" w:rsidRDefault="00D75804" w:rsidP="000B2868">
            <w:pPr>
              <w:suppressAutoHyphens/>
              <w:ind w:left="-142" w:hanging="10"/>
              <w:rPr>
                <w:color w:val="000000"/>
                <w:szCs w:val="24"/>
                <w:lang w:eastAsia="zh-CN"/>
              </w:rPr>
            </w:pPr>
          </w:p>
          <w:p w:rsidR="000B2868" w:rsidRDefault="000B2868" w:rsidP="000B2868">
            <w:pPr>
              <w:suppressAutoHyphens/>
              <w:ind w:left="-142" w:hanging="10"/>
              <w:rPr>
                <w:color w:val="000000"/>
                <w:szCs w:val="24"/>
                <w:lang w:eastAsia="zh-CN"/>
              </w:rPr>
            </w:pPr>
          </w:p>
          <w:p w:rsidR="000B2868" w:rsidRPr="000B2868" w:rsidRDefault="000B2868" w:rsidP="000B2868">
            <w:pPr>
              <w:spacing w:line="276" w:lineRule="auto"/>
              <w:rPr>
                <w:b/>
                <w:szCs w:val="24"/>
                <w:lang w:eastAsia="en-US"/>
              </w:rPr>
            </w:pPr>
            <w:r w:rsidRPr="000B2868">
              <w:rPr>
                <w:b/>
                <w:szCs w:val="24"/>
                <w:lang w:eastAsia="en-US"/>
              </w:rPr>
              <w:t>____________________</w:t>
            </w:r>
            <w:r>
              <w:rPr>
                <w:b/>
                <w:szCs w:val="24"/>
                <w:lang w:eastAsia="en-US"/>
              </w:rPr>
              <w:t xml:space="preserve"> </w:t>
            </w:r>
          </w:p>
          <w:p w:rsidR="00466EB1" w:rsidRDefault="000B2868">
            <w:pPr>
              <w:spacing w:line="276" w:lineRule="auto"/>
              <w:rPr>
                <w:szCs w:val="24"/>
                <w:lang w:eastAsia="en-US"/>
              </w:rPr>
            </w:pPr>
            <w:r w:rsidRPr="000B2868">
              <w:rPr>
                <w:i/>
                <w:sz w:val="20"/>
                <w:lang w:eastAsia="en-US"/>
              </w:rPr>
              <w:t>(подписано ЭП)</w:t>
            </w:r>
          </w:p>
          <w:p w:rsidR="00466EB1" w:rsidRDefault="00466EB1">
            <w:pPr>
              <w:spacing w:line="276" w:lineRule="auto"/>
              <w:jc w:val="right"/>
              <w:rPr>
                <w:szCs w:val="24"/>
                <w:lang w:eastAsia="en-US"/>
              </w:rPr>
            </w:pPr>
          </w:p>
        </w:tc>
      </w:tr>
    </w:tbl>
    <w:p w:rsidR="00466EB1" w:rsidRDefault="00466EB1" w:rsidP="00466EB1">
      <w:pPr>
        <w:tabs>
          <w:tab w:val="left" w:pos="540"/>
        </w:tabs>
        <w:rPr>
          <w:szCs w:val="24"/>
        </w:rPr>
      </w:pPr>
    </w:p>
    <w:p w:rsidR="00466EB1" w:rsidRPr="007364D6" w:rsidRDefault="00466EB1" w:rsidP="00466EB1">
      <w:pPr>
        <w:jc w:val="center"/>
        <w:rPr>
          <w:b/>
          <w:szCs w:val="24"/>
        </w:rPr>
      </w:pPr>
      <w:r w:rsidRPr="007364D6">
        <w:rPr>
          <w:b/>
          <w:szCs w:val="24"/>
        </w:rPr>
        <w:t>Описание объекта закупки</w:t>
      </w:r>
    </w:p>
    <w:p w:rsidR="00851214" w:rsidRPr="007364D6" w:rsidRDefault="00851214" w:rsidP="00851214">
      <w:pPr>
        <w:autoSpaceDE w:val="0"/>
        <w:autoSpaceDN w:val="0"/>
        <w:adjustRightInd w:val="0"/>
        <w:jc w:val="center"/>
        <w:rPr>
          <w:b/>
        </w:rPr>
      </w:pPr>
      <w:r w:rsidRPr="007364D6">
        <w:rPr>
          <w:b/>
        </w:rPr>
        <w:t>Раздел 1. Правовое основание, общие требования</w:t>
      </w:r>
    </w:p>
    <w:p w:rsidR="00851214" w:rsidRPr="007364D6" w:rsidRDefault="00851214" w:rsidP="00851214">
      <w:pPr>
        <w:autoSpaceDE w:val="0"/>
        <w:autoSpaceDN w:val="0"/>
        <w:adjustRightInd w:val="0"/>
        <w:jc w:val="center"/>
        <w:rPr>
          <w:b/>
        </w:rPr>
      </w:pPr>
    </w:p>
    <w:p w:rsidR="00851214" w:rsidRPr="007364D6" w:rsidRDefault="00851214" w:rsidP="00851214">
      <w:pPr>
        <w:autoSpaceDE w:val="0"/>
        <w:autoSpaceDN w:val="0"/>
        <w:adjustRightInd w:val="0"/>
        <w:jc w:val="both"/>
        <w:rPr>
          <w:bCs/>
        </w:rPr>
      </w:pPr>
      <w:r w:rsidRPr="007364D6">
        <w:rPr>
          <w:bCs/>
        </w:rPr>
        <w:t xml:space="preserve">1.1. Код (коды) по Общероссийскому классификатору продукции по видам экономической деятельности (ОКПД 2) </w:t>
      </w:r>
      <w:proofErr w:type="gramStart"/>
      <w:r w:rsidRPr="007364D6">
        <w:rPr>
          <w:bCs/>
        </w:rPr>
        <w:t>ОК</w:t>
      </w:r>
      <w:proofErr w:type="gramEnd"/>
      <w:r w:rsidRPr="007364D6">
        <w:rPr>
          <w:bCs/>
        </w:rPr>
        <w:t xml:space="preserve"> 034-2014 (КПЕС 2008), код (коды) по каталогу товаров, работ, услуг для обеспечения государственных и муниципальных нужд (КТРУ) с указанием видов продукции, соответствующие предмету электронного аукциона:</w:t>
      </w:r>
    </w:p>
    <w:p w:rsidR="00851214" w:rsidRPr="001F4E7B" w:rsidRDefault="00851214" w:rsidP="00851214">
      <w:pPr>
        <w:autoSpaceDE w:val="0"/>
        <w:autoSpaceDN w:val="0"/>
        <w:adjustRightInd w:val="0"/>
        <w:jc w:val="both"/>
        <w:rPr>
          <w:bCs/>
        </w:rPr>
      </w:pPr>
      <w:r w:rsidRPr="007364D6">
        <w:rPr>
          <w:bCs/>
        </w:rPr>
        <w:t>1.2.1. ОКПД</w:t>
      </w:r>
      <w:proofErr w:type="gramStart"/>
      <w:r w:rsidRPr="007364D6">
        <w:rPr>
          <w:bCs/>
        </w:rPr>
        <w:t>2</w:t>
      </w:r>
      <w:proofErr w:type="gramEnd"/>
      <w:r w:rsidRPr="007364D6">
        <w:rPr>
          <w:bCs/>
        </w:rPr>
        <w:t xml:space="preserve"> - </w:t>
      </w:r>
      <w:r w:rsidRPr="001F4E7B">
        <w:rPr>
          <w:bCs/>
        </w:rPr>
        <w:t>31.01.12.110 «Столы письменные деревянные для офисов, административных помещений»;</w:t>
      </w:r>
    </w:p>
    <w:p w:rsidR="00851214" w:rsidRPr="001F4E7B" w:rsidRDefault="00851214" w:rsidP="00851214">
      <w:pPr>
        <w:autoSpaceDE w:val="0"/>
        <w:autoSpaceDN w:val="0"/>
        <w:adjustRightInd w:val="0"/>
        <w:ind w:firstLine="1134"/>
        <w:jc w:val="both"/>
        <w:rPr>
          <w:bCs/>
        </w:rPr>
      </w:pPr>
      <w:r w:rsidRPr="001F4E7B">
        <w:rPr>
          <w:bCs/>
        </w:rPr>
        <w:t>ОКПД</w:t>
      </w:r>
      <w:proofErr w:type="gramStart"/>
      <w:r w:rsidRPr="001F4E7B">
        <w:rPr>
          <w:bCs/>
        </w:rPr>
        <w:t>2</w:t>
      </w:r>
      <w:proofErr w:type="gramEnd"/>
      <w:r w:rsidRPr="001F4E7B">
        <w:rPr>
          <w:bCs/>
        </w:rPr>
        <w:t xml:space="preserve"> - 31.01.12.150 «Тумбы офисные деревянные»;</w:t>
      </w:r>
    </w:p>
    <w:p w:rsidR="00851214" w:rsidRPr="001F4E7B" w:rsidRDefault="00851214" w:rsidP="00851214">
      <w:pPr>
        <w:autoSpaceDE w:val="0"/>
        <w:autoSpaceDN w:val="0"/>
        <w:adjustRightInd w:val="0"/>
        <w:ind w:firstLine="1134"/>
        <w:jc w:val="both"/>
        <w:rPr>
          <w:bCs/>
        </w:rPr>
      </w:pPr>
      <w:r w:rsidRPr="001F4E7B">
        <w:rPr>
          <w:bCs/>
        </w:rPr>
        <w:t>ОКПД</w:t>
      </w:r>
      <w:proofErr w:type="gramStart"/>
      <w:r w:rsidRPr="001F4E7B">
        <w:rPr>
          <w:bCs/>
        </w:rPr>
        <w:t>2</w:t>
      </w:r>
      <w:proofErr w:type="gramEnd"/>
      <w:r w:rsidRPr="001F4E7B">
        <w:rPr>
          <w:bCs/>
        </w:rPr>
        <w:t xml:space="preserve"> - 31.01.12.</w:t>
      </w:r>
      <w:r w:rsidR="00BC4FFD" w:rsidRPr="001F4E7B">
        <w:rPr>
          <w:bCs/>
        </w:rPr>
        <w:t>131 ««Шкафы для одежды деревянные»;</w:t>
      </w:r>
      <w:bookmarkStart w:id="2" w:name="_GoBack"/>
      <w:bookmarkEnd w:id="2"/>
    </w:p>
    <w:p w:rsidR="00851214" w:rsidRPr="001F4E7B" w:rsidRDefault="009833C7" w:rsidP="00851214">
      <w:pPr>
        <w:autoSpaceDE w:val="0"/>
        <w:autoSpaceDN w:val="0"/>
        <w:adjustRightInd w:val="0"/>
        <w:ind w:firstLine="1134"/>
        <w:jc w:val="both"/>
        <w:rPr>
          <w:bCs/>
        </w:rPr>
      </w:pPr>
      <w:r w:rsidRPr="001F4E7B">
        <w:rPr>
          <w:bCs/>
        </w:rPr>
        <w:t>ОКПД</w:t>
      </w:r>
      <w:proofErr w:type="gramStart"/>
      <w:r w:rsidRPr="001F4E7B">
        <w:rPr>
          <w:bCs/>
        </w:rPr>
        <w:t>2</w:t>
      </w:r>
      <w:proofErr w:type="gramEnd"/>
      <w:r w:rsidRPr="001F4E7B">
        <w:rPr>
          <w:bCs/>
        </w:rPr>
        <w:t xml:space="preserve"> - 31.01.12.</w:t>
      </w:r>
      <w:r w:rsidR="0037510B" w:rsidRPr="001F4E7B">
        <w:rPr>
          <w:bCs/>
        </w:rPr>
        <w:t>139</w:t>
      </w:r>
      <w:r w:rsidRPr="001F4E7B">
        <w:rPr>
          <w:bCs/>
        </w:rPr>
        <w:t xml:space="preserve"> «Шкафы деревянные</w:t>
      </w:r>
      <w:r w:rsidR="0037510B" w:rsidRPr="001F4E7B">
        <w:rPr>
          <w:bCs/>
        </w:rPr>
        <w:t xml:space="preserve"> прочие</w:t>
      </w:r>
      <w:r w:rsidRPr="001F4E7B">
        <w:rPr>
          <w:bCs/>
        </w:rPr>
        <w:t>»</w:t>
      </w:r>
      <w:r w:rsidR="001F4E7B">
        <w:rPr>
          <w:bCs/>
        </w:rPr>
        <w:t>.</w:t>
      </w:r>
    </w:p>
    <w:p w:rsidR="00BC4FFD" w:rsidRDefault="00BC4FFD" w:rsidP="00851214">
      <w:pPr>
        <w:autoSpaceDE w:val="0"/>
        <w:autoSpaceDN w:val="0"/>
        <w:adjustRightInd w:val="0"/>
        <w:ind w:firstLine="1134"/>
        <w:jc w:val="both"/>
        <w:rPr>
          <w:bCs/>
        </w:rPr>
      </w:pPr>
    </w:p>
    <w:p w:rsidR="009833C7" w:rsidRDefault="009833C7" w:rsidP="00851214">
      <w:pPr>
        <w:autoSpaceDE w:val="0"/>
        <w:autoSpaceDN w:val="0"/>
        <w:adjustRightInd w:val="0"/>
        <w:ind w:firstLine="1134"/>
        <w:jc w:val="both"/>
        <w:rPr>
          <w:bCs/>
        </w:rPr>
      </w:pPr>
    </w:p>
    <w:p w:rsidR="00851214" w:rsidRDefault="00851214" w:rsidP="00851214">
      <w:pPr>
        <w:autoSpaceDE w:val="0"/>
        <w:autoSpaceDN w:val="0"/>
        <w:adjustRightInd w:val="0"/>
        <w:jc w:val="center"/>
        <w:rPr>
          <w:b/>
        </w:rPr>
      </w:pPr>
      <w:r>
        <w:rPr>
          <w:b/>
        </w:rPr>
        <w:t>Раздел 2. Описание объекта закупки</w:t>
      </w:r>
    </w:p>
    <w:p w:rsidR="00851214" w:rsidRDefault="00851214" w:rsidP="00851214">
      <w:pPr>
        <w:autoSpaceDE w:val="0"/>
        <w:autoSpaceDN w:val="0"/>
        <w:adjustRightInd w:val="0"/>
        <w:jc w:val="center"/>
        <w:rPr>
          <w:b/>
        </w:rPr>
      </w:pPr>
      <w:r>
        <w:rPr>
          <w:b/>
        </w:rPr>
        <w:t xml:space="preserve">2.1. Требования к </w:t>
      </w:r>
      <w:proofErr w:type="gramStart"/>
      <w:r>
        <w:rPr>
          <w:b/>
        </w:rPr>
        <w:t>количественным</w:t>
      </w:r>
      <w:proofErr w:type="gramEnd"/>
      <w:r>
        <w:rPr>
          <w:b/>
        </w:rPr>
        <w:t>, функциональным, техническим</w:t>
      </w:r>
    </w:p>
    <w:p w:rsidR="00851214" w:rsidRDefault="00851214" w:rsidP="00851214">
      <w:pPr>
        <w:autoSpaceDE w:val="0"/>
        <w:autoSpaceDN w:val="0"/>
        <w:adjustRightInd w:val="0"/>
        <w:jc w:val="center"/>
        <w:rPr>
          <w:b/>
        </w:rPr>
      </w:pPr>
      <w:r>
        <w:rPr>
          <w:b/>
        </w:rPr>
        <w:t xml:space="preserve">и эксплуатационным характеристикам </w:t>
      </w:r>
      <w:r w:rsidR="000400F1">
        <w:rPr>
          <w:b/>
        </w:rPr>
        <w:t>Т</w:t>
      </w:r>
      <w:r>
        <w:rPr>
          <w:b/>
        </w:rPr>
        <w:t>овара</w:t>
      </w:r>
    </w:p>
    <w:p w:rsidR="00851214" w:rsidRDefault="00851214" w:rsidP="00851214">
      <w:pPr>
        <w:autoSpaceDE w:val="0"/>
        <w:autoSpaceDN w:val="0"/>
        <w:adjustRightInd w:val="0"/>
        <w:jc w:val="center"/>
        <w:rPr>
          <w:b/>
        </w:rPr>
      </w:pPr>
    </w:p>
    <w:p w:rsidR="00851214" w:rsidRDefault="00851214" w:rsidP="00851214">
      <w:pPr>
        <w:autoSpaceDE w:val="0"/>
        <w:autoSpaceDN w:val="0"/>
        <w:adjustRightInd w:val="0"/>
        <w:jc w:val="both"/>
        <w:rPr>
          <w:bCs/>
        </w:rPr>
      </w:pPr>
      <w:r>
        <w:rPr>
          <w:bCs/>
        </w:rPr>
        <w:t xml:space="preserve">2.1.1. Поставщик обязан предоставить </w:t>
      </w:r>
      <w:r w:rsidR="005C5E3D">
        <w:rPr>
          <w:bCs/>
        </w:rPr>
        <w:t>з</w:t>
      </w:r>
      <w:r>
        <w:rPr>
          <w:bCs/>
        </w:rPr>
        <w:t xml:space="preserve">аказчику товар в полном объеме по наименованию, с техническими, функциональными характеристиками (потребительскими свойствами), а также в количестве, указанными в Приложении № 1 к </w:t>
      </w:r>
      <w:bookmarkStart w:id="3" w:name="_Hlk99227784"/>
      <w:r w:rsidR="00733409">
        <w:rPr>
          <w:bCs/>
        </w:rPr>
        <w:t>Описанию объекта закупки</w:t>
      </w:r>
      <w:r>
        <w:rPr>
          <w:bCs/>
        </w:rPr>
        <w:t xml:space="preserve"> </w:t>
      </w:r>
      <w:bookmarkEnd w:id="3"/>
      <w:r>
        <w:rPr>
          <w:bCs/>
        </w:rPr>
        <w:t xml:space="preserve">(далее – Товар). </w:t>
      </w:r>
    </w:p>
    <w:p w:rsidR="00851214" w:rsidRDefault="00851214" w:rsidP="00851214">
      <w:pPr>
        <w:autoSpaceDE w:val="0"/>
        <w:autoSpaceDN w:val="0"/>
        <w:adjustRightInd w:val="0"/>
        <w:jc w:val="center"/>
        <w:rPr>
          <w:bCs/>
        </w:rPr>
      </w:pPr>
    </w:p>
    <w:p w:rsidR="00851214" w:rsidRDefault="00851214" w:rsidP="00851214">
      <w:pPr>
        <w:autoSpaceDE w:val="0"/>
        <w:autoSpaceDN w:val="0"/>
        <w:adjustRightInd w:val="0"/>
        <w:jc w:val="center"/>
        <w:rPr>
          <w:b/>
        </w:rPr>
      </w:pPr>
      <w:r>
        <w:rPr>
          <w:b/>
        </w:rPr>
        <w:t xml:space="preserve">2.2. Условия и сроки поставки </w:t>
      </w:r>
      <w:r w:rsidR="005C5E3D">
        <w:rPr>
          <w:b/>
        </w:rPr>
        <w:t>т</w:t>
      </w:r>
      <w:r>
        <w:rPr>
          <w:b/>
        </w:rPr>
        <w:t>овара</w:t>
      </w:r>
    </w:p>
    <w:p w:rsidR="00851214" w:rsidRDefault="00851214" w:rsidP="00851214">
      <w:pPr>
        <w:autoSpaceDE w:val="0"/>
        <w:autoSpaceDN w:val="0"/>
        <w:adjustRightInd w:val="0"/>
        <w:jc w:val="center"/>
        <w:rPr>
          <w:b/>
        </w:rPr>
      </w:pPr>
    </w:p>
    <w:p w:rsidR="00851214" w:rsidRDefault="00851214" w:rsidP="00851214">
      <w:pPr>
        <w:autoSpaceDE w:val="0"/>
        <w:autoSpaceDN w:val="0"/>
        <w:adjustRightInd w:val="0"/>
        <w:jc w:val="both"/>
        <w:rPr>
          <w:bCs/>
        </w:rPr>
      </w:pPr>
      <w:r>
        <w:rPr>
          <w:bCs/>
        </w:rPr>
        <w:t xml:space="preserve">2.2.1. Срок и место поставки </w:t>
      </w:r>
      <w:r w:rsidR="000400F1">
        <w:rPr>
          <w:bCs/>
        </w:rPr>
        <w:t>Т</w:t>
      </w:r>
      <w:r>
        <w:rPr>
          <w:bCs/>
        </w:rPr>
        <w:t>овара:</w:t>
      </w:r>
    </w:p>
    <w:p w:rsidR="00851214" w:rsidRDefault="00851214" w:rsidP="00851214">
      <w:pPr>
        <w:autoSpaceDE w:val="0"/>
        <w:autoSpaceDN w:val="0"/>
        <w:adjustRightInd w:val="0"/>
        <w:jc w:val="both"/>
        <w:rPr>
          <w:bCs/>
        </w:rPr>
      </w:pPr>
      <w:r>
        <w:rPr>
          <w:bCs/>
        </w:rPr>
        <w:t>2.2.1.1. Срок поставки Товара</w:t>
      </w:r>
      <w:r w:rsidRPr="000400F1">
        <w:rPr>
          <w:bCs/>
        </w:rPr>
        <w:t xml:space="preserve">: </w:t>
      </w:r>
      <w:r w:rsidRPr="003C0682">
        <w:rPr>
          <w:bCs/>
        </w:rPr>
        <w:t xml:space="preserve">не позднее </w:t>
      </w:r>
      <w:r w:rsidR="00B17F3D">
        <w:rPr>
          <w:bCs/>
        </w:rPr>
        <w:t>4</w:t>
      </w:r>
      <w:r w:rsidR="00C97EB6" w:rsidRPr="003C0682">
        <w:rPr>
          <w:bCs/>
        </w:rPr>
        <w:t>5 (</w:t>
      </w:r>
      <w:r w:rsidR="00B17F3D">
        <w:rPr>
          <w:bCs/>
        </w:rPr>
        <w:t>сорока</w:t>
      </w:r>
      <w:r w:rsidR="00C97EB6" w:rsidRPr="003C0682">
        <w:rPr>
          <w:bCs/>
        </w:rPr>
        <w:t xml:space="preserve"> пяти</w:t>
      </w:r>
      <w:r w:rsidRPr="003C0682">
        <w:rPr>
          <w:bCs/>
        </w:rPr>
        <w:t xml:space="preserve">) </w:t>
      </w:r>
      <w:r w:rsidR="003C0682" w:rsidRPr="003C0682">
        <w:rPr>
          <w:bCs/>
        </w:rPr>
        <w:t>рабочих</w:t>
      </w:r>
      <w:r w:rsidRPr="003C0682">
        <w:rPr>
          <w:bCs/>
        </w:rPr>
        <w:t xml:space="preserve"> дней </w:t>
      </w:r>
      <w:proofErr w:type="gramStart"/>
      <w:r w:rsidRPr="003C0682">
        <w:rPr>
          <w:bCs/>
        </w:rPr>
        <w:t>с даты заключения</w:t>
      </w:r>
      <w:proofErr w:type="gramEnd"/>
      <w:r w:rsidRPr="003C0682">
        <w:rPr>
          <w:bCs/>
        </w:rPr>
        <w:t xml:space="preserve"> контракта.</w:t>
      </w:r>
    </w:p>
    <w:p w:rsidR="007D1169" w:rsidRPr="007D1169" w:rsidRDefault="00851214" w:rsidP="007D1169">
      <w:pPr>
        <w:jc w:val="both"/>
        <w:rPr>
          <w:color w:val="000000"/>
        </w:rPr>
      </w:pPr>
      <w:r>
        <w:rPr>
          <w:color w:val="000000"/>
        </w:rPr>
        <w:t xml:space="preserve">2.2.1.2. Место поставки товара: </w:t>
      </w:r>
      <w:r w:rsidR="00D75804">
        <w:rPr>
          <w:bCs/>
          <w:szCs w:val="24"/>
        </w:rPr>
        <w:t>Комитет по делам записи актов гражданского состояния</w:t>
      </w:r>
      <w:r w:rsidR="007D1169" w:rsidRPr="007D1169">
        <w:rPr>
          <w:bCs/>
          <w:szCs w:val="24"/>
        </w:rPr>
        <w:t xml:space="preserve">: Санкт-Петербург,  </w:t>
      </w:r>
      <w:r w:rsidR="00D75804">
        <w:rPr>
          <w:bCs/>
          <w:szCs w:val="24"/>
        </w:rPr>
        <w:t>ул. Маяковского</w:t>
      </w:r>
      <w:r w:rsidR="007D1169" w:rsidRPr="007D1169">
        <w:rPr>
          <w:bCs/>
          <w:szCs w:val="24"/>
        </w:rPr>
        <w:t>, д. </w:t>
      </w:r>
      <w:r w:rsidR="00D75804">
        <w:rPr>
          <w:bCs/>
          <w:szCs w:val="24"/>
        </w:rPr>
        <w:t>46а</w:t>
      </w:r>
      <w:r w:rsidR="007D1169" w:rsidRPr="007D1169">
        <w:rPr>
          <w:bCs/>
          <w:szCs w:val="24"/>
        </w:rPr>
        <w:t>.</w:t>
      </w:r>
    </w:p>
    <w:p w:rsidR="00851214" w:rsidRDefault="00851214" w:rsidP="001E6115">
      <w:pPr>
        <w:jc w:val="both"/>
        <w:rPr>
          <w:bCs/>
          <w:lang w:eastAsia="ar-SA"/>
        </w:rPr>
      </w:pPr>
      <w:r>
        <w:rPr>
          <w:bCs/>
        </w:rPr>
        <w:t xml:space="preserve">Поставка </w:t>
      </w:r>
      <w:r w:rsidR="005C5E3D">
        <w:rPr>
          <w:bCs/>
        </w:rPr>
        <w:t>т</w:t>
      </w:r>
      <w:r>
        <w:rPr>
          <w:bCs/>
        </w:rPr>
        <w:t xml:space="preserve">овара осуществляется в заранее </w:t>
      </w:r>
      <w:proofErr w:type="gramStart"/>
      <w:r>
        <w:rPr>
          <w:bCs/>
        </w:rPr>
        <w:t>согласованные</w:t>
      </w:r>
      <w:proofErr w:type="gramEnd"/>
      <w:r>
        <w:rPr>
          <w:bCs/>
        </w:rPr>
        <w:t xml:space="preserve"> с </w:t>
      </w:r>
      <w:r w:rsidR="000400F1">
        <w:rPr>
          <w:bCs/>
        </w:rPr>
        <w:t>з</w:t>
      </w:r>
      <w:r>
        <w:rPr>
          <w:bCs/>
        </w:rPr>
        <w:t>аказчиком дату и время.</w:t>
      </w:r>
    </w:p>
    <w:p w:rsidR="00851214" w:rsidRDefault="00851214" w:rsidP="00851214">
      <w:pPr>
        <w:autoSpaceDE w:val="0"/>
        <w:autoSpaceDN w:val="0"/>
        <w:adjustRightInd w:val="0"/>
        <w:jc w:val="both"/>
        <w:rPr>
          <w:bCs/>
        </w:rPr>
      </w:pPr>
      <w:r>
        <w:rPr>
          <w:bCs/>
        </w:rPr>
        <w:t xml:space="preserve">2.2.2. Доставка </w:t>
      </w:r>
      <w:r w:rsidR="000400F1">
        <w:rPr>
          <w:bCs/>
        </w:rPr>
        <w:t>Т</w:t>
      </w:r>
      <w:r>
        <w:rPr>
          <w:bCs/>
        </w:rPr>
        <w:t xml:space="preserve">овара, погрузочно-разгрузочные работы, сборка </w:t>
      </w:r>
      <w:r w:rsidR="000400F1">
        <w:rPr>
          <w:bCs/>
        </w:rPr>
        <w:t>Т</w:t>
      </w:r>
      <w:r>
        <w:rPr>
          <w:bCs/>
        </w:rPr>
        <w:t xml:space="preserve">овара осуществляются силами и за счет </w:t>
      </w:r>
      <w:r w:rsidR="005C5E3D">
        <w:rPr>
          <w:bCs/>
        </w:rPr>
        <w:t>п</w:t>
      </w:r>
      <w:r>
        <w:rPr>
          <w:bCs/>
        </w:rPr>
        <w:t>оставщика, его транспортным средством.</w:t>
      </w:r>
    </w:p>
    <w:p w:rsidR="00851214" w:rsidRDefault="00851214" w:rsidP="00851214">
      <w:pPr>
        <w:autoSpaceDE w:val="0"/>
        <w:autoSpaceDN w:val="0"/>
        <w:adjustRightInd w:val="0"/>
        <w:jc w:val="both"/>
        <w:rPr>
          <w:bCs/>
        </w:rPr>
      </w:pPr>
      <w:r>
        <w:rPr>
          <w:bCs/>
        </w:rPr>
        <w:t xml:space="preserve">2.2.3. </w:t>
      </w:r>
      <w:proofErr w:type="gramStart"/>
      <w:r>
        <w:rPr>
          <w:bCs/>
        </w:rPr>
        <w:t xml:space="preserve">Цена </w:t>
      </w:r>
      <w:r w:rsidR="005C5E3D">
        <w:rPr>
          <w:bCs/>
        </w:rPr>
        <w:t>к</w:t>
      </w:r>
      <w:r>
        <w:rPr>
          <w:bCs/>
        </w:rPr>
        <w:t xml:space="preserve">онтракта включает в себя все расходы </w:t>
      </w:r>
      <w:r w:rsidR="000400F1">
        <w:rPr>
          <w:bCs/>
        </w:rPr>
        <w:t>п</w:t>
      </w:r>
      <w:r>
        <w:rPr>
          <w:bCs/>
        </w:rPr>
        <w:t xml:space="preserve">оставщика, связанные с исполнением обязательств по настоящему </w:t>
      </w:r>
      <w:r w:rsidR="005C5E3D">
        <w:rPr>
          <w:bCs/>
        </w:rPr>
        <w:t>к</w:t>
      </w:r>
      <w:r>
        <w:rPr>
          <w:bCs/>
        </w:rPr>
        <w:t xml:space="preserve">онтракту, в том числе расходы, связанные доставкой, погрузочно-разгрузочными работами, сборкой, упаковкой, маркировкой, накладные расходы, страхование, расходы по уплате налогов, сборов, пошлин, таможенных платежей и других обязательных платежей, которые </w:t>
      </w:r>
      <w:r w:rsidR="005C5E3D">
        <w:rPr>
          <w:bCs/>
        </w:rPr>
        <w:t>п</w:t>
      </w:r>
      <w:r>
        <w:rPr>
          <w:bCs/>
        </w:rPr>
        <w:t xml:space="preserve">оставщик должен выплатить в связи с выполнением обязательств по </w:t>
      </w:r>
      <w:r w:rsidR="005C5E3D">
        <w:rPr>
          <w:bCs/>
        </w:rPr>
        <w:t>к</w:t>
      </w:r>
      <w:r>
        <w:rPr>
          <w:bCs/>
        </w:rPr>
        <w:t>онтракту в соответствии с законодательством Российской Федерации.</w:t>
      </w:r>
      <w:proofErr w:type="gramEnd"/>
    </w:p>
    <w:p w:rsidR="00851214" w:rsidRDefault="00851214" w:rsidP="00851214">
      <w:pPr>
        <w:autoSpaceDE w:val="0"/>
        <w:autoSpaceDN w:val="0"/>
        <w:adjustRightInd w:val="0"/>
        <w:jc w:val="both"/>
        <w:rPr>
          <w:bCs/>
        </w:rPr>
      </w:pPr>
      <w:r>
        <w:rPr>
          <w:bCs/>
        </w:rPr>
        <w:t xml:space="preserve">2.2.4. Поставщик вместе с </w:t>
      </w:r>
      <w:r w:rsidR="000400F1">
        <w:rPr>
          <w:bCs/>
        </w:rPr>
        <w:t>Т</w:t>
      </w:r>
      <w:r>
        <w:rPr>
          <w:bCs/>
        </w:rPr>
        <w:t xml:space="preserve">оваром передает </w:t>
      </w:r>
      <w:r w:rsidR="005C5E3D">
        <w:rPr>
          <w:bCs/>
        </w:rPr>
        <w:t>з</w:t>
      </w:r>
      <w:r>
        <w:rPr>
          <w:bCs/>
        </w:rPr>
        <w:t xml:space="preserve">аказчику оригиналы или надлежащим образом заверенные копии действующих сертификатов соответствия (в случае, если </w:t>
      </w:r>
      <w:r w:rsidR="005C5E3D">
        <w:rPr>
          <w:bCs/>
        </w:rPr>
        <w:t>т</w:t>
      </w:r>
      <w:r>
        <w:rPr>
          <w:bCs/>
        </w:rPr>
        <w:t xml:space="preserve">овар подлежит сертификации), инструкции по эксплуатации и другие имеющиеся документы на </w:t>
      </w:r>
      <w:r w:rsidR="000400F1">
        <w:rPr>
          <w:bCs/>
        </w:rPr>
        <w:t>Т</w:t>
      </w:r>
      <w:r>
        <w:rPr>
          <w:bCs/>
        </w:rPr>
        <w:t xml:space="preserve">овар, подтверждающие качество </w:t>
      </w:r>
      <w:r w:rsidR="000400F1">
        <w:rPr>
          <w:bCs/>
        </w:rPr>
        <w:t>Т</w:t>
      </w:r>
      <w:r>
        <w:rPr>
          <w:bCs/>
        </w:rPr>
        <w:t xml:space="preserve">овара и разрешающие использование поставляемого </w:t>
      </w:r>
      <w:r w:rsidR="005C5E3D">
        <w:rPr>
          <w:bCs/>
        </w:rPr>
        <w:t>т</w:t>
      </w:r>
      <w:r>
        <w:rPr>
          <w:bCs/>
        </w:rPr>
        <w:t xml:space="preserve">овара на территории Российской Федерации. </w:t>
      </w:r>
      <w:proofErr w:type="gramStart"/>
      <w:r>
        <w:rPr>
          <w:bCs/>
        </w:rPr>
        <w:t>Все документы должны быть оформлены в соответствии действующим с законодательством Российской Федерации.</w:t>
      </w:r>
      <w:proofErr w:type="gramEnd"/>
    </w:p>
    <w:p w:rsidR="00851214" w:rsidRDefault="00851214" w:rsidP="00851214">
      <w:pPr>
        <w:autoSpaceDE w:val="0"/>
        <w:autoSpaceDN w:val="0"/>
        <w:adjustRightInd w:val="0"/>
        <w:jc w:val="both"/>
        <w:rPr>
          <w:bCs/>
        </w:rPr>
      </w:pPr>
      <w:r>
        <w:rPr>
          <w:bCs/>
        </w:rPr>
        <w:t>2.2.4.1. Все необходимые руководства пользователя должны быть на русском языке. Техническая документация должна быть на русском языке. Предоставление технической документации и руководств пользователя в виде ксерокопий недопустимо.</w:t>
      </w:r>
    </w:p>
    <w:p w:rsidR="00851214" w:rsidRDefault="00851214" w:rsidP="00851214">
      <w:pPr>
        <w:autoSpaceDE w:val="0"/>
        <w:autoSpaceDN w:val="0"/>
        <w:adjustRightInd w:val="0"/>
        <w:jc w:val="both"/>
        <w:rPr>
          <w:bCs/>
        </w:rPr>
      </w:pPr>
    </w:p>
    <w:p w:rsidR="00851214" w:rsidRDefault="00851214" w:rsidP="00851214">
      <w:pPr>
        <w:autoSpaceDE w:val="0"/>
        <w:autoSpaceDN w:val="0"/>
        <w:adjustRightInd w:val="0"/>
        <w:jc w:val="center"/>
        <w:rPr>
          <w:b/>
        </w:rPr>
      </w:pPr>
      <w:r>
        <w:rPr>
          <w:b/>
        </w:rPr>
        <w:t xml:space="preserve">2.3. Требования к качеству и безопасности поставляемого </w:t>
      </w:r>
      <w:r w:rsidR="000400F1">
        <w:rPr>
          <w:b/>
        </w:rPr>
        <w:t>Т</w:t>
      </w:r>
      <w:r>
        <w:rPr>
          <w:b/>
        </w:rPr>
        <w:t>овара</w:t>
      </w:r>
    </w:p>
    <w:p w:rsidR="00851214" w:rsidRDefault="00851214" w:rsidP="00851214">
      <w:pPr>
        <w:autoSpaceDE w:val="0"/>
        <w:autoSpaceDN w:val="0"/>
        <w:adjustRightInd w:val="0"/>
        <w:jc w:val="both"/>
        <w:rPr>
          <w:bCs/>
        </w:rPr>
      </w:pPr>
    </w:p>
    <w:p w:rsidR="00851214" w:rsidRDefault="00851214" w:rsidP="00851214">
      <w:pPr>
        <w:autoSpaceDE w:val="0"/>
        <w:autoSpaceDN w:val="0"/>
        <w:adjustRightInd w:val="0"/>
        <w:jc w:val="both"/>
        <w:rPr>
          <w:bCs/>
        </w:rPr>
      </w:pPr>
      <w:r>
        <w:rPr>
          <w:bCs/>
        </w:rPr>
        <w:t xml:space="preserve">2.3.1. Поставляемый </w:t>
      </w:r>
      <w:r w:rsidR="000400F1">
        <w:rPr>
          <w:bCs/>
        </w:rPr>
        <w:t>Т</w:t>
      </w:r>
      <w:r>
        <w:rPr>
          <w:bCs/>
        </w:rPr>
        <w:t>овар должен быть новым товаром (</w:t>
      </w:r>
      <w:r w:rsidR="000400F1">
        <w:rPr>
          <w:bCs/>
        </w:rPr>
        <w:t>Т</w:t>
      </w:r>
      <w:r>
        <w:rPr>
          <w:bCs/>
        </w:rPr>
        <w:t xml:space="preserve">оваром, который не был в употреблении, в ремонте, в том </w:t>
      </w:r>
      <w:proofErr w:type="gramStart"/>
      <w:r>
        <w:rPr>
          <w:bCs/>
        </w:rPr>
        <w:t>числе</w:t>
      </w:r>
      <w:proofErr w:type="gramEnd"/>
      <w:r>
        <w:rPr>
          <w:bCs/>
        </w:rPr>
        <w:t xml:space="preserve"> который не был восстановлен, у которого не была осуществлена замена составных частей, не были восстановлены потребительские свойства), работоспособным и обеспечивать предусмотренную производителем функциональность, свободным от прав на него третьих лиц и других обременений, не должен быть предметом спора или залога. На поставляемом </w:t>
      </w:r>
      <w:r w:rsidR="000400F1">
        <w:rPr>
          <w:bCs/>
        </w:rPr>
        <w:t>Т</w:t>
      </w:r>
      <w:r>
        <w:rPr>
          <w:bCs/>
        </w:rPr>
        <w:t xml:space="preserve">оваре не должно быть следов механических повреждений, изменений вида комплектующих, а также иных несоответствий Описанию объекта закупки. Поставляемый </w:t>
      </w:r>
      <w:r w:rsidR="000400F1">
        <w:rPr>
          <w:bCs/>
        </w:rPr>
        <w:t>Т</w:t>
      </w:r>
      <w:r>
        <w:rPr>
          <w:bCs/>
        </w:rPr>
        <w:t xml:space="preserve">овар должен быть доступным к свободному обращению на территории Российской Федерации, иметь в установленных законодательством случаях сертификат соответствия или иной документ, подтверждающий качество </w:t>
      </w:r>
      <w:r w:rsidR="000400F1">
        <w:rPr>
          <w:bCs/>
        </w:rPr>
        <w:t>Т</w:t>
      </w:r>
      <w:r>
        <w:rPr>
          <w:bCs/>
        </w:rPr>
        <w:t>овара, а также соответствовать техническим регламентам и стандартам, в том числе:</w:t>
      </w:r>
    </w:p>
    <w:p w:rsidR="00851214" w:rsidRDefault="00851214" w:rsidP="00851214">
      <w:pPr>
        <w:pStyle w:val="afffc"/>
        <w:widowControl w:val="0"/>
        <w:numPr>
          <w:ilvl w:val="0"/>
          <w:numId w:val="39"/>
        </w:numPr>
        <w:autoSpaceDE w:val="0"/>
        <w:autoSpaceDN w:val="0"/>
        <w:adjustRightInd w:val="0"/>
        <w:rPr>
          <w:bCs/>
          <w:szCs w:val="24"/>
          <w:lang w:eastAsia="ar-SA"/>
        </w:rPr>
      </w:pPr>
      <w:r>
        <w:rPr>
          <w:bCs/>
          <w:szCs w:val="24"/>
          <w:lang w:eastAsia="ar-SA"/>
        </w:rPr>
        <w:t>ГОСТ 16371-2014 «Мебель. Общие технические условия (Переиздание)»;</w:t>
      </w:r>
    </w:p>
    <w:p w:rsidR="00851214" w:rsidRDefault="00851214" w:rsidP="00851214">
      <w:pPr>
        <w:pStyle w:val="afffc"/>
        <w:widowControl w:val="0"/>
        <w:numPr>
          <w:ilvl w:val="0"/>
          <w:numId w:val="39"/>
        </w:numPr>
        <w:autoSpaceDE w:val="0"/>
        <w:autoSpaceDN w:val="0"/>
        <w:adjustRightInd w:val="0"/>
        <w:rPr>
          <w:bCs/>
          <w:szCs w:val="24"/>
          <w:lang w:eastAsia="ar-SA"/>
        </w:rPr>
      </w:pPr>
      <w:r>
        <w:rPr>
          <w:bCs/>
          <w:szCs w:val="24"/>
          <w:lang w:eastAsia="ar-SA"/>
        </w:rPr>
        <w:t>ГОСТ 13025.1-85 «Мебель бытовая. Функциональные размеры отделений для хранения (с Изменениями № 1, 2, 3)»;</w:t>
      </w:r>
    </w:p>
    <w:p w:rsidR="00851214" w:rsidRDefault="00851214" w:rsidP="00851214">
      <w:pPr>
        <w:pStyle w:val="afffc"/>
        <w:widowControl w:val="0"/>
        <w:numPr>
          <w:ilvl w:val="0"/>
          <w:numId w:val="39"/>
        </w:numPr>
        <w:autoSpaceDE w:val="0"/>
        <w:autoSpaceDN w:val="0"/>
        <w:adjustRightInd w:val="0"/>
        <w:rPr>
          <w:bCs/>
          <w:szCs w:val="24"/>
          <w:lang w:eastAsia="ar-SA"/>
        </w:rPr>
      </w:pPr>
      <w:proofErr w:type="gramStart"/>
      <w:r>
        <w:rPr>
          <w:bCs/>
          <w:szCs w:val="24"/>
          <w:lang w:eastAsia="ar-SA"/>
        </w:rPr>
        <w:t>ТР</w:t>
      </w:r>
      <w:proofErr w:type="gramEnd"/>
      <w:r>
        <w:rPr>
          <w:bCs/>
          <w:szCs w:val="24"/>
          <w:lang w:eastAsia="ar-SA"/>
        </w:rPr>
        <w:t xml:space="preserve"> ТС 025/2012 «Технический регламент Таможенного союза «О безопасности мебельной продукции»;</w:t>
      </w:r>
    </w:p>
    <w:p w:rsidR="00851214" w:rsidRDefault="00851214" w:rsidP="00851214">
      <w:pPr>
        <w:pStyle w:val="afffc"/>
        <w:widowControl w:val="0"/>
        <w:numPr>
          <w:ilvl w:val="0"/>
          <w:numId w:val="39"/>
        </w:numPr>
        <w:autoSpaceDE w:val="0"/>
        <w:autoSpaceDN w:val="0"/>
        <w:adjustRightInd w:val="0"/>
        <w:rPr>
          <w:bCs/>
          <w:szCs w:val="24"/>
          <w:lang w:eastAsia="ar-SA"/>
        </w:rPr>
      </w:pPr>
      <w:r>
        <w:rPr>
          <w:bCs/>
          <w:szCs w:val="24"/>
          <w:lang w:eastAsia="ar-SA"/>
        </w:rPr>
        <w:t>ГОСТ 13025.1-85 «Мебель бытовая. Функциональные размеры отделений для хранения (с Изменениями № 1, 2, 3)»;</w:t>
      </w:r>
    </w:p>
    <w:p w:rsidR="00851214" w:rsidRDefault="00851214" w:rsidP="00851214">
      <w:pPr>
        <w:pStyle w:val="afffc"/>
        <w:widowControl w:val="0"/>
        <w:numPr>
          <w:ilvl w:val="0"/>
          <w:numId w:val="39"/>
        </w:numPr>
        <w:autoSpaceDE w:val="0"/>
        <w:autoSpaceDN w:val="0"/>
        <w:adjustRightInd w:val="0"/>
        <w:rPr>
          <w:bCs/>
          <w:szCs w:val="24"/>
          <w:lang w:eastAsia="ar-SA"/>
        </w:rPr>
      </w:pPr>
      <w:r>
        <w:rPr>
          <w:bCs/>
          <w:szCs w:val="24"/>
          <w:lang w:eastAsia="ar-SA"/>
        </w:rPr>
        <w:t>Решение Совета Евразийской экономической комиссии от 15.06.2012 № 32 «О принятии технического регламента Таможенного союза «О безопасности мебельной продукции» (вместе с «</w:t>
      </w:r>
      <w:proofErr w:type="gramStart"/>
      <w:r>
        <w:rPr>
          <w:bCs/>
          <w:szCs w:val="24"/>
          <w:lang w:eastAsia="ar-SA"/>
        </w:rPr>
        <w:t>ТР</w:t>
      </w:r>
      <w:proofErr w:type="gramEnd"/>
      <w:r>
        <w:rPr>
          <w:bCs/>
          <w:szCs w:val="24"/>
          <w:lang w:eastAsia="ar-SA"/>
        </w:rPr>
        <w:t xml:space="preserve"> ТС 025/2012. Технический регламент Таможенного союза. </w:t>
      </w:r>
      <w:proofErr w:type="gramStart"/>
      <w:r>
        <w:rPr>
          <w:bCs/>
          <w:szCs w:val="24"/>
          <w:lang w:eastAsia="ar-SA"/>
        </w:rPr>
        <w:t>О безопасности мебельной продукции»);</w:t>
      </w:r>
      <w:proofErr w:type="gramEnd"/>
    </w:p>
    <w:p w:rsidR="00851214" w:rsidRDefault="00851214" w:rsidP="00851214">
      <w:pPr>
        <w:pStyle w:val="afffc"/>
        <w:widowControl w:val="0"/>
        <w:numPr>
          <w:ilvl w:val="0"/>
          <w:numId w:val="39"/>
        </w:numPr>
        <w:autoSpaceDE w:val="0"/>
        <w:autoSpaceDN w:val="0"/>
        <w:adjustRightInd w:val="0"/>
        <w:rPr>
          <w:bCs/>
          <w:szCs w:val="24"/>
          <w:lang w:eastAsia="ar-SA"/>
        </w:rPr>
      </w:pPr>
      <w:r>
        <w:rPr>
          <w:bCs/>
          <w:szCs w:val="24"/>
          <w:lang w:eastAsia="ar-SA"/>
        </w:rPr>
        <w:t>ГОСТ 12029-93 «Мебель. Стулья и табуреты. Определение прочности и долговечности (с Изменением № 1)»;</w:t>
      </w:r>
    </w:p>
    <w:p w:rsidR="00851214" w:rsidRDefault="00851214" w:rsidP="00851214">
      <w:pPr>
        <w:pStyle w:val="afffc"/>
        <w:widowControl w:val="0"/>
        <w:numPr>
          <w:ilvl w:val="0"/>
          <w:numId w:val="39"/>
        </w:numPr>
        <w:autoSpaceDE w:val="0"/>
        <w:autoSpaceDN w:val="0"/>
        <w:adjustRightInd w:val="0"/>
        <w:rPr>
          <w:bCs/>
          <w:szCs w:val="24"/>
          <w:lang w:eastAsia="ar-SA"/>
        </w:rPr>
      </w:pPr>
      <w:r>
        <w:rPr>
          <w:bCs/>
          <w:szCs w:val="24"/>
          <w:lang w:eastAsia="ar-SA"/>
        </w:rPr>
        <w:t>ГОСТ 19917-2014 «Межгосударственный стандарт. Мебель для сидения и лежания. Общие технические условия» (с Изменением № 1)»;</w:t>
      </w:r>
    </w:p>
    <w:p w:rsidR="00851214" w:rsidRDefault="00851214" w:rsidP="00851214">
      <w:pPr>
        <w:pStyle w:val="afffc"/>
        <w:widowControl w:val="0"/>
        <w:numPr>
          <w:ilvl w:val="0"/>
          <w:numId w:val="39"/>
        </w:numPr>
        <w:autoSpaceDE w:val="0"/>
        <w:autoSpaceDN w:val="0"/>
        <w:adjustRightInd w:val="0"/>
        <w:rPr>
          <w:bCs/>
          <w:szCs w:val="24"/>
          <w:lang w:eastAsia="ar-SA"/>
        </w:rPr>
      </w:pPr>
      <w:r>
        <w:rPr>
          <w:bCs/>
          <w:szCs w:val="24"/>
          <w:lang w:eastAsia="ar-SA"/>
        </w:rPr>
        <w:t>ГОСТ 26800.3-86 «Мебель для административных помещений. Функциональные размеры стульев (с Изменением № 1)»;</w:t>
      </w:r>
    </w:p>
    <w:p w:rsidR="00851214" w:rsidRDefault="00851214" w:rsidP="00851214">
      <w:pPr>
        <w:pStyle w:val="afffc"/>
        <w:widowControl w:val="0"/>
        <w:numPr>
          <w:ilvl w:val="0"/>
          <w:numId w:val="39"/>
        </w:numPr>
        <w:autoSpaceDE w:val="0"/>
        <w:autoSpaceDN w:val="0"/>
        <w:adjustRightInd w:val="0"/>
        <w:rPr>
          <w:bCs/>
          <w:szCs w:val="24"/>
          <w:lang w:eastAsia="ar-SA"/>
        </w:rPr>
      </w:pPr>
      <w:r>
        <w:rPr>
          <w:bCs/>
          <w:szCs w:val="24"/>
          <w:lang w:eastAsia="ar-SA"/>
        </w:rPr>
        <w:t>ГОСТ 23190-2018 «Межгосударственный стандарт. Мебель книготорговая. Общие технические условия» (</w:t>
      </w:r>
      <w:proofErr w:type="gramStart"/>
      <w:r>
        <w:rPr>
          <w:bCs/>
          <w:szCs w:val="24"/>
          <w:lang w:eastAsia="ar-SA"/>
        </w:rPr>
        <w:t>введен</w:t>
      </w:r>
      <w:proofErr w:type="gramEnd"/>
      <w:r>
        <w:rPr>
          <w:bCs/>
          <w:szCs w:val="24"/>
          <w:lang w:eastAsia="ar-SA"/>
        </w:rPr>
        <w:t xml:space="preserve"> в действие Приказом </w:t>
      </w:r>
      <w:proofErr w:type="spellStart"/>
      <w:r>
        <w:rPr>
          <w:bCs/>
          <w:szCs w:val="24"/>
          <w:lang w:eastAsia="ar-SA"/>
        </w:rPr>
        <w:t>Росстандарта</w:t>
      </w:r>
      <w:proofErr w:type="spellEnd"/>
      <w:r>
        <w:rPr>
          <w:bCs/>
          <w:szCs w:val="24"/>
          <w:lang w:eastAsia="ar-SA"/>
        </w:rPr>
        <w:t xml:space="preserve"> от 28.08.2018 </w:t>
      </w:r>
      <w:r>
        <w:rPr>
          <w:bCs/>
          <w:szCs w:val="24"/>
          <w:lang w:eastAsia="ar-SA"/>
        </w:rPr>
        <w:br/>
        <w:t>N 539-ст).</w:t>
      </w:r>
    </w:p>
    <w:p w:rsidR="00851214" w:rsidRDefault="00851214" w:rsidP="00851214">
      <w:pPr>
        <w:autoSpaceDE w:val="0"/>
        <w:autoSpaceDN w:val="0"/>
        <w:adjustRightInd w:val="0"/>
        <w:jc w:val="both"/>
        <w:rPr>
          <w:bCs/>
          <w:szCs w:val="24"/>
          <w:lang w:eastAsia="ar-SA"/>
        </w:rPr>
      </w:pPr>
      <w:r>
        <w:rPr>
          <w:bCs/>
        </w:rPr>
        <w:t xml:space="preserve">2.3.2. Товар должен быть упакован и замаркирован в соответствии с действующими стандартами. Поставщик поставляет </w:t>
      </w:r>
      <w:r w:rsidR="005C5E3D">
        <w:rPr>
          <w:bCs/>
        </w:rPr>
        <w:t>т</w:t>
      </w:r>
      <w:r>
        <w:rPr>
          <w:bCs/>
        </w:rPr>
        <w:t>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51214" w:rsidRDefault="00851214" w:rsidP="00851214">
      <w:pPr>
        <w:autoSpaceDE w:val="0"/>
        <w:autoSpaceDN w:val="0"/>
        <w:adjustRightInd w:val="0"/>
        <w:jc w:val="both"/>
        <w:rPr>
          <w:bCs/>
        </w:rPr>
      </w:pPr>
      <w:r>
        <w:rPr>
          <w:bCs/>
        </w:rPr>
        <w:t xml:space="preserve">2.3.3. Поставщик несет ответственность за всякого рода порчу </w:t>
      </w:r>
      <w:r w:rsidR="000400F1">
        <w:rPr>
          <w:bCs/>
        </w:rPr>
        <w:t>Т</w:t>
      </w:r>
      <w:r>
        <w:rPr>
          <w:bCs/>
        </w:rPr>
        <w:t xml:space="preserve">овара до приемки его </w:t>
      </w:r>
      <w:r w:rsidR="005C5E3D">
        <w:rPr>
          <w:bCs/>
        </w:rPr>
        <w:t>з</w:t>
      </w:r>
      <w:r>
        <w:rPr>
          <w:bCs/>
        </w:rPr>
        <w:t>аказчиком вследствие некачественной упаковки или консервации, или несоблюдения инструкции по хранению.</w:t>
      </w:r>
    </w:p>
    <w:p w:rsidR="00851214" w:rsidRDefault="00851214" w:rsidP="00851214">
      <w:pPr>
        <w:autoSpaceDE w:val="0"/>
        <w:autoSpaceDN w:val="0"/>
        <w:adjustRightInd w:val="0"/>
        <w:jc w:val="both"/>
        <w:rPr>
          <w:bCs/>
        </w:rPr>
      </w:pPr>
      <w:r>
        <w:rPr>
          <w:bCs/>
        </w:rPr>
        <w:t xml:space="preserve">2.3.4. Поставляемый </w:t>
      </w:r>
      <w:r w:rsidR="000400F1">
        <w:rPr>
          <w:bCs/>
        </w:rPr>
        <w:t>Т</w:t>
      </w:r>
      <w:r>
        <w:rPr>
          <w:bCs/>
        </w:rPr>
        <w:t>овар (</w:t>
      </w:r>
      <w:r>
        <w:t xml:space="preserve">в том числе материалы и комплектующие) </w:t>
      </w:r>
      <w:r>
        <w:rPr>
          <w:bCs/>
        </w:rPr>
        <w:t xml:space="preserve">должен быть безопасным для жизни, здоровья людей, имущества </w:t>
      </w:r>
      <w:r w:rsidR="005C5E3D">
        <w:rPr>
          <w:bCs/>
        </w:rPr>
        <w:t>з</w:t>
      </w:r>
      <w:r>
        <w:rPr>
          <w:bCs/>
        </w:rPr>
        <w:t>аказчика и окружающей среды при обычных условиях его использования, хранения и транспортировки.</w:t>
      </w:r>
    </w:p>
    <w:p w:rsidR="00851214" w:rsidRDefault="00851214" w:rsidP="00851214">
      <w:pPr>
        <w:autoSpaceDE w:val="0"/>
        <w:autoSpaceDN w:val="0"/>
        <w:adjustRightInd w:val="0"/>
        <w:jc w:val="both"/>
        <w:rPr>
          <w:bCs/>
        </w:rPr>
      </w:pPr>
      <w:r>
        <w:rPr>
          <w:bCs/>
        </w:rPr>
        <w:t xml:space="preserve">2.3.5. Заказчик не несет ответственности за причинение какого-либо вреда здоровью, жизни или имуществу третьих лиц, вызванных действиями или бездействиями </w:t>
      </w:r>
      <w:r w:rsidR="005C5E3D">
        <w:rPr>
          <w:bCs/>
        </w:rPr>
        <w:t>п</w:t>
      </w:r>
      <w:r>
        <w:rPr>
          <w:bCs/>
        </w:rPr>
        <w:t>оставщика.</w:t>
      </w:r>
    </w:p>
    <w:p w:rsidR="00851214" w:rsidRDefault="00851214" w:rsidP="00851214">
      <w:pPr>
        <w:autoSpaceDE w:val="0"/>
        <w:autoSpaceDN w:val="0"/>
        <w:adjustRightInd w:val="0"/>
        <w:jc w:val="both"/>
        <w:rPr>
          <w:bCs/>
        </w:rPr>
      </w:pPr>
    </w:p>
    <w:p w:rsidR="00851214" w:rsidRDefault="00851214" w:rsidP="00851214">
      <w:pPr>
        <w:autoSpaceDE w:val="0"/>
        <w:autoSpaceDN w:val="0"/>
        <w:adjustRightInd w:val="0"/>
        <w:jc w:val="center"/>
        <w:rPr>
          <w:b/>
        </w:rPr>
      </w:pPr>
      <w:r>
        <w:rPr>
          <w:b/>
        </w:rPr>
        <w:t xml:space="preserve">Раздел 3. Качество поставляемого </w:t>
      </w:r>
      <w:r w:rsidR="000400F1">
        <w:rPr>
          <w:b/>
        </w:rPr>
        <w:t>Т</w:t>
      </w:r>
      <w:r>
        <w:rPr>
          <w:b/>
        </w:rPr>
        <w:t>овара, гарантийные обязательства</w:t>
      </w:r>
    </w:p>
    <w:p w:rsidR="00851214" w:rsidRDefault="00851214" w:rsidP="00851214">
      <w:pPr>
        <w:autoSpaceDE w:val="0"/>
        <w:autoSpaceDN w:val="0"/>
        <w:adjustRightInd w:val="0"/>
        <w:jc w:val="both"/>
        <w:rPr>
          <w:bCs/>
        </w:rPr>
      </w:pPr>
    </w:p>
    <w:p w:rsidR="00851214" w:rsidRDefault="00851214" w:rsidP="000400F1">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3.1. Гарантийный срок на поставляемый </w:t>
      </w:r>
      <w:r w:rsidR="003125CC">
        <w:rPr>
          <w:rFonts w:ascii="Times New Roman" w:hAnsi="Times New Roman" w:cs="Times New Roman"/>
          <w:sz w:val="24"/>
          <w:szCs w:val="24"/>
        </w:rPr>
        <w:t>Т</w:t>
      </w:r>
      <w:r w:rsidR="00DE1797">
        <w:rPr>
          <w:rFonts w:ascii="Times New Roman" w:hAnsi="Times New Roman" w:cs="Times New Roman"/>
          <w:sz w:val="24"/>
          <w:szCs w:val="24"/>
        </w:rPr>
        <w:t>овар составляет</w:t>
      </w:r>
      <w:r w:rsidR="003125CC">
        <w:rPr>
          <w:rFonts w:ascii="Times New Roman" w:hAnsi="Times New Roman" w:cs="Times New Roman"/>
          <w:sz w:val="24"/>
          <w:szCs w:val="24"/>
        </w:rPr>
        <w:br/>
      </w:r>
      <w:r w:rsidR="00DE1797" w:rsidRPr="003C0682">
        <w:rPr>
          <w:rFonts w:ascii="Times New Roman" w:hAnsi="Times New Roman" w:cs="Times New Roman"/>
          <w:sz w:val="24"/>
          <w:szCs w:val="24"/>
        </w:rPr>
        <w:t>1</w:t>
      </w:r>
      <w:r w:rsidR="00D0013D">
        <w:rPr>
          <w:rFonts w:ascii="Times New Roman" w:hAnsi="Times New Roman" w:cs="Times New Roman"/>
          <w:sz w:val="24"/>
          <w:szCs w:val="24"/>
        </w:rPr>
        <w:t>4</w:t>
      </w:r>
      <w:r w:rsidR="000400F1" w:rsidRPr="003C0682">
        <w:rPr>
          <w:rFonts w:ascii="Times New Roman" w:hAnsi="Times New Roman" w:cs="Times New Roman"/>
          <w:sz w:val="24"/>
          <w:szCs w:val="24"/>
        </w:rPr>
        <w:t xml:space="preserve"> (</w:t>
      </w:r>
      <w:r w:rsidR="00D0013D">
        <w:rPr>
          <w:rFonts w:ascii="Times New Roman" w:hAnsi="Times New Roman" w:cs="Times New Roman"/>
          <w:sz w:val="24"/>
          <w:szCs w:val="24"/>
        </w:rPr>
        <w:t>четырнадцать</w:t>
      </w:r>
      <w:r w:rsidR="000400F1" w:rsidRPr="003C0682">
        <w:rPr>
          <w:rFonts w:ascii="Times New Roman" w:hAnsi="Times New Roman" w:cs="Times New Roman"/>
          <w:sz w:val="24"/>
          <w:szCs w:val="24"/>
        </w:rPr>
        <w:t>)</w:t>
      </w:r>
      <w:r w:rsidRPr="003C0682">
        <w:rPr>
          <w:rFonts w:ascii="Times New Roman" w:hAnsi="Times New Roman" w:cs="Times New Roman"/>
          <w:sz w:val="24"/>
          <w:szCs w:val="24"/>
        </w:rPr>
        <w:t xml:space="preserve"> месяцев</w:t>
      </w:r>
      <w:r>
        <w:rPr>
          <w:rFonts w:ascii="Times New Roman" w:hAnsi="Times New Roman" w:cs="Times New Roman"/>
          <w:sz w:val="24"/>
          <w:szCs w:val="24"/>
        </w:rPr>
        <w:t xml:space="preserve">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w:t>
      </w:r>
      <w:r w:rsidR="003125CC">
        <w:rPr>
          <w:rFonts w:ascii="Times New Roman" w:hAnsi="Times New Roman" w:cs="Times New Roman"/>
          <w:sz w:val="24"/>
          <w:szCs w:val="24"/>
        </w:rPr>
        <w:t>з</w:t>
      </w:r>
      <w:r>
        <w:rPr>
          <w:rFonts w:ascii="Times New Roman" w:hAnsi="Times New Roman" w:cs="Times New Roman"/>
          <w:sz w:val="24"/>
          <w:szCs w:val="24"/>
        </w:rPr>
        <w:t xml:space="preserve">аказчиком соответствующего документа о приемке и не менее срока, установленного производителем </w:t>
      </w:r>
      <w:r w:rsidR="003125CC">
        <w:rPr>
          <w:rFonts w:ascii="Times New Roman" w:hAnsi="Times New Roman" w:cs="Times New Roman"/>
          <w:sz w:val="24"/>
          <w:szCs w:val="24"/>
        </w:rPr>
        <w:t>Т</w:t>
      </w:r>
      <w:r>
        <w:rPr>
          <w:rFonts w:ascii="Times New Roman" w:hAnsi="Times New Roman" w:cs="Times New Roman"/>
          <w:sz w:val="24"/>
          <w:szCs w:val="24"/>
        </w:rPr>
        <w:t xml:space="preserve">овара, и должен подтверждаться документами от </w:t>
      </w:r>
      <w:r w:rsidR="005C5E3D">
        <w:rPr>
          <w:rFonts w:ascii="Times New Roman" w:hAnsi="Times New Roman" w:cs="Times New Roman"/>
          <w:sz w:val="24"/>
          <w:szCs w:val="24"/>
        </w:rPr>
        <w:t>п</w:t>
      </w:r>
      <w:r>
        <w:rPr>
          <w:rFonts w:ascii="Times New Roman" w:hAnsi="Times New Roman" w:cs="Times New Roman"/>
          <w:sz w:val="24"/>
          <w:szCs w:val="24"/>
        </w:rPr>
        <w:t xml:space="preserve">оставщика (производителя). Исчисление гарантийного срока производится в порядке, установленном действующим законодательством Российской Федерации. </w:t>
      </w:r>
    </w:p>
    <w:p w:rsidR="00851214" w:rsidRDefault="00851214" w:rsidP="000400F1">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3.2. Поставщик предоставляет гарантию производителя </w:t>
      </w:r>
      <w:r w:rsidR="003125CC">
        <w:rPr>
          <w:rFonts w:ascii="Times New Roman" w:hAnsi="Times New Roman" w:cs="Times New Roman"/>
          <w:sz w:val="24"/>
          <w:szCs w:val="24"/>
        </w:rPr>
        <w:t>Т</w:t>
      </w:r>
      <w:r>
        <w:rPr>
          <w:rFonts w:ascii="Times New Roman" w:hAnsi="Times New Roman" w:cs="Times New Roman"/>
          <w:sz w:val="24"/>
          <w:szCs w:val="24"/>
        </w:rPr>
        <w:t xml:space="preserve">овара вместе с поставкой Товара. </w:t>
      </w:r>
    </w:p>
    <w:p w:rsidR="00851214" w:rsidRDefault="00851214" w:rsidP="000400F1">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3.3. Поставщик гарантирует </w:t>
      </w:r>
      <w:r w:rsidR="005C5E3D">
        <w:rPr>
          <w:rFonts w:ascii="Times New Roman" w:hAnsi="Times New Roman" w:cs="Times New Roman"/>
          <w:sz w:val="24"/>
          <w:szCs w:val="24"/>
        </w:rPr>
        <w:t>з</w:t>
      </w:r>
      <w:r>
        <w:rPr>
          <w:rFonts w:ascii="Times New Roman" w:hAnsi="Times New Roman" w:cs="Times New Roman"/>
          <w:sz w:val="24"/>
          <w:szCs w:val="24"/>
        </w:rPr>
        <w:t xml:space="preserve">аказчику исполнение обязательств по поставке </w:t>
      </w:r>
      <w:r w:rsidR="003125CC">
        <w:rPr>
          <w:rFonts w:ascii="Times New Roman" w:hAnsi="Times New Roman" w:cs="Times New Roman"/>
          <w:sz w:val="24"/>
          <w:szCs w:val="24"/>
        </w:rPr>
        <w:t>Т</w:t>
      </w:r>
      <w:r>
        <w:rPr>
          <w:rFonts w:ascii="Times New Roman" w:hAnsi="Times New Roman" w:cs="Times New Roman"/>
          <w:sz w:val="24"/>
          <w:szCs w:val="24"/>
        </w:rPr>
        <w:t xml:space="preserve">овара квалифицированными специалистами на высоком профессиональном уровне, доброкачественность, надежность и безопасность поставляемых </w:t>
      </w:r>
      <w:r w:rsidR="003125CC">
        <w:rPr>
          <w:rFonts w:ascii="Times New Roman" w:hAnsi="Times New Roman" w:cs="Times New Roman"/>
          <w:sz w:val="24"/>
          <w:szCs w:val="24"/>
        </w:rPr>
        <w:t>Т</w:t>
      </w:r>
      <w:r>
        <w:rPr>
          <w:rFonts w:ascii="Times New Roman" w:hAnsi="Times New Roman" w:cs="Times New Roman"/>
          <w:sz w:val="24"/>
          <w:szCs w:val="24"/>
        </w:rPr>
        <w:t>оваров (в том числе материалов и комплектующих) в соответствии с требованиями действующего законодательства к товарам данного вида и требованиям, предусмотренным Извещением.</w:t>
      </w:r>
    </w:p>
    <w:p w:rsidR="00851214" w:rsidRDefault="00851214" w:rsidP="000400F1">
      <w:pPr>
        <w:jc w:val="both"/>
        <w:rPr>
          <w:szCs w:val="24"/>
        </w:rPr>
      </w:pPr>
      <w:r>
        <w:t xml:space="preserve">3.4. В период действия гарантийного срока </w:t>
      </w:r>
      <w:r w:rsidR="005C5E3D">
        <w:t>п</w:t>
      </w:r>
      <w:r>
        <w:t xml:space="preserve">оставщиком осуществляется гарантийное обслуживание </w:t>
      </w:r>
      <w:r w:rsidR="005C5E3D">
        <w:t>т</w:t>
      </w:r>
      <w:r>
        <w:t xml:space="preserve">овара без дополнительной оплаты со стороны </w:t>
      </w:r>
      <w:r w:rsidR="005C5E3D">
        <w:t>з</w:t>
      </w:r>
      <w:r>
        <w:t xml:space="preserve">аказчика. Течение гарантийного срока прерывается на время со дня письменного уведомления </w:t>
      </w:r>
      <w:r w:rsidR="005C5E3D">
        <w:t>з</w:t>
      </w:r>
      <w:r>
        <w:t xml:space="preserve">аказчика об обнаружении недостатков до дня устранения их </w:t>
      </w:r>
      <w:r w:rsidR="005C5E3D">
        <w:t>п</w:t>
      </w:r>
      <w:r>
        <w:t>оставщиком.</w:t>
      </w:r>
    </w:p>
    <w:p w:rsidR="00851214" w:rsidRDefault="00851214" w:rsidP="000400F1">
      <w:pPr>
        <w:jc w:val="both"/>
      </w:pPr>
      <w:r>
        <w:t>3.5. Поставщик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или неправильной эксплуатации.</w:t>
      </w:r>
    </w:p>
    <w:p w:rsidR="00851214" w:rsidRDefault="00851214" w:rsidP="000400F1">
      <w:pPr>
        <w:jc w:val="both"/>
      </w:pPr>
      <w:r>
        <w:t xml:space="preserve">3.6. Если в течение гарантийного срока выявится, что качество поставленного </w:t>
      </w:r>
      <w:r w:rsidR="003125CC">
        <w:t>Т</w:t>
      </w:r>
      <w:r>
        <w:t xml:space="preserve">овара не соответствует требованиям технической документации производителя </w:t>
      </w:r>
      <w:proofErr w:type="gramStart"/>
      <w:r>
        <w:t>и(</w:t>
      </w:r>
      <w:proofErr w:type="gramEnd"/>
      <w:r>
        <w:t xml:space="preserve">или) </w:t>
      </w:r>
      <w:r w:rsidR="003125CC">
        <w:t>Т</w:t>
      </w:r>
      <w:r>
        <w:t xml:space="preserve">овар поставлен с отступлениями от установленных требований либо с иными недостатками, которые делают его непригодными для нормальной эксплуатации, ответственный представитель </w:t>
      </w:r>
      <w:r w:rsidR="003125CC">
        <w:t>з</w:t>
      </w:r>
      <w:r>
        <w:t xml:space="preserve">аказчика должен письменно заявить о недостатках </w:t>
      </w:r>
      <w:r w:rsidR="005C5E3D">
        <w:t>п</w:t>
      </w:r>
      <w:r>
        <w:t xml:space="preserve">оставщику и потребовать в разумный установленный предписанием </w:t>
      </w:r>
      <w:r w:rsidR="005C5E3D">
        <w:t>з</w:t>
      </w:r>
      <w:r>
        <w:t xml:space="preserve">аказчика срок по своему выбору от </w:t>
      </w:r>
      <w:r w:rsidR="005C5E3D">
        <w:t>п</w:t>
      </w:r>
      <w:r>
        <w:t>оставщика:</w:t>
      </w:r>
    </w:p>
    <w:p w:rsidR="00851214" w:rsidRDefault="00851214" w:rsidP="003125CC">
      <w:pPr>
        <w:ind w:firstLine="284"/>
        <w:jc w:val="both"/>
      </w:pPr>
      <w:r>
        <w:t>- безвозмездного устранения недостатков (</w:t>
      </w:r>
      <w:r w:rsidR="005C5E3D">
        <w:t>п</w:t>
      </w:r>
      <w:r>
        <w:t xml:space="preserve">оставщиком осуществляется бесплатный гарантийный ремонт </w:t>
      </w:r>
      <w:r w:rsidR="003125CC">
        <w:t>Т</w:t>
      </w:r>
      <w:r>
        <w:t xml:space="preserve">овара или замена </w:t>
      </w:r>
      <w:r w:rsidR="003125CC">
        <w:t>Т</w:t>
      </w:r>
      <w:r>
        <w:t xml:space="preserve">овара </w:t>
      </w:r>
      <w:r w:rsidR="00E71E61">
        <w:t>на исправный аналогичный товар);</w:t>
      </w:r>
    </w:p>
    <w:p w:rsidR="00851214" w:rsidRDefault="00851214" w:rsidP="003125CC">
      <w:pPr>
        <w:ind w:firstLine="284"/>
        <w:jc w:val="both"/>
      </w:pPr>
      <w:r>
        <w:t xml:space="preserve">- возмещения своих расходов на устранение недостатков, если </w:t>
      </w:r>
      <w:r w:rsidR="005C5E3D">
        <w:t>з</w:t>
      </w:r>
      <w:r>
        <w:t>аказчик за свой счет устранил обнаруженные недостатки.</w:t>
      </w:r>
    </w:p>
    <w:p w:rsidR="00851214" w:rsidRDefault="00851214" w:rsidP="000400F1">
      <w:pPr>
        <w:jc w:val="both"/>
      </w:pPr>
      <w:r>
        <w:t xml:space="preserve">3.7. Гарантия качества </w:t>
      </w:r>
      <w:r w:rsidR="003125CC">
        <w:t>Т</w:t>
      </w:r>
      <w:r>
        <w:t xml:space="preserve">овара должна распространяться на все составляющие и комплектующие его части. В случае замены или ремонта какой-либо части </w:t>
      </w:r>
      <w:r w:rsidR="003125CC">
        <w:t>Т</w:t>
      </w:r>
      <w:r>
        <w:t xml:space="preserve">овара, на такую замененную или отремонтированную часть </w:t>
      </w:r>
      <w:r w:rsidR="003125CC">
        <w:t>Т</w:t>
      </w:r>
      <w:r>
        <w:t xml:space="preserve">овара </w:t>
      </w:r>
      <w:r w:rsidR="005C5E3D">
        <w:t>п</w:t>
      </w:r>
      <w:r>
        <w:t>оставщик предоставляет гарантию. При этом срок такой гарантии должен составлять не менее</w:t>
      </w:r>
      <w:r w:rsidR="00E71E61">
        <w:t xml:space="preserve"> срока, указанного в пункте 3.1</w:t>
      </w:r>
      <w:r>
        <w:t xml:space="preserve"> настоящего раздела.</w:t>
      </w:r>
    </w:p>
    <w:p w:rsidR="00C40F88" w:rsidRDefault="00C40F88" w:rsidP="00851214">
      <w:pPr>
        <w:ind w:firstLine="708"/>
        <w:jc w:val="both"/>
      </w:pPr>
    </w:p>
    <w:p w:rsidR="00F073A5" w:rsidRDefault="00F073A5" w:rsidP="00851214">
      <w:pPr>
        <w:ind w:firstLine="708"/>
        <w:jc w:val="both"/>
      </w:pPr>
    </w:p>
    <w:p w:rsidR="00F073A5" w:rsidRDefault="00F073A5" w:rsidP="00851214">
      <w:pPr>
        <w:ind w:firstLine="708"/>
        <w:jc w:val="both"/>
      </w:pPr>
    </w:p>
    <w:p w:rsidR="00F073A5" w:rsidRDefault="00F073A5" w:rsidP="00F073A5">
      <w:pPr>
        <w:autoSpaceDE w:val="0"/>
        <w:autoSpaceDN w:val="0"/>
        <w:adjustRightInd w:val="0"/>
        <w:ind w:firstLine="540"/>
        <w:jc w:val="right"/>
        <w:rPr>
          <w:rFonts w:eastAsiaTheme="minorHAnsi"/>
          <w:lang w:eastAsia="en-US"/>
        </w:rPr>
        <w:sectPr w:rsidR="00F073A5" w:rsidSect="00C4107B">
          <w:pgSz w:w="11906" w:h="16838" w:code="9"/>
          <w:pgMar w:top="1134" w:right="850" w:bottom="1134" w:left="1701" w:header="397" w:footer="397" w:gutter="0"/>
          <w:cols w:space="720"/>
          <w:titlePg/>
          <w:docGrid w:linePitch="326"/>
        </w:sectPr>
      </w:pPr>
    </w:p>
    <w:p w:rsidR="00F073A5" w:rsidRDefault="00F073A5" w:rsidP="00F073A5">
      <w:pPr>
        <w:autoSpaceDE w:val="0"/>
        <w:autoSpaceDN w:val="0"/>
        <w:adjustRightInd w:val="0"/>
        <w:ind w:firstLine="540"/>
        <w:jc w:val="right"/>
        <w:rPr>
          <w:rFonts w:eastAsiaTheme="minorHAnsi"/>
          <w:lang w:eastAsia="en-US"/>
        </w:rPr>
      </w:pPr>
      <w:r>
        <w:rPr>
          <w:rFonts w:eastAsiaTheme="minorHAnsi"/>
          <w:lang w:eastAsia="en-US"/>
        </w:rPr>
        <w:t xml:space="preserve">Приложение № 1 к </w:t>
      </w:r>
      <w:r w:rsidRPr="001579A5">
        <w:rPr>
          <w:rFonts w:eastAsiaTheme="minorHAnsi"/>
          <w:lang w:eastAsia="en-US"/>
        </w:rPr>
        <w:t>Описанию объекта закупки</w:t>
      </w:r>
    </w:p>
    <w:p w:rsidR="005C5E3D" w:rsidRPr="006822B9" w:rsidRDefault="005C5E3D" w:rsidP="00F073A5">
      <w:pPr>
        <w:autoSpaceDE w:val="0"/>
        <w:autoSpaceDN w:val="0"/>
        <w:adjustRightInd w:val="0"/>
        <w:ind w:firstLine="540"/>
        <w:jc w:val="right"/>
        <w:rPr>
          <w:rFonts w:eastAsiaTheme="minorHAnsi"/>
          <w:lang w:eastAsia="en-US"/>
        </w:rPr>
      </w:pPr>
      <w:r>
        <w:rPr>
          <w:rFonts w:eastAsiaTheme="minorHAnsi"/>
          <w:lang w:eastAsia="en-US"/>
        </w:rPr>
        <w:t>К Государственному контракту от</w:t>
      </w:r>
      <w:r w:rsidR="0065336C">
        <w:rPr>
          <w:rFonts w:eastAsiaTheme="minorHAnsi"/>
          <w:lang w:eastAsia="en-US"/>
        </w:rPr>
        <w:t xml:space="preserve"> </w:t>
      </w:r>
      <w:r w:rsidR="00D75804">
        <w:rPr>
          <w:rFonts w:eastAsiaTheme="minorHAnsi"/>
          <w:lang w:eastAsia="en-US"/>
        </w:rPr>
        <w:t>_______</w:t>
      </w:r>
      <w:r w:rsidR="0065336C">
        <w:rPr>
          <w:rFonts w:eastAsiaTheme="minorHAnsi"/>
          <w:lang w:eastAsia="en-US"/>
        </w:rPr>
        <w:t xml:space="preserve"> 2026 г. </w:t>
      </w:r>
      <w:r>
        <w:rPr>
          <w:rFonts w:eastAsiaTheme="minorHAnsi"/>
          <w:lang w:eastAsia="en-US"/>
        </w:rPr>
        <w:t>№</w:t>
      </w:r>
      <w:r w:rsidR="0053415A">
        <w:rPr>
          <w:rFonts w:eastAsiaTheme="minorHAnsi"/>
          <w:lang w:eastAsia="en-US"/>
        </w:rPr>
        <w:t xml:space="preserve"> </w:t>
      </w:r>
      <w:r w:rsidR="00D75804">
        <w:rPr>
          <w:rFonts w:eastAsiaTheme="minorHAnsi"/>
          <w:lang w:eastAsia="en-US"/>
        </w:rPr>
        <w:t>______</w:t>
      </w:r>
    </w:p>
    <w:p w:rsidR="00F073A5" w:rsidRPr="006822B9" w:rsidRDefault="00F073A5" w:rsidP="00F073A5">
      <w:pPr>
        <w:autoSpaceDE w:val="0"/>
        <w:autoSpaceDN w:val="0"/>
        <w:adjustRightInd w:val="0"/>
        <w:ind w:firstLine="540"/>
        <w:jc w:val="right"/>
        <w:rPr>
          <w:rFonts w:eastAsiaTheme="minorHAnsi"/>
          <w:lang w:eastAsia="en-US"/>
        </w:rPr>
      </w:pPr>
    </w:p>
    <w:p w:rsidR="00F073A5" w:rsidRDefault="00F073A5" w:rsidP="00F073A5">
      <w:pPr>
        <w:autoSpaceDE w:val="0"/>
        <w:autoSpaceDN w:val="0"/>
        <w:adjustRightInd w:val="0"/>
        <w:jc w:val="center"/>
        <w:rPr>
          <w:b/>
          <w:bCs/>
        </w:rPr>
      </w:pPr>
      <w:r w:rsidRPr="001579A5">
        <w:rPr>
          <w:b/>
          <w:bCs/>
        </w:rPr>
        <w:t xml:space="preserve">Требования к значениям показателей (характеристик) </w:t>
      </w:r>
      <w:r w:rsidR="003125CC">
        <w:rPr>
          <w:b/>
          <w:bCs/>
        </w:rPr>
        <w:t>Т</w:t>
      </w:r>
      <w:r w:rsidRPr="001579A5">
        <w:rPr>
          <w:b/>
          <w:bCs/>
        </w:rPr>
        <w:t xml:space="preserve">овара, позволяющие определить соответствие установленным заказчиком требованиям или эквивалентности предлагаемого к поставке </w:t>
      </w:r>
      <w:r w:rsidR="003125CC">
        <w:rPr>
          <w:b/>
          <w:bCs/>
        </w:rPr>
        <w:t>Т</w:t>
      </w:r>
      <w:r w:rsidRPr="001579A5">
        <w:rPr>
          <w:b/>
          <w:bCs/>
        </w:rPr>
        <w:t>овара</w:t>
      </w:r>
    </w:p>
    <w:p w:rsidR="00F073A5" w:rsidRDefault="00F073A5" w:rsidP="00F073A5">
      <w:pPr>
        <w:autoSpaceDE w:val="0"/>
        <w:autoSpaceDN w:val="0"/>
        <w:adjustRightInd w:val="0"/>
        <w:jc w:val="both"/>
        <w:rPr>
          <w:rFonts w:eastAsiaTheme="minorHAnsi"/>
          <w:lang w:eastAsia="en-US"/>
        </w:rPr>
      </w:pPr>
    </w:p>
    <w:p w:rsidR="00F073A5" w:rsidRDefault="00F073A5" w:rsidP="00F073A5">
      <w:pPr>
        <w:autoSpaceDE w:val="0"/>
        <w:autoSpaceDN w:val="0"/>
        <w:adjustRightInd w:val="0"/>
        <w:ind w:firstLine="540"/>
        <w:jc w:val="both"/>
        <w:rPr>
          <w:rFonts w:eastAsiaTheme="minorHAnsi"/>
          <w:lang w:eastAsia="en-US"/>
        </w:rPr>
      </w:pPr>
    </w:p>
    <w:tbl>
      <w:tblPr>
        <w:tblStyle w:val="aff7"/>
        <w:tblpPr w:leftFromText="180" w:rightFromText="180" w:vertAnchor="text" w:horzAnchor="margin" w:tblpY="89"/>
        <w:tblW w:w="14571" w:type="dxa"/>
        <w:tblCellMar>
          <w:left w:w="68" w:type="dxa"/>
        </w:tblCellMar>
        <w:tblLook w:val="04A0" w:firstRow="1" w:lastRow="0" w:firstColumn="1" w:lastColumn="0" w:noHBand="0" w:noVBand="1"/>
      </w:tblPr>
      <w:tblGrid>
        <w:gridCol w:w="761"/>
        <w:gridCol w:w="4346"/>
        <w:gridCol w:w="8189"/>
        <w:gridCol w:w="664"/>
        <w:gridCol w:w="611"/>
      </w:tblGrid>
      <w:tr w:rsidR="00CC1CEE" w:rsidTr="003770EC">
        <w:tc>
          <w:tcPr>
            <w:tcW w:w="761" w:type="dxa"/>
            <w:tcBorders>
              <w:top w:val="single" w:sz="4" w:space="0" w:color="auto"/>
              <w:left w:val="single" w:sz="4" w:space="0" w:color="auto"/>
              <w:bottom w:val="single" w:sz="4" w:space="0" w:color="auto"/>
              <w:right w:val="single" w:sz="4" w:space="0" w:color="auto"/>
            </w:tcBorders>
            <w:hideMark/>
          </w:tcPr>
          <w:p w:rsidR="00F073A5" w:rsidRDefault="00F073A5" w:rsidP="00F073A5">
            <w:pPr>
              <w:jc w:val="center"/>
              <w:rPr>
                <w:rFonts w:eastAsia="Calibri"/>
                <w:b/>
                <w:sz w:val="20"/>
                <w:lang w:eastAsia="en-US"/>
              </w:rPr>
            </w:pPr>
            <w:r>
              <w:rPr>
                <w:b/>
                <w:sz w:val="20"/>
              </w:rPr>
              <w:t xml:space="preserve">№ </w:t>
            </w:r>
            <w:proofErr w:type="gramStart"/>
            <w:r>
              <w:rPr>
                <w:b/>
                <w:sz w:val="20"/>
              </w:rPr>
              <w:t>п</w:t>
            </w:r>
            <w:proofErr w:type="gramEnd"/>
            <w:r>
              <w:rPr>
                <w:b/>
                <w:sz w:val="20"/>
              </w:rPr>
              <w:t>/п</w:t>
            </w:r>
          </w:p>
        </w:tc>
        <w:tc>
          <w:tcPr>
            <w:tcW w:w="4346" w:type="dxa"/>
            <w:tcBorders>
              <w:top w:val="single" w:sz="4" w:space="0" w:color="auto"/>
              <w:left w:val="single" w:sz="4" w:space="0" w:color="auto"/>
              <w:bottom w:val="single" w:sz="4" w:space="0" w:color="auto"/>
              <w:right w:val="single" w:sz="4" w:space="0" w:color="auto"/>
            </w:tcBorders>
            <w:hideMark/>
          </w:tcPr>
          <w:p w:rsidR="00F073A5" w:rsidRDefault="00F073A5" w:rsidP="00F073A5">
            <w:pPr>
              <w:jc w:val="center"/>
              <w:rPr>
                <w:rFonts w:eastAsia="Calibri"/>
                <w:b/>
                <w:sz w:val="20"/>
                <w:lang w:eastAsia="en-US"/>
              </w:rPr>
            </w:pPr>
            <w:r>
              <w:rPr>
                <w:b/>
                <w:sz w:val="20"/>
              </w:rPr>
              <w:t>Наименование товара</w:t>
            </w:r>
          </w:p>
        </w:tc>
        <w:tc>
          <w:tcPr>
            <w:tcW w:w="8189" w:type="dxa"/>
            <w:tcBorders>
              <w:top w:val="single" w:sz="4" w:space="0" w:color="auto"/>
              <w:left w:val="single" w:sz="4" w:space="0" w:color="auto"/>
              <w:bottom w:val="single" w:sz="4" w:space="0" w:color="auto"/>
              <w:right w:val="single" w:sz="4" w:space="0" w:color="auto"/>
            </w:tcBorders>
            <w:hideMark/>
          </w:tcPr>
          <w:p w:rsidR="00F073A5" w:rsidRDefault="00F073A5" w:rsidP="00F073A5">
            <w:pPr>
              <w:jc w:val="center"/>
              <w:rPr>
                <w:rFonts w:eastAsia="Calibri"/>
                <w:b/>
                <w:sz w:val="20"/>
                <w:lang w:eastAsia="en-US"/>
              </w:rPr>
            </w:pPr>
            <w:r>
              <w:rPr>
                <w:b/>
                <w:sz w:val="20"/>
              </w:rPr>
              <w:t>Технические характеристики</w:t>
            </w:r>
          </w:p>
        </w:tc>
        <w:tc>
          <w:tcPr>
            <w:tcW w:w="664" w:type="dxa"/>
            <w:tcBorders>
              <w:top w:val="single" w:sz="4" w:space="0" w:color="auto"/>
              <w:left w:val="single" w:sz="4" w:space="0" w:color="auto"/>
              <w:bottom w:val="single" w:sz="4" w:space="0" w:color="auto"/>
              <w:right w:val="single" w:sz="4" w:space="0" w:color="auto"/>
            </w:tcBorders>
            <w:hideMark/>
          </w:tcPr>
          <w:p w:rsidR="00F073A5" w:rsidRDefault="00F073A5" w:rsidP="00F073A5">
            <w:pPr>
              <w:tabs>
                <w:tab w:val="left" w:pos="493"/>
              </w:tabs>
              <w:jc w:val="center"/>
              <w:rPr>
                <w:rFonts w:eastAsia="Calibri"/>
                <w:b/>
                <w:sz w:val="20"/>
                <w:lang w:eastAsia="en-US"/>
              </w:rPr>
            </w:pPr>
            <w:r>
              <w:rPr>
                <w:b/>
                <w:sz w:val="20"/>
              </w:rPr>
              <w:t>Кол-во</w:t>
            </w:r>
          </w:p>
        </w:tc>
        <w:tc>
          <w:tcPr>
            <w:tcW w:w="611" w:type="dxa"/>
            <w:tcBorders>
              <w:top w:val="single" w:sz="4" w:space="0" w:color="auto"/>
              <w:left w:val="single" w:sz="4" w:space="0" w:color="auto"/>
              <w:bottom w:val="single" w:sz="4" w:space="0" w:color="auto"/>
              <w:right w:val="single" w:sz="4" w:space="0" w:color="auto"/>
            </w:tcBorders>
            <w:hideMark/>
          </w:tcPr>
          <w:p w:rsidR="00F073A5" w:rsidRDefault="00F073A5" w:rsidP="00F073A5">
            <w:pPr>
              <w:jc w:val="center"/>
              <w:rPr>
                <w:rFonts w:eastAsia="Calibri"/>
                <w:b/>
                <w:sz w:val="20"/>
                <w:lang w:eastAsia="en-US"/>
              </w:rPr>
            </w:pPr>
            <w:r>
              <w:rPr>
                <w:b/>
                <w:sz w:val="20"/>
              </w:rPr>
              <w:t>Ед. изм.</w:t>
            </w:r>
          </w:p>
        </w:tc>
      </w:tr>
      <w:tr w:rsidR="00CC1CEE" w:rsidTr="003770EC">
        <w:trPr>
          <w:trHeight w:val="1630"/>
        </w:trPr>
        <w:tc>
          <w:tcPr>
            <w:tcW w:w="761" w:type="dxa"/>
            <w:tcBorders>
              <w:top w:val="single" w:sz="4" w:space="0" w:color="auto"/>
              <w:left w:val="single" w:sz="4" w:space="0" w:color="auto"/>
              <w:bottom w:val="single" w:sz="4" w:space="0" w:color="auto"/>
              <w:right w:val="single" w:sz="4" w:space="0" w:color="auto"/>
            </w:tcBorders>
          </w:tcPr>
          <w:p w:rsidR="00F073A5" w:rsidRDefault="00F073A5" w:rsidP="00F073A5">
            <w:pPr>
              <w:pStyle w:val="afffc"/>
              <w:numPr>
                <w:ilvl w:val="0"/>
                <w:numId w:val="45"/>
              </w:numPr>
              <w:ind w:left="644"/>
              <w:jc w:val="left"/>
              <w:rPr>
                <w:sz w:val="20"/>
                <w:lang w:eastAsia="en-US"/>
              </w:rPr>
            </w:pPr>
          </w:p>
        </w:tc>
        <w:tc>
          <w:tcPr>
            <w:tcW w:w="4346" w:type="dxa"/>
            <w:tcBorders>
              <w:top w:val="single" w:sz="4" w:space="0" w:color="auto"/>
              <w:left w:val="single" w:sz="4" w:space="0" w:color="auto"/>
              <w:bottom w:val="single" w:sz="4" w:space="0" w:color="auto"/>
              <w:right w:val="single" w:sz="4" w:space="0" w:color="auto"/>
            </w:tcBorders>
            <w:shd w:val="clear" w:color="auto" w:fill="auto"/>
            <w:hideMark/>
          </w:tcPr>
          <w:p w:rsidR="00F073A5" w:rsidRPr="00A17F3F" w:rsidRDefault="00F073A5" w:rsidP="00F073A5">
            <w:pPr>
              <w:jc w:val="both"/>
              <w:rPr>
                <w:rFonts w:eastAsia="Calibri"/>
                <w:sz w:val="20"/>
              </w:rPr>
            </w:pPr>
          </w:p>
          <w:p w:rsidR="00C97EB6" w:rsidRPr="001F4E7B" w:rsidRDefault="000729DF" w:rsidP="00C97EB6">
            <w:pPr>
              <w:jc w:val="both"/>
              <w:rPr>
                <w:rFonts w:eastAsia="Calibri"/>
                <w:lang w:eastAsia="en-US"/>
              </w:rPr>
            </w:pPr>
            <w:r w:rsidRPr="001F4E7B">
              <w:rPr>
                <w:rFonts w:eastAsia="Calibri"/>
                <w:lang w:eastAsia="en-US"/>
              </w:rPr>
              <w:t>Стол письменный</w:t>
            </w:r>
          </w:p>
          <w:p w:rsidR="00F073A5" w:rsidRPr="00A17F3F" w:rsidRDefault="00A82929" w:rsidP="00C97EB6">
            <w:pPr>
              <w:jc w:val="both"/>
              <w:rPr>
                <w:rFonts w:eastAsia="Calibri"/>
                <w:sz w:val="20"/>
                <w:lang w:eastAsia="en-US"/>
              </w:rPr>
            </w:pPr>
            <w:r w:rsidRPr="00A82929">
              <w:rPr>
                <w:rFonts w:eastAsia="Calibri"/>
                <w:noProof/>
                <w:sz w:val="20"/>
              </w:rPr>
              <w:drawing>
                <wp:inline distT="0" distB="0" distL="0" distR="0" wp14:anchorId="1C45E021" wp14:editId="3FB407CA">
                  <wp:extent cx="962108" cy="724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962758" cy="725215"/>
                          </a:xfrm>
                          <a:prstGeom prst="rect">
                            <a:avLst/>
                          </a:prstGeom>
                        </pic:spPr>
                      </pic:pic>
                    </a:graphicData>
                  </a:graphic>
                </wp:inline>
              </w:drawing>
            </w:r>
          </w:p>
        </w:tc>
        <w:tc>
          <w:tcPr>
            <w:tcW w:w="8189" w:type="dxa"/>
            <w:tcBorders>
              <w:top w:val="single" w:sz="4" w:space="0" w:color="auto"/>
              <w:left w:val="single" w:sz="4" w:space="0" w:color="auto"/>
              <w:bottom w:val="single" w:sz="4" w:space="0" w:color="auto"/>
              <w:right w:val="single" w:sz="4" w:space="0" w:color="auto"/>
            </w:tcBorders>
            <w:hideMark/>
          </w:tcPr>
          <w:p w:rsidR="000729DF" w:rsidRDefault="000729DF" w:rsidP="00F073A5">
            <w:pPr>
              <w:jc w:val="both"/>
            </w:pPr>
            <w:r>
              <w:t>Габаритные размеры: Ширина 1380 мм. Глубина 600 мм. Высота 750 мм. Стол прямоугольный письменный. Столешница - ЛДСП 25 мм</w:t>
            </w:r>
            <w:proofErr w:type="gramStart"/>
            <w:r>
              <w:t>.</w:t>
            </w:r>
            <w:proofErr w:type="gramEnd"/>
            <w:r>
              <w:t xml:space="preserve"> </w:t>
            </w:r>
            <w:proofErr w:type="gramStart"/>
            <w:r>
              <w:t>с</w:t>
            </w:r>
            <w:proofErr w:type="gramEnd"/>
            <w:r>
              <w:t xml:space="preserve"> пластиковыми </w:t>
            </w:r>
            <w:proofErr w:type="spellStart"/>
            <w:r>
              <w:t>проставками</w:t>
            </w:r>
            <w:proofErr w:type="spellEnd"/>
            <w:r>
              <w:t xml:space="preserve"> с опорами - ЛДСП, 25 мм. </w:t>
            </w:r>
          </w:p>
          <w:p w:rsidR="000729DF" w:rsidRDefault="000729DF" w:rsidP="000729DF">
            <w:pPr>
              <w:jc w:val="both"/>
            </w:pPr>
            <w:r>
              <w:t xml:space="preserve">Цвет: Дуб Наварра. ПВХ 2 мм. </w:t>
            </w:r>
            <w:proofErr w:type="spellStart"/>
            <w:r>
              <w:t>Царга</w:t>
            </w:r>
            <w:proofErr w:type="spellEnd"/>
            <w:r>
              <w:t xml:space="preserve"> </w:t>
            </w:r>
            <w:proofErr w:type="gramStart"/>
            <w:r>
              <w:t>высокая</w:t>
            </w:r>
            <w:proofErr w:type="gramEnd"/>
            <w:r>
              <w:t xml:space="preserve"> (h 360 мм.) - ЛДСП, 16 мм. </w:t>
            </w:r>
            <w:proofErr w:type="spellStart"/>
            <w:r>
              <w:t>Лючек</w:t>
            </w:r>
            <w:proofErr w:type="spellEnd"/>
            <w:r>
              <w:t xml:space="preserve"> прямоугольный пластиковый (ZP-160) - 160*80*19 мм. </w:t>
            </w:r>
          </w:p>
          <w:p w:rsidR="00F073A5" w:rsidRPr="00ED296B" w:rsidRDefault="000729DF" w:rsidP="00A82929">
            <w:pPr>
              <w:jc w:val="both"/>
            </w:pPr>
            <w:r>
              <w:t xml:space="preserve">Опоры регулируемые. </w:t>
            </w:r>
          </w:p>
        </w:tc>
        <w:tc>
          <w:tcPr>
            <w:tcW w:w="664" w:type="dxa"/>
            <w:tcBorders>
              <w:top w:val="single" w:sz="4" w:space="0" w:color="auto"/>
              <w:left w:val="single" w:sz="4" w:space="0" w:color="auto"/>
              <w:bottom w:val="single" w:sz="4" w:space="0" w:color="auto"/>
              <w:right w:val="nil"/>
            </w:tcBorders>
            <w:hideMark/>
          </w:tcPr>
          <w:p w:rsidR="00F073A5" w:rsidRDefault="000729DF" w:rsidP="001F4E7B">
            <w:pPr>
              <w:tabs>
                <w:tab w:val="left" w:pos="493"/>
              </w:tabs>
              <w:jc w:val="center"/>
              <w:rPr>
                <w:rFonts w:eastAsia="Calibri"/>
                <w:sz w:val="20"/>
                <w:lang w:eastAsia="en-US"/>
              </w:rPr>
            </w:pPr>
            <w:r>
              <w:rPr>
                <w:rFonts w:eastAsia="Calibri"/>
                <w:sz w:val="20"/>
                <w:lang w:eastAsia="en-US"/>
              </w:rPr>
              <w:t>4</w:t>
            </w:r>
          </w:p>
        </w:tc>
        <w:tc>
          <w:tcPr>
            <w:tcW w:w="611" w:type="dxa"/>
            <w:tcBorders>
              <w:top w:val="single" w:sz="4" w:space="0" w:color="auto"/>
              <w:left w:val="single" w:sz="4" w:space="0" w:color="auto"/>
              <w:bottom w:val="single" w:sz="4" w:space="0" w:color="auto"/>
              <w:right w:val="single" w:sz="4" w:space="0" w:color="auto"/>
            </w:tcBorders>
            <w:hideMark/>
          </w:tcPr>
          <w:p w:rsidR="00F073A5" w:rsidRDefault="00F073A5" w:rsidP="00F073A5">
            <w:pPr>
              <w:jc w:val="center"/>
              <w:rPr>
                <w:rFonts w:eastAsia="Calibri"/>
                <w:sz w:val="20"/>
                <w:lang w:eastAsia="en-US"/>
              </w:rPr>
            </w:pPr>
            <w:r>
              <w:rPr>
                <w:sz w:val="20"/>
              </w:rPr>
              <w:t>шт.</w:t>
            </w:r>
          </w:p>
        </w:tc>
      </w:tr>
      <w:tr w:rsidR="00CC1CEE" w:rsidTr="001F4E7B">
        <w:trPr>
          <w:trHeight w:val="1983"/>
        </w:trPr>
        <w:tc>
          <w:tcPr>
            <w:tcW w:w="761" w:type="dxa"/>
            <w:tcBorders>
              <w:top w:val="single" w:sz="4" w:space="0" w:color="auto"/>
              <w:left w:val="single" w:sz="4" w:space="0" w:color="auto"/>
              <w:bottom w:val="single" w:sz="4" w:space="0" w:color="auto"/>
              <w:right w:val="single" w:sz="4" w:space="0" w:color="auto"/>
            </w:tcBorders>
          </w:tcPr>
          <w:p w:rsidR="00F073A5" w:rsidRDefault="00F073A5" w:rsidP="00F073A5">
            <w:pPr>
              <w:pStyle w:val="afffc"/>
              <w:numPr>
                <w:ilvl w:val="0"/>
                <w:numId w:val="45"/>
              </w:numPr>
              <w:ind w:left="644"/>
              <w:jc w:val="left"/>
              <w:rPr>
                <w:sz w:val="20"/>
                <w:lang w:eastAsia="en-US"/>
              </w:rPr>
            </w:pPr>
          </w:p>
        </w:tc>
        <w:tc>
          <w:tcPr>
            <w:tcW w:w="4346" w:type="dxa"/>
            <w:tcBorders>
              <w:top w:val="single" w:sz="4" w:space="0" w:color="auto"/>
              <w:left w:val="single" w:sz="4" w:space="0" w:color="auto"/>
              <w:bottom w:val="single" w:sz="4" w:space="0" w:color="auto"/>
              <w:right w:val="single" w:sz="4" w:space="0" w:color="auto"/>
            </w:tcBorders>
          </w:tcPr>
          <w:p w:rsidR="00F073A5" w:rsidRDefault="00F073A5" w:rsidP="00F073A5">
            <w:pPr>
              <w:jc w:val="both"/>
              <w:rPr>
                <w:sz w:val="20"/>
              </w:rPr>
            </w:pPr>
          </w:p>
          <w:p w:rsidR="00791CD2" w:rsidRDefault="00A82929" w:rsidP="00A82929">
            <w:pPr>
              <w:rPr>
                <w:noProof/>
              </w:rPr>
            </w:pPr>
            <w:r>
              <w:t>Тумба мобильная 3 ящика.</w:t>
            </w:r>
          </w:p>
          <w:p w:rsidR="00A82929" w:rsidRDefault="00A82929" w:rsidP="00A82929">
            <w:pPr>
              <w:rPr>
                <w:rFonts w:eastAsia="Calibri"/>
                <w:sz w:val="20"/>
                <w:lang w:eastAsia="en-US"/>
              </w:rPr>
            </w:pPr>
            <w:r w:rsidRPr="00A82929">
              <w:rPr>
                <w:rFonts w:eastAsia="Calibri"/>
                <w:noProof/>
                <w:sz w:val="20"/>
              </w:rPr>
              <w:drawing>
                <wp:inline distT="0" distB="0" distL="0" distR="0" wp14:anchorId="789B93E4" wp14:editId="038584EC">
                  <wp:extent cx="866692" cy="950228"/>
                  <wp:effectExtent l="0" t="0" r="0" b="254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866776" cy="950320"/>
                          </a:xfrm>
                          <a:prstGeom prst="rect">
                            <a:avLst/>
                          </a:prstGeom>
                        </pic:spPr>
                      </pic:pic>
                    </a:graphicData>
                  </a:graphic>
                </wp:inline>
              </w:drawing>
            </w:r>
          </w:p>
        </w:tc>
        <w:tc>
          <w:tcPr>
            <w:tcW w:w="8189" w:type="dxa"/>
            <w:tcBorders>
              <w:top w:val="single" w:sz="4" w:space="0" w:color="auto"/>
              <w:left w:val="single" w:sz="4" w:space="0" w:color="auto"/>
              <w:bottom w:val="single" w:sz="4" w:space="0" w:color="auto"/>
              <w:right w:val="single" w:sz="4" w:space="0" w:color="auto"/>
            </w:tcBorders>
            <w:hideMark/>
          </w:tcPr>
          <w:p w:rsidR="006C5B58" w:rsidRPr="00ED296B" w:rsidRDefault="006C5B58" w:rsidP="00F073A5">
            <w:pPr>
              <w:jc w:val="both"/>
            </w:pPr>
          </w:p>
          <w:p w:rsidR="006C5B58" w:rsidRPr="00ED296B" w:rsidRDefault="00A82929" w:rsidP="006C5B58">
            <w:r>
              <w:t xml:space="preserve">Габаритные размеры: Ширина 416 мм. Глубина 460 мм. Высота 611 мм. Тумба мобильная на 4-х нейлоновых колесах, без стопора. ЛДСП. Цвет - Дуб Наварра. Верхняя панель (топ) - 25 мм. Каркас и фасад - 16 мм. Направляющие ящиков роликовые. Ручки металлические 128 м. (3 шт.) Цвет - Черный. Форма прямоугольная скоба. На верхнем ящике замок, закрывающий только верхний ящик. </w:t>
            </w:r>
          </w:p>
          <w:p w:rsidR="00F073A5" w:rsidRPr="00ED296B" w:rsidRDefault="00F073A5" w:rsidP="006C5B58"/>
        </w:tc>
        <w:tc>
          <w:tcPr>
            <w:tcW w:w="664" w:type="dxa"/>
            <w:tcBorders>
              <w:top w:val="single" w:sz="4" w:space="0" w:color="auto"/>
              <w:left w:val="single" w:sz="4" w:space="0" w:color="auto"/>
              <w:bottom w:val="single" w:sz="4" w:space="0" w:color="auto"/>
              <w:right w:val="nil"/>
            </w:tcBorders>
            <w:hideMark/>
          </w:tcPr>
          <w:p w:rsidR="00F073A5" w:rsidRDefault="007F6BCA" w:rsidP="001F4E7B">
            <w:pPr>
              <w:tabs>
                <w:tab w:val="left" w:pos="493"/>
              </w:tabs>
              <w:jc w:val="center"/>
              <w:rPr>
                <w:rFonts w:eastAsia="Calibri"/>
                <w:sz w:val="20"/>
                <w:lang w:eastAsia="en-US"/>
              </w:rPr>
            </w:pPr>
            <w:r>
              <w:rPr>
                <w:sz w:val="20"/>
              </w:rPr>
              <w:t>4</w:t>
            </w:r>
          </w:p>
        </w:tc>
        <w:tc>
          <w:tcPr>
            <w:tcW w:w="611" w:type="dxa"/>
            <w:tcBorders>
              <w:top w:val="single" w:sz="4" w:space="0" w:color="auto"/>
              <w:left w:val="single" w:sz="4" w:space="0" w:color="auto"/>
              <w:bottom w:val="single" w:sz="4" w:space="0" w:color="auto"/>
              <w:right w:val="single" w:sz="4" w:space="0" w:color="auto"/>
            </w:tcBorders>
            <w:hideMark/>
          </w:tcPr>
          <w:p w:rsidR="00F073A5" w:rsidRDefault="00F073A5" w:rsidP="00F073A5">
            <w:pPr>
              <w:jc w:val="center"/>
              <w:rPr>
                <w:rFonts w:eastAsia="Calibri"/>
                <w:sz w:val="20"/>
                <w:lang w:eastAsia="en-US"/>
              </w:rPr>
            </w:pPr>
            <w:r>
              <w:rPr>
                <w:sz w:val="20"/>
              </w:rPr>
              <w:t>шт.</w:t>
            </w:r>
          </w:p>
        </w:tc>
      </w:tr>
      <w:tr w:rsidR="00CC1CEE" w:rsidTr="003770EC">
        <w:tc>
          <w:tcPr>
            <w:tcW w:w="761" w:type="dxa"/>
            <w:tcBorders>
              <w:top w:val="single" w:sz="4" w:space="0" w:color="auto"/>
              <w:left w:val="single" w:sz="4" w:space="0" w:color="auto"/>
              <w:bottom w:val="single" w:sz="4" w:space="0" w:color="auto"/>
              <w:right w:val="single" w:sz="4" w:space="0" w:color="auto"/>
            </w:tcBorders>
          </w:tcPr>
          <w:p w:rsidR="00F073A5" w:rsidRDefault="00F073A5" w:rsidP="00F073A5">
            <w:pPr>
              <w:pStyle w:val="afffc"/>
              <w:numPr>
                <w:ilvl w:val="0"/>
                <w:numId w:val="45"/>
              </w:numPr>
              <w:ind w:left="644"/>
              <w:jc w:val="left"/>
              <w:rPr>
                <w:sz w:val="20"/>
                <w:lang w:eastAsia="en-US"/>
              </w:rPr>
            </w:pPr>
          </w:p>
        </w:tc>
        <w:tc>
          <w:tcPr>
            <w:tcW w:w="4346" w:type="dxa"/>
            <w:tcBorders>
              <w:top w:val="single" w:sz="4" w:space="0" w:color="auto"/>
              <w:left w:val="single" w:sz="4" w:space="0" w:color="auto"/>
              <w:bottom w:val="single" w:sz="4" w:space="0" w:color="auto"/>
              <w:right w:val="single" w:sz="4" w:space="0" w:color="auto"/>
            </w:tcBorders>
          </w:tcPr>
          <w:p w:rsidR="005B342C" w:rsidRPr="005B342C" w:rsidRDefault="00A82929" w:rsidP="00F073A5">
            <w:pPr>
              <w:jc w:val="both"/>
              <w:rPr>
                <w:sz w:val="22"/>
                <w:szCs w:val="22"/>
                <w:lang w:val="en-US"/>
              </w:rPr>
            </w:pPr>
            <w:r>
              <w:t>Экран фронтальный</w:t>
            </w:r>
          </w:p>
          <w:p w:rsidR="009F20AA" w:rsidRDefault="00ED296B" w:rsidP="00F073A5">
            <w:pPr>
              <w:jc w:val="both"/>
              <w:rPr>
                <w:rFonts w:eastAsia="Calibri"/>
                <w:sz w:val="20"/>
                <w:lang w:eastAsia="en-US"/>
              </w:rPr>
            </w:pPr>
            <w:r w:rsidRPr="00ED296B">
              <w:rPr>
                <w:rFonts w:eastAsia="Calibri"/>
                <w:noProof/>
                <w:sz w:val="20"/>
              </w:rPr>
              <w:drawing>
                <wp:inline distT="0" distB="0" distL="0" distR="0" wp14:anchorId="34490536" wp14:editId="7059BA49">
                  <wp:extent cx="1105231" cy="644040"/>
                  <wp:effectExtent l="0" t="0" r="0" b="381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105611" cy="644261"/>
                          </a:xfrm>
                          <a:prstGeom prst="rect">
                            <a:avLst/>
                          </a:prstGeom>
                        </pic:spPr>
                      </pic:pic>
                    </a:graphicData>
                  </a:graphic>
                </wp:inline>
              </w:drawing>
            </w:r>
          </w:p>
        </w:tc>
        <w:tc>
          <w:tcPr>
            <w:tcW w:w="8189" w:type="dxa"/>
            <w:tcBorders>
              <w:top w:val="single" w:sz="4" w:space="0" w:color="auto"/>
              <w:left w:val="single" w:sz="4" w:space="0" w:color="auto"/>
              <w:bottom w:val="single" w:sz="4" w:space="0" w:color="auto"/>
              <w:right w:val="single" w:sz="4" w:space="0" w:color="auto"/>
            </w:tcBorders>
            <w:hideMark/>
          </w:tcPr>
          <w:p w:rsidR="00F073A5" w:rsidRPr="00ED296B" w:rsidRDefault="00A82929" w:rsidP="003C0682">
            <w:pPr>
              <w:jc w:val="both"/>
            </w:pPr>
            <w:r>
              <w:t xml:space="preserve">Габаритные размеры: </w:t>
            </w:r>
            <w:r w:rsidRPr="003C0682">
              <w:t xml:space="preserve">Ширина </w:t>
            </w:r>
            <w:r w:rsidR="003C0682" w:rsidRPr="003C0682">
              <w:t>980</w:t>
            </w:r>
            <w:r w:rsidRPr="003C0682">
              <w:t xml:space="preserve"> мм.</w:t>
            </w:r>
            <w:r>
              <w:t xml:space="preserve"> Толщина 18 мм. Высота 425 мм. Материал - ЛДСП. Цвет - Дуб Наварра. Толщина - 18 мм. Два верхних угла скруглены. Крепление </w:t>
            </w:r>
            <w:proofErr w:type="gramStart"/>
            <w:r>
              <w:t>к</w:t>
            </w:r>
            <w:proofErr w:type="gramEnd"/>
            <w:r>
              <w:t xml:space="preserve"> столешницы на металлические уголки (штырь (2 шт.) - MKKE-01)</w:t>
            </w:r>
          </w:p>
        </w:tc>
        <w:tc>
          <w:tcPr>
            <w:tcW w:w="664" w:type="dxa"/>
            <w:tcBorders>
              <w:top w:val="single" w:sz="4" w:space="0" w:color="auto"/>
              <w:left w:val="single" w:sz="4" w:space="0" w:color="auto"/>
              <w:bottom w:val="single" w:sz="4" w:space="0" w:color="auto"/>
              <w:right w:val="nil"/>
            </w:tcBorders>
            <w:hideMark/>
          </w:tcPr>
          <w:p w:rsidR="00F073A5" w:rsidRDefault="007F6BCA" w:rsidP="001F4E7B">
            <w:pPr>
              <w:tabs>
                <w:tab w:val="left" w:pos="493"/>
              </w:tabs>
              <w:jc w:val="center"/>
              <w:rPr>
                <w:rFonts w:eastAsia="Calibri"/>
                <w:sz w:val="20"/>
                <w:lang w:eastAsia="en-US"/>
              </w:rPr>
            </w:pPr>
            <w:r>
              <w:rPr>
                <w:sz w:val="20"/>
              </w:rPr>
              <w:t>2</w:t>
            </w:r>
          </w:p>
        </w:tc>
        <w:tc>
          <w:tcPr>
            <w:tcW w:w="611" w:type="dxa"/>
            <w:tcBorders>
              <w:top w:val="single" w:sz="4" w:space="0" w:color="auto"/>
              <w:left w:val="single" w:sz="4" w:space="0" w:color="auto"/>
              <w:bottom w:val="single" w:sz="4" w:space="0" w:color="auto"/>
              <w:right w:val="single" w:sz="4" w:space="0" w:color="auto"/>
            </w:tcBorders>
            <w:hideMark/>
          </w:tcPr>
          <w:p w:rsidR="00F073A5" w:rsidRDefault="00F073A5" w:rsidP="00F073A5">
            <w:pPr>
              <w:jc w:val="center"/>
              <w:rPr>
                <w:rFonts w:eastAsia="Calibri"/>
                <w:sz w:val="20"/>
                <w:lang w:eastAsia="en-US"/>
              </w:rPr>
            </w:pPr>
            <w:proofErr w:type="spellStart"/>
            <w:proofErr w:type="gramStart"/>
            <w:r>
              <w:rPr>
                <w:sz w:val="20"/>
              </w:rPr>
              <w:t>шт</w:t>
            </w:r>
            <w:proofErr w:type="spellEnd"/>
            <w:proofErr w:type="gramEnd"/>
          </w:p>
        </w:tc>
      </w:tr>
      <w:tr w:rsidR="00CC1CEE" w:rsidTr="001F4E7B">
        <w:trPr>
          <w:trHeight w:val="2544"/>
        </w:trPr>
        <w:tc>
          <w:tcPr>
            <w:tcW w:w="761" w:type="dxa"/>
            <w:tcBorders>
              <w:top w:val="single" w:sz="4" w:space="0" w:color="auto"/>
              <w:left w:val="single" w:sz="4" w:space="0" w:color="auto"/>
              <w:bottom w:val="single" w:sz="4" w:space="0" w:color="auto"/>
              <w:right w:val="single" w:sz="4" w:space="0" w:color="auto"/>
            </w:tcBorders>
          </w:tcPr>
          <w:p w:rsidR="00F073A5" w:rsidRDefault="00F073A5" w:rsidP="00F073A5">
            <w:pPr>
              <w:pStyle w:val="afffc"/>
              <w:numPr>
                <w:ilvl w:val="0"/>
                <w:numId w:val="45"/>
              </w:numPr>
              <w:ind w:left="644"/>
              <w:jc w:val="left"/>
              <w:rPr>
                <w:sz w:val="20"/>
                <w:lang w:eastAsia="en-US"/>
              </w:rPr>
            </w:pPr>
          </w:p>
        </w:tc>
        <w:tc>
          <w:tcPr>
            <w:tcW w:w="4346" w:type="dxa"/>
            <w:tcBorders>
              <w:top w:val="single" w:sz="4" w:space="0" w:color="auto"/>
              <w:left w:val="single" w:sz="4" w:space="0" w:color="auto"/>
              <w:bottom w:val="single" w:sz="4" w:space="0" w:color="auto"/>
              <w:right w:val="single" w:sz="4" w:space="0" w:color="auto"/>
            </w:tcBorders>
          </w:tcPr>
          <w:p w:rsidR="005B342C" w:rsidRDefault="009B3722" w:rsidP="00A82929">
            <w:pPr>
              <w:jc w:val="both"/>
            </w:pPr>
            <w:r>
              <w:t>Шкаф высокий узкий, левый.</w:t>
            </w:r>
          </w:p>
          <w:p w:rsidR="009B3722" w:rsidRDefault="00ED296B" w:rsidP="00A82929">
            <w:pPr>
              <w:jc w:val="both"/>
              <w:rPr>
                <w:rFonts w:eastAsia="Calibri"/>
                <w:sz w:val="20"/>
                <w:lang w:eastAsia="en-US"/>
              </w:rPr>
            </w:pPr>
            <w:r w:rsidRPr="00ED296B">
              <w:rPr>
                <w:rFonts w:eastAsia="Calibri"/>
                <w:noProof/>
                <w:sz w:val="20"/>
              </w:rPr>
              <w:drawing>
                <wp:inline distT="0" distB="0" distL="0" distR="0" wp14:anchorId="3D4C8246" wp14:editId="3B2E85BB">
                  <wp:extent cx="548640" cy="1085606"/>
                  <wp:effectExtent l="0" t="0" r="3810" b="63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50013" cy="1088323"/>
                          </a:xfrm>
                          <a:prstGeom prst="rect">
                            <a:avLst/>
                          </a:prstGeom>
                        </pic:spPr>
                      </pic:pic>
                    </a:graphicData>
                  </a:graphic>
                </wp:inline>
              </w:drawing>
            </w:r>
          </w:p>
        </w:tc>
        <w:tc>
          <w:tcPr>
            <w:tcW w:w="8189" w:type="dxa"/>
            <w:tcBorders>
              <w:top w:val="single" w:sz="4" w:space="0" w:color="auto"/>
              <w:left w:val="single" w:sz="4" w:space="0" w:color="auto"/>
              <w:bottom w:val="single" w:sz="4" w:space="0" w:color="auto"/>
              <w:right w:val="single" w:sz="4" w:space="0" w:color="auto"/>
            </w:tcBorders>
            <w:hideMark/>
          </w:tcPr>
          <w:p w:rsidR="00F073A5" w:rsidRPr="00ED296B" w:rsidRDefault="009B3722" w:rsidP="00F073A5">
            <w:pPr>
              <w:jc w:val="both"/>
            </w:pPr>
            <w:r>
              <w:t xml:space="preserve">Габаритные размеры: Ширина 400 мм. Глубина 400 мм. Высота 1982 мм. Корпус и дверца низкая, левая - ЛДСП 16 мм. Цвет: дуб </w:t>
            </w:r>
            <w:proofErr w:type="spellStart"/>
            <w:r>
              <w:t>наварра</w:t>
            </w:r>
            <w:proofErr w:type="spellEnd"/>
            <w:r>
              <w:t>. Верхний топ - 25 мм. Низкая дверца закрывает 2-е полки. Верхние 3 полки - открытые. Ручка-скоба Металл - Черный 128 мм. Задняя стенка - ЛХДФ.</w:t>
            </w:r>
          </w:p>
        </w:tc>
        <w:tc>
          <w:tcPr>
            <w:tcW w:w="664" w:type="dxa"/>
            <w:tcBorders>
              <w:top w:val="single" w:sz="4" w:space="0" w:color="auto"/>
              <w:left w:val="single" w:sz="4" w:space="0" w:color="auto"/>
              <w:bottom w:val="single" w:sz="4" w:space="0" w:color="auto"/>
              <w:right w:val="nil"/>
            </w:tcBorders>
            <w:hideMark/>
          </w:tcPr>
          <w:p w:rsidR="00F073A5" w:rsidRDefault="00A17F3F" w:rsidP="001F4E7B">
            <w:pPr>
              <w:tabs>
                <w:tab w:val="left" w:pos="493"/>
              </w:tabs>
              <w:jc w:val="center"/>
              <w:rPr>
                <w:rFonts w:eastAsia="Calibri"/>
                <w:sz w:val="20"/>
                <w:lang w:eastAsia="en-US"/>
              </w:rPr>
            </w:pPr>
            <w:r>
              <w:rPr>
                <w:sz w:val="20"/>
              </w:rPr>
              <w:t>1</w:t>
            </w:r>
          </w:p>
        </w:tc>
        <w:tc>
          <w:tcPr>
            <w:tcW w:w="611" w:type="dxa"/>
            <w:tcBorders>
              <w:top w:val="single" w:sz="4" w:space="0" w:color="auto"/>
              <w:left w:val="single" w:sz="4" w:space="0" w:color="auto"/>
              <w:bottom w:val="single" w:sz="4" w:space="0" w:color="auto"/>
              <w:right w:val="single" w:sz="4" w:space="0" w:color="auto"/>
            </w:tcBorders>
            <w:hideMark/>
          </w:tcPr>
          <w:p w:rsidR="00F073A5" w:rsidRDefault="00F073A5" w:rsidP="00F073A5">
            <w:pPr>
              <w:jc w:val="center"/>
              <w:rPr>
                <w:rFonts w:eastAsia="Calibri"/>
                <w:sz w:val="20"/>
                <w:lang w:eastAsia="en-US"/>
              </w:rPr>
            </w:pPr>
            <w:proofErr w:type="spellStart"/>
            <w:proofErr w:type="gramStart"/>
            <w:r>
              <w:rPr>
                <w:sz w:val="20"/>
              </w:rPr>
              <w:t>шт</w:t>
            </w:r>
            <w:proofErr w:type="spellEnd"/>
            <w:proofErr w:type="gramEnd"/>
          </w:p>
        </w:tc>
      </w:tr>
      <w:tr w:rsidR="00CC1CEE" w:rsidTr="001F4E7B">
        <w:trPr>
          <w:trHeight w:val="2527"/>
        </w:trPr>
        <w:tc>
          <w:tcPr>
            <w:tcW w:w="761" w:type="dxa"/>
            <w:tcBorders>
              <w:top w:val="single" w:sz="4" w:space="0" w:color="auto"/>
              <w:left w:val="single" w:sz="4" w:space="0" w:color="auto"/>
              <w:bottom w:val="single" w:sz="4" w:space="0" w:color="auto"/>
              <w:right w:val="single" w:sz="4" w:space="0" w:color="auto"/>
            </w:tcBorders>
          </w:tcPr>
          <w:p w:rsidR="00C97EB6" w:rsidRDefault="00C97EB6" w:rsidP="00F073A5">
            <w:pPr>
              <w:pStyle w:val="afffc"/>
              <w:numPr>
                <w:ilvl w:val="0"/>
                <w:numId w:val="45"/>
              </w:numPr>
              <w:ind w:left="644"/>
              <w:jc w:val="left"/>
              <w:rPr>
                <w:sz w:val="20"/>
                <w:lang w:eastAsia="en-US"/>
              </w:rPr>
            </w:pPr>
          </w:p>
        </w:tc>
        <w:tc>
          <w:tcPr>
            <w:tcW w:w="4346" w:type="dxa"/>
            <w:tcBorders>
              <w:top w:val="single" w:sz="4" w:space="0" w:color="auto"/>
              <w:left w:val="single" w:sz="4" w:space="0" w:color="auto"/>
              <w:bottom w:val="single" w:sz="4" w:space="0" w:color="auto"/>
              <w:right w:val="single" w:sz="4" w:space="0" w:color="auto"/>
            </w:tcBorders>
          </w:tcPr>
          <w:p w:rsidR="00BE09C1" w:rsidRDefault="009B3722" w:rsidP="009B3722">
            <w:pPr>
              <w:tabs>
                <w:tab w:val="center" w:pos="2085"/>
              </w:tabs>
              <w:jc w:val="both"/>
              <w:rPr>
                <w:rFonts w:eastAsia="Calibri"/>
                <w:sz w:val="20"/>
                <w:lang w:eastAsia="en-US"/>
              </w:rPr>
            </w:pPr>
            <w:r>
              <w:rPr>
                <w:rFonts w:eastAsia="Calibri"/>
                <w:sz w:val="20"/>
                <w:lang w:eastAsia="en-US"/>
              </w:rPr>
              <w:tab/>
            </w:r>
            <w:r>
              <w:t>Шкаф высокий узкий, правый.</w:t>
            </w:r>
            <w:r w:rsidRPr="009B3722">
              <w:rPr>
                <w:rFonts w:eastAsia="Calibri"/>
                <w:noProof/>
                <w:sz w:val="20"/>
              </w:rPr>
              <w:drawing>
                <wp:inline distT="0" distB="0" distL="0" distR="0" wp14:anchorId="02CD29A9" wp14:editId="13C3D9E4">
                  <wp:extent cx="731520" cy="146821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731520" cy="1468210"/>
                          </a:xfrm>
                          <a:prstGeom prst="rect">
                            <a:avLst/>
                          </a:prstGeom>
                        </pic:spPr>
                      </pic:pic>
                    </a:graphicData>
                  </a:graphic>
                </wp:inline>
              </w:drawing>
            </w:r>
          </w:p>
        </w:tc>
        <w:tc>
          <w:tcPr>
            <w:tcW w:w="8189" w:type="dxa"/>
            <w:tcBorders>
              <w:top w:val="single" w:sz="4" w:space="0" w:color="auto"/>
              <w:left w:val="single" w:sz="4" w:space="0" w:color="auto"/>
              <w:bottom w:val="single" w:sz="4" w:space="0" w:color="auto"/>
              <w:right w:val="single" w:sz="4" w:space="0" w:color="auto"/>
            </w:tcBorders>
          </w:tcPr>
          <w:p w:rsidR="00C97EB6" w:rsidRPr="00ED296B" w:rsidRDefault="009B3722" w:rsidP="00ED296B">
            <w:pPr>
              <w:jc w:val="both"/>
            </w:pPr>
            <w:r>
              <w:t xml:space="preserve">Габаритные размеры: Ширина 400 мм. Глубина 400 мм. Высота 1982 мм. Корпус и дверца низкая, правая - ЛДСП 16 мм. Цвет: дуб </w:t>
            </w:r>
            <w:proofErr w:type="spellStart"/>
            <w:r>
              <w:t>наварра</w:t>
            </w:r>
            <w:proofErr w:type="spellEnd"/>
            <w:r>
              <w:t>. Верхний топ - 25 мм. Низкая дверца закрывает 2-е полки. Верхние 3 полки - открытые. Ручка-скоба Металл - Черный 128 мм. Задняя стенка - ЛХДФ.</w:t>
            </w:r>
          </w:p>
        </w:tc>
        <w:tc>
          <w:tcPr>
            <w:tcW w:w="664" w:type="dxa"/>
            <w:tcBorders>
              <w:top w:val="single" w:sz="4" w:space="0" w:color="auto"/>
              <w:left w:val="single" w:sz="4" w:space="0" w:color="auto"/>
              <w:bottom w:val="single" w:sz="4" w:space="0" w:color="auto"/>
              <w:right w:val="nil"/>
            </w:tcBorders>
          </w:tcPr>
          <w:p w:rsidR="00C97EB6" w:rsidRDefault="003770EC" w:rsidP="001F4E7B">
            <w:pPr>
              <w:tabs>
                <w:tab w:val="left" w:pos="493"/>
              </w:tabs>
              <w:jc w:val="center"/>
              <w:rPr>
                <w:sz w:val="20"/>
              </w:rPr>
            </w:pPr>
            <w:r>
              <w:rPr>
                <w:sz w:val="20"/>
              </w:rPr>
              <w:t>1</w:t>
            </w:r>
          </w:p>
        </w:tc>
        <w:tc>
          <w:tcPr>
            <w:tcW w:w="611" w:type="dxa"/>
            <w:tcBorders>
              <w:top w:val="single" w:sz="4" w:space="0" w:color="auto"/>
              <w:left w:val="single" w:sz="4" w:space="0" w:color="auto"/>
              <w:bottom w:val="single" w:sz="4" w:space="0" w:color="auto"/>
              <w:right w:val="single" w:sz="4" w:space="0" w:color="auto"/>
            </w:tcBorders>
          </w:tcPr>
          <w:p w:rsidR="00C97EB6" w:rsidRDefault="003770EC" w:rsidP="00F073A5">
            <w:pPr>
              <w:jc w:val="center"/>
              <w:rPr>
                <w:sz w:val="20"/>
              </w:rPr>
            </w:pPr>
            <w:proofErr w:type="spellStart"/>
            <w:proofErr w:type="gramStart"/>
            <w:r>
              <w:rPr>
                <w:sz w:val="20"/>
              </w:rPr>
              <w:t>шт</w:t>
            </w:r>
            <w:proofErr w:type="spellEnd"/>
            <w:proofErr w:type="gramEnd"/>
          </w:p>
        </w:tc>
      </w:tr>
      <w:tr w:rsidR="00CC1CEE" w:rsidTr="009B3722">
        <w:trPr>
          <w:trHeight w:val="2402"/>
        </w:trPr>
        <w:tc>
          <w:tcPr>
            <w:tcW w:w="761" w:type="dxa"/>
            <w:tcBorders>
              <w:top w:val="single" w:sz="4" w:space="0" w:color="auto"/>
              <w:left w:val="single" w:sz="4" w:space="0" w:color="auto"/>
              <w:bottom w:val="single" w:sz="4" w:space="0" w:color="auto"/>
              <w:right w:val="single" w:sz="4" w:space="0" w:color="auto"/>
            </w:tcBorders>
          </w:tcPr>
          <w:p w:rsidR="00C97EB6" w:rsidRDefault="00C97EB6" w:rsidP="00F073A5">
            <w:pPr>
              <w:pStyle w:val="afffc"/>
              <w:numPr>
                <w:ilvl w:val="0"/>
                <w:numId w:val="45"/>
              </w:numPr>
              <w:ind w:left="644"/>
              <w:jc w:val="left"/>
              <w:rPr>
                <w:sz w:val="20"/>
                <w:lang w:eastAsia="en-US"/>
              </w:rPr>
            </w:pPr>
          </w:p>
        </w:tc>
        <w:tc>
          <w:tcPr>
            <w:tcW w:w="4346" w:type="dxa"/>
            <w:tcBorders>
              <w:top w:val="single" w:sz="4" w:space="0" w:color="auto"/>
              <w:left w:val="single" w:sz="4" w:space="0" w:color="auto"/>
              <w:bottom w:val="single" w:sz="4" w:space="0" w:color="auto"/>
              <w:right w:val="single" w:sz="4" w:space="0" w:color="auto"/>
            </w:tcBorders>
          </w:tcPr>
          <w:p w:rsidR="005359A4" w:rsidRDefault="009B3722" w:rsidP="009B3722">
            <w:pPr>
              <w:jc w:val="both"/>
            </w:pPr>
            <w:r>
              <w:t>Шкаф высокий широкий</w:t>
            </w:r>
          </w:p>
          <w:p w:rsidR="009B3722" w:rsidRDefault="009B3722" w:rsidP="009B3722">
            <w:pPr>
              <w:jc w:val="both"/>
            </w:pPr>
          </w:p>
          <w:p w:rsidR="009B3722" w:rsidRDefault="009B3722" w:rsidP="009B3722">
            <w:pPr>
              <w:jc w:val="both"/>
              <w:rPr>
                <w:rFonts w:eastAsia="Calibri"/>
                <w:sz w:val="20"/>
                <w:lang w:eastAsia="en-US"/>
              </w:rPr>
            </w:pPr>
            <w:r w:rsidRPr="009B3722">
              <w:rPr>
                <w:rFonts w:eastAsia="Calibri"/>
                <w:noProof/>
                <w:sz w:val="20"/>
              </w:rPr>
              <w:drawing>
                <wp:inline distT="0" distB="0" distL="0" distR="0" wp14:anchorId="5B8ABAB9" wp14:editId="742A3334">
                  <wp:extent cx="731520" cy="1247364"/>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735218" cy="1253670"/>
                          </a:xfrm>
                          <a:prstGeom prst="rect">
                            <a:avLst/>
                          </a:prstGeom>
                        </pic:spPr>
                      </pic:pic>
                    </a:graphicData>
                  </a:graphic>
                </wp:inline>
              </w:drawing>
            </w:r>
          </w:p>
        </w:tc>
        <w:tc>
          <w:tcPr>
            <w:tcW w:w="8189" w:type="dxa"/>
            <w:tcBorders>
              <w:top w:val="single" w:sz="4" w:space="0" w:color="auto"/>
              <w:left w:val="single" w:sz="4" w:space="0" w:color="auto"/>
              <w:bottom w:val="single" w:sz="4" w:space="0" w:color="auto"/>
              <w:right w:val="single" w:sz="4" w:space="0" w:color="auto"/>
            </w:tcBorders>
          </w:tcPr>
          <w:p w:rsidR="00C97EB6" w:rsidRDefault="009B3722" w:rsidP="00ED296B">
            <w:pPr>
              <w:jc w:val="both"/>
              <w:rPr>
                <w:b/>
                <w:sz w:val="20"/>
              </w:rPr>
            </w:pPr>
            <w:r>
              <w:t xml:space="preserve">Габаритные размеры: Ширина 800 мм. Глубина 400 мм. Высота 1982 мм. Корпус и дверцы низкие - ЛДСП 16 мм. Цвет: дуб </w:t>
            </w:r>
            <w:proofErr w:type="spellStart"/>
            <w:r>
              <w:t>наварра</w:t>
            </w:r>
            <w:proofErr w:type="spellEnd"/>
            <w:r>
              <w:t>. Верхний топ - 25 мм. Низкие дверцы закрывают 2-е полки. Верхние 3 полки - открытые. Комплект ручек-скоб SN.R.D2 (2 шт.) - Металл - Черный 128 мм. Задняя стенка - ЛХДФ</w:t>
            </w:r>
          </w:p>
        </w:tc>
        <w:tc>
          <w:tcPr>
            <w:tcW w:w="664" w:type="dxa"/>
            <w:tcBorders>
              <w:top w:val="single" w:sz="4" w:space="0" w:color="auto"/>
              <w:left w:val="single" w:sz="4" w:space="0" w:color="auto"/>
              <w:bottom w:val="single" w:sz="4" w:space="0" w:color="auto"/>
              <w:right w:val="nil"/>
            </w:tcBorders>
          </w:tcPr>
          <w:p w:rsidR="00C97EB6" w:rsidRDefault="007F6BCA" w:rsidP="001F4E7B">
            <w:pPr>
              <w:tabs>
                <w:tab w:val="left" w:pos="493"/>
              </w:tabs>
              <w:jc w:val="center"/>
              <w:rPr>
                <w:sz w:val="20"/>
              </w:rPr>
            </w:pPr>
            <w:r>
              <w:rPr>
                <w:sz w:val="20"/>
              </w:rPr>
              <w:t>2</w:t>
            </w:r>
          </w:p>
        </w:tc>
        <w:tc>
          <w:tcPr>
            <w:tcW w:w="611" w:type="dxa"/>
            <w:tcBorders>
              <w:top w:val="single" w:sz="4" w:space="0" w:color="auto"/>
              <w:left w:val="single" w:sz="4" w:space="0" w:color="auto"/>
              <w:bottom w:val="single" w:sz="4" w:space="0" w:color="auto"/>
              <w:right w:val="single" w:sz="4" w:space="0" w:color="auto"/>
            </w:tcBorders>
          </w:tcPr>
          <w:p w:rsidR="00C97EB6" w:rsidRDefault="003770EC" w:rsidP="00F073A5">
            <w:pPr>
              <w:jc w:val="center"/>
              <w:rPr>
                <w:sz w:val="20"/>
              </w:rPr>
            </w:pPr>
            <w:proofErr w:type="spellStart"/>
            <w:proofErr w:type="gramStart"/>
            <w:r>
              <w:rPr>
                <w:sz w:val="20"/>
              </w:rPr>
              <w:t>шт</w:t>
            </w:r>
            <w:proofErr w:type="spellEnd"/>
            <w:proofErr w:type="gramEnd"/>
          </w:p>
        </w:tc>
      </w:tr>
      <w:tr w:rsidR="00CC1CEE" w:rsidTr="003770EC">
        <w:tc>
          <w:tcPr>
            <w:tcW w:w="761" w:type="dxa"/>
            <w:tcBorders>
              <w:top w:val="single" w:sz="4" w:space="0" w:color="auto"/>
              <w:left w:val="single" w:sz="4" w:space="0" w:color="auto"/>
              <w:bottom w:val="single" w:sz="4" w:space="0" w:color="auto"/>
              <w:right w:val="single" w:sz="4" w:space="0" w:color="auto"/>
            </w:tcBorders>
          </w:tcPr>
          <w:p w:rsidR="00C97EB6" w:rsidRDefault="00C97EB6" w:rsidP="00F073A5">
            <w:pPr>
              <w:pStyle w:val="afffc"/>
              <w:numPr>
                <w:ilvl w:val="0"/>
                <w:numId w:val="45"/>
              </w:numPr>
              <w:ind w:left="644"/>
              <w:jc w:val="left"/>
              <w:rPr>
                <w:sz w:val="20"/>
                <w:lang w:eastAsia="en-US"/>
              </w:rPr>
            </w:pPr>
          </w:p>
        </w:tc>
        <w:tc>
          <w:tcPr>
            <w:tcW w:w="4346" w:type="dxa"/>
            <w:tcBorders>
              <w:top w:val="single" w:sz="4" w:space="0" w:color="auto"/>
              <w:left w:val="single" w:sz="4" w:space="0" w:color="auto"/>
              <w:bottom w:val="single" w:sz="4" w:space="0" w:color="auto"/>
              <w:right w:val="single" w:sz="4" w:space="0" w:color="auto"/>
            </w:tcBorders>
          </w:tcPr>
          <w:p w:rsidR="00AE4C4B" w:rsidRDefault="009B3722" w:rsidP="00C97EB6">
            <w:pPr>
              <w:jc w:val="both"/>
            </w:pPr>
            <w:r>
              <w:t>Гардероб</w:t>
            </w:r>
          </w:p>
          <w:p w:rsidR="009B3722" w:rsidRDefault="009B3722" w:rsidP="00C97EB6">
            <w:pPr>
              <w:jc w:val="both"/>
            </w:pPr>
            <w:r w:rsidRPr="009B3722">
              <w:rPr>
                <w:noProof/>
              </w:rPr>
              <w:drawing>
                <wp:inline distT="0" distB="0" distL="0" distR="0" wp14:anchorId="11FB5697" wp14:editId="7235ACB4">
                  <wp:extent cx="755374" cy="1200256"/>
                  <wp:effectExtent l="0" t="0" r="698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757469" cy="1203585"/>
                          </a:xfrm>
                          <a:prstGeom prst="rect">
                            <a:avLst/>
                          </a:prstGeom>
                        </pic:spPr>
                      </pic:pic>
                    </a:graphicData>
                  </a:graphic>
                </wp:inline>
              </w:drawing>
            </w:r>
            <w:r w:rsidRPr="009B3722">
              <w:rPr>
                <w:noProof/>
              </w:rPr>
              <w:drawing>
                <wp:inline distT="0" distB="0" distL="0" distR="0" wp14:anchorId="102F6B08" wp14:editId="0629CC47">
                  <wp:extent cx="588761" cy="1065475"/>
                  <wp:effectExtent l="0" t="0" r="1905" b="190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0063" cy="1067832"/>
                          </a:xfrm>
                          <a:prstGeom prst="rect">
                            <a:avLst/>
                          </a:prstGeom>
                        </pic:spPr>
                      </pic:pic>
                    </a:graphicData>
                  </a:graphic>
                </wp:inline>
              </w:drawing>
            </w:r>
          </w:p>
          <w:p w:rsidR="009B3722" w:rsidRDefault="009B3722" w:rsidP="00C97EB6">
            <w:pPr>
              <w:jc w:val="both"/>
              <w:rPr>
                <w:rFonts w:eastAsia="Calibri"/>
                <w:sz w:val="20"/>
                <w:lang w:eastAsia="en-US"/>
              </w:rPr>
            </w:pPr>
          </w:p>
        </w:tc>
        <w:tc>
          <w:tcPr>
            <w:tcW w:w="8189" w:type="dxa"/>
            <w:tcBorders>
              <w:top w:val="single" w:sz="4" w:space="0" w:color="auto"/>
              <w:left w:val="single" w:sz="4" w:space="0" w:color="auto"/>
              <w:bottom w:val="single" w:sz="4" w:space="0" w:color="auto"/>
              <w:right w:val="single" w:sz="4" w:space="0" w:color="auto"/>
            </w:tcBorders>
          </w:tcPr>
          <w:p w:rsidR="00C97EB6" w:rsidRPr="00ED296B" w:rsidRDefault="009B3722" w:rsidP="00ED296B">
            <w:pPr>
              <w:jc w:val="both"/>
            </w:pPr>
            <w:r>
              <w:t xml:space="preserve">Габаритные размеры: Ширина 800 мм. Глубина 400 мм. Высота 1982 мм. Корпус, полка для головных уборов и боковые полки, дверцы высокие - ЛДСП 16 мм. Цвет: дуб </w:t>
            </w:r>
            <w:proofErr w:type="spellStart"/>
            <w:r>
              <w:t>наварра</w:t>
            </w:r>
            <w:proofErr w:type="spellEnd"/>
            <w:r>
              <w:t>. Верхний топ - 25 мм. Дверцы закрывают весь шкаф по высоте. Комплект ручек-скоб SN.R.D2 (2 шт.) - Металл - Черный 128 мм. Задняя стенка - ЛХДФ.</w:t>
            </w:r>
          </w:p>
        </w:tc>
        <w:tc>
          <w:tcPr>
            <w:tcW w:w="664" w:type="dxa"/>
            <w:tcBorders>
              <w:top w:val="single" w:sz="4" w:space="0" w:color="auto"/>
              <w:left w:val="single" w:sz="4" w:space="0" w:color="auto"/>
              <w:bottom w:val="single" w:sz="4" w:space="0" w:color="auto"/>
              <w:right w:val="nil"/>
            </w:tcBorders>
          </w:tcPr>
          <w:p w:rsidR="00C97EB6" w:rsidRDefault="003770EC" w:rsidP="001F4E7B">
            <w:pPr>
              <w:tabs>
                <w:tab w:val="left" w:pos="493"/>
              </w:tabs>
              <w:jc w:val="center"/>
              <w:rPr>
                <w:sz w:val="20"/>
              </w:rPr>
            </w:pPr>
            <w:r>
              <w:rPr>
                <w:sz w:val="20"/>
              </w:rPr>
              <w:t>1</w:t>
            </w:r>
          </w:p>
        </w:tc>
        <w:tc>
          <w:tcPr>
            <w:tcW w:w="611" w:type="dxa"/>
            <w:tcBorders>
              <w:top w:val="single" w:sz="4" w:space="0" w:color="auto"/>
              <w:left w:val="single" w:sz="4" w:space="0" w:color="auto"/>
              <w:bottom w:val="single" w:sz="4" w:space="0" w:color="auto"/>
              <w:right w:val="single" w:sz="4" w:space="0" w:color="auto"/>
            </w:tcBorders>
          </w:tcPr>
          <w:p w:rsidR="00C97EB6" w:rsidRDefault="003770EC" w:rsidP="00F073A5">
            <w:pPr>
              <w:jc w:val="center"/>
              <w:rPr>
                <w:sz w:val="20"/>
              </w:rPr>
            </w:pPr>
            <w:proofErr w:type="spellStart"/>
            <w:proofErr w:type="gramStart"/>
            <w:r>
              <w:rPr>
                <w:sz w:val="20"/>
              </w:rPr>
              <w:t>шт</w:t>
            </w:r>
            <w:proofErr w:type="spellEnd"/>
            <w:proofErr w:type="gramEnd"/>
          </w:p>
        </w:tc>
      </w:tr>
      <w:tr w:rsidR="007F6BCA" w:rsidTr="003770EC">
        <w:tc>
          <w:tcPr>
            <w:tcW w:w="761" w:type="dxa"/>
            <w:tcBorders>
              <w:top w:val="single" w:sz="4" w:space="0" w:color="auto"/>
              <w:left w:val="single" w:sz="4" w:space="0" w:color="auto"/>
              <w:bottom w:val="single" w:sz="4" w:space="0" w:color="auto"/>
              <w:right w:val="single" w:sz="4" w:space="0" w:color="auto"/>
            </w:tcBorders>
          </w:tcPr>
          <w:p w:rsidR="007F6BCA" w:rsidRDefault="007F6BCA" w:rsidP="00F073A5">
            <w:pPr>
              <w:pStyle w:val="afffc"/>
              <w:numPr>
                <w:ilvl w:val="0"/>
                <w:numId w:val="45"/>
              </w:numPr>
              <w:ind w:left="644"/>
              <w:jc w:val="left"/>
              <w:rPr>
                <w:sz w:val="20"/>
                <w:lang w:eastAsia="en-US"/>
              </w:rPr>
            </w:pPr>
          </w:p>
        </w:tc>
        <w:tc>
          <w:tcPr>
            <w:tcW w:w="4346" w:type="dxa"/>
            <w:tcBorders>
              <w:top w:val="single" w:sz="4" w:space="0" w:color="auto"/>
              <w:left w:val="single" w:sz="4" w:space="0" w:color="auto"/>
              <w:bottom w:val="single" w:sz="4" w:space="0" w:color="auto"/>
              <w:right w:val="single" w:sz="4" w:space="0" w:color="auto"/>
            </w:tcBorders>
          </w:tcPr>
          <w:p w:rsidR="007F6BCA" w:rsidRDefault="007F6BCA" w:rsidP="00C97EB6">
            <w:pPr>
              <w:jc w:val="both"/>
            </w:pPr>
            <w:r>
              <w:t xml:space="preserve">Шкаф </w:t>
            </w:r>
            <w:r w:rsidR="001F4E7B">
              <w:t>для документов Ш-64 см</w:t>
            </w:r>
          </w:p>
          <w:p w:rsidR="001F4E7B" w:rsidRDefault="001F4E7B" w:rsidP="00C97EB6">
            <w:pPr>
              <w:jc w:val="both"/>
            </w:pPr>
            <w:r w:rsidRPr="001F4E7B">
              <w:rPr>
                <w:noProof/>
              </w:rPr>
              <w:drawing>
                <wp:inline distT="0" distB="0" distL="0" distR="0" wp14:anchorId="37696144" wp14:editId="60C54298">
                  <wp:extent cx="1232452" cy="1107175"/>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232570" cy="1107281"/>
                          </a:xfrm>
                          <a:prstGeom prst="rect">
                            <a:avLst/>
                          </a:prstGeom>
                        </pic:spPr>
                      </pic:pic>
                    </a:graphicData>
                  </a:graphic>
                </wp:inline>
              </w:drawing>
            </w:r>
          </w:p>
          <w:p w:rsidR="007F6BCA" w:rsidRDefault="007F6BCA" w:rsidP="00C97EB6">
            <w:pPr>
              <w:jc w:val="both"/>
            </w:pPr>
          </w:p>
        </w:tc>
        <w:tc>
          <w:tcPr>
            <w:tcW w:w="8189" w:type="dxa"/>
            <w:tcBorders>
              <w:top w:val="single" w:sz="4" w:space="0" w:color="auto"/>
              <w:left w:val="single" w:sz="4" w:space="0" w:color="auto"/>
              <w:bottom w:val="single" w:sz="4" w:space="0" w:color="auto"/>
              <w:right w:val="single" w:sz="4" w:space="0" w:color="auto"/>
            </w:tcBorders>
          </w:tcPr>
          <w:p w:rsidR="007F6BCA" w:rsidRDefault="001F4E7B" w:rsidP="00ED296B">
            <w:pPr>
              <w:jc w:val="both"/>
            </w:pPr>
            <w:r>
              <w:t xml:space="preserve">Габаритные размеры: Ширина 640 мм. Глубина 380 мм. Высота 2200 мм. Шкаф 4-х </w:t>
            </w:r>
            <w:proofErr w:type="spellStart"/>
            <w:r>
              <w:t>дверный</w:t>
            </w:r>
            <w:proofErr w:type="spellEnd"/>
            <w:r>
              <w:t xml:space="preserve">. Нижние дверцы закрывают 2-е полки, верхние дверцы - закрывают 4 полки. Каркас и дверцы - ЛДСП, 16 мм. Верхний топ и нижняя панель - 22 мм. Цвет: Дуб </w:t>
            </w:r>
            <w:proofErr w:type="spellStart"/>
            <w:r>
              <w:t>шамони</w:t>
            </w:r>
            <w:proofErr w:type="spellEnd"/>
            <w:r>
              <w:t xml:space="preserve"> светлый. Задняя стенка - ДВП 3,2 мм. Цвет: Ясень </w:t>
            </w:r>
            <w:proofErr w:type="spellStart"/>
            <w:r>
              <w:t>Шимо</w:t>
            </w:r>
            <w:proofErr w:type="spellEnd"/>
            <w:r>
              <w:t xml:space="preserve"> светлый. Ручки </w:t>
            </w:r>
            <w:proofErr w:type="spellStart"/>
            <w:r>
              <w:t>металлич</w:t>
            </w:r>
            <w:proofErr w:type="spellEnd"/>
            <w:r>
              <w:t xml:space="preserve">. - Скоба. </w:t>
            </w:r>
            <w:proofErr w:type="spellStart"/>
            <w:r>
              <w:t>Межцентр</w:t>
            </w:r>
            <w:proofErr w:type="spellEnd"/>
            <w:r>
              <w:t xml:space="preserve">. </w:t>
            </w:r>
            <w:proofErr w:type="spellStart"/>
            <w:r>
              <w:t>растояние</w:t>
            </w:r>
            <w:proofErr w:type="spellEnd"/>
            <w:r>
              <w:t xml:space="preserve"> - 128 мм. Цвет: хром матовый. Установка ручек - вертикальная. Опоры - регулируемые. Цвет: черный.</w:t>
            </w:r>
          </w:p>
        </w:tc>
        <w:tc>
          <w:tcPr>
            <w:tcW w:w="664" w:type="dxa"/>
            <w:tcBorders>
              <w:top w:val="single" w:sz="4" w:space="0" w:color="auto"/>
              <w:left w:val="single" w:sz="4" w:space="0" w:color="auto"/>
              <w:bottom w:val="single" w:sz="4" w:space="0" w:color="auto"/>
              <w:right w:val="nil"/>
            </w:tcBorders>
          </w:tcPr>
          <w:p w:rsidR="007F6BCA" w:rsidRDefault="007F6BCA" w:rsidP="001F4E7B">
            <w:pPr>
              <w:tabs>
                <w:tab w:val="left" w:pos="493"/>
              </w:tabs>
              <w:jc w:val="center"/>
              <w:rPr>
                <w:sz w:val="20"/>
              </w:rPr>
            </w:pPr>
            <w:r>
              <w:rPr>
                <w:sz w:val="20"/>
              </w:rPr>
              <w:t>1</w:t>
            </w:r>
          </w:p>
        </w:tc>
        <w:tc>
          <w:tcPr>
            <w:tcW w:w="611" w:type="dxa"/>
            <w:tcBorders>
              <w:top w:val="single" w:sz="4" w:space="0" w:color="auto"/>
              <w:left w:val="single" w:sz="4" w:space="0" w:color="auto"/>
              <w:bottom w:val="single" w:sz="4" w:space="0" w:color="auto"/>
              <w:right w:val="single" w:sz="4" w:space="0" w:color="auto"/>
            </w:tcBorders>
          </w:tcPr>
          <w:p w:rsidR="007F6BCA" w:rsidRDefault="007F6BCA" w:rsidP="00F073A5">
            <w:pPr>
              <w:jc w:val="center"/>
              <w:rPr>
                <w:sz w:val="20"/>
              </w:rPr>
            </w:pPr>
            <w:proofErr w:type="spellStart"/>
            <w:proofErr w:type="gramStart"/>
            <w:r>
              <w:rPr>
                <w:sz w:val="20"/>
              </w:rPr>
              <w:t>шт</w:t>
            </w:r>
            <w:proofErr w:type="spellEnd"/>
            <w:proofErr w:type="gramEnd"/>
          </w:p>
        </w:tc>
      </w:tr>
      <w:tr w:rsidR="007F6BCA" w:rsidTr="001F4E7B">
        <w:trPr>
          <w:trHeight w:val="560"/>
        </w:trPr>
        <w:tc>
          <w:tcPr>
            <w:tcW w:w="761" w:type="dxa"/>
            <w:tcBorders>
              <w:top w:val="single" w:sz="4" w:space="0" w:color="auto"/>
              <w:left w:val="single" w:sz="4" w:space="0" w:color="auto"/>
              <w:bottom w:val="single" w:sz="4" w:space="0" w:color="auto"/>
              <w:right w:val="single" w:sz="4" w:space="0" w:color="auto"/>
            </w:tcBorders>
          </w:tcPr>
          <w:p w:rsidR="007F6BCA" w:rsidRDefault="007F6BCA" w:rsidP="00F073A5">
            <w:pPr>
              <w:pStyle w:val="afffc"/>
              <w:numPr>
                <w:ilvl w:val="0"/>
                <w:numId w:val="45"/>
              </w:numPr>
              <w:ind w:left="644"/>
              <w:jc w:val="left"/>
              <w:rPr>
                <w:sz w:val="20"/>
                <w:lang w:eastAsia="en-US"/>
              </w:rPr>
            </w:pPr>
          </w:p>
        </w:tc>
        <w:tc>
          <w:tcPr>
            <w:tcW w:w="4346" w:type="dxa"/>
            <w:tcBorders>
              <w:top w:val="single" w:sz="4" w:space="0" w:color="auto"/>
              <w:left w:val="single" w:sz="4" w:space="0" w:color="auto"/>
              <w:bottom w:val="single" w:sz="4" w:space="0" w:color="auto"/>
              <w:right w:val="single" w:sz="4" w:space="0" w:color="auto"/>
            </w:tcBorders>
          </w:tcPr>
          <w:p w:rsidR="007F6BCA" w:rsidRDefault="007F6BCA" w:rsidP="00C97EB6">
            <w:pPr>
              <w:jc w:val="both"/>
            </w:pPr>
            <w:r>
              <w:t>Шкаф</w:t>
            </w:r>
            <w:r w:rsidR="001F4E7B">
              <w:t xml:space="preserve">  для документов </w:t>
            </w:r>
            <w:proofErr w:type="gramStart"/>
            <w:r w:rsidR="001F4E7B">
              <w:t>Ш</w:t>
            </w:r>
            <w:proofErr w:type="gramEnd"/>
            <w:r w:rsidR="001F4E7B">
              <w:t xml:space="preserve"> – 80 см</w:t>
            </w:r>
          </w:p>
          <w:p w:rsidR="001F4E7B" w:rsidRDefault="001F4E7B" w:rsidP="00C97EB6">
            <w:pPr>
              <w:jc w:val="both"/>
            </w:pPr>
            <w:r w:rsidRPr="001F4E7B">
              <w:rPr>
                <w:noProof/>
              </w:rPr>
              <w:drawing>
                <wp:inline distT="0" distB="0" distL="0" distR="0" wp14:anchorId="071BEB8B" wp14:editId="5527E459">
                  <wp:extent cx="1248355" cy="1121462"/>
                  <wp:effectExtent l="0" t="0" r="9525"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248475" cy="1121569"/>
                          </a:xfrm>
                          <a:prstGeom prst="rect">
                            <a:avLst/>
                          </a:prstGeom>
                        </pic:spPr>
                      </pic:pic>
                    </a:graphicData>
                  </a:graphic>
                </wp:inline>
              </w:drawing>
            </w:r>
          </w:p>
          <w:p w:rsidR="007F6BCA" w:rsidRDefault="007F6BCA" w:rsidP="00C97EB6">
            <w:pPr>
              <w:jc w:val="both"/>
            </w:pPr>
          </w:p>
        </w:tc>
        <w:tc>
          <w:tcPr>
            <w:tcW w:w="8189" w:type="dxa"/>
            <w:tcBorders>
              <w:top w:val="single" w:sz="4" w:space="0" w:color="auto"/>
              <w:left w:val="single" w:sz="4" w:space="0" w:color="auto"/>
              <w:bottom w:val="single" w:sz="4" w:space="0" w:color="auto"/>
              <w:right w:val="single" w:sz="4" w:space="0" w:color="auto"/>
            </w:tcBorders>
          </w:tcPr>
          <w:p w:rsidR="007F6BCA" w:rsidRDefault="001F4E7B" w:rsidP="007F6BCA">
            <w:pPr>
              <w:jc w:val="both"/>
            </w:pPr>
            <w:r>
              <w:t xml:space="preserve">Габаритные размеры: Ширина 800 мм. Глубина 380 мм. Высота 2200 мм. Шкаф 4-х </w:t>
            </w:r>
            <w:proofErr w:type="spellStart"/>
            <w:r>
              <w:t>дверный</w:t>
            </w:r>
            <w:proofErr w:type="spellEnd"/>
            <w:r>
              <w:t xml:space="preserve">. Нижние дверцы закрывают 2-е полки, верхние дверцы - закрывают 4 полки. Каркас и дверцы - ЛДСП, 16 мм. Верхний топ и нижняя панель - 22 мм. Цвет: Дуб </w:t>
            </w:r>
            <w:proofErr w:type="spellStart"/>
            <w:r>
              <w:t>шамони</w:t>
            </w:r>
            <w:proofErr w:type="spellEnd"/>
            <w:r>
              <w:t xml:space="preserve"> светлый. Задняя стенка - ДВП 3,2 мм. Цвет: Ясень </w:t>
            </w:r>
            <w:proofErr w:type="spellStart"/>
            <w:r>
              <w:t>Шимо</w:t>
            </w:r>
            <w:proofErr w:type="spellEnd"/>
            <w:r>
              <w:t xml:space="preserve"> светлый. Ручки </w:t>
            </w:r>
            <w:proofErr w:type="spellStart"/>
            <w:r>
              <w:t>металлич</w:t>
            </w:r>
            <w:proofErr w:type="spellEnd"/>
            <w:r>
              <w:t xml:space="preserve">. - Скоба. </w:t>
            </w:r>
            <w:proofErr w:type="spellStart"/>
            <w:r>
              <w:t>Межцентр</w:t>
            </w:r>
            <w:proofErr w:type="spellEnd"/>
            <w:r>
              <w:t xml:space="preserve">. </w:t>
            </w:r>
            <w:proofErr w:type="spellStart"/>
            <w:r>
              <w:t>растояние</w:t>
            </w:r>
            <w:proofErr w:type="spellEnd"/>
            <w:r>
              <w:t xml:space="preserve"> - 128 мм. Цвет: хром матовый. Установка ручек - вертикальная. Опоры - регулируемые. Цвет: черный</w:t>
            </w:r>
          </w:p>
        </w:tc>
        <w:tc>
          <w:tcPr>
            <w:tcW w:w="664" w:type="dxa"/>
            <w:tcBorders>
              <w:top w:val="single" w:sz="4" w:space="0" w:color="auto"/>
              <w:left w:val="single" w:sz="4" w:space="0" w:color="auto"/>
              <w:bottom w:val="single" w:sz="4" w:space="0" w:color="auto"/>
              <w:right w:val="nil"/>
            </w:tcBorders>
          </w:tcPr>
          <w:p w:rsidR="007F6BCA" w:rsidRDefault="007F6BCA" w:rsidP="001F4E7B">
            <w:pPr>
              <w:tabs>
                <w:tab w:val="left" w:pos="493"/>
              </w:tabs>
              <w:jc w:val="center"/>
              <w:rPr>
                <w:sz w:val="20"/>
              </w:rPr>
            </w:pPr>
            <w:r>
              <w:rPr>
                <w:sz w:val="20"/>
              </w:rPr>
              <w:t>1</w:t>
            </w:r>
          </w:p>
        </w:tc>
        <w:tc>
          <w:tcPr>
            <w:tcW w:w="611" w:type="dxa"/>
            <w:tcBorders>
              <w:top w:val="single" w:sz="4" w:space="0" w:color="auto"/>
              <w:left w:val="single" w:sz="4" w:space="0" w:color="auto"/>
              <w:bottom w:val="single" w:sz="4" w:space="0" w:color="auto"/>
              <w:right w:val="single" w:sz="4" w:space="0" w:color="auto"/>
            </w:tcBorders>
          </w:tcPr>
          <w:p w:rsidR="007F6BCA" w:rsidRDefault="007F6BCA" w:rsidP="00F073A5">
            <w:pPr>
              <w:jc w:val="center"/>
              <w:rPr>
                <w:sz w:val="20"/>
              </w:rPr>
            </w:pPr>
            <w:proofErr w:type="spellStart"/>
            <w:proofErr w:type="gramStart"/>
            <w:r>
              <w:rPr>
                <w:sz w:val="20"/>
              </w:rPr>
              <w:t>шт</w:t>
            </w:r>
            <w:proofErr w:type="spellEnd"/>
            <w:proofErr w:type="gramEnd"/>
          </w:p>
        </w:tc>
      </w:tr>
    </w:tbl>
    <w:p w:rsidR="00F073A5" w:rsidRDefault="00F073A5" w:rsidP="00851214">
      <w:pPr>
        <w:ind w:firstLine="708"/>
        <w:jc w:val="both"/>
      </w:pPr>
    </w:p>
    <w:p w:rsidR="008F2C60" w:rsidRDefault="008F2C60" w:rsidP="00851214">
      <w:pPr>
        <w:ind w:firstLine="708"/>
        <w:jc w:val="both"/>
      </w:pPr>
    </w:p>
    <w:sectPr w:rsidR="008F2C60" w:rsidSect="00F073A5">
      <w:pgSz w:w="16838" w:h="11906" w:orient="landscape" w:code="9"/>
      <w:pgMar w:top="851" w:right="1134" w:bottom="1701" w:left="1134"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C4D" w:rsidRDefault="009A7C4D">
      <w:r>
        <w:separator/>
      </w:r>
    </w:p>
  </w:endnote>
  <w:endnote w:type="continuationSeparator" w:id="0">
    <w:p w:rsidR="009A7C4D" w:rsidRDefault="009A7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C4D" w:rsidRDefault="009A7C4D">
      <w:r>
        <w:separator/>
      </w:r>
    </w:p>
  </w:footnote>
  <w:footnote w:type="continuationSeparator" w:id="0">
    <w:p w:rsidR="009A7C4D" w:rsidRDefault="009A7C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C4D" w:rsidRDefault="009A7C4D" w:rsidP="00C4107B">
    <w:pPr>
      <w:pStyle w:val="af5"/>
      <w:spacing w:after="12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B8AB50A"/>
    <w:lvl w:ilvl="0">
      <w:start w:val="1"/>
      <w:numFmt w:val="decimal"/>
      <w:lvlText w:val="%1."/>
      <w:lvlJc w:val="left"/>
      <w:pPr>
        <w:tabs>
          <w:tab w:val="num" w:pos="1492"/>
        </w:tabs>
        <w:ind w:left="1492" w:hanging="360"/>
      </w:pPr>
    </w:lvl>
  </w:abstractNum>
  <w:abstractNum w:abstractNumId="1">
    <w:nsid w:val="FFFFFF7D"/>
    <w:multiLevelType w:val="singleLevel"/>
    <w:tmpl w:val="02802200"/>
    <w:lvl w:ilvl="0">
      <w:start w:val="1"/>
      <w:numFmt w:val="decimal"/>
      <w:lvlText w:val="%1."/>
      <w:lvlJc w:val="left"/>
      <w:pPr>
        <w:tabs>
          <w:tab w:val="num" w:pos="1209"/>
        </w:tabs>
        <w:ind w:left="1209" w:hanging="360"/>
      </w:pPr>
    </w:lvl>
  </w:abstractNum>
  <w:abstractNum w:abstractNumId="2">
    <w:nsid w:val="FFFFFF7E"/>
    <w:multiLevelType w:val="singleLevel"/>
    <w:tmpl w:val="8E6AF9E2"/>
    <w:lvl w:ilvl="0">
      <w:start w:val="1"/>
      <w:numFmt w:val="decimal"/>
      <w:lvlText w:val="%1."/>
      <w:lvlJc w:val="left"/>
      <w:pPr>
        <w:tabs>
          <w:tab w:val="num" w:pos="926"/>
        </w:tabs>
        <w:ind w:left="926" w:hanging="360"/>
      </w:pPr>
    </w:lvl>
  </w:abstractNum>
  <w:abstractNum w:abstractNumId="3">
    <w:nsid w:val="FFFFFF7F"/>
    <w:multiLevelType w:val="singleLevel"/>
    <w:tmpl w:val="6928BF2C"/>
    <w:lvl w:ilvl="0">
      <w:start w:val="1"/>
      <w:numFmt w:val="decimal"/>
      <w:lvlText w:val="%1."/>
      <w:lvlJc w:val="left"/>
      <w:pPr>
        <w:tabs>
          <w:tab w:val="num" w:pos="643"/>
        </w:tabs>
        <w:ind w:left="643" w:hanging="360"/>
      </w:pPr>
    </w:lvl>
  </w:abstractNum>
  <w:abstractNum w:abstractNumId="4">
    <w:nsid w:val="FFFFFF80"/>
    <w:multiLevelType w:val="singleLevel"/>
    <w:tmpl w:val="D6B465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01CC7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688AD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DA8FC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8FCFCAE"/>
    <w:lvl w:ilvl="0">
      <w:start w:val="1"/>
      <w:numFmt w:val="decimal"/>
      <w:lvlText w:val="%1."/>
      <w:lvlJc w:val="left"/>
      <w:pPr>
        <w:tabs>
          <w:tab w:val="num" w:pos="360"/>
        </w:tabs>
        <w:ind w:left="360" w:hanging="360"/>
      </w:pPr>
    </w:lvl>
  </w:abstractNum>
  <w:abstractNum w:abstractNumId="9">
    <w:nsid w:val="FFFFFF89"/>
    <w:multiLevelType w:val="singleLevel"/>
    <w:tmpl w:val="8DD25BA8"/>
    <w:lvl w:ilvl="0">
      <w:start w:val="1"/>
      <w:numFmt w:val="bullet"/>
      <w:lvlText w:val=""/>
      <w:lvlJc w:val="left"/>
      <w:pPr>
        <w:tabs>
          <w:tab w:val="num" w:pos="360"/>
        </w:tabs>
        <w:ind w:left="360" w:hanging="360"/>
      </w:pPr>
      <w:rPr>
        <w:rFonts w:ascii="Symbol" w:hAnsi="Symbol" w:hint="default"/>
      </w:rPr>
    </w:lvl>
  </w:abstractNum>
  <w:abstractNum w:abstractNumId="10">
    <w:nsid w:val="005F69A7"/>
    <w:multiLevelType w:val="hybridMultilevel"/>
    <w:tmpl w:val="15AAA046"/>
    <w:lvl w:ilvl="0" w:tplc="923209B0">
      <w:start w:val="1"/>
      <w:numFmt w:val="decimal"/>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01641948"/>
    <w:multiLevelType w:val="multilevel"/>
    <w:tmpl w:val="3848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7B00F7C"/>
    <w:multiLevelType w:val="hybridMultilevel"/>
    <w:tmpl w:val="7526C20A"/>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4">
    <w:nsid w:val="0F3B7991"/>
    <w:multiLevelType w:val="hybridMultilevel"/>
    <w:tmpl w:val="4D5051D4"/>
    <w:lvl w:ilvl="0" w:tplc="5BEA73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470351F"/>
    <w:multiLevelType w:val="multilevel"/>
    <w:tmpl w:val="2BE446DC"/>
    <w:lvl w:ilvl="0">
      <w:start w:val="1"/>
      <w:numFmt w:val="decimal"/>
      <w:lvlText w:val="%1."/>
      <w:lvlJc w:val="left"/>
      <w:pPr>
        <w:tabs>
          <w:tab w:val="num" w:pos="465"/>
        </w:tabs>
        <w:ind w:left="465" w:hanging="465"/>
      </w:pPr>
      <w:rPr>
        <w:rFonts w:cs="Times New Roman" w:hint="default"/>
      </w:rPr>
    </w:lvl>
    <w:lvl w:ilvl="1">
      <w:start w:val="1"/>
      <w:numFmt w:val="decimal"/>
      <w:lvlText w:val="%1.%2."/>
      <w:lvlJc w:val="left"/>
      <w:pPr>
        <w:tabs>
          <w:tab w:val="num" w:pos="1065"/>
        </w:tabs>
        <w:ind w:left="1065" w:hanging="465"/>
      </w:pPr>
      <w:rPr>
        <w:rFonts w:cs="Times New Roman" w:hint="default"/>
      </w:rPr>
    </w:lvl>
    <w:lvl w:ilvl="2">
      <w:start w:val="1"/>
      <w:numFmt w:val="decimal"/>
      <w:lvlText w:val="%1.%2.%3."/>
      <w:lvlJc w:val="left"/>
      <w:pPr>
        <w:tabs>
          <w:tab w:val="num" w:pos="1920"/>
        </w:tabs>
        <w:ind w:left="1920" w:hanging="720"/>
      </w:pPr>
      <w:rPr>
        <w:rFonts w:cs="Times New Roman" w:hint="default"/>
      </w:rPr>
    </w:lvl>
    <w:lvl w:ilvl="3">
      <w:start w:val="1"/>
      <w:numFmt w:val="decimal"/>
      <w:lvlText w:val="%1.%2.%3.%4."/>
      <w:lvlJc w:val="left"/>
      <w:pPr>
        <w:tabs>
          <w:tab w:val="num" w:pos="2520"/>
        </w:tabs>
        <w:ind w:left="2520" w:hanging="720"/>
      </w:pPr>
      <w:rPr>
        <w:rFonts w:cs="Times New Roman" w:hint="default"/>
      </w:rPr>
    </w:lvl>
    <w:lvl w:ilvl="4">
      <w:start w:val="1"/>
      <w:numFmt w:val="decimal"/>
      <w:lvlText w:val="%1.%2.%3.%4.%5."/>
      <w:lvlJc w:val="left"/>
      <w:pPr>
        <w:tabs>
          <w:tab w:val="num" w:pos="3480"/>
        </w:tabs>
        <w:ind w:left="3480" w:hanging="1080"/>
      </w:pPr>
      <w:rPr>
        <w:rFonts w:cs="Times New Roman" w:hint="default"/>
      </w:rPr>
    </w:lvl>
    <w:lvl w:ilvl="5">
      <w:start w:val="1"/>
      <w:numFmt w:val="decimal"/>
      <w:lvlText w:val="%1.%2.%3.%4.%5.%6."/>
      <w:lvlJc w:val="left"/>
      <w:pPr>
        <w:tabs>
          <w:tab w:val="num" w:pos="4080"/>
        </w:tabs>
        <w:ind w:left="4080" w:hanging="1080"/>
      </w:pPr>
      <w:rPr>
        <w:rFonts w:cs="Times New Roman" w:hint="default"/>
      </w:rPr>
    </w:lvl>
    <w:lvl w:ilvl="6">
      <w:start w:val="1"/>
      <w:numFmt w:val="decimal"/>
      <w:lvlText w:val="%1.%2.%3.%4.%5.%6.%7."/>
      <w:lvlJc w:val="left"/>
      <w:pPr>
        <w:tabs>
          <w:tab w:val="num" w:pos="5040"/>
        </w:tabs>
        <w:ind w:left="5040" w:hanging="1440"/>
      </w:pPr>
      <w:rPr>
        <w:rFonts w:cs="Times New Roman" w:hint="default"/>
      </w:rPr>
    </w:lvl>
    <w:lvl w:ilvl="7">
      <w:start w:val="1"/>
      <w:numFmt w:val="decimal"/>
      <w:lvlText w:val="%1.%2.%3.%4.%5.%6.%7.%8."/>
      <w:lvlJc w:val="left"/>
      <w:pPr>
        <w:tabs>
          <w:tab w:val="num" w:pos="5640"/>
        </w:tabs>
        <w:ind w:left="5640" w:hanging="1440"/>
      </w:pPr>
      <w:rPr>
        <w:rFonts w:cs="Times New Roman" w:hint="default"/>
      </w:rPr>
    </w:lvl>
    <w:lvl w:ilvl="8">
      <w:start w:val="1"/>
      <w:numFmt w:val="decimal"/>
      <w:lvlText w:val="%1.%2.%3.%4.%5.%6.%7.%8.%9."/>
      <w:lvlJc w:val="left"/>
      <w:pPr>
        <w:tabs>
          <w:tab w:val="num" w:pos="6600"/>
        </w:tabs>
        <w:ind w:left="6600" w:hanging="1800"/>
      </w:pPr>
      <w:rPr>
        <w:rFonts w:cs="Times New Roman" w:hint="default"/>
      </w:rPr>
    </w:lvl>
  </w:abstractNum>
  <w:abstractNum w:abstractNumId="16">
    <w:nsid w:val="206C0748"/>
    <w:multiLevelType w:val="multilevel"/>
    <w:tmpl w:val="EF46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192494"/>
    <w:multiLevelType w:val="hybridMultilevel"/>
    <w:tmpl w:val="D7603AB0"/>
    <w:lvl w:ilvl="0" w:tplc="51EAD7DE">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5F42D28"/>
    <w:multiLevelType w:val="multilevel"/>
    <w:tmpl w:val="3F0E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29519C"/>
    <w:multiLevelType w:val="hybridMultilevel"/>
    <w:tmpl w:val="477CF0B6"/>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9945A11"/>
    <w:multiLevelType w:val="multilevel"/>
    <w:tmpl w:val="1CB6ED12"/>
    <w:lvl w:ilvl="0">
      <w:start w:val="3"/>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630" w:hanging="720"/>
      </w:pPr>
      <w:rPr>
        <w:rFonts w:hint="default"/>
      </w:rPr>
    </w:lvl>
    <w:lvl w:ilvl="3">
      <w:start w:val="1"/>
      <w:numFmt w:val="decimal"/>
      <w:lvlText w:val="%1.%2.%3.%4."/>
      <w:lvlJc w:val="left"/>
      <w:pPr>
        <w:ind w:left="2085" w:hanging="720"/>
      </w:pPr>
      <w:rPr>
        <w:rFonts w:hint="default"/>
      </w:rPr>
    </w:lvl>
    <w:lvl w:ilvl="4">
      <w:start w:val="1"/>
      <w:numFmt w:val="decimal"/>
      <w:lvlText w:val="%1.%2.%3.%4.%5."/>
      <w:lvlJc w:val="left"/>
      <w:pPr>
        <w:ind w:left="2900" w:hanging="1080"/>
      </w:pPr>
      <w:rPr>
        <w:rFonts w:hint="default"/>
      </w:rPr>
    </w:lvl>
    <w:lvl w:ilvl="5">
      <w:start w:val="1"/>
      <w:numFmt w:val="decimal"/>
      <w:lvlText w:val="%1.%2.%3.%4.%5.%6."/>
      <w:lvlJc w:val="left"/>
      <w:pPr>
        <w:ind w:left="3355" w:hanging="1080"/>
      </w:pPr>
      <w:rPr>
        <w:rFonts w:hint="default"/>
      </w:rPr>
    </w:lvl>
    <w:lvl w:ilvl="6">
      <w:start w:val="1"/>
      <w:numFmt w:val="decimal"/>
      <w:lvlText w:val="%1.%2.%3.%4.%5.%6.%7."/>
      <w:lvlJc w:val="left"/>
      <w:pPr>
        <w:ind w:left="4170" w:hanging="1440"/>
      </w:pPr>
      <w:rPr>
        <w:rFonts w:hint="default"/>
      </w:rPr>
    </w:lvl>
    <w:lvl w:ilvl="7">
      <w:start w:val="1"/>
      <w:numFmt w:val="decimal"/>
      <w:lvlText w:val="%1.%2.%3.%4.%5.%6.%7.%8."/>
      <w:lvlJc w:val="left"/>
      <w:pPr>
        <w:ind w:left="4625" w:hanging="1440"/>
      </w:pPr>
      <w:rPr>
        <w:rFonts w:hint="default"/>
      </w:rPr>
    </w:lvl>
    <w:lvl w:ilvl="8">
      <w:start w:val="1"/>
      <w:numFmt w:val="decimal"/>
      <w:lvlText w:val="%1.%2.%3.%4.%5.%6.%7.%8.%9."/>
      <w:lvlJc w:val="left"/>
      <w:pPr>
        <w:ind w:left="5440" w:hanging="1800"/>
      </w:pPr>
      <w:rPr>
        <w:rFonts w:hint="default"/>
      </w:rPr>
    </w:lvl>
  </w:abstractNum>
  <w:abstractNum w:abstractNumId="23">
    <w:nsid w:val="2C771A3A"/>
    <w:multiLevelType w:val="hybridMultilevel"/>
    <w:tmpl w:val="F2C63806"/>
    <w:lvl w:ilvl="0" w:tplc="1B7A9DE6">
      <w:start w:val="5"/>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4">
    <w:nsid w:val="33AA4BFE"/>
    <w:multiLevelType w:val="hybridMultilevel"/>
    <w:tmpl w:val="34FE64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36AA4351"/>
    <w:multiLevelType w:val="multilevel"/>
    <w:tmpl w:val="61A4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73E7560"/>
    <w:multiLevelType w:val="hybridMultilevel"/>
    <w:tmpl w:val="7BBC53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C2E5EA2"/>
    <w:multiLevelType w:val="multilevel"/>
    <w:tmpl w:val="7306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111FBE"/>
    <w:multiLevelType w:val="multilevel"/>
    <w:tmpl w:val="2168E47A"/>
    <w:lvl w:ilvl="0">
      <w:start w:val="1"/>
      <w:numFmt w:val="decimal"/>
      <w:lvlText w:val="%1."/>
      <w:lvlJc w:val="left"/>
      <w:pPr>
        <w:tabs>
          <w:tab w:val="num" w:pos="936"/>
        </w:tabs>
        <w:ind w:left="936" w:hanging="360"/>
      </w:pPr>
      <w:rPr>
        <w:rFonts w:cs="Times New Roman" w:hint="default"/>
      </w:rPr>
    </w:lvl>
    <w:lvl w:ilvl="1">
      <w:start w:val="1"/>
      <w:numFmt w:val="decimal"/>
      <w:isLgl/>
      <w:lvlText w:val="%1.%2"/>
      <w:lvlJc w:val="left"/>
      <w:pPr>
        <w:tabs>
          <w:tab w:val="num" w:pos="756"/>
        </w:tabs>
        <w:ind w:left="756" w:hanging="540"/>
      </w:pPr>
      <w:rPr>
        <w:rFonts w:ascii="Times New Roman" w:eastAsia="Times New Roman" w:hAnsi="Times New Roman" w:cs="Times New Roman"/>
        <w:b w:val="0"/>
      </w:rPr>
    </w:lvl>
    <w:lvl w:ilvl="2">
      <w:start w:val="1"/>
      <w:numFmt w:val="decimal"/>
      <w:isLgl/>
      <w:lvlText w:val="%1.%2.%3."/>
      <w:lvlJc w:val="left"/>
      <w:pPr>
        <w:tabs>
          <w:tab w:val="num" w:pos="1296"/>
        </w:tabs>
        <w:ind w:left="1296" w:hanging="720"/>
      </w:pPr>
      <w:rPr>
        <w:rFonts w:cs="Times New Roman" w:hint="default"/>
        <w:b w:val="0"/>
      </w:rPr>
    </w:lvl>
    <w:lvl w:ilvl="3">
      <w:start w:val="1"/>
      <w:numFmt w:val="decimal"/>
      <w:isLgl/>
      <w:lvlText w:val="%1.%2.%3.%4."/>
      <w:lvlJc w:val="left"/>
      <w:pPr>
        <w:tabs>
          <w:tab w:val="num" w:pos="1296"/>
        </w:tabs>
        <w:ind w:left="1296" w:hanging="720"/>
      </w:pPr>
      <w:rPr>
        <w:rFonts w:cs="Times New Roman" w:hint="default"/>
        <w:b w:val="0"/>
      </w:rPr>
    </w:lvl>
    <w:lvl w:ilvl="4">
      <w:start w:val="1"/>
      <w:numFmt w:val="decimal"/>
      <w:isLgl/>
      <w:lvlText w:val="%1.%2.%3.%4.%5."/>
      <w:lvlJc w:val="left"/>
      <w:pPr>
        <w:tabs>
          <w:tab w:val="num" w:pos="1656"/>
        </w:tabs>
        <w:ind w:left="1656" w:hanging="1080"/>
      </w:pPr>
      <w:rPr>
        <w:rFonts w:cs="Times New Roman" w:hint="default"/>
        <w:b w:val="0"/>
      </w:rPr>
    </w:lvl>
    <w:lvl w:ilvl="5">
      <w:start w:val="1"/>
      <w:numFmt w:val="decimal"/>
      <w:isLgl/>
      <w:lvlText w:val="%1.%2.%3.%4.%5.%6."/>
      <w:lvlJc w:val="left"/>
      <w:pPr>
        <w:tabs>
          <w:tab w:val="num" w:pos="1656"/>
        </w:tabs>
        <w:ind w:left="1656" w:hanging="1080"/>
      </w:pPr>
      <w:rPr>
        <w:rFonts w:cs="Times New Roman" w:hint="default"/>
        <w:b w:val="0"/>
      </w:rPr>
    </w:lvl>
    <w:lvl w:ilvl="6">
      <w:start w:val="1"/>
      <w:numFmt w:val="decimal"/>
      <w:isLgl/>
      <w:lvlText w:val="%1.%2.%3.%4.%5.%6.%7."/>
      <w:lvlJc w:val="left"/>
      <w:pPr>
        <w:tabs>
          <w:tab w:val="num" w:pos="2016"/>
        </w:tabs>
        <w:ind w:left="2016" w:hanging="1440"/>
      </w:pPr>
      <w:rPr>
        <w:rFonts w:cs="Times New Roman" w:hint="default"/>
        <w:b w:val="0"/>
      </w:rPr>
    </w:lvl>
    <w:lvl w:ilvl="7">
      <w:start w:val="1"/>
      <w:numFmt w:val="decimal"/>
      <w:isLgl/>
      <w:lvlText w:val="%1.%2.%3.%4.%5.%6.%7.%8."/>
      <w:lvlJc w:val="left"/>
      <w:pPr>
        <w:tabs>
          <w:tab w:val="num" w:pos="2016"/>
        </w:tabs>
        <w:ind w:left="2016" w:hanging="1440"/>
      </w:pPr>
      <w:rPr>
        <w:rFonts w:cs="Times New Roman" w:hint="default"/>
        <w:b w:val="0"/>
      </w:rPr>
    </w:lvl>
    <w:lvl w:ilvl="8">
      <w:start w:val="1"/>
      <w:numFmt w:val="decimal"/>
      <w:isLgl/>
      <w:lvlText w:val="%1.%2.%3.%4.%5.%6.%7.%8.%9."/>
      <w:lvlJc w:val="left"/>
      <w:pPr>
        <w:tabs>
          <w:tab w:val="num" w:pos="2376"/>
        </w:tabs>
        <w:ind w:left="2376" w:hanging="1800"/>
      </w:pPr>
      <w:rPr>
        <w:rFonts w:cs="Times New Roman" w:hint="default"/>
        <w:b w:val="0"/>
      </w:rPr>
    </w:lvl>
  </w:abstractNum>
  <w:abstractNum w:abstractNumId="29">
    <w:nsid w:val="4B5C515F"/>
    <w:multiLevelType w:val="multilevel"/>
    <w:tmpl w:val="DA0A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F03597F"/>
    <w:multiLevelType w:val="multilevel"/>
    <w:tmpl w:val="A252B25E"/>
    <w:lvl w:ilvl="0">
      <w:start w:val="1"/>
      <w:numFmt w:val="decimal"/>
      <w:lvlText w:val="%1."/>
      <w:lvlJc w:val="left"/>
      <w:pPr>
        <w:tabs>
          <w:tab w:val="num" w:pos="1611"/>
        </w:tabs>
        <w:ind w:left="1611" w:hanging="855"/>
      </w:pPr>
      <w:rPr>
        <w:rFonts w:cs="Times New Roman" w:hint="default"/>
      </w:rPr>
    </w:lvl>
    <w:lvl w:ilvl="1">
      <w:start w:val="1"/>
      <w:numFmt w:val="decimal"/>
      <w:isLgl/>
      <w:lvlText w:val="%1.%2."/>
      <w:lvlJc w:val="left"/>
      <w:pPr>
        <w:tabs>
          <w:tab w:val="num" w:pos="1296"/>
        </w:tabs>
        <w:ind w:left="1296" w:hanging="540"/>
      </w:pPr>
      <w:rPr>
        <w:rFonts w:cs="Times New Roman" w:hint="default"/>
      </w:rPr>
    </w:lvl>
    <w:lvl w:ilvl="2">
      <w:start w:val="4"/>
      <w:numFmt w:val="decimal"/>
      <w:isLgl/>
      <w:lvlText w:val="%1.%2.%3."/>
      <w:lvlJc w:val="left"/>
      <w:pPr>
        <w:tabs>
          <w:tab w:val="num" w:pos="1476"/>
        </w:tabs>
        <w:ind w:left="1476" w:hanging="720"/>
      </w:pPr>
      <w:rPr>
        <w:rFonts w:cs="Times New Roman" w:hint="default"/>
      </w:rPr>
    </w:lvl>
    <w:lvl w:ilvl="3">
      <w:start w:val="1"/>
      <w:numFmt w:val="decimal"/>
      <w:isLgl/>
      <w:lvlText w:val="%1.%2.%3.%4."/>
      <w:lvlJc w:val="left"/>
      <w:pPr>
        <w:tabs>
          <w:tab w:val="num" w:pos="1476"/>
        </w:tabs>
        <w:ind w:left="1476" w:hanging="720"/>
      </w:pPr>
      <w:rPr>
        <w:rFonts w:cs="Times New Roman" w:hint="default"/>
      </w:rPr>
    </w:lvl>
    <w:lvl w:ilvl="4">
      <w:start w:val="1"/>
      <w:numFmt w:val="decimal"/>
      <w:isLgl/>
      <w:lvlText w:val="%1.%2.%3.%4.%5."/>
      <w:lvlJc w:val="left"/>
      <w:pPr>
        <w:tabs>
          <w:tab w:val="num" w:pos="1836"/>
        </w:tabs>
        <w:ind w:left="1836" w:hanging="1080"/>
      </w:pPr>
      <w:rPr>
        <w:rFonts w:cs="Times New Roman" w:hint="default"/>
      </w:rPr>
    </w:lvl>
    <w:lvl w:ilvl="5">
      <w:start w:val="1"/>
      <w:numFmt w:val="decimal"/>
      <w:isLgl/>
      <w:lvlText w:val="%1.%2.%3.%4.%5.%6."/>
      <w:lvlJc w:val="left"/>
      <w:pPr>
        <w:tabs>
          <w:tab w:val="num" w:pos="1836"/>
        </w:tabs>
        <w:ind w:left="1836" w:hanging="1080"/>
      </w:pPr>
      <w:rPr>
        <w:rFonts w:cs="Times New Roman" w:hint="default"/>
      </w:rPr>
    </w:lvl>
    <w:lvl w:ilvl="6">
      <w:start w:val="1"/>
      <w:numFmt w:val="decimal"/>
      <w:isLgl/>
      <w:lvlText w:val="%1.%2.%3.%4.%5.%6.%7."/>
      <w:lvlJc w:val="left"/>
      <w:pPr>
        <w:tabs>
          <w:tab w:val="num" w:pos="2196"/>
        </w:tabs>
        <w:ind w:left="2196" w:hanging="1440"/>
      </w:pPr>
      <w:rPr>
        <w:rFonts w:cs="Times New Roman" w:hint="default"/>
      </w:rPr>
    </w:lvl>
    <w:lvl w:ilvl="7">
      <w:start w:val="1"/>
      <w:numFmt w:val="decimal"/>
      <w:isLgl/>
      <w:lvlText w:val="%1.%2.%3.%4.%5.%6.%7.%8."/>
      <w:lvlJc w:val="left"/>
      <w:pPr>
        <w:tabs>
          <w:tab w:val="num" w:pos="2196"/>
        </w:tabs>
        <w:ind w:left="2196" w:hanging="1440"/>
      </w:pPr>
      <w:rPr>
        <w:rFonts w:cs="Times New Roman" w:hint="default"/>
      </w:rPr>
    </w:lvl>
    <w:lvl w:ilvl="8">
      <w:start w:val="1"/>
      <w:numFmt w:val="decimal"/>
      <w:isLgl/>
      <w:lvlText w:val="%1.%2.%3.%4.%5.%6.%7.%8.%9."/>
      <w:lvlJc w:val="left"/>
      <w:pPr>
        <w:tabs>
          <w:tab w:val="num" w:pos="2556"/>
        </w:tabs>
        <w:ind w:left="2556" w:hanging="1800"/>
      </w:pPr>
      <w:rPr>
        <w:rFonts w:cs="Times New Roman" w:hint="default"/>
      </w:rPr>
    </w:lvl>
  </w:abstractNum>
  <w:abstractNum w:abstractNumId="31">
    <w:nsid w:val="4F901287"/>
    <w:multiLevelType w:val="multilevel"/>
    <w:tmpl w:val="094015E6"/>
    <w:lvl w:ilvl="0">
      <w:start w:val="1"/>
      <w:numFmt w:val="decimal"/>
      <w:lvlText w:val="%1."/>
      <w:lvlJc w:val="left"/>
      <w:pPr>
        <w:tabs>
          <w:tab w:val="num" w:pos="360"/>
        </w:tabs>
        <w:ind w:left="360" w:hanging="360"/>
      </w:pPr>
    </w:lvl>
    <w:lvl w:ilvl="1">
      <w:start w:val="1"/>
      <w:numFmt w:val="decimal"/>
      <w:lvlText w:val="%1.%2."/>
      <w:lvlJc w:val="left"/>
      <w:pPr>
        <w:tabs>
          <w:tab w:val="num" w:pos="455"/>
        </w:tabs>
        <w:ind w:left="-112" w:firstLine="680"/>
      </w:pPr>
      <w:rPr>
        <w:color w:val="auto"/>
      </w:rPr>
    </w:lvl>
    <w:lvl w:ilvl="2">
      <w:start w:val="1"/>
      <w:numFmt w:val="decimal"/>
      <w:lvlText w:val="%1.%2.%3."/>
      <w:lvlJc w:val="left"/>
      <w:pPr>
        <w:tabs>
          <w:tab w:val="num" w:pos="720"/>
        </w:tabs>
        <w:ind w:left="0" w:firstLine="72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3">
    <w:nsid w:val="5368156D"/>
    <w:multiLevelType w:val="hybridMultilevel"/>
    <w:tmpl w:val="E4EA8E56"/>
    <w:lvl w:ilvl="0" w:tplc="CD445AC6">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34">
    <w:nsid w:val="57EB1FCD"/>
    <w:multiLevelType w:val="multilevel"/>
    <w:tmpl w:val="25DCF160"/>
    <w:lvl w:ilvl="0">
      <w:start w:val="4"/>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644"/>
        </w:tabs>
        <w:ind w:left="644"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5">
    <w:nsid w:val="6266300A"/>
    <w:multiLevelType w:val="hybridMultilevel"/>
    <w:tmpl w:val="43FED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A813EC"/>
    <w:multiLevelType w:val="hybridMultilevel"/>
    <w:tmpl w:val="0EA2A6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074A4A"/>
    <w:multiLevelType w:val="hybridMultilevel"/>
    <w:tmpl w:val="04101E1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CF54E3D"/>
    <w:multiLevelType w:val="hybridMultilevel"/>
    <w:tmpl w:val="40D0F91C"/>
    <w:lvl w:ilvl="0" w:tplc="398AF6F2">
      <w:start w:val="1"/>
      <w:numFmt w:val="decimal"/>
      <w:lvlText w:val="%1."/>
      <w:lvlJc w:val="left"/>
      <w:pPr>
        <w:ind w:left="785"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DC742B8"/>
    <w:multiLevelType w:val="hybridMultilevel"/>
    <w:tmpl w:val="51B61E4A"/>
    <w:lvl w:ilvl="0" w:tplc="D6365E48">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6FBA0066"/>
    <w:multiLevelType w:val="hybridMultilevel"/>
    <w:tmpl w:val="577804FA"/>
    <w:lvl w:ilvl="0" w:tplc="0419000F">
      <w:start w:val="1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7030215F"/>
    <w:multiLevelType w:val="hybridMultilevel"/>
    <w:tmpl w:val="C4D0F584"/>
    <w:lvl w:ilvl="0" w:tplc="109EED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23D5D32"/>
    <w:multiLevelType w:val="hybridMultilevel"/>
    <w:tmpl w:val="C39A7DF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4D97FE7"/>
    <w:multiLevelType w:val="multilevel"/>
    <w:tmpl w:val="1E42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32"/>
  </w:num>
  <w:num w:numId="12">
    <w:abstractNumId w:val="18"/>
  </w:num>
  <w:num w:numId="13">
    <w:abstractNumId w:val="15"/>
  </w:num>
  <w:num w:numId="14">
    <w:abstractNumId w:val="34"/>
  </w:num>
  <w:num w:numId="15">
    <w:abstractNumId w:val="13"/>
  </w:num>
  <w:num w:numId="16">
    <w:abstractNumId w:val="42"/>
  </w:num>
  <w:num w:numId="17">
    <w:abstractNumId w:val="28"/>
  </w:num>
  <w:num w:numId="18">
    <w:abstractNumId w:val="30"/>
  </w:num>
  <w:num w:numId="19">
    <w:abstractNumId w:val="10"/>
  </w:num>
  <w:num w:numId="20">
    <w:abstractNumId w:val="40"/>
  </w:num>
  <w:num w:numId="21">
    <w:abstractNumId w:val="19"/>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38"/>
  </w:num>
  <w:num w:numId="25">
    <w:abstractNumId w:val="35"/>
  </w:num>
  <w:num w:numId="26">
    <w:abstractNumId w:val="37"/>
  </w:num>
  <w:num w:numId="27">
    <w:abstractNumId w:val="14"/>
  </w:num>
  <w:num w:numId="28">
    <w:abstractNumId w:val="17"/>
  </w:num>
  <w:num w:numId="29">
    <w:abstractNumId w:val="21"/>
  </w:num>
  <w:num w:numId="30">
    <w:abstractNumId w:val="41"/>
  </w:num>
  <w:num w:numId="31">
    <w:abstractNumId w:val="39"/>
  </w:num>
  <w:num w:numId="32">
    <w:abstractNumId w:val="23"/>
  </w:num>
  <w:num w:numId="33">
    <w:abstractNumId w:val="43"/>
  </w:num>
  <w:num w:numId="34">
    <w:abstractNumId w:val="16"/>
  </w:num>
  <w:num w:numId="35">
    <w:abstractNumId w:val="11"/>
  </w:num>
  <w:num w:numId="36">
    <w:abstractNumId w:val="20"/>
  </w:num>
  <w:num w:numId="37">
    <w:abstractNumId w:val="25"/>
  </w:num>
  <w:num w:numId="38">
    <w:abstractNumId w:val="27"/>
  </w:num>
  <w:num w:numId="39">
    <w:abstractNumId w:val="24"/>
  </w:num>
  <w:num w:numId="40">
    <w:abstractNumId w:val="33"/>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 w:numId="43">
    <w:abstractNumId w:val="29"/>
  </w:num>
  <w:num w:numId="44">
    <w:abstractNumId w:val="36"/>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6F8"/>
    <w:rsid w:val="000400F1"/>
    <w:rsid w:val="00041E8D"/>
    <w:rsid w:val="00052411"/>
    <w:rsid w:val="000729DF"/>
    <w:rsid w:val="000B2868"/>
    <w:rsid w:val="000C3359"/>
    <w:rsid w:val="000F1F0B"/>
    <w:rsid w:val="000F4C8A"/>
    <w:rsid w:val="00123DD0"/>
    <w:rsid w:val="001455E3"/>
    <w:rsid w:val="00152079"/>
    <w:rsid w:val="00194B3A"/>
    <w:rsid w:val="001B34E9"/>
    <w:rsid w:val="001C3DE0"/>
    <w:rsid w:val="001E4035"/>
    <w:rsid w:val="001E6115"/>
    <w:rsid w:val="001F3E4B"/>
    <w:rsid w:val="001F4E7B"/>
    <w:rsid w:val="0021008F"/>
    <w:rsid w:val="0024521C"/>
    <w:rsid w:val="0025015D"/>
    <w:rsid w:val="0025101F"/>
    <w:rsid w:val="00261D42"/>
    <w:rsid w:val="002640AD"/>
    <w:rsid w:val="0029359A"/>
    <w:rsid w:val="00297446"/>
    <w:rsid w:val="002C55ED"/>
    <w:rsid w:val="002E52D0"/>
    <w:rsid w:val="003125CC"/>
    <w:rsid w:val="003209D3"/>
    <w:rsid w:val="003324E9"/>
    <w:rsid w:val="00333D6A"/>
    <w:rsid w:val="003702FD"/>
    <w:rsid w:val="0037510B"/>
    <w:rsid w:val="003770EC"/>
    <w:rsid w:val="00393DA3"/>
    <w:rsid w:val="003B1319"/>
    <w:rsid w:val="003C0682"/>
    <w:rsid w:val="003C6B03"/>
    <w:rsid w:val="003D08E2"/>
    <w:rsid w:val="003E1159"/>
    <w:rsid w:val="003F6F2A"/>
    <w:rsid w:val="00420191"/>
    <w:rsid w:val="004327C3"/>
    <w:rsid w:val="00432B19"/>
    <w:rsid w:val="00466EB1"/>
    <w:rsid w:val="004948E6"/>
    <w:rsid w:val="00496262"/>
    <w:rsid w:val="004C7311"/>
    <w:rsid w:val="004D062A"/>
    <w:rsid w:val="004D6D97"/>
    <w:rsid w:val="004D7CC1"/>
    <w:rsid w:val="004E2FA8"/>
    <w:rsid w:val="0053415A"/>
    <w:rsid w:val="005359A4"/>
    <w:rsid w:val="005525AC"/>
    <w:rsid w:val="00581ACB"/>
    <w:rsid w:val="00581FBB"/>
    <w:rsid w:val="005876EA"/>
    <w:rsid w:val="00590FC6"/>
    <w:rsid w:val="005A01C9"/>
    <w:rsid w:val="005A5AD2"/>
    <w:rsid w:val="005B342C"/>
    <w:rsid w:val="005C5E3D"/>
    <w:rsid w:val="005F3C85"/>
    <w:rsid w:val="005F53E3"/>
    <w:rsid w:val="005F7CDD"/>
    <w:rsid w:val="0065336C"/>
    <w:rsid w:val="00662380"/>
    <w:rsid w:val="006626EB"/>
    <w:rsid w:val="006712CD"/>
    <w:rsid w:val="00681482"/>
    <w:rsid w:val="00683AB8"/>
    <w:rsid w:val="00696841"/>
    <w:rsid w:val="006B1E6F"/>
    <w:rsid w:val="006C5B58"/>
    <w:rsid w:val="006E2F09"/>
    <w:rsid w:val="00733409"/>
    <w:rsid w:val="007364D6"/>
    <w:rsid w:val="007418DC"/>
    <w:rsid w:val="0075723D"/>
    <w:rsid w:val="0076441F"/>
    <w:rsid w:val="0078261E"/>
    <w:rsid w:val="00784671"/>
    <w:rsid w:val="00785619"/>
    <w:rsid w:val="00787C16"/>
    <w:rsid w:val="00791CD2"/>
    <w:rsid w:val="007B31DA"/>
    <w:rsid w:val="007C19D0"/>
    <w:rsid w:val="007C2A09"/>
    <w:rsid w:val="007D1169"/>
    <w:rsid w:val="007D4BCC"/>
    <w:rsid w:val="007E203E"/>
    <w:rsid w:val="007F38E3"/>
    <w:rsid w:val="007F6BCA"/>
    <w:rsid w:val="008059FA"/>
    <w:rsid w:val="00834B16"/>
    <w:rsid w:val="00835720"/>
    <w:rsid w:val="00851214"/>
    <w:rsid w:val="00853FCF"/>
    <w:rsid w:val="00861BE9"/>
    <w:rsid w:val="008D1850"/>
    <w:rsid w:val="008F2C60"/>
    <w:rsid w:val="009246F8"/>
    <w:rsid w:val="009833C7"/>
    <w:rsid w:val="009A4842"/>
    <w:rsid w:val="009A7C4D"/>
    <w:rsid w:val="009B3722"/>
    <w:rsid w:val="009E1D53"/>
    <w:rsid w:val="009F20AA"/>
    <w:rsid w:val="00A023EA"/>
    <w:rsid w:val="00A055CF"/>
    <w:rsid w:val="00A12273"/>
    <w:rsid w:val="00A17F3F"/>
    <w:rsid w:val="00A31249"/>
    <w:rsid w:val="00A50B46"/>
    <w:rsid w:val="00A56F32"/>
    <w:rsid w:val="00A82929"/>
    <w:rsid w:val="00AB451C"/>
    <w:rsid w:val="00AE4C4B"/>
    <w:rsid w:val="00AF4A49"/>
    <w:rsid w:val="00B06D65"/>
    <w:rsid w:val="00B17F3D"/>
    <w:rsid w:val="00B445D8"/>
    <w:rsid w:val="00B56A2D"/>
    <w:rsid w:val="00B67A65"/>
    <w:rsid w:val="00B67F49"/>
    <w:rsid w:val="00B76A28"/>
    <w:rsid w:val="00B84AC7"/>
    <w:rsid w:val="00B97B5E"/>
    <w:rsid w:val="00BC055F"/>
    <w:rsid w:val="00BC25CE"/>
    <w:rsid w:val="00BC4FFD"/>
    <w:rsid w:val="00BC5F9B"/>
    <w:rsid w:val="00BE09C1"/>
    <w:rsid w:val="00BE7C3C"/>
    <w:rsid w:val="00C15802"/>
    <w:rsid w:val="00C20369"/>
    <w:rsid w:val="00C40F88"/>
    <w:rsid w:val="00C4107B"/>
    <w:rsid w:val="00C4142B"/>
    <w:rsid w:val="00C6181C"/>
    <w:rsid w:val="00C816C2"/>
    <w:rsid w:val="00C848D4"/>
    <w:rsid w:val="00C97EB6"/>
    <w:rsid w:val="00CC1CEE"/>
    <w:rsid w:val="00CD495F"/>
    <w:rsid w:val="00CF06E9"/>
    <w:rsid w:val="00D0013D"/>
    <w:rsid w:val="00D156EB"/>
    <w:rsid w:val="00D302C5"/>
    <w:rsid w:val="00D31391"/>
    <w:rsid w:val="00D47CFE"/>
    <w:rsid w:val="00D70118"/>
    <w:rsid w:val="00D75804"/>
    <w:rsid w:val="00DB6279"/>
    <w:rsid w:val="00DB6E8B"/>
    <w:rsid w:val="00DD6044"/>
    <w:rsid w:val="00DE1797"/>
    <w:rsid w:val="00E15A4F"/>
    <w:rsid w:val="00E427F3"/>
    <w:rsid w:val="00E44C8B"/>
    <w:rsid w:val="00E618FA"/>
    <w:rsid w:val="00E62B50"/>
    <w:rsid w:val="00E66102"/>
    <w:rsid w:val="00E71D3B"/>
    <w:rsid w:val="00E71E61"/>
    <w:rsid w:val="00E945B9"/>
    <w:rsid w:val="00E94AD4"/>
    <w:rsid w:val="00EA60DE"/>
    <w:rsid w:val="00EB3671"/>
    <w:rsid w:val="00ED126A"/>
    <w:rsid w:val="00ED296B"/>
    <w:rsid w:val="00EF556F"/>
    <w:rsid w:val="00F073A5"/>
    <w:rsid w:val="00F13BB3"/>
    <w:rsid w:val="00F16F9E"/>
    <w:rsid w:val="00F23047"/>
    <w:rsid w:val="00F61412"/>
    <w:rsid w:val="00F62FCC"/>
    <w:rsid w:val="00F71FEC"/>
    <w:rsid w:val="00F72EAF"/>
    <w:rsid w:val="00FB481D"/>
    <w:rsid w:val="00FD722E"/>
    <w:rsid w:val="00FE2A2E"/>
    <w:rsid w:val="00FE55B1"/>
    <w:rsid w:val="00FF2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9246F8"/>
    <w:pPr>
      <w:spacing w:after="0" w:line="240" w:lineRule="auto"/>
    </w:pPr>
    <w:rPr>
      <w:rFonts w:ascii="Times New Roman" w:eastAsia="Times New Roman" w:hAnsi="Times New Roman" w:cs="Times New Roman"/>
      <w:sz w:val="24"/>
      <w:szCs w:val="20"/>
      <w:lang w:eastAsia="ru-RU"/>
    </w:rPr>
  </w:style>
  <w:style w:type="paragraph" w:styleId="1">
    <w:name w:val="heading 1"/>
    <w:aliases w:val="H1,h1,Глава 1"/>
    <w:basedOn w:val="a0"/>
    <w:next w:val="a0"/>
    <w:link w:val="10"/>
    <w:uiPriority w:val="9"/>
    <w:qFormat/>
    <w:rsid w:val="009246F8"/>
    <w:pPr>
      <w:keepNext/>
      <w:spacing w:before="240" w:after="60"/>
      <w:outlineLvl w:val="0"/>
    </w:pPr>
    <w:rPr>
      <w:rFonts w:ascii="Arial" w:hAnsi="Arial"/>
      <w:b/>
      <w:kern w:val="32"/>
      <w:sz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uiPriority w:val="9"/>
    <w:qFormat/>
    <w:rsid w:val="009246F8"/>
    <w:pPr>
      <w:keepNext/>
      <w:spacing w:before="240" w:after="60"/>
      <w:outlineLvl w:val="1"/>
    </w:pPr>
    <w:rPr>
      <w:rFonts w:ascii="Arial" w:hAnsi="Arial"/>
      <w:b/>
      <w:i/>
      <w:sz w:val="28"/>
    </w:rPr>
  </w:style>
  <w:style w:type="paragraph" w:styleId="3">
    <w:name w:val="heading 3"/>
    <w:aliases w:val="h3,Head 3,l3+toc 3,CT,Sub-section Title,l3,Gliederung3 Char,Gliederung3,H3,Section Header3"/>
    <w:basedOn w:val="a0"/>
    <w:next w:val="a0"/>
    <w:link w:val="31"/>
    <w:uiPriority w:val="9"/>
    <w:qFormat/>
    <w:rsid w:val="009246F8"/>
    <w:pPr>
      <w:keepNext/>
      <w:spacing w:before="240" w:after="60"/>
      <w:outlineLvl w:val="2"/>
    </w:pPr>
    <w:rPr>
      <w:rFonts w:ascii="Arial" w:hAnsi="Arial"/>
      <w:b/>
      <w:sz w:val="26"/>
    </w:rPr>
  </w:style>
  <w:style w:type="paragraph" w:styleId="4">
    <w:name w:val="heading 4"/>
    <w:aliases w:val="Параграф"/>
    <w:basedOn w:val="a0"/>
    <w:next w:val="a0"/>
    <w:link w:val="40"/>
    <w:uiPriority w:val="9"/>
    <w:qFormat/>
    <w:rsid w:val="009246F8"/>
    <w:pPr>
      <w:keepNext/>
      <w:jc w:val="center"/>
      <w:outlineLvl w:val="3"/>
    </w:pPr>
    <w:rPr>
      <w:rFonts w:ascii="Calibri" w:hAnsi="Calibri"/>
      <w:b/>
      <w:sz w:val="28"/>
      <w:lang w:val="en-US"/>
    </w:rPr>
  </w:style>
  <w:style w:type="paragraph" w:styleId="5">
    <w:name w:val="heading 5"/>
    <w:aliases w:val="_Подпункт"/>
    <w:basedOn w:val="a0"/>
    <w:next w:val="a0"/>
    <w:link w:val="50"/>
    <w:uiPriority w:val="99"/>
    <w:qFormat/>
    <w:rsid w:val="009246F8"/>
    <w:pPr>
      <w:keepNext/>
      <w:jc w:val="center"/>
      <w:outlineLvl w:val="4"/>
    </w:pPr>
    <w:rPr>
      <w:b/>
    </w:rPr>
  </w:style>
  <w:style w:type="paragraph" w:styleId="6">
    <w:name w:val="heading 6"/>
    <w:basedOn w:val="a0"/>
    <w:next w:val="a0"/>
    <w:link w:val="60"/>
    <w:uiPriority w:val="99"/>
    <w:qFormat/>
    <w:rsid w:val="009246F8"/>
    <w:pPr>
      <w:numPr>
        <w:ilvl w:val="5"/>
        <w:numId w:val="11"/>
      </w:numPr>
      <w:spacing w:before="240" w:after="60"/>
      <w:jc w:val="both"/>
      <w:outlineLvl w:val="5"/>
    </w:pPr>
    <w:rPr>
      <w:i/>
      <w:iCs/>
      <w:sz w:val="20"/>
      <w:lang w:val="en-US"/>
    </w:rPr>
  </w:style>
  <w:style w:type="paragraph" w:styleId="7">
    <w:name w:val="heading 7"/>
    <w:aliases w:val="PIM 7"/>
    <w:basedOn w:val="a0"/>
    <w:next w:val="a0"/>
    <w:link w:val="70"/>
    <w:uiPriority w:val="99"/>
    <w:qFormat/>
    <w:rsid w:val="009246F8"/>
    <w:pPr>
      <w:keepNext/>
      <w:keepLines/>
      <w:widowControl w:val="0"/>
      <w:suppressLineNumbers/>
      <w:suppressAutoHyphens/>
      <w:outlineLvl w:val="6"/>
    </w:pPr>
    <w:rPr>
      <w:rFonts w:ascii="Calibri" w:hAnsi="Calibri"/>
      <w:lang w:val="en-US"/>
    </w:rPr>
  </w:style>
  <w:style w:type="paragraph" w:styleId="8">
    <w:name w:val="heading 8"/>
    <w:aliases w:val="Legal Level 1.1.1."/>
    <w:basedOn w:val="a0"/>
    <w:next w:val="a0"/>
    <w:link w:val="80"/>
    <w:uiPriority w:val="99"/>
    <w:qFormat/>
    <w:rsid w:val="009246F8"/>
    <w:pPr>
      <w:keepNext/>
      <w:ind w:left="-108" w:right="-108"/>
      <w:jc w:val="center"/>
      <w:outlineLvl w:val="7"/>
    </w:pPr>
    <w:rPr>
      <w:rFonts w:ascii="Calibri" w:hAnsi="Calibri"/>
      <w:i/>
      <w:lang w:val="en-US"/>
    </w:rPr>
  </w:style>
  <w:style w:type="paragraph" w:styleId="9">
    <w:name w:val="heading 9"/>
    <w:basedOn w:val="a0"/>
    <w:next w:val="a0"/>
    <w:link w:val="90"/>
    <w:uiPriority w:val="99"/>
    <w:qFormat/>
    <w:rsid w:val="009246F8"/>
    <w:pPr>
      <w:numPr>
        <w:ilvl w:val="8"/>
        <w:numId w:val="11"/>
      </w:numPr>
      <w:spacing w:before="240" w:after="60"/>
      <w:jc w:val="both"/>
      <w:outlineLvl w:val="8"/>
    </w:pPr>
    <w:rPr>
      <w:rFonts w:ascii="Arial" w:hAnsi="Arial"/>
      <w:b/>
      <w:bCs/>
      <w:i/>
      <w:iCs/>
      <w:sz w:val="18"/>
      <w:szCs w:val="1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1,h1 Знак1,Глава 1 Знак1"/>
    <w:basedOn w:val="a1"/>
    <w:link w:val="1"/>
    <w:uiPriority w:val="9"/>
    <w:rsid w:val="009246F8"/>
    <w:rPr>
      <w:rFonts w:ascii="Arial" w:eastAsia="Times New Roman" w:hAnsi="Arial" w:cs="Times New Roman"/>
      <w:b/>
      <w:kern w:val="32"/>
      <w:sz w:val="32"/>
      <w:szCs w:val="20"/>
      <w:lang w:eastAsia="ru-RU"/>
    </w:rPr>
  </w:style>
  <w:style w:type="character" w:customStyle="1" w:styleId="20">
    <w:name w:val="Заголовок 2 Знак"/>
    <w:basedOn w:val="a1"/>
    <w:uiPriority w:val="9"/>
    <w:semiHidden/>
    <w:rsid w:val="009246F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Gliederung3 Char Знак1,Gliederung3 Знак1,H3 Знак1,Section Header3 Знак"/>
    <w:basedOn w:val="a1"/>
    <w:uiPriority w:val="9"/>
    <w:rsid w:val="009246F8"/>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aliases w:val="Параграф Знак"/>
    <w:basedOn w:val="a1"/>
    <w:link w:val="4"/>
    <w:uiPriority w:val="9"/>
    <w:rsid w:val="009246F8"/>
    <w:rPr>
      <w:rFonts w:ascii="Calibri" w:eastAsia="Times New Roman" w:hAnsi="Calibri" w:cs="Times New Roman"/>
      <w:b/>
      <w:sz w:val="28"/>
      <w:szCs w:val="20"/>
      <w:lang w:val="en-US" w:eastAsia="ru-RU"/>
    </w:rPr>
  </w:style>
  <w:style w:type="character" w:customStyle="1" w:styleId="50">
    <w:name w:val="Заголовок 5 Знак"/>
    <w:aliases w:val="_Подпункт Знак"/>
    <w:basedOn w:val="a1"/>
    <w:link w:val="5"/>
    <w:uiPriority w:val="99"/>
    <w:rsid w:val="009246F8"/>
    <w:rPr>
      <w:rFonts w:ascii="Times New Roman" w:eastAsia="Times New Roman" w:hAnsi="Times New Roman" w:cs="Times New Roman"/>
      <w:b/>
      <w:sz w:val="24"/>
      <w:szCs w:val="20"/>
      <w:lang w:eastAsia="ru-RU"/>
    </w:rPr>
  </w:style>
  <w:style w:type="character" w:customStyle="1" w:styleId="60">
    <w:name w:val="Заголовок 6 Знак"/>
    <w:basedOn w:val="a1"/>
    <w:link w:val="6"/>
    <w:uiPriority w:val="99"/>
    <w:rsid w:val="009246F8"/>
    <w:rPr>
      <w:rFonts w:ascii="Times New Roman" w:eastAsia="Times New Roman" w:hAnsi="Times New Roman" w:cs="Times New Roman"/>
      <w:i/>
      <w:iCs/>
      <w:sz w:val="20"/>
      <w:szCs w:val="20"/>
      <w:lang w:val="en-US" w:eastAsia="ru-RU"/>
    </w:rPr>
  </w:style>
  <w:style w:type="character" w:customStyle="1" w:styleId="70">
    <w:name w:val="Заголовок 7 Знак"/>
    <w:aliases w:val="PIM 7 Знак"/>
    <w:basedOn w:val="a1"/>
    <w:link w:val="7"/>
    <w:uiPriority w:val="99"/>
    <w:rsid w:val="009246F8"/>
    <w:rPr>
      <w:rFonts w:ascii="Calibri" w:eastAsia="Times New Roman" w:hAnsi="Calibri" w:cs="Times New Roman"/>
      <w:sz w:val="24"/>
      <w:szCs w:val="20"/>
      <w:lang w:val="en-US" w:eastAsia="ru-RU"/>
    </w:rPr>
  </w:style>
  <w:style w:type="character" w:customStyle="1" w:styleId="80">
    <w:name w:val="Заголовок 8 Знак"/>
    <w:aliases w:val="Legal Level 1.1.1. Знак"/>
    <w:basedOn w:val="a1"/>
    <w:link w:val="8"/>
    <w:uiPriority w:val="99"/>
    <w:rsid w:val="009246F8"/>
    <w:rPr>
      <w:rFonts w:ascii="Calibri" w:eastAsia="Times New Roman" w:hAnsi="Calibri" w:cs="Times New Roman"/>
      <w:i/>
      <w:sz w:val="24"/>
      <w:szCs w:val="20"/>
      <w:lang w:val="en-US" w:eastAsia="ru-RU"/>
    </w:rPr>
  </w:style>
  <w:style w:type="character" w:customStyle="1" w:styleId="90">
    <w:name w:val="Заголовок 9 Знак"/>
    <w:basedOn w:val="a1"/>
    <w:link w:val="9"/>
    <w:uiPriority w:val="99"/>
    <w:rsid w:val="009246F8"/>
    <w:rPr>
      <w:rFonts w:ascii="Arial" w:eastAsia="Times New Roman" w:hAnsi="Arial" w:cs="Times New Roman"/>
      <w:b/>
      <w:bCs/>
      <w:i/>
      <w:iCs/>
      <w:sz w:val="18"/>
      <w:szCs w:val="18"/>
      <w:lang w:val="en-US" w:eastAsia="ru-RU"/>
    </w:rPr>
  </w:style>
  <w:style w:type="character" w:customStyle="1" w:styleId="Heading1Char">
    <w:name w:val="Heading 1 Char"/>
    <w:aliases w:val="H1 Char,h1 Char,Глава 1 Char"/>
    <w:uiPriority w:val="99"/>
    <w:locked/>
    <w:rsid w:val="009246F8"/>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246F8"/>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9246F8"/>
    <w:rPr>
      <w:rFonts w:ascii="Cambria" w:hAnsi="Cambria" w:cs="Times New Roman"/>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9246F8"/>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uiPriority w:val="99"/>
    <w:locked/>
    <w:rsid w:val="009246F8"/>
    <w:rPr>
      <w:rFonts w:ascii="Arial" w:eastAsia="Times New Roman" w:hAnsi="Arial" w:cs="Times New Roman"/>
      <w:b/>
      <w:sz w:val="26"/>
      <w:szCs w:val="20"/>
      <w:lang w:eastAsia="ru-RU"/>
    </w:rPr>
  </w:style>
  <w:style w:type="paragraph" w:styleId="a4">
    <w:name w:val="Body Text"/>
    <w:aliases w:val="Список 1,Body Text Char"/>
    <w:basedOn w:val="a0"/>
    <w:link w:val="11"/>
    <w:uiPriority w:val="99"/>
    <w:rsid w:val="009246F8"/>
    <w:pPr>
      <w:jc w:val="both"/>
    </w:pPr>
  </w:style>
  <w:style w:type="character" w:customStyle="1" w:styleId="a5">
    <w:name w:val="Основной текст Знак"/>
    <w:basedOn w:val="a1"/>
    <w:uiPriority w:val="99"/>
    <w:rsid w:val="009246F8"/>
    <w:rPr>
      <w:rFonts w:ascii="Times New Roman" w:eastAsia="Times New Roman" w:hAnsi="Times New Roman" w:cs="Times New Roman"/>
      <w:sz w:val="24"/>
      <w:szCs w:val="20"/>
      <w:lang w:eastAsia="ru-RU"/>
    </w:rPr>
  </w:style>
  <w:style w:type="character" w:customStyle="1" w:styleId="11">
    <w:name w:val="Основной текст Знак1"/>
    <w:aliases w:val="Список 1 Знак,Body Text Char Знак"/>
    <w:link w:val="a4"/>
    <w:uiPriority w:val="99"/>
    <w:locked/>
    <w:rsid w:val="009246F8"/>
    <w:rPr>
      <w:rFonts w:ascii="Times New Roman" w:eastAsia="Times New Roman" w:hAnsi="Times New Roman" w:cs="Times New Roman"/>
      <w:sz w:val="24"/>
      <w:szCs w:val="20"/>
      <w:lang w:eastAsia="ru-RU"/>
    </w:rPr>
  </w:style>
  <w:style w:type="paragraph" w:customStyle="1" w:styleId="22">
    <w:name w:val="Стиль2"/>
    <w:basedOn w:val="23"/>
    <w:uiPriority w:val="99"/>
    <w:rsid w:val="009246F8"/>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9246F8"/>
    <w:pPr>
      <w:tabs>
        <w:tab w:val="num" w:pos="360"/>
        <w:tab w:val="num" w:pos="432"/>
      </w:tabs>
      <w:ind w:left="432" w:hanging="432"/>
    </w:pPr>
    <w:rPr>
      <w:sz w:val="20"/>
    </w:rPr>
  </w:style>
  <w:style w:type="paragraph" w:customStyle="1" w:styleId="32">
    <w:name w:val="Стиль3"/>
    <w:basedOn w:val="24"/>
    <w:uiPriority w:val="99"/>
    <w:rsid w:val="009246F8"/>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uiPriority w:val="99"/>
    <w:rsid w:val="009246F8"/>
    <w:pPr>
      <w:widowControl w:val="0"/>
      <w:adjustRightInd w:val="0"/>
      <w:spacing w:after="160" w:line="240" w:lineRule="exact"/>
      <w:jc w:val="right"/>
    </w:pPr>
    <w:rPr>
      <w:lang w:val="en-US"/>
    </w:rPr>
  </w:style>
  <w:style w:type="character" w:customStyle="1" w:styleId="25">
    <w:name w:val="Основной текст с отступом 2 Знак"/>
    <w:aliases w:val="Знак Знак8,Знак1 Знак1"/>
    <w:basedOn w:val="a1"/>
    <w:link w:val="24"/>
    <w:uiPriority w:val="99"/>
    <w:rsid w:val="009246F8"/>
    <w:rPr>
      <w:rFonts w:ascii="Times New Roman" w:eastAsia="Times New Roman" w:hAnsi="Times New Roman" w:cs="Times New Roman"/>
      <w:sz w:val="24"/>
      <w:szCs w:val="20"/>
      <w:lang w:val="en-US" w:eastAsia="ru-RU"/>
    </w:rPr>
  </w:style>
  <w:style w:type="paragraph" w:customStyle="1" w:styleId="33">
    <w:name w:val="Стиль3 Знак Знак"/>
    <w:basedOn w:val="24"/>
    <w:link w:val="34"/>
    <w:uiPriority w:val="99"/>
    <w:rsid w:val="009246F8"/>
    <w:pPr>
      <w:tabs>
        <w:tab w:val="num" w:pos="227"/>
      </w:tabs>
      <w:spacing w:after="0" w:line="240" w:lineRule="auto"/>
      <w:jc w:val="both"/>
      <w:textAlignment w:val="baseline"/>
    </w:pPr>
    <w:rPr>
      <w:lang w:val="ru-RU"/>
    </w:rPr>
  </w:style>
  <w:style w:type="character" w:customStyle="1" w:styleId="34">
    <w:name w:val="Стиль3 Знак Знак Знак"/>
    <w:link w:val="33"/>
    <w:uiPriority w:val="99"/>
    <w:locked/>
    <w:rsid w:val="009246F8"/>
    <w:rPr>
      <w:rFonts w:ascii="Times New Roman" w:eastAsia="Times New Roman" w:hAnsi="Times New Roman" w:cs="Times New Roman"/>
      <w:sz w:val="24"/>
      <w:szCs w:val="20"/>
      <w:lang w:eastAsia="ru-RU"/>
    </w:rPr>
  </w:style>
  <w:style w:type="paragraph" w:customStyle="1" w:styleId="35">
    <w:name w:val="Стиль3 Знак"/>
    <w:basedOn w:val="24"/>
    <w:uiPriority w:val="99"/>
    <w:rsid w:val="009246F8"/>
    <w:pPr>
      <w:tabs>
        <w:tab w:val="num" w:pos="227"/>
      </w:tabs>
      <w:spacing w:after="0" w:line="240" w:lineRule="auto"/>
      <w:jc w:val="both"/>
      <w:textAlignment w:val="baseline"/>
    </w:pPr>
    <w:rPr>
      <w:szCs w:val="24"/>
    </w:rPr>
  </w:style>
  <w:style w:type="paragraph" w:customStyle="1" w:styleId="StyleFirstline127cm">
    <w:name w:val="Style First line:  127 cm"/>
    <w:basedOn w:val="a0"/>
    <w:uiPriority w:val="99"/>
    <w:rsid w:val="009246F8"/>
    <w:pPr>
      <w:spacing w:before="120"/>
      <w:ind w:firstLine="720"/>
      <w:jc w:val="both"/>
    </w:pPr>
    <w:rPr>
      <w:rFonts w:ascii="Arial" w:hAnsi="Arial" w:cs="Arial"/>
      <w:szCs w:val="24"/>
      <w:lang w:eastAsia="en-US"/>
    </w:rPr>
  </w:style>
  <w:style w:type="paragraph" w:customStyle="1" w:styleId="ConsPlusNormal">
    <w:name w:val="ConsPlusNormal"/>
    <w:uiPriority w:val="99"/>
    <w:qFormat/>
    <w:rsid w:val="009246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9246F8"/>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9246F8"/>
    <w:rPr>
      <w:rFonts w:ascii="Arial" w:eastAsia="Times New Roman" w:hAnsi="Arial" w:cs="Times New Roman"/>
      <w:lang w:eastAsia="ru-RU"/>
    </w:rPr>
  </w:style>
  <w:style w:type="paragraph" w:styleId="a6">
    <w:name w:val="Normal (Web)"/>
    <w:basedOn w:val="a0"/>
    <w:uiPriority w:val="99"/>
    <w:rsid w:val="009246F8"/>
    <w:pPr>
      <w:spacing w:before="100" w:beforeAutospacing="1" w:after="100" w:afterAutospacing="1"/>
    </w:pPr>
    <w:rPr>
      <w:szCs w:val="24"/>
    </w:rPr>
  </w:style>
  <w:style w:type="character" w:styleId="a7">
    <w:name w:val="Hyperlink"/>
    <w:uiPriority w:val="99"/>
    <w:rsid w:val="009246F8"/>
    <w:rPr>
      <w:rFonts w:cs="Times New Roman"/>
      <w:color w:val="0000FF"/>
      <w:u w:val="single"/>
    </w:rPr>
  </w:style>
  <w:style w:type="character" w:styleId="a8">
    <w:name w:val="page number"/>
    <w:rsid w:val="009246F8"/>
    <w:rPr>
      <w:rFonts w:cs="Times New Roman"/>
    </w:rPr>
  </w:style>
  <w:style w:type="paragraph" w:styleId="a9">
    <w:name w:val="Body Text Indent"/>
    <w:aliases w:val="текст"/>
    <w:basedOn w:val="a0"/>
    <w:link w:val="aa"/>
    <w:rsid w:val="009246F8"/>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rsid w:val="009246F8"/>
    <w:rPr>
      <w:rFonts w:ascii="Times New Roman" w:eastAsia="Times New Roman" w:hAnsi="Times New Roman" w:cs="Times New Roman"/>
      <w:sz w:val="24"/>
      <w:szCs w:val="20"/>
      <w:lang w:eastAsia="ru-RU"/>
    </w:rPr>
  </w:style>
  <w:style w:type="paragraph" w:customStyle="1" w:styleId="2-11">
    <w:name w:val="2-11"/>
    <w:basedOn w:val="a0"/>
    <w:uiPriority w:val="99"/>
    <w:rsid w:val="009246F8"/>
    <w:pPr>
      <w:spacing w:after="60"/>
      <w:jc w:val="both"/>
    </w:pPr>
    <w:rPr>
      <w:szCs w:val="24"/>
    </w:rPr>
  </w:style>
  <w:style w:type="paragraph" w:styleId="36">
    <w:name w:val="Body Text Indent 3"/>
    <w:aliases w:val="Знак2"/>
    <w:basedOn w:val="a0"/>
    <w:link w:val="37"/>
    <w:uiPriority w:val="99"/>
    <w:rsid w:val="009246F8"/>
    <w:pPr>
      <w:tabs>
        <w:tab w:val="left" w:pos="1260"/>
      </w:tabs>
      <w:ind w:firstLine="720"/>
      <w:jc w:val="both"/>
    </w:pPr>
  </w:style>
  <w:style w:type="character" w:customStyle="1" w:styleId="37">
    <w:name w:val="Основной текст с отступом 3 Знак"/>
    <w:aliases w:val="Знак2 Знак"/>
    <w:basedOn w:val="a1"/>
    <w:link w:val="36"/>
    <w:uiPriority w:val="99"/>
    <w:rsid w:val="009246F8"/>
    <w:rPr>
      <w:rFonts w:ascii="Times New Roman" w:eastAsia="Times New Roman" w:hAnsi="Times New Roman" w:cs="Times New Roman"/>
      <w:sz w:val="24"/>
      <w:szCs w:val="20"/>
      <w:lang w:eastAsia="ru-RU"/>
    </w:rPr>
  </w:style>
  <w:style w:type="character" w:customStyle="1" w:styleId="BodyTextIndent3Char">
    <w:name w:val="Body Text Indent 3 Char"/>
    <w:aliases w:val="Знак2 Char"/>
    <w:uiPriority w:val="99"/>
    <w:locked/>
    <w:rsid w:val="009246F8"/>
    <w:rPr>
      <w:rFonts w:ascii="Arial" w:hAnsi="Arial" w:cs="Times New Roman"/>
      <w:sz w:val="16"/>
      <w:lang w:eastAsia="ru-RU"/>
    </w:rPr>
  </w:style>
  <w:style w:type="paragraph" w:customStyle="1" w:styleId="38">
    <w:name w:val="3"/>
    <w:basedOn w:val="a0"/>
    <w:uiPriority w:val="99"/>
    <w:rsid w:val="009246F8"/>
    <w:pPr>
      <w:jc w:val="both"/>
    </w:pPr>
    <w:rPr>
      <w:szCs w:val="24"/>
    </w:rPr>
  </w:style>
  <w:style w:type="paragraph" w:customStyle="1" w:styleId="ab">
    <w:name w:val="Тендерные данные"/>
    <w:basedOn w:val="a0"/>
    <w:uiPriority w:val="99"/>
    <w:semiHidden/>
    <w:rsid w:val="009246F8"/>
    <w:pPr>
      <w:tabs>
        <w:tab w:val="left" w:pos="1985"/>
      </w:tabs>
      <w:spacing w:before="120" w:after="60"/>
      <w:jc w:val="both"/>
    </w:pPr>
    <w:rPr>
      <w:b/>
      <w:bCs/>
      <w:szCs w:val="24"/>
    </w:rPr>
  </w:style>
  <w:style w:type="paragraph" w:customStyle="1" w:styleId="FR1">
    <w:name w:val="FR1"/>
    <w:uiPriority w:val="99"/>
    <w:rsid w:val="009246F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Знак8 Знак Знак,Знак4 Знак,Знак4 Знак1,Знак4,Знак4 Знак Знак Знак2,Текст сноски Знак Знак1,Footnote Text Char Знак,Знак5,Знак8 Знак Знак1,Знак4 Знак Знак Знак,Знак4 Знак Знак1,Знак4 Знак1 Знак1"/>
    <w:basedOn w:val="a0"/>
    <w:link w:val="ad"/>
    <w:uiPriority w:val="99"/>
    <w:semiHidden/>
    <w:qFormat/>
    <w:rsid w:val="009246F8"/>
    <w:pPr>
      <w:spacing w:after="60"/>
      <w:jc w:val="both"/>
    </w:pPr>
    <w:rPr>
      <w:sz w:val="20"/>
      <w:lang w:val="en-US"/>
    </w:rPr>
  </w:style>
  <w:style w:type="character" w:customStyle="1" w:styleId="ad">
    <w:name w:val="Текст сноски Знак"/>
    <w:aliases w:val="Текст сноски Знак1 Знак1,Текст сноски Знак Знак Знак1,Знак8 Знак Знак Знак,Знак4 Знак Знак,Знак4 Знак1 Знак,Знак4 Знак2,Знак4 Знак Знак Знак2 Знак,Текст сноски Знак Знак1 Знак,Footnote Text Char Знак Знак,Знак5 Знак"/>
    <w:basedOn w:val="a1"/>
    <w:link w:val="ac"/>
    <w:uiPriority w:val="99"/>
    <w:rsid w:val="009246F8"/>
    <w:rPr>
      <w:rFonts w:ascii="Times New Roman" w:eastAsia="Times New Roman" w:hAnsi="Times New Roman" w:cs="Times New Roman"/>
      <w:sz w:val="20"/>
      <w:szCs w:val="20"/>
      <w:lang w:val="en-US" w:eastAsia="ru-RU"/>
    </w:rPr>
  </w:style>
  <w:style w:type="paragraph" w:styleId="ae">
    <w:name w:val="List Bullet"/>
    <w:basedOn w:val="a0"/>
    <w:autoRedefine/>
    <w:uiPriority w:val="99"/>
    <w:rsid w:val="009246F8"/>
    <w:pPr>
      <w:widowControl w:val="0"/>
      <w:spacing w:after="60"/>
      <w:jc w:val="both"/>
    </w:pPr>
    <w:rPr>
      <w:color w:val="000000"/>
      <w:szCs w:val="24"/>
    </w:rPr>
  </w:style>
  <w:style w:type="paragraph" w:customStyle="1" w:styleId="110">
    <w:name w:val="заголовок 11"/>
    <w:basedOn w:val="a0"/>
    <w:next w:val="a0"/>
    <w:uiPriority w:val="99"/>
    <w:rsid w:val="009246F8"/>
    <w:pPr>
      <w:keepNext/>
      <w:jc w:val="center"/>
    </w:pPr>
    <w:rPr>
      <w:szCs w:val="24"/>
    </w:rPr>
  </w:style>
  <w:style w:type="paragraph" w:styleId="af">
    <w:name w:val="Date"/>
    <w:basedOn w:val="a0"/>
    <w:next w:val="a0"/>
    <w:link w:val="af0"/>
    <w:uiPriority w:val="99"/>
    <w:rsid w:val="009246F8"/>
    <w:pPr>
      <w:spacing w:after="60"/>
      <w:jc w:val="both"/>
    </w:pPr>
    <w:rPr>
      <w:lang w:val="en-US"/>
    </w:rPr>
  </w:style>
  <w:style w:type="character" w:customStyle="1" w:styleId="af0">
    <w:name w:val="Дата Знак"/>
    <w:basedOn w:val="a1"/>
    <w:link w:val="af"/>
    <w:uiPriority w:val="99"/>
    <w:rsid w:val="009246F8"/>
    <w:rPr>
      <w:rFonts w:ascii="Times New Roman" w:eastAsia="Times New Roman" w:hAnsi="Times New Roman" w:cs="Times New Roman"/>
      <w:sz w:val="24"/>
      <w:szCs w:val="20"/>
      <w:lang w:val="en-US" w:eastAsia="ru-RU"/>
    </w:rPr>
  </w:style>
  <w:style w:type="paragraph" w:customStyle="1" w:styleId="af1">
    <w:name w:val="МП"/>
    <w:basedOn w:val="a0"/>
    <w:uiPriority w:val="99"/>
    <w:rsid w:val="009246F8"/>
    <w:pPr>
      <w:overflowPunct w:val="0"/>
      <w:autoSpaceDE w:val="0"/>
      <w:autoSpaceDN w:val="0"/>
      <w:adjustRightInd w:val="0"/>
      <w:spacing w:after="120"/>
      <w:jc w:val="center"/>
      <w:textAlignment w:val="baseline"/>
    </w:pPr>
    <w:rPr>
      <w:rFonts w:ascii="Arial" w:hAnsi="Arial" w:cs="Arial"/>
      <w:b/>
      <w:bCs/>
      <w:szCs w:val="24"/>
    </w:rPr>
  </w:style>
  <w:style w:type="paragraph" w:customStyle="1" w:styleId="af2">
    <w:name w:val="Готовый"/>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0"/>
    <w:next w:val="a0"/>
    <w:uiPriority w:val="99"/>
    <w:rsid w:val="009246F8"/>
    <w:pPr>
      <w:keepNext/>
    </w:pPr>
    <w:rPr>
      <w:szCs w:val="24"/>
    </w:rPr>
  </w:style>
  <w:style w:type="paragraph" w:styleId="af3">
    <w:name w:val="footer"/>
    <w:basedOn w:val="a0"/>
    <w:link w:val="af4"/>
    <w:uiPriority w:val="99"/>
    <w:rsid w:val="009246F8"/>
    <w:pPr>
      <w:tabs>
        <w:tab w:val="center" w:pos="4677"/>
        <w:tab w:val="right" w:pos="9355"/>
      </w:tabs>
    </w:pPr>
  </w:style>
  <w:style w:type="character" w:customStyle="1" w:styleId="af4">
    <w:name w:val="Нижний колонтитул Знак"/>
    <w:basedOn w:val="a1"/>
    <w:link w:val="af3"/>
    <w:uiPriority w:val="99"/>
    <w:rsid w:val="009246F8"/>
    <w:rPr>
      <w:rFonts w:ascii="Times New Roman" w:eastAsia="Times New Roman" w:hAnsi="Times New Roman" w:cs="Times New Roman"/>
      <w:sz w:val="24"/>
      <w:szCs w:val="20"/>
      <w:lang w:eastAsia="ru-RU"/>
    </w:rPr>
  </w:style>
  <w:style w:type="character" w:customStyle="1" w:styleId="propvalue">
    <w:name w:val="propvalue"/>
    <w:uiPriority w:val="99"/>
    <w:rsid w:val="009246F8"/>
    <w:rPr>
      <w:color w:val="800000"/>
    </w:rPr>
  </w:style>
  <w:style w:type="paragraph" w:styleId="af5">
    <w:name w:val="header"/>
    <w:basedOn w:val="a0"/>
    <w:link w:val="af6"/>
    <w:uiPriority w:val="99"/>
    <w:rsid w:val="009246F8"/>
    <w:pPr>
      <w:tabs>
        <w:tab w:val="center" w:pos="4677"/>
        <w:tab w:val="right" w:pos="9355"/>
      </w:tabs>
    </w:pPr>
  </w:style>
  <w:style w:type="character" w:customStyle="1" w:styleId="af6">
    <w:name w:val="Верхний колонтитул Знак"/>
    <w:basedOn w:val="a1"/>
    <w:link w:val="af5"/>
    <w:uiPriority w:val="99"/>
    <w:rsid w:val="009246F8"/>
    <w:rPr>
      <w:rFonts w:ascii="Times New Roman" w:eastAsia="Times New Roman" w:hAnsi="Times New Roman" w:cs="Times New Roman"/>
      <w:sz w:val="24"/>
      <w:szCs w:val="20"/>
      <w:lang w:eastAsia="ru-RU"/>
    </w:rPr>
  </w:style>
  <w:style w:type="character" w:customStyle="1" w:styleId="HeaderChar">
    <w:name w:val="Header Char"/>
    <w:uiPriority w:val="99"/>
    <w:locked/>
    <w:rsid w:val="009246F8"/>
    <w:rPr>
      <w:rFonts w:cs="Times New Roman"/>
      <w:sz w:val="24"/>
      <w:lang w:val="ru-RU" w:eastAsia="ru-RU"/>
    </w:rPr>
  </w:style>
  <w:style w:type="paragraph" w:styleId="26">
    <w:name w:val="Body Text 2"/>
    <w:basedOn w:val="a0"/>
    <w:link w:val="27"/>
    <w:uiPriority w:val="99"/>
    <w:rsid w:val="009246F8"/>
    <w:rPr>
      <w:lang w:val="en-US"/>
    </w:rPr>
  </w:style>
  <w:style w:type="character" w:customStyle="1" w:styleId="27">
    <w:name w:val="Основной текст 2 Знак"/>
    <w:basedOn w:val="a1"/>
    <w:link w:val="26"/>
    <w:uiPriority w:val="99"/>
    <w:rsid w:val="009246F8"/>
    <w:rPr>
      <w:rFonts w:ascii="Times New Roman" w:eastAsia="Times New Roman" w:hAnsi="Times New Roman" w:cs="Times New Roman"/>
      <w:sz w:val="24"/>
      <w:szCs w:val="20"/>
      <w:lang w:val="en-US" w:eastAsia="ru-RU"/>
    </w:rPr>
  </w:style>
  <w:style w:type="character" w:customStyle="1" w:styleId="BodyText2Char">
    <w:name w:val="Body Text 2 Char"/>
    <w:uiPriority w:val="99"/>
    <w:locked/>
    <w:rsid w:val="009246F8"/>
    <w:rPr>
      <w:rFonts w:ascii="Times New Roman" w:hAnsi="Times New Roman" w:cs="Times New Roman"/>
      <w:sz w:val="24"/>
      <w:lang w:eastAsia="ru-RU"/>
    </w:rPr>
  </w:style>
  <w:style w:type="paragraph" w:styleId="41">
    <w:name w:val="List Bullet 4"/>
    <w:basedOn w:val="a0"/>
    <w:autoRedefine/>
    <w:uiPriority w:val="99"/>
    <w:rsid w:val="009246F8"/>
    <w:pPr>
      <w:tabs>
        <w:tab w:val="num" w:pos="1209"/>
      </w:tabs>
      <w:spacing w:after="60"/>
      <w:ind w:left="1209" w:hanging="360"/>
      <w:jc w:val="both"/>
    </w:pPr>
    <w:rPr>
      <w:szCs w:val="24"/>
    </w:rPr>
  </w:style>
  <w:style w:type="paragraph" w:styleId="51">
    <w:name w:val="List Bullet 5"/>
    <w:basedOn w:val="a0"/>
    <w:autoRedefine/>
    <w:uiPriority w:val="99"/>
    <w:rsid w:val="009246F8"/>
    <w:pPr>
      <w:tabs>
        <w:tab w:val="num" w:pos="1492"/>
      </w:tabs>
      <w:spacing w:after="60"/>
      <w:ind w:left="1492" w:hanging="360"/>
      <w:jc w:val="both"/>
    </w:pPr>
    <w:rPr>
      <w:szCs w:val="24"/>
    </w:rPr>
  </w:style>
  <w:style w:type="paragraph" w:styleId="39">
    <w:name w:val="List Number 3"/>
    <w:basedOn w:val="a0"/>
    <w:uiPriority w:val="99"/>
    <w:rsid w:val="009246F8"/>
    <w:pPr>
      <w:tabs>
        <w:tab w:val="num" w:pos="926"/>
      </w:tabs>
      <w:spacing w:after="60"/>
      <w:ind w:left="926" w:hanging="360"/>
      <w:jc w:val="both"/>
    </w:pPr>
    <w:rPr>
      <w:szCs w:val="24"/>
    </w:rPr>
  </w:style>
  <w:style w:type="paragraph" w:styleId="42">
    <w:name w:val="List Number 4"/>
    <w:basedOn w:val="a0"/>
    <w:uiPriority w:val="99"/>
    <w:rsid w:val="009246F8"/>
    <w:pPr>
      <w:tabs>
        <w:tab w:val="num" w:pos="1209"/>
      </w:tabs>
      <w:spacing w:after="60"/>
      <w:ind w:left="1209" w:hanging="360"/>
      <w:jc w:val="both"/>
    </w:pPr>
    <w:rPr>
      <w:szCs w:val="24"/>
    </w:rPr>
  </w:style>
  <w:style w:type="paragraph" w:styleId="52">
    <w:name w:val="List Number 5"/>
    <w:basedOn w:val="a0"/>
    <w:uiPriority w:val="99"/>
    <w:rsid w:val="009246F8"/>
    <w:pPr>
      <w:tabs>
        <w:tab w:val="num" w:pos="1492"/>
      </w:tabs>
      <w:spacing w:after="60"/>
      <w:ind w:left="1492" w:hanging="360"/>
      <w:jc w:val="both"/>
    </w:pPr>
    <w:rPr>
      <w:szCs w:val="24"/>
    </w:rPr>
  </w:style>
  <w:style w:type="paragraph" w:customStyle="1" w:styleId="Instruction">
    <w:name w:val="Instruction"/>
    <w:basedOn w:val="26"/>
    <w:uiPriority w:val="99"/>
    <w:rsid w:val="009246F8"/>
    <w:pPr>
      <w:tabs>
        <w:tab w:val="num" w:pos="360"/>
      </w:tabs>
      <w:spacing w:before="180" w:after="60"/>
      <w:ind w:left="360" w:hanging="360"/>
      <w:jc w:val="both"/>
    </w:pPr>
    <w:rPr>
      <w:b/>
      <w:bCs/>
    </w:rPr>
  </w:style>
  <w:style w:type="paragraph" w:customStyle="1" w:styleId="xl27">
    <w:name w:val="xl27"/>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rPr>
  </w:style>
  <w:style w:type="paragraph" w:customStyle="1" w:styleId="af7">
    <w:name w:val="Ãîòîâûé"/>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0"/>
    <w:rsid w:val="009246F8"/>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uiPriority w:val="99"/>
    <w:semiHidden/>
    <w:rsid w:val="009246F8"/>
    <w:pPr>
      <w:tabs>
        <w:tab w:val="num" w:pos="567"/>
      </w:tabs>
      <w:spacing w:before="240" w:after="120"/>
      <w:ind w:left="567" w:hanging="567"/>
      <w:jc w:val="both"/>
    </w:pPr>
    <w:rPr>
      <w:b/>
      <w:bCs/>
      <w:szCs w:val="24"/>
    </w:rPr>
  </w:style>
  <w:style w:type="paragraph" w:customStyle="1" w:styleId="3a">
    <w:name w:val="Раздел 3"/>
    <w:basedOn w:val="a0"/>
    <w:uiPriority w:val="99"/>
    <w:semiHidden/>
    <w:rsid w:val="009246F8"/>
    <w:pPr>
      <w:tabs>
        <w:tab w:val="num" w:pos="432"/>
      </w:tabs>
      <w:spacing w:before="120" w:after="120"/>
      <w:ind w:left="432" w:hanging="432"/>
      <w:jc w:val="center"/>
    </w:pPr>
    <w:rPr>
      <w:b/>
      <w:bCs/>
      <w:szCs w:val="24"/>
    </w:rPr>
  </w:style>
  <w:style w:type="paragraph" w:customStyle="1" w:styleId="210">
    <w:name w:val="Основной текст 21"/>
    <w:basedOn w:val="a0"/>
    <w:uiPriority w:val="99"/>
    <w:rsid w:val="009246F8"/>
    <w:pPr>
      <w:overflowPunct w:val="0"/>
      <w:autoSpaceDE w:val="0"/>
      <w:autoSpaceDN w:val="0"/>
      <w:adjustRightInd w:val="0"/>
      <w:jc w:val="center"/>
    </w:pPr>
    <w:rPr>
      <w:b/>
      <w:bCs/>
      <w:sz w:val="28"/>
      <w:szCs w:val="28"/>
    </w:rPr>
  </w:style>
  <w:style w:type="paragraph" w:customStyle="1" w:styleId="12">
    <w:name w:val="Стиль1"/>
    <w:basedOn w:val="a0"/>
    <w:uiPriority w:val="99"/>
    <w:rsid w:val="009246F8"/>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9246F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uiPriority w:val="99"/>
    <w:semiHidden/>
    <w:rsid w:val="009246F8"/>
    <w:pPr>
      <w:shd w:val="clear" w:color="auto" w:fill="000080"/>
    </w:pPr>
    <w:rPr>
      <w:sz w:val="2"/>
      <w:lang w:val="en-US"/>
    </w:rPr>
  </w:style>
  <w:style w:type="character" w:customStyle="1" w:styleId="afa">
    <w:name w:val="Схема документа Знак"/>
    <w:basedOn w:val="a1"/>
    <w:link w:val="af9"/>
    <w:uiPriority w:val="99"/>
    <w:semiHidden/>
    <w:rsid w:val="009246F8"/>
    <w:rPr>
      <w:rFonts w:ascii="Times New Roman" w:eastAsia="Times New Roman" w:hAnsi="Times New Roman" w:cs="Times New Roman"/>
      <w:sz w:val="2"/>
      <w:szCs w:val="20"/>
      <w:shd w:val="clear" w:color="auto" w:fill="000080"/>
      <w:lang w:val="en-US" w:eastAsia="ru-RU"/>
    </w:rPr>
  </w:style>
  <w:style w:type="paragraph" w:styleId="afb">
    <w:name w:val="Title"/>
    <w:aliases w:val="Название_П Знак,Таблица Знак,Знак1 Знак Знак,Знак1 Знак"/>
    <w:basedOn w:val="a0"/>
    <w:link w:val="14"/>
    <w:uiPriority w:val="10"/>
    <w:qFormat/>
    <w:rsid w:val="009246F8"/>
    <w:pPr>
      <w:widowControl w:val="0"/>
      <w:autoSpaceDE w:val="0"/>
      <w:autoSpaceDN w:val="0"/>
      <w:adjustRightInd w:val="0"/>
      <w:jc w:val="center"/>
    </w:pPr>
  </w:style>
  <w:style w:type="character" w:customStyle="1" w:styleId="afc">
    <w:name w:val="Название Знак"/>
    <w:basedOn w:val="a1"/>
    <w:uiPriority w:val="10"/>
    <w:rsid w:val="009246F8"/>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itleChar">
    <w:name w:val="Title Char"/>
    <w:aliases w:val="Название Знак Char,Название_П Знак Char,Таблица Знак Char,Знак1 Знак Знак Char,Знак1 Знак Char"/>
    <w:uiPriority w:val="99"/>
    <w:locked/>
    <w:rsid w:val="009246F8"/>
    <w:rPr>
      <w:rFonts w:ascii="Times New Roman" w:hAnsi="Times New Roman" w:cs="Times New Roman"/>
      <w:color w:val="000000"/>
      <w:spacing w:val="13"/>
      <w:sz w:val="24"/>
      <w:shd w:val="clear" w:color="auto" w:fill="FFFFFF"/>
      <w:lang w:eastAsia="ru-RU"/>
    </w:rPr>
  </w:style>
  <w:style w:type="character" w:customStyle="1" w:styleId="14">
    <w:name w:val="Название Знак1"/>
    <w:aliases w:val="Название_П Знак Знак,Таблица Знак Знак,Знак1 Знак Знак Знак,Знак1 Знак Знак1"/>
    <w:link w:val="afb"/>
    <w:uiPriority w:val="99"/>
    <w:locked/>
    <w:rsid w:val="009246F8"/>
    <w:rPr>
      <w:rFonts w:ascii="Times New Roman" w:eastAsia="Times New Roman" w:hAnsi="Times New Roman" w:cs="Times New Roman"/>
      <w:sz w:val="24"/>
      <w:szCs w:val="20"/>
      <w:lang w:eastAsia="ru-RU"/>
    </w:rPr>
  </w:style>
  <w:style w:type="paragraph" w:styleId="3b">
    <w:name w:val="Body Text 3"/>
    <w:basedOn w:val="a0"/>
    <w:link w:val="3c"/>
    <w:uiPriority w:val="99"/>
    <w:rsid w:val="009246F8"/>
    <w:pPr>
      <w:spacing w:after="120"/>
    </w:pPr>
    <w:rPr>
      <w:sz w:val="16"/>
    </w:rPr>
  </w:style>
  <w:style w:type="character" w:customStyle="1" w:styleId="3c">
    <w:name w:val="Основной текст 3 Знак"/>
    <w:basedOn w:val="a1"/>
    <w:link w:val="3b"/>
    <w:uiPriority w:val="99"/>
    <w:rsid w:val="009246F8"/>
    <w:rPr>
      <w:rFonts w:ascii="Times New Roman" w:eastAsia="Times New Roman" w:hAnsi="Times New Roman" w:cs="Times New Roman"/>
      <w:sz w:val="16"/>
      <w:szCs w:val="20"/>
      <w:lang w:eastAsia="ru-RU"/>
    </w:rPr>
  </w:style>
  <w:style w:type="paragraph" w:customStyle="1" w:styleId="111">
    <w:name w:val="111"/>
    <w:basedOn w:val="a0"/>
    <w:uiPriority w:val="99"/>
    <w:rsid w:val="009246F8"/>
    <w:rPr>
      <w:rFonts w:ascii="Times New Roman CYR" w:hAnsi="Times New Roman CYR" w:cs="Times New Roman CYR"/>
      <w:sz w:val="20"/>
    </w:rPr>
  </w:style>
  <w:style w:type="paragraph" w:styleId="afd">
    <w:name w:val="Subtitle"/>
    <w:basedOn w:val="a0"/>
    <w:link w:val="afe"/>
    <w:uiPriority w:val="11"/>
    <w:qFormat/>
    <w:rsid w:val="009246F8"/>
    <w:pPr>
      <w:spacing w:after="60"/>
      <w:jc w:val="center"/>
      <w:outlineLvl w:val="1"/>
    </w:pPr>
    <w:rPr>
      <w:rFonts w:ascii="Cambria" w:hAnsi="Cambria"/>
      <w:lang w:val="en-US"/>
    </w:rPr>
  </w:style>
  <w:style w:type="character" w:customStyle="1" w:styleId="afe">
    <w:name w:val="Подзаголовок Знак"/>
    <w:basedOn w:val="a1"/>
    <w:link w:val="afd"/>
    <w:uiPriority w:val="11"/>
    <w:rsid w:val="009246F8"/>
    <w:rPr>
      <w:rFonts w:ascii="Cambria" w:eastAsia="Times New Roman" w:hAnsi="Cambria" w:cs="Times New Roman"/>
      <w:sz w:val="24"/>
      <w:szCs w:val="20"/>
      <w:lang w:val="en-US" w:eastAsia="ru-RU"/>
    </w:rPr>
  </w:style>
  <w:style w:type="character" w:customStyle="1" w:styleId="FontStyle46">
    <w:name w:val="Font Style46"/>
    <w:uiPriority w:val="99"/>
    <w:rsid w:val="009246F8"/>
    <w:rPr>
      <w:rFonts w:ascii="Times New Roman" w:hAnsi="Times New Roman"/>
      <w:sz w:val="26"/>
    </w:rPr>
  </w:style>
  <w:style w:type="paragraph" w:styleId="HTML">
    <w:name w:val="HTML Preformatted"/>
    <w:basedOn w:val="a0"/>
    <w:link w:val="HTML0"/>
    <w:uiPriority w:val="99"/>
    <w:rsid w:val="0092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US"/>
    </w:rPr>
  </w:style>
  <w:style w:type="character" w:customStyle="1" w:styleId="HTML0">
    <w:name w:val="Стандартный HTML Знак"/>
    <w:basedOn w:val="a1"/>
    <w:link w:val="HTML"/>
    <w:uiPriority w:val="99"/>
    <w:rsid w:val="009246F8"/>
    <w:rPr>
      <w:rFonts w:ascii="Courier New" w:eastAsia="Times New Roman" w:hAnsi="Courier New" w:cs="Times New Roman"/>
      <w:sz w:val="20"/>
      <w:szCs w:val="20"/>
      <w:lang w:val="en-US" w:eastAsia="ru-RU"/>
    </w:rPr>
  </w:style>
  <w:style w:type="paragraph" w:customStyle="1" w:styleId="222">
    <w:name w:val="222"/>
    <w:basedOn w:val="a0"/>
    <w:uiPriority w:val="99"/>
    <w:rsid w:val="009246F8"/>
    <w:pPr>
      <w:ind w:left="851"/>
    </w:pPr>
    <w:rPr>
      <w:rFonts w:ascii="Times New Roman CYR" w:hAnsi="Times New Roman CYR" w:cs="Times New Roman CYR"/>
      <w:sz w:val="20"/>
    </w:rPr>
  </w:style>
  <w:style w:type="paragraph" w:customStyle="1" w:styleId="aff">
    <w:name w:val="Подраздел"/>
    <w:basedOn w:val="a0"/>
    <w:uiPriority w:val="99"/>
    <w:semiHidden/>
    <w:rsid w:val="009246F8"/>
    <w:pPr>
      <w:suppressAutoHyphens/>
      <w:spacing w:before="240" w:after="120"/>
      <w:jc w:val="center"/>
    </w:pPr>
    <w:rPr>
      <w:rFonts w:ascii="TimesDL" w:hAnsi="TimesDL" w:cs="TimesDL"/>
      <w:b/>
      <w:bCs/>
      <w:smallCaps/>
      <w:spacing w:val="-2"/>
      <w:szCs w:val="24"/>
    </w:rPr>
  </w:style>
  <w:style w:type="paragraph" w:customStyle="1" w:styleId="211">
    <w:name w:val="Основной текст с отступом 21"/>
    <w:basedOn w:val="a0"/>
    <w:uiPriority w:val="99"/>
    <w:rsid w:val="009246F8"/>
    <w:pPr>
      <w:overflowPunct w:val="0"/>
      <w:autoSpaceDE w:val="0"/>
      <w:autoSpaceDN w:val="0"/>
      <w:adjustRightInd w:val="0"/>
      <w:ind w:firstLine="567"/>
      <w:jc w:val="both"/>
      <w:textAlignment w:val="baseline"/>
    </w:pPr>
    <w:rPr>
      <w:szCs w:val="24"/>
      <w:lang w:val="en-US"/>
    </w:rPr>
  </w:style>
  <w:style w:type="paragraph" w:customStyle="1" w:styleId="28">
    <w:name w:val="Обычный2"/>
    <w:uiPriority w:val="99"/>
    <w:rsid w:val="009246F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uiPriority w:val="99"/>
    <w:qFormat/>
    <w:rsid w:val="009246F8"/>
    <w:pPr>
      <w:ind w:right="-6672"/>
      <w:jc w:val="both"/>
    </w:pPr>
    <w:rPr>
      <w:b/>
      <w:bCs/>
      <w:sz w:val="20"/>
    </w:rPr>
  </w:style>
  <w:style w:type="paragraph" w:styleId="aff1">
    <w:name w:val="Plain Text"/>
    <w:basedOn w:val="a0"/>
    <w:link w:val="aff2"/>
    <w:uiPriority w:val="99"/>
    <w:rsid w:val="009246F8"/>
    <w:rPr>
      <w:rFonts w:ascii="Courier New" w:hAnsi="Courier New"/>
      <w:sz w:val="20"/>
      <w:lang w:val="en-US"/>
    </w:rPr>
  </w:style>
  <w:style w:type="character" w:customStyle="1" w:styleId="aff2">
    <w:name w:val="Текст Знак"/>
    <w:basedOn w:val="a1"/>
    <w:link w:val="aff1"/>
    <w:uiPriority w:val="99"/>
    <w:rsid w:val="009246F8"/>
    <w:rPr>
      <w:rFonts w:ascii="Courier New" w:eastAsia="Times New Roman" w:hAnsi="Courier New" w:cs="Times New Roman"/>
      <w:sz w:val="20"/>
      <w:szCs w:val="20"/>
      <w:lang w:val="en-US" w:eastAsia="ru-RU"/>
    </w:rPr>
  </w:style>
  <w:style w:type="paragraph" w:customStyle="1" w:styleId="ConsNonformat">
    <w:name w:val="ConsNonformat"/>
    <w:link w:val="ConsNonformat0"/>
    <w:uiPriority w:val="99"/>
    <w:qFormat/>
    <w:rsid w:val="009246F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9246F8"/>
    <w:rPr>
      <w:rFonts w:cs="Times New Roman"/>
      <w:color w:val="800080"/>
      <w:u w:val="single"/>
    </w:rPr>
  </w:style>
  <w:style w:type="character" w:customStyle="1" w:styleId="spanheaderlot21">
    <w:name w:val="span_header_lot_21"/>
    <w:uiPriority w:val="99"/>
    <w:rsid w:val="009246F8"/>
    <w:rPr>
      <w:b/>
      <w:sz w:val="20"/>
    </w:rPr>
  </w:style>
  <w:style w:type="paragraph" w:styleId="29">
    <w:name w:val="List Bullet 2"/>
    <w:basedOn w:val="a0"/>
    <w:autoRedefine/>
    <w:uiPriority w:val="99"/>
    <w:rsid w:val="009246F8"/>
    <w:pPr>
      <w:tabs>
        <w:tab w:val="num" w:pos="643"/>
      </w:tabs>
      <w:spacing w:after="60"/>
      <w:ind w:left="643" w:hanging="360"/>
      <w:jc w:val="both"/>
    </w:pPr>
    <w:rPr>
      <w:szCs w:val="24"/>
    </w:rPr>
  </w:style>
  <w:style w:type="paragraph" w:styleId="3d">
    <w:name w:val="List Bullet 3"/>
    <w:basedOn w:val="a0"/>
    <w:autoRedefine/>
    <w:uiPriority w:val="99"/>
    <w:rsid w:val="009246F8"/>
    <w:pPr>
      <w:tabs>
        <w:tab w:val="num" w:pos="926"/>
      </w:tabs>
      <w:spacing w:after="60"/>
      <w:ind w:left="926" w:hanging="360"/>
      <w:jc w:val="both"/>
    </w:pPr>
    <w:rPr>
      <w:szCs w:val="24"/>
    </w:rPr>
  </w:style>
  <w:style w:type="paragraph" w:styleId="aff4">
    <w:name w:val="List Number"/>
    <w:basedOn w:val="a0"/>
    <w:uiPriority w:val="99"/>
    <w:rsid w:val="009246F8"/>
    <w:pPr>
      <w:tabs>
        <w:tab w:val="num" w:pos="360"/>
      </w:tabs>
      <w:spacing w:after="60"/>
      <w:ind w:left="360" w:hanging="360"/>
      <w:jc w:val="both"/>
    </w:pPr>
    <w:rPr>
      <w:szCs w:val="24"/>
    </w:rPr>
  </w:style>
  <w:style w:type="paragraph" w:styleId="aff5">
    <w:name w:val="Note Heading"/>
    <w:basedOn w:val="a0"/>
    <w:next w:val="a0"/>
    <w:link w:val="aff6"/>
    <w:uiPriority w:val="99"/>
    <w:rsid w:val="009246F8"/>
    <w:pPr>
      <w:spacing w:after="60"/>
      <w:jc w:val="both"/>
    </w:pPr>
    <w:rPr>
      <w:lang w:val="en-US"/>
    </w:rPr>
  </w:style>
  <w:style w:type="character" w:customStyle="1" w:styleId="aff6">
    <w:name w:val="Заголовок записки Знак"/>
    <w:basedOn w:val="a1"/>
    <w:link w:val="aff5"/>
    <w:uiPriority w:val="99"/>
    <w:rsid w:val="009246F8"/>
    <w:rPr>
      <w:rFonts w:ascii="Times New Roman" w:eastAsia="Times New Roman" w:hAnsi="Times New Roman" w:cs="Times New Roman"/>
      <w:sz w:val="24"/>
      <w:szCs w:val="20"/>
      <w:lang w:val="en-US" w:eastAsia="ru-RU"/>
    </w:rPr>
  </w:style>
  <w:style w:type="paragraph" w:styleId="15">
    <w:name w:val="toc 1"/>
    <w:basedOn w:val="a0"/>
    <w:next w:val="a0"/>
    <w:autoRedefine/>
    <w:uiPriority w:val="99"/>
    <w:semiHidden/>
    <w:rsid w:val="009246F8"/>
    <w:pPr>
      <w:tabs>
        <w:tab w:val="left" w:pos="1134"/>
        <w:tab w:val="right" w:leader="dot" w:pos="9627"/>
      </w:tabs>
    </w:pPr>
    <w:rPr>
      <w:b/>
      <w:bCs/>
      <w:caps/>
      <w:noProof/>
      <w:sz w:val="20"/>
    </w:rPr>
  </w:style>
  <w:style w:type="table" w:styleId="aff7">
    <w:name w:val="Table Grid"/>
    <w:basedOn w:val="a2"/>
    <w:uiPriority w:val="39"/>
    <w:rsid w:val="009246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9246F8"/>
    <w:pPr>
      <w:tabs>
        <w:tab w:val="num" w:pos="540"/>
      </w:tabs>
      <w:spacing w:before="480" w:after="240"/>
      <w:ind w:left="540" w:hanging="540"/>
      <w:jc w:val="center"/>
    </w:pPr>
    <w:rPr>
      <w:rFonts w:ascii="Arial" w:hAnsi="Arial" w:cs="Arial"/>
      <w:b/>
      <w:bCs/>
      <w:szCs w:val="24"/>
    </w:rPr>
  </w:style>
  <w:style w:type="paragraph" w:customStyle="1" w:styleId="Simlple">
    <w:name w:val="Simlple"/>
    <w:basedOn w:val="a0"/>
    <w:uiPriority w:val="99"/>
    <w:rsid w:val="009246F8"/>
    <w:pPr>
      <w:spacing w:before="60" w:after="60"/>
      <w:ind w:firstLine="284"/>
      <w:jc w:val="both"/>
    </w:pPr>
    <w:rPr>
      <w:rFonts w:ascii="Arial" w:hAnsi="Arial" w:cs="Arial"/>
      <w:sz w:val="20"/>
    </w:rPr>
  </w:style>
  <w:style w:type="paragraph" w:customStyle="1" w:styleId="Style2">
    <w:name w:val="Style2"/>
    <w:basedOn w:val="Simlple"/>
    <w:uiPriority w:val="99"/>
    <w:rsid w:val="009246F8"/>
    <w:pPr>
      <w:tabs>
        <w:tab w:val="num" w:pos="720"/>
      </w:tabs>
    </w:pPr>
  </w:style>
  <w:style w:type="paragraph" w:customStyle="1" w:styleId="Style3">
    <w:name w:val="Style3"/>
    <w:basedOn w:val="Simlple"/>
    <w:next w:val="Simlple"/>
    <w:uiPriority w:val="99"/>
    <w:rsid w:val="009246F8"/>
    <w:pPr>
      <w:tabs>
        <w:tab w:val="num" w:pos="720"/>
      </w:tabs>
      <w:ind w:firstLine="567"/>
    </w:pPr>
  </w:style>
  <w:style w:type="paragraph" w:styleId="16">
    <w:name w:val="index 1"/>
    <w:basedOn w:val="a0"/>
    <w:next w:val="a0"/>
    <w:autoRedefine/>
    <w:uiPriority w:val="99"/>
    <w:semiHidden/>
    <w:rsid w:val="009246F8"/>
    <w:pPr>
      <w:ind w:left="200" w:hanging="200"/>
    </w:pPr>
    <w:rPr>
      <w:sz w:val="20"/>
    </w:rPr>
  </w:style>
  <w:style w:type="character" w:styleId="aff8">
    <w:name w:val="Strong"/>
    <w:uiPriority w:val="22"/>
    <w:qFormat/>
    <w:rsid w:val="009246F8"/>
    <w:rPr>
      <w:rFonts w:cs="Times New Roman"/>
      <w:b/>
    </w:rPr>
  </w:style>
  <w:style w:type="character" w:customStyle="1" w:styleId="71">
    <w:name w:val="Знак Знак7"/>
    <w:uiPriority w:val="99"/>
    <w:locked/>
    <w:rsid w:val="009246F8"/>
    <w:rPr>
      <w:b/>
      <w:i/>
      <w:snapToGrid w:val="0"/>
      <w:sz w:val="24"/>
      <w:lang w:val="ru-RU" w:eastAsia="ru-RU"/>
    </w:rPr>
  </w:style>
  <w:style w:type="character" w:customStyle="1" w:styleId="3e">
    <w:name w:val="Знак Знак3"/>
    <w:uiPriority w:val="99"/>
    <w:rsid w:val="009246F8"/>
    <w:rPr>
      <w:b/>
      <w:i/>
      <w:snapToGrid w:val="0"/>
      <w:sz w:val="28"/>
    </w:rPr>
  </w:style>
  <w:style w:type="paragraph" w:customStyle="1" w:styleId="bulletin">
    <w:name w:val="bulletin"/>
    <w:basedOn w:val="24"/>
    <w:uiPriority w:val="99"/>
    <w:rsid w:val="009246F8"/>
    <w:pPr>
      <w:widowControl/>
      <w:adjustRightInd/>
      <w:spacing w:after="0" w:line="240" w:lineRule="auto"/>
      <w:jc w:val="left"/>
    </w:pPr>
    <w:rPr>
      <w:sz w:val="22"/>
      <w:szCs w:val="22"/>
    </w:rPr>
  </w:style>
  <w:style w:type="paragraph" w:customStyle="1" w:styleId="ListBul2">
    <w:name w:val="ListBul2"/>
    <w:basedOn w:val="ae"/>
    <w:uiPriority w:val="99"/>
    <w:rsid w:val="009246F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9246F8"/>
    <w:rPr>
      <w:rFonts w:ascii="Times New Roman CYR" w:hAnsi="Times New Roman CYR" w:cs="Times New Roman CYR"/>
      <w:b/>
      <w:bCs/>
      <w:sz w:val="20"/>
    </w:rPr>
  </w:style>
  <w:style w:type="character" w:customStyle="1" w:styleId="53">
    <w:name w:val="Знак Знак5"/>
    <w:uiPriority w:val="99"/>
    <w:rsid w:val="009246F8"/>
    <w:rPr>
      <w:sz w:val="24"/>
    </w:rPr>
  </w:style>
  <w:style w:type="paragraph" w:customStyle="1" w:styleId="17">
    <w:name w:val="Абзац списка1"/>
    <w:basedOn w:val="a0"/>
    <w:uiPriority w:val="99"/>
    <w:rsid w:val="009246F8"/>
    <w:pPr>
      <w:spacing w:after="200" w:line="276" w:lineRule="auto"/>
      <w:ind w:left="720"/>
    </w:pPr>
    <w:rPr>
      <w:rFonts w:ascii="Calibri" w:hAnsi="Calibri" w:cs="Calibri"/>
      <w:sz w:val="22"/>
      <w:szCs w:val="22"/>
    </w:rPr>
  </w:style>
  <w:style w:type="character" w:customStyle="1" w:styleId="43">
    <w:name w:val="Знак Знак4"/>
    <w:uiPriority w:val="99"/>
    <w:rsid w:val="009246F8"/>
    <w:rPr>
      <w:b/>
      <w:sz w:val="28"/>
    </w:rPr>
  </w:style>
  <w:style w:type="paragraph" w:styleId="aff9">
    <w:name w:val="Body Text First Indent"/>
    <w:basedOn w:val="a4"/>
    <w:link w:val="affa"/>
    <w:uiPriority w:val="99"/>
    <w:rsid w:val="009246F8"/>
    <w:pPr>
      <w:spacing w:after="120"/>
      <w:ind w:firstLine="210"/>
      <w:jc w:val="left"/>
    </w:pPr>
  </w:style>
  <w:style w:type="character" w:customStyle="1" w:styleId="affa">
    <w:name w:val="Красная строка Знак"/>
    <w:basedOn w:val="a5"/>
    <w:link w:val="aff9"/>
    <w:uiPriority w:val="99"/>
    <w:rsid w:val="009246F8"/>
    <w:rPr>
      <w:rFonts w:ascii="Times New Roman" w:eastAsia="Times New Roman" w:hAnsi="Times New Roman" w:cs="Times New Roman"/>
      <w:sz w:val="24"/>
      <w:szCs w:val="20"/>
      <w:lang w:eastAsia="ru-RU"/>
    </w:rPr>
  </w:style>
  <w:style w:type="paragraph" w:styleId="affb">
    <w:name w:val="List"/>
    <w:basedOn w:val="a0"/>
    <w:uiPriority w:val="99"/>
    <w:rsid w:val="009246F8"/>
    <w:pPr>
      <w:ind w:left="283" w:hanging="283"/>
    </w:pPr>
    <w:rPr>
      <w:sz w:val="20"/>
      <w:lang w:val="en-GB"/>
    </w:rPr>
  </w:style>
  <w:style w:type="paragraph" w:styleId="2a">
    <w:name w:val="Body Text First Indent 2"/>
    <w:basedOn w:val="a9"/>
    <w:link w:val="2b"/>
    <w:uiPriority w:val="99"/>
    <w:rsid w:val="009246F8"/>
    <w:pPr>
      <w:numPr>
        <w:ilvl w:val="0"/>
      </w:numPr>
      <w:tabs>
        <w:tab w:val="clear" w:pos="1080"/>
        <w:tab w:val="num" w:pos="0"/>
      </w:tabs>
      <w:spacing w:after="120"/>
      <w:ind w:left="283" w:firstLine="210"/>
      <w:jc w:val="left"/>
    </w:pPr>
  </w:style>
  <w:style w:type="character" w:customStyle="1" w:styleId="2b">
    <w:name w:val="Красная строка 2 Знак"/>
    <w:basedOn w:val="aa"/>
    <w:link w:val="2a"/>
    <w:uiPriority w:val="99"/>
    <w:rsid w:val="009246F8"/>
    <w:rPr>
      <w:rFonts w:ascii="Times New Roman" w:eastAsia="Times New Roman" w:hAnsi="Times New Roman" w:cs="Times New Roman"/>
      <w:sz w:val="24"/>
      <w:szCs w:val="20"/>
      <w:lang w:eastAsia="ru-RU"/>
    </w:rPr>
  </w:style>
  <w:style w:type="paragraph" w:customStyle="1" w:styleId="2c">
    <w:name w:val="ШТ Назв.2"/>
    <w:basedOn w:val="a0"/>
    <w:uiPriority w:val="99"/>
    <w:rsid w:val="009246F8"/>
    <w:pPr>
      <w:spacing w:before="60"/>
      <w:jc w:val="center"/>
    </w:pPr>
    <w:rPr>
      <w:b/>
      <w:bCs/>
      <w:noProof/>
      <w:szCs w:val="24"/>
      <w:lang w:val="en-US" w:eastAsia="en-US"/>
    </w:rPr>
  </w:style>
  <w:style w:type="character" w:customStyle="1" w:styleId="2d">
    <w:name w:val="Знак2 Знак Знак"/>
    <w:uiPriority w:val="99"/>
    <w:rsid w:val="009246F8"/>
    <w:rPr>
      <w:sz w:val="24"/>
    </w:rPr>
  </w:style>
  <w:style w:type="paragraph" w:customStyle="1" w:styleId="style4">
    <w:name w:val="style4"/>
    <w:basedOn w:val="a0"/>
    <w:uiPriority w:val="99"/>
    <w:rsid w:val="009246F8"/>
    <w:pPr>
      <w:spacing w:before="100" w:beforeAutospacing="1" w:after="100" w:afterAutospacing="1"/>
    </w:pPr>
    <w:rPr>
      <w:szCs w:val="24"/>
    </w:rPr>
  </w:style>
  <w:style w:type="character" w:customStyle="1" w:styleId="BodyTextIndentChar1">
    <w:name w:val="Body Text Indent Char1"/>
    <w:uiPriority w:val="99"/>
    <w:locked/>
    <w:rsid w:val="009246F8"/>
    <w:rPr>
      <w:lang w:val="ru-RU" w:eastAsia="ru-RU"/>
    </w:rPr>
  </w:style>
  <w:style w:type="character" w:customStyle="1" w:styleId="text">
    <w:name w:val="text"/>
    <w:uiPriority w:val="99"/>
    <w:rsid w:val="009246F8"/>
  </w:style>
  <w:style w:type="character" w:customStyle="1" w:styleId="62">
    <w:name w:val="Знак Знак6"/>
    <w:uiPriority w:val="99"/>
    <w:locked/>
    <w:rsid w:val="009246F8"/>
    <w:rPr>
      <w:sz w:val="24"/>
      <w:lang w:val="ru-RU" w:eastAsia="ru-RU"/>
    </w:rPr>
  </w:style>
  <w:style w:type="character" w:customStyle="1" w:styleId="2e">
    <w:name w:val="Знак Знак2"/>
    <w:uiPriority w:val="99"/>
    <w:locked/>
    <w:rsid w:val="009246F8"/>
    <w:rPr>
      <w:sz w:val="24"/>
      <w:lang w:val="ru-RU" w:eastAsia="ru-RU"/>
    </w:rPr>
  </w:style>
  <w:style w:type="character" w:customStyle="1" w:styleId="affc">
    <w:name w:val="Знак Знак"/>
    <w:uiPriority w:val="99"/>
    <w:locked/>
    <w:rsid w:val="009246F8"/>
    <w:rPr>
      <w:b/>
      <w:i/>
      <w:snapToGrid w:val="0"/>
      <w:sz w:val="28"/>
      <w:lang w:val="ru-RU" w:eastAsia="ru-RU"/>
    </w:rPr>
  </w:style>
  <w:style w:type="character" w:customStyle="1" w:styleId="18">
    <w:name w:val="Знак Знак1"/>
    <w:uiPriority w:val="99"/>
    <w:locked/>
    <w:rsid w:val="009246F8"/>
    <w:rPr>
      <w:b/>
      <w:i/>
      <w:snapToGrid w:val="0"/>
      <w:sz w:val="24"/>
      <w:lang w:val="ru-RU" w:eastAsia="ru-RU"/>
    </w:rPr>
  </w:style>
  <w:style w:type="character" w:customStyle="1" w:styleId="212">
    <w:name w:val="Знак2 Знак Знак1"/>
    <w:uiPriority w:val="99"/>
    <w:locked/>
    <w:rsid w:val="009246F8"/>
    <w:rPr>
      <w:sz w:val="24"/>
      <w:lang w:val="ru-RU" w:eastAsia="ru-RU"/>
    </w:rPr>
  </w:style>
  <w:style w:type="character" w:customStyle="1" w:styleId="710">
    <w:name w:val="Знак Знак71"/>
    <w:uiPriority w:val="99"/>
    <w:locked/>
    <w:rsid w:val="009246F8"/>
    <w:rPr>
      <w:b/>
      <w:i/>
      <w:snapToGrid w:val="0"/>
      <w:sz w:val="24"/>
      <w:lang w:val="ru-RU" w:eastAsia="ru-RU"/>
    </w:rPr>
  </w:style>
  <w:style w:type="character" w:customStyle="1" w:styleId="310">
    <w:name w:val="Знак Знак31"/>
    <w:uiPriority w:val="99"/>
    <w:rsid w:val="009246F8"/>
    <w:rPr>
      <w:b/>
      <w:i/>
      <w:snapToGrid w:val="0"/>
      <w:sz w:val="28"/>
    </w:rPr>
  </w:style>
  <w:style w:type="character" w:customStyle="1" w:styleId="510">
    <w:name w:val="Знак Знак51"/>
    <w:uiPriority w:val="99"/>
    <w:rsid w:val="009246F8"/>
    <w:rPr>
      <w:sz w:val="24"/>
    </w:rPr>
  </w:style>
  <w:style w:type="character" w:customStyle="1" w:styleId="410">
    <w:name w:val="Знак Знак41"/>
    <w:uiPriority w:val="99"/>
    <w:rsid w:val="009246F8"/>
    <w:rPr>
      <w:b/>
      <w:sz w:val="28"/>
    </w:rPr>
  </w:style>
  <w:style w:type="character" w:customStyle="1" w:styleId="220">
    <w:name w:val="Знак2 Знак Знак2"/>
    <w:uiPriority w:val="99"/>
    <w:rsid w:val="009246F8"/>
    <w:rPr>
      <w:sz w:val="24"/>
    </w:rPr>
  </w:style>
  <w:style w:type="character" w:styleId="affd">
    <w:name w:val="Emphasis"/>
    <w:uiPriority w:val="99"/>
    <w:qFormat/>
    <w:rsid w:val="009246F8"/>
    <w:rPr>
      <w:rFonts w:cs="Times New Roman"/>
      <w:i/>
    </w:rPr>
  </w:style>
  <w:style w:type="paragraph" w:customStyle="1" w:styleId="desc2">
    <w:name w:val="desc2"/>
    <w:basedOn w:val="a0"/>
    <w:uiPriority w:val="99"/>
    <w:rsid w:val="009246F8"/>
    <w:pPr>
      <w:spacing w:before="100" w:beforeAutospacing="1" w:after="100" w:afterAutospacing="1"/>
    </w:pPr>
    <w:rPr>
      <w:szCs w:val="24"/>
    </w:rPr>
  </w:style>
  <w:style w:type="character" w:customStyle="1" w:styleId="ter">
    <w:name w:val="ter"/>
    <w:uiPriority w:val="99"/>
    <w:rsid w:val="009246F8"/>
  </w:style>
  <w:style w:type="character" w:customStyle="1" w:styleId="nobr">
    <w:name w:val="nobr"/>
    <w:uiPriority w:val="99"/>
    <w:rsid w:val="009246F8"/>
  </w:style>
  <w:style w:type="character" w:customStyle="1" w:styleId="2110">
    <w:name w:val="Знак2 Знак Знак11"/>
    <w:uiPriority w:val="99"/>
    <w:rsid w:val="009246F8"/>
    <w:rPr>
      <w:sz w:val="24"/>
      <w:lang w:val="ru-RU" w:eastAsia="ru-RU"/>
    </w:rPr>
  </w:style>
  <w:style w:type="paragraph" w:customStyle="1" w:styleId="112">
    <w:name w:val="Обычный + 11 пт"/>
    <w:aliases w:val="полужирный,Серый 100%"/>
    <w:basedOn w:val="a0"/>
    <w:uiPriority w:val="99"/>
    <w:rsid w:val="009246F8"/>
    <w:pPr>
      <w:jc w:val="center"/>
      <w:outlineLvl w:val="1"/>
    </w:pPr>
    <w:rPr>
      <w:b/>
      <w:bCs/>
      <w:color w:val="333333"/>
      <w:sz w:val="22"/>
      <w:szCs w:val="22"/>
    </w:rPr>
  </w:style>
  <w:style w:type="paragraph" w:customStyle="1" w:styleId="113">
    <w:name w:val="Абзац списка11"/>
    <w:basedOn w:val="a0"/>
    <w:uiPriority w:val="99"/>
    <w:rsid w:val="009246F8"/>
    <w:pPr>
      <w:ind w:left="720"/>
    </w:pPr>
    <w:rPr>
      <w:szCs w:val="24"/>
    </w:rPr>
  </w:style>
  <w:style w:type="character" w:customStyle="1" w:styleId="120">
    <w:name w:val="Знак Знак12"/>
    <w:uiPriority w:val="99"/>
    <w:locked/>
    <w:rsid w:val="009246F8"/>
    <w:rPr>
      <w:rFonts w:ascii="Arial" w:hAnsi="Arial"/>
      <w:b/>
      <w:kern w:val="32"/>
      <w:sz w:val="32"/>
      <w:lang w:val="ru-RU" w:eastAsia="ru-RU"/>
    </w:rPr>
  </w:style>
  <w:style w:type="character" w:customStyle="1" w:styleId="114">
    <w:name w:val="Знак Знак11"/>
    <w:uiPriority w:val="99"/>
    <w:locked/>
    <w:rsid w:val="009246F8"/>
    <w:rPr>
      <w:rFonts w:ascii="Arial" w:hAnsi="Arial"/>
      <w:b/>
      <w:i/>
      <w:sz w:val="28"/>
      <w:lang w:val="ru-RU" w:eastAsia="ru-RU"/>
    </w:rPr>
  </w:style>
  <w:style w:type="character" w:customStyle="1" w:styleId="100">
    <w:name w:val="Знак Знак10"/>
    <w:uiPriority w:val="99"/>
    <w:rsid w:val="009246F8"/>
    <w:rPr>
      <w:rFonts w:ascii="Arial" w:hAnsi="Arial"/>
      <w:b/>
      <w:sz w:val="26"/>
      <w:lang w:val="ru-RU" w:eastAsia="ru-RU"/>
    </w:rPr>
  </w:style>
  <w:style w:type="character" w:customStyle="1" w:styleId="label">
    <w:name w:val="label"/>
    <w:uiPriority w:val="99"/>
    <w:rsid w:val="009246F8"/>
  </w:style>
  <w:style w:type="paragraph" w:customStyle="1" w:styleId="affe">
    <w:name w:val="Знак Знак Знак Знак"/>
    <w:basedOn w:val="a0"/>
    <w:uiPriority w:val="99"/>
    <w:rsid w:val="009246F8"/>
    <w:pPr>
      <w:spacing w:before="100" w:beforeAutospacing="1" w:after="100" w:afterAutospacing="1"/>
    </w:pPr>
    <w:rPr>
      <w:rFonts w:ascii="Tahoma" w:hAnsi="Tahoma" w:cs="Tahoma"/>
      <w:sz w:val="20"/>
      <w:lang w:val="en-US" w:eastAsia="en-US"/>
    </w:rPr>
  </w:style>
  <w:style w:type="paragraph" w:customStyle="1" w:styleId="afff">
    <w:name w:val="Обычный.Нормальный абзац"/>
    <w:uiPriority w:val="99"/>
    <w:rsid w:val="009246F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9246F8"/>
    <w:pPr>
      <w:suppressAutoHyphens/>
      <w:ind w:left="426"/>
    </w:pPr>
    <w:rPr>
      <w:szCs w:val="24"/>
      <w:lang w:eastAsia="ar-SA"/>
    </w:rPr>
  </w:style>
  <w:style w:type="paragraph" w:customStyle="1" w:styleId="Heading">
    <w:name w:val="Heading"/>
    <w:uiPriority w:val="99"/>
    <w:rsid w:val="009246F8"/>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qFormat/>
    <w:rsid w:val="009246F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246F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246F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uiPriority w:val="99"/>
    <w:rsid w:val="009246F8"/>
    <w:pPr>
      <w:spacing w:after="200" w:line="276" w:lineRule="auto"/>
      <w:ind w:left="720"/>
    </w:pPr>
    <w:rPr>
      <w:rFonts w:ascii="Calibri" w:hAnsi="Calibri" w:cs="Calibri"/>
      <w:sz w:val="22"/>
      <w:szCs w:val="22"/>
    </w:rPr>
  </w:style>
  <w:style w:type="paragraph" w:customStyle="1" w:styleId="Style9">
    <w:name w:val="Style9"/>
    <w:basedOn w:val="a0"/>
    <w:uiPriority w:val="99"/>
    <w:rsid w:val="009246F8"/>
    <w:pPr>
      <w:widowControl w:val="0"/>
      <w:autoSpaceDE w:val="0"/>
      <w:autoSpaceDN w:val="0"/>
      <w:adjustRightInd w:val="0"/>
    </w:pPr>
    <w:rPr>
      <w:szCs w:val="24"/>
    </w:rPr>
  </w:style>
  <w:style w:type="paragraph" w:customStyle="1" w:styleId="FR2">
    <w:name w:val="FR2"/>
    <w:uiPriority w:val="99"/>
    <w:rsid w:val="009246F8"/>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3f">
    <w:name w:val="Обычный3"/>
    <w:uiPriority w:val="99"/>
    <w:rsid w:val="009246F8"/>
    <w:pPr>
      <w:spacing w:after="0" w:line="240" w:lineRule="auto"/>
    </w:pPr>
    <w:rPr>
      <w:rFonts w:ascii="Times New Roman" w:eastAsia="Times New Roman" w:hAnsi="Times New Roman" w:cs="Times New Roman"/>
      <w:sz w:val="24"/>
      <w:szCs w:val="20"/>
      <w:lang w:eastAsia="ru-RU"/>
    </w:rPr>
  </w:style>
  <w:style w:type="character" w:customStyle="1" w:styleId="19">
    <w:name w:val="Текст сноски Знак1 Знак"/>
    <w:aliases w:val="Текст сноски Знак Знак Знак,Знак8 Знак Знак Знак Знак"/>
    <w:uiPriority w:val="99"/>
    <w:rsid w:val="009246F8"/>
  </w:style>
  <w:style w:type="character" w:styleId="afff0">
    <w:name w:val="footnote reference"/>
    <w:aliases w:val="Ссылка на сноску 45"/>
    <w:uiPriority w:val="99"/>
    <w:rsid w:val="009246F8"/>
    <w:rPr>
      <w:rFonts w:cs="Times New Roman"/>
      <w:vertAlign w:val="superscript"/>
    </w:rPr>
  </w:style>
  <w:style w:type="paragraph" w:customStyle="1" w:styleId="a">
    <w:name w:val="Пункты"/>
    <w:basedOn w:val="2"/>
    <w:link w:val="afff1"/>
    <w:uiPriority w:val="99"/>
    <w:rsid w:val="009246F8"/>
    <w:pPr>
      <w:numPr>
        <w:ilvl w:val="1"/>
        <w:numId w:val="12"/>
      </w:numPr>
      <w:tabs>
        <w:tab w:val="left" w:pos="1134"/>
      </w:tabs>
      <w:spacing w:before="120" w:after="0"/>
      <w:ind w:left="0" w:firstLine="567"/>
      <w:jc w:val="both"/>
    </w:pPr>
    <w:rPr>
      <w:rFonts w:ascii="Times New Roman" w:hAnsi="Times New Roman"/>
      <w:b w:val="0"/>
      <w:i w:val="0"/>
      <w:color w:val="000000"/>
      <w:sz w:val="24"/>
      <w:lang w:val="en-US"/>
    </w:rPr>
  </w:style>
  <w:style w:type="character" w:customStyle="1" w:styleId="afff1">
    <w:name w:val="Пункты Знак"/>
    <w:link w:val="a"/>
    <w:uiPriority w:val="99"/>
    <w:locked/>
    <w:rsid w:val="009246F8"/>
    <w:rPr>
      <w:rFonts w:ascii="Times New Roman" w:eastAsia="Times New Roman" w:hAnsi="Times New Roman" w:cs="Times New Roman"/>
      <w:color w:val="000000"/>
      <w:sz w:val="24"/>
      <w:szCs w:val="20"/>
      <w:lang w:val="en-US" w:eastAsia="ru-RU"/>
    </w:rPr>
  </w:style>
  <w:style w:type="paragraph" w:customStyle="1" w:styleId="Web">
    <w:name w:val="Обычный (Web)"/>
    <w:basedOn w:val="a0"/>
    <w:uiPriority w:val="99"/>
    <w:rsid w:val="009246F8"/>
    <w:pPr>
      <w:spacing w:before="100" w:after="100"/>
    </w:pPr>
    <w:rPr>
      <w:rFonts w:ascii="Arial Unicode MS" w:eastAsia="Arial Unicode MS" w:hAnsi="Arial Unicode MS"/>
    </w:rPr>
  </w:style>
  <w:style w:type="paragraph" w:customStyle="1" w:styleId="ConsCell">
    <w:name w:val="ConsCell"/>
    <w:uiPriority w:val="99"/>
    <w:rsid w:val="009246F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21">
    <w:name w:val="Основной текст 22"/>
    <w:basedOn w:val="a0"/>
    <w:uiPriority w:val="99"/>
    <w:rsid w:val="009246F8"/>
    <w:pPr>
      <w:widowControl w:val="0"/>
      <w:ind w:firstLine="720"/>
      <w:jc w:val="center"/>
    </w:pPr>
    <w:rPr>
      <w:b/>
      <w:sz w:val="22"/>
    </w:rPr>
  </w:style>
  <w:style w:type="character" w:customStyle="1" w:styleId="priceredcolorblue">
    <w:name w:val="price_red color_blue"/>
    <w:uiPriority w:val="99"/>
    <w:rsid w:val="009246F8"/>
  </w:style>
  <w:style w:type="paragraph" w:styleId="afff2">
    <w:name w:val="Balloon Text"/>
    <w:basedOn w:val="a0"/>
    <w:link w:val="afff3"/>
    <w:uiPriority w:val="99"/>
    <w:rsid w:val="009246F8"/>
    <w:rPr>
      <w:rFonts w:ascii="Tahoma" w:hAnsi="Tahoma"/>
      <w:sz w:val="16"/>
    </w:rPr>
  </w:style>
  <w:style w:type="character" w:customStyle="1" w:styleId="afff3">
    <w:name w:val="Текст выноски Знак"/>
    <w:basedOn w:val="a1"/>
    <w:link w:val="afff2"/>
    <w:uiPriority w:val="99"/>
    <w:rsid w:val="009246F8"/>
    <w:rPr>
      <w:rFonts w:ascii="Tahoma" w:eastAsia="Times New Roman" w:hAnsi="Tahoma" w:cs="Times New Roman"/>
      <w:sz w:val="16"/>
      <w:szCs w:val="20"/>
      <w:lang w:eastAsia="ru-RU"/>
    </w:rPr>
  </w:style>
  <w:style w:type="character" w:customStyle="1" w:styleId="200">
    <w:name w:val="Знак Знак20"/>
    <w:uiPriority w:val="99"/>
    <w:semiHidden/>
    <w:locked/>
    <w:rsid w:val="009246F8"/>
    <w:rPr>
      <w:rFonts w:ascii="Arial" w:hAnsi="Arial"/>
      <w:b/>
      <w:i/>
      <w:sz w:val="20"/>
      <w:lang w:eastAsia="ru-RU"/>
    </w:rPr>
  </w:style>
  <w:style w:type="character" w:customStyle="1" w:styleId="H1">
    <w:name w:val="H1 Знак"/>
    <w:aliases w:val="h1 Знак,Глава 1 Знак,Знак Знак Знак1"/>
    <w:uiPriority w:val="99"/>
    <w:locked/>
    <w:rsid w:val="009246F8"/>
    <w:rPr>
      <w:rFonts w:ascii="Times New Roman" w:hAnsi="Times New Roman"/>
      <w:b/>
      <w:kern w:val="28"/>
      <w:sz w:val="20"/>
      <w:lang w:eastAsia="ru-RU"/>
    </w:rPr>
  </w:style>
  <w:style w:type="character" w:customStyle="1" w:styleId="230">
    <w:name w:val="Знак Знак23"/>
    <w:uiPriority w:val="99"/>
    <w:locked/>
    <w:rsid w:val="009246F8"/>
    <w:rPr>
      <w:rFonts w:ascii="Times New Roman" w:hAnsi="Times New Roman"/>
      <w:b/>
      <w:sz w:val="28"/>
      <w:lang w:eastAsia="ru-RU"/>
    </w:rPr>
  </w:style>
  <w:style w:type="character" w:customStyle="1" w:styleId="223">
    <w:name w:val="Знак Знак22"/>
    <w:uiPriority w:val="99"/>
    <w:locked/>
    <w:rsid w:val="009246F8"/>
    <w:rPr>
      <w:rFonts w:ascii="Arial" w:hAnsi="Arial"/>
      <w:b/>
      <w:i/>
      <w:sz w:val="26"/>
      <w:lang w:eastAsia="ru-RU"/>
    </w:rPr>
  </w:style>
  <w:style w:type="character" w:customStyle="1" w:styleId="213">
    <w:name w:val="Знак Знак21"/>
    <w:uiPriority w:val="99"/>
    <w:locked/>
    <w:rsid w:val="009246F8"/>
    <w:rPr>
      <w:rFonts w:ascii="Times New Roman" w:hAnsi="Times New Roman"/>
      <w:b/>
      <w:lang w:eastAsia="ru-RU"/>
    </w:rPr>
  </w:style>
  <w:style w:type="character" w:customStyle="1" w:styleId="PIM7">
    <w:name w:val="PIM 7 Знак Знак"/>
    <w:uiPriority w:val="99"/>
    <w:locked/>
    <w:rsid w:val="009246F8"/>
    <w:rPr>
      <w:rFonts w:ascii="Arial" w:hAnsi="Arial"/>
      <w:sz w:val="20"/>
      <w:lang w:eastAsia="ru-RU"/>
    </w:rPr>
  </w:style>
  <w:style w:type="character" w:customStyle="1" w:styleId="LegalLevel111">
    <w:name w:val="Legal Level 1.1.1. Знак Знак"/>
    <w:uiPriority w:val="99"/>
    <w:locked/>
    <w:rsid w:val="009246F8"/>
    <w:rPr>
      <w:rFonts w:ascii="Arial" w:hAnsi="Arial"/>
      <w:i/>
      <w:sz w:val="20"/>
      <w:lang w:eastAsia="ru-RU"/>
    </w:rPr>
  </w:style>
  <w:style w:type="character" w:customStyle="1" w:styleId="180">
    <w:name w:val="Знак Знак18"/>
    <w:uiPriority w:val="99"/>
    <w:locked/>
    <w:rsid w:val="009246F8"/>
    <w:rPr>
      <w:rFonts w:ascii="Times New Roman" w:hAnsi="Times New Roman"/>
      <w:color w:val="000000"/>
      <w:spacing w:val="13"/>
      <w:sz w:val="24"/>
      <w:shd w:val="clear" w:color="auto" w:fill="FFFFFF"/>
      <w:lang w:eastAsia="ru-RU"/>
    </w:rPr>
  </w:style>
  <w:style w:type="character" w:customStyle="1" w:styleId="170">
    <w:name w:val="Знак Знак17"/>
    <w:uiPriority w:val="99"/>
    <w:locked/>
    <w:rsid w:val="009246F8"/>
    <w:rPr>
      <w:rFonts w:ascii="Times New Roman" w:hAnsi="Times New Roman"/>
      <w:sz w:val="24"/>
      <w:lang w:eastAsia="ru-RU"/>
    </w:rPr>
  </w:style>
  <w:style w:type="paragraph" w:customStyle="1" w:styleId="Default">
    <w:name w:val="Default"/>
    <w:uiPriority w:val="99"/>
    <w:rsid w:val="009246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ConsPlusNormal0">
    <w:name w:val="ConsPlusNormal Знак"/>
    <w:link w:val="ConsPlusNormal1"/>
    <w:uiPriority w:val="99"/>
    <w:rsid w:val="009246F8"/>
    <w:pPr>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1">
    <w:name w:val="ConsPlusNormal Знак Знак"/>
    <w:link w:val="ConsPlusNormal0"/>
    <w:uiPriority w:val="99"/>
    <w:locked/>
    <w:rsid w:val="009246F8"/>
    <w:rPr>
      <w:rFonts w:ascii="Arial" w:eastAsia="Times New Roman" w:hAnsi="Arial" w:cs="Times New Roman"/>
      <w:lang w:eastAsia="ru-RU"/>
    </w:rPr>
  </w:style>
  <w:style w:type="paragraph" w:customStyle="1" w:styleId="1b">
    <w:name w:val="Основной текст с отступом1"/>
    <w:basedOn w:val="a0"/>
    <w:uiPriority w:val="99"/>
    <w:rsid w:val="009246F8"/>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0"/>
    <w:uiPriority w:val="99"/>
    <w:rsid w:val="009246F8"/>
    <w:pPr>
      <w:spacing w:before="100" w:beforeAutospacing="1" w:after="100" w:afterAutospacing="1"/>
      <w:jc w:val="center"/>
      <w:textAlignment w:val="center"/>
    </w:pPr>
    <w:rPr>
      <w:sz w:val="18"/>
      <w:szCs w:val="18"/>
    </w:rPr>
  </w:style>
  <w:style w:type="paragraph" w:customStyle="1" w:styleId="xl28">
    <w:name w:val="xl28"/>
    <w:basedOn w:val="a0"/>
    <w:uiPriority w:val="99"/>
    <w:rsid w:val="009246F8"/>
    <w:pPr>
      <w:spacing w:before="100" w:beforeAutospacing="1" w:after="100" w:afterAutospacing="1"/>
      <w:jc w:val="center"/>
      <w:textAlignment w:val="center"/>
    </w:pPr>
    <w:rPr>
      <w:sz w:val="18"/>
      <w:szCs w:val="18"/>
    </w:rPr>
  </w:style>
  <w:style w:type="paragraph" w:customStyle="1" w:styleId="xl29">
    <w:name w:val="xl29"/>
    <w:basedOn w:val="a0"/>
    <w:uiPriority w:val="99"/>
    <w:rsid w:val="009246F8"/>
    <w:pPr>
      <w:spacing w:before="100" w:beforeAutospacing="1" w:after="100" w:afterAutospacing="1"/>
      <w:textAlignment w:val="center"/>
    </w:pPr>
    <w:rPr>
      <w:b/>
      <w:bCs/>
      <w:sz w:val="20"/>
    </w:rPr>
  </w:style>
  <w:style w:type="paragraph" w:customStyle="1" w:styleId="xl30">
    <w:name w:val="xl30"/>
    <w:basedOn w:val="a0"/>
    <w:uiPriority w:val="99"/>
    <w:rsid w:val="009246F8"/>
    <w:pPr>
      <w:spacing w:before="100" w:beforeAutospacing="1" w:after="100" w:afterAutospacing="1"/>
      <w:textAlignment w:val="center"/>
    </w:pPr>
    <w:rPr>
      <w:sz w:val="18"/>
      <w:szCs w:val="18"/>
    </w:rPr>
  </w:style>
  <w:style w:type="paragraph" w:customStyle="1" w:styleId="xl31">
    <w:name w:val="xl31"/>
    <w:basedOn w:val="a0"/>
    <w:uiPriority w:val="99"/>
    <w:rsid w:val="009246F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0"/>
    <w:uiPriority w:val="99"/>
    <w:rsid w:val="009246F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0"/>
    <w:uiPriority w:val="99"/>
    <w:rsid w:val="009246F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0"/>
    <w:uiPriority w:val="99"/>
    <w:rsid w:val="009246F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0"/>
    <w:uiPriority w:val="99"/>
    <w:rsid w:val="009246F8"/>
    <w:pPr>
      <w:spacing w:before="100" w:beforeAutospacing="1" w:after="100" w:afterAutospacing="1"/>
      <w:jc w:val="center"/>
      <w:textAlignment w:val="center"/>
    </w:pPr>
    <w:rPr>
      <w:b/>
      <w:bCs/>
      <w:sz w:val="18"/>
      <w:szCs w:val="18"/>
    </w:rPr>
  </w:style>
  <w:style w:type="paragraph" w:customStyle="1" w:styleId="xl38">
    <w:name w:val="xl38"/>
    <w:basedOn w:val="a0"/>
    <w:uiPriority w:val="99"/>
    <w:rsid w:val="009246F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0"/>
    <w:uiPriority w:val="99"/>
    <w:rsid w:val="009246F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0"/>
    <w:uiPriority w:val="99"/>
    <w:rsid w:val="009246F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0"/>
    <w:uiPriority w:val="99"/>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0"/>
    <w:uiPriority w:val="99"/>
    <w:rsid w:val="009246F8"/>
    <w:pPr>
      <w:spacing w:before="100" w:beforeAutospacing="1" w:after="100" w:afterAutospacing="1"/>
      <w:jc w:val="center"/>
      <w:textAlignment w:val="center"/>
    </w:pPr>
    <w:rPr>
      <w:sz w:val="18"/>
      <w:szCs w:val="18"/>
    </w:rPr>
  </w:style>
  <w:style w:type="paragraph" w:customStyle="1" w:styleId="xl58">
    <w:name w:val="xl58"/>
    <w:basedOn w:val="a0"/>
    <w:uiPriority w:val="99"/>
    <w:rsid w:val="009246F8"/>
    <w:pPr>
      <w:spacing w:before="100" w:beforeAutospacing="1" w:after="100" w:afterAutospacing="1"/>
      <w:textAlignment w:val="center"/>
    </w:pPr>
    <w:rPr>
      <w:sz w:val="18"/>
      <w:szCs w:val="18"/>
    </w:rPr>
  </w:style>
  <w:style w:type="paragraph" w:customStyle="1" w:styleId="xl59">
    <w:name w:val="xl5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0"/>
    <w:uiPriority w:val="99"/>
    <w:rsid w:val="009246F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0"/>
    <w:rsid w:val="009246F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0"/>
    <w:rsid w:val="009246F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0"/>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0"/>
    <w:rsid w:val="009246F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0"/>
    <w:rsid w:val="009246F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0"/>
    <w:rsid w:val="009246F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0"/>
    <w:rsid w:val="009246F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0"/>
    <w:rsid w:val="009246F8"/>
    <w:pPr>
      <w:spacing w:before="100" w:beforeAutospacing="1" w:after="100" w:afterAutospacing="1"/>
      <w:jc w:val="center"/>
    </w:pPr>
    <w:rPr>
      <w:b/>
      <w:bCs/>
      <w:sz w:val="18"/>
      <w:szCs w:val="18"/>
    </w:rPr>
  </w:style>
  <w:style w:type="paragraph" w:customStyle="1" w:styleId="xl76">
    <w:name w:val="xl76"/>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0"/>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0"/>
    <w:rsid w:val="009246F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0"/>
    <w:rsid w:val="009246F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0"/>
    <w:rsid w:val="009246F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0"/>
    <w:uiPriority w:val="99"/>
    <w:rsid w:val="009246F8"/>
    <w:pPr>
      <w:ind w:firstLine="567"/>
      <w:jc w:val="both"/>
    </w:pPr>
    <w:rPr>
      <w:szCs w:val="24"/>
    </w:rPr>
  </w:style>
  <w:style w:type="paragraph" w:customStyle="1" w:styleId="DefinitionList">
    <w:name w:val="Definition List"/>
    <w:basedOn w:val="a0"/>
    <w:next w:val="DefinitionTerm"/>
    <w:uiPriority w:val="99"/>
    <w:rsid w:val="009246F8"/>
    <w:pPr>
      <w:widowControl w:val="0"/>
      <w:ind w:left="360"/>
    </w:pPr>
    <w:rPr>
      <w:szCs w:val="24"/>
    </w:rPr>
  </w:style>
  <w:style w:type="paragraph" w:customStyle="1" w:styleId="DefinitionTerm">
    <w:name w:val="Definition Term"/>
    <w:basedOn w:val="a0"/>
    <w:next w:val="DefinitionList"/>
    <w:uiPriority w:val="99"/>
    <w:rsid w:val="009246F8"/>
    <w:pPr>
      <w:widowControl w:val="0"/>
    </w:pPr>
    <w:rPr>
      <w:szCs w:val="24"/>
    </w:rPr>
  </w:style>
  <w:style w:type="paragraph" w:customStyle="1" w:styleId="iaaaiu1">
    <w:name w:val="ia?a?aiu1"/>
    <w:basedOn w:val="aff1"/>
    <w:uiPriority w:val="99"/>
    <w:rsid w:val="009246F8"/>
    <w:pPr>
      <w:tabs>
        <w:tab w:val="left" w:pos="-1134"/>
      </w:tabs>
      <w:ind w:left="1191" w:hanging="227"/>
      <w:jc w:val="both"/>
    </w:pPr>
    <w:rPr>
      <w:rFonts w:ascii="Times New Roman" w:hAnsi="Times New Roman"/>
      <w:sz w:val="24"/>
      <w:szCs w:val="24"/>
    </w:rPr>
  </w:style>
  <w:style w:type="paragraph" w:customStyle="1" w:styleId="xl23">
    <w:name w:val="xl23"/>
    <w:basedOn w:val="a0"/>
    <w:uiPriority w:val="99"/>
    <w:rsid w:val="009246F8"/>
    <w:pPr>
      <w:pBdr>
        <w:top w:val="single" w:sz="8" w:space="0" w:color="auto"/>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4">
    <w:name w:val="xl24"/>
    <w:basedOn w:val="a0"/>
    <w:uiPriority w:val="99"/>
    <w:rsid w:val="009246F8"/>
    <w:pPr>
      <w:pBdr>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5">
    <w:name w:val="xl25"/>
    <w:basedOn w:val="a0"/>
    <w:uiPriority w:val="99"/>
    <w:rsid w:val="009246F8"/>
    <w:pPr>
      <w:pBdr>
        <w:top w:val="single" w:sz="8" w:space="0" w:color="auto"/>
        <w:right w:val="single" w:sz="8" w:space="0" w:color="auto"/>
      </w:pBdr>
      <w:spacing w:before="100" w:beforeAutospacing="1" w:after="100" w:afterAutospacing="1"/>
      <w:jc w:val="center"/>
      <w:textAlignment w:val="top"/>
    </w:pPr>
    <w:rPr>
      <w:b/>
      <w:bCs/>
      <w:szCs w:val="24"/>
    </w:rPr>
  </w:style>
  <w:style w:type="paragraph" w:customStyle="1" w:styleId="FormField">
    <w:name w:val="FormField"/>
    <w:basedOn w:val="a0"/>
    <w:uiPriority w:val="99"/>
    <w:rsid w:val="009246F8"/>
    <w:pPr>
      <w:widowControl w:val="0"/>
      <w:spacing w:before="120"/>
    </w:pPr>
    <w:rPr>
      <w:rFonts w:ascii="Arial" w:hAnsi="Arial" w:cs="Arial"/>
      <w:b/>
      <w:bCs/>
      <w:szCs w:val="24"/>
    </w:rPr>
  </w:style>
  <w:style w:type="character" w:styleId="HTML1">
    <w:name w:val="HTML Typewriter"/>
    <w:uiPriority w:val="99"/>
    <w:rsid w:val="009246F8"/>
    <w:rPr>
      <w:rFonts w:ascii="Arial Unicode MS" w:eastAsia="Times New Roman" w:hAnsi="Courier New" w:cs="Times New Roman"/>
      <w:sz w:val="20"/>
    </w:rPr>
  </w:style>
  <w:style w:type="paragraph" w:customStyle="1" w:styleId="1c">
    <w:name w:val="заголовок 1"/>
    <w:basedOn w:val="a0"/>
    <w:next w:val="a0"/>
    <w:uiPriority w:val="99"/>
    <w:rsid w:val="009246F8"/>
    <w:pPr>
      <w:keepNext/>
      <w:suppressAutoHyphens/>
      <w:autoSpaceDE w:val="0"/>
      <w:autoSpaceDN w:val="0"/>
      <w:spacing w:before="120" w:after="120"/>
      <w:jc w:val="center"/>
    </w:pPr>
    <w:rPr>
      <w:b/>
      <w:bCs/>
      <w:kern w:val="28"/>
      <w:szCs w:val="24"/>
    </w:rPr>
  </w:style>
  <w:style w:type="paragraph" w:customStyle="1" w:styleId="afff4">
    <w:name w:val="Стиль"/>
    <w:basedOn w:val="a0"/>
    <w:next w:val="a6"/>
    <w:uiPriority w:val="99"/>
    <w:rsid w:val="009246F8"/>
    <w:pPr>
      <w:spacing w:before="100" w:beforeAutospacing="1" w:after="100" w:afterAutospacing="1"/>
    </w:pPr>
    <w:rPr>
      <w:szCs w:val="24"/>
    </w:rPr>
  </w:style>
  <w:style w:type="paragraph" w:customStyle="1" w:styleId="Char0">
    <w:name w:val="Char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styleId="2f0">
    <w:name w:val="List 2"/>
    <w:basedOn w:val="a0"/>
    <w:uiPriority w:val="99"/>
    <w:rsid w:val="009246F8"/>
    <w:pPr>
      <w:widowControl w:val="0"/>
      <w:spacing w:line="340" w:lineRule="auto"/>
      <w:ind w:left="566" w:hanging="283"/>
    </w:pPr>
    <w:rPr>
      <w:sz w:val="20"/>
    </w:rPr>
  </w:style>
  <w:style w:type="paragraph" w:styleId="3f0">
    <w:name w:val="List 3"/>
    <w:basedOn w:val="a0"/>
    <w:uiPriority w:val="99"/>
    <w:rsid w:val="009246F8"/>
    <w:pPr>
      <w:widowControl w:val="0"/>
      <w:spacing w:line="340" w:lineRule="auto"/>
      <w:ind w:left="849" w:hanging="283"/>
    </w:pPr>
    <w:rPr>
      <w:sz w:val="20"/>
    </w:rPr>
  </w:style>
  <w:style w:type="paragraph" w:styleId="2f1">
    <w:name w:val="List Continue 2"/>
    <w:basedOn w:val="a0"/>
    <w:uiPriority w:val="99"/>
    <w:rsid w:val="009246F8"/>
    <w:pPr>
      <w:widowControl w:val="0"/>
      <w:spacing w:after="120" w:line="340" w:lineRule="auto"/>
      <w:ind w:left="566"/>
    </w:pPr>
    <w:rPr>
      <w:sz w:val="20"/>
    </w:rPr>
  </w:style>
  <w:style w:type="paragraph" w:customStyle="1" w:styleId="115">
    <w:name w:val="Знак Знак Знак Знак Знак1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116">
    <w:name w:val="Знак Знак Знак Знак Знак1 Знак Знак Знак1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7">
    <w:name w:val="Знак Знак Знак Знак Знак1 Знак Знак Знак1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5">
    <w:name w:val="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6">
    <w:name w:val="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7">
    <w:name w:val="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character" w:customStyle="1" w:styleId="ConsNormal1">
    <w:name w:val="ConsNormal Знак Знак"/>
    <w:uiPriority w:val="99"/>
    <w:rsid w:val="009246F8"/>
    <w:rPr>
      <w:rFonts w:ascii="Arial" w:hAnsi="Arial"/>
      <w:sz w:val="22"/>
      <w:lang w:val="ru-RU" w:eastAsia="ru-RU"/>
    </w:rPr>
  </w:style>
  <w:style w:type="paragraph" w:customStyle="1" w:styleId="1d">
    <w:name w:val="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8">
    <w:name w:val="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9">
    <w:name w:val="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e">
    <w:name w:val="Без интервала1"/>
    <w:link w:val="NoSpacingChar"/>
    <w:uiPriority w:val="99"/>
    <w:rsid w:val="009246F8"/>
    <w:pPr>
      <w:spacing w:after="0" w:line="240" w:lineRule="auto"/>
    </w:pPr>
    <w:rPr>
      <w:rFonts w:ascii="Calibri" w:eastAsia="Times New Roman" w:hAnsi="Calibri" w:cs="Times New Roman"/>
      <w:lang w:eastAsia="ru-RU"/>
    </w:rPr>
  </w:style>
  <w:style w:type="character" w:customStyle="1" w:styleId="NoSpacingChar">
    <w:name w:val="No Spacing Char"/>
    <w:link w:val="1e"/>
    <w:uiPriority w:val="99"/>
    <w:locked/>
    <w:rsid w:val="009246F8"/>
    <w:rPr>
      <w:rFonts w:ascii="Calibri" w:eastAsia="Times New Roman" w:hAnsi="Calibri" w:cs="Times New Roman"/>
      <w:lang w:eastAsia="ru-RU"/>
    </w:rPr>
  </w:style>
  <w:style w:type="paragraph" w:customStyle="1" w:styleId="11a">
    <w:name w:val="Знак1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
    <w:name w:val="Знак Знак Знак Знак Знак1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11">
    <w:name w:val="Знак3 Знак Знак Знак Знак Знак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2f2">
    <w:name w:val="Знак2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f1">
    <w:name w:val="Знак3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a">
    <w:name w:val="Знак Знак Знак 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0">
    <w:name w:val="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10">
    <w:name w:val="Знак3 Знак Знак Знак Знак Знак Знак Знак Знак1 Знак1"/>
    <w:basedOn w:val="a0"/>
    <w:uiPriority w:val="99"/>
    <w:rsid w:val="009246F8"/>
    <w:pPr>
      <w:widowControl w:val="0"/>
      <w:adjustRightInd w:val="0"/>
      <w:spacing w:after="160" w:line="240" w:lineRule="exact"/>
      <w:jc w:val="right"/>
    </w:pPr>
    <w:rPr>
      <w:sz w:val="20"/>
      <w:lang w:val="en-GB" w:eastAsia="en-US"/>
    </w:rPr>
  </w:style>
  <w:style w:type="character" w:customStyle="1" w:styleId="1f1">
    <w:name w:val="Текст выноски Знак1"/>
    <w:aliases w:val="Текст выноски Знак Знак,Знак Знак Знак"/>
    <w:uiPriority w:val="99"/>
    <w:rsid w:val="009246F8"/>
    <w:rPr>
      <w:rFonts w:ascii="Tahoma" w:hAnsi="Tahoma"/>
      <w:sz w:val="16"/>
      <w:lang w:val="ru-RU" w:eastAsia="ru-RU"/>
    </w:rPr>
  </w:style>
  <w:style w:type="paragraph" w:customStyle="1" w:styleId="214">
    <w:name w:val="Знак21"/>
    <w:basedOn w:val="a0"/>
    <w:uiPriority w:val="99"/>
    <w:rsid w:val="009246F8"/>
    <w:pPr>
      <w:widowControl w:val="0"/>
      <w:adjustRightInd w:val="0"/>
      <w:spacing w:after="160" w:line="240" w:lineRule="exact"/>
      <w:jc w:val="right"/>
    </w:pPr>
    <w:rPr>
      <w:sz w:val="20"/>
      <w:lang w:val="en-GB" w:eastAsia="en-US"/>
    </w:rPr>
  </w:style>
  <w:style w:type="paragraph" w:customStyle="1" w:styleId="215">
    <w:name w:val="Знак2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2">
    <w:name w:val="Знак3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2">
    <w:name w:val="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3">
    <w:name w:val="Знак Знак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character" w:styleId="afffb">
    <w:name w:val="line number"/>
    <w:uiPriority w:val="99"/>
    <w:rsid w:val="009246F8"/>
    <w:rPr>
      <w:rFonts w:cs="Times New Roman"/>
    </w:rPr>
  </w:style>
  <w:style w:type="paragraph" w:customStyle="1" w:styleId="11c">
    <w:name w:val="Знак Знак Знак11"/>
    <w:basedOn w:val="a0"/>
    <w:uiPriority w:val="99"/>
    <w:rsid w:val="009246F8"/>
    <w:pPr>
      <w:spacing w:after="160" w:line="240" w:lineRule="exact"/>
    </w:pPr>
    <w:rPr>
      <w:rFonts w:ascii="Verdana" w:hAnsi="Verdana" w:cs="Verdana"/>
      <w:sz w:val="20"/>
      <w:lang w:val="en-US" w:eastAsia="en-US"/>
    </w:rPr>
  </w:style>
  <w:style w:type="paragraph" w:customStyle="1" w:styleId="1f4">
    <w:name w:val="1 Знак"/>
    <w:basedOn w:val="a0"/>
    <w:uiPriority w:val="99"/>
    <w:rsid w:val="009246F8"/>
    <w:pPr>
      <w:widowControl w:val="0"/>
      <w:adjustRightInd w:val="0"/>
      <w:spacing w:after="160" w:line="240" w:lineRule="exact"/>
      <w:jc w:val="right"/>
    </w:pPr>
    <w:rPr>
      <w:sz w:val="20"/>
      <w:lang w:val="en-GB" w:eastAsia="en-US"/>
    </w:rPr>
  </w:style>
  <w:style w:type="paragraph" w:styleId="afffc">
    <w:name w:val="List Paragraph"/>
    <w:aliases w:val="Bullet List,FooterText,numbered,Paragraphe de liste1,lp1,Standart,ТЗ список,Абзац списка литеральный,Подпись рисунка,ПКФ Список,Заголовок_3,Абзац списка_п,Table-Normal,RSHB_Table-Normal,UL,Абзац маркированнный,Предусловия,1. Абзац списка"/>
    <w:basedOn w:val="a0"/>
    <w:link w:val="1f5"/>
    <w:uiPriority w:val="34"/>
    <w:qFormat/>
    <w:rsid w:val="009246F8"/>
    <w:pPr>
      <w:ind w:left="720"/>
      <w:contextualSpacing/>
      <w:jc w:val="both"/>
    </w:pPr>
  </w:style>
  <w:style w:type="character" w:customStyle="1" w:styleId="1f5">
    <w:name w:val="Абзац списка Знак1"/>
    <w:aliases w:val="Bullet List Знак1,FooterText Знак1,numbered Знак1,Paragraphe de liste1 Знак1,lp1 Знак1,Standart Знак1,ТЗ список Знак1,Абзац списка литеральный Знак1,Подпись рисунка Знак1,ПКФ Список Знак1,Заголовок_3 Знак1,Абзац списка_п Знак1,UL Знак"/>
    <w:link w:val="afffc"/>
    <w:uiPriority w:val="34"/>
    <w:locked/>
    <w:rsid w:val="009246F8"/>
    <w:rPr>
      <w:rFonts w:ascii="Times New Roman" w:eastAsia="Times New Roman" w:hAnsi="Times New Roman" w:cs="Times New Roman"/>
      <w:sz w:val="24"/>
      <w:szCs w:val="20"/>
      <w:lang w:eastAsia="ru-RU"/>
    </w:rPr>
  </w:style>
  <w:style w:type="paragraph" w:customStyle="1" w:styleId="11d">
    <w:name w:val="Знак1 Знак Знак1 Знак Знак Знак Знак Знак Знак Знак"/>
    <w:basedOn w:val="a0"/>
    <w:uiPriority w:val="99"/>
    <w:rsid w:val="009246F8"/>
    <w:pPr>
      <w:spacing w:after="160" w:line="240" w:lineRule="exact"/>
    </w:pPr>
    <w:rPr>
      <w:rFonts w:ascii="Tahoma" w:hAnsi="Tahoma"/>
      <w:sz w:val="20"/>
      <w:lang w:val="en-US" w:eastAsia="en-US"/>
    </w:rPr>
  </w:style>
  <w:style w:type="paragraph" w:customStyle="1" w:styleId="3f2">
    <w:name w:val="Абзац списка3"/>
    <w:basedOn w:val="a0"/>
    <w:uiPriority w:val="99"/>
    <w:rsid w:val="009246F8"/>
    <w:pPr>
      <w:spacing w:after="200" w:line="276" w:lineRule="auto"/>
      <w:ind w:left="720"/>
    </w:pPr>
    <w:rPr>
      <w:rFonts w:ascii="Calibri" w:hAnsi="Calibri" w:cs="Calibri"/>
      <w:sz w:val="22"/>
      <w:szCs w:val="22"/>
    </w:rPr>
  </w:style>
  <w:style w:type="paragraph" w:customStyle="1" w:styleId="44">
    <w:name w:val="Абзац списка4"/>
    <w:basedOn w:val="a0"/>
    <w:uiPriority w:val="99"/>
    <w:rsid w:val="009246F8"/>
    <w:pPr>
      <w:spacing w:after="200" w:line="276" w:lineRule="auto"/>
      <w:ind w:left="720"/>
    </w:pPr>
    <w:rPr>
      <w:rFonts w:ascii="Calibri" w:hAnsi="Calibri" w:cs="Calibri"/>
      <w:sz w:val="22"/>
      <w:szCs w:val="22"/>
    </w:rPr>
  </w:style>
  <w:style w:type="character" w:customStyle="1" w:styleId="130">
    <w:name w:val="Знак Знак13"/>
    <w:uiPriority w:val="99"/>
    <w:semiHidden/>
    <w:locked/>
    <w:rsid w:val="009246F8"/>
    <w:rPr>
      <w:sz w:val="20"/>
    </w:rPr>
  </w:style>
  <w:style w:type="character" w:customStyle="1" w:styleId="afffd">
    <w:name w:val="Основной текст документа"/>
    <w:uiPriority w:val="99"/>
    <w:rsid w:val="009246F8"/>
    <w:rPr>
      <w:sz w:val="22"/>
    </w:rPr>
  </w:style>
  <w:style w:type="character" w:styleId="afffe">
    <w:name w:val="Book Title"/>
    <w:qFormat/>
    <w:rsid w:val="009246F8"/>
    <w:rPr>
      <w:rFonts w:cs="Times New Roman"/>
      <w:b/>
      <w:smallCaps/>
      <w:spacing w:val="5"/>
    </w:rPr>
  </w:style>
  <w:style w:type="character" w:customStyle="1" w:styleId="131">
    <w:name w:val="Знак Знак131"/>
    <w:uiPriority w:val="99"/>
    <w:semiHidden/>
    <w:locked/>
    <w:rsid w:val="009246F8"/>
    <w:rPr>
      <w:lang w:val="ru-RU" w:eastAsia="ru-RU"/>
    </w:rPr>
  </w:style>
  <w:style w:type="character" w:customStyle="1" w:styleId="121">
    <w:name w:val="Знак Знак121"/>
    <w:uiPriority w:val="99"/>
    <w:rsid w:val="009246F8"/>
    <w:rPr>
      <w:rFonts w:cs="Times New Roman"/>
      <w:bCs/>
      <w:color w:val="000000"/>
      <w:spacing w:val="13"/>
      <w:sz w:val="22"/>
      <w:szCs w:val="22"/>
      <w:lang w:val="ru-RU" w:eastAsia="ru-RU" w:bidi="ar-SA"/>
    </w:rPr>
  </w:style>
  <w:style w:type="paragraph" w:customStyle="1" w:styleId="54">
    <w:name w:val="Абзац списка5"/>
    <w:basedOn w:val="a0"/>
    <w:link w:val="affff"/>
    <w:uiPriority w:val="99"/>
    <w:rsid w:val="009246F8"/>
    <w:pPr>
      <w:ind w:left="720"/>
      <w:contextualSpacing/>
      <w:jc w:val="both"/>
    </w:pPr>
    <w:rPr>
      <w:szCs w:val="24"/>
    </w:rPr>
  </w:style>
  <w:style w:type="character" w:customStyle="1" w:styleId="affff">
    <w:name w:val="Абзац списка Знак"/>
    <w:aliases w:val="Bullet List Знак,FooterText Знак,numbered Знак,Paragraphe de liste1 Знак,lp1 Знак,Standart Знак,ТЗ список Знак,Абзац списка литеральный Знак,Подпись рисунка Знак,ПКФ Список Знак,Заголовок_3 Знак,Абзац списка5 Знак,Абзац списка_п Знак"/>
    <w:link w:val="54"/>
    <w:uiPriority w:val="34"/>
    <w:qFormat/>
    <w:locked/>
    <w:rsid w:val="009246F8"/>
    <w:rPr>
      <w:rFonts w:ascii="Times New Roman" w:eastAsia="Times New Roman" w:hAnsi="Times New Roman" w:cs="Times New Roman"/>
      <w:sz w:val="24"/>
      <w:szCs w:val="24"/>
      <w:lang w:eastAsia="ru-RU"/>
    </w:rPr>
  </w:style>
  <w:style w:type="paragraph" w:styleId="affff0">
    <w:name w:val="endnote text"/>
    <w:basedOn w:val="a0"/>
    <w:link w:val="affff1"/>
    <w:uiPriority w:val="99"/>
    <w:semiHidden/>
    <w:unhideWhenUsed/>
    <w:rsid w:val="009246F8"/>
    <w:rPr>
      <w:sz w:val="20"/>
    </w:rPr>
  </w:style>
  <w:style w:type="character" w:customStyle="1" w:styleId="affff1">
    <w:name w:val="Текст концевой сноски Знак"/>
    <w:basedOn w:val="a1"/>
    <w:link w:val="affff0"/>
    <w:uiPriority w:val="99"/>
    <w:semiHidden/>
    <w:rsid w:val="009246F8"/>
    <w:rPr>
      <w:rFonts w:ascii="Times New Roman" w:eastAsia="Times New Roman" w:hAnsi="Times New Roman" w:cs="Times New Roman"/>
      <w:sz w:val="20"/>
      <w:szCs w:val="20"/>
      <w:lang w:eastAsia="ru-RU"/>
    </w:rPr>
  </w:style>
  <w:style w:type="character" w:styleId="affff2">
    <w:name w:val="endnote reference"/>
    <w:basedOn w:val="a1"/>
    <w:uiPriority w:val="99"/>
    <w:semiHidden/>
    <w:unhideWhenUsed/>
    <w:rsid w:val="009246F8"/>
    <w:rPr>
      <w:vertAlign w:val="superscript"/>
    </w:rPr>
  </w:style>
  <w:style w:type="numbering" w:customStyle="1" w:styleId="1f6">
    <w:name w:val="Нет списка1"/>
    <w:next w:val="a3"/>
    <w:uiPriority w:val="99"/>
    <w:semiHidden/>
    <w:unhideWhenUsed/>
    <w:rsid w:val="009246F8"/>
  </w:style>
  <w:style w:type="paragraph" w:customStyle="1" w:styleId="font6">
    <w:name w:val="font6"/>
    <w:basedOn w:val="a0"/>
    <w:rsid w:val="009246F8"/>
    <w:pPr>
      <w:spacing w:before="100" w:beforeAutospacing="1" w:after="100" w:afterAutospacing="1"/>
    </w:pPr>
    <w:rPr>
      <w:color w:val="000000"/>
      <w:szCs w:val="24"/>
    </w:rPr>
  </w:style>
  <w:style w:type="paragraph" w:customStyle="1" w:styleId="xl84">
    <w:name w:val="xl8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5">
    <w:name w:val="xl85"/>
    <w:basedOn w:val="a0"/>
    <w:rsid w:val="009246F8"/>
    <w:pPr>
      <w:pBdr>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6">
    <w:name w:val="xl86"/>
    <w:basedOn w:val="a0"/>
    <w:rsid w:val="009246F8"/>
    <w:pPr>
      <w:pBdr>
        <w:left w:val="single" w:sz="8" w:space="0" w:color="auto"/>
        <w:bottom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7">
    <w:name w:val="xl87"/>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20"/>
    </w:rPr>
  </w:style>
  <w:style w:type="paragraph" w:customStyle="1" w:styleId="xl88">
    <w:name w:val="xl88"/>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color w:val="111111"/>
      <w:sz w:val="20"/>
    </w:rPr>
  </w:style>
  <w:style w:type="paragraph" w:customStyle="1" w:styleId="xl89">
    <w:name w:val="xl89"/>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90">
    <w:name w:val="xl90"/>
    <w:basedOn w:val="a0"/>
    <w:rsid w:val="009246F8"/>
    <w:pPr>
      <w:pBdr>
        <w:top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1">
    <w:name w:val="xl91"/>
    <w:basedOn w:val="a0"/>
    <w:rsid w:val="009246F8"/>
    <w:pPr>
      <w:pBdr>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2">
    <w:name w:val="xl92"/>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3">
    <w:name w:val="xl93"/>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4">
    <w:name w:val="xl9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5">
    <w:name w:val="xl95"/>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6">
    <w:name w:val="xl96"/>
    <w:basedOn w:val="a0"/>
    <w:rsid w:val="009246F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7">
    <w:name w:val="xl97"/>
    <w:basedOn w:val="a0"/>
    <w:rsid w:val="009246F8"/>
    <w:pPr>
      <w:pBdr>
        <w:top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8">
    <w:name w:val="xl98"/>
    <w:basedOn w:val="a0"/>
    <w:rsid w:val="009246F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rPr>
  </w:style>
  <w:style w:type="character" w:customStyle="1" w:styleId="ConsNonformat0">
    <w:name w:val="ConsNonformat Знак"/>
    <w:link w:val="ConsNonformat"/>
    <w:uiPriority w:val="99"/>
    <w:locked/>
    <w:rsid w:val="009246F8"/>
    <w:rPr>
      <w:rFonts w:ascii="Courier New" w:eastAsia="Times New Roman" w:hAnsi="Courier New" w:cs="Courier New"/>
      <w:sz w:val="20"/>
      <w:szCs w:val="20"/>
      <w:lang w:eastAsia="ru-RU"/>
    </w:rPr>
  </w:style>
  <w:style w:type="paragraph" w:customStyle="1" w:styleId="s3">
    <w:name w:val="s_3"/>
    <w:basedOn w:val="a0"/>
    <w:rsid w:val="009246F8"/>
    <w:pPr>
      <w:spacing w:before="100" w:beforeAutospacing="1" w:after="100" w:afterAutospacing="1"/>
    </w:pPr>
    <w:rPr>
      <w:szCs w:val="24"/>
    </w:rPr>
  </w:style>
  <w:style w:type="paragraph" w:customStyle="1" w:styleId="empty">
    <w:name w:val="empty"/>
    <w:basedOn w:val="a0"/>
    <w:rsid w:val="009246F8"/>
    <w:pPr>
      <w:spacing w:before="100" w:beforeAutospacing="1" w:after="100" w:afterAutospacing="1"/>
    </w:pPr>
    <w:rPr>
      <w:szCs w:val="24"/>
    </w:rPr>
  </w:style>
  <w:style w:type="character" w:customStyle="1" w:styleId="no-link">
    <w:name w:val="no-link"/>
    <w:basedOn w:val="a1"/>
    <w:rsid w:val="006B1E6F"/>
  </w:style>
  <w:style w:type="character" w:customStyle="1" w:styleId="product-paramscell-decor">
    <w:name w:val="product-params__cell-decor"/>
    <w:basedOn w:val="a1"/>
    <w:rsid w:val="00BE7C3C"/>
  </w:style>
  <w:style w:type="character" w:customStyle="1" w:styleId="item-with-dotstext">
    <w:name w:val="item-with-dots__text"/>
    <w:basedOn w:val="a1"/>
    <w:rsid w:val="005A5AD2"/>
  </w:style>
  <w:style w:type="character" w:customStyle="1" w:styleId="item-with-dotstext-with-divider">
    <w:name w:val="item-with-dots__text-with-divider"/>
    <w:basedOn w:val="a1"/>
    <w:rsid w:val="005A5AD2"/>
  </w:style>
  <w:style w:type="character" w:customStyle="1" w:styleId="product-characteristicsspec-title-content">
    <w:name w:val="product-characteristics__spec-title-content"/>
    <w:basedOn w:val="a1"/>
    <w:rsid w:val="005A5AD2"/>
  </w:style>
  <w:style w:type="character" w:customStyle="1" w:styleId="eproductspecs-propertynametext">
    <w:name w:val="eproductspecs-propertynametext"/>
    <w:basedOn w:val="a1"/>
    <w:rsid w:val="00E71D3B"/>
  </w:style>
  <w:style w:type="character" w:customStyle="1" w:styleId="textaccordion">
    <w:name w:val="textaccordion"/>
    <w:basedOn w:val="a1"/>
    <w:rsid w:val="00E71D3B"/>
  </w:style>
  <w:style w:type="paragraph" w:styleId="affff3">
    <w:name w:val="No Spacing"/>
    <w:uiPriority w:val="1"/>
    <w:qFormat/>
    <w:rsid w:val="00F073A5"/>
    <w:pPr>
      <w:spacing w:after="0" w:line="240" w:lineRule="auto"/>
      <w:jc w:val="both"/>
    </w:pPr>
    <w:rPr>
      <w:rFonts w:ascii="Times New Roman" w:eastAsia="Times New Roman" w:hAnsi="Times New Roman" w:cs="Times New Roman"/>
      <w:sz w:val="24"/>
      <w:szCs w:val="24"/>
      <w:lang w:eastAsia="ru-RU"/>
    </w:rPr>
  </w:style>
  <w:style w:type="character" w:customStyle="1" w:styleId="gray">
    <w:name w:val="gray"/>
    <w:basedOn w:val="a1"/>
    <w:rsid w:val="00F073A5"/>
  </w:style>
  <w:style w:type="paragraph" w:customStyle="1" w:styleId="TableParagraph">
    <w:name w:val="Table Paragraph"/>
    <w:basedOn w:val="a0"/>
    <w:uiPriority w:val="1"/>
    <w:qFormat/>
    <w:rsid w:val="00F073A5"/>
    <w:pPr>
      <w:widowControl w:val="0"/>
      <w:autoSpaceDE w:val="0"/>
      <w:autoSpaceDN w:val="0"/>
      <w:adjustRightInd w:val="0"/>
    </w:pPr>
    <w:rPr>
      <w:rFonts w:eastAsiaTheme="minorEastAsia"/>
      <w:szCs w:val="24"/>
    </w:rPr>
  </w:style>
  <w:style w:type="character" w:customStyle="1" w:styleId="fontstyle01">
    <w:name w:val="fontstyle01"/>
    <w:basedOn w:val="a1"/>
    <w:rsid w:val="00F073A5"/>
    <w:rPr>
      <w:rFonts w:ascii="Arial CYR" w:hAnsi="Arial CYR" w:hint="default"/>
      <w:b w:val="0"/>
      <w:bCs w:val="0"/>
      <w:i w:val="0"/>
      <w:iCs w:val="0"/>
      <w:color w:val="000000"/>
      <w:sz w:val="14"/>
      <w:szCs w:val="14"/>
    </w:rPr>
  </w:style>
  <w:style w:type="paragraph" w:customStyle="1" w:styleId="228bf8a64b8551e1msonormal">
    <w:name w:val="228bf8a64b8551e1msonormal"/>
    <w:basedOn w:val="a0"/>
    <w:rsid w:val="00F073A5"/>
    <w:pPr>
      <w:spacing w:before="100" w:beforeAutospacing="1" w:after="100" w:afterAutospacing="1"/>
    </w:pPr>
    <w:rPr>
      <w:szCs w:val="24"/>
    </w:rPr>
  </w:style>
  <w:style w:type="character" w:customStyle="1" w:styleId="UnresolvedMention">
    <w:name w:val="Unresolved Mention"/>
    <w:basedOn w:val="a1"/>
    <w:uiPriority w:val="99"/>
    <w:semiHidden/>
    <w:unhideWhenUsed/>
    <w:rsid w:val="00F073A5"/>
    <w:rPr>
      <w:color w:val="605E5C"/>
      <w:shd w:val="clear" w:color="auto" w:fill="E1DFDD"/>
    </w:rPr>
  </w:style>
  <w:style w:type="paragraph" w:styleId="affff4">
    <w:name w:val="annotation text"/>
    <w:basedOn w:val="a0"/>
    <w:link w:val="affff5"/>
    <w:uiPriority w:val="99"/>
    <w:semiHidden/>
    <w:unhideWhenUsed/>
    <w:rsid w:val="00F073A5"/>
    <w:pPr>
      <w:spacing w:after="160"/>
    </w:pPr>
    <w:rPr>
      <w:rFonts w:asciiTheme="minorHAnsi" w:eastAsiaTheme="minorHAnsi" w:hAnsiTheme="minorHAnsi" w:cstheme="minorBidi"/>
      <w:sz w:val="20"/>
      <w:lang w:eastAsia="en-US"/>
    </w:rPr>
  </w:style>
  <w:style w:type="character" w:customStyle="1" w:styleId="affff5">
    <w:name w:val="Текст примечания Знак"/>
    <w:basedOn w:val="a1"/>
    <w:link w:val="affff4"/>
    <w:uiPriority w:val="99"/>
    <w:semiHidden/>
    <w:rsid w:val="00F073A5"/>
    <w:rPr>
      <w:sz w:val="20"/>
      <w:szCs w:val="20"/>
    </w:rPr>
  </w:style>
  <w:style w:type="paragraph" w:customStyle="1" w:styleId="FORMATTEXT">
    <w:name w:val=".FORMATTEXT"/>
    <w:uiPriority w:val="99"/>
    <w:rsid w:val="00F073A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s16">
    <w:name w:val="s_16"/>
    <w:basedOn w:val="a0"/>
    <w:rsid w:val="00F073A5"/>
    <w:pPr>
      <w:spacing w:before="100" w:beforeAutospacing="1" w:after="100" w:afterAutospacing="1"/>
    </w:pPr>
    <w:rPr>
      <w:szCs w:val="24"/>
    </w:rPr>
  </w:style>
  <w:style w:type="paragraph" w:customStyle="1" w:styleId="s1">
    <w:name w:val="s_1"/>
    <w:basedOn w:val="a0"/>
    <w:rsid w:val="00F073A5"/>
    <w:pPr>
      <w:spacing w:before="100" w:beforeAutospacing="1" w:after="100" w:afterAutospacing="1"/>
    </w:pPr>
    <w:rPr>
      <w:szCs w:val="24"/>
    </w:rPr>
  </w:style>
  <w:style w:type="paragraph" w:customStyle="1" w:styleId="indent1">
    <w:name w:val="indent_1"/>
    <w:basedOn w:val="a0"/>
    <w:rsid w:val="00F073A5"/>
    <w:pPr>
      <w:spacing w:before="100" w:beforeAutospacing="1" w:after="100" w:afterAutospacing="1"/>
    </w:pPr>
    <w:rPr>
      <w:szCs w:val="24"/>
    </w:rPr>
  </w:style>
  <w:style w:type="character" w:styleId="affff6">
    <w:name w:val="annotation reference"/>
    <w:basedOn w:val="a1"/>
    <w:uiPriority w:val="99"/>
    <w:semiHidden/>
    <w:unhideWhenUsed/>
    <w:rsid w:val="00F073A5"/>
    <w:rPr>
      <w:sz w:val="16"/>
      <w:szCs w:val="16"/>
    </w:rPr>
  </w:style>
  <w:style w:type="character" w:customStyle="1" w:styleId="affff7">
    <w:name w:val="Гипертекстовая ссылка"/>
    <w:basedOn w:val="a1"/>
    <w:uiPriority w:val="99"/>
    <w:rsid w:val="00F073A5"/>
    <w:rPr>
      <w:rFonts w:ascii="Times New Roman" w:hAnsi="Times New Roman" w:cs="Times New Roman" w:hint="default"/>
      <w:b w:val="0"/>
      <w:bCs w:val="0"/>
      <w:color w:val="106BBE"/>
    </w:rPr>
  </w:style>
  <w:style w:type="character" w:customStyle="1" w:styleId="product-contenttabs-item-p-bold">
    <w:name w:val="product-content__tabs-item-p-bold"/>
    <w:basedOn w:val="a1"/>
    <w:rsid w:val="00F72E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9246F8"/>
    <w:pPr>
      <w:spacing w:after="0" w:line="240" w:lineRule="auto"/>
    </w:pPr>
    <w:rPr>
      <w:rFonts w:ascii="Times New Roman" w:eastAsia="Times New Roman" w:hAnsi="Times New Roman" w:cs="Times New Roman"/>
      <w:sz w:val="24"/>
      <w:szCs w:val="20"/>
      <w:lang w:eastAsia="ru-RU"/>
    </w:rPr>
  </w:style>
  <w:style w:type="paragraph" w:styleId="1">
    <w:name w:val="heading 1"/>
    <w:aliases w:val="H1,h1,Глава 1"/>
    <w:basedOn w:val="a0"/>
    <w:next w:val="a0"/>
    <w:link w:val="10"/>
    <w:uiPriority w:val="9"/>
    <w:qFormat/>
    <w:rsid w:val="009246F8"/>
    <w:pPr>
      <w:keepNext/>
      <w:spacing w:before="240" w:after="60"/>
      <w:outlineLvl w:val="0"/>
    </w:pPr>
    <w:rPr>
      <w:rFonts w:ascii="Arial" w:hAnsi="Arial"/>
      <w:b/>
      <w:kern w:val="32"/>
      <w:sz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uiPriority w:val="9"/>
    <w:qFormat/>
    <w:rsid w:val="009246F8"/>
    <w:pPr>
      <w:keepNext/>
      <w:spacing w:before="240" w:after="60"/>
      <w:outlineLvl w:val="1"/>
    </w:pPr>
    <w:rPr>
      <w:rFonts w:ascii="Arial" w:hAnsi="Arial"/>
      <w:b/>
      <w:i/>
      <w:sz w:val="28"/>
    </w:rPr>
  </w:style>
  <w:style w:type="paragraph" w:styleId="3">
    <w:name w:val="heading 3"/>
    <w:aliases w:val="h3,Head 3,l3+toc 3,CT,Sub-section Title,l3,Gliederung3 Char,Gliederung3,H3,Section Header3"/>
    <w:basedOn w:val="a0"/>
    <w:next w:val="a0"/>
    <w:link w:val="31"/>
    <w:uiPriority w:val="9"/>
    <w:qFormat/>
    <w:rsid w:val="009246F8"/>
    <w:pPr>
      <w:keepNext/>
      <w:spacing w:before="240" w:after="60"/>
      <w:outlineLvl w:val="2"/>
    </w:pPr>
    <w:rPr>
      <w:rFonts w:ascii="Arial" w:hAnsi="Arial"/>
      <w:b/>
      <w:sz w:val="26"/>
    </w:rPr>
  </w:style>
  <w:style w:type="paragraph" w:styleId="4">
    <w:name w:val="heading 4"/>
    <w:aliases w:val="Параграф"/>
    <w:basedOn w:val="a0"/>
    <w:next w:val="a0"/>
    <w:link w:val="40"/>
    <w:uiPriority w:val="9"/>
    <w:qFormat/>
    <w:rsid w:val="009246F8"/>
    <w:pPr>
      <w:keepNext/>
      <w:jc w:val="center"/>
      <w:outlineLvl w:val="3"/>
    </w:pPr>
    <w:rPr>
      <w:rFonts w:ascii="Calibri" w:hAnsi="Calibri"/>
      <w:b/>
      <w:sz w:val="28"/>
      <w:lang w:val="en-US"/>
    </w:rPr>
  </w:style>
  <w:style w:type="paragraph" w:styleId="5">
    <w:name w:val="heading 5"/>
    <w:aliases w:val="_Подпункт"/>
    <w:basedOn w:val="a0"/>
    <w:next w:val="a0"/>
    <w:link w:val="50"/>
    <w:uiPriority w:val="99"/>
    <w:qFormat/>
    <w:rsid w:val="009246F8"/>
    <w:pPr>
      <w:keepNext/>
      <w:jc w:val="center"/>
      <w:outlineLvl w:val="4"/>
    </w:pPr>
    <w:rPr>
      <w:b/>
    </w:rPr>
  </w:style>
  <w:style w:type="paragraph" w:styleId="6">
    <w:name w:val="heading 6"/>
    <w:basedOn w:val="a0"/>
    <w:next w:val="a0"/>
    <w:link w:val="60"/>
    <w:uiPriority w:val="99"/>
    <w:qFormat/>
    <w:rsid w:val="009246F8"/>
    <w:pPr>
      <w:numPr>
        <w:ilvl w:val="5"/>
        <w:numId w:val="11"/>
      </w:numPr>
      <w:spacing w:before="240" w:after="60"/>
      <w:jc w:val="both"/>
      <w:outlineLvl w:val="5"/>
    </w:pPr>
    <w:rPr>
      <w:i/>
      <w:iCs/>
      <w:sz w:val="20"/>
      <w:lang w:val="en-US"/>
    </w:rPr>
  </w:style>
  <w:style w:type="paragraph" w:styleId="7">
    <w:name w:val="heading 7"/>
    <w:aliases w:val="PIM 7"/>
    <w:basedOn w:val="a0"/>
    <w:next w:val="a0"/>
    <w:link w:val="70"/>
    <w:uiPriority w:val="99"/>
    <w:qFormat/>
    <w:rsid w:val="009246F8"/>
    <w:pPr>
      <w:keepNext/>
      <w:keepLines/>
      <w:widowControl w:val="0"/>
      <w:suppressLineNumbers/>
      <w:suppressAutoHyphens/>
      <w:outlineLvl w:val="6"/>
    </w:pPr>
    <w:rPr>
      <w:rFonts w:ascii="Calibri" w:hAnsi="Calibri"/>
      <w:lang w:val="en-US"/>
    </w:rPr>
  </w:style>
  <w:style w:type="paragraph" w:styleId="8">
    <w:name w:val="heading 8"/>
    <w:aliases w:val="Legal Level 1.1.1."/>
    <w:basedOn w:val="a0"/>
    <w:next w:val="a0"/>
    <w:link w:val="80"/>
    <w:uiPriority w:val="99"/>
    <w:qFormat/>
    <w:rsid w:val="009246F8"/>
    <w:pPr>
      <w:keepNext/>
      <w:ind w:left="-108" w:right="-108"/>
      <w:jc w:val="center"/>
      <w:outlineLvl w:val="7"/>
    </w:pPr>
    <w:rPr>
      <w:rFonts w:ascii="Calibri" w:hAnsi="Calibri"/>
      <w:i/>
      <w:lang w:val="en-US"/>
    </w:rPr>
  </w:style>
  <w:style w:type="paragraph" w:styleId="9">
    <w:name w:val="heading 9"/>
    <w:basedOn w:val="a0"/>
    <w:next w:val="a0"/>
    <w:link w:val="90"/>
    <w:uiPriority w:val="99"/>
    <w:qFormat/>
    <w:rsid w:val="009246F8"/>
    <w:pPr>
      <w:numPr>
        <w:ilvl w:val="8"/>
        <w:numId w:val="11"/>
      </w:numPr>
      <w:spacing w:before="240" w:after="60"/>
      <w:jc w:val="both"/>
      <w:outlineLvl w:val="8"/>
    </w:pPr>
    <w:rPr>
      <w:rFonts w:ascii="Arial" w:hAnsi="Arial"/>
      <w:b/>
      <w:bCs/>
      <w:i/>
      <w:iCs/>
      <w:sz w:val="18"/>
      <w:szCs w:val="1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1,h1 Знак1,Глава 1 Знак1"/>
    <w:basedOn w:val="a1"/>
    <w:link w:val="1"/>
    <w:uiPriority w:val="9"/>
    <w:rsid w:val="009246F8"/>
    <w:rPr>
      <w:rFonts w:ascii="Arial" w:eastAsia="Times New Roman" w:hAnsi="Arial" w:cs="Times New Roman"/>
      <w:b/>
      <w:kern w:val="32"/>
      <w:sz w:val="32"/>
      <w:szCs w:val="20"/>
      <w:lang w:eastAsia="ru-RU"/>
    </w:rPr>
  </w:style>
  <w:style w:type="character" w:customStyle="1" w:styleId="20">
    <w:name w:val="Заголовок 2 Знак"/>
    <w:basedOn w:val="a1"/>
    <w:uiPriority w:val="9"/>
    <w:semiHidden/>
    <w:rsid w:val="009246F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Gliederung3 Char Знак1,Gliederung3 Знак1,H3 Знак1,Section Header3 Знак"/>
    <w:basedOn w:val="a1"/>
    <w:uiPriority w:val="9"/>
    <w:rsid w:val="009246F8"/>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aliases w:val="Параграф Знак"/>
    <w:basedOn w:val="a1"/>
    <w:link w:val="4"/>
    <w:uiPriority w:val="9"/>
    <w:rsid w:val="009246F8"/>
    <w:rPr>
      <w:rFonts w:ascii="Calibri" w:eastAsia="Times New Roman" w:hAnsi="Calibri" w:cs="Times New Roman"/>
      <w:b/>
      <w:sz w:val="28"/>
      <w:szCs w:val="20"/>
      <w:lang w:val="en-US" w:eastAsia="ru-RU"/>
    </w:rPr>
  </w:style>
  <w:style w:type="character" w:customStyle="1" w:styleId="50">
    <w:name w:val="Заголовок 5 Знак"/>
    <w:aliases w:val="_Подпункт Знак"/>
    <w:basedOn w:val="a1"/>
    <w:link w:val="5"/>
    <w:uiPriority w:val="99"/>
    <w:rsid w:val="009246F8"/>
    <w:rPr>
      <w:rFonts w:ascii="Times New Roman" w:eastAsia="Times New Roman" w:hAnsi="Times New Roman" w:cs="Times New Roman"/>
      <w:b/>
      <w:sz w:val="24"/>
      <w:szCs w:val="20"/>
      <w:lang w:eastAsia="ru-RU"/>
    </w:rPr>
  </w:style>
  <w:style w:type="character" w:customStyle="1" w:styleId="60">
    <w:name w:val="Заголовок 6 Знак"/>
    <w:basedOn w:val="a1"/>
    <w:link w:val="6"/>
    <w:uiPriority w:val="99"/>
    <w:rsid w:val="009246F8"/>
    <w:rPr>
      <w:rFonts w:ascii="Times New Roman" w:eastAsia="Times New Roman" w:hAnsi="Times New Roman" w:cs="Times New Roman"/>
      <w:i/>
      <w:iCs/>
      <w:sz w:val="20"/>
      <w:szCs w:val="20"/>
      <w:lang w:val="en-US" w:eastAsia="ru-RU"/>
    </w:rPr>
  </w:style>
  <w:style w:type="character" w:customStyle="1" w:styleId="70">
    <w:name w:val="Заголовок 7 Знак"/>
    <w:aliases w:val="PIM 7 Знак"/>
    <w:basedOn w:val="a1"/>
    <w:link w:val="7"/>
    <w:uiPriority w:val="99"/>
    <w:rsid w:val="009246F8"/>
    <w:rPr>
      <w:rFonts w:ascii="Calibri" w:eastAsia="Times New Roman" w:hAnsi="Calibri" w:cs="Times New Roman"/>
      <w:sz w:val="24"/>
      <w:szCs w:val="20"/>
      <w:lang w:val="en-US" w:eastAsia="ru-RU"/>
    </w:rPr>
  </w:style>
  <w:style w:type="character" w:customStyle="1" w:styleId="80">
    <w:name w:val="Заголовок 8 Знак"/>
    <w:aliases w:val="Legal Level 1.1.1. Знак"/>
    <w:basedOn w:val="a1"/>
    <w:link w:val="8"/>
    <w:uiPriority w:val="99"/>
    <w:rsid w:val="009246F8"/>
    <w:rPr>
      <w:rFonts w:ascii="Calibri" w:eastAsia="Times New Roman" w:hAnsi="Calibri" w:cs="Times New Roman"/>
      <w:i/>
      <w:sz w:val="24"/>
      <w:szCs w:val="20"/>
      <w:lang w:val="en-US" w:eastAsia="ru-RU"/>
    </w:rPr>
  </w:style>
  <w:style w:type="character" w:customStyle="1" w:styleId="90">
    <w:name w:val="Заголовок 9 Знак"/>
    <w:basedOn w:val="a1"/>
    <w:link w:val="9"/>
    <w:uiPriority w:val="99"/>
    <w:rsid w:val="009246F8"/>
    <w:rPr>
      <w:rFonts w:ascii="Arial" w:eastAsia="Times New Roman" w:hAnsi="Arial" w:cs="Times New Roman"/>
      <w:b/>
      <w:bCs/>
      <w:i/>
      <w:iCs/>
      <w:sz w:val="18"/>
      <w:szCs w:val="18"/>
      <w:lang w:val="en-US" w:eastAsia="ru-RU"/>
    </w:rPr>
  </w:style>
  <w:style w:type="character" w:customStyle="1" w:styleId="Heading1Char">
    <w:name w:val="Heading 1 Char"/>
    <w:aliases w:val="H1 Char,h1 Char,Глава 1 Char"/>
    <w:uiPriority w:val="99"/>
    <w:locked/>
    <w:rsid w:val="009246F8"/>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246F8"/>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9246F8"/>
    <w:rPr>
      <w:rFonts w:ascii="Cambria" w:hAnsi="Cambria" w:cs="Times New Roman"/>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9246F8"/>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uiPriority w:val="99"/>
    <w:locked/>
    <w:rsid w:val="009246F8"/>
    <w:rPr>
      <w:rFonts w:ascii="Arial" w:eastAsia="Times New Roman" w:hAnsi="Arial" w:cs="Times New Roman"/>
      <w:b/>
      <w:sz w:val="26"/>
      <w:szCs w:val="20"/>
      <w:lang w:eastAsia="ru-RU"/>
    </w:rPr>
  </w:style>
  <w:style w:type="paragraph" w:styleId="a4">
    <w:name w:val="Body Text"/>
    <w:aliases w:val="Список 1,Body Text Char"/>
    <w:basedOn w:val="a0"/>
    <w:link w:val="11"/>
    <w:uiPriority w:val="99"/>
    <w:rsid w:val="009246F8"/>
    <w:pPr>
      <w:jc w:val="both"/>
    </w:pPr>
  </w:style>
  <w:style w:type="character" w:customStyle="1" w:styleId="a5">
    <w:name w:val="Основной текст Знак"/>
    <w:basedOn w:val="a1"/>
    <w:uiPriority w:val="99"/>
    <w:rsid w:val="009246F8"/>
    <w:rPr>
      <w:rFonts w:ascii="Times New Roman" w:eastAsia="Times New Roman" w:hAnsi="Times New Roman" w:cs="Times New Roman"/>
      <w:sz w:val="24"/>
      <w:szCs w:val="20"/>
      <w:lang w:eastAsia="ru-RU"/>
    </w:rPr>
  </w:style>
  <w:style w:type="character" w:customStyle="1" w:styleId="11">
    <w:name w:val="Основной текст Знак1"/>
    <w:aliases w:val="Список 1 Знак,Body Text Char Знак"/>
    <w:link w:val="a4"/>
    <w:uiPriority w:val="99"/>
    <w:locked/>
    <w:rsid w:val="009246F8"/>
    <w:rPr>
      <w:rFonts w:ascii="Times New Roman" w:eastAsia="Times New Roman" w:hAnsi="Times New Roman" w:cs="Times New Roman"/>
      <w:sz w:val="24"/>
      <w:szCs w:val="20"/>
      <w:lang w:eastAsia="ru-RU"/>
    </w:rPr>
  </w:style>
  <w:style w:type="paragraph" w:customStyle="1" w:styleId="22">
    <w:name w:val="Стиль2"/>
    <w:basedOn w:val="23"/>
    <w:uiPriority w:val="99"/>
    <w:rsid w:val="009246F8"/>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9246F8"/>
    <w:pPr>
      <w:tabs>
        <w:tab w:val="num" w:pos="360"/>
        <w:tab w:val="num" w:pos="432"/>
      </w:tabs>
      <w:ind w:left="432" w:hanging="432"/>
    </w:pPr>
    <w:rPr>
      <w:sz w:val="20"/>
    </w:rPr>
  </w:style>
  <w:style w:type="paragraph" w:customStyle="1" w:styleId="32">
    <w:name w:val="Стиль3"/>
    <w:basedOn w:val="24"/>
    <w:uiPriority w:val="99"/>
    <w:rsid w:val="009246F8"/>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uiPriority w:val="99"/>
    <w:rsid w:val="009246F8"/>
    <w:pPr>
      <w:widowControl w:val="0"/>
      <w:adjustRightInd w:val="0"/>
      <w:spacing w:after="160" w:line="240" w:lineRule="exact"/>
      <w:jc w:val="right"/>
    </w:pPr>
    <w:rPr>
      <w:lang w:val="en-US"/>
    </w:rPr>
  </w:style>
  <w:style w:type="character" w:customStyle="1" w:styleId="25">
    <w:name w:val="Основной текст с отступом 2 Знак"/>
    <w:aliases w:val="Знак Знак8,Знак1 Знак1"/>
    <w:basedOn w:val="a1"/>
    <w:link w:val="24"/>
    <w:uiPriority w:val="99"/>
    <w:rsid w:val="009246F8"/>
    <w:rPr>
      <w:rFonts w:ascii="Times New Roman" w:eastAsia="Times New Roman" w:hAnsi="Times New Roman" w:cs="Times New Roman"/>
      <w:sz w:val="24"/>
      <w:szCs w:val="20"/>
      <w:lang w:val="en-US" w:eastAsia="ru-RU"/>
    </w:rPr>
  </w:style>
  <w:style w:type="paragraph" w:customStyle="1" w:styleId="33">
    <w:name w:val="Стиль3 Знак Знак"/>
    <w:basedOn w:val="24"/>
    <w:link w:val="34"/>
    <w:uiPriority w:val="99"/>
    <w:rsid w:val="009246F8"/>
    <w:pPr>
      <w:tabs>
        <w:tab w:val="num" w:pos="227"/>
      </w:tabs>
      <w:spacing w:after="0" w:line="240" w:lineRule="auto"/>
      <w:jc w:val="both"/>
      <w:textAlignment w:val="baseline"/>
    </w:pPr>
    <w:rPr>
      <w:lang w:val="ru-RU"/>
    </w:rPr>
  </w:style>
  <w:style w:type="character" w:customStyle="1" w:styleId="34">
    <w:name w:val="Стиль3 Знак Знак Знак"/>
    <w:link w:val="33"/>
    <w:uiPriority w:val="99"/>
    <w:locked/>
    <w:rsid w:val="009246F8"/>
    <w:rPr>
      <w:rFonts w:ascii="Times New Roman" w:eastAsia="Times New Roman" w:hAnsi="Times New Roman" w:cs="Times New Roman"/>
      <w:sz w:val="24"/>
      <w:szCs w:val="20"/>
      <w:lang w:eastAsia="ru-RU"/>
    </w:rPr>
  </w:style>
  <w:style w:type="paragraph" w:customStyle="1" w:styleId="35">
    <w:name w:val="Стиль3 Знак"/>
    <w:basedOn w:val="24"/>
    <w:uiPriority w:val="99"/>
    <w:rsid w:val="009246F8"/>
    <w:pPr>
      <w:tabs>
        <w:tab w:val="num" w:pos="227"/>
      </w:tabs>
      <w:spacing w:after="0" w:line="240" w:lineRule="auto"/>
      <w:jc w:val="both"/>
      <w:textAlignment w:val="baseline"/>
    </w:pPr>
    <w:rPr>
      <w:szCs w:val="24"/>
    </w:rPr>
  </w:style>
  <w:style w:type="paragraph" w:customStyle="1" w:styleId="StyleFirstline127cm">
    <w:name w:val="Style First line:  127 cm"/>
    <w:basedOn w:val="a0"/>
    <w:uiPriority w:val="99"/>
    <w:rsid w:val="009246F8"/>
    <w:pPr>
      <w:spacing w:before="120"/>
      <w:ind w:firstLine="720"/>
      <w:jc w:val="both"/>
    </w:pPr>
    <w:rPr>
      <w:rFonts w:ascii="Arial" w:hAnsi="Arial" w:cs="Arial"/>
      <w:szCs w:val="24"/>
      <w:lang w:eastAsia="en-US"/>
    </w:rPr>
  </w:style>
  <w:style w:type="paragraph" w:customStyle="1" w:styleId="ConsPlusNormal">
    <w:name w:val="ConsPlusNormal"/>
    <w:uiPriority w:val="99"/>
    <w:qFormat/>
    <w:rsid w:val="009246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9246F8"/>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9246F8"/>
    <w:rPr>
      <w:rFonts w:ascii="Arial" w:eastAsia="Times New Roman" w:hAnsi="Arial" w:cs="Times New Roman"/>
      <w:lang w:eastAsia="ru-RU"/>
    </w:rPr>
  </w:style>
  <w:style w:type="paragraph" w:styleId="a6">
    <w:name w:val="Normal (Web)"/>
    <w:basedOn w:val="a0"/>
    <w:uiPriority w:val="99"/>
    <w:rsid w:val="009246F8"/>
    <w:pPr>
      <w:spacing w:before="100" w:beforeAutospacing="1" w:after="100" w:afterAutospacing="1"/>
    </w:pPr>
    <w:rPr>
      <w:szCs w:val="24"/>
    </w:rPr>
  </w:style>
  <w:style w:type="character" w:styleId="a7">
    <w:name w:val="Hyperlink"/>
    <w:uiPriority w:val="99"/>
    <w:rsid w:val="009246F8"/>
    <w:rPr>
      <w:rFonts w:cs="Times New Roman"/>
      <w:color w:val="0000FF"/>
      <w:u w:val="single"/>
    </w:rPr>
  </w:style>
  <w:style w:type="character" w:styleId="a8">
    <w:name w:val="page number"/>
    <w:rsid w:val="009246F8"/>
    <w:rPr>
      <w:rFonts w:cs="Times New Roman"/>
    </w:rPr>
  </w:style>
  <w:style w:type="paragraph" w:styleId="a9">
    <w:name w:val="Body Text Indent"/>
    <w:aliases w:val="текст"/>
    <w:basedOn w:val="a0"/>
    <w:link w:val="aa"/>
    <w:rsid w:val="009246F8"/>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rsid w:val="009246F8"/>
    <w:rPr>
      <w:rFonts w:ascii="Times New Roman" w:eastAsia="Times New Roman" w:hAnsi="Times New Roman" w:cs="Times New Roman"/>
      <w:sz w:val="24"/>
      <w:szCs w:val="20"/>
      <w:lang w:eastAsia="ru-RU"/>
    </w:rPr>
  </w:style>
  <w:style w:type="paragraph" w:customStyle="1" w:styleId="2-11">
    <w:name w:val="2-11"/>
    <w:basedOn w:val="a0"/>
    <w:uiPriority w:val="99"/>
    <w:rsid w:val="009246F8"/>
    <w:pPr>
      <w:spacing w:after="60"/>
      <w:jc w:val="both"/>
    </w:pPr>
    <w:rPr>
      <w:szCs w:val="24"/>
    </w:rPr>
  </w:style>
  <w:style w:type="paragraph" w:styleId="36">
    <w:name w:val="Body Text Indent 3"/>
    <w:aliases w:val="Знак2"/>
    <w:basedOn w:val="a0"/>
    <w:link w:val="37"/>
    <w:uiPriority w:val="99"/>
    <w:rsid w:val="009246F8"/>
    <w:pPr>
      <w:tabs>
        <w:tab w:val="left" w:pos="1260"/>
      </w:tabs>
      <w:ind w:firstLine="720"/>
      <w:jc w:val="both"/>
    </w:pPr>
  </w:style>
  <w:style w:type="character" w:customStyle="1" w:styleId="37">
    <w:name w:val="Основной текст с отступом 3 Знак"/>
    <w:aliases w:val="Знак2 Знак"/>
    <w:basedOn w:val="a1"/>
    <w:link w:val="36"/>
    <w:uiPriority w:val="99"/>
    <w:rsid w:val="009246F8"/>
    <w:rPr>
      <w:rFonts w:ascii="Times New Roman" w:eastAsia="Times New Roman" w:hAnsi="Times New Roman" w:cs="Times New Roman"/>
      <w:sz w:val="24"/>
      <w:szCs w:val="20"/>
      <w:lang w:eastAsia="ru-RU"/>
    </w:rPr>
  </w:style>
  <w:style w:type="character" w:customStyle="1" w:styleId="BodyTextIndent3Char">
    <w:name w:val="Body Text Indent 3 Char"/>
    <w:aliases w:val="Знак2 Char"/>
    <w:uiPriority w:val="99"/>
    <w:locked/>
    <w:rsid w:val="009246F8"/>
    <w:rPr>
      <w:rFonts w:ascii="Arial" w:hAnsi="Arial" w:cs="Times New Roman"/>
      <w:sz w:val="16"/>
      <w:lang w:eastAsia="ru-RU"/>
    </w:rPr>
  </w:style>
  <w:style w:type="paragraph" w:customStyle="1" w:styleId="38">
    <w:name w:val="3"/>
    <w:basedOn w:val="a0"/>
    <w:uiPriority w:val="99"/>
    <w:rsid w:val="009246F8"/>
    <w:pPr>
      <w:jc w:val="both"/>
    </w:pPr>
    <w:rPr>
      <w:szCs w:val="24"/>
    </w:rPr>
  </w:style>
  <w:style w:type="paragraph" w:customStyle="1" w:styleId="ab">
    <w:name w:val="Тендерные данные"/>
    <w:basedOn w:val="a0"/>
    <w:uiPriority w:val="99"/>
    <w:semiHidden/>
    <w:rsid w:val="009246F8"/>
    <w:pPr>
      <w:tabs>
        <w:tab w:val="left" w:pos="1985"/>
      </w:tabs>
      <w:spacing w:before="120" w:after="60"/>
      <w:jc w:val="both"/>
    </w:pPr>
    <w:rPr>
      <w:b/>
      <w:bCs/>
      <w:szCs w:val="24"/>
    </w:rPr>
  </w:style>
  <w:style w:type="paragraph" w:customStyle="1" w:styleId="FR1">
    <w:name w:val="FR1"/>
    <w:uiPriority w:val="99"/>
    <w:rsid w:val="009246F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Знак8 Знак Знак,Знак4 Знак,Знак4 Знак1,Знак4,Знак4 Знак Знак Знак2,Текст сноски Знак Знак1,Footnote Text Char Знак,Знак5,Знак8 Знак Знак1,Знак4 Знак Знак Знак,Знак4 Знак Знак1,Знак4 Знак1 Знак1"/>
    <w:basedOn w:val="a0"/>
    <w:link w:val="ad"/>
    <w:uiPriority w:val="99"/>
    <w:semiHidden/>
    <w:qFormat/>
    <w:rsid w:val="009246F8"/>
    <w:pPr>
      <w:spacing w:after="60"/>
      <w:jc w:val="both"/>
    </w:pPr>
    <w:rPr>
      <w:sz w:val="20"/>
      <w:lang w:val="en-US"/>
    </w:rPr>
  </w:style>
  <w:style w:type="character" w:customStyle="1" w:styleId="ad">
    <w:name w:val="Текст сноски Знак"/>
    <w:aliases w:val="Текст сноски Знак1 Знак1,Текст сноски Знак Знак Знак1,Знак8 Знак Знак Знак,Знак4 Знак Знак,Знак4 Знак1 Знак,Знак4 Знак2,Знак4 Знак Знак Знак2 Знак,Текст сноски Знак Знак1 Знак,Footnote Text Char Знак Знак,Знак5 Знак"/>
    <w:basedOn w:val="a1"/>
    <w:link w:val="ac"/>
    <w:uiPriority w:val="99"/>
    <w:rsid w:val="009246F8"/>
    <w:rPr>
      <w:rFonts w:ascii="Times New Roman" w:eastAsia="Times New Roman" w:hAnsi="Times New Roman" w:cs="Times New Roman"/>
      <w:sz w:val="20"/>
      <w:szCs w:val="20"/>
      <w:lang w:val="en-US" w:eastAsia="ru-RU"/>
    </w:rPr>
  </w:style>
  <w:style w:type="paragraph" w:styleId="ae">
    <w:name w:val="List Bullet"/>
    <w:basedOn w:val="a0"/>
    <w:autoRedefine/>
    <w:uiPriority w:val="99"/>
    <w:rsid w:val="009246F8"/>
    <w:pPr>
      <w:widowControl w:val="0"/>
      <w:spacing w:after="60"/>
      <w:jc w:val="both"/>
    </w:pPr>
    <w:rPr>
      <w:color w:val="000000"/>
      <w:szCs w:val="24"/>
    </w:rPr>
  </w:style>
  <w:style w:type="paragraph" w:customStyle="1" w:styleId="110">
    <w:name w:val="заголовок 11"/>
    <w:basedOn w:val="a0"/>
    <w:next w:val="a0"/>
    <w:uiPriority w:val="99"/>
    <w:rsid w:val="009246F8"/>
    <w:pPr>
      <w:keepNext/>
      <w:jc w:val="center"/>
    </w:pPr>
    <w:rPr>
      <w:szCs w:val="24"/>
    </w:rPr>
  </w:style>
  <w:style w:type="paragraph" w:styleId="af">
    <w:name w:val="Date"/>
    <w:basedOn w:val="a0"/>
    <w:next w:val="a0"/>
    <w:link w:val="af0"/>
    <w:uiPriority w:val="99"/>
    <w:rsid w:val="009246F8"/>
    <w:pPr>
      <w:spacing w:after="60"/>
      <w:jc w:val="both"/>
    </w:pPr>
    <w:rPr>
      <w:lang w:val="en-US"/>
    </w:rPr>
  </w:style>
  <w:style w:type="character" w:customStyle="1" w:styleId="af0">
    <w:name w:val="Дата Знак"/>
    <w:basedOn w:val="a1"/>
    <w:link w:val="af"/>
    <w:uiPriority w:val="99"/>
    <w:rsid w:val="009246F8"/>
    <w:rPr>
      <w:rFonts w:ascii="Times New Roman" w:eastAsia="Times New Roman" w:hAnsi="Times New Roman" w:cs="Times New Roman"/>
      <w:sz w:val="24"/>
      <w:szCs w:val="20"/>
      <w:lang w:val="en-US" w:eastAsia="ru-RU"/>
    </w:rPr>
  </w:style>
  <w:style w:type="paragraph" w:customStyle="1" w:styleId="af1">
    <w:name w:val="МП"/>
    <w:basedOn w:val="a0"/>
    <w:uiPriority w:val="99"/>
    <w:rsid w:val="009246F8"/>
    <w:pPr>
      <w:overflowPunct w:val="0"/>
      <w:autoSpaceDE w:val="0"/>
      <w:autoSpaceDN w:val="0"/>
      <w:adjustRightInd w:val="0"/>
      <w:spacing w:after="120"/>
      <w:jc w:val="center"/>
      <w:textAlignment w:val="baseline"/>
    </w:pPr>
    <w:rPr>
      <w:rFonts w:ascii="Arial" w:hAnsi="Arial" w:cs="Arial"/>
      <w:b/>
      <w:bCs/>
      <w:szCs w:val="24"/>
    </w:rPr>
  </w:style>
  <w:style w:type="paragraph" w:customStyle="1" w:styleId="af2">
    <w:name w:val="Готовый"/>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0"/>
    <w:next w:val="a0"/>
    <w:uiPriority w:val="99"/>
    <w:rsid w:val="009246F8"/>
    <w:pPr>
      <w:keepNext/>
    </w:pPr>
    <w:rPr>
      <w:szCs w:val="24"/>
    </w:rPr>
  </w:style>
  <w:style w:type="paragraph" w:styleId="af3">
    <w:name w:val="footer"/>
    <w:basedOn w:val="a0"/>
    <w:link w:val="af4"/>
    <w:uiPriority w:val="99"/>
    <w:rsid w:val="009246F8"/>
    <w:pPr>
      <w:tabs>
        <w:tab w:val="center" w:pos="4677"/>
        <w:tab w:val="right" w:pos="9355"/>
      </w:tabs>
    </w:pPr>
  </w:style>
  <w:style w:type="character" w:customStyle="1" w:styleId="af4">
    <w:name w:val="Нижний колонтитул Знак"/>
    <w:basedOn w:val="a1"/>
    <w:link w:val="af3"/>
    <w:uiPriority w:val="99"/>
    <w:rsid w:val="009246F8"/>
    <w:rPr>
      <w:rFonts w:ascii="Times New Roman" w:eastAsia="Times New Roman" w:hAnsi="Times New Roman" w:cs="Times New Roman"/>
      <w:sz w:val="24"/>
      <w:szCs w:val="20"/>
      <w:lang w:eastAsia="ru-RU"/>
    </w:rPr>
  </w:style>
  <w:style w:type="character" w:customStyle="1" w:styleId="propvalue">
    <w:name w:val="propvalue"/>
    <w:uiPriority w:val="99"/>
    <w:rsid w:val="009246F8"/>
    <w:rPr>
      <w:color w:val="800000"/>
    </w:rPr>
  </w:style>
  <w:style w:type="paragraph" w:styleId="af5">
    <w:name w:val="header"/>
    <w:basedOn w:val="a0"/>
    <w:link w:val="af6"/>
    <w:uiPriority w:val="99"/>
    <w:rsid w:val="009246F8"/>
    <w:pPr>
      <w:tabs>
        <w:tab w:val="center" w:pos="4677"/>
        <w:tab w:val="right" w:pos="9355"/>
      </w:tabs>
    </w:pPr>
  </w:style>
  <w:style w:type="character" w:customStyle="1" w:styleId="af6">
    <w:name w:val="Верхний колонтитул Знак"/>
    <w:basedOn w:val="a1"/>
    <w:link w:val="af5"/>
    <w:uiPriority w:val="99"/>
    <w:rsid w:val="009246F8"/>
    <w:rPr>
      <w:rFonts w:ascii="Times New Roman" w:eastAsia="Times New Roman" w:hAnsi="Times New Roman" w:cs="Times New Roman"/>
      <w:sz w:val="24"/>
      <w:szCs w:val="20"/>
      <w:lang w:eastAsia="ru-RU"/>
    </w:rPr>
  </w:style>
  <w:style w:type="character" w:customStyle="1" w:styleId="HeaderChar">
    <w:name w:val="Header Char"/>
    <w:uiPriority w:val="99"/>
    <w:locked/>
    <w:rsid w:val="009246F8"/>
    <w:rPr>
      <w:rFonts w:cs="Times New Roman"/>
      <w:sz w:val="24"/>
      <w:lang w:val="ru-RU" w:eastAsia="ru-RU"/>
    </w:rPr>
  </w:style>
  <w:style w:type="paragraph" w:styleId="26">
    <w:name w:val="Body Text 2"/>
    <w:basedOn w:val="a0"/>
    <w:link w:val="27"/>
    <w:uiPriority w:val="99"/>
    <w:rsid w:val="009246F8"/>
    <w:rPr>
      <w:lang w:val="en-US"/>
    </w:rPr>
  </w:style>
  <w:style w:type="character" w:customStyle="1" w:styleId="27">
    <w:name w:val="Основной текст 2 Знак"/>
    <w:basedOn w:val="a1"/>
    <w:link w:val="26"/>
    <w:uiPriority w:val="99"/>
    <w:rsid w:val="009246F8"/>
    <w:rPr>
      <w:rFonts w:ascii="Times New Roman" w:eastAsia="Times New Roman" w:hAnsi="Times New Roman" w:cs="Times New Roman"/>
      <w:sz w:val="24"/>
      <w:szCs w:val="20"/>
      <w:lang w:val="en-US" w:eastAsia="ru-RU"/>
    </w:rPr>
  </w:style>
  <w:style w:type="character" w:customStyle="1" w:styleId="BodyText2Char">
    <w:name w:val="Body Text 2 Char"/>
    <w:uiPriority w:val="99"/>
    <w:locked/>
    <w:rsid w:val="009246F8"/>
    <w:rPr>
      <w:rFonts w:ascii="Times New Roman" w:hAnsi="Times New Roman" w:cs="Times New Roman"/>
      <w:sz w:val="24"/>
      <w:lang w:eastAsia="ru-RU"/>
    </w:rPr>
  </w:style>
  <w:style w:type="paragraph" w:styleId="41">
    <w:name w:val="List Bullet 4"/>
    <w:basedOn w:val="a0"/>
    <w:autoRedefine/>
    <w:uiPriority w:val="99"/>
    <w:rsid w:val="009246F8"/>
    <w:pPr>
      <w:tabs>
        <w:tab w:val="num" w:pos="1209"/>
      </w:tabs>
      <w:spacing w:after="60"/>
      <w:ind w:left="1209" w:hanging="360"/>
      <w:jc w:val="both"/>
    </w:pPr>
    <w:rPr>
      <w:szCs w:val="24"/>
    </w:rPr>
  </w:style>
  <w:style w:type="paragraph" w:styleId="51">
    <w:name w:val="List Bullet 5"/>
    <w:basedOn w:val="a0"/>
    <w:autoRedefine/>
    <w:uiPriority w:val="99"/>
    <w:rsid w:val="009246F8"/>
    <w:pPr>
      <w:tabs>
        <w:tab w:val="num" w:pos="1492"/>
      </w:tabs>
      <w:spacing w:after="60"/>
      <w:ind w:left="1492" w:hanging="360"/>
      <w:jc w:val="both"/>
    </w:pPr>
    <w:rPr>
      <w:szCs w:val="24"/>
    </w:rPr>
  </w:style>
  <w:style w:type="paragraph" w:styleId="39">
    <w:name w:val="List Number 3"/>
    <w:basedOn w:val="a0"/>
    <w:uiPriority w:val="99"/>
    <w:rsid w:val="009246F8"/>
    <w:pPr>
      <w:tabs>
        <w:tab w:val="num" w:pos="926"/>
      </w:tabs>
      <w:spacing w:after="60"/>
      <w:ind w:left="926" w:hanging="360"/>
      <w:jc w:val="both"/>
    </w:pPr>
    <w:rPr>
      <w:szCs w:val="24"/>
    </w:rPr>
  </w:style>
  <w:style w:type="paragraph" w:styleId="42">
    <w:name w:val="List Number 4"/>
    <w:basedOn w:val="a0"/>
    <w:uiPriority w:val="99"/>
    <w:rsid w:val="009246F8"/>
    <w:pPr>
      <w:tabs>
        <w:tab w:val="num" w:pos="1209"/>
      </w:tabs>
      <w:spacing w:after="60"/>
      <w:ind w:left="1209" w:hanging="360"/>
      <w:jc w:val="both"/>
    </w:pPr>
    <w:rPr>
      <w:szCs w:val="24"/>
    </w:rPr>
  </w:style>
  <w:style w:type="paragraph" w:styleId="52">
    <w:name w:val="List Number 5"/>
    <w:basedOn w:val="a0"/>
    <w:uiPriority w:val="99"/>
    <w:rsid w:val="009246F8"/>
    <w:pPr>
      <w:tabs>
        <w:tab w:val="num" w:pos="1492"/>
      </w:tabs>
      <w:spacing w:after="60"/>
      <w:ind w:left="1492" w:hanging="360"/>
      <w:jc w:val="both"/>
    </w:pPr>
    <w:rPr>
      <w:szCs w:val="24"/>
    </w:rPr>
  </w:style>
  <w:style w:type="paragraph" w:customStyle="1" w:styleId="Instruction">
    <w:name w:val="Instruction"/>
    <w:basedOn w:val="26"/>
    <w:uiPriority w:val="99"/>
    <w:rsid w:val="009246F8"/>
    <w:pPr>
      <w:tabs>
        <w:tab w:val="num" w:pos="360"/>
      </w:tabs>
      <w:spacing w:before="180" w:after="60"/>
      <w:ind w:left="360" w:hanging="360"/>
      <w:jc w:val="both"/>
    </w:pPr>
    <w:rPr>
      <w:b/>
      <w:bCs/>
    </w:rPr>
  </w:style>
  <w:style w:type="paragraph" w:customStyle="1" w:styleId="xl27">
    <w:name w:val="xl27"/>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rPr>
  </w:style>
  <w:style w:type="paragraph" w:customStyle="1" w:styleId="af7">
    <w:name w:val="Ãîòîâûé"/>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0"/>
    <w:rsid w:val="009246F8"/>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uiPriority w:val="99"/>
    <w:semiHidden/>
    <w:rsid w:val="009246F8"/>
    <w:pPr>
      <w:tabs>
        <w:tab w:val="num" w:pos="567"/>
      </w:tabs>
      <w:spacing w:before="240" w:after="120"/>
      <w:ind w:left="567" w:hanging="567"/>
      <w:jc w:val="both"/>
    </w:pPr>
    <w:rPr>
      <w:b/>
      <w:bCs/>
      <w:szCs w:val="24"/>
    </w:rPr>
  </w:style>
  <w:style w:type="paragraph" w:customStyle="1" w:styleId="3a">
    <w:name w:val="Раздел 3"/>
    <w:basedOn w:val="a0"/>
    <w:uiPriority w:val="99"/>
    <w:semiHidden/>
    <w:rsid w:val="009246F8"/>
    <w:pPr>
      <w:tabs>
        <w:tab w:val="num" w:pos="432"/>
      </w:tabs>
      <w:spacing w:before="120" w:after="120"/>
      <w:ind w:left="432" w:hanging="432"/>
      <w:jc w:val="center"/>
    </w:pPr>
    <w:rPr>
      <w:b/>
      <w:bCs/>
      <w:szCs w:val="24"/>
    </w:rPr>
  </w:style>
  <w:style w:type="paragraph" w:customStyle="1" w:styleId="210">
    <w:name w:val="Основной текст 21"/>
    <w:basedOn w:val="a0"/>
    <w:uiPriority w:val="99"/>
    <w:rsid w:val="009246F8"/>
    <w:pPr>
      <w:overflowPunct w:val="0"/>
      <w:autoSpaceDE w:val="0"/>
      <w:autoSpaceDN w:val="0"/>
      <w:adjustRightInd w:val="0"/>
      <w:jc w:val="center"/>
    </w:pPr>
    <w:rPr>
      <w:b/>
      <w:bCs/>
      <w:sz w:val="28"/>
      <w:szCs w:val="28"/>
    </w:rPr>
  </w:style>
  <w:style w:type="paragraph" w:customStyle="1" w:styleId="12">
    <w:name w:val="Стиль1"/>
    <w:basedOn w:val="a0"/>
    <w:uiPriority w:val="99"/>
    <w:rsid w:val="009246F8"/>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9246F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uiPriority w:val="99"/>
    <w:semiHidden/>
    <w:rsid w:val="009246F8"/>
    <w:pPr>
      <w:shd w:val="clear" w:color="auto" w:fill="000080"/>
    </w:pPr>
    <w:rPr>
      <w:sz w:val="2"/>
      <w:lang w:val="en-US"/>
    </w:rPr>
  </w:style>
  <w:style w:type="character" w:customStyle="1" w:styleId="afa">
    <w:name w:val="Схема документа Знак"/>
    <w:basedOn w:val="a1"/>
    <w:link w:val="af9"/>
    <w:uiPriority w:val="99"/>
    <w:semiHidden/>
    <w:rsid w:val="009246F8"/>
    <w:rPr>
      <w:rFonts w:ascii="Times New Roman" w:eastAsia="Times New Roman" w:hAnsi="Times New Roman" w:cs="Times New Roman"/>
      <w:sz w:val="2"/>
      <w:szCs w:val="20"/>
      <w:shd w:val="clear" w:color="auto" w:fill="000080"/>
      <w:lang w:val="en-US" w:eastAsia="ru-RU"/>
    </w:rPr>
  </w:style>
  <w:style w:type="paragraph" w:styleId="afb">
    <w:name w:val="Title"/>
    <w:aliases w:val="Название_П Знак,Таблица Знак,Знак1 Знак Знак,Знак1 Знак"/>
    <w:basedOn w:val="a0"/>
    <w:link w:val="14"/>
    <w:uiPriority w:val="10"/>
    <w:qFormat/>
    <w:rsid w:val="009246F8"/>
    <w:pPr>
      <w:widowControl w:val="0"/>
      <w:autoSpaceDE w:val="0"/>
      <w:autoSpaceDN w:val="0"/>
      <w:adjustRightInd w:val="0"/>
      <w:jc w:val="center"/>
    </w:pPr>
  </w:style>
  <w:style w:type="character" w:customStyle="1" w:styleId="afc">
    <w:name w:val="Название Знак"/>
    <w:basedOn w:val="a1"/>
    <w:uiPriority w:val="10"/>
    <w:rsid w:val="009246F8"/>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itleChar">
    <w:name w:val="Title Char"/>
    <w:aliases w:val="Название Знак Char,Название_П Знак Char,Таблица Знак Char,Знак1 Знак Знак Char,Знак1 Знак Char"/>
    <w:uiPriority w:val="99"/>
    <w:locked/>
    <w:rsid w:val="009246F8"/>
    <w:rPr>
      <w:rFonts w:ascii="Times New Roman" w:hAnsi="Times New Roman" w:cs="Times New Roman"/>
      <w:color w:val="000000"/>
      <w:spacing w:val="13"/>
      <w:sz w:val="24"/>
      <w:shd w:val="clear" w:color="auto" w:fill="FFFFFF"/>
      <w:lang w:eastAsia="ru-RU"/>
    </w:rPr>
  </w:style>
  <w:style w:type="character" w:customStyle="1" w:styleId="14">
    <w:name w:val="Название Знак1"/>
    <w:aliases w:val="Название_П Знак Знак,Таблица Знак Знак,Знак1 Знак Знак Знак,Знак1 Знак Знак1"/>
    <w:link w:val="afb"/>
    <w:uiPriority w:val="99"/>
    <w:locked/>
    <w:rsid w:val="009246F8"/>
    <w:rPr>
      <w:rFonts w:ascii="Times New Roman" w:eastAsia="Times New Roman" w:hAnsi="Times New Roman" w:cs="Times New Roman"/>
      <w:sz w:val="24"/>
      <w:szCs w:val="20"/>
      <w:lang w:eastAsia="ru-RU"/>
    </w:rPr>
  </w:style>
  <w:style w:type="paragraph" w:styleId="3b">
    <w:name w:val="Body Text 3"/>
    <w:basedOn w:val="a0"/>
    <w:link w:val="3c"/>
    <w:uiPriority w:val="99"/>
    <w:rsid w:val="009246F8"/>
    <w:pPr>
      <w:spacing w:after="120"/>
    </w:pPr>
    <w:rPr>
      <w:sz w:val="16"/>
    </w:rPr>
  </w:style>
  <w:style w:type="character" w:customStyle="1" w:styleId="3c">
    <w:name w:val="Основной текст 3 Знак"/>
    <w:basedOn w:val="a1"/>
    <w:link w:val="3b"/>
    <w:uiPriority w:val="99"/>
    <w:rsid w:val="009246F8"/>
    <w:rPr>
      <w:rFonts w:ascii="Times New Roman" w:eastAsia="Times New Roman" w:hAnsi="Times New Roman" w:cs="Times New Roman"/>
      <w:sz w:val="16"/>
      <w:szCs w:val="20"/>
      <w:lang w:eastAsia="ru-RU"/>
    </w:rPr>
  </w:style>
  <w:style w:type="paragraph" w:customStyle="1" w:styleId="111">
    <w:name w:val="111"/>
    <w:basedOn w:val="a0"/>
    <w:uiPriority w:val="99"/>
    <w:rsid w:val="009246F8"/>
    <w:rPr>
      <w:rFonts w:ascii="Times New Roman CYR" w:hAnsi="Times New Roman CYR" w:cs="Times New Roman CYR"/>
      <w:sz w:val="20"/>
    </w:rPr>
  </w:style>
  <w:style w:type="paragraph" w:styleId="afd">
    <w:name w:val="Subtitle"/>
    <w:basedOn w:val="a0"/>
    <w:link w:val="afe"/>
    <w:uiPriority w:val="11"/>
    <w:qFormat/>
    <w:rsid w:val="009246F8"/>
    <w:pPr>
      <w:spacing w:after="60"/>
      <w:jc w:val="center"/>
      <w:outlineLvl w:val="1"/>
    </w:pPr>
    <w:rPr>
      <w:rFonts w:ascii="Cambria" w:hAnsi="Cambria"/>
      <w:lang w:val="en-US"/>
    </w:rPr>
  </w:style>
  <w:style w:type="character" w:customStyle="1" w:styleId="afe">
    <w:name w:val="Подзаголовок Знак"/>
    <w:basedOn w:val="a1"/>
    <w:link w:val="afd"/>
    <w:uiPriority w:val="11"/>
    <w:rsid w:val="009246F8"/>
    <w:rPr>
      <w:rFonts w:ascii="Cambria" w:eastAsia="Times New Roman" w:hAnsi="Cambria" w:cs="Times New Roman"/>
      <w:sz w:val="24"/>
      <w:szCs w:val="20"/>
      <w:lang w:val="en-US" w:eastAsia="ru-RU"/>
    </w:rPr>
  </w:style>
  <w:style w:type="character" w:customStyle="1" w:styleId="FontStyle46">
    <w:name w:val="Font Style46"/>
    <w:uiPriority w:val="99"/>
    <w:rsid w:val="009246F8"/>
    <w:rPr>
      <w:rFonts w:ascii="Times New Roman" w:hAnsi="Times New Roman"/>
      <w:sz w:val="26"/>
    </w:rPr>
  </w:style>
  <w:style w:type="paragraph" w:styleId="HTML">
    <w:name w:val="HTML Preformatted"/>
    <w:basedOn w:val="a0"/>
    <w:link w:val="HTML0"/>
    <w:uiPriority w:val="99"/>
    <w:rsid w:val="0092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US"/>
    </w:rPr>
  </w:style>
  <w:style w:type="character" w:customStyle="1" w:styleId="HTML0">
    <w:name w:val="Стандартный HTML Знак"/>
    <w:basedOn w:val="a1"/>
    <w:link w:val="HTML"/>
    <w:uiPriority w:val="99"/>
    <w:rsid w:val="009246F8"/>
    <w:rPr>
      <w:rFonts w:ascii="Courier New" w:eastAsia="Times New Roman" w:hAnsi="Courier New" w:cs="Times New Roman"/>
      <w:sz w:val="20"/>
      <w:szCs w:val="20"/>
      <w:lang w:val="en-US" w:eastAsia="ru-RU"/>
    </w:rPr>
  </w:style>
  <w:style w:type="paragraph" w:customStyle="1" w:styleId="222">
    <w:name w:val="222"/>
    <w:basedOn w:val="a0"/>
    <w:uiPriority w:val="99"/>
    <w:rsid w:val="009246F8"/>
    <w:pPr>
      <w:ind w:left="851"/>
    </w:pPr>
    <w:rPr>
      <w:rFonts w:ascii="Times New Roman CYR" w:hAnsi="Times New Roman CYR" w:cs="Times New Roman CYR"/>
      <w:sz w:val="20"/>
    </w:rPr>
  </w:style>
  <w:style w:type="paragraph" w:customStyle="1" w:styleId="aff">
    <w:name w:val="Подраздел"/>
    <w:basedOn w:val="a0"/>
    <w:uiPriority w:val="99"/>
    <w:semiHidden/>
    <w:rsid w:val="009246F8"/>
    <w:pPr>
      <w:suppressAutoHyphens/>
      <w:spacing w:before="240" w:after="120"/>
      <w:jc w:val="center"/>
    </w:pPr>
    <w:rPr>
      <w:rFonts w:ascii="TimesDL" w:hAnsi="TimesDL" w:cs="TimesDL"/>
      <w:b/>
      <w:bCs/>
      <w:smallCaps/>
      <w:spacing w:val="-2"/>
      <w:szCs w:val="24"/>
    </w:rPr>
  </w:style>
  <w:style w:type="paragraph" w:customStyle="1" w:styleId="211">
    <w:name w:val="Основной текст с отступом 21"/>
    <w:basedOn w:val="a0"/>
    <w:uiPriority w:val="99"/>
    <w:rsid w:val="009246F8"/>
    <w:pPr>
      <w:overflowPunct w:val="0"/>
      <w:autoSpaceDE w:val="0"/>
      <w:autoSpaceDN w:val="0"/>
      <w:adjustRightInd w:val="0"/>
      <w:ind w:firstLine="567"/>
      <w:jc w:val="both"/>
      <w:textAlignment w:val="baseline"/>
    </w:pPr>
    <w:rPr>
      <w:szCs w:val="24"/>
      <w:lang w:val="en-US"/>
    </w:rPr>
  </w:style>
  <w:style w:type="paragraph" w:customStyle="1" w:styleId="28">
    <w:name w:val="Обычный2"/>
    <w:uiPriority w:val="99"/>
    <w:rsid w:val="009246F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uiPriority w:val="99"/>
    <w:qFormat/>
    <w:rsid w:val="009246F8"/>
    <w:pPr>
      <w:ind w:right="-6672"/>
      <w:jc w:val="both"/>
    </w:pPr>
    <w:rPr>
      <w:b/>
      <w:bCs/>
      <w:sz w:val="20"/>
    </w:rPr>
  </w:style>
  <w:style w:type="paragraph" w:styleId="aff1">
    <w:name w:val="Plain Text"/>
    <w:basedOn w:val="a0"/>
    <w:link w:val="aff2"/>
    <w:uiPriority w:val="99"/>
    <w:rsid w:val="009246F8"/>
    <w:rPr>
      <w:rFonts w:ascii="Courier New" w:hAnsi="Courier New"/>
      <w:sz w:val="20"/>
      <w:lang w:val="en-US"/>
    </w:rPr>
  </w:style>
  <w:style w:type="character" w:customStyle="1" w:styleId="aff2">
    <w:name w:val="Текст Знак"/>
    <w:basedOn w:val="a1"/>
    <w:link w:val="aff1"/>
    <w:uiPriority w:val="99"/>
    <w:rsid w:val="009246F8"/>
    <w:rPr>
      <w:rFonts w:ascii="Courier New" w:eastAsia="Times New Roman" w:hAnsi="Courier New" w:cs="Times New Roman"/>
      <w:sz w:val="20"/>
      <w:szCs w:val="20"/>
      <w:lang w:val="en-US" w:eastAsia="ru-RU"/>
    </w:rPr>
  </w:style>
  <w:style w:type="paragraph" w:customStyle="1" w:styleId="ConsNonformat">
    <w:name w:val="ConsNonformat"/>
    <w:link w:val="ConsNonformat0"/>
    <w:uiPriority w:val="99"/>
    <w:qFormat/>
    <w:rsid w:val="009246F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9246F8"/>
    <w:rPr>
      <w:rFonts w:cs="Times New Roman"/>
      <w:color w:val="800080"/>
      <w:u w:val="single"/>
    </w:rPr>
  </w:style>
  <w:style w:type="character" w:customStyle="1" w:styleId="spanheaderlot21">
    <w:name w:val="span_header_lot_21"/>
    <w:uiPriority w:val="99"/>
    <w:rsid w:val="009246F8"/>
    <w:rPr>
      <w:b/>
      <w:sz w:val="20"/>
    </w:rPr>
  </w:style>
  <w:style w:type="paragraph" w:styleId="29">
    <w:name w:val="List Bullet 2"/>
    <w:basedOn w:val="a0"/>
    <w:autoRedefine/>
    <w:uiPriority w:val="99"/>
    <w:rsid w:val="009246F8"/>
    <w:pPr>
      <w:tabs>
        <w:tab w:val="num" w:pos="643"/>
      </w:tabs>
      <w:spacing w:after="60"/>
      <w:ind w:left="643" w:hanging="360"/>
      <w:jc w:val="both"/>
    </w:pPr>
    <w:rPr>
      <w:szCs w:val="24"/>
    </w:rPr>
  </w:style>
  <w:style w:type="paragraph" w:styleId="3d">
    <w:name w:val="List Bullet 3"/>
    <w:basedOn w:val="a0"/>
    <w:autoRedefine/>
    <w:uiPriority w:val="99"/>
    <w:rsid w:val="009246F8"/>
    <w:pPr>
      <w:tabs>
        <w:tab w:val="num" w:pos="926"/>
      </w:tabs>
      <w:spacing w:after="60"/>
      <w:ind w:left="926" w:hanging="360"/>
      <w:jc w:val="both"/>
    </w:pPr>
    <w:rPr>
      <w:szCs w:val="24"/>
    </w:rPr>
  </w:style>
  <w:style w:type="paragraph" w:styleId="aff4">
    <w:name w:val="List Number"/>
    <w:basedOn w:val="a0"/>
    <w:uiPriority w:val="99"/>
    <w:rsid w:val="009246F8"/>
    <w:pPr>
      <w:tabs>
        <w:tab w:val="num" w:pos="360"/>
      </w:tabs>
      <w:spacing w:after="60"/>
      <w:ind w:left="360" w:hanging="360"/>
      <w:jc w:val="both"/>
    </w:pPr>
    <w:rPr>
      <w:szCs w:val="24"/>
    </w:rPr>
  </w:style>
  <w:style w:type="paragraph" w:styleId="aff5">
    <w:name w:val="Note Heading"/>
    <w:basedOn w:val="a0"/>
    <w:next w:val="a0"/>
    <w:link w:val="aff6"/>
    <w:uiPriority w:val="99"/>
    <w:rsid w:val="009246F8"/>
    <w:pPr>
      <w:spacing w:after="60"/>
      <w:jc w:val="both"/>
    </w:pPr>
    <w:rPr>
      <w:lang w:val="en-US"/>
    </w:rPr>
  </w:style>
  <w:style w:type="character" w:customStyle="1" w:styleId="aff6">
    <w:name w:val="Заголовок записки Знак"/>
    <w:basedOn w:val="a1"/>
    <w:link w:val="aff5"/>
    <w:uiPriority w:val="99"/>
    <w:rsid w:val="009246F8"/>
    <w:rPr>
      <w:rFonts w:ascii="Times New Roman" w:eastAsia="Times New Roman" w:hAnsi="Times New Roman" w:cs="Times New Roman"/>
      <w:sz w:val="24"/>
      <w:szCs w:val="20"/>
      <w:lang w:val="en-US" w:eastAsia="ru-RU"/>
    </w:rPr>
  </w:style>
  <w:style w:type="paragraph" w:styleId="15">
    <w:name w:val="toc 1"/>
    <w:basedOn w:val="a0"/>
    <w:next w:val="a0"/>
    <w:autoRedefine/>
    <w:uiPriority w:val="99"/>
    <w:semiHidden/>
    <w:rsid w:val="009246F8"/>
    <w:pPr>
      <w:tabs>
        <w:tab w:val="left" w:pos="1134"/>
        <w:tab w:val="right" w:leader="dot" w:pos="9627"/>
      </w:tabs>
    </w:pPr>
    <w:rPr>
      <w:b/>
      <w:bCs/>
      <w:caps/>
      <w:noProof/>
      <w:sz w:val="20"/>
    </w:rPr>
  </w:style>
  <w:style w:type="table" w:styleId="aff7">
    <w:name w:val="Table Grid"/>
    <w:basedOn w:val="a2"/>
    <w:uiPriority w:val="39"/>
    <w:rsid w:val="009246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9246F8"/>
    <w:pPr>
      <w:tabs>
        <w:tab w:val="num" w:pos="540"/>
      </w:tabs>
      <w:spacing w:before="480" w:after="240"/>
      <w:ind w:left="540" w:hanging="540"/>
      <w:jc w:val="center"/>
    </w:pPr>
    <w:rPr>
      <w:rFonts w:ascii="Arial" w:hAnsi="Arial" w:cs="Arial"/>
      <w:b/>
      <w:bCs/>
      <w:szCs w:val="24"/>
    </w:rPr>
  </w:style>
  <w:style w:type="paragraph" w:customStyle="1" w:styleId="Simlple">
    <w:name w:val="Simlple"/>
    <w:basedOn w:val="a0"/>
    <w:uiPriority w:val="99"/>
    <w:rsid w:val="009246F8"/>
    <w:pPr>
      <w:spacing w:before="60" w:after="60"/>
      <w:ind w:firstLine="284"/>
      <w:jc w:val="both"/>
    </w:pPr>
    <w:rPr>
      <w:rFonts w:ascii="Arial" w:hAnsi="Arial" w:cs="Arial"/>
      <w:sz w:val="20"/>
    </w:rPr>
  </w:style>
  <w:style w:type="paragraph" w:customStyle="1" w:styleId="Style2">
    <w:name w:val="Style2"/>
    <w:basedOn w:val="Simlple"/>
    <w:uiPriority w:val="99"/>
    <w:rsid w:val="009246F8"/>
    <w:pPr>
      <w:tabs>
        <w:tab w:val="num" w:pos="720"/>
      </w:tabs>
    </w:pPr>
  </w:style>
  <w:style w:type="paragraph" w:customStyle="1" w:styleId="Style3">
    <w:name w:val="Style3"/>
    <w:basedOn w:val="Simlple"/>
    <w:next w:val="Simlple"/>
    <w:uiPriority w:val="99"/>
    <w:rsid w:val="009246F8"/>
    <w:pPr>
      <w:tabs>
        <w:tab w:val="num" w:pos="720"/>
      </w:tabs>
      <w:ind w:firstLine="567"/>
    </w:pPr>
  </w:style>
  <w:style w:type="paragraph" w:styleId="16">
    <w:name w:val="index 1"/>
    <w:basedOn w:val="a0"/>
    <w:next w:val="a0"/>
    <w:autoRedefine/>
    <w:uiPriority w:val="99"/>
    <w:semiHidden/>
    <w:rsid w:val="009246F8"/>
    <w:pPr>
      <w:ind w:left="200" w:hanging="200"/>
    </w:pPr>
    <w:rPr>
      <w:sz w:val="20"/>
    </w:rPr>
  </w:style>
  <w:style w:type="character" w:styleId="aff8">
    <w:name w:val="Strong"/>
    <w:uiPriority w:val="22"/>
    <w:qFormat/>
    <w:rsid w:val="009246F8"/>
    <w:rPr>
      <w:rFonts w:cs="Times New Roman"/>
      <w:b/>
    </w:rPr>
  </w:style>
  <w:style w:type="character" w:customStyle="1" w:styleId="71">
    <w:name w:val="Знак Знак7"/>
    <w:uiPriority w:val="99"/>
    <w:locked/>
    <w:rsid w:val="009246F8"/>
    <w:rPr>
      <w:b/>
      <w:i/>
      <w:snapToGrid w:val="0"/>
      <w:sz w:val="24"/>
      <w:lang w:val="ru-RU" w:eastAsia="ru-RU"/>
    </w:rPr>
  </w:style>
  <w:style w:type="character" w:customStyle="1" w:styleId="3e">
    <w:name w:val="Знак Знак3"/>
    <w:uiPriority w:val="99"/>
    <w:rsid w:val="009246F8"/>
    <w:rPr>
      <w:b/>
      <w:i/>
      <w:snapToGrid w:val="0"/>
      <w:sz w:val="28"/>
    </w:rPr>
  </w:style>
  <w:style w:type="paragraph" w:customStyle="1" w:styleId="bulletin">
    <w:name w:val="bulletin"/>
    <w:basedOn w:val="24"/>
    <w:uiPriority w:val="99"/>
    <w:rsid w:val="009246F8"/>
    <w:pPr>
      <w:widowControl/>
      <w:adjustRightInd/>
      <w:spacing w:after="0" w:line="240" w:lineRule="auto"/>
      <w:jc w:val="left"/>
    </w:pPr>
    <w:rPr>
      <w:sz w:val="22"/>
      <w:szCs w:val="22"/>
    </w:rPr>
  </w:style>
  <w:style w:type="paragraph" w:customStyle="1" w:styleId="ListBul2">
    <w:name w:val="ListBul2"/>
    <w:basedOn w:val="ae"/>
    <w:uiPriority w:val="99"/>
    <w:rsid w:val="009246F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9246F8"/>
    <w:rPr>
      <w:rFonts w:ascii="Times New Roman CYR" w:hAnsi="Times New Roman CYR" w:cs="Times New Roman CYR"/>
      <w:b/>
      <w:bCs/>
      <w:sz w:val="20"/>
    </w:rPr>
  </w:style>
  <w:style w:type="character" w:customStyle="1" w:styleId="53">
    <w:name w:val="Знак Знак5"/>
    <w:uiPriority w:val="99"/>
    <w:rsid w:val="009246F8"/>
    <w:rPr>
      <w:sz w:val="24"/>
    </w:rPr>
  </w:style>
  <w:style w:type="paragraph" w:customStyle="1" w:styleId="17">
    <w:name w:val="Абзац списка1"/>
    <w:basedOn w:val="a0"/>
    <w:uiPriority w:val="99"/>
    <w:rsid w:val="009246F8"/>
    <w:pPr>
      <w:spacing w:after="200" w:line="276" w:lineRule="auto"/>
      <w:ind w:left="720"/>
    </w:pPr>
    <w:rPr>
      <w:rFonts w:ascii="Calibri" w:hAnsi="Calibri" w:cs="Calibri"/>
      <w:sz w:val="22"/>
      <w:szCs w:val="22"/>
    </w:rPr>
  </w:style>
  <w:style w:type="character" w:customStyle="1" w:styleId="43">
    <w:name w:val="Знак Знак4"/>
    <w:uiPriority w:val="99"/>
    <w:rsid w:val="009246F8"/>
    <w:rPr>
      <w:b/>
      <w:sz w:val="28"/>
    </w:rPr>
  </w:style>
  <w:style w:type="paragraph" w:styleId="aff9">
    <w:name w:val="Body Text First Indent"/>
    <w:basedOn w:val="a4"/>
    <w:link w:val="affa"/>
    <w:uiPriority w:val="99"/>
    <w:rsid w:val="009246F8"/>
    <w:pPr>
      <w:spacing w:after="120"/>
      <w:ind w:firstLine="210"/>
      <w:jc w:val="left"/>
    </w:pPr>
  </w:style>
  <w:style w:type="character" w:customStyle="1" w:styleId="affa">
    <w:name w:val="Красная строка Знак"/>
    <w:basedOn w:val="a5"/>
    <w:link w:val="aff9"/>
    <w:uiPriority w:val="99"/>
    <w:rsid w:val="009246F8"/>
    <w:rPr>
      <w:rFonts w:ascii="Times New Roman" w:eastAsia="Times New Roman" w:hAnsi="Times New Roman" w:cs="Times New Roman"/>
      <w:sz w:val="24"/>
      <w:szCs w:val="20"/>
      <w:lang w:eastAsia="ru-RU"/>
    </w:rPr>
  </w:style>
  <w:style w:type="paragraph" w:styleId="affb">
    <w:name w:val="List"/>
    <w:basedOn w:val="a0"/>
    <w:uiPriority w:val="99"/>
    <w:rsid w:val="009246F8"/>
    <w:pPr>
      <w:ind w:left="283" w:hanging="283"/>
    </w:pPr>
    <w:rPr>
      <w:sz w:val="20"/>
      <w:lang w:val="en-GB"/>
    </w:rPr>
  </w:style>
  <w:style w:type="paragraph" w:styleId="2a">
    <w:name w:val="Body Text First Indent 2"/>
    <w:basedOn w:val="a9"/>
    <w:link w:val="2b"/>
    <w:uiPriority w:val="99"/>
    <w:rsid w:val="009246F8"/>
    <w:pPr>
      <w:numPr>
        <w:ilvl w:val="0"/>
      </w:numPr>
      <w:tabs>
        <w:tab w:val="clear" w:pos="1080"/>
        <w:tab w:val="num" w:pos="0"/>
      </w:tabs>
      <w:spacing w:after="120"/>
      <w:ind w:left="283" w:firstLine="210"/>
      <w:jc w:val="left"/>
    </w:pPr>
  </w:style>
  <w:style w:type="character" w:customStyle="1" w:styleId="2b">
    <w:name w:val="Красная строка 2 Знак"/>
    <w:basedOn w:val="aa"/>
    <w:link w:val="2a"/>
    <w:uiPriority w:val="99"/>
    <w:rsid w:val="009246F8"/>
    <w:rPr>
      <w:rFonts w:ascii="Times New Roman" w:eastAsia="Times New Roman" w:hAnsi="Times New Roman" w:cs="Times New Roman"/>
      <w:sz w:val="24"/>
      <w:szCs w:val="20"/>
      <w:lang w:eastAsia="ru-RU"/>
    </w:rPr>
  </w:style>
  <w:style w:type="paragraph" w:customStyle="1" w:styleId="2c">
    <w:name w:val="ШТ Назв.2"/>
    <w:basedOn w:val="a0"/>
    <w:uiPriority w:val="99"/>
    <w:rsid w:val="009246F8"/>
    <w:pPr>
      <w:spacing w:before="60"/>
      <w:jc w:val="center"/>
    </w:pPr>
    <w:rPr>
      <w:b/>
      <w:bCs/>
      <w:noProof/>
      <w:szCs w:val="24"/>
      <w:lang w:val="en-US" w:eastAsia="en-US"/>
    </w:rPr>
  </w:style>
  <w:style w:type="character" w:customStyle="1" w:styleId="2d">
    <w:name w:val="Знак2 Знак Знак"/>
    <w:uiPriority w:val="99"/>
    <w:rsid w:val="009246F8"/>
    <w:rPr>
      <w:sz w:val="24"/>
    </w:rPr>
  </w:style>
  <w:style w:type="paragraph" w:customStyle="1" w:styleId="style4">
    <w:name w:val="style4"/>
    <w:basedOn w:val="a0"/>
    <w:uiPriority w:val="99"/>
    <w:rsid w:val="009246F8"/>
    <w:pPr>
      <w:spacing w:before="100" w:beforeAutospacing="1" w:after="100" w:afterAutospacing="1"/>
    </w:pPr>
    <w:rPr>
      <w:szCs w:val="24"/>
    </w:rPr>
  </w:style>
  <w:style w:type="character" w:customStyle="1" w:styleId="BodyTextIndentChar1">
    <w:name w:val="Body Text Indent Char1"/>
    <w:uiPriority w:val="99"/>
    <w:locked/>
    <w:rsid w:val="009246F8"/>
    <w:rPr>
      <w:lang w:val="ru-RU" w:eastAsia="ru-RU"/>
    </w:rPr>
  </w:style>
  <w:style w:type="character" w:customStyle="1" w:styleId="text">
    <w:name w:val="text"/>
    <w:uiPriority w:val="99"/>
    <w:rsid w:val="009246F8"/>
  </w:style>
  <w:style w:type="character" w:customStyle="1" w:styleId="62">
    <w:name w:val="Знак Знак6"/>
    <w:uiPriority w:val="99"/>
    <w:locked/>
    <w:rsid w:val="009246F8"/>
    <w:rPr>
      <w:sz w:val="24"/>
      <w:lang w:val="ru-RU" w:eastAsia="ru-RU"/>
    </w:rPr>
  </w:style>
  <w:style w:type="character" w:customStyle="1" w:styleId="2e">
    <w:name w:val="Знак Знак2"/>
    <w:uiPriority w:val="99"/>
    <w:locked/>
    <w:rsid w:val="009246F8"/>
    <w:rPr>
      <w:sz w:val="24"/>
      <w:lang w:val="ru-RU" w:eastAsia="ru-RU"/>
    </w:rPr>
  </w:style>
  <w:style w:type="character" w:customStyle="1" w:styleId="affc">
    <w:name w:val="Знак Знак"/>
    <w:uiPriority w:val="99"/>
    <w:locked/>
    <w:rsid w:val="009246F8"/>
    <w:rPr>
      <w:b/>
      <w:i/>
      <w:snapToGrid w:val="0"/>
      <w:sz w:val="28"/>
      <w:lang w:val="ru-RU" w:eastAsia="ru-RU"/>
    </w:rPr>
  </w:style>
  <w:style w:type="character" w:customStyle="1" w:styleId="18">
    <w:name w:val="Знак Знак1"/>
    <w:uiPriority w:val="99"/>
    <w:locked/>
    <w:rsid w:val="009246F8"/>
    <w:rPr>
      <w:b/>
      <w:i/>
      <w:snapToGrid w:val="0"/>
      <w:sz w:val="24"/>
      <w:lang w:val="ru-RU" w:eastAsia="ru-RU"/>
    </w:rPr>
  </w:style>
  <w:style w:type="character" w:customStyle="1" w:styleId="212">
    <w:name w:val="Знак2 Знак Знак1"/>
    <w:uiPriority w:val="99"/>
    <w:locked/>
    <w:rsid w:val="009246F8"/>
    <w:rPr>
      <w:sz w:val="24"/>
      <w:lang w:val="ru-RU" w:eastAsia="ru-RU"/>
    </w:rPr>
  </w:style>
  <w:style w:type="character" w:customStyle="1" w:styleId="710">
    <w:name w:val="Знак Знак71"/>
    <w:uiPriority w:val="99"/>
    <w:locked/>
    <w:rsid w:val="009246F8"/>
    <w:rPr>
      <w:b/>
      <w:i/>
      <w:snapToGrid w:val="0"/>
      <w:sz w:val="24"/>
      <w:lang w:val="ru-RU" w:eastAsia="ru-RU"/>
    </w:rPr>
  </w:style>
  <w:style w:type="character" w:customStyle="1" w:styleId="310">
    <w:name w:val="Знак Знак31"/>
    <w:uiPriority w:val="99"/>
    <w:rsid w:val="009246F8"/>
    <w:rPr>
      <w:b/>
      <w:i/>
      <w:snapToGrid w:val="0"/>
      <w:sz w:val="28"/>
    </w:rPr>
  </w:style>
  <w:style w:type="character" w:customStyle="1" w:styleId="510">
    <w:name w:val="Знак Знак51"/>
    <w:uiPriority w:val="99"/>
    <w:rsid w:val="009246F8"/>
    <w:rPr>
      <w:sz w:val="24"/>
    </w:rPr>
  </w:style>
  <w:style w:type="character" w:customStyle="1" w:styleId="410">
    <w:name w:val="Знак Знак41"/>
    <w:uiPriority w:val="99"/>
    <w:rsid w:val="009246F8"/>
    <w:rPr>
      <w:b/>
      <w:sz w:val="28"/>
    </w:rPr>
  </w:style>
  <w:style w:type="character" w:customStyle="1" w:styleId="220">
    <w:name w:val="Знак2 Знак Знак2"/>
    <w:uiPriority w:val="99"/>
    <w:rsid w:val="009246F8"/>
    <w:rPr>
      <w:sz w:val="24"/>
    </w:rPr>
  </w:style>
  <w:style w:type="character" w:styleId="affd">
    <w:name w:val="Emphasis"/>
    <w:uiPriority w:val="99"/>
    <w:qFormat/>
    <w:rsid w:val="009246F8"/>
    <w:rPr>
      <w:rFonts w:cs="Times New Roman"/>
      <w:i/>
    </w:rPr>
  </w:style>
  <w:style w:type="paragraph" w:customStyle="1" w:styleId="desc2">
    <w:name w:val="desc2"/>
    <w:basedOn w:val="a0"/>
    <w:uiPriority w:val="99"/>
    <w:rsid w:val="009246F8"/>
    <w:pPr>
      <w:spacing w:before="100" w:beforeAutospacing="1" w:after="100" w:afterAutospacing="1"/>
    </w:pPr>
    <w:rPr>
      <w:szCs w:val="24"/>
    </w:rPr>
  </w:style>
  <w:style w:type="character" w:customStyle="1" w:styleId="ter">
    <w:name w:val="ter"/>
    <w:uiPriority w:val="99"/>
    <w:rsid w:val="009246F8"/>
  </w:style>
  <w:style w:type="character" w:customStyle="1" w:styleId="nobr">
    <w:name w:val="nobr"/>
    <w:uiPriority w:val="99"/>
    <w:rsid w:val="009246F8"/>
  </w:style>
  <w:style w:type="character" w:customStyle="1" w:styleId="2110">
    <w:name w:val="Знак2 Знак Знак11"/>
    <w:uiPriority w:val="99"/>
    <w:rsid w:val="009246F8"/>
    <w:rPr>
      <w:sz w:val="24"/>
      <w:lang w:val="ru-RU" w:eastAsia="ru-RU"/>
    </w:rPr>
  </w:style>
  <w:style w:type="paragraph" w:customStyle="1" w:styleId="112">
    <w:name w:val="Обычный + 11 пт"/>
    <w:aliases w:val="полужирный,Серый 100%"/>
    <w:basedOn w:val="a0"/>
    <w:uiPriority w:val="99"/>
    <w:rsid w:val="009246F8"/>
    <w:pPr>
      <w:jc w:val="center"/>
      <w:outlineLvl w:val="1"/>
    </w:pPr>
    <w:rPr>
      <w:b/>
      <w:bCs/>
      <w:color w:val="333333"/>
      <w:sz w:val="22"/>
      <w:szCs w:val="22"/>
    </w:rPr>
  </w:style>
  <w:style w:type="paragraph" w:customStyle="1" w:styleId="113">
    <w:name w:val="Абзац списка11"/>
    <w:basedOn w:val="a0"/>
    <w:uiPriority w:val="99"/>
    <w:rsid w:val="009246F8"/>
    <w:pPr>
      <w:ind w:left="720"/>
    </w:pPr>
    <w:rPr>
      <w:szCs w:val="24"/>
    </w:rPr>
  </w:style>
  <w:style w:type="character" w:customStyle="1" w:styleId="120">
    <w:name w:val="Знак Знак12"/>
    <w:uiPriority w:val="99"/>
    <w:locked/>
    <w:rsid w:val="009246F8"/>
    <w:rPr>
      <w:rFonts w:ascii="Arial" w:hAnsi="Arial"/>
      <w:b/>
      <w:kern w:val="32"/>
      <w:sz w:val="32"/>
      <w:lang w:val="ru-RU" w:eastAsia="ru-RU"/>
    </w:rPr>
  </w:style>
  <w:style w:type="character" w:customStyle="1" w:styleId="114">
    <w:name w:val="Знак Знак11"/>
    <w:uiPriority w:val="99"/>
    <w:locked/>
    <w:rsid w:val="009246F8"/>
    <w:rPr>
      <w:rFonts w:ascii="Arial" w:hAnsi="Arial"/>
      <w:b/>
      <w:i/>
      <w:sz w:val="28"/>
      <w:lang w:val="ru-RU" w:eastAsia="ru-RU"/>
    </w:rPr>
  </w:style>
  <w:style w:type="character" w:customStyle="1" w:styleId="100">
    <w:name w:val="Знак Знак10"/>
    <w:uiPriority w:val="99"/>
    <w:rsid w:val="009246F8"/>
    <w:rPr>
      <w:rFonts w:ascii="Arial" w:hAnsi="Arial"/>
      <w:b/>
      <w:sz w:val="26"/>
      <w:lang w:val="ru-RU" w:eastAsia="ru-RU"/>
    </w:rPr>
  </w:style>
  <w:style w:type="character" w:customStyle="1" w:styleId="label">
    <w:name w:val="label"/>
    <w:uiPriority w:val="99"/>
    <w:rsid w:val="009246F8"/>
  </w:style>
  <w:style w:type="paragraph" w:customStyle="1" w:styleId="affe">
    <w:name w:val="Знак Знак Знак Знак"/>
    <w:basedOn w:val="a0"/>
    <w:uiPriority w:val="99"/>
    <w:rsid w:val="009246F8"/>
    <w:pPr>
      <w:spacing w:before="100" w:beforeAutospacing="1" w:after="100" w:afterAutospacing="1"/>
    </w:pPr>
    <w:rPr>
      <w:rFonts w:ascii="Tahoma" w:hAnsi="Tahoma" w:cs="Tahoma"/>
      <w:sz w:val="20"/>
      <w:lang w:val="en-US" w:eastAsia="en-US"/>
    </w:rPr>
  </w:style>
  <w:style w:type="paragraph" w:customStyle="1" w:styleId="afff">
    <w:name w:val="Обычный.Нормальный абзац"/>
    <w:uiPriority w:val="99"/>
    <w:rsid w:val="009246F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9246F8"/>
    <w:pPr>
      <w:suppressAutoHyphens/>
      <w:ind w:left="426"/>
    </w:pPr>
    <w:rPr>
      <w:szCs w:val="24"/>
      <w:lang w:eastAsia="ar-SA"/>
    </w:rPr>
  </w:style>
  <w:style w:type="paragraph" w:customStyle="1" w:styleId="Heading">
    <w:name w:val="Heading"/>
    <w:uiPriority w:val="99"/>
    <w:rsid w:val="009246F8"/>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qFormat/>
    <w:rsid w:val="009246F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246F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246F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uiPriority w:val="99"/>
    <w:rsid w:val="009246F8"/>
    <w:pPr>
      <w:spacing w:after="200" w:line="276" w:lineRule="auto"/>
      <w:ind w:left="720"/>
    </w:pPr>
    <w:rPr>
      <w:rFonts w:ascii="Calibri" w:hAnsi="Calibri" w:cs="Calibri"/>
      <w:sz w:val="22"/>
      <w:szCs w:val="22"/>
    </w:rPr>
  </w:style>
  <w:style w:type="paragraph" w:customStyle="1" w:styleId="Style9">
    <w:name w:val="Style9"/>
    <w:basedOn w:val="a0"/>
    <w:uiPriority w:val="99"/>
    <w:rsid w:val="009246F8"/>
    <w:pPr>
      <w:widowControl w:val="0"/>
      <w:autoSpaceDE w:val="0"/>
      <w:autoSpaceDN w:val="0"/>
      <w:adjustRightInd w:val="0"/>
    </w:pPr>
    <w:rPr>
      <w:szCs w:val="24"/>
    </w:rPr>
  </w:style>
  <w:style w:type="paragraph" w:customStyle="1" w:styleId="FR2">
    <w:name w:val="FR2"/>
    <w:uiPriority w:val="99"/>
    <w:rsid w:val="009246F8"/>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3f">
    <w:name w:val="Обычный3"/>
    <w:uiPriority w:val="99"/>
    <w:rsid w:val="009246F8"/>
    <w:pPr>
      <w:spacing w:after="0" w:line="240" w:lineRule="auto"/>
    </w:pPr>
    <w:rPr>
      <w:rFonts w:ascii="Times New Roman" w:eastAsia="Times New Roman" w:hAnsi="Times New Roman" w:cs="Times New Roman"/>
      <w:sz w:val="24"/>
      <w:szCs w:val="20"/>
      <w:lang w:eastAsia="ru-RU"/>
    </w:rPr>
  </w:style>
  <w:style w:type="character" w:customStyle="1" w:styleId="19">
    <w:name w:val="Текст сноски Знак1 Знак"/>
    <w:aliases w:val="Текст сноски Знак Знак Знак,Знак8 Знак Знак Знак Знак"/>
    <w:uiPriority w:val="99"/>
    <w:rsid w:val="009246F8"/>
  </w:style>
  <w:style w:type="character" w:styleId="afff0">
    <w:name w:val="footnote reference"/>
    <w:aliases w:val="Ссылка на сноску 45"/>
    <w:uiPriority w:val="99"/>
    <w:rsid w:val="009246F8"/>
    <w:rPr>
      <w:rFonts w:cs="Times New Roman"/>
      <w:vertAlign w:val="superscript"/>
    </w:rPr>
  </w:style>
  <w:style w:type="paragraph" w:customStyle="1" w:styleId="a">
    <w:name w:val="Пункты"/>
    <w:basedOn w:val="2"/>
    <w:link w:val="afff1"/>
    <w:uiPriority w:val="99"/>
    <w:rsid w:val="009246F8"/>
    <w:pPr>
      <w:numPr>
        <w:ilvl w:val="1"/>
        <w:numId w:val="12"/>
      </w:numPr>
      <w:tabs>
        <w:tab w:val="left" w:pos="1134"/>
      </w:tabs>
      <w:spacing w:before="120" w:after="0"/>
      <w:ind w:left="0" w:firstLine="567"/>
      <w:jc w:val="both"/>
    </w:pPr>
    <w:rPr>
      <w:rFonts w:ascii="Times New Roman" w:hAnsi="Times New Roman"/>
      <w:b w:val="0"/>
      <w:i w:val="0"/>
      <w:color w:val="000000"/>
      <w:sz w:val="24"/>
      <w:lang w:val="en-US"/>
    </w:rPr>
  </w:style>
  <w:style w:type="character" w:customStyle="1" w:styleId="afff1">
    <w:name w:val="Пункты Знак"/>
    <w:link w:val="a"/>
    <w:uiPriority w:val="99"/>
    <w:locked/>
    <w:rsid w:val="009246F8"/>
    <w:rPr>
      <w:rFonts w:ascii="Times New Roman" w:eastAsia="Times New Roman" w:hAnsi="Times New Roman" w:cs="Times New Roman"/>
      <w:color w:val="000000"/>
      <w:sz w:val="24"/>
      <w:szCs w:val="20"/>
      <w:lang w:val="en-US" w:eastAsia="ru-RU"/>
    </w:rPr>
  </w:style>
  <w:style w:type="paragraph" w:customStyle="1" w:styleId="Web">
    <w:name w:val="Обычный (Web)"/>
    <w:basedOn w:val="a0"/>
    <w:uiPriority w:val="99"/>
    <w:rsid w:val="009246F8"/>
    <w:pPr>
      <w:spacing w:before="100" w:after="100"/>
    </w:pPr>
    <w:rPr>
      <w:rFonts w:ascii="Arial Unicode MS" w:eastAsia="Arial Unicode MS" w:hAnsi="Arial Unicode MS"/>
    </w:rPr>
  </w:style>
  <w:style w:type="paragraph" w:customStyle="1" w:styleId="ConsCell">
    <w:name w:val="ConsCell"/>
    <w:uiPriority w:val="99"/>
    <w:rsid w:val="009246F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21">
    <w:name w:val="Основной текст 22"/>
    <w:basedOn w:val="a0"/>
    <w:uiPriority w:val="99"/>
    <w:rsid w:val="009246F8"/>
    <w:pPr>
      <w:widowControl w:val="0"/>
      <w:ind w:firstLine="720"/>
      <w:jc w:val="center"/>
    </w:pPr>
    <w:rPr>
      <w:b/>
      <w:sz w:val="22"/>
    </w:rPr>
  </w:style>
  <w:style w:type="character" w:customStyle="1" w:styleId="priceredcolorblue">
    <w:name w:val="price_red color_blue"/>
    <w:uiPriority w:val="99"/>
    <w:rsid w:val="009246F8"/>
  </w:style>
  <w:style w:type="paragraph" w:styleId="afff2">
    <w:name w:val="Balloon Text"/>
    <w:basedOn w:val="a0"/>
    <w:link w:val="afff3"/>
    <w:uiPriority w:val="99"/>
    <w:rsid w:val="009246F8"/>
    <w:rPr>
      <w:rFonts w:ascii="Tahoma" w:hAnsi="Tahoma"/>
      <w:sz w:val="16"/>
    </w:rPr>
  </w:style>
  <w:style w:type="character" w:customStyle="1" w:styleId="afff3">
    <w:name w:val="Текст выноски Знак"/>
    <w:basedOn w:val="a1"/>
    <w:link w:val="afff2"/>
    <w:uiPriority w:val="99"/>
    <w:rsid w:val="009246F8"/>
    <w:rPr>
      <w:rFonts w:ascii="Tahoma" w:eastAsia="Times New Roman" w:hAnsi="Tahoma" w:cs="Times New Roman"/>
      <w:sz w:val="16"/>
      <w:szCs w:val="20"/>
      <w:lang w:eastAsia="ru-RU"/>
    </w:rPr>
  </w:style>
  <w:style w:type="character" w:customStyle="1" w:styleId="200">
    <w:name w:val="Знак Знак20"/>
    <w:uiPriority w:val="99"/>
    <w:semiHidden/>
    <w:locked/>
    <w:rsid w:val="009246F8"/>
    <w:rPr>
      <w:rFonts w:ascii="Arial" w:hAnsi="Arial"/>
      <w:b/>
      <w:i/>
      <w:sz w:val="20"/>
      <w:lang w:eastAsia="ru-RU"/>
    </w:rPr>
  </w:style>
  <w:style w:type="character" w:customStyle="1" w:styleId="H1">
    <w:name w:val="H1 Знак"/>
    <w:aliases w:val="h1 Знак,Глава 1 Знак,Знак Знак Знак1"/>
    <w:uiPriority w:val="99"/>
    <w:locked/>
    <w:rsid w:val="009246F8"/>
    <w:rPr>
      <w:rFonts w:ascii="Times New Roman" w:hAnsi="Times New Roman"/>
      <w:b/>
      <w:kern w:val="28"/>
      <w:sz w:val="20"/>
      <w:lang w:eastAsia="ru-RU"/>
    </w:rPr>
  </w:style>
  <w:style w:type="character" w:customStyle="1" w:styleId="230">
    <w:name w:val="Знак Знак23"/>
    <w:uiPriority w:val="99"/>
    <w:locked/>
    <w:rsid w:val="009246F8"/>
    <w:rPr>
      <w:rFonts w:ascii="Times New Roman" w:hAnsi="Times New Roman"/>
      <w:b/>
      <w:sz w:val="28"/>
      <w:lang w:eastAsia="ru-RU"/>
    </w:rPr>
  </w:style>
  <w:style w:type="character" w:customStyle="1" w:styleId="223">
    <w:name w:val="Знак Знак22"/>
    <w:uiPriority w:val="99"/>
    <w:locked/>
    <w:rsid w:val="009246F8"/>
    <w:rPr>
      <w:rFonts w:ascii="Arial" w:hAnsi="Arial"/>
      <w:b/>
      <w:i/>
      <w:sz w:val="26"/>
      <w:lang w:eastAsia="ru-RU"/>
    </w:rPr>
  </w:style>
  <w:style w:type="character" w:customStyle="1" w:styleId="213">
    <w:name w:val="Знак Знак21"/>
    <w:uiPriority w:val="99"/>
    <w:locked/>
    <w:rsid w:val="009246F8"/>
    <w:rPr>
      <w:rFonts w:ascii="Times New Roman" w:hAnsi="Times New Roman"/>
      <w:b/>
      <w:lang w:eastAsia="ru-RU"/>
    </w:rPr>
  </w:style>
  <w:style w:type="character" w:customStyle="1" w:styleId="PIM7">
    <w:name w:val="PIM 7 Знак Знак"/>
    <w:uiPriority w:val="99"/>
    <w:locked/>
    <w:rsid w:val="009246F8"/>
    <w:rPr>
      <w:rFonts w:ascii="Arial" w:hAnsi="Arial"/>
      <w:sz w:val="20"/>
      <w:lang w:eastAsia="ru-RU"/>
    </w:rPr>
  </w:style>
  <w:style w:type="character" w:customStyle="1" w:styleId="LegalLevel111">
    <w:name w:val="Legal Level 1.1.1. Знак Знак"/>
    <w:uiPriority w:val="99"/>
    <w:locked/>
    <w:rsid w:val="009246F8"/>
    <w:rPr>
      <w:rFonts w:ascii="Arial" w:hAnsi="Arial"/>
      <w:i/>
      <w:sz w:val="20"/>
      <w:lang w:eastAsia="ru-RU"/>
    </w:rPr>
  </w:style>
  <w:style w:type="character" w:customStyle="1" w:styleId="180">
    <w:name w:val="Знак Знак18"/>
    <w:uiPriority w:val="99"/>
    <w:locked/>
    <w:rsid w:val="009246F8"/>
    <w:rPr>
      <w:rFonts w:ascii="Times New Roman" w:hAnsi="Times New Roman"/>
      <w:color w:val="000000"/>
      <w:spacing w:val="13"/>
      <w:sz w:val="24"/>
      <w:shd w:val="clear" w:color="auto" w:fill="FFFFFF"/>
      <w:lang w:eastAsia="ru-RU"/>
    </w:rPr>
  </w:style>
  <w:style w:type="character" w:customStyle="1" w:styleId="170">
    <w:name w:val="Знак Знак17"/>
    <w:uiPriority w:val="99"/>
    <w:locked/>
    <w:rsid w:val="009246F8"/>
    <w:rPr>
      <w:rFonts w:ascii="Times New Roman" w:hAnsi="Times New Roman"/>
      <w:sz w:val="24"/>
      <w:lang w:eastAsia="ru-RU"/>
    </w:rPr>
  </w:style>
  <w:style w:type="paragraph" w:customStyle="1" w:styleId="Default">
    <w:name w:val="Default"/>
    <w:uiPriority w:val="99"/>
    <w:rsid w:val="009246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ConsPlusNormal0">
    <w:name w:val="ConsPlusNormal Знак"/>
    <w:link w:val="ConsPlusNormal1"/>
    <w:uiPriority w:val="99"/>
    <w:rsid w:val="009246F8"/>
    <w:pPr>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1">
    <w:name w:val="ConsPlusNormal Знак Знак"/>
    <w:link w:val="ConsPlusNormal0"/>
    <w:uiPriority w:val="99"/>
    <w:locked/>
    <w:rsid w:val="009246F8"/>
    <w:rPr>
      <w:rFonts w:ascii="Arial" w:eastAsia="Times New Roman" w:hAnsi="Arial" w:cs="Times New Roman"/>
      <w:lang w:eastAsia="ru-RU"/>
    </w:rPr>
  </w:style>
  <w:style w:type="paragraph" w:customStyle="1" w:styleId="1b">
    <w:name w:val="Основной текст с отступом1"/>
    <w:basedOn w:val="a0"/>
    <w:uiPriority w:val="99"/>
    <w:rsid w:val="009246F8"/>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0"/>
    <w:uiPriority w:val="99"/>
    <w:rsid w:val="009246F8"/>
    <w:pPr>
      <w:spacing w:before="100" w:beforeAutospacing="1" w:after="100" w:afterAutospacing="1"/>
      <w:jc w:val="center"/>
      <w:textAlignment w:val="center"/>
    </w:pPr>
    <w:rPr>
      <w:sz w:val="18"/>
      <w:szCs w:val="18"/>
    </w:rPr>
  </w:style>
  <w:style w:type="paragraph" w:customStyle="1" w:styleId="xl28">
    <w:name w:val="xl28"/>
    <w:basedOn w:val="a0"/>
    <w:uiPriority w:val="99"/>
    <w:rsid w:val="009246F8"/>
    <w:pPr>
      <w:spacing w:before="100" w:beforeAutospacing="1" w:after="100" w:afterAutospacing="1"/>
      <w:jc w:val="center"/>
      <w:textAlignment w:val="center"/>
    </w:pPr>
    <w:rPr>
      <w:sz w:val="18"/>
      <w:szCs w:val="18"/>
    </w:rPr>
  </w:style>
  <w:style w:type="paragraph" w:customStyle="1" w:styleId="xl29">
    <w:name w:val="xl29"/>
    <w:basedOn w:val="a0"/>
    <w:uiPriority w:val="99"/>
    <w:rsid w:val="009246F8"/>
    <w:pPr>
      <w:spacing w:before="100" w:beforeAutospacing="1" w:after="100" w:afterAutospacing="1"/>
      <w:textAlignment w:val="center"/>
    </w:pPr>
    <w:rPr>
      <w:b/>
      <w:bCs/>
      <w:sz w:val="20"/>
    </w:rPr>
  </w:style>
  <w:style w:type="paragraph" w:customStyle="1" w:styleId="xl30">
    <w:name w:val="xl30"/>
    <w:basedOn w:val="a0"/>
    <w:uiPriority w:val="99"/>
    <w:rsid w:val="009246F8"/>
    <w:pPr>
      <w:spacing w:before="100" w:beforeAutospacing="1" w:after="100" w:afterAutospacing="1"/>
      <w:textAlignment w:val="center"/>
    </w:pPr>
    <w:rPr>
      <w:sz w:val="18"/>
      <w:szCs w:val="18"/>
    </w:rPr>
  </w:style>
  <w:style w:type="paragraph" w:customStyle="1" w:styleId="xl31">
    <w:name w:val="xl31"/>
    <w:basedOn w:val="a0"/>
    <w:uiPriority w:val="99"/>
    <w:rsid w:val="009246F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0"/>
    <w:uiPriority w:val="99"/>
    <w:rsid w:val="009246F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0"/>
    <w:uiPriority w:val="99"/>
    <w:rsid w:val="009246F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0"/>
    <w:uiPriority w:val="99"/>
    <w:rsid w:val="009246F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0"/>
    <w:uiPriority w:val="99"/>
    <w:rsid w:val="009246F8"/>
    <w:pPr>
      <w:spacing w:before="100" w:beforeAutospacing="1" w:after="100" w:afterAutospacing="1"/>
      <w:jc w:val="center"/>
      <w:textAlignment w:val="center"/>
    </w:pPr>
    <w:rPr>
      <w:b/>
      <w:bCs/>
      <w:sz w:val="18"/>
      <w:szCs w:val="18"/>
    </w:rPr>
  </w:style>
  <w:style w:type="paragraph" w:customStyle="1" w:styleId="xl38">
    <w:name w:val="xl38"/>
    <w:basedOn w:val="a0"/>
    <w:uiPriority w:val="99"/>
    <w:rsid w:val="009246F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0"/>
    <w:uiPriority w:val="99"/>
    <w:rsid w:val="009246F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0"/>
    <w:uiPriority w:val="99"/>
    <w:rsid w:val="009246F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0"/>
    <w:uiPriority w:val="99"/>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0"/>
    <w:uiPriority w:val="99"/>
    <w:rsid w:val="009246F8"/>
    <w:pPr>
      <w:spacing w:before="100" w:beforeAutospacing="1" w:after="100" w:afterAutospacing="1"/>
      <w:jc w:val="center"/>
      <w:textAlignment w:val="center"/>
    </w:pPr>
    <w:rPr>
      <w:sz w:val="18"/>
      <w:szCs w:val="18"/>
    </w:rPr>
  </w:style>
  <w:style w:type="paragraph" w:customStyle="1" w:styleId="xl58">
    <w:name w:val="xl58"/>
    <w:basedOn w:val="a0"/>
    <w:uiPriority w:val="99"/>
    <w:rsid w:val="009246F8"/>
    <w:pPr>
      <w:spacing w:before="100" w:beforeAutospacing="1" w:after="100" w:afterAutospacing="1"/>
      <w:textAlignment w:val="center"/>
    </w:pPr>
    <w:rPr>
      <w:sz w:val="18"/>
      <w:szCs w:val="18"/>
    </w:rPr>
  </w:style>
  <w:style w:type="paragraph" w:customStyle="1" w:styleId="xl59">
    <w:name w:val="xl5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0"/>
    <w:uiPriority w:val="99"/>
    <w:rsid w:val="009246F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0"/>
    <w:rsid w:val="009246F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0"/>
    <w:rsid w:val="009246F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0"/>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0"/>
    <w:rsid w:val="009246F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0"/>
    <w:rsid w:val="009246F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0"/>
    <w:rsid w:val="009246F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0"/>
    <w:rsid w:val="009246F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0"/>
    <w:rsid w:val="009246F8"/>
    <w:pPr>
      <w:spacing w:before="100" w:beforeAutospacing="1" w:after="100" w:afterAutospacing="1"/>
      <w:jc w:val="center"/>
    </w:pPr>
    <w:rPr>
      <w:b/>
      <w:bCs/>
      <w:sz w:val="18"/>
      <w:szCs w:val="18"/>
    </w:rPr>
  </w:style>
  <w:style w:type="paragraph" w:customStyle="1" w:styleId="xl76">
    <w:name w:val="xl76"/>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0"/>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0"/>
    <w:rsid w:val="009246F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0"/>
    <w:rsid w:val="009246F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0"/>
    <w:rsid w:val="009246F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0"/>
    <w:uiPriority w:val="99"/>
    <w:rsid w:val="009246F8"/>
    <w:pPr>
      <w:ind w:firstLine="567"/>
      <w:jc w:val="both"/>
    </w:pPr>
    <w:rPr>
      <w:szCs w:val="24"/>
    </w:rPr>
  </w:style>
  <w:style w:type="paragraph" w:customStyle="1" w:styleId="DefinitionList">
    <w:name w:val="Definition List"/>
    <w:basedOn w:val="a0"/>
    <w:next w:val="DefinitionTerm"/>
    <w:uiPriority w:val="99"/>
    <w:rsid w:val="009246F8"/>
    <w:pPr>
      <w:widowControl w:val="0"/>
      <w:ind w:left="360"/>
    </w:pPr>
    <w:rPr>
      <w:szCs w:val="24"/>
    </w:rPr>
  </w:style>
  <w:style w:type="paragraph" w:customStyle="1" w:styleId="DefinitionTerm">
    <w:name w:val="Definition Term"/>
    <w:basedOn w:val="a0"/>
    <w:next w:val="DefinitionList"/>
    <w:uiPriority w:val="99"/>
    <w:rsid w:val="009246F8"/>
    <w:pPr>
      <w:widowControl w:val="0"/>
    </w:pPr>
    <w:rPr>
      <w:szCs w:val="24"/>
    </w:rPr>
  </w:style>
  <w:style w:type="paragraph" w:customStyle="1" w:styleId="iaaaiu1">
    <w:name w:val="ia?a?aiu1"/>
    <w:basedOn w:val="aff1"/>
    <w:uiPriority w:val="99"/>
    <w:rsid w:val="009246F8"/>
    <w:pPr>
      <w:tabs>
        <w:tab w:val="left" w:pos="-1134"/>
      </w:tabs>
      <w:ind w:left="1191" w:hanging="227"/>
      <w:jc w:val="both"/>
    </w:pPr>
    <w:rPr>
      <w:rFonts w:ascii="Times New Roman" w:hAnsi="Times New Roman"/>
      <w:sz w:val="24"/>
      <w:szCs w:val="24"/>
    </w:rPr>
  </w:style>
  <w:style w:type="paragraph" w:customStyle="1" w:styleId="xl23">
    <w:name w:val="xl23"/>
    <w:basedOn w:val="a0"/>
    <w:uiPriority w:val="99"/>
    <w:rsid w:val="009246F8"/>
    <w:pPr>
      <w:pBdr>
        <w:top w:val="single" w:sz="8" w:space="0" w:color="auto"/>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4">
    <w:name w:val="xl24"/>
    <w:basedOn w:val="a0"/>
    <w:uiPriority w:val="99"/>
    <w:rsid w:val="009246F8"/>
    <w:pPr>
      <w:pBdr>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5">
    <w:name w:val="xl25"/>
    <w:basedOn w:val="a0"/>
    <w:uiPriority w:val="99"/>
    <w:rsid w:val="009246F8"/>
    <w:pPr>
      <w:pBdr>
        <w:top w:val="single" w:sz="8" w:space="0" w:color="auto"/>
        <w:right w:val="single" w:sz="8" w:space="0" w:color="auto"/>
      </w:pBdr>
      <w:spacing w:before="100" w:beforeAutospacing="1" w:after="100" w:afterAutospacing="1"/>
      <w:jc w:val="center"/>
      <w:textAlignment w:val="top"/>
    </w:pPr>
    <w:rPr>
      <w:b/>
      <w:bCs/>
      <w:szCs w:val="24"/>
    </w:rPr>
  </w:style>
  <w:style w:type="paragraph" w:customStyle="1" w:styleId="FormField">
    <w:name w:val="FormField"/>
    <w:basedOn w:val="a0"/>
    <w:uiPriority w:val="99"/>
    <w:rsid w:val="009246F8"/>
    <w:pPr>
      <w:widowControl w:val="0"/>
      <w:spacing w:before="120"/>
    </w:pPr>
    <w:rPr>
      <w:rFonts w:ascii="Arial" w:hAnsi="Arial" w:cs="Arial"/>
      <w:b/>
      <w:bCs/>
      <w:szCs w:val="24"/>
    </w:rPr>
  </w:style>
  <w:style w:type="character" w:styleId="HTML1">
    <w:name w:val="HTML Typewriter"/>
    <w:uiPriority w:val="99"/>
    <w:rsid w:val="009246F8"/>
    <w:rPr>
      <w:rFonts w:ascii="Arial Unicode MS" w:eastAsia="Times New Roman" w:hAnsi="Courier New" w:cs="Times New Roman"/>
      <w:sz w:val="20"/>
    </w:rPr>
  </w:style>
  <w:style w:type="paragraph" w:customStyle="1" w:styleId="1c">
    <w:name w:val="заголовок 1"/>
    <w:basedOn w:val="a0"/>
    <w:next w:val="a0"/>
    <w:uiPriority w:val="99"/>
    <w:rsid w:val="009246F8"/>
    <w:pPr>
      <w:keepNext/>
      <w:suppressAutoHyphens/>
      <w:autoSpaceDE w:val="0"/>
      <w:autoSpaceDN w:val="0"/>
      <w:spacing w:before="120" w:after="120"/>
      <w:jc w:val="center"/>
    </w:pPr>
    <w:rPr>
      <w:b/>
      <w:bCs/>
      <w:kern w:val="28"/>
      <w:szCs w:val="24"/>
    </w:rPr>
  </w:style>
  <w:style w:type="paragraph" w:customStyle="1" w:styleId="afff4">
    <w:name w:val="Стиль"/>
    <w:basedOn w:val="a0"/>
    <w:next w:val="a6"/>
    <w:uiPriority w:val="99"/>
    <w:rsid w:val="009246F8"/>
    <w:pPr>
      <w:spacing w:before="100" w:beforeAutospacing="1" w:after="100" w:afterAutospacing="1"/>
    </w:pPr>
    <w:rPr>
      <w:szCs w:val="24"/>
    </w:rPr>
  </w:style>
  <w:style w:type="paragraph" w:customStyle="1" w:styleId="Char0">
    <w:name w:val="Char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styleId="2f0">
    <w:name w:val="List 2"/>
    <w:basedOn w:val="a0"/>
    <w:uiPriority w:val="99"/>
    <w:rsid w:val="009246F8"/>
    <w:pPr>
      <w:widowControl w:val="0"/>
      <w:spacing w:line="340" w:lineRule="auto"/>
      <w:ind w:left="566" w:hanging="283"/>
    </w:pPr>
    <w:rPr>
      <w:sz w:val="20"/>
    </w:rPr>
  </w:style>
  <w:style w:type="paragraph" w:styleId="3f0">
    <w:name w:val="List 3"/>
    <w:basedOn w:val="a0"/>
    <w:uiPriority w:val="99"/>
    <w:rsid w:val="009246F8"/>
    <w:pPr>
      <w:widowControl w:val="0"/>
      <w:spacing w:line="340" w:lineRule="auto"/>
      <w:ind w:left="849" w:hanging="283"/>
    </w:pPr>
    <w:rPr>
      <w:sz w:val="20"/>
    </w:rPr>
  </w:style>
  <w:style w:type="paragraph" w:styleId="2f1">
    <w:name w:val="List Continue 2"/>
    <w:basedOn w:val="a0"/>
    <w:uiPriority w:val="99"/>
    <w:rsid w:val="009246F8"/>
    <w:pPr>
      <w:widowControl w:val="0"/>
      <w:spacing w:after="120" w:line="340" w:lineRule="auto"/>
      <w:ind w:left="566"/>
    </w:pPr>
    <w:rPr>
      <w:sz w:val="20"/>
    </w:rPr>
  </w:style>
  <w:style w:type="paragraph" w:customStyle="1" w:styleId="115">
    <w:name w:val="Знак Знак Знак Знак Знак1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116">
    <w:name w:val="Знак Знак Знак Знак Знак1 Знак Знак Знак1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7">
    <w:name w:val="Знак Знак Знак Знак Знак1 Знак Знак Знак1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5">
    <w:name w:val="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6">
    <w:name w:val="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7">
    <w:name w:val="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character" w:customStyle="1" w:styleId="ConsNormal1">
    <w:name w:val="ConsNormal Знак Знак"/>
    <w:uiPriority w:val="99"/>
    <w:rsid w:val="009246F8"/>
    <w:rPr>
      <w:rFonts w:ascii="Arial" w:hAnsi="Arial"/>
      <w:sz w:val="22"/>
      <w:lang w:val="ru-RU" w:eastAsia="ru-RU"/>
    </w:rPr>
  </w:style>
  <w:style w:type="paragraph" w:customStyle="1" w:styleId="1d">
    <w:name w:val="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8">
    <w:name w:val="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9">
    <w:name w:val="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e">
    <w:name w:val="Без интервала1"/>
    <w:link w:val="NoSpacingChar"/>
    <w:uiPriority w:val="99"/>
    <w:rsid w:val="009246F8"/>
    <w:pPr>
      <w:spacing w:after="0" w:line="240" w:lineRule="auto"/>
    </w:pPr>
    <w:rPr>
      <w:rFonts w:ascii="Calibri" w:eastAsia="Times New Roman" w:hAnsi="Calibri" w:cs="Times New Roman"/>
      <w:lang w:eastAsia="ru-RU"/>
    </w:rPr>
  </w:style>
  <w:style w:type="character" w:customStyle="1" w:styleId="NoSpacingChar">
    <w:name w:val="No Spacing Char"/>
    <w:link w:val="1e"/>
    <w:uiPriority w:val="99"/>
    <w:locked/>
    <w:rsid w:val="009246F8"/>
    <w:rPr>
      <w:rFonts w:ascii="Calibri" w:eastAsia="Times New Roman" w:hAnsi="Calibri" w:cs="Times New Roman"/>
      <w:lang w:eastAsia="ru-RU"/>
    </w:rPr>
  </w:style>
  <w:style w:type="paragraph" w:customStyle="1" w:styleId="11a">
    <w:name w:val="Знак1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
    <w:name w:val="Знак Знак Знак Знак Знак1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11">
    <w:name w:val="Знак3 Знак Знак Знак Знак Знак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2f2">
    <w:name w:val="Знак2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f1">
    <w:name w:val="Знак3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a">
    <w:name w:val="Знак Знак Знак 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0">
    <w:name w:val="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10">
    <w:name w:val="Знак3 Знак Знак Знак Знак Знак Знак Знак Знак1 Знак1"/>
    <w:basedOn w:val="a0"/>
    <w:uiPriority w:val="99"/>
    <w:rsid w:val="009246F8"/>
    <w:pPr>
      <w:widowControl w:val="0"/>
      <w:adjustRightInd w:val="0"/>
      <w:spacing w:after="160" w:line="240" w:lineRule="exact"/>
      <w:jc w:val="right"/>
    </w:pPr>
    <w:rPr>
      <w:sz w:val="20"/>
      <w:lang w:val="en-GB" w:eastAsia="en-US"/>
    </w:rPr>
  </w:style>
  <w:style w:type="character" w:customStyle="1" w:styleId="1f1">
    <w:name w:val="Текст выноски Знак1"/>
    <w:aliases w:val="Текст выноски Знак Знак,Знак Знак Знак"/>
    <w:uiPriority w:val="99"/>
    <w:rsid w:val="009246F8"/>
    <w:rPr>
      <w:rFonts w:ascii="Tahoma" w:hAnsi="Tahoma"/>
      <w:sz w:val="16"/>
      <w:lang w:val="ru-RU" w:eastAsia="ru-RU"/>
    </w:rPr>
  </w:style>
  <w:style w:type="paragraph" w:customStyle="1" w:styleId="214">
    <w:name w:val="Знак21"/>
    <w:basedOn w:val="a0"/>
    <w:uiPriority w:val="99"/>
    <w:rsid w:val="009246F8"/>
    <w:pPr>
      <w:widowControl w:val="0"/>
      <w:adjustRightInd w:val="0"/>
      <w:spacing w:after="160" w:line="240" w:lineRule="exact"/>
      <w:jc w:val="right"/>
    </w:pPr>
    <w:rPr>
      <w:sz w:val="20"/>
      <w:lang w:val="en-GB" w:eastAsia="en-US"/>
    </w:rPr>
  </w:style>
  <w:style w:type="paragraph" w:customStyle="1" w:styleId="215">
    <w:name w:val="Знак2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2">
    <w:name w:val="Знак3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2">
    <w:name w:val="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3">
    <w:name w:val="Знак Знак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character" w:styleId="afffb">
    <w:name w:val="line number"/>
    <w:uiPriority w:val="99"/>
    <w:rsid w:val="009246F8"/>
    <w:rPr>
      <w:rFonts w:cs="Times New Roman"/>
    </w:rPr>
  </w:style>
  <w:style w:type="paragraph" w:customStyle="1" w:styleId="11c">
    <w:name w:val="Знак Знак Знак11"/>
    <w:basedOn w:val="a0"/>
    <w:uiPriority w:val="99"/>
    <w:rsid w:val="009246F8"/>
    <w:pPr>
      <w:spacing w:after="160" w:line="240" w:lineRule="exact"/>
    </w:pPr>
    <w:rPr>
      <w:rFonts w:ascii="Verdana" w:hAnsi="Verdana" w:cs="Verdana"/>
      <w:sz w:val="20"/>
      <w:lang w:val="en-US" w:eastAsia="en-US"/>
    </w:rPr>
  </w:style>
  <w:style w:type="paragraph" w:customStyle="1" w:styleId="1f4">
    <w:name w:val="1 Знак"/>
    <w:basedOn w:val="a0"/>
    <w:uiPriority w:val="99"/>
    <w:rsid w:val="009246F8"/>
    <w:pPr>
      <w:widowControl w:val="0"/>
      <w:adjustRightInd w:val="0"/>
      <w:spacing w:after="160" w:line="240" w:lineRule="exact"/>
      <w:jc w:val="right"/>
    </w:pPr>
    <w:rPr>
      <w:sz w:val="20"/>
      <w:lang w:val="en-GB" w:eastAsia="en-US"/>
    </w:rPr>
  </w:style>
  <w:style w:type="paragraph" w:styleId="afffc">
    <w:name w:val="List Paragraph"/>
    <w:aliases w:val="Bullet List,FooterText,numbered,Paragraphe de liste1,lp1,Standart,ТЗ список,Абзац списка литеральный,Подпись рисунка,ПКФ Список,Заголовок_3,Абзац списка_п,Table-Normal,RSHB_Table-Normal,UL,Абзац маркированнный,Предусловия,1. Абзац списка"/>
    <w:basedOn w:val="a0"/>
    <w:link w:val="1f5"/>
    <w:uiPriority w:val="34"/>
    <w:qFormat/>
    <w:rsid w:val="009246F8"/>
    <w:pPr>
      <w:ind w:left="720"/>
      <w:contextualSpacing/>
      <w:jc w:val="both"/>
    </w:pPr>
  </w:style>
  <w:style w:type="character" w:customStyle="1" w:styleId="1f5">
    <w:name w:val="Абзац списка Знак1"/>
    <w:aliases w:val="Bullet List Знак1,FooterText Знак1,numbered Знак1,Paragraphe de liste1 Знак1,lp1 Знак1,Standart Знак1,ТЗ список Знак1,Абзац списка литеральный Знак1,Подпись рисунка Знак1,ПКФ Список Знак1,Заголовок_3 Знак1,Абзац списка_п Знак1,UL Знак"/>
    <w:link w:val="afffc"/>
    <w:uiPriority w:val="34"/>
    <w:locked/>
    <w:rsid w:val="009246F8"/>
    <w:rPr>
      <w:rFonts w:ascii="Times New Roman" w:eastAsia="Times New Roman" w:hAnsi="Times New Roman" w:cs="Times New Roman"/>
      <w:sz w:val="24"/>
      <w:szCs w:val="20"/>
      <w:lang w:eastAsia="ru-RU"/>
    </w:rPr>
  </w:style>
  <w:style w:type="paragraph" w:customStyle="1" w:styleId="11d">
    <w:name w:val="Знак1 Знак Знак1 Знак Знак Знак Знак Знак Знак Знак"/>
    <w:basedOn w:val="a0"/>
    <w:uiPriority w:val="99"/>
    <w:rsid w:val="009246F8"/>
    <w:pPr>
      <w:spacing w:after="160" w:line="240" w:lineRule="exact"/>
    </w:pPr>
    <w:rPr>
      <w:rFonts w:ascii="Tahoma" w:hAnsi="Tahoma"/>
      <w:sz w:val="20"/>
      <w:lang w:val="en-US" w:eastAsia="en-US"/>
    </w:rPr>
  </w:style>
  <w:style w:type="paragraph" w:customStyle="1" w:styleId="3f2">
    <w:name w:val="Абзац списка3"/>
    <w:basedOn w:val="a0"/>
    <w:uiPriority w:val="99"/>
    <w:rsid w:val="009246F8"/>
    <w:pPr>
      <w:spacing w:after="200" w:line="276" w:lineRule="auto"/>
      <w:ind w:left="720"/>
    </w:pPr>
    <w:rPr>
      <w:rFonts w:ascii="Calibri" w:hAnsi="Calibri" w:cs="Calibri"/>
      <w:sz w:val="22"/>
      <w:szCs w:val="22"/>
    </w:rPr>
  </w:style>
  <w:style w:type="paragraph" w:customStyle="1" w:styleId="44">
    <w:name w:val="Абзац списка4"/>
    <w:basedOn w:val="a0"/>
    <w:uiPriority w:val="99"/>
    <w:rsid w:val="009246F8"/>
    <w:pPr>
      <w:spacing w:after="200" w:line="276" w:lineRule="auto"/>
      <w:ind w:left="720"/>
    </w:pPr>
    <w:rPr>
      <w:rFonts w:ascii="Calibri" w:hAnsi="Calibri" w:cs="Calibri"/>
      <w:sz w:val="22"/>
      <w:szCs w:val="22"/>
    </w:rPr>
  </w:style>
  <w:style w:type="character" w:customStyle="1" w:styleId="130">
    <w:name w:val="Знак Знак13"/>
    <w:uiPriority w:val="99"/>
    <w:semiHidden/>
    <w:locked/>
    <w:rsid w:val="009246F8"/>
    <w:rPr>
      <w:sz w:val="20"/>
    </w:rPr>
  </w:style>
  <w:style w:type="character" w:customStyle="1" w:styleId="afffd">
    <w:name w:val="Основной текст документа"/>
    <w:uiPriority w:val="99"/>
    <w:rsid w:val="009246F8"/>
    <w:rPr>
      <w:sz w:val="22"/>
    </w:rPr>
  </w:style>
  <w:style w:type="character" w:styleId="afffe">
    <w:name w:val="Book Title"/>
    <w:qFormat/>
    <w:rsid w:val="009246F8"/>
    <w:rPr>
      <w:rFonts w:cs="Times New Roman"/>
      <w:b/>
      <w:smallCaps/>
      <w:spacing w:val="5"/>
    </w:rPr>
  </w:style>
  <w:style w:type="character" w:customStyle="1" w:styleId="131">
    <w:name w:val="Знак Знак131"/>
    <w:uiPriority w:val="99"/>
    <w:semiHidden/>
    <w:locked/>
    <w:rsid w:val="009246F8"/>
    <w:rPr>
      <w:lang w:val="ru-RU" w:eastAsia="ru-RU"/>
    </w:rPr>
  </w:style>
  <w:style w:type="character" w:customStyle="1" w:styleId="121">
    <w:name w:val="Знак Знак121"/>
    <w:uiPriority w:val="99"/>
    <w:rsid w:val="009246F8"/>
    <w:rPr>
      <w:rFonts w:cs="Times New Roman"/>
      <w:bCs/>
      <w:color w:val="000000"/>
      <w:spacing w:val="13"/>
      <w:sz w:val="22"/>
      <w:szCs w:val="22"/>
      <w:lang w:val="ru-RU" w:eastAsia="ru-RU" w:bidi="ar-SA"/>
    </w:rPr>
  </w:style>
  <w:style w:type="paragraph" w:customStyle="1" w:styleId="54">
    <w:name w:val="Абзац списка5"/>
    <w:basedOn w:val="a0"/>
    <w:link w:val="affff"/>
    <w:uiPriority w:val="99"/>
    <w:rsid w:val="009246F8"/>
    <w:pPr>
      <w:ind w:left="720"/>
      <w:contextualSpacing/>
      <w:jc w:val="both"/>
    </w:pPr>
    <w:rPr>
      <w:szCs w:val="24"/>
    </w:rPr>
  </w:style>
  <w:style w:type="character" w:customStyle="1" w:styleId="affff">
    <w:name w:val="Абзац списка Знак"/>
    <w:aliases w:val="Bullet List Знак,FooterText Знак,numbered Знак,Paragraphe de liste1 Знак,lp1 Знак,Standart Знак,ТЗ список Знак,Абзац списка литеральный Знак,Подпись рисунка Знак,ПКФ Список Знак,Заголовок_3 Знак,Абзац списка5 Знак,Абзац списка_п Знак"/>
    <w:link w:val="54"/>
    <w:uiPriority w:val="34"/>
    <w:qFormat/>
    <w:locked/>
    <w:rsid w:val="009246F8"/>
    <w:rPr>
      <w:rFonts w:ascii="Times New Roman" w:eastAsia="Times New Roman" w:hAnsi="Times New Roman" w:cs="Times New Roman"/>
      <w:sz w:val="24"/>
      <w:szCs w:val="24"/>
      <w:lang w:eastAsia="ru-RU"/>
    </w:rPr>
  </w:style>
  <w:style w:type="paragraph" w:styleId="affff0">
    <w:name w:val="endnote text"/>
    <w:basedOn w:val="a0"/>
    <w:link w:val="affff1"/>
    <w:uiPriority w:val="99"/>
    <w:semiHidden/>
    <w:unhideWhenUsed/>
    <w:rsid w:val="009246F8"/>
    <w:rPr>
      <w:sz w:val="20"/>
    </w:rPr>
  </w:style>
  <w:style w:type="character" w:customStyle="1" w:styleId="affff1">
    <w:name w:val="Текст концевой сноски Знак"/>
    <w:basedOn w:val="a1"/>
    <w:link w:val="affff0"/>
    <w:uiPriority w:val="99"/>
    <w:semiHidden/>
    <w:rsid w:val="009246F8"/>
    <w:rPr>
      <w:rFonts w:ascii="Times New Roman" w:eastAsia="Times New Roman" w:hAnsi="Times New Roman" w:cs="Times New Roman"/>
      <w:sz w:val="20"/>
      <w:szCs w:val="20"/>
      <w:lang w:eastAsia="ru-RU"/>
    </w:rPr>
  </w:style>
  <w:style w:type="character" w:styleId="affff2">
    <w:name w:val="endnote reference"/>
    <w:basedOn w:val="a1"/>
    <w:uiPriority w:val="99"/>
    <w:semiHidden/>
    <w:unhideWhenUsed/>
    <w:rsid w:val="009246F8"/>
    <w:rPr>
      <w:vertAlign w:val="superscript"/>
    </w:rPr>
  </w:style>
  <w:style w:type="numbering" w:customStyle="1" w:styleId="1f6">
    <w:name w:val="Нет списка1"/>
    <w:next w:val="a3"/>
    <w:uiPriority w:val="99"/>
    <w:semiHidden/>
    <w:unhideWhenUsed/>
    <w:rsid w:val="009246F8"/>
  </w:style>
  <w:style w:type="paragraph" w:customStyle="1" w:styleId="font6">
    <w:name w:val="font6"/>
    <w:basedOn w:val="a0"/>
    <w:rsid w:val="009246F8"/>
    <w:pPr>
      <w:spacing w:before="100" w:beforeAutospacing="1" w:after="100" w:afterAutospacing="1"/>
    </w:pPr>
    <w:rPr>
      <w:color w:val="000000"/>
      <w:szCs w:val="24"/>
    </w:rPr>
  </w:style>
  <w:style w:type="paragraph" w:customStyle="1" w:styleId="xl84">
    <w:name w:val="xl8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5">
    <w:name w:val="xl85"/>
    <w:basedOn w:val="a0"/>
    <w:rsid w:val="009246F8"/>
    <w:pPr>
      <w:pBdr>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6">
    <w:name w:val="xl86"/>
    <w:basedOn w:val="a0"/>
    <w:rsid w:val="009246F8"/>
    <w:pPr>
      <w:pBdr>
        <w:left w:val="single" w:sz="8" w:space="0" w:color="auto"/>
        <w:bottom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7">
    <w:name w:val="xl87"/>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20"/>
    </w:rPr>
  </w:style>
  <w:style w:type="paragraph" w:customStyle="1" w:styleId="xl88">
    <w:name w:val="xl88"/>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color w:val="111111"/>
      <w:sz w:val="20"/>
    </w:rPr>
  </w:style>
  <w:style w:type="paragraph" w:customStyle="1" w:styleId="xl89">
    <w:name w:val="xl89"/>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90">
    <w:name w:val="xl90"/>
    <w:basedOn w:val="a0"/>
    <w:rsid w:val="009246F8"/>
    <w:pPr>
      <w:pBdr>
        <w:top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1">
    <w:name w:val="xl91"/>
    <w:basedOn w:val="a0"/>
    <w:rsid w:val="009246F8"/>
    <w:pPr>
      <w:pBdr>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2">
    <w:name w:val="xl92"/>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3">
    <w:name w:val="xl93"/>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4">
    <w:name w:val="xl9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5">
    <w:name w:val="xl95"/>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6">
    <w:name w:val="xl96"/>
    <w:basedOn w:val="a0"/>
    <w:rsid w:val="009246F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7">
    <w:name w:val="xl97"/>
    <w:basedOn w:val="a0"/>
    <w:rsid w:val="009246F8"/>
    <w:pPr>
      <w:pBdr>
        <w:top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8">
    <w:name w:val="xl98"/>
    <w:basedOn w:val="a0"/>
    <w:rsid w:val="009246F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rPr>
  </w:style>
  <w:style w:type="character" w:customStyle="1" w:styleId="ConsNonformat0">
    <w:name w:val="ConsNonformat Знак"/>
    <w:link w:val="ConsNonformat"/>
    <w:uiPriority w:val="99"/>
    <w:locked/>
    <w:rsid w:val="009246F8"/>
    <w:rPr>
      <w:rFonts w:ascii="Courier New" w:eastAsia="Times New Roman" w:hAnsi="Courier New" w:cs="Courier New"/>
      <w:sz w:val="20"/>
      <w:szCs w:val="20"/>
      <w:lang w:eastAsia="ru-RU"/>
    </w:rPr>
  </w:style>
  <w:style w:type="paragraph" w:customStyle="1" w:styleId="s3">
    <w:name w:val="s_3"/>
    <w:basedOn w:val="a0"/>
    <w:rsid w:val="009246F8"/>
    <w:pPr>
      <w:spacing w:before="100" w:beforeAutospacing="1" w:after="100" w:afterAutospacing="1"/>
    </w:pPr>
    <w:rPr>
      <w:szCs w:val="24"/>
    </w:rPr>
  </w:style>
  <w:style w:type="paragraph" w:customStyle="1" w:styleId="empty">
    <w:name w:val="empty"/>
    <w:basedOn w:val="a0"/>
    <w:rsid w:val="009246F8"/>
    <w:pPr>
      <w:spacing w:before="100" w:beforeAutospacing="1" w:after="100" w:afterAutospacing="1"/>
    </w:pPr>
    <w:rPr>
      <w:szCs w:val="24"/>
    </w:rPr>
  </w:style>
  <w:style w:type="character" w:customStyle="1" w:styleId="no-link">
    <w:name w:val="no-link"/>
    <w:basedOn w:val="a1"/>
    <w:rsid w:val="006B1E6F"/>
  </w:style>
  <w:style w:type="character" w:customStyle="1" w:styleId="product-paramscell-decor">
    <w:name w:val="product-params__cell-decor"/>
    <w:basedOn w:val="a1"/>
    <w:rsid w:val="00BE7C3C"/>
  </w:style>
  <w:style w:type="character" w:customStyle="1" w:styleId="item-with-dotstext">
    <w:name w:val="item-with-dots__text"/>
    <w:basedOn w:val="a1"/>
    <w:rsid w:val="005A5AD2"/>
  </w:style>
  <w:style w:type="character" w:customStyle="1" w:styleId="item-with-dotstext-with-divider">
    <w:name w:val="item-with-dots__text-with-divider"/>
    <w:basedOn w:val="a1"/>
    <w:rsid w:val="005A5AD2"/>
  </w:style>
  <w:style w:type="character" w:customStyle="1" w:styleId="product-characteristicsspec-title-content">
    <w:name w:val="product-characteristics__spec-title-content"/>
    <w:basedOn w:val="a1"/>
    <w:rsid w:val="005A5AD2"/>
  </w:style>
  <w:style w:type="character" w:customStyle="1" w:styleId="eproductspecs-propertynametext">
    <w:name w:val="eproductspecs-propertynametext"/>
    <w:basedOn w:val="a1"/>
    <w:rsid w:val="00E71D3B"/>
  </w:style>
  <w:style w:type="character" w:customStyle="1" w:styleId="textaccordion">
    <w:name w:val="textaccordion"/>
    <w:basedOn w:val="a1"/>
    <w:rsid w:val="00E71D3B"/>
  </w:style>
  <w:style w:type="paragraph" w:styleId="affff3">
    <w:name w:val="No Spacing"/>
    <w:uiPriority w:val="1"/>
    <w:qFormat/>
    <w:rsid w:val="00F073A5"/>
    <w:pPr>
      <w:spacing w:after="0" w:line="240" w:lineRule="auto"/>
      <w:jc w:val="both"/>
    </w:pPr>
    <w:rPr>
      <w:rFonts w:ascii="Times New Roman" w:eastAsia="Times New Roman" w:hAnsi="Times New Roman" w:cs="Times New Roman"/>
      <w:sz w:val="24"/>
      <w:szCs w:val="24"/>
      <w:lang w:eastAsia="ru-RU"/>
    </w:rPr>
  </w:style>
  <w:style w:type="character" w:customStyle="1" w:styleId="gray">
    <w:name w:val="gray"/>
    <w:basedOn w:val="a1"/>
    <w:rsid w:val="00F073A5"/>
  </w:style>
  <w:style w:type="paragraph" w:customStyle="1" w:styleId="TableParagraph">
    <w:name w:val="Table Paragraph"/>
    <w:basedOn w:val="a0"/>
    <w:uiPriority w:val="1"/>
    <w:qFormat/>
    <w:rsid w:val="00F073A5"/>
    <w:pPr>
      <w:widowControl w:val="0"/>
      <w:autoSpaceDE w:val="0"/>
      <w:autoSpaceDN w:val="0"/>
      <w:adjustRightInd w:val="0"/>
    </w:pPr>
    <w:rPr>
      <w:rFonts w:eastAsiaTheme="minorEastAsia"/>
      <w:szCs w:val="24"/>
    </w:rPr>
  </w:style>
  <w:style w:type="character" w:customStyle="1" w:styleId="fontstyle01">
    <w:name w:val="fontstyle01"/>
    <w:basedOn w:val="a1"/>
    <w:rsid w:val="00F073A5"/>
    <w:rPr>
      <w:rFonts w:ascii="Arial CYR" w:hAnsi="Arial CYR" w:hint="default"/>
      <w:b w:val="0"/>
      <w:bCs w:val="0"/>
      <w:i w:val="0"/>
      <w:iCs w:val="0"/>
      <w:color w:val="000000"/>
      <w:sz w:val="14"/>
      <w:szCs w:val="14"/>
    </w:rPr>
  </w:style>
  <w:style w:type="paragraph" w:customStyle="1" w:styleId="228bf8a64b8551e1msonormal">
    <w:name w:val="228bf8a64b8551e1msonormal"/>
    <w:basedOn w:val="a0"/>
    <w:rsid w:val="00F073A5"/>
    <w:pPr>
      <w:spacing w:before="100" w:beforeAutospacing="1" w:after="100" w:afterAutospacing="1"/>
    </w:pPr>
    <w:rPr>
      <w:szCs w:val="24"/>
    </w:rPr>
  </w:style>
  <w:style w:type="character" w:customStyle="1" w:styleId="UnresolvedMention">
    <w:name w:val="Unresolved Mention"/>
    <w:basedOn w:val="a1"/>
    <w:uiPriority w:val="99"/>
    <w:semiHidden/>
    <w:unhideWhenUsed/>
    <w:rsid w:val="00F073A5"/>
    <w:rPr>
      <w:color w:val="605E5C"/>
      <w:shd w:val="clear" w:color="auto" w:fill="E1DFDD"/>
    </w:rPr>
  </w:style>
  <w:style w:type="paragraph" w:styleId="affff4">
    <w:name w:val="annotation text"/>
    <w:basedOn w:val="a0"/>
    <w:link w:val="affff5"/>
    <w:uiPriority w:val="99"/>
    <w:semiHidden/>
    <w:unhideWhenUsed/>
    <w:rsid w:val="00F073A5"/>
    <w:pPr>
      <w:spacing w:after="160"/>
    </w:pPr>
    <w:rPr>
      <w:rFonts w:asciiTheme="minorHAnsi" w:eastAsiaTheme="minorHAnsi" w:hAnsiTheme="minorHAnsi" w:cstheme="minorBidi"/>
      <w:sz w:val="20"/>
      <w:lang w:eastAsia="en-US"/>
    </w:rPr>
  </w:style>
  <w:style w:type="character" w:customStyle="1" w:styleId="affff5">
    <w:name w:val="Текст примечания Знак"/>
    <w:basedOn w:val="a1"/>
    <w:link w:val="affff4"/>
    <w:uiPriority w:val="99"/>
    <w:semiHidden/>
    <w:rsid w:val="00F073A5"/>
    <w:rPr>
      <w:sz w:val="20"/>
      <w:szCs w:val="20"/>
    </w:rPr>
  </w:style>
  <w:style w:type="paragraph" w:customStyle="1" w:styleId="FORMATTEXT">
    <w:name w:val=".FORMATTEXT"/>
    <w:uiPriority w:val="99"/>
    <w:rsid w:val="00F073A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s16">
    <w:name w:val="s_16"/>
    <w:basedOn w:val="a0"/>
    <w:rsid w:val="00F073A5"/>
    <w:pPr>
      <w:spacing w:before="100" w:beforeAutospacing="1" w:after="100" w:afterAutospacing="1"/>
    </w:pPr>
    <w:rPr>
      <w:szCs w:val="24"/>
    </w:rPr>
  </w:style>
  <w:style w:type="paragraph" w:customStyle="1" w:styleId="s1">
    <w:name w:val="s_1"/>
    <w:basedOn w:val="a0"/>
    <w:rsid w:val="00F073A5"/>
    <w:pPr>
      <w:spacing w:before="100" w:beforeAutospacing="1" w:after="100" w:afterAutospacing="1"/>
    </w:pPr>
    <w:rPr>
      <w:szCs w:val="24"/>
    </w:rPr>
  </w:style>
  <w:style w:type="paragraph" w:customStyle="1" w:styleId="indent1">
    <w:name w:val="indent_1"/>
    <w:basedOn w:val="a0"/>
    <w:rsid w:val="00F073A5"/>
    <w:pPr>
      <w:spacing w:before="100" w:beforeAutospacing="1" w:after="100" w:afterAutospacing="1"/>
    </w:pPr>
    <w:rPr>
      <w:szCs w:val="24"/>
    </w:rPr>
  </w:style>
  <w:style w:type="character" w:styleId="affff6">
    <w:name w:val="annotation reference"/>
    <w:basedOn w:val="a1"/>
    <w:uiPriority w:val="99"/>
    <w:semiHidden/>
    <w:unhideWhenUsed/>
    <w:rsid w:val="00F073A5"/>
    <w:rPr>
      <w:sz w:val="16"/>
      <w:szCs w:val="16"/>
    </w:rPr>
  </w:style>
  <w:style w:type="character" w:customStyle="1" w:styleId="affff7">
    <w:name w:val="Гипертекстовая ссылка"/>
    <w:basedOn w:val="a1"/>
    <w:uiPriority w:val="99"/>
    <w:rsid w:val="00F073A5"/>
    <w:rPr>
      <w:rFonts w:ascii="Times New Roman" w:hAnsi="Times New Roman" w:cs="Times New Roman" w:hint="default"/>
      <w:b w:val="0"/>
      <w:bCs w:val="0"/>
      <w:color w:val="106BBE"/>
    </w:rPr>
  </w:style>
  <w:style w:type="character" w:customStyle="1" w:styleId="product-contenttabs-item-p-bold">
    <w:name w:val="product-content__tabs-item-p-bold"/>
    <w:basedOn w:val="a1"/>
    <w:rsid w:val="00F72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68793">
      <w:bodyDiv w:val="1"/>
      <w:marLeft w:val="0"/>
      <w:marRight w:val="0"/>
      <w:marTop w:val="0"/>
      <w:marBottom w:val="0"/>
      <w:divBdr>
        <w:top w:val="none" w:sz="0" w:space="0" w:color="auto"/>
        <w:left w:val="none" w:sz="0" w:space="0" w:color="auto"/>
        <w:bottom w:val="none" w:sz="0" w:space="0" w:color="auto"/>
        <w:right w:val="none" w:sz="0" w:space="0" w:color="auto"/>
      </w:divBdr>
    </w:div>
    <w:div w:id="41489322">
      <w:bodyDiv w:val="1"/>
      <w:marLeft w:val="0"/>
      <w:marRight w:val="0"/>
      <w:marTop w:val="0"/>
      <w:marBottom w:val="0"/>
      <w:divBdr>
        <w:top w:val="none" w:sz="0" w:space="0" w:color="auto"/>
        <w:left w:val="none" w:sz="0" w:space="0" w:color="auto"/>
        <w:bottom w:val="none" w:sz="0" w:space="0" w:color="auto"/>
        <w:right w:val="none" w:sz="0" w:space="0" w:color="auto"/>
      </w:divBdr>
      <w:divsChild>
        <w:div w:id="426580913">
          <w:marLeft w:val="0"/>
          <w:marRight w:val="0"/>
          <w:marTop w:val="0"/>
          <w:marBottom w:val="0"/>
          <w:divBdr>
            <w:top w:val="none" w:sz="0" w:space="0" w:color="auto"/>
            <w:left w:val="none" w:sz="0" w:space="0" w:color="auto"/>
            <w:bottom w:val="none" w:sz="0" w:space="0" w:color="auto"/>
            <w:right w:val="none" w:sz="0" w:space="0" w:color="auto"/>
          </w:divBdr>
        </w:div>
        <w:div w:id="1899709396">
          <w:marLeft w:val="0"/>
          <w:marRight w:val="0"/>
          <w:marTop w:val="0"/>
          <w:marBottom w:val="0"/>
          <w:divBdr>
            <w:top w:val="none" w:sz="0" w:space="0" w:color="auto"/>
            <w:left w:val="none" w:sz="0" w:space="0" w:color="auto"/>
            <w:bottom w:val="none" w:sz="0" w:space="0" w:color="auto"/>
            <w:right w:val="none" w:sz="0" w:space="0" w:color="auto"/>
          </w:divBdr>
        </w:div>
        <w:div w:id="804198548">
          <w:marLeft w:val="0"/>
          <w:marRight w:val="0"/>
          <w:marTop w:val="0"/>
          <w:marBottom w:val="0"/>
          <w:divBdr>
            <w:top w:val="none" w:sz="0" w:space="0" w:color="auto"/>
            <w:left w:val="none" w:sz="0" w:space="0" w:color="auto"/>
            <w:bottom w:val="none" w:sz="0" w:space="0" w:color="auto"/>
            <w:right w:val="none" w:sz="0" w:space="0" w:color="auto"/>
          </w:divBdr>
        </w:div>
        <w:div w:id="1758211952">
          <w:marLeft w:val="0"/>
          <w:marRight w:val="0"/>
          <w:marTop w:val="0"/>
          <w:marBottom w:val="0"/>
          <w:divBdr>
            <w:top w:val="none" w:sz="0" w:space="0" w:color="auto"/>
            <w:left w:val="none" w:sz="0" w:space="0" w:color="auto"/>
            <w:bottom w:val="none" w:sz="0" w:space="0" w:color="auto"/>
            <w:right w:val="none" w:sz="0" w:space="0" w:color="auto"/>
          </w:divBdr>
        </w:div>
        <w:div w:id="2079597253">
          <w:marLeft w:val="0"/>
          <w:marRight w:val="0"/>
          <w:marTop w:val="0"/>
          <w:marBottom w:val="0"/>
          <w:divBdr>
            <w:top w:val="none" w:sz="0" w:space="0" w:color="auto"/>
            <w:left w:val="none" w:sz="0" w:space="0" w:color="auto"/>
            <w:bottom w:val="none" w:sz="0" w:space="0" w:color="auto"/>
            <w:right w:val="none" w:sz="0" w:space="0" w:color="auto"/>
          </w:divBdr>
        </w:div>
        <w:div w:id="2003267172">
          <w:marLeft w:val="0"/>
          <w:marRight w:val="0"/>
          <w:marTop w:val="0"/>
          <w:marBottom w:val="0"/>
          <w:divBdr>
            <w:top w:val="none" w:sz="0" w:space="0" w:color="auto"/>
            <w:left w:val="none" w:sz="0" w:space="0" w:color="auto"/>
            <w:bottom w:val="none" w:sz="0" w:space="0" w:color="auto"/>
            <w:right w:val="none" w:sz="0" w:space="0" w:color="auto"/>
          </w:divBdr>
        </w:div>
        <w:div w:id="717318988">
          <w:marLeft w:val="0"/>
          <w:marRight w:val="0"/>
          <w:marTop w:val="0"/>
          <w:marBottom w:val="0"/>
          <w:divBdr>
            <w:top w:val="none" w:sz="0" w:space="0" w:color="auto"/>
            <w:left w:val="none" w:sz="0" w:space="0" w:color="auto"/>
            <w:bottom w:val="none" w:sz="0" w:space="0" w:color="auto"/>
            <w:right w:val="none" w:sz="0" w:space="0" w:color="auto"/>
          </w:divBdr>
        </w:div>
        <w:div w:id="1952739045">
          <w:marLeft w:val="0"/>
          <w:marRight w:val="0"/>
          <w:marTop w:val="0"/>
          <w:marBottom w:val="0"/>
          <w:divBdr>
            <w:top w:val="none" w:sz="0" w:space="0" w:color="auto"/>
            <w:left w:val="none" w:sz="0" w:space="0" w:color="auto"/>
            <w:bottom w:val="none" w:sz="0" w:space="0" w:color="auto"/>
            <w:right w:val="none" w:sz="0" w:space="0" w:color="auto"/>
          </w:divBdr>
        </w:div>
        <w:div w:id="50276109">
          <w:marLeft w:val="0"/>
          <w:marRight w:val="0"/>
          <w:marTop w:val="0"/>
          <w:marBottom w:val="0"/>
          <w:divBdr>
            <w:top w:val="none" w:sz="0" w:space="0" w:color="auto"/>
            <w:left w:val="none" w:sz="0" w:space="0" w:color="auto"/>
            <w:bottom w:val="none" w:sz="0" w:space="0" w:color="auto"/>
            <w:right w:val="none" w:sz="0" w:space="0" w:color="auto"/>
          </w:divBdr>
        </w:div>
        <w:div w:id="573666412">
          <w:marLeft w:val="0"/>
          <w:marRight w:val="0"/>
          <w:marTop w:val="0"/>
          <w:marBottom w:val="0"/>
          <w:divBdr>
            <w:top w:val="none" w:sz="0" w:space="0" w:color="auto"/>
            <w:left w:val="none" w:sz="0" w:space="0" w:color="auto"/>
            <w:bottom w:val="none" w:sz="0" w:space="0" w:color="auto"/>
            <w:right w:val="none" w:sz="0" w:space="0" w:color="auto"/>
          </w:divBdr>
        </w:div>
      </w:divsChild>
    </w:div>
    <w:div w:id="147404463">
      <w:bodyDiv w:val="1"/>
      <w:marLeft w:val="0"/>
      <w:marRight w:val="0"/>
      <w:marTop w:val="0"/>
      <w:marBottom w:val="0"/>
      <w:divBdr>
        <w:top w:val="none" w:sz="0" w:space="0" w:color="auto"/>
        <w:left w:val="none" w:sz="0" w:space="0" w:color="auto"/>
        <w:bottom w:val="none" w:sz="0" w:space="0" w:color="auto"/>
        <w:right w:val="none" w:sz="0" w:space="0" w:color="auto"/>
      </w:divBdr>
    </w:div>
    <w:div w:id="169829831">
      <w:bodyDiv w:val="1"/>
      <w:marLeft w:val="0"/>
      <w:marRight w:val="0"/>
      <w:marTop w:val="0"/>
      <w:marBottom w:val="0"/>
      <w:divBdr>
        <w:top w:val="none" w:sz="0" w:space="0" w:color="auto"/>
        <w:left w:val="none" w:sz="0" w:space="0" w:color="auto"/>
        <w:bottom w:val="none" w:sz="0" w:space="0" w:color="auto"/>
        <w:right w:val="none" w:sz="0" w:space="0" w:color="auto"/>
      </w:divBdr>
      <w:divsChild>
        <w:div w:id="1890417881">
          <w:marLeft w:val="0"/>
          <w:marRight w:val="0"/>
          <w:marTop w:val="0"/>
          <w:marBottom w:val="0"/>
          <w:divBdr>
            <w:top w:val="none" w:sz="0" w:space="0" w:color="auto"/>
            <w:left w:val="none" w:sz="0" w:space="0" w:color="auto"/>
            <w:bottom w:val="none" w:sz="0" w:space="0" w:color="auto"/>
            <w:right w:val="none" w:sz="0" w:space="0" w:color="auto"/>
          </w:divBdr>
        </w:div>
        <w:div w:id="1052847519">
          <w:marLeft w:val="0"/>
          <w:marRight w:val="0"/>
          <w:marTop w:val="0"/>
          <w:marBottom w:val="0"/>
          <w:divBdr>
            <w:top w:val="none" w:sz="0" w:space="0" w:color="auto"/>
            <w:left w:val="none" w:sz="0" w:space="0" w:color="auto"/>
            <w:bottom w:val="none" w:sz="0" w:space="0" w:color="auto"/>
            <w:right w:val="none" w:sz="0" w:space="0" w:color="auto"/>
          </w:divBdr>
        </w:div>
        <w:div w:id="799104539">
          <w:marLeft w:val="0"/>
          <w:marRight w:val="0"/>
          <w:marTop w:val="0"/>
          <w:marBottom w:val="0"/>
          <w:divBdr>
            <w:top w:val="none" w:sz="0" w:space="0" w:color="auto"/>
            <w:left w:val="none" w:sz="0" w:space="0" w:color="auto"/>
            <w:bottom w:val="none" w:sz="0" w:space="0" w:color="auto"/>
            <w:right w:val="none" w:sz="0" w:space="0" w:color="auto"/>
          </w:divBdr>
        </w:div>
        <w:div w:id="1401751680">
          <w:marLeft w:val="0"/>
          <w:marRight w:val="0"/>
          <w:marTop w:val="0"/>
          <w:marBottom w:val="0"/>
          <w:divBdr>
            <w:top w:val="none" w:sz="0" w:space="0" w:color="auto"/>
            <w:left w:val="none" w:sz="0" w:space="0" w:color="auto"/>
            <w:bottom w:val="none" w:sz="0" w:space="0" w:color="auto"/>
            <w:right w:val="none" w:sz="0" w:space="0" w:color="auto"/>
          </w:divBdr>
        </w:div>
        <w:div w:id="627321816">
          <w:marLeft w:val="0"/>
          <w:marRight w:val="0"/>
          <w:marTop w:val="0"/>
          <w:marBottom w:val="0"/>
          <w:divBdr>
            <w:top w:val="none" w:sz="0" w:space="0" w:color="auto"/>
            <w:left w:val="none" w:sz="0" w:space="0" w:color="auto"/>
            <w:bottom w:val="none" w:sz="0" w:space="0" w:color="auto"/>
            <w:right w:val="none" w:sz="0" w:space="0" w:color="auto"/>
          </w:divBdr>
        </w:div>
        <w:div w:id="518003868">
          <w:marLeft w:val="0"/>
          <w:marRight w:val="0"/>
          <w:marTop w:val="0"/>
          <w:marBottom w:val="0"/>
          <w:divBdr>
            <w:top w:val="none" w:sz="0" w:space="0" w:color="auto"/>
            <w:left w:val="none" w:sz="0" w:space="0" w:color="auto"/>
            <w:bottom w:val="none" w:sz="0" w:space="0" w:color="auto"/>
            <w:right w:val="none" w:sz="0" w:space="0" w:color="auto"/>
          </w:divBdr>
        </w:div>
        <w:div w:id="560412301">
          <w:marLeft w:val="0"/>
          <w:marRight w:val="0"/>
          <w:marTop w:val="0"/>
          <w:marBottom w:val="0"/>
          <w:divBdr>
            <w:top w:val="none" w:sz="0" w:space="0" w:color="auto"/>
            <w:left w:val="none" w:sz="0" w:space="0" w:color="auto"/>
            <w:bottom w:val="none" w:sz="0" w:space="0" w:color="auto"/>
            <w:right w:val="none" w:sz="0" w:space="0" w:color="auto"/>
          </w:divBdr>
        </w:div>
        <w:div w:id="1372923419">
          <w:marLeft w:val="0"/>
          <w:marRight w:val="0"/>
          <w:marTop w:val="0"/>
          <w:marBottom w:val="0"/>
          <w:divBdr>
            <w:top w:val="none" w:sz="0" w:space="0" w:color="auto"/>
            <w:left w:val="none" w:sz="0" w:space="0" w:color="auto"/>
            <w:bottom w:val="none" w:sz="0" w:space="0" w:color="auto"/>
            <w:right w:val="none" w:sz="0" w:space="0" w:color="auto"/>
          </w:divBdr>
        </w:div>
        <w:div w:id="1692685104">
          <w:marLeft w:val="0"/>
          <w:marRight w:val="0"/>
          <w:marTop w:val="0"/>
          <w:marBottom w:val="0"/>
          <w:divBdr>
            <w:top w:val="none" w:sz="0" w:space="0" w:color="auto"/>
            <w:left w:val="none" w:sz="0" w:space="0" w:color="auto"/>
            <w:bottom w:val="none" w:sz="0" w:space="0" w:color="auto"/>
            <w:right w:val="none" w:sz="0" w:space="0" w:color="auto"/>
          </w:divBdr>
        </w:div>
        <w:div w:id="1955750582">
          <w:marLeft w:val="0"/>
          <w:marRight w:val="0"/>
          <w:marTop w:val="0"/>
          <w:marBottom w:val="0"/>
          <w:divBdr>
            <w:top w:val="none" w:sz="0" w:space="0" w:color="auto"/>
            <w:left w:val="none" w:sz="0" w:space="0" w:color="auto"/>
            <w:bottom w:val="none" w:sz="0" w:space="0" w:color="auto"/>
            <w:right w:val="none" w:sz="0" w:space="0" w:color="auto"/>
          </w:divBdr>
        </w:div>
      </w:divsChild>
    </w:div>
    <w:div w:id="311561886">
      <w:bodyDiv w:val="1"/>
      <w:marLeft w:val="0"/>
      <w:marRight w:val="0"/>
      <w:marTop w:val="0"/>
      <w:marBottom w:val="0"/>
      <w:divBdr>
        <w:top w:val="none" w:sz="0" w:space="0" w:color="auto"/>
        <w:left w:val="none" w:sz="0" w:space="0" w:color="auto"/>
        <w:bottom w:val="none" w:sz="0" w:space="0" w:color="auto"/>
        <w:right w:val="none" w:sz="0" w:space="0" w:color="auto"/>
      </w:divBdr>
    </w:div>
    <w:div w:id="388312317">
      <w:bodyDiv w:val="1"/>
      <w:marLeft w:val="0"/>
      <w:marRight w:val="0"/>
      <w:marTop w:val="0"/>
      <w:marBottom w:val="0"/>
      <w:divBdr>
        <w:top w:val="none" w:sz="0" w:space="0" w:color="auto"/>
        <w:left w:val="none" w:sz="0" w:space="0" w:color="auto"/>
        <w:bottom w:val="none" w:sz="0" w:space="0" w:color="auto"/>
        <w:right w:val="none" w:sz="0" w:space="0" w:color="auto"/>
      </w:divBdr>
    </w:div>
    <w:div w:id="421726277">
      <w:bodyDiv w:val="1"/>
      <w:marLeft w:val="0"/>
      <w:marRight w:val="0"/>
      <w:marTop w:val="0"/>
      <w:marBottom w:val="0"/>
      <w:divBdr>
        <w:top w:val="none" w:sz="0" w:space="0" w:color="auto"/>
        <w:left w:val="none" w:sz="0" w:space="0" w:color="auto"/>
        <w:bottom w:val="none" w:sz="0" w:space="0" w:color="auto"/>
        <w:right w:val="none" w:sz="0" w:space="0" w:color="auto"/>
      </w:divBdr>
    </w:div>
    <w:div w:id="443811278">
      <w:bodyDiv w:val="1"/>
      <w:marLeft w:val="0"/>
      <w:marRight w:val="0"/>
      <w:marTop w:val="0"/>
      <w:marBottom w:val="0"/>
      <w:divBdr>
        <w:top w:val="none" w:sz="0" w:space="0" w:color="auto"/>
        <w:left w:val="none" w:sz="0" w:space="0" w:color="auto"/>
        <w:bottom w:val="none" w:sz="0" w:space="0" w:color="auto"/>
        <w:right w:val="none" w:sz="0" w:space="0" w:color="auto"/>
      </w:divBdr>
    </w:div>
    <w:div w:id="446042287">
      <w:bodyDiv w:val="1"/>
      <w:marLeft w:val="0"/>
      <w:marRight w:val="0"/>
      <w:marTop w:val="0"/>
      <w:marBottom w:val="0"/>
      <w:divBdr>
        <w:top w:val="none" w:sz="0" w:space="0" w:color="auto"/>
        <w:left w:val="none" w:sz="0" w:space="0" w:color="auto"/>
        <w:bottom w:val="none" w:sz="0" w:space="0" w:color="auto"/>
        <w:right w:val="none" w:sz="0" w:space="0" w:color="auto"/>
      </w:divBdr>
    </w:div>
    <w:div w:id="483158158">
      <w:bodyDiv w:val="1"/>
      <w:marLeft w:val="0"/>
      <w:marRight w:val="0"/>
      <w:marTop w:val="0"/>
      <w:marBottom w:val="0"/>
      <w:divBdr>
        <w:top w:val="none" w:sz="0" w:space="0" w:color="auto"/>
        <w:left w:val="none" w:sz="0" w:space="0" w:color="auto"/>
        <w:bottom w:val="none" w:sz="0" w:space="0" w:color="auto"/>
        <w:right w:val="none" w:sz="0" w:space="0" w:color="auto"/>
      </w:divBdr>
      <w:divsChild>
        <w:div w:id="46149092">
          <w:marLeft w:val="0"/>
          <w:marRight w:val="0"/>
          <w:marTop w:val="0"/>
          <w:marBottom w:val="0"/>
          <w:divBdr>
            <w:top w:val="none" w:sz="0" w:space="0" w:color="auto"/>
            <w:left w:val="none" w:sz="0" w:space="0" w:color="auto"/>
            <w:bottom w:val="none" w:sz="0" w:space="0" w:color="auto"/>
            <w:right w:val="none" w:sz="0" w:space="0" w:color="auto"/>
          </w:divBdr>
        </w:div>
        <w:div w:id="668102428">
          <w:marLeft w:val="0"/>
          <w:marRight w:val="0"/>
          <w:marTop w:val="0"/>
          <w:marBottom w:val="0"/>
          <w:divBdr>
            <w:top w:val="none" w:sz="0" w:space="0" w:color="auto"/>
            <w:left w:val="none" w:sz="0" w:space="0" w:color="auto"/>
            <w:bottom w:val="none" w:sz="0" w:space="0" w:color="auto"/>
            <w:right w:val="none" w:sz="0" w:space="0" w:color="auto"/>
          </w:divBdr>
        </w:div>
        <w:div w:id="753160175">
          <w:marLeft w:val="0"/>
          <w:marRight w:val="0"/>
          <w:marTop w:val="0"/>
          <w:marBottom w:val="0"/>
          <w:divBdr>
            <w:top w:val="none" w:sz="0" w:space="0" w:color="auto"/>
            <w:left w:val="none" w:sz="0" w:space="0" w:color="auto"/>
            <w:bottom w:val="none" w:sz="0" w:space="0" w:color="auto"/>
            <w:right w:val="none" w:sz="0" w:space="0" w:color="auto"/>
          </w:divBdr>
        </w:div>
        <w:div w:id="568224259">
          <w:marLeft w:val="0"/>
          <w:marRight w:val="0"/>
          <w:marTop w:val="0"/>
          <w:marBottom w:val="0"/>
          <w:divBdr>
            <w:top w:val="none" w:sz="0" w:space="0" w:color="auto"/>
            <w:left w:val="none" w:sz="0" w:space="0" w:color="auto"/>
            <w:bottom w:val="none" w:sz="0" w:space="0" w:color="auto"/>
            <w:right w:val="none" w:sz="0" w:space="0" w:color="auto"/>
          </w:divBdr>
        </w:div>
        <w:div w:id="609557594">
          <w:marLeft w:val="0"/>
          <w:marRight w:val="0"/>
          <w:marTop w:val="0"/>
          <w:marBottom w:val="0"/>
          <w:divBdr>
            <w:top w:val="none" w:sz="0" w:space="0" w:color="auto"/>
            <w:left w:val="none" w:sz="0" w:space="0" w:color="auto"/>
            <w:bottom w:val="none" w:sz="0" w:space="0" w:color="auto"/>
            <w:right w:val="none" w:sz="0" w:space="0" w:color="auto"/>
          </w:divBdr>
        </w:div>
        <w:div w:id="1226338249">
          <w:marLeft w:val="0"/>
          <w:marRight w:val="0"/>
          <w:marTop w:val="0"/>
          <w:marBottom w:val="0"/>
          <w:divBdr>
            <w:top w:val="none" w:sz="0" w:space="0" w:color="auto"/>
            <w:left w:val="none" w:sz="0" w:space="0" w:color="auto"/>
            <w:bottom w:val="none" w:sz="0" w:space="0" w:color="auto"/>
            <w:right w:val="none" w:sz="0" w:space="0" w:color="auto"/>
          </w:divBdr>
        </w:div>
        <w:div w:id="460684792">
          <w:marLeft w:val="0"/>
          <w:marRight w:val="0"/>
          <w:marTop w:val="0"/>
          <w:marBottom w:val="0"/>
          <w:divBdr>
            <w:top w:val="none" w:sz="0" w:space="0" w:color="auto"/>
            <w:left w:val="none" w:sz="0" w:space="0" w:color="auto"/>
            <w:bottom w:val="none" w:sz="0" w:space="0" w:color="auto"/>
            <w:right w:val="none" w:sz="0" w:space="0" w:color="auto"/>
          </w:divBdr>
        </w:div>
        <w:div w:id="860125705">
          <w:marLeft w:val="0"/>
          <w:marRight w:val="0"/>
          <w:marTop w:val="0"/>
          <w:marBottom w:val="0"/>
          <w:divBdr>
            <w:top w:val="none" w:sz="0" w:space="0" w:color="auto"/>
            <w:left w:val="none" w:sz="0" w:space="0" w:color="auto"/>
            <w:bottom w:val="none" w:sz="0" w:space="0" w:color="auto"/>
            <w:right w:val="none" w:sz="0" w:space="0" w:color="auto"/>
          </w:divBdr>
        </w:div>
        <w:div w:id="1624578233">
          <w:marLeft w:val="0"/>
          <w:marRight w:val="0"/>
          <w:marTop w:val="0"/>
          <w:marBottom w:val="0"/>
          <w:divBdr>
            <w:top w:val="none" w:sz="0" w:space="0" w:color="auto"/>
            <w:left w:val="none" w:sz="0" w:space="0" w:color="auto"/>
            <w:bottom w:val="none" w:sz="0" w:space="0" w:color="auto"/>
            <w:right w:val="none" w:sz="0" w:space="0" w:color="auto"/>
          </w:divBdr>
        </w:div>
        <w:div w:id="299304642">
          <w:marLeft w:val="0"/>
          <w:marRight w:val="0"/>
          <w:marTop w:val="0"/>
          <w:marBottom w:val="0"/>
          <w:divBdr>
            <w:top w:val="none" w:sz="0" w:space="0" w:color="auto"/>
            <w:left w:val="none" w:sz="0" w:space="0" w:color="auto"/>
            <w:bottom w:val="none" w:sz="0" w:space="0" w:color="auto"/>
            <w:right w:val="none" w:sz="0" w:space="0" w:color="auto"/>
          </w:divBdr>
        </w:div>
        <w:div w:id="1209611312">
          <w:marLeft w:val="0"/>
          <w:marRight w:val="0"/>
          <w:marTop w:val="0"/>
          <w:marBottom w:val="0"/>
          <w:divBdr>
            <w:top w:val="none" w:sz="0" w:space="0" w:color="auto"/>
            <w:left w:val="none" w:sz="0" w:space="0" w:color="auto"/>
            <w:bottom w:val="none" w:sz="0" w:space="0" w:color="auto"/>
            <w:right w:val="none" w:sz="0" w:space="0" w:color="auto"/>
          </w:divBdr>
        </w:div>
        <w:div w:id="708334650">
          <w:marLeft w:val="0"/>
          <w:marRight w:val="0"/>
          <w:marTop w:val="0"/>
          <w:marBottom w:val="0"/>
          <w:divBdr>
            <w:top w:val="none" w:sz="0" w:space="0" w:color="auto"/>
            <w:left w:val="none" w:sz="0" w:space="0" w:color="auto"/>
            <w:bottom w:val="none" w:sz="0" w:space="0" w:color="auto"/>
            <w:right w:val="none" w:sz="0" w:space="0" w:color="auto"/>
          </w:divBdr>
        </w:div>
        <w:div w:id="1416904774">
          <w:marLeft w:val="0"/>
          <w:marRight w:val="0"/>
          <w:marTop w:val="0"/>
          <w:marBottom w:val="0"/>
          <w:divBdr>
            <w:top w:val="none" w:sz="0" w:space="0" w:color="auto"/>
            <w:left w:val="none" w:sz="0" w:space="0" w:color="auto"/>
            <w:bottom w:val="none" w:sz="0" w:space="0" w:color="auto"/>
            <w:right w:val="none" w:sz="0" w:space="0" w:color="auto"/>
          </w:divBdr>
        </w:div>
        <w:div w:id="1176117747">
          <w:marLeft w:val="0"/>
          <w:marRight w:val="0"/>
          <w:marTop w:val="0"/>
          <w:marBottom w:val="0"/>
          <w:divBdr>
            <w:top w:val="none" w:sz="0" w:space="0" w:color="auto"/>
            <w:left w:val="none" w:sz="0" w:space="0" w:color="auto"/>
            <w:bottom w:val="none" w:sz="0" w:space="0" w:color="auto"/>
            <w:right w:val="none" w:sz="0" w:space="0" w:color="auto"/>
          </w:divBdr>
        </w:div>
        <w:div w:id="2013331566">
          <w:marLeft w:val="0"/>
          <w:marRight w:val="0"/>
          <w:marTop w:val="0"/>
          <w:marBottom w:val="0"/>
          <w:divBdr>
            <w:top w:val="none" w:sz="0" w:space="0" w:color="auto"/>
            <w:left w:val="none" w:sz="0" w:space="0" w:color="auto"/>
            <w:bottom w:val="none" w:sz="0" w:space="0" w:color="auto"/>
            <w:right w:val="none" w:sz="0" w:space="0" w:color="auto"/>
          </w:divBdr>
        </w:div>
        <w:div w:id="1914509402">
          <w:marLeft w:val="0"/>
          <w:marRight w:val="0"/>
          <w:marTop w:val="0"/>
          <w:marBottom w:val="0"/>
          <w:divBdr>
            <w:top w:val="none" w:sz="0" w:space="0" w:color="auto"/>
            <w:left w:val="none" w:sz="0" w:space="0" w:color="auto"/>
            <w:bottom w:val="none" w:sz="0" w:space="0" w:color="auto"/>
            <w:right w:val="none" w:sz="0" w:space="0" w:color="auto"/>
          </w:divBdr>
        </w:div>
        <w:div w:id="1158152487">
          <w:marLeft w:val="0"/>
          <w:marRight w:val="0"/>
          <w:marTop w:val="0"/>
          <w:marBottom w:val="0"/>
          <w:divBdr>
            <w:top w:val="none" w:sz="0" w:space="0" w:color="auto"/>
            <w:left w:val="none" w:sz="0" w:space="0" w:color="auto"/>
            <w:bottom w:val="none" w:sz="0" w:space="0" w:color="auto"/>
            <w:right w:val="none" w:sz="0" w:space="0" w:color="auto"/>
          </w:divBdr>
        </w:div>
        <w:div w:id="1332609053">
          <w:marLeft w:val="0"/>
          <w:marRight w:val="0"/>
          <w:marTop w:val="0"/>
          <w:marBottom w:val="0"/>
          <w:divBdr>
            <w:top w:val="none" w:sz="0" w:space="0" w:color="auto"/>
            <w:left w:val="none" w:sz="0" w:space="0" w:color="auto"/>
            <w:bottom w:val="none" w:sz="0" w:space="0" w:color="auto"/>
            <w:right w:val="none" w:sz="0" w:space="0" w:color="auto"/>
          </w:divBdr>
        </w:div>
        <w:div w:id="1347054482">
          <w:marLeft w:val="0"/>
          <w:marRight w:val="0"/>
          <w:marTop w:val="0"/>
          <w:marBottom w:val="0"/>
          <w:divBdr>
            <w:top w:val="none" w:sz="0" w:space="0" w:color="auto"/>
            <w:left w:val="none" w:sz="0" w:space="0" w:color="auto"/>
            <w:bottom w:val="none" w:sz="0" w:space="0" w:color="auto"/>
            <w:right w:val="none" w:sz="0" w:space="0" w:color="auto"/>
          </w:divBdr>
        </w:div>
        <w:div w:id="1983995759">
          <w:marLeft w:val="0"/>
          <w:marRight w:val="0"/>
          <w:marTop w:val="0"/>
          <w:marBottom w:val="0"/>
          <w:divBdr>
            <w:top w:val="none" w:sz="0" w:space="0" w:color="auto"/>
            <w:left w:val="none" w:sz="0" w:space="0" w:color="auto"/>
            <w:bottom w:val="none" w:sz="0" w:space="0" w:color="auto"/>
            <w:right w:val="none" w:sz="0" w:space="0" w:color="auto"/>
          </w:divBdr>
        </w:div>
        <w:div w:id="972371111">
          <w:marLeft w:val="0"/>
          <w:marRight w:val="0"/>
          <w:marTop w:val="0"/>
          <w:marBottom w:val="0"/>
          <w:divBdr>
            <w:top w:val="none" w:sz="0" w:space="0" w:color="auto"/>
            <w:left w:val="none" w:sz="0" w:space="0" w:color="auto"/>
            <w:bottom w:val="none" w:sz="0" w:space="0" w:color="auto"/>
            <w:right w:val="none" w:sz="0" w:space="0" w:color="auto"/>
          </w:divBdr>
        </w:div>
        <w:div w:id="335117032">
          <w:marLeft w:val="0"/>
          <w:marRight w:val="0"/>
          <w:marTop w:val="0"/>
          <w:marBottom w:val="0"/>
          <w:divBdr>
            <w:top w:val="none" w:sz="0" w:space="0" w:color="auto"/>
            <w:left w:val="none" w:sz="0" w:space="0" w:color="auto"/>
            <w:bottom w:val="none" w:sz="0" w:space="0" w:color="auto"/>
            <w:right w:val="none" w:sz="0" w:space="0" w:color="auto"/>
          </w:divBdr>
        </w:div>
        <w:div w:id="1077556563">
          <w:marLeft w:val="0"/>
          <w:marRight w:val="0"/>
          <w:marTop w:val="0"/>
          <w:marBottom w:val="0"/>
          <w:divBdr>
            <w:top w:val="none" w:sz="0" w:space="0" w:color="auto"/>
            <w:left w:val="none" w:sz="0" w:space="0" w:color="auto"/>
            <w:bottom w:val="none" w:sz="0" w:space="0" w:color="auto"/>
            <w:right w:val="none" w:sz="0" w:space="0" w:color="auto"/>
          </w:divBdr>
        </w:div>
        <w:div w:id="1303728241">
          <w:marLeft w:val="0"/>
          <w:marRight w:val="0"/>
          <w:marTop w:val="0"/>
          <w:marBottom w:val="0"/>
          <w:divBdr>
            <w:top w:val="none" w:sz="0" w:space="0" w:color="auto"/>
            <w:left w:val="none" w:sz="0" w:space="0" w:color="auto"/>
            <w:bottom w:val="none" w:sz="0" w:space="0" w:color="auto"/>
            <w:right w:val="none" w:sz="0" w:space="0" w:color="auto"/>
          </w:divBdr>
        </w:div>
        <w:div w:id="721834814">
          <w:marLeft w:val="0"/>
          <w:marRight w:val="0"/>
          <w:marTop w:val="0"/>
          <w:marBottom w:val="0"/>
          <w:divBdr>
            <w:top w:val="none" w:sz="0" w:space="0" w:color="auto"/>
            <w:left w:val="none" w:sz="0" w:space="0" w:color="auto"/>
            <w:bottom w:val="none" w:sz="0" w:space="0" w:color="auto"/>
            <w:right w:val="none" w:sz="0" w:space="0" w:color="auto"/>
          </w:divBdr>
        </w:div>
        <w:div w:id="5719760">
          <w:marLeft w:val="0"/>
          <w:marRight w:val="0"/>
          <w:marTop w:val="0"/>
          <w:marBottom w:val="0"/>
          <w:divBdr>
            <w:top w:val="none" w:sz="0" w:space="0" w:color="auto"/>
            <w:left w:val="none" w:sz="0" w:space="0" w:color="auto"/>
            <w:bottom w:val="none" w:sz="0" w:space="0" w:color="auto"/>
            <w:right w:val="none" w:sz="0" w:space="0" w:color="auto"/>
          </w:divBdr>
        </w:div>
        <w:div w:id="894583236">
          <w:marLeft w:val="0"/>
          <w:marRight w:val="0"/>
          <w:marTop w:val="0"/>
          <w:marBottom w:val="0"/>
          <w:divBdr>
            <w:top w:val="none" w:sz="0" w:space="0" w:color="auto"/>
            <w:left w:val="none" w:sz="0" w:space="0" w:color="auto"/>
            <w:bottom w:val="none" w:sz="0" w:space="0" w:color="auto"/>
            <w:right w:val="none" w:sz="0" w:space="0" w:color="auto"/>
          </w:divBdr>
        </w:div>
        <w:div w:id="314531414">
          <w:marLeft w:val="0"/>
          <w:marRight w:val="0"/>
          <w:marTop w:val="0"/>
          <w:marBottom w:val="0"/>
          <w:divBdr>
            <w:top w:val="none" w:sz="0" w:space="0" w:color="auto"/>
            <w:left w:val="none" w:sz="0" w:space="0" w:color="auto"/>
            <w:bottom w:val="none" w:sz="0" w:space="0" w:color="auto"/>
            <w:right w:val="none" w:sz="0" w:space="0" w:color="auto"/>
          </w:divBdr>
        </w:div>
        <w:div w:id="525994539">
          <w:marLeft w:val="0"/>
          <w:marRight w:val="0"/>
          <w:marTop w:val="0"/>
          <w:marBottom w:val="0"/>
          <w:divBdr>
            <w:top w:val="none" w:sz="0" w:space="0" w:color="auto"/>
            <w:left w:val="none" w:sz="0" w:space="0" w:color="auto"/>
            <w:bottom w:val="none" w:sz="0" w:space="0" w:color="auto"/>
            <w:right w:val="none" w:sz="0" w:space="0" w:color="auto"/>
          </w:divBdr>
        </w:div>
        <w:div w:id="292909295">
          <w:marLeft w:val="0"/>
          <w:marRight w:val="0"/>
          <w:marTop w:val="0"/>
          <w:marBottom w:val="0"/>
          <w:divBdr>
            <w:top w:val="none" w:sz="0" w:space="0" w:color="auto"/>
            <w:left w:val="none" w:sz="0" w:space="0" w:color="auto"/>
            <w:bottom w:val="none" w:sz="0" w:space="0" w:color="auto"/>
            <w:right w:val="none" w:sz="0" w:space="0" w:color="auto"/>
          </w:divBdr>
        </w:div>
        <w:div w:id="467674406">
          <w:marLeft w:val="0"/>
          <w:marRight w:val="0"/>
          <w:marTop w:val="0"/>
          <w:marBottom w:val="0"/>
          <w:divBdr>
            <w:top w:val="none" w:sz="0" w:space="0" w:color="auto"/>
            <w:left w:val="none" w:sz="0" w:space="0" w:color="auto"/>
            <w:bottom w:val="none" w:sz="0" w:space="0" w:color="auto"/>
            <w:right w:val="none" w:sz="0" w:space="0" w:color="auto"/>
          </w:divBdr>
        </w:div>
        <w:div w:id="787239529">
          <w:marLeft w:val="0"/>
          <w:marRight w:val="0"/>
          <w:marTop w:val="0"/>
          <w:marBottom w:val="0"/>
          <w:divBdr>
            <w:top w:val="none" w:sz="0" w:space="0" w:color="auto"/>
            <w:left w:val="none" w:sz="0" w:space="0" w:color="auto"/>
            <w:bottom w:val="none" w:sz="0" w:space="0" w:color="auto"/>
            <w:right w:val="none" w:sz="0" w:space="0" w:color="auto"/>
          </w:divBdr>
        </w:div>
        <w:div w:id="630986347">
          <w:marLeft w:val="0"/>
          <w:marRight w:val="0"/>
          <w:marTop w:val="0"/>
          <w:marBottom w:val="0"/>
          <w:divBdr>
            <w:top w:val="none" w:sz="0" w:space="0" w:color="auto"/>
            <w:left w:val="none" w:sz="0" w:space="0" w:color="auto"/>
            <w:bottom w:val="none" w:sz="0" w:space="0" w:color="auto"/>
            <w:right w:val="none" w:sz="0" w:space="0" w:color="auto"/>
          </w:divBdr>
        </w:div>
        <w:div w:id="400056251">
          <w:marLeft w:val="0"/>
          <w:marRight w:val="0"/>
          <w:marTop w:val="0"/>
          <w:marBottom w:val="0"/>
          <w:divBdr>
            <w:top w:val="none" w:sz="0" w:space="0" w:color="auto"/>
            <w:left w:val="none" w:sz="0" w:space="0" w:color="auto"/>
            <w:bottom w:val="none" w:sz="0" w:space="0" w:color="auto"/>
            <w:right w:val="none" w:sz="0" w:space="0" w:color="auto"/>
          </w:divBdr>
        </w:div>
        <w:div w:id="797646538">
          <w:marLeft w:val="0"/>
          <w:marRight w:val="0"/>
          <w:marTop w:val="0"/>
          <w:marBottom w:val="0"/>
          <w:divBdr>
            <w:top w:val="none" w:sz="0" w:space="0" w:color="auto"/>
            <w:left w:val="none" w:sz="0" w:space="0" w:color="auto"/>
            <w:bottom w:val="none" w:sz="0" w:space="0" w:color="auto"/>
            <w:right w:val="none" w:sz="0" w:space="0" w:color="auto"/>
          </w:divBdr>
        </w:div>
        <w:div w:id="1179806876">
          <w:marLeft w:val="0"/>
          <w:marRight w:val="0"/>
          <w:marTop w:val="0"/>
          <w:marBottom w:val="0"/>
          <w:divBdr>
            <w:top w:val="none" w:sz="0" w:space="0" w:color="auto"/>
            <w:left w:val="none" w:sz="0" w:space="0" w:color="auto"/>
            <w:bottom w:val="none" w:sz="0" w:space="0" w:color="auto"/>
            <w:right w:val="none" w:sz="0" w:space="0" w:color="auto"/>
          </w:divBdr>
        </w:div>
        <w:div w:id="1020007854">
          <w:marLeft w:val="0"/>
          <w:marRight w:val="0"/>
          <w:marTop w:val="0"/>
          <w:marBottom w:val="0"/>
          <w:divBdr>
            <w:top w:val="none" w:sz="0" w:space="0" w:color="auto"/>
            <w:left w:val="none" w:sz="0" w:space="0" w:color="auto"/>
            <w:bottom w:val="none" w:sz="0" w:space="0" w:color="auto"/>
            <w:right w:val="none" w:sz="0" w:space="0" w:color="auto"/>
          </w:divBdr>
        </w:div>
        <w:div w:id="1096056431">
          <w:marLeft w:val="0"/>
          <w:marRight w:val="0"/>
          <w:marTop w:val="0"/>
          <w:marBottom w:val="0"/>
          <w:divBdr>
            <w:top w:val="none" w:sz="0" w:space="0" w:color="auto"/>
            <w:left w:val="none" w:sz="0" w:space="0" w:color="auto"/>
            <w:bottom w:val="none" w:sz="0" w:space="0" w:color="auto"/>
            <w:right w:val="none" w:sz="0" w:space="0" w:color="auto"/>
          </w:divBdr>
        </w:div>
        <w:div w:id="191496830">
          <w:marLeft w:val="0"/>
          <w:marRight w:val="0"/>
          <w:marTop w:val="0"/>
          <w:marBottom w:val="0"/>
          <w:divBdr>
            <w:top w:val="none" w:sz="0" w:space="0" w:color="auto"/>
            <w:left w:val="none" w:sz="0" w:space="0" w:color="auto"/>
            <w:bottom w:val="none" w:sz="0" w:space="0" w:color="auto"/>
            <w:right w:val="none" w:sz="0" w:space="0" w:color="auto"/>
          </w:divBdr>
        </w:div>
        <w:div w:id="355154617">
          <w:marLeft w:val="0"/>
          <w:marRight w:val="0"/>
          <w:marTop w:val="0"/>
          <w:marBottom w:val="0"/>
          <w:divBdr>
            <w:top w:val="none" w:sz="0" w:space="0" w:color="auto"/>
            <w:left w:val="none" w:sz="0" w:space="0" w:color="auto"/>
            <w:bottom w:val="none" w:sz="0" w:space="0" w:color="auto"/>
            <w:right w:val="none" w:sz="0" w:space="0" w:color="auto"/>
          </w:divBdr>
        </w:div>
        <w:div w:id="1603801954">
          <w:marLeft w:val="0"/>
          <w:marRight w:val="0"/>
          <w:marTop w:val="0"/>
          <w:marBottom w:val="0"/>
          <w:divBdr>
            <w:top w:val="none" w:sz="0" w:space="0" w:color="auto"/>
            <w:left w:val="none" w:sz="0" w:space="0" w:color="auto"/>
            <w:bottom w:val="none" w:sz="0" w:space="0" w:color="auto"/>
            <w:right w:val="none" w:sz="0" w:space="0" w:color="auto"/>
          </w:divBdr>
        </w:div>
        <w:div w:id="888492406">
          <w:marLeft w:val="0"/>
          <w:marRight w:val="0"/>
          <w:marTop w:val="0"/>
          <w:marBottom w:val="0"/>
          <w:divBdr>
            <w:top w:val="none" w:sz="0" w:space="0" w:color="auto"/>
            <w:left w:val="none" w:sz="0" w:space="0" w:color="auto"/>
            <w:bottom w:val="none" w:sz="0" w:space="0" w:color="auto"/>
            <w:right w:val="none" w:sz="0" w:space="0" w:color="auto"/>
          </w:divBdr>
        </w:div>
        <w:div w:id="881357849">
          <w:marLeft w:val="0"/>
          <w:marRight w:val="0"/>
          <w:marTop w:val="0"/>
          <w:marBottom w:val="0"/>
          <w:divBdr>
            <w:top w:val="none" w:sz="0" w:space="0" w:color="auto"/>
            <w:left w:val="none" w:sz="0" w:space="0" w:color="auto"/>
            <w:bottom w:val="none" w:sz="0" w:space="0" w:color="auto"/>
            <w:right w:val="none" w:sz="0" w:space="0" w:color="auto"/>
          </w:divBdr>
        </w:div>
        <w:div w:id="491414145">
          <w:marLeft w:val="0"/>
          <w:marRight w:val="0"/>
          <w:marTop w:val="0"/>
          <w:marBottom w:val="0"/>
          <w:divBdr>
            <w:top w:val="none" w:sz="0" w:space="0" w:color="auto"/>
            <w:left w:val="none" w:sz="0" w:space="0" w:color="auto"/>
            <w:bottom w:val="none" w:sz="0" w:space="0" w:color="auto"/>
            <w:right w:val="none" w:sz="0" w:space="0" w:color="auto"/>
          </w:divBdr>
        </w:div>
        <w:div w:id="516508142">
          <w:marLeft w:val="0"/>
          <w:marRight w:val="0"/>
          <w:marTop w:val="0"/>
          <w:marBottom w:val="0"/>
          <w:divBdr>
            <w:top w:val="none" w:sz="0" w:space="0" w:color="auto"/>
            <w:left w:val="none" w:sz="0" w:space="0" w:color="auto"/>
            <w:bottom w:val="none" w:sz="0" w:space="0" w:color="auto"/>
            <w:right w:val="none" w:sz="0" w:space="0" w:color="auto"/>
          </w:divBdr>
        </w:div>
        <w:div w:id="1321886393">
          <w:marLeft w:val="0"/>
          <w:marRight w:val="0"/>
          <w:marTop w:val="0"/>
          <w:marBottom w:val="0"/>
          <w:divBdr>
            <w:top w:val="none" w:sz="0" w:space="0" w:color="auto"/>
            <w:left w:val="none" w:sz="0" w:space="0" w:color="auto"/>
            <w:bottom w:val="none" w:sz="0" w:space="0" w:color="auto"/>
            <w:right w:val="none" w:sz="0" w:space="0" w:color="auto"/>
          </w:divBdr>
        </w:div>
        <w:div w:id="1708481081">
          <w:marLeft w:val="0"/>
          <w:marRight w:val="0"/>
          <w:marTop w:val="0"/>
          <w:marBottom w:val="0"/>
          <w:divBdr>
            <w:top w:val="none" w:sz="0" w:space="0" w:color="auto"/>
            <w:left w:val="none" w:sz="0" w:space="0" w:color="auto"/>
            <w:bottom w:val="none" w:sz="0" w:space="0" w:color="auto"/>
            <w:right w:val="none" w:sz="0" w:space="0" w:color="auto"/>
          </w:divBdr>
        </w:div>
        <w:div w:id="1404333930">
          <w:marLeft w:val="0"/>
          <w:marRight w:val="0"/>
          <w:marTop w:val="0"/>
          <w:marBottom w:val="0"/>
          <w:divBdr>
            <w:top w:val="none" w:sz="0" w:space="0" w:color="auto"/>
            <w:left w:val="none" w:sz="0" w:space="0" w:color="auto"/>
            <w:bottom w:val="none" w:sz="0" w:space="0" w:color="auto"/>
            <w:right w:val="none" w:sz="0" w:space="0" w:color="auto"/>
          </w:divBdr>
        </w:div>
        <w:div w:id="1662153004">
          <w:marLeft w:val="0"/>
          <w:marRight w:val="0"/>
          <w:marTop w:val="0"/>
          <w:marBottom w:val="0"/>
          <w:divBdr>
            <w:top w:val="none" w:sz="0" w:space="0" w:color="auto"/>
            <w:left w:val="none" w:sz="0" w:space="0" w:color="auto"/>
            <w:bottom w:val="none" w:sz="0" w:space="0" w:color="auto"/>
            <w:right w:val="none" w:sz="0" w:space="0" w:color="auto"/>
          </w:divBdr>
        </w:div>
        <w:div w:id="1389768616">
          <w:marLeft w:val="0"/>
          <w:marRight w:val="0"/>
          <w:marTop w:val="0"/>
          <w:marBottom w:val="0"/>
          <w:divBdr>
            <w:top w:val="none" w:sz="0" w:space="0" w:color="auto"/>
            <w:left w:val="none" w:sz="0" w:space="0" w:color="auto"/>
            <w:bottom w:val="none" w:sz="0" w:space="0" w:color="auto"/>
            <w:right w:val="none" w:sz="0" w:space="0" w:color="auto"/>
          </w:divBdr>
        </w:div>
        <w:div w:id="1505320302">
          <w:marLeft w:val="0"/>
          <w:marRight w:val="0"/>
          <w:marTop w:val="0"/>
          <w:marBottom w:val="0"/>
          <w:divBdr>
            <w:top w:val="none" w:sz="0" w:space="0" w:color="auto"/>
            <w:left w:val="none" w:sz="0" w:space="0" w:color="auto"/>
            <w:bottom w:val="none" w:sz="0" w:space="0" w:color="auto"/>
            <w:right w:val="none" w:sz="0" w:space="0" w:color="auto"/>
          </w:divBdr>
        </w:div>
        <w:div w:id="1956323677">
          <w:marLeft w:val="0"/>
          <w:marRight w:val="0"/>
          <w:marTop w:val="0"/>
          <w:marBottom w:val="0"/>
          <w:divBdr>
            <w:top w:val="none" w:sz="0" w:space="0" w:color="auto"/>
            <w:left w:val="none" w:sz="0" w:space="0" w:color="auto"/>
            <w:bottom w:val="none" w:sz="0" w:space="0" w:color="auto"/>
            <w:right w:val="none" w:sz="0" w:space="0" w:color="auto"/>
          </w:divBdr>
        </w:div>
        <w:div w:id="2112046983">
          <w:marLeft w:val="0"/>
          <w:marRight w:val="0"/>
          <w:marTop w:val="0"/>
          <w:marBottom w:val="0"/>
          <w:divBdr>
            <w:top w:val="none" w:sz="0" w:space="0" w:color="auto"/>
            <w:left w:val="none" w:sz="0" w:space="0" w:color="auto"/>
            <w:bottom w:val="none" w:sz="0" w:space="0" w:color="auto"/>
            <w:right w:val="none" w:sz="0" w:space="0" w:color="auto"/>
          </w:divBdr>
        </w:div>
      </w:divsChild>
    </w:div>
    <w:div w:id="677390564">
      <w:bodyDiv w:val="1"/>
      <w:marLeft w:val="0"/>
      <w:marRight w:val="0"/>
      <w:marTop w:val="0"/>
      <w:marBottom w:val="0"/>
      <w:divBdr>
        <w:top w:val="none" w:sz="0" w:space="0" w:color="auto"/>
        <w:left w:val="none" w:sz="0" w:space="0" w:color="auto"/>
        <w:bottom w:val="none" w:sz="0" w:space="0" w:color="auto"/>
        <w:right w:val="none" w:sz="0" w:space="0" w:color="auto"/>
      </w:divBdr>
    </w:div>
    <w:div w:id="833883877">
      <w:bodyDiv w:val="1"/>
      <w:marLeft w:val="0"/>
      <w:marRight w:val="0"/>
      <w:marTop w:val="0"/>
      <w:marBottom w:val="0"/>
      <w:divBdr>
        <w:top w:val="none" w:sz="0" w:space="0" w:color="auto"/>
        <w:left w:val="none" w:sz="0" w:space="0" w:color="auto"/>
        <w:bottom w:val="none" w:sz="0" w:space="0" w:color="auto"/>
        <w:right w:val="none" w:sz="0" w:space="0" w:color="auto"/>
      </w:divBdr>
      <w:divsChild>
        <w:div w:id="1732994138">
          <w:marLeft w:val="0"/>
          <w:marRight w:val="0"/>
          <w:marTop w:val="0"/>
          <w:marBottom w:val="150"/>
          <w:divBdr>
            <w:top w:val="none" w:sz="0" w:space="0" w:color="auto"/>
            <w:left w:val="none" w:sz="0" w:space="0" w:color="auto"/>
            <w:bottom w:val="none" w:sz="0" w:space="0" w:color="auto"/>
            <w:right w:val="none" w:sz="0" w:space="0" w:color="auto"/>
          </w:divBdr>
          <w:divsChild>
            <w:div w:id="726413618">
              <w:marLeft w:val="0"/>
              <w:marRight w:val="0"/>
              <w:marTop w:val="0"/>
              <w:marBottom w:val="0"/>
              <w:divBdr>
                <w:top w:val="none" w:sz="0" w:space="0" w:color="auto"/>
                <w:left w:val="none" w:sz="0" w:space="0" w:color="auto"/>
                <w:bottom w:val="none" w:sz="0" w:space="0" w:color="auto"/>
                <w:right w:val="none" w:sz="0" w:space="0" w:color="auto"/>
              </w:divBdr>
            </w:div>
          </w:divsChild>
        </w:div>
        <w:div w:id="1295913647">
          <w:marLeft w:val="0"/>
          <w:marRight w:val="0"/>
          <w:marTop w:val="0"/>
          <w:marBottom w:val="150"/>
          <w:divBdr>
            <w:top w:val="none" w:sz="0" w:space="0" w:color="auto"/>
            <w:left w:val="none" w:sz="0" w:space="0" w:color="auto"/>
            <w:bottom w:val="none" w:sz="0" w:space="0" w:color="auto"/>
            <w:right w:val="none" w:sz="0" w:space="0" w:color="auto"/>
          </w:divBdr>
          <w:divsChild>
            <w:div w:id="2049600455">
              <w:marLeft w:val="0"/>
              <w:marRight w:val="0"/>
              <w:marTop w:val="0"/>
              <w:marBottom w:val="0"/>
              <w:divBdr>
                <w:top w:val="none" w:sz="0" w:space="0" w:color="auto"/>
                <w:left w:val="none" w:sz="0" w:space="0" w:color="auto"/>
                <w:bottom w:val="none" w:sz="0" w:space="0" w:color="auto"/>
                <w:right w:val="none" w:sz="0" w:space="0" w:color="auto"/>
              </w:divBdr>
            </w:div>
          </w:divsChild>
        </w:div>
        <w:div w:id="682898240">
          <w:marLeft w:val="0"/>
          <w:marRight w:val="0"/>
          <w:marTop w:val="0"/>
          <w:marBottom w:val="150"/>
          <w:divBdr>
            <w:top w:val="none" w:sz="0" w:space="0" w:color="auto"/>
            <w:left w:val="none" w:sz="0" w:space="0" w:color="auto"/>
            <w:bottom w:val="none" w:sz="0" w:space="0" w:color="auto"/>
            <w:right w:val="none" w:sz="0" w:space="0" w:color="auto"/>
          </w:divBdr>
          <w:divsChild>
            <w:div w:id="1130510124">
              <w:marLeft w:val="0"/>
              <w:marRight w:val="0"/>
              <w:marTop w:val="0"/>
              <w:marBottom w:val="0"/>
              <w:divBdr>
                <w:top w:val="none" w:sz="0" w:space="0" w:color="auto"/>
                <w:left w:val="none" w:sz="0" w:space="0" w:color="auto"/>
                <w:bottom w:val="none" w:sz="0" w:space="0" w:color="auto"/>
                <w:right w:val="none" w:sz="0" w:space="0" w:color="auto"/>
              </w:divBdr>
            </w:div>
          </w:divsChild>
        </w:div>
        <w:div w:id="344016761">
          <w:marLeft w:val="0"/>
          <w:marRight w:val="0"/>
          <w:marTop w:val="0"/>
          <w:marBottom w:val="150"/>
          <w:divBdr>
            <w:top w:val="none" w:sz="0" w:space="0" w:color="auto"/>
            <w:left w:val="none" w:sz="0" w:space="0" w:color="auto"/>
            <w:bottom w:val="none" w:sz="0" w:space="0" w:color="auto"/>
            <w:right w:val="none" w:sz="0" w:space="0" w:color="auto"/>
          </w:divBdr>
          <w:divsChild>
            <w:div w:id="604383175">
              <w:marLeft w:val="0"/>
              <w:marRight w:val="0"/>
              <w:marTop w:val="0"/>
              <w:marBottom w:val="0"/>
              <w:divBdr>
                <w:top w:val="none" w:sz="0" w:space="0" w:color="auto"/>
                <w:left w:val="none" w:sz="0" w:space="0" w:color="auto"/>
                <w:bottom w:val="none" w:sz="0" w:space="0" w:color="auto"/>
                <w:right w:val="none" w:sz="0" w:space="0" w:color="auto"/>
              </w:divBdr>
            </w:div>
          </w:divsChild>
        </w:div>
        <w:div w:id="211380410">
          <w:marLeft w:val="0"/>
          <w:marRight w:val="0"/>
          <w:marTop w:val="0"/>
          <w:marBottom w:val="150"/>
          <w:divBdr>
            <w:top w:val="none" w:sz="0" w:space="0" w:color="auto"/>
            <w:left w:val="none" w:sz="0" w:space="0" w:color="auto"/>
            <w:bottom w:val="none" w:sz="0" w:space="0" w:color="auto"/>
            <w:right w:val="none" w:sz="0" w:space="0" w:color="auto"/>
          </w:divBdr>
          <w:divsChild>
            <w:div w:id="2128158242">
              <w:marLeft w:val="0"/>
              <w:marRight w:val="0"/>
              <w:marTop w:val="0"/>
              <w:marBottom w:val="0"/>
              <w:divBdr>
                <w:top w:val="none" w:sz="0" w:space="0" w:color="auto"/>
                <w:left w:val="none" w:sz="0" w:space="0" w:color="auto"/>
                <w:bottom w:val="none" w:sz="0" w:space="0" w:color="auto"/>
                <w:right w:val="none" w:sz="0" w:space="0" w:color="auto"/>
              </w:divBdr>
            </w:div>
          </w:divsChild>
        </w:div>
        <w:div w:id="427428096">
          <w:marLeft w:val="0"/>
          <w:marRight w:val="0"/>
          <w:marTop w:val="0"/>
          <w:marBottom w:val="150"/>
          <w:divBdr>
            <w:top w:val="none" w:sz="0" w:space="0" w:color="auto"/>
            <w:left w:val="none" w:sz="0" w:space="0" w:color="auto"/>
            <w:bottom w:val="none" w:sz="0" w:space="0" w:color="auto"/>
            <w:right w:val="none" w:sz="0" w:space="0" w:color="auto"/>
          </w:divBdr>
          <w:divsChild>
            <w:div w:id="1112093200">
              <w:marLeft w:val="0"/>
              <w:marRight w:val="0"/>
              <w:marTop w:val="0"/>
              <w:marBottom w:val="0"/>
              <w:divBdr>
                <w:top w:val="none" w:sz="0" w:space="0" w:color="auto"/>
                <w:left w:val="none" w:sz="0" w:space="0" w:color="auto"/>
                <w:bottom w:val="none" w:sz="0" w:space="0" w:color="auto"/>
                <w:right w:val="none" w:sz="0" w:space="0" w:color="auto"/>
              </w:divBdr>
            </w:div>
          </w:divsChild>
        </w:div>
        <w:div w:id="481310399">
          <w:marLeft w:val="0"/>
          <w:marRight w:val="0"/>
          <w:marTop w:val="0"/>
          <w:marBottom w:val="150"/>
          <w:divBdr>
            <w:top w:val="none" w:sz="0" w:space="0" w:color="auto"/>
            <w:left w:val="none" w:sz="0" w:space="0" w:color="auto"/>
            <w:bottom w:val="none" w:sz="0" w:space="0" w:color="auto"/>
            <w:right w:val="none" w:sz="0" w:space="0" w:color="auto"/>
          </w:divBdr>
          <w:divsChild>
            <w:div w:id="1302493143">
              <w:marLeft w:val="0"/>
              <w:marRight w:val="0"/>
              <w:marTop w:val="0"/>
              <w:marBottom w:val="0"/>
              <w:divBdr>
                <w:top w:val="none" w:sz="0" w:space="0" w:color="auto"/>
                <w:left w:val="none" w:sz="0" w:space="0" w:color="auto"/>
                <w:bottom w:val="none" w:sz="0" w:space="0" w:color="auto"/>
                <w:right w:val="none" w:sz="0" w:space="0" w:color="auto"/>
              </w:divBdr>
            </w:div>
          </w:divsChild>
        </w:div>
        <w:div w:id="979767269">
          <w:marLeft w:val="0"/>
          <w:marRight w:val="0"/>
          <w:marTop w:val="0"/>
          <w:marBottom w:val="150"/>
          <w:divBdr>
            <w:top w:val="none" w:sz="0" w:space="0" w:color="auto"/>
            <w:left w:val="none" w:sz="0" w:space="0" w:color="auto"/>
            <w:bottom w:val="none" w:sz="0" w:space="0" w:color="auto"/>
            <w:right w:val="none" w:sz="0" w:space="0" w:color="auto"/>
          </w:divBdr>
          <w:divsChild>
            <w:div w:id="1452554232">
              <w:marLeft w:val="0"/>
              <w:marRight w:val="0"/>
              <w:marTop w:val="0"/>
              <w:marBottom w:val="0"/>
              <w:divBdr>
                <w:top w:val="none" w:sz="0" w:space="0" w:color="auto"/>
                <w:left w:val="none" w:sz="0" w:space="0" w:color="auto"/>
                <w:bottom w:val="none" w:sz="0" w:space="0" w:color="auto"/>
                <w:right w:val="none" w:sz="0" w:space="0" w:color="auto"/>
              </w:divBdr>
            </w:div>
          </w:divsChild>
        </w:div>
        <w:div w:id="274020811">
          <w:marLeft w:val="0"/>
          <w:marRight w:val="0"/>
          <w:marTop w:val="0"/>
          <w:marBottom w:val="150"/>
          <w:divBdr>
            <w:top w:val="none" w:sz="0" w:space="0" w:color="auto"/>
            <w:left w:val="none" w:sz="0" w:space="0" w:color="auto"/>
            <w:bottom w:val="none" w:sz="0" w:space="0" w:color="auto"/>
            <w:right w:val="none" w:sz="0" w:space="0" w:color="auto"/>
          </w:divBdr>
          <w:divsChild>
            <w:div w:id="1608583209">
              <w:marLeft w:val="0"/>
              <w:marRight w:val="0"/>
              <w:marTop w:val="0"/>
              <w:marBottom w:val="0"/>
              <w:divBdr>
                <w:top w:val="none" w:sz="0" w:space="0" w:color="auto"/>
                <w:left w:val="none" w:sz="0" w:space="0" w:color="auto"/>
                <w:bottom w:val="none" w:sz="0" w:space="0" w:color="auto"/>
                <w:right w:val="none" w:sz="0" w:space="0" w:color="auto"/>
              </w:divBdr>
            </w:div>
          </w:divsChild>
        </w:div>
        <w:div w:id="60256320">
          <w:marLeft w:val="0"/>
          <w:marRight w:val="0"/>
          <w:marTop w:val="0"/>
          <w:marBottom w:val="150"/>
          <w:divBdr>
            <w:top w:val="none" w:sz="0" w:space="0" w:color="auto"/>
            <w:left w:val="none" w:sz="0" w:space="0" w:color="auto"/>
            <w:bottom w:val="none" w:sz="0" w:space="0" w:color="auto"/>
            <w:right w:val="none" w:sz="0" w:space="0" w:color="auto"/>
          </w:divBdr>
          <w:divsChild>
            <w:div w:id="730270928">
              <w:marLeft w:val="0"/>
              <w:marRight w:val="0"/>
              <w:marTop w:val="0"/>
              <w:marBottom w:val="0"/>
              <w:divBdr>
                <w:top w:val="none" w:sz="0" w:space="0" w:color="auto"/>
                <w:left w:val="none" w:sz="0" w:space="0" w:color="auto"/>
                <w:bottom w:val="none" w:sz="0" w:space="0" w:color="auto"/>
                <w:right w:val="none" w:sz="0" w:space="0" w:color="auto"/>
              </w:divBdr>
            </w:div>
          </w:divsChild>
        </w:div>
        <w:div w:id="113868547">
          <w:marLeft w:val="0"/>
          <w:marRight w:val="0"/>
          <w:marTop w:val="0"/>
          <w:marBottom w:val="150"/>
          <w:divBdr>
            <w:top w:val="none" w:sz="0" w:space="0" w:color="auto"/>
            <w:left w:val="none" w:sz="0" w:space="0" w:color="auto"/>
            <w:bottom w:val="none" w:sz="0" w:space="0" w:color="auto"/>
            <w:right w:val="none" w:sz="0" w:space="0" w:color="auto"/>
          </w:divBdr>
          <w:divsChild>
            <w:div w:id="2146268685">
              <w:marLeft w:val="0"/>
              <w:marRight w:val="0"/>
              <w:marTop w:val="0"/>
              <w:marBottom w:val="0"/>
              <w:divBdr>
                <w:top w:val="none" w:sz="0" w:space="0" w:color="auto"/>
                <w:left w:val="none" w:sz="0" w:space="0" w:color="auto"/>
                <w:bottom w:val="none" w:sz="0" w:space="0" w:color="auto"/>
                <w:right w:val="none" w:sz="0" w:space="0" w:color="auto"/>
              </w:divBdr>
            </w:div>
          </w:divsChild>
        </w:div>
        <w:div w:id="223413906">
          <w:marLeft w:val="0"/>
          <w:marRight w:val="0"/>
          <w:marTop w:val="0"/>
          <w:marBottom w:val="150"/>
          <w:divBdr>
            <w:top w:val="none" w:sz="0" w:space="0" w:color="auto"/>
            <w:left w:val="none" w:sz="0" w:space="0" w:color="auto"/>
            <w:bottom w:val="none" w:sz="0" w:space="0" w:color="auto"/>
            <w:right w:val="none" w:sz="0" w:space="0" w:color="auto"/>
          </w:divBdr>
          <w:divsChild>
            <w:div w:id="1032533666">
              <w:marLeft w:val="0"/>
              <w:marRight w:val="0"/>
              <w:marTop w:val="0"/>
              <w:marBottom w:val="0"/>
              <w:divBdr>
                <w:top w:val="none" w:sz="0" w:space="0" w:color="auto"/>
                <w:left w:val="none" w:sz="0" w:space="0" w:color="auto"/>
                <w:bottom w:val="none" w:sz="0" w:space="0" w:color="auto"/>
                <w:right w:val="none" w:sz="0" w:space="0" w:color="auto"/>
              </w:divBdr>
            </w:div>
          </w:divsChild>
        </w:div>
        <w:div w:id="1430933897">
          <w:marLeft w:val="0"/>
          <w:marRight w:val="0"/>
          <w:marTop w:val="0"/>
          <w:marBottom w:val="150"/>
          <w:divBdr>
            <w:top w:val="none" w:sz="0" w:space="0" w:color="auto"/>
            <w:left w:val="none" w:sz="0" w:space="0" w:color="auto"/>
            <w:bottom w:val="none" w:sz="0" w:space="0" w:color="auto"/>
            <w:right w:val="none" w:sz="0" w:space="0" w:color="auto"/>
          </w:divBdr>
          <w:divsChild>
            <w:div w:id="378481969">
              <w:marLeft w:val="0"/>
              <w:marRight w:val="0"/>
              <w:marTop w:val="0"/>
              <w:marBottom w:val="0"/>
              <w:divBdr>
                <w:top w:val="none" w:sz="0" w:space="0" w:color="auto"/>
                <w:left w:val="none" w:sz="0" w:space="0" w:color="auto"/>
                <w:bottom w:val="none" w:sz="0" w:space="0" w:color="auto"/>
                <w:right w:val="none" w:sz="0" w:space="0" w:color="auto"/>
              </w:divBdr>
            </w:div>
          </w:divsChild>
        </w:div>
        <w:div w:id="471606197">
          <w:marLeft w:val="0"/>
          <w:marRight w:val="0"/>
          <w:marTop w:val="0"/>
          <w:marBottom w:val="150"/>
          <w:divBdr>
            <w:top w:val="none" w:sz="0" w:space="0" w:color="auto"/>
            <w:left w:val="none" w:sz="0" w:space="0" w:color="auto"/>
            <w:bottom w:val="none" w:sz="0" w:space="0" w:color="auto"/>
            <w:right w:val="none" w:sz="0" w:space="0" w:color="auto"/>
          </w:divBdr>
          <w:divsChild>
            <w:div w:id="211843345">
              <w:marLeft w:val="0"/>
              <w:marRight w:val="0"/>
              <w:marTop w:val="0"/>
              <w:marBottom w:val="0"/>
              <w:divBdr>
                <w:top w:val="none" w:sz="0" w:space="0" w:color="auto"/>
                <w:left w:val="none" w:sz="0" w:space="0" w:color="auto"/>
                <w:bottom w:val="none" w:sz="0" w:space="0" w:color="auto"/>
                <w:right w:val="none" w:sz="0" w:space="0" w:color="auto"/>
              </w:divBdr>
            </w:div>
          </w:divsChild>
        </w:div>
        <w:div w:id="340937339">
          <w:marLeft w:val="0"/>
          <w:marRight w:val="0"/>
          <w:marTop w:val="0"/>
          <w:marBottom w:val="0"/>
          <w:divBdr>
            <w:top w:val="none" w:sz="0" w:space="0" w:color="auto"/>
            <w:left w:val="none" w:sz="0" w:space="0" w:color="auto"/>
            <w:bottom w:val="none" w:sz="0" w:space="0" w:color="auto"/>
            <w:right w:val="none" w:sz="0" w:space="0" w:color="auto"/>
          </w:divBdr>
          <w:divsChild>
            <w:div w:id="1978097781">
              <w:marLeft w:val="0"/>
              <w:marRight w:val="0"/>
              <w:marTop w:val="0"/>
              <w:marBottom w:val="0"/>
              <w:divBdr>
                <w:top w:val="none" w:sz="0" w:space="0" w:color="auto"/>
                <w:left w:val="none" w:sz="0" w:space="0" w:color="auto"/>
                <w:bottom w:val="none" w:sz="0" w:space="0" w:color="auto"/>
                <w:right w:val="none" w:sz="0" w:space="0" w:color="auto"/>
              </w:divBdr>
            </w:div>
          </w:divsChild>
        </w:div>
        <w:div w:id="1928466588">
          <w:marLeft w:val="0"/>
          <w:marRight w:val="0"/>
          <w:marTop w:val="0"/>
          <w:marBottom w:val="150"/>
          <w:divBdr>
            <w:top w:val="none" w:sz="0" w:space="0" w:color="auto"/>
            <w:left w:val="none" w:sz="0" w:space="0" w:color="auto"/>
            <w:bottom w:val="none" w:sz="0" w:space="0" w:color="auto"/>
            <w:right w:val="none" w:sz="0" w:space="0" w:color="auto"/>
          </w:divBdr>
          <w:divsChild>
            <w:div w:id="1728601227">
              <w:marLeft w:val="0"/>
              <w:marRight w:val="0"/>
              <w:marTop w:val="0"/>
              <w:marBottom w:val="0"/>
              <w:divBdr>
                <w:top w:val="none" w:sz="0" w:space="0" w:color="auto"/>
                <w:left w:val="none" w:sz="0" w:space="0" w:color="auto"/>
                <w:bottom w:val="none" w:sz="0" w:space="0" w:color="auto"/>
                <w:right w:val="none" w:sz="0" w:space="0" w:color="auto"/>
              </w:divBdr>
            </w:div>
          </w:divsChild>
        </w:div>
        <w:div w:id="635263938">
          <w:marLeft w:val="0"/>
          <w:marRight w:val="0"/>
          <w:marTop w:val="0"/>
          <w:marBottom w:val="150"/>
          <w:divBdr>
            <w:top w:val="none" w:sz="0" w:space="0" w:color="auto"/>
            <w:left w:val="none" w:sz="0" w:space="0" w:color="auto"/>
            <w:bottom w:val="none" w:sz="0" w:space="0" w:color="auto"/>
            <w:right w:val="none" w:sz="0" w:space="0" w:color="auto"/>
          </w:divBdr>
          <w:divsChild>
            <w:div w:id="1223756815">
              <w:marLeft w:val="0"/>
              <w:marRight w:val="0"/>
              <w:marTop w:val="0"/>
              <w:marBottom w:val="0"/>
              <w:divBdr>
                <w:top w:val="none" w:sz="0" w:space="0" w:color="auto"/>
                <w:left w:val="none" w:sz="0" w:space="0" w:color="auto"/>
                <w:bottom w:val="none" w:sz="0" w:space="0" w:color="auto"/>
                <w:right w:val="none" w:sz="0" w:space="0" w:color="auto"/>
              </w:divBdr>
            </w:div>
          </w:divsChild>
        </w:div>
        <w:div w:id="2023438078">
          <w:marLeft w:val="0"/>
          <w:marRight w:val="0"/>
          <w:marTop w:val="0"/>
          <w:marBottom w:val="150"/>
          <w:divBdr>
            <w:top w:val="none" w:sz="0" w:space="0" w:color="auto"/>
            <w:left w:val="none" w:sz="0" w:space="0" w:color="auto"/>
            <w:bottom w:val="none" w:sz="0" w:space="0" w:color="auto"/>
            <w:right w:val="none" w:sz="0" w:space="0" w:color="auto"/>
          </w:divBdr>
          <w:divsChild>
            <w:div w:id="1114137013">
              <w:marLeft w:val="0"/>
              <w:marRight w:val="0"/>
              <w:marTop w:val="0"/>
              <w:marBottom w:val="0"/>
              <w:divBdr>
                <w:top w:val="none" w:sz="0" w:space="0" w:color="auto"/>
                <w:left w:val="none" w:sz="0" w:space="0" w:color="auto"/>
                <w:bottom w:val="none" w:sz="0" w:space="0" w:color="auto"/>
                <w:right w:val="none" w:sz="0" w:space="0" w:color="auto"/>
              </w:divBdr>
            </w:div>
          </w:divsChild>
        </w:div>
        <w:div w:id="840464098">
          <w:marLeft w:val="0"/>
          <w:marRight w:val="0"/>
          <w:marTop w:val="0"/>
          <w:marBottom w:val="150"/>
          <w:divBdr>
            <w:top w:val="none" w:sz="0" w:space="0" w:color="auto"/>
            <w:left w:val="none" w:sz="0" w:space="0" w:color="auto"/>
            <w:bottom w:val="none" w:sz="0" w:space="0" w:color="auto"/>
            <w:right w:val="none" w:sz="0" w:space="0" w:color="auto"/>
          </w:divBdr>
          <w:divsChild>
            <w:div w:id="1050614156">
              <w:marLeft w:val="0"/>
              <w:marRight w:val="0"/>
              <w:marTop w:val="0"/>
              <w:marBottom w:val="0"/>
              <w:divBdr>
                <w:top w:val="none" w:sz="0" w:space="0" w:color="auto"/>
                <w:left w:val="none" w:sz="0" w:space="0" w:color="auto"/>
                <w:bottom w:val="none" w:sz="0" w:space="0" w:color="auto"/>
                <w:right w:val="none" w:sz="0" w:space="0" w:color="auto"/>
              </w:divBdr>
            </w:div>
          </w:divsChild>
        </w:div>
        <w:div w:id="1657413006">
          <w:marLeft w:val="0"/>
          <w:marRight w:val="0"/>
          <w:marTop w:val="0"/>
          <w:marBottom w:val="150"/>
          <w:divBdr>
            <w:top w:val="none" w:sz="0" w:space="0" w:color="auto"/>
            <w:left w:val="none" w:sz="0" w:space="0" w:color="auto"/>
            <w:bottom w:val="none" w:sz="0" w:space="0" w:color="auto"/>
            <w:right w:val="none" w:sz="0" w:space="0" w:color="auto"/>
          </w:divBdr>
          <w:divsChild>
            <w:div w:id="1544249497">
              <w:marLeft w:val="0"/>
              <w:marRight w:val="0"/>
              <w:marTop w:val="0"/>
              <w:marBottom w:val="0"/>
              <w:divBdr>
                <w:top w:val="none" w:sz="0" w:space="0" w:color="auto"/>
                <w:left w:val="none" w:sz="0" w:space="0" w:color="auto"/>
                <w:bottom w:val="none" w:sz="0" w:space="0" w:color="auto"/>
                <w:right w:val="none" w:sz="0" w:space="0" w:color="auto"/>
              </w:divBdr>
            </w:div>
          </w:divsChild>
        </w:div>
        <w:div w:id="1651131833">
          <w:marLeft w:val="0"/>
          <w:marRight w:val="0"/>
          <w:marTop w:val="0"/>
          <w:marBottom w:val="150"/>
          <w:divBdr>
            <w:top w:val="none" w:sz="0" w:space="0" w:color="auto"/>
            <w:left w:val="none" w:sz="0" w:space="0" w:color="auto"/>
            <w:bottom w:val="none" w:sz="0" w:space="0" w:color="auto"/>
            <w:right w:val="none" w:sz="0" w:space="0" w:color="auto"/>
          </w:divBdr>
          <w:divsChild>
            <w:div w:id="1642808374">
              <w:marLeft w:val="0"/>
              <w:marRight w:val="0"/>
              <w:marTop w:val="0"/>
              <w:marBottom w:val="0"/>
              <w:divBdr>
                <w:top w:val="none" w:sz="0" w:space="0" w:color="auto"/>
                <w:left w:val="none" w:sz="0" w:space="0" w:color="auto"/>
                <w:bottom w:val="none" w:sz="0" w:space="0" w:color="auto"/>
                <w:right w:val="none" w:sz="0" w:space="0" w:color="auto"/>
              </w:divBdr>
            </w:div>
          </w:divsChild>
        </w:div>
        <w:div w:id="1279067757">
          <w:marLeft w:val="0"/>
          <w:marRight w:val="0"/>
          <w:marTop w:val="0"/>
          <w:marBottom w:val="0"/>
          <w:divBdr>
            <w:top w:val="none" w:sz="0" w:space="0" w:color="auto"/>
            <w:left w:val="none" w:sz="0" w:space="0" w:color="auto"/>
            <w:bottom w:val="none" w:sz="0" w:space="0" w:color="auto"/>
            <w:right w:val="none" w:sz="0" w:space="0" w:color="auto"/>
          </w:divBdr>
          <w:divsChild>
            <w:div w:id="1872379593">
              <w:marLeft w:val="0"/>
              <w:marRight w:val="0"/>
              <w:marTop w:val="0"/>
              <w:marBottom w:val="0"/>
              <w:divBdr>
                <w:top w:val="none" w:sz="0" w:space="0" w:color="auto"/>
                <w:left w:val="none" w:sz="0" w:space="0" w:color="auto"/>
                <w:bottom w:val="none" w:sz="0" w:space="0" w:color="auto"/>
                <w:right w:val="none" w:sz="0" w:space="0" w:color="auto"/>
              </w:divBdr>
            </w:div>
          </w:divsChild>
        </w:div>
        <w:div w:id="311449053">
          <w:marLeft w:val="0"/>
          <w:marRight w:val="0"/>
          <w:marTop w:val="0"/>
          <w:marBottom w:val="150"/>
          <w:divBdr>
            <w:top w:val="none" w:sz="0" w:space="0" w:color="auto"/>
            <w:left w:val="none" w:sz="0" w:space="0" w:color="auto"/>
            <w:bottom w:val="none" w:sz="0" w:space="0" w:color="auto"/>
            <w:right w:val="none" w:sz="0" w:space="0" w:color="auto"/>
          </w:divBdr>
          <w:divsChild>
            <w:div w:id="316764949">
              <w:marLeft w:val="0"/>
              <w:marRight w:val="0"/>
              <w:marTop w:val="0"/>
              <w:marBottom w:val="0"/>
              <w:divBdr>
                <w:top w:val="none" w:sz="0" w:space="0" w:color="auto"/>
                <w:left w:val="none" w:sz="0" w:space="0" w:color="auto"/>
                <w:bottom w:val="none" w:sz="0" w:space="0" w:color="auto"/>
                <w:right w:val="none" w:sz="0" w:space="0" w:color="auto"/>
              </w:divBdr>
            </w:div>
          </w:divsChild>
        </w:div>
        <w:div w:id="2020693146">
          <w:marLeft w:val="0"/>
          <w:marRight w:val="0"/>
          <w:marTop w:val="0"/>
          <w:marBottom w:val="150"/>
          <w:divBdr>
            <w:top w:val="none" w:sz="0" w:space="0" w:color="auto"/>
            <w:left w:val="none" w:sz="0" w:space="0" w:color="auto"/>
            <w:bottom w:val="none" w:sz="0" w:space="0" w:color="auto"/>
            <w:right w:val="none" w:sz="0" w:space="0" w:color="auto"/>
          </w:divBdr>
          <w:divsChild>
            <w:div w:id="253903710">
              <w:marLeft w:val="0"/>
              <w:marRight w:val="0"/>
              <w:marTop w:val="0"/>
              <w:marBottom w:val="0"/>
              <w:divBdr>
                <w:top w:val="none" w:sz="0" w:space="0" w:color="auto"/>
                <w:left w:val="none" w:sz="0" w:space="0" w:color="auto"/>
                <w:bottom w:val="none" w:sz="0" w:space="0" w:color="auto"/>
                <w:right w:val="none" w:sz="0" w:space="0" w:color="auto"/>
              </w:divBdr>
            </w:div>
          </w:divsChild>
        </w:div>
        <w:div w:id="2130392324">
          <w:marLeft w:val="0"/>
          <w:marRight w:val="0"/>
          <w:marTop w:val="0"/>
          <w:marBottom w:val="150"/>
          <w:divBdr>
            <w:top w:val="none" w:sz="0" w:space="0" w:color="auto"/>
            <w:left w:val="none" w:sz="0" w:space="0" w:color="auto"/>
            <w:bottom w:val="none" w:sz="0" w:space="0" w:color="auto"/>
            <w:right w:val="none" w:sz="0" w:space="0" w:color="auto"/>
          </w:divBdr>
          <w:divsChild>
            <w:div w:id="778916559">
              <w:marLeft w:val="0"/>
              <w:marRight w:val="0"/>
              <w:marTop w:val="0"/>
              <w:marBottom w:val="0"/>
              <w:divBdr>
                <w:top w:val="none" w:sz="0" w:space="0" w:color="auto"/>
                <w:left w:val="none" w:sz="0" w:space="0" w:color="auto"/>
                <w:bottom w:val="none" w:sz="0" w:space="0" w:color="auto"/>
                <w:right w:val="none" w:sz="0" w:space="0" w:color="auto"/>
              </w:divBdr>
            </w:div>
          </w:divsChild>
        </w:div>
        <w:div w:id="1363089672">
          <w:marLeft w:val="0"/>
          <w:marRight w:val="0"/>
          <w:marTop w:val="0"/>
          <w:marBottom w:val="150"/>
          <w:divBdr>
            <w:top w:val="none" w:sz="0" w:space="0" w:color="auto"/>
            <w:left w:val="none" w:sz="0" w:space="0" w:color="auto"/>
            <w:bottom w:val="none" w:sz="0" w:space="0" w:color="auto"/>
            <w:right w:val="none" w:sz="0" w:space="0" w:color="auto"/>
          </w:divBdr>
          <w:divsChild>
            <w:div w:id="1676029173">
              <w:marLeft w:val="0"/>
              <w:marRight w:val="0"/>
              <w:marTop w:val="0"/>
              <w:marBottom w:val="0"/>
              <w:divBdr>
                <w:top w:val="none" w:sz="0" w:space="0" w:color="auto"/>
                <w:left w:val="none" w:sz="0" w:space="0" w:color="auto"/>
                <w:bottom w:val="none" w:sz="0" w:space="0" w:color="auto"/>
                <w:right w:val="none" w:sz="0" w:space="0" w:color="auto"/>
              </w:divBdr>
            </w:div>
          </w:divsChild>
        </w:div>
        <w:div w:id="690298291">
          <w:marLeft w:val="0"/>
          <w:marRight w:val="0"/>
          <w:marTop w:val="0"/>
          <w:marBottom w:val="150"/>
          <w:divBdr>
            <w:top w:val="none" w:sz="0" w:space="0" w:color="auto"/>
            <w:left w:val="none" w:sz="0" w:space="0" w:color="auto"/>
            <w:bottom w:val="none" w:sz="0" w:space="0" w:color="auto"/>
            <w:right w:val="none" w:sz="0" w:space="0" w:color="auto"/>
          </w:divBdr>
          <w:divsChild>
            <w:div w:id="1519083134">
              <w:marLeft w:val="0"/>
              <w:marRight w:val="0"/>
              <w:marTop w:val="0"/>
              <w:marBottom w:val="0"/>
              <w:divBdr>
                <w:top w:val="none" w:sz="0" w:space="0" w:color="auto"/>
                <w:left w:val="none" w:sz="0" w:space="0" w:color="auto"/>
                <w:bottom w:val="none" w:sz="0" w:space="0" w:color="auto"/>
                <w:right w:val="none" w:sz="0" w:space="0" w:color="auto"/>
              </w:divBdr>
            </w:div>
          </w:divsChild>
        </w:div>
        <w:div w:id="1961837205">
          <w:marLeft w:val="0"/>
          <w:marRight w:val="0"/>
          <w:marTop w:val="0"/>
          <w:marBottom w:val="150"/>
          <w:divBdr>
            <w:top w:val="none" w:sz="0" w:space="0" w:color="auto"/>
            <w:left w:val="none" w:sz="0" w:space="0" w:color="auto"/>
            <w:bottom w:val="none" w:sz="0" w:space="0" w:color="auto"/>
            <w:right w:val="none" w:sz="0" w:space="0" w:color="auto"/>
          </w:divBdr>
          <w:divsChild>
            <w:div w:id="1600874413">
              <w:marLeft w:val="0"/>
              <w:marRight w:val="0"/>
              <w:marTop w:val="0"/>
              <w:marBottom w:val="0"/>
              <w:divBdr>
                <w:top w:val="none" w:sz="0" w:space="0" w:color="auto"/>
                <w:left w:val="none" w:sz="0" w:space="0" w:color="auto"/>
                <w:bottom w:val="none" w:sz="0" w:space="0" w:color="auto"/>
                <w:right w:val="none" w:sz="0" w:space="0" w:color="auto"/>
              </w:divBdr>
            </w:div>
          </w:divsChild>
        </w:div>
        <w:div w:id="1685857814">
          <w:marLeft w:val="0"/>
          <w:marRight w:val="0"/>
          <w:marTop w:val="0"/>
          <w:marBottom w:val="0"/>
          <w:divBdr>
            <w:top w:val="none" w:sz="0" w:space="0" w:color="auto"/>
            <w:left w:val="none" w:sz="0" w:space="0" w:color="auto"/>
            <w:bottom w:val="none" w:sz="0" w:space="0" w:color="auto"/>
            <w:right w:val="none" w:sz="0" w:space="0" w:color="auto"/>
          </w:divBdr>
          <w:divsChild>
            <w:div w:id="1660304761">
              <w:marLeft w:val="0"/>
              <w:marRight w:val="0"/>
              <w:marTop w:val="0"/>
              <w:marBottom w:val="0"/>
              <w:divBdr>
                <w:top w:val="none" w:sz="0" w:space="0" w:color="auto"/>
                <w:left w:val="none" w:sz="0" w:space="0" w:color="auto"/>
                <w:bottom w:val="none" w:sz="0" w:space="0" w:color="auto"/>
                <w:right w:val="none" w:sz="0" w:space="0" w:color="auto"/>
              </w:divBdr>
            </w:div>
          </w:divsChild>
        </w:div>
        <w:div w:id="1868257464">
          <w:marLeft w:val="0"/>
          <w:marRight w:val="0"/>
          <w:marTop w:val="0"/>
          <w:marBottom w:val="150"/>
          <w:divBdr>
            <w:top w:val="none" w:sz="0" w:space="0" w:color="auto"/>
            <w:left w:val="none" w:sz="0" w:space="0" w:color="auto"/>
            <w:bottom w:val="none" w:sz="0" w:space="0" w:color="auto"/>
            <w:right w:val="none" w:sz="0" w:space="0" w:color="auto"/>
          </w:divBdr>
          <w:divsChild>
            <w:div w:id="550071753">
              <w:marLeft w:val="0"/>
              <w:marRight w:val="0"/>
              <w:marTop w:val="0"/>
              <w:marBottom w:val="0"/>
              <w:divBdr>
                <w:top w:val="none" w:sz="0" w:space="0" w:color="auto"/>
                <w:left w:val="none" w:sz="0" w:space="0" w:color="auto"/>
                <w:bottom w:val="none" w:sz="0" w:space="0" w:color="auto"/>
                <w:right w:val="none" w:sz="0" w:space="0" w:color="auto"/>
              </w:divBdr>
            </w:div>
          </w:divsChild>
        </w:div>
        <w:div w:id="610626432">
          <w:marLeft w:val="0"/>
          <w:marRight w:val="0"/>
          <w:marTop w:val="0"/>
          <w:marBottom w:val="150"/>
          <w:divBdr>
            <w:top w:val="none" w:sz="0" w:space="0" w:color="auto"/>
            <w:left w:val="none" w:sz="0" w:space="0" w:color="auto"/>
            <w:bottom w:val="none" w:sz="0" w:space="0" w:color="auto"/>
            <w:right w:val="none" w:sz="0" w:space="0" w:color="auto"/>
          </w:divBdr>
          <w:divsChild>
            <w:div w:id="770467611">
              <w:marLeft w:val="0"/>
              <w:marRight w:val="0"/>
              <w:marTop w:val="0"/>
              <w:marBottom w:val="0"/>
              <w:divBdr>
                <w:top w:val="none" w:sz="0" w:space="0" w:color="auto"/>
                <w:left w:val="none" w:sz="0" w:space="0" w:color="auto"/>
                <w:bottom w:val="none" w:sz="0" w:space="0" w:color="auto"/>
                <w:right w:val="none" w:sz="0" w:space="0" w:color="auto"/>
              </w:divBdr>
            </w:div>
          </w:divsChild>
        </w:div>
        <w:div w:id="13583987">
          <w:marLeft w:val="0"/>
          <w:marRight w:val="0"/>
          <w:marTop w:val="0"/>
          <w:marBottom w:val="0"/>
          <w:divBdr>
            <w:top w:val="none" w:sz="0" w:space="0" w:color="auto"/>
            <w:left w:val="none" w:sz="0" w:space="0" w:color="auto"/>
            <w:bottom w:val="none" w:sz="0" w:space="0" w:color="auto"/>
            <w:right w:val="none" w:sz="0" w:space="0" w:color="auto"/>
          </w:divBdr>
          <w:divsChild>
            <w:div w:id="748625478">
              <w:marLeft w:val="0"/>
              <w:marRight w:val="0"/>
              <w:marTop w:val="0"/>
              <w:marBottom w:val="0"/>
              <w:divBdr>
                <w:top w:val="none" w:sz="0" w:space="0" w:color="auto"/>
                <w:left w:val="none" w:sz="0" w:space="0" w:color="auto"/>
                <w:bottom w:val="none" w:sz="0" w:space="0" w:color="auto"/>
                <w:right w:val="none" w:sz="0" w:space="0" w:color="auto"/>
              </w:divBdr>
            </w:div>
          </w:divsChild>
        </w:div>
        <w:div w:id="388457813">
          <w:marLeft w:val="0"/>
          <w:marRight w:val="0"/>
          <w:marTop w:val="0"/>
          <w:marBottom w:val="150"/>
          <w:divBdr>
            <w:top w:val="none" w:sz="0" w:space="0" w:color="auto"/>
            <w:left w:val="none" w:sz="0" w:space="0" w:color="auto"/>
            <w:bottom w:val="none" w:sz="0" w:space="0" w:color="auto"/>
            <w:right w:val="none" w:sz="0" w:space="0" w:color="auto"/>
          </w:divBdr>
          <w:divsChild>
            <w:div w:id="881870496">
              <w:marLeft w:val="0"/>
              <w:marRight w:val="0"/>
              <w:marTop w:val="0"/>
              <w:marBottom w:val="0"/>
              <w:divBdr>
                <w:top w:val="none" w:sz="0" w:space="0" w:color="auto"/>
                <w:left w:val="none" w:sz="0" w:space="0" w:color="auto"/>
                <w:bottom w:val="none" w:sz="0" w:space="0" w:color="auto"/>
                <w:right w:val="none" w:sz="0" w:space="0" w:color="auto"/>
              </w:divBdr>
            </w:div>
          </w:divsChild>
        </w:div>
        <w:div w:id="1669096830">
          <w:marLeft w:val="0"/>
          <w:marRight w:val="0"/>
          <w:marTop w:val="0"/>
          <w:marBottom w:val="0"/>
          <w:divBdr>
            <w:top w:val="none" w:sz="0" w:space="0" w:color="auto"/>
            <w:left w:val="none" w:sz="0" w:space="0" w:color="auto"/>
            <w:bottom w:val="none" w:sz="0" w:space="0" w:color="auto"/>
            <w:right w:val="none" w:sz="0" w:space="0" w:color="auto"/>
          </w:divBdr>
          <w:divsChild>
            <w:div w:id="203178345">
              <w:marLeft w:val="0"/>
              <w:marRight w:val="0"/>
              <w:marTop w:val="0"/>
              <w:marBottom w:val="0"/>
              <w:divBdr>
                <w:top w:val="none" w:sz="0" w:space="0" w:color="auto"/>
                <w:left w:val="none" w:sz="0" w:space="0" w:color="auto"/>
                <w:bottom w:val="none" w:sz="0" w:space="0" w:color="auto"/>
                <w:right w:val="none" w:sz="0" w:space="0" w:color="auto"/>
              </w:divBdr>
            </w:div>
          </w:divsChild>
        </w:div>
        <w:div w:id="426118992">
          <w:marLeft w:val="0"/>
          <w:marRight w:val="0"/>
          <w:marTop w:val="0"/>
          <w:marBottom w:val="150"/>
          <w:divBdr>
            <w:top w:val="none" w:sz="0" w:space="0" w:color="auto"/>
            <w:left w:val="none" w:sz="0" w:space="0" w:color="auto"/>
            <w:bottom w:val="none" w:sz="0" w:space="0" w:color="auto"/>
            <w:right w:val="none" w:sz="0" w:space="0" w:color="auto"/>
          </w:divBdr>
          <w:divsChild>
            <w:div w:id="1002780520">
              <w:marLeft w:val="0"/>
              <w:marRight w:val="0"/>
              <w:marTop w:val="0"/>
              <w:marBottom w:val="0"/>
              <w:divBdr>
                <w:top w:val="none" w:sz="0" w:space="0" w:color="auto"/>
                <w:left w:val="none" w:sz="0" w:space="0" w:color="auto"/>
                <w:bottom w:val="none" w:sz="0" w:space="0" w:color="auto"/>
                <w:right w:val="none" w:sz="0" w:space="0" w:color="auto"/>
              </w:divBdr>
            </w:div>
          </w:divsChild>
        </w:div>
        <w:div w:id="1303920429">
          <w:marLeft w:val="0"/>
          <w:marRight w:val="0"/>
          <w:marTop w:val="0"/>
          <w:marBottom w:val="150"/>
          <w:divBdr>
            <w:top w:val="none" w:sz="0" w:space="0" w:color="auto"/>
            <w:left w:val="none" w:sz="0" w:space="0" w:color="auto"/>
            <w:bottom w:val="none" w:sz="0" w:space="0" w:color="auto"/>
            <w:right w:val="none" w:sz="0" w:space="0" w:color="auto"/>
          </w:divBdr>
          <w:divsChild>
            <w:div w:id="80684794">
              <w:marLeft w:val="0"/>
              <w:marRight w:val="0"/>
              <w:marTop w:val="0"/>
              <w:marBottom w:val="0"/>
              <w:divBdr>
                <w:top w:val="none" w:sz="0" w:space="0" w:color="auto"/>
                <w:left w:val="none" w:sz="0" w:space="0" w:color="auto"/>
                <w:bottom w:val="none" w:sz="0" w:space="0" w:color="auto"/>
                <w:right w:val="none" w:sz="0" w:space="0" w:color="auto"/>
              </w:divBdr>
            </w:div>
          </w:divsChild>
        </w:div>
        <w:div w:id="1466238747">
          <w:marLeft w:val="0"/>
          <w:marRight w:val="0"/>
          <w:marTop w:val="0"/>
          <w:marBottom w:val="150"/>
          <w:divBdr>
            <w:top w:val="none" w:sz="0" w:space="0" w:color="auto"/>
            <w:left w:val="none" w:sz="0" w:space="0" w:color="auto"/>
            <w:bottom w:val="none" w:sz="0" w:space="0" w:color="auto"/>
            <w:right w:val="none" w:sz="0" w:space="0" w:color="auto"/>
          </w:divBdr>
          <w:divsChild>
            <w:div w:id="994382114">
              <w:marLeft w:val="0"/>
              <w:marRight w:val="0"/>
              <w:marTop w:val="0"/>
              <w:marBottom w:val="0"/>
              <w:divBdr>
                <w:top w:val="none" w:sz="0" w:space="0" w:color="auto"/>
                <w:left w:val="none" w:sz="0" w:space="0" w:color="auto"/>
                <w:bottom w:val="none" w:sz="0" w:space="0" w:color="auto"/>
                <w:right w:val="none" w:sz="0" w:space="0" w:color="auto"/>
              </w:divBdr>
            </w:div>
          </w:divsChild>
        </w:div>
        <w:div w:id="1473672032">
          <w:marLeft w:val="0"/>
          <w:marRight w:val="0"/>
          <w:marTop w:val="0"/>
          <w:marBottom w:val="150"/>
          <w:divBdr>
            <w:top w:val="none" w:sz="0" w:space="0" w:color="auto"/>
            <w:left w:val="none" w:sz="0" w:space="0" w:color="auto"/>
            <w:bottom w:val="none" w:sz="0" w:space="0" w:color="auto"/>
            <w:right w:val="none" w:sz="0" w:space="0" w:color="auto"/>
          </w:divBdr>
          <w:divsChild>
            <w:div w:id="786389537">
              <w:marLeft w:val="0"/>
              <w:marRight w:val="0"/>
              <w:marTop w:val="0"/>
              <w:marBottom w:val="0"/>
              <w:divBdr>
                <w:top w:val="none" w:sz="0" w:space="0" w:color="auto"/>
                <w:left w:val="none" w:sz="0" w:space="0" w:color="auto"/>
                <w:bottom w:val="none" w:sz="0" w:space="0" w:color="auto"/>
                <w:right w:val="none" w:sz="0" w:space="0" w:color="auto"/>
              </w:divBdr>
            </w:div>
          </w:divsChild>
        </w:div>
        <w:div w:id="731658802">
          <w:marLeft w:val="0"/>
          <w:marRight w:val="0"/>
          <w:marTop w:val="0"/>
          <w:marBottom w:val="150"/>
          <w:divBdr>
            <w:top w:val="none" w:sz="0" w:space="0" w:color="auto"/>
            <w:left w:val="none" w:sz="0" w:space="0" w:color="auto"/>
            <w:bottom w:val="none" w:sz="0" w:space="0" w:color="auto"/>
            <w:right w:val="none" w:sz="0" w:space="0" w:color="auto"/>
          </w:divBdr>
          <w:divsChild>
            <w:div w:id="1660697095">
              <w:marLeft w:val="0"/>
              <w:marRight w:val="0"/>
              <w:marTop w:val="0"/>
              <w:marBottom w:val="0"/>
              <w:divBdr>
                <w:top w:val="none" w:sz="0" w:space="0" w:color="auto"/>
                <w:left w:val="none" w:sz="0" w:space="0" w:color="auto"/>
                <w:bottom w:val="none" w:sz="0" w:space="0" w:color="auto"/>
                <w:right w:val="none" w:sz="0" w:space="0" w:color="auto"/>
              </w:divBdr>
            </w:div>
          </w:divsChild>
        </w:div>
        <w:div w:id="1212965340">
          <w:marLeft w:val="0"/>
          <w:marRight w:val="0"/>
          <w:marTop w:val="0"/>
          <w:marBottom w:val="150"/>
          <w:divBdr>
            <w:top w:val="none" w:sz="0" w:space="0" w:color="auto"/>
            <w:left w:val="none" w:sz="0" w:space="0" w:color="auto"/>
            <w:bottom w:val="none" w:sz="0" w:space="0" w:color="auto"/>
            <w:right w:val="none" w:sz="0" w:space="0" w:color="auto"/>
          </w:divBdr>
          <w:divsChild>
            <w:div w:id="651064977">
              <w:marLeft w:val="0"/>
              <w:marRight w:val="0"/>
              <w:marTop w:val="0"/>
              <w:marBottom w:val="0"/>
              <w:divBdr>
                <w:top w:val="none" w:sz="0" w:space="0" w:color="auto"/>
                <w:left w:val="none" w:sz="0" w:space="0" w:color="auto"/>
                <w:bottom w:val="none" w:sz="0" w:space="0" w:color="auto"/>
                <w:right w:val="none" w:sz="0" w:space="0" w:color="auto"/>
              </w:divBdr>
            </w:div>
          </w:divsChild>
        </w:div>
        <w:div w:id="755324182">
          <w:marLeft w:val="0"/>
          <w:marRight w:val="0"/>
          <w:marTop w:val="0"/>
          <w:marBottom w:val="0"/>
          <w:divBdr>
            <w:top w:val="none" w:sz="0" w:space="0" w:color="auto"/>
            <w:left w:val="none" w:sz="0" w:space="0" w:color="auto"/>
            <w:bottom w:val="none" w:sz="0" w:space="0" w:color="auto"/>
            <w:right w:val="none" w:sz="0" w:space="0" w:color="auto"/>
          </w:divBdr>
          <w:divsChild>
            <w:div w:id="1331178333">
              <w:marLeft w:val="0"/>
              <w:marRight w:val="0"/>
              <w:marTop w:val="0"/>
              <w:marBottom w:val="0"/>
              <w:divBdr>
                <w:top w:val="none" w:sz="0" w:space="0" w:color="auto"/>
                <w:left w:val="none" w:sz="0" w:space="0" w:color="auto"/>
                <w:bottom w:val="none" w:sz="0" w:space="0" w:color="auto"/>
                <w:right w:val="none" w:sz="0" w:space="0" w:color="auto"/>
              </w:divBdr>
            </w:div>
          </w:divsChild>
        </w:div>
        <w:div w:id="992758861">
          <w:marLeft w:val="0"/>
          <w:marRight w:val="0"/>
          <w:marTop w:val="0"/>
          <w:marBottom w:val="150"/>
          <w:divBdr>
            <w:top w:val="none" w:sz="0" w:space="0" w:color="auto"/>
            <w:left w:val="none" w:sz="0" w:space="0" w:color="auto"/>
            <w:bottom w:val="none" w:sz="0" w:space="0" w:color="auto"/>
            <w:right w:val="none" w:sz="0" w:space="0" w:color="auto"/>
          </w:divBdr>
          <w:divsChild>
            <w:div w:id="1084566349">
              <w:marLeft w:val="0"/>
              <w:marRight w:val="0"/>
              <w:marTop w:val="0"/>
              <w:marBottom w:val="0"/>
              <w:divBdr>
                <w:top w:val="none" w:sz="0" w:space="0" w:color="auto"/>
                <w:left w:val="none" w:sz="0" w:space="0" w:color="auto"/>
                <w:bottom w:val="none" w:sz="0" w:space="0" w:color="auto"/>
                <w:right w:val="none" w:sz="0" w:space="0" w:color="auto"/>
              </w:divBdr>
            </w:div>
          </w:divsChild>
        </w:div>
        <w:div w:id="711997276">
          <w:marLeft w:val="0"/>
          <w:marRight w:val="0"/>
          <w:marTop w:val="0"/>
          <w:marBottom w:val="150"/>
          <w:divBdr>
            <w:top w:val="none" w:sz="0" w:space="0" w:color="auto"/>
            <w:left w:val="none" w:sz="0" w:space="0" w:color="auto"/>
            <w:bottom w:val="none" w:sz="0" w:space="0" w:color="auto"/>
            <w:right w:val="none" w:sz="0" w:space="0" w:color="auto"/>
          </w:divBdr>
          <w:divsChild>
            <w:div w:id="892500942">
              <w:marLeft w:val="0"/>
              <w:marRight w:val="0"/>
              <w:marTop w:val="0"/>
              <w:marBottom w:val="0"/>
              <w:divBdr>
                <w:top w:val="none" w:sz="0" w:space="0" w:color="auto"/>
                <w:left w:val="none" w:sz="0" w:space="0" w:color="auto"/>
                <w:bottom w:val="none" w:sz="0" w:space="0" w:color="auto"/>
                <w:right w:val="none" w:sz="0" w:space="0" w:color="auto"/>
              </w:divBdr>
            </w:div>
          </w:divsChild>
        </w:div>
        <w:div w:id="922294874">
          <w:marLeft w:val="0"/>
          <w:marRight w:val="0"/>
          <w:marTop w:val="0"/>
          <w:marBottom w:val="0"/>
          <w:divBdr>
            <w:top w:val="none" w:sz="0" w:space="0" w:color="auto"/>
            <w:left w:val="none" w:sz="0" w:space="0" w:color="auto"/>
            <w:bottom w:val="none" w:sz="0" w:space="0" w:color="auto"/>
            <w:right w:val="none" w:sz="0" w:space="0" w:color="auto"/>
          </w:divBdr>
          <w:divsChild>
            <w:div w:id="1585605114">
              <w:marLeft w:val="0"/>
              <w:marRight w:val="0"/>
              <w:marTop w:val="0"/>
              <w:marBottom w:val="0"/>
              <w:divBdr>
                <w:top w:val="none" w:sz="0" w:space="0" w:color="auto"/>
                <w:left w:val="none" w:sz="0" w:space="0" w:color="auto"/>
                <w:bottom w:val="none" w:sz="0" w:space="0" w:color="auto"/>
                <w:right w:val="none" w:sz="0" w:space="0" w:color="auto"/>
              </w:divBdr>
            </w:div>
          </w:divsChild>
        </w:div>
        <w:div w:id="1819230203">
          <w:marLeft w:val="0"/>
          <w:marRight w:val="0"/>
          <w:marTop w:val="0"/>
          <w:marBottom w:val="150"/>
          <w:divBdr>
            <w:top w:val="none" w:sz="0" w:space="0" w:color="auto"/>
            <w:left w:val="none" w:sz="0" w:space="0" w:color="auto"/>
            <w:bottom w:val="none" w:sz="0" w:space="0" w:color="auto"/>
            <w:right w:val="none" w:sz="0" w:space="0" w:color="auto"/>
          </w:divBdr>
          <w:divsChild>
            <w:div w:id="69694852">
              <w:marLeft w:val="0"/>
              <w:marRight w:val="0"/>
              <w:marTop w:val="0"/>
              <w:marBottom w:val="0"/>
              <w:divBdr>
                <w:top w:val="none" w:sz="0" w:space="0" w:color="auto"/>
                <w:left w:val="none" w:sz="0" w:space="0" w:color="auto"/>
                <w:bottom w:val="none" w:sz="0" w:space="0" w:color="auto"/>
                <w:right w:val="none" w:sz="0" w:space="0" w:color="auto"/>
              </w:divBdr>
            </w:div>
          </w:divsChild>
        </w:div>
        <w:div w:id="1200046112">
          <w:marLeft w:val="0"/>
          <w:marRight w:val="0"/>
          <w:marTop w:val="0"/>
          <w:marBottom w:val="0"/>
          <w:divBdr>
            <w:top w:val="none" w:sz="0" w:space="0" w:color="auto"/>
            <w:left w:val="none" w:sz="0" w:space="0" w:color="auto"/>
            <w:bottom w:val="none" w:sz="0" w:space="0" w:color="auto"/>
            <w:right w:val="none" w:sz="0" w:space="0" w:color="auto"/>
          </w:divBdr>
          <w:divsChild>
            <w:div w:id="52987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817729">
      <w:bodyDiv w:val="1"/>
      <w:marLeft w:val="0"/>
      <w:marRight w:val="0"/>
      <w:marTop w:val="0"/>
      <w:marBottom w:val="0"/>
      <w:divBdr>
        <w:top w:val="none" w:sz="0" w:space="0" w:color="auto"/>
        <w:left w:val="none" w:sz="0" w:space="0" w:color="auto"/>
        <w:bottom w:val="none" w:sz="0" w:space="0" w:color="auto"/>
        <w:right w:val="none" w:sz="0" w:space="0" w:color="auto"/>
      </w:divBdr>
    </w:div>
    <w:div w:id="1001200617">
      <w:bodyDiv w:val="1"/>
      <w:marLeft w:val="0"/>
      <w:marRight w:val="0"/>
      <w:marTop w:val="0"/>
      <w:marBottom w:val="0"/>
      <w:divBdr>
        <w:top w:val="none" w:sz="0" w:space="0" w:color="auto"/>
        <w:left w:val="none" w:sz="0" w:space="0" w:color="auto"/>
        <w:bottom w:val="none" w:sz="0" w:space="0" w:color="auto"/>
        <w:right w:val="none" w:sz="0" w:space="0" w:color="auto"/>
      </w:divBdr>
    </w:div>
    <w:div w:id="1016268160">
      <w:bodyDiv w:val="1"/>
      <w:marLeft w:val="0"/>
      <w:marRight w:val="0"/>
      <w:marTop w:val="0"/>
      <w:marBottom w:val="0"/>
      <w:divBdr>
        <w:top w:val="none" w:sz="0" w:space="0" w:color="auto"/>
        <w:left w:val="none" w:sz="0" w:space="0" w:color="auto"/>
        <w:bottom w:val="none" w:sz="0" w:space="0" w:color="auto"/>
        <w:right w:val="none" w:sz="0" w:space="0" w:color="auto"/>
      </w:divBdr>
    </w:div>
    <w:div w:id="1036661283">
      <w:bodyDiv w:val="1"/>
      <w:marLeft w:val="0"/>
      <w:marRight w:val="0"/>
      <w:marTop w:val="0"/>
      <w:marBottom w:val="0"/>
      <w:divBdr>
        <w:top w:val="none" w:sz="0" w:space="0" w:color="auto"/>
        <w:left w:val="none" w:sz="0" w:space="0" w:color="auto"/>
        <w:bottom w:val="none" w:sz="0" w:space="0" w:color="auto"/>
        <w:right w:val="none" w:sz="0" w:space="0" w:color="auto"/>
      </w:divBdr>
    </w:div>
    <w:div w:id="1124426367">
      <w:bodyDiv w:val="1"/>
      <w:marLeft w:val="0"/>
      <w:marRight w:val="0"/>
      <w:marTop w:val="0"/>
      <w:marBottom w:val="0"/>
      <w:divBdr>
        <w:top w:val="none" w:sz="0" w:space="0" w:color="auto"/>
        <w:left w:val="none" w:sz="0" w:space="0" w:color="auto"/>
        <w:bottom w:val="none" w:sz="0" w:space="0" w:color="auto"/>
        <w:right w:val="none" w:sz="0" w:space="0" w:color="auto"/>
      </w:divBdr>
    </w:div>
    <w:div w:id="1240169307">
      <w:bodyDiv w:val="1"/>
      <w:marLeft w:val="0"/>
      <w:marRight w:val="0"/>
      <w:marTop w:val="0"/>
      <w:marBottom w:val="0"/>
      <w:divBdr>
        <w:top w:val="none" w:sz="0" w:space="0" w:color="auto"/>
        <w:left w:val="none" w:sz="0" w:space="0" w:color="auto"/>
        <w:bottom w:val="none" w:sz="0" w:space="0" w:color="auto"/>
        <w:right w:val="none" w:sz="0" w:space="0" w:color="auto"/>
      </w:divBdr>
      <w:divsChild>
        <w:div w:id="1448544437">
          <w:marLeft w:val="0"/>
          <w:marRight w:val="0"/>
          <w:marTop w:val="0"/>
          <w:marBottom w:val="0"/>
          <w:divBdr>
            <w:top w:val="none" w:sz="0" w:space="0" w:color="auto"/>
            <w:left w:val="none" w:sz="0" w:space="0" w:color="auto"/>
            <w:bottom w:val="none" w:sz="0" w:space="0" w:color="auto"/>
            <w:right w:val="none" w:sz="0" w:space="0" w:color="auto"/>
          </w:divBdr>
        </w:div>
        <w:div w:id="1502969430">
          <w:marLeft w:val="0"/>
          <w:marRight w:val="0"/>
          <w:marTop w:val="0"/>
          <w:marBottom w:val="0"/>
          <w:divBdr>
            <w:top w:val="none" w:sz="0" w:space="0" w:color="auto"/>
            <w:left w:val="none" w:sz="0" w:space="0" w:color="auto"/>
            <w:bottom w:val="none" w:sz="0" w:space="0" w:color="auto"/>
            <w:right w:val="none" w:sz="0" w:space="0" w:color="auto"/>
          </w:divBdr>
        </w:div>
        <w:div w:id="1234774689">
          <w:marLeft w:val="0"/>
          <w:marRight w:val="0"/>
          <w:marTop w:val="0"/>
          <w:marBottom w:val="0"/>
          <w:divBdr>
            <w:top w:val="none" w:sz="0" w:space="0" w:color="auto"/>
            <w:left w:val="none" w:sz="0" w:space="0" w:color="auto"/>
            <w:bottom w:val="none" w:sz="0" w:space="0" w:color="auto"/>
            <w:right w:val="none" w:sz="0" w:space="0" w:color="auto"/>
          </w:divBdr>
        </w:div>
        <w:div w:id="2126918429">
          <w:marLeft w:val="0"/>
          <w:marRight w:val="0"/>
          <w:marTop w:val="0"/>
          <w:marBottom w:val="0"/>
          <w:divBdr>
            <w:top w:val="none" w:sz="0" w:space="0" w:color="auto"/>
            <w:left w:val="none" w:sz="0" w:space="0" w:color="auto"/>
            <w:bottom w:val="none" w:sz="0" w:space="0" w:color="auto"/>
            <w:right w:val="none" w:sz="0" w:space="0" w:color="auto"/>
          </w:divBdr>
        </w:div>
        <w:div w:id="1804154502">
          <w:marLeft w:val="0"/>
          <w:marRight w:val="0"/>
          <w:marTop w:val="0"/>
          <w:marBottom w:val="0"/>
          <w:divBdr>
            <w:top w:val="none" w:sz="0" w:space="0" w:color="auto"/>
            <w:left w:val="none" w:sz="0" w:space="0" w:color="auto"/>
            <w:bottom w:val="none" w:sz="0" w:space="0" w:color="auto"/>
            <w:right w:val="none" w:sz="0" w:space="0" w:color="auto"/>
          </w:divBdr>
        </w:div>
        <w:div w:id="1466004978">
          <w:marLeft w:val="0"/>
          <w:marRight w:val="0"/>
          <w:marTop w:val="0"/>
          <w:marBottom w:val="0"/>
          <w:divBdr>
            <w:top w:val="none" w:sz="0" w:space="0" w:color="auto"/>
            <w:left w:val="none" w:sz="0" w:space="0" w:color="auto"/>
            <w:bottom w:val="none" w:sz="0" w:space="0" w:color="auto"/>
            <w:right w:val="none" w:sz="0" w:space="0" w:color="auto"/>
          </w:divBdr>
        </w:div>
        <w:div w:id="1896551614">
          <w:marLeft w:val="0"/>
          <w:marRight w:val="0"/>
          <w:marTop w:val="0"/>
          <w:marBottom w:val="0"/>
          <w:divBdr>
            <w:top w:val="none" w:sz="0" w:space="0" w:color="auto"/>
            <w:left w:val="none" w:sz="0" w:space="0" w:color="auto"/>
            <w:bottom w:val="none" w:sz="0" w:space="0" w:color="auto"/>
            <w:right w:val="none" w:sz="0" w:space="0" w:color="auto"/>
          </w:divBdr>
        </w:div>
      </w:divsChild>
    </w:div>
    <w:div w:id="1456875993">
      <w:bodyDiv w:val="1"/>
      <w:marLeft w:val="0"/>
      <w:marRight w:val="0"/>
      <w:marTop w:val="0"/>
      <w:marBottom w:val="0"/>
      <w:divBdr>
        <w:top w:val="none" w:sz="0" w:space="0" w:color="auto"/>
        <w:left w:val="none" w:sz="0" w:space="0" w:color="auto"/>
        <w:bottom w:val="none" w:sz="0" w:space="0" w:color="auto"/>
        <w:right w:val="none" w:sz="0" w:space="0" w:color="auto"/>
      </w:divBdr>
    </w:div>
    <w:div w:id="1468162220">
      <w:bodyDiv w:val="1"/>
      <w:marLeft w:val="0"/>
      <w:marRight w:val="0"/>
      <w:marTop w:val="0"/>
      <w:marBottom w:val="0"/>
      <w:divBdr>
        <w:top w:val="none" w:sz="0" w:space="0" w:color="auto"/>
        <w:left w:val="none" w:sz="0" w:space="0" w:color="auto"/>
        <w:bottom w:val="none" w:sz="0" w:space="0" w:color="auto"/>
        <w:right w:val="none" w:sz="0" w:space="0" w:color="auto"/>
      </w:divBdr>
      <w:divsChild>
        <w:div w:id="423460014">
          <w:marLeft w:val="0"/>
          <w:marRight w:val="0"/>
          <w:marTop w:val="0"/>
          <w:marBottom w:val="0"/>
          <w:divBdr>
            <w:top w:val="none" w:sz="0" w:space="0" w:color="auto"/>
            <w:left w:val="none" w:sz="0" w:space="0" w:color="auto"/>
            <w:bottom w:val="none" w:sz="0" w:space="0" w:color="auto"/>
            <w:right w:val="none" w:sz="0" w:space="0" w:color="auto"/>
          </w:divBdr>
        </w:div>
      </w:divsChild>
    </w:div>
    <w:div w:id="1515653894">
      <w:bodyDiv w:val="1"/>
      <w:marLeft w:val="0"/>
      <w:marRight w:val="0"/>
      <w:marTop w:val="0"/>
      <w:marBottom w:val="0"/>
      <w:divBdr>
        <w:top w:val="none" w:sz="0" w:space="0" w:color="auto"/>
        <w:left w:val="none" w:sz="0" w:space="0" w:color="auto"/>
        <w:bottom w:val="none" w:sz="0" w:space="0" w:color="auto"/>
        <w:right w:val="none" w:sz="0" w:space="0" w:color="auto"/>
      </w:divBdr>
    </w:div>
    <w:div w:id="1606188955">
      <w:bodyDiv w:val="1"/>
      <w:marLeft w:val="0"/>
      <w:marRight w:val="0"/>
      <w:marTop w:val="0"/>
      <w:marBottom w:val="0"/>
      <w:divBdr>
        <w:top w:val="none" w:sz="0" w:space="0" w:color="auto"/>
        <w:left w:val="none" w:sz="0" w:space="0" w:color="auto"/>
        <w:bottom w:val="none" w:sz="0" w:space="0" w:color="auto"/>
        <w:right w:val="none" w:sz="0" w:space="0" w:color="auto"/>
      </w:divBdr>
      <w:divsChild>
        <w:div w:id="599070386">
          <w:marLeft w:val="0"/>
          <w:marRight w:val="0"/>
          <w:marTop w:val="0"/>
          <w:marBottom w:val="0"/>
          <w:divBdr>
            <w:top w:val="none" w:sz="0" w:space="0" w:color="auto"/>
            <w:left w:val="none" w:sz="0" w:space="0" w:color="auto"/>
            <w:bottom w:val="none" w:sz="0" w:space="0" w:color="auto"/>
            <w:right w:val="none" w:sz="0" w:space="0" w:color="auto"/>
          </w:divBdr>
        </w:div>
        <w:div w:id="112750072">
          <w:marLeft w:val="0"/>
          <w:marRight w:val="0"/>
          <w:marTop w:val="0"/>
          <w:marBottom w:val="0"/>
          <w:divBdr>
            <w:top w:val="none" w:sz="0" w:space="0" w:color="auto"/>
            <w:left w:val="none" w:sz="0" w:space="0" w:color="auto"/>
            <w:bottom w:val="none" w:sz="0" w:space="0" w:color="auto"/>
            <w:right w:val="none" w:sz="0" w:space="0" w:color="auto"/>
          </w:divBdr>
        </w:div>
        <w:div w:id="1670016466">
          <w:marLeft w:val="0"/>
          <w:marRight w:val="0"/>
          <w:marTop w:val="0"/>
          <w:marBottom w:val="0"/>
          <w:divBdr>
            <w:top w:val="none" w:sz="0" w:space="0" w:color="auto"/>
            <w:left w:val="none" w:sz="0" w:space="0" w:color="auto"/>
            <w:bottom w:val="none" w:sz="0" w:space="0" w:color="auto"/>
            <w:right w:val="none" w:sz="0" w:space="0" w:color="auto"/>
          </w:divBdr>
        </w:div>
        <w:div w:id="1120763738">
          <w:marLeft w:val="0"/>
          <w:marRight w:val="0"/>
          <w:marTop w:val="0"/>
          <w:marBottom w:val="0"/>
          <w:divBdr>
            <w:top w:val="none" w:sz="0" w:space="0" w:color="auto"/>
            <w:left w:val="none" w:sz="0" w:space="0" w:color="auto"/>
            <w:bottom w:val="none" w:sz="0" w:space="0" w:color="auto"/>
            <w:right w:val="none" w:sz="0" w:space="0" w:color="auto"/>
          </w:divBdr>
        </w:div>
        <w:div w:id="1000736800">
          <w:marLeft w:val="0"/>
          <w:marRight w:val="0"/>
          <w:marTop w:val="0"/>
          <w:marBottom w:val="0"/>
          <w:divBdr>
            <w:top w:val="none" w:sz="0" w:space="0" w:color="auto"/>
            <w:left w:val="none" w:sz="0" w:space="0" w:color="auto"/>
            <w:bottom w:val="none" w:sz="0" w:space="0" w:color="auto"/>
            <w:right w:val="none" w:sz="0" w:space="0" w:color="auto"/>
          </w:divBdr>
        </w:div>
        <w:div w:id="801384409">
          <w:marLeft w:val="0"/>
          <w:marRight w:val="0"/>
          <w:marTop w:val="0"/>
          <w:marBottom w:val="0"/>
          <w:divBdr>
            <w:top w:val="none" w:sz="0" w:space="0" w:color="auto"/>
            <w:left w:val="none" w:sz="0" w:space="0" w:color="auto"/>
            <w:bottom w:val="none" w:sz="0" w:space="0" w:color="auto"/>
            <w:right w:val="none" w:sz="0" w:space="0" w:color="auto"/>
          </w:divBdr>
        </w:div>
        <w:div w:id="833103170">
          <w:marLeft w:val="0"/>
          <w:marRight w:val="0"/>
          <w:marTop w:val="0"/>
          <w:marBottom w:val="0"/>
          <w:divBdr>
            <w:top w:val="none" w:sz="0" w:space="0" w:color="auto"/>
            <w:left w:val="none" w:sz="0" w:space="0" w:color="auto"/>
            <w:bottom w:val="none" w:sz="0" w:space="0" w:color="auto"/>
            <w:right w:val="none" w:sz="0" w:space="0" w:color="auto"/>
          </w:divBdr>
        </w:div>
        <w:div w:id="2032493231">
          <w:marLeft w:val="0"/>
          <w:marRight w:val="0"/>
          <w:marTop w:val="0"/>
          <w:marBottom w:val="0"/>
          <w:divBdr>
            <w:top w:val="none" w:sz="0" w:space="0" w:color="auto"/>
            <w:left w:val="none" w:sz="0" w:space="0" w:color="auto"/>
            <w:bottom w:val="none" w:sz="0" w:space="0" w:color="auto"/>
            <w:right w:val="none" w:sz="0" w:space="0" w:color="auto"/>
          </w:divBdr>
        </w:div>
        <w:div w:id="70079064">
          <w:marLeft w:val="0"/>
          <w:marRight w:val="0"/>
          <w:marTop w:val="0"/>
          <w:marBottom w:val="0"/>
          <w:divBdr>
            <w:top w:val="none" w:sz="0" w:space="0" w:color="auto"/>
            <w:left w:val="none" w:sz="0" w:space="0" w:color="auto"/>
            <w:bottom w:val="none" w:sz="0" w:space="0" w:color="auto"/>
            <w:right w:val="none" w:sz="0" w:space="0" w:color="auto"/>
          </w:divBdr>
        </w:div>
        <w:div w:id="561256854">
          <w:marLeft w:val="0"/>
          <w:marRight w:val="0"/>
          <w:marTop w:val="0"/>
          <w:marBottom w:val="0"/>
          <w:divBdr>
            <w:top w:val="none" w:sz="0" w:space="0" w:color="auto"/>
            <w:left w:val="none" w:sz="0" w:space="0" w:color="auto"/>
            <w:bottom w:val="none" w:sz="0" w:space="0" w:color="auto"/>
            <w:right w:val="none" w:sz="0" w:space="0" w:color="auto"/>
          </w:divBdr>
        </w:div>
        <w:div w:id="300156654">
          <w:marLeft w:val="0"/>
          <w:marRight w:val="0"/>
          <w:marTop w:val="0"/>
          <w:marBottom w:val="0"/>
          <w:divBdr>
            <w:top w:val="none" w:sz="0" w:space="0" w:color="auto"/>
            <w:left w:val="none" w:sz="0" w:space="0" w:color="auto"/>
            <w:bottom w:val="none" w:sz="0" w:space="0" w:color="auto"/>
            <w:right w:val="none" w:sz="0" w:space="0" w:color="auto"/>
          </w:divBdr>
        </w:div>
        <w:div w:id="1434202105">
          <w:marLeft w:val="0"/>
          <w:marRight w:val="0"/>
          <w:marTop w:val="0"/>
          <w:marBottom w:val="0"/>
          <w:divBdr>
            <w:top w:val="none" w:sz="0" w:space="0" w:color="auto"/>
            <w:left w:val="none" w:sz="0" w:space="0" w:color="auto"/>
            <w:bottom w:val="none" w:sz="0" w:space="0" w:color="auto"/>
            <w:right w:val="none" w:sz="0" w:space="0" w:color="auto"/>
          </w:divBdr>
        </w:div>
        <w:div w:id="1768308633">
          <w:marLeft w:val="0"/>
          <w:marRight w:val="0"/>
          <w:marTop w:val="0"/>
          <w:marBottom w:val="0"/>
          <w:divBdr>
            <w:top w:val="none" w:sz="0" w:space="0" w:color="auto"/>
            <w:left w:val="none" w:sz="0" w:space="0" w:color="auto"/>
            <w:bottom w:val="none" w:sz="0" w:space="0" w:color="auto"/>
            <w:right w:val="none" w:sz="0" w:space="0" w:color="auto"/>
          </w:divBdr>
        </w:div>
      </w:divsChild>
    </w:div>
    <w:div w:id="1694185389">
      <w:bodyDiv w:val="1"/>
      <w:marLeft w:val="0"/>
      <w:marRight w:val="0"/>
      <w:marTop w:val="0"/>
      <w:marBottom w:val="0"/>
      <w:divBdr>
        <w:top w:val="none" w:sz="0" w:space="0" w:color="auto"/>
        <w:left w:val="none" w:sz="0" w:space="0" w:color="auto"/>
        <w:bottom w:val="none" w:sz="0" w:space="0" w:color="auto"/>
        <w:right w:val="none" w:sz="0" w:space="0" w:color="auto"/>
      </w:divBdr>
      <w:divsChild>
        <w:div w:id="1442531138">
          <w:marLeft w:val="0"/>
          <w:marRight w:val="0"/>
          <w:marTop w:val="300"/>
          <w:marBottom w:val="0"/>
          <w:divBdr>
            <w:top w:val="none" w:sz="0" w:space="0" w:color="auto"/>
            <w:left w:val="none" w:sz="0" w:space="0" w:color="auto"/>
            <w:bottom w:val="none" w:sz="0" w:space="0" w:color="auto"/>
            <w:right w:val="none" w:sz="0" w:space="0" w:color="auto"/>
          </w:divBdr>
          <w:divsChild>
            <w:div w:id="977799644">
              <w:marLeft w:val="0"/>
              <w:marRight w:val="0"/>
              <w:marTop w:val="0"/>
              <w:marBottom w:val="0"/>
              <w:divBdr>
                <w:top w:val="none" w:sz="0" w:space="0" w:color="auto"/>
                <w:left w:val="none" w:sz="0" w:space="0" w:color="auto"/>
                <w:bottom w:val="none" w:sz="0" w:space="0" w:color="auto"/>
                <w:right w:val="none" w:sz="0" w:space="0" w:color="auto"/>
              </w:divBdr>
              <w:divsChild>
                <w:div w:id="2081174957">
                  <w:marLeft w:val="0"/>
                  <w:marRight w:val="0"/>
                  <w:marTop w:val="0"/>
                  <w:marBottom w:val="0"/>
                  <w:divBdr>
                    <w:top w:val="none" w:sz="0" w:space="0" w:color="auto"/>
                    <w:left w:val="none" w:sz="0" w:space="0" w:color="auto"/>
                    <w:bottom w:val="none" w:sz="0" w:space="0" w:color="auto"/>
                    <w:right w:val="none" w:sz="0" w:space="0" w:color="auto"/>
                  </w:divBdr>
                  <w:divsChild>
                    <w:div w:id="1533692983">
                      <w:marLeft w:val="0"/>
                      <w:marRight w:val="0"/>
                      <w:marTop w:val="0"/>
                      <w:marBottom w:val="0"/>
                      <w:divBdr>
                        <w:top w:val="none" w:sz="0" w:space="0" w:color="auto"/>
                        <w:left w:val="none" w:sz="0" w:space="0" w:color="auto"/>
                        <w:bottom w:val="none" w:sz="0" w:space="0" w:color="auto"/>
                        <w:right w:val="none" w:sz="0" w:space="0" w:color="auto"/>
                      </w:divBdr>
                      <w:divsChild>
                        <w:div w:id="29317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537731">
      <w:bodyDiv w:val="1"/>
      <w:marLeft w:val="0"/>
      <w:marRight w:val="0"/>
      <w:marTop w:val="0"/>
      <w:marBottom w:val="0"/>
      <w:divBdr>
        <w:top w:val="none" w:sz="0" w:space="0" w:color="auto"/>
        <w:left w:val="none" w:sz="0" w:space="0" w:color="auto"/>
        <w:bottom w:val="none" w:sz="0" w:space="0" w:color="auto"/>
        <w:right w:val="none" w:sz="0" w:space="0" w:color="auto"/>
      </w:divBdr>
    </w:div>
    <w:div w:id="1804536142">
      <w:bodyDiv w:val="1"/>
      <w:marLeft w:val="0"/>
      <w:marRight w:val="0"/>
      <w:marTop w:val="0"/>
      <w:marBottom w:val="0"/>
      <w:divBdr>
        <w:top w:val="none" w:sz="0" w:space="0" w:color="auto"/>
        <w:left w:val="none" w:sz="0" w:space="0" w:color="auto"/>
        <w:bottom w:val="none" w:sz="0" w:space="0" w:color="auto"/>
        <w:right w:val="none" w:sz="0" w:space="0" w:color="auto"/>
      </w:divBdr>
    </w:div>
    <w:div w:id="1890461164">
      <w:bodyDiv w:val="1"/>
      <w:marLeft w:val="0"/>
      <w:marRight w:val="0"/>
      <w:marTop w:val="0"/>
      <w:marBottom w:val="0"/>
      <w:divBdr>
        <w:top w:val="none" w:sz="0" w:space="0" w:color="auto"/>
        <w:left w:val="none" w:sz="0" w:space="0" w:color="auto"/>
        <w:bottom w:val="none" w:sz="0" w:space="0" w:color="auto"/>
        <w:right w:val="none" w:sz="0" w:space="0" w:color="auto"/>
      </w:divBdr>
    </w:div>
    <w:div w:id="1890994686">
      <w:bodyDiv w:val="1"/>
      <w:marLeft w:val="0"/>
      <w:marRight w:val="0"/>
      <w:marTop w:val="0"/>
      <w:marBottom w:val="0"/>
      <w:divBdr>
        <w:top w:val="none" w:sz="0" w:space="0" w:color="auto"/>
        <w:left w:val="none" w:sz="0" w:space="0" w:color="auto"/>
        <w:bottom w:val="none" w:sz="0" w:space="0" w:color="auto"/>
        <w:right w:val="none" w:sz="0" w:space="0" w:color="auto"/>
      </w:divBdr>
    </w:div>
    <w:div w:id="1913276162">
      <w:bodyDiv w:val="1"/>
      <w:marLeft w:val="0"/>
      <w:marRight w:val="0"/>
      <w:marTop w:val="0"/>
      <w:marBottom w:val="0"/>
      <w:divBdr>
        <w:top w:val="none" w:sz="0" w:space="0" w:color="auto"/>
        <w:left w:val="none" w:sz="0" w:space="0" w:color="auto"/>
        <w:bottom w:val="none" w:sz="0" w:space="0" w:color="auto"/>
        <w:right w:val="none" w:sz="0" w:space="0" w:color="auto"/>
      </w:divBdr>
    </w:div>
    <w:div w:id="1974629062">
      <w:bodyDiv w:val="1"/>
      <w:marLeft w:val="0"/>
      <w:marRight w:val="0"/>
      <w:marTop w:val="0"/>
      <w:marBottom w:val="0"/>
      <w:divBdr>
        <w:top w:val="none" w:sz="0" w:space="0" w:color="auto"/>
        <w:left w:val="none" w:sz="0" w:space="0" w:color="auto"/>
        <w:bottom w:val="none" w:sz="0" w:space="0" w:color="auto"/>
        <w:right w:val="none" w:sz="0" w:space="0" w:color="auto"/>
      </w:divBdr>
    </w:div>
    <w:div w:id="1999654209">
      <w:bodyDiv w:val="1"/>
      <w:marLeft w:val="0"/>
      <w:marRight w:val="0"/>
      <w:marTop w:val="0"/>
      <w:marBottom w:val="0"/>
      <w:divBdr>
        <w:top w:val="none" w:sz="0" w:space="0" w:color="auto"/>
        <w:left w:val="none" w:sz="0" w:space="0" w:color="auto"/>
        <w:bottom w:val="none" w:sz="0" w:space="0" w:color="auto"/>
        <w:right w:val="none" w:sz="0" w:space="0" w:color="auto"/>
      </w:divBdr>
    </w:div>
    <w:div w:id="2017532626">
      <w:bodyDiv w:val="1"/>
      <w:marLeft w:val="0"/>
      <w:marRight w:val="0"/>
      <w:marTop w:val="0"/>
      <w:marBottom w:val="0"/>
      <w:divBdr>
        <w:top w:val="none" w:sz="0" w:space="0" w:color="auto"/>
        <w:left w:val="none" w:sz="0" w:space="0" w:color="auto"/>
        <w:bottom w:val="none" w:sz="0" w:space="0" w:color="auto"/>
        <w:right w:val="none" w:sz="0" w:space="0" w:color="auto"/>
      </w:divBdr>
      <w:divsChild>
        <w:div w:id="1714385040">
          <w:marLeft w:val="0"/>
          <w:marRight w:val="0"/>
          <w:marTop w:val="0"/>
          <w:marBottom w:val="0"/>
          <w:divBdr>
            <w:top w:val="none" w:sz="0" w:space="0" w:color="auto"/>
            <w:left w:val="none" w:sz="0" w:space="0" w:color="auto"/>
            <w:bottom w:val="none" w:sz="0" w:space="0" w:color="auto"/>
            <w:right w:val="none" w:sz="0" w:space="0" w:color="auto"/>
          </w:divBdr>
        </w:div>
        <w:div w:id="1544170422">
          <w:marLeft w:val="0"/>
          <w:marRight w:val="0"/>
          <w:marTop w:val="0"/>
          <w:marBottom w:val="0"/>
          <w:divBdr>
            <w:top w:val="none" w:sz="0" w:space="0" w:color="auto"/>
            <w:left w:val="none" w:sz="0" w:space="0" w:color="auto"/>
            <w:bottom w:val="none" w:sz="0" w:space="0" w:color="auto"/>
            <w:right w:val="none" w:sz="0" w:space="0" w:color="auto"/>
          </w:divBdr>
        </w:div>
        <w:div w:id="199250392">
          <w:marLeft w:val="0"/>
          <w:marRight w:val="0"/>
          <w:marTop w:val="0"/>
          <w:marBottom w:val="0"/>
          <w:divBdr>
            <w:top w:val="none" w:sz="0" w:space="0" w:color="auto"/>
            <w:left w:val="none" w:sz="0" w:space="0" w:color="auto"/>
            <w:bottom w:val="none" w:sz="0" w:space="0" w:color="auto"/>
            <w:right w:val="none" w:sz="0" w:space="0" w:color="auto"/>
          </w:divBdr>
        </w:div>
        <w:div w:id="1608270098">
          <w:marLeft w:val="0"/>
          <w:marRight w:val="0"/>
          <w:marTop w:val="0"/>
          <w:marBottom w:val="0"/>
          <w:divBdr>
            <w:top w:val="none" w:sz="0" w:space="0" w:color="auto"/>
            <w:left w:val="none" w:sz="0" w:space="0" w:color="auto"/>
            <w:bottom w:val="none" w:sz="0" w:space="0" w:color="auto"/>
            <w:right w:val="none" w:sz="0" w:space="0" w:color="auto"/>
          </w:divBdr>
        </w:div>
        <w:div w:id="1785608495">
          <w:marLeft w:val="0"/>
          <w:marRight w:val="0"/>
          <w:marTop w:val="0"/>
          <w:marBottom w:val="0"/>
          <w:divBdr>
            <w:top w:val="none" w:sz="0" w:space="0" w:color="auto"/>
            <w:left w:val="none" w:sz="0" w:space="0" w:color="auto"/>
            <w:bottom w:val="none" w:sz="0" w:space="0" w:color="auto"/>
            <w:right w:val="none" w:sz="0" w:space="0" w:color="auto"/>
          </w:divBdr>
        </w:div>
        <w:div w:id="1645424544">
          <w:marLeft w:val="0"/>
          <w:marRight w:val="0"/>
          <w:marTop w:val="0"/>
          <w:marBottom w:val="0"/>
          <w:divBdr>
            <w:top w:val="none" w:sz="0" w:space="0" w:color="auto"/>
            <w:left w:val="none" w:sz="0" w:space="0" w:color="auto"/>
            <w:bottom w:val="none" w:sz="0" w:space="0" w:color="auto"/>
            <w:right w:val="none" w:sz="0" w:space="0" w:color="auto"/>
          </w:divBdr>
        </w:div>
        <w:div w:id="385882563">
          <w:marLeft w:val="0"/>
          <w:marRight w:val="0"/>
          <w:marTop w:val="0"/>
          <w:marBottom w:val="0"/>
          <w:divBdr>
            <w:top w:val="none" w:sz="0" w:space="0" w:color="auto"/>
            <w:left w:val="none" w:sz="0" w:space="0" w:color="auto"/>
            <w:bottom w:val="none" w:sz="0" w:space="0" w:color="auto"/>
            <w:right w:val="none" w:sz="0" w:space="0" w:color="auto"/>
          </w:divBdr>
        </w:div>
        <w:div w:id="1732458293">
          <w:marLeft w:val="0"/>
          <w:marRight w:val="0"/>
          <w:marTop w:val="0"/>
          <w:marBottom w:val="0"/>
          <w:divBdr>
            <w:top w:val="none" w:sz="0" w:space="0" w:color="auto"/>
            <w:left w:val="none" w:sz="0" w:space="0" w:color="auto"/>
            <w:bottom w:val="none" w:sz="0" w:space="0" w:color="auto"/>
            <w:right w:val="none" w:sz="0" w:space="0" w:color="auto"/>
          </w:divBdr>
        </w:div>
        <w:div w:id="191112030">
          <w:marLeft w:val="0"/>
          <w:marRight w:val="0"/>
          <w:marTop w:val="0"/>
          <w:marBottom w:val="0"/>
          <w:divBdr>
            <w:top w:val="none" w:sz="0" w:space="0" w:color="auto"/>
            <w:left w:val="none" w:sz="0" w:space="0" w:color="auto"/>
            <w:bottom w:val="none" w:sz="0" w:space="0" w:color="auto"/>
            <w:right w:val="none" w:sz="0" w:space="0" w:color="auto"/>
          </w:divBdr>
        </w:div>
        <w:div w:id="1675650681">
          <w:marLeft w:val="0"/>
          <w:marRight w:val="0"/>
          <w:marTop w:val="0"/>
          <w:marBottom w:val="0"/>
          <w:divBdr>
            <w:top w:val="none" w:sz="0" w:space="0" w:color="auto"/>
            <w:left w:val="none" w:sz="0" w:space="0" w:color="auto"/>
            <w:bottom w:val="none" w:sz="0" w:space="0" w:color="auto"/>
            <w:right w:val="none" w:sz="0" w:space="0" w:color="auto"/>
          </w:divBdr>
        </w:div>
        <w:div w:id="1434201889">
          <w:marLeft w:val="0"/>
          <w:marRight w:val="0"/>
          <w:marTop w:val="0"/>
          <w:marBottom w:val="0"/>
          <w:divBdr>
            <w:top w:val="none" w:sz="0" w:space="0" w:color="auto"/>
            <w:left w:val="none" w:sz="0" w:space="0" w:color="auto"/>
            <w:bottom w:val="none" w:sz="0" w:space="0" w:color="auto"/>
            <w:right w:val="none" w:sz="0" w:space="0" w:color="auto"/>
          </w:divBdr>
        </w:div>
        <w:div w:id="468208133">
          <w:marLeft w:val="0"/>
          <w:marRight w:val="0"/>
          <w:marTop w:val="0"/>
          <w:marBottom w:val="0"/>
          <w:divBdr>
            <w:top w:val="none" w:sz="0" w:space="0" w:color="auto"/>
            <w:left w:val="none" w:sz="0" w:space="0" w:color="auto"/>
            <w:bottom w:val="none" w:sz="0" w:space="0" w:color="auto"/>
            <w:right w:val="none" w:sz="0" w:space="0" w:color="auto"/>
          </w:divBdr>
        </w:div>
        <w:div w:id="1002006299">
          <w:marLeft w:val="0"/>
          <w:marRight w:val="0"/>
          <w:marTop w:val="0"/>
          <w:marBottom w:val="0"/>
          <w:divBdr>
            <w:top w:val="none" w:sz="0" w:space="0" w:color="auto"/>
            <w:left w:val="none" w:sz="0" w:space="0" w:color="auto"/>
            <w:bottom w:val="none" w:sz="0" w:space="0" w:color="auto"/>
            <w:right w:val="none" w:sz="0" w:space="0" w:color="auto"/>
          </w:divBdr>
        </w:div>
        <w:div w:id="278151806">
          <w:marLeft w:val="0"/>
          <w:marRight w:val="0"/>
          <w:marTop w:val="0"/>
          <w:marBottom w:val="0"/>
          <w:divBdr>
            <w:top w:val="none" w:sz="0" w:space="0" w:color="auto"/>
            <w:left w:val="none" w:sz="0" w:space="0" w:color="auto"/>
            <w:bottom w:val="none" w:sz="0" w:space="0" w:color="auto"/>
            <w:right w:val="none" w:sz="0" w:space="0" w:color="auto"/>
          </w:divBdr>
        </w:div>
        <w:div w:id="1906144566">
          <w:marLeft w:val="0"/>
          <w:marRight w:val="0"/>
          <w:marTop w:val="0"/>
          <w:marBottom w:val="0"/>
          <w:divBdr>
            <w:top w:val="none" w:sz="0" w:space="0" w:color="auto"/>
            <w:left w:val="none" w:sz="0" w:space="0" w:color="auto"/>
            <w:bottom w:val="none" w:sz="0" w:space="0" w:color="auto"/>
            <w:right w:val="none" w:sz="0" w:space="0" w:color="auto"/>
          </w:divBdr>
        </w:div>
        <w:div w:id="1308046348">
          <w:marLeft w:val="0"/>
          <w:marRight w:val="0"/>
          <w:marTop w:val="0"/>
          <w:marBottom w:val="0"/>
          <w:divBdr>
            <w:top w:val="none" w:sz="0" w:space="0" w:color="auto"/>
            <w:left w:val="none" w:sz="0" w:space="0" w:color="auto"/>
            <w:bottom w:val="none" w:sz="0" w:space="0" w:color="auto"/>
            <w:right w:val="none" w:sz="0" w:space="0" w:color="auto"/>
          </w:divBdr>
        </w:div>
        <w:div w:id="905384118">
          <w:marLeft w:val="0"/>
          <w:marRight w:val="0"/>
          <w:marTop w:val="0"/>
          <w:marBottom w:val="0"/>
          <w:divBdr>
            <w:top w:val="none" w:sz="0" w:space="0" w:color="auto"/>
            <w:left w:val="none" w:sz="0" w:space="0" w:color="auto"/>
            <w:bottom w:val="none" w:sz="0" w:space="0" w:color="auto"/>
            <w:right w:val="none" w:sz="0" w:space="0" w:color="auto"/>
          </w:divBdr>
        </w:div>
        <w:div w:id="664479178">
          <w:marLeft w:val="0"/>
          <w:marRight w:val="0"/>
          <w:marTop w:val="0"/>
          <w:marBottom w:val="0"/>
          <w:divBdr>
            <w:top w:val="none" w:sz="0" w:space="0" w:color="auto"/>
            <w:left w:val="none" w:sz="0" w:space="0" w:color="auto"/>
            <w:bottom w:val="none" w:sz="0" w:space="0" w:color="auto"/>
            <w:right w:val="none" w:sz="0" w:space="0" w:color="auto"/>
          </w:divBdr>
        </w:div>
        <w:div w:id="1070427380">
          <w:marLeft w:val="0"/>
          <w:marRight w:val="0"/>
          <w:marTop w:val="0"/>
          <w:marBottom w:val="0"/>
          <w:divBdr>
            <w:top w:val="none" w:sz="0" w:space="0" w:color="auto"/>
            <w:left w:val="none" w:sz="0" w:space="0" w:color="auto"/>
            <w:bottom w:val="none" w:sz="0" w:space="0" w:color="auto"/>
            <w:right w:val="none" w:sz="0" w:space="0" w:color="auto"/>
          </w:divBdr>
        </w:div>
      </w:divsChild>
    </w:div>
    <w:div w:id="2063206873">
      <w:bodyDiv w:val="1"/>
      <w:marLeft w:val="0"/>
      <w:marRight w:val="0"/>
      <w:marTop w:val="0"/>
      <w:marBottom w:val="0"/>
      <w:divBdr>
        <w:top w:val="none" w:sz="0" w:space="0" w:color="auto"/>
        <w:left w:val="none" w:sz="0" w:space="0" w:color="auto"/>
        <w:bottom w:val="none" w:sz="0" w:space="0" w:color="auto"/>
        <w:right w:val="none" w:sz="0" w:space="0" w:color="auto"/>
      </w:divBdr>
      <w:divsChild>
        <w:div w:id="379477705">
          <w:marLeft w:val="0"/>
          <w:marRight w:val="0"/>
          <w:marTop w:val="0"/>
          <w:marBottom w:val="150"/>
          <w:divBdr>
            <w:top w:val="none" w:sz="0" w:space="0" w:color="auto"/>
            <w:left w:val="none" w:sz="0" w:space="0" w:color="auto"/>
            <w:bottom w:val="none" w:sz="0" w:space="0" w:color="auto"/>
            <w:right w:val="none" w:sz="0" w:space="0" w:color="auto"/>
          </w:divBdr>
          <w:divsChild>
            <w:div w:id="982390693">
              <w:marLeft w:val="0"/>
              <w:marRight w:val="0"/>
              <w:marTop w:val="0"/>
              <w:marBottom w:val="0"/>
              <w:divBdr>
                <w:top w:val="none" w:sz="0" w:space="0" w:color="auto"/>
                <w:left w:val="none" w:sz="0" w:space="0" w:color="auto"/>
                <w:bottom w:val="none" w:sz="0" w:space="0" w:color="auto"/>
                <w:right w:val="none" w:sz="0" w:space="0" w:color="auto"/>
              </w:divBdr>
            </w:div>
          </w:divsChild>
        </w:div>
        <w:div w:id="432212375">
          <w:marLeft w:val="0"/>
          <w:marRight w:val="0"/>
          <w:marTop w:val="0"/>
          <w:marBottom w:val="150"/>
          <w:divBdr>
            <w:top w:val="none" w:sz="0" w:space="0" w:color="auto"/>
            <w:left w:val="none" w:sz="0" w:space="0" w:color="auto"/>
            <w:bottom w:val="none" w:sz="0" w:space="0" w:color="auto"/>
            <w:right w:val="none" w:sz="0" w:space="0" w:color="auto"/>
          </w:divBdr>
          <w:divsChild>
            <w:div w:id="1906800252">
              <w:marLeft w:val="0"/>
              <w:marRight w:val="0"/>
              <w:marTop w:val="0"/>
              <w:marBottom w:val="0"/>
              <w:divBdr>
                <w:top w:val="none" w:sz="0" w:space="0" w:color="auto"/>
                <w:left w:val="none" w:sz="0" w:space="0" w:color="auto"/>
                <w:bottom w:val="none" w:sz="0" w:space="0" w:color="auto"/>
                <w:right w:val="none" w:sz="0" w:space="0" w:color="auto"/>
              </w:divBdr>
            </w:div>
          </w:divsChild>
        </w:div>
        <w:div w:id="1247419646">
          <w:marLeft w:val="0"/>
          <w:marRight w:val="0"/>
          <w:marTop w:val="0"/>
          <w:marBottom w:val="150"/>
          <w:divBdr>
            <w:top w:val="none" w:sz="0" w:space="0" w:color="auto"/>
            <w:left w:val="none" w:sz="0" w:space="0" w:color="auto"/>
            <w:bottom w:val="none" w:sz="0" w:space="0" w:color="auto"/>
            <w:right w:val="none" w:sz="0" w:space="0" w:color="auto"/>
          </w:divBdr>
          <w:divsChild>
            <w:div w:id="1885873617">
              <w:marLeft w:val="0"/>
              <w:marRight w:val="0"/>
              <w:marTop w:val="0"/>
              <w:marBottom w:val="0"/>
              <w:divBdr>
                <w:top w:val="none" w:sz="0" w:space="0" w:color="auto"/>
                <w:left w:val="none" w:sz="0" w:space="0" w:color="auto"/>
                <w:bottom w:val="none" w:sz="0" w:space="0" w:color="auto"/>
                <w:right w:val="none" w:sz="0" w:space="0" w:color="auto"/>
              </w:divBdr>
            </w:div>
          </w:divsChild>
        </w:div>
        <w:div w:id="1551725150">
          <w:marLeft w:val="0"/>
          <w:marRight w:val="0"/>
          <w:marTop w:val="0"/>
          <w:marBottom w:val="150"/>
          <w:divBdr>
            <w:top w:val="none" w:sz="0" w:space="0" w:color="auto"/>
            <w:left w:val="none" w:sz="0" w:space="0" w:color="auto"/>
            <w:bottom w:val="none" w:sz="0" w:space="0" w:color="auto"/>
            <w:right w:val="none" w:sz="0" w:space="0" w:color="auto"/>
          </w:divBdr>
          <w:divsChild>
            <w:div w:id="1096705040">
              <w:marLeft w:val="0"/>
              <w:marRight w:val="0"/>
              <w:marTop w:val="0"/>
              <w:marBottom w:val="0"/>
              <w:divBdr>
                <w:top w:val="none" w:sz="0" w:space="0" w:color="auto"/>
                <w:left w:val="none" w:sz="0" w:space="0" w:color="auto"/>
                <w:bottom w:val="none" w:sz="0" w:space="0" w:color="auto"/>
                <w:right w:val="none" w:sz="0" w:space="0" w:color="auto"/>
              </w:divBdr>
            </w:div>
          </w:divsChild>
        </w:div>
        <w:div w:id="212470951">
          <w:marLeft w:val="0"/>
          <w:marRight w:val="0"/>
          <w:marTop w:val="0"/>
          <w:marBottom w:val="150"/>
          <w:divBdr>
            <w:top w:val="none" w:sz="0" w:space="0" w:color="auto"/>
            <w:left w:val="none" w:sz="0" w:space="0" w:color="auto"/>
            <w:bottom w:val="none" w:sz="0" w:space="0" w:color="auto"/>
            <w:right w:val="none" w:sz="0" w:space="0" w:color="auto"/>
          </w:divBdr>
          <w:divsChild>
            <w:div w:id="980573771">
              <w:marLeft w:val="0"/>
              <w:marRight w:val="0"/>
              <w:marTop w:val="0"/>
              <w:marBottom w:val="0"/>
              <w:divBdr>
                <w:top w:val="none" w:sz="0" w:space="0" w:color="auto"/>
                <w:left w:val="none" w:sz="0" w:space="0" w:color="auto"/>
                <w:bottom w:val="none" w:sz="0" w:space="0" w:color="auto"/>
                <w:right w:val="none" w:sz="0" w:space="0" w:color="auto"/>
              </w:divBdr>
            </w:div>
          </w:divsChild>
        </w:div>
        <w:div w:id="961881943">
          <w:marLeft w:val="0"/>
          <w:marRight w:val="0"/>
          <w:marTop w:val="0"/>
          <w:marBottom w:val="150"/>
          <w:divBdr>
            <w:top w:val="none" w:sz="0" w:space="0" w:color="auto"/>
            <w:left w:val="none" w:sz="0" w:space="0" w:color="auto"/>
            <w:bottom w:val="none" w:sz="0" w:space="0" w:color="auto"/>
            <w:right w:val="none" w:sz="0" w:space="0" w:color="auto"/>
          </w:divBdr>
          <w:divsChild>
            <w:div w:id="1803109342">
              <w:marLeft w:val="0"/>
              <w:marRight w:val="0"/>
              <w:marTop w:val="0"/>
              <w:marBottom w:val="0"/>
              <w:divBdr>
                <w:top w:val="none" w:sz="0" w:space="0" w:color="auto"/>
                <w:left w:val="none" w:sz="0" w:space="0" w:color="auto"/>
                <w:bottom w:val="none" w:sz="0" w:space="0" w:color="auto"/>
                <w:right w:val="none" w:sz="0" w:space="0" w:color="auto"/>
              </w:divBdr>
            </w:div>
          </w:divsChild>
        </w:div>
        <w:div w:id="1486504789">
          <w:marLeft w:val="0"/>
          <w:marRight w:val="0"/>
          <w:marTop w:val="0"/>
          <w:marBottom w:val="150"/>
          <w:divBdr>
            <w:top w:val="none" w:sz="0" w:space="0" w:color="auto"/>
            <w:left w:val="none" w:sz="0" w:space="0" w:color="auto"/>
            <w:bottom w:val="none" w:sz="0" w:space="0" w:color="auto"/>
            <w:right w:val="none" w:sz="0" w:space="0" w:color="auto"/>
          </w:divBdr>
          <w:divsChild>
            <w:div w:id="1242326926">
              <w:marLeft w:val="0"/>
              <w:marRight w:val="0"/>
              <w:marTop w:val="0"/>
              <w:marBottom w:val="0"/>
              <w:divBdr>
                <w:top w:val="none" w:sz="0" w:space="0" w:color="auto"/>
                <w:left w:val="none" w:sz="0" w:space="0" w:color="auto"/>
                <w:bottom w:val="none" w:sz="0" w:space="0" w:color="auto"/>
                <w:right w:val="none" w:sz="0" w:space="0" w:color="auto"/>
              </w:divBdr>
            </w:div>
          </w:divsChild>
        </w:div>
        <w:div w:id="1990597770">
          <w:marLeft w:val="0"/>
          <w:marRight w:val="0"/>
          <w:marTop w:val="0"/>
          <w:marBottom w:val="150"/>
          <w:divBdr>
            <w:top w:val="none" w:sz="0" w:space="0" w:color="auto"/>
            <w:left w:val="none" w:sz="0" w:space="0" w:color="auto"/>
            <w:bottom w:val="none" w:sz="0" w:space="0" w:color="auto"/>
            <w:right w:val="none" w:sz="0" w:space="0" w:color="auto"/>
          </w:divBdr>
          <w:divsChild>
            <w:div w:id="606618802">
              <w:marLeft w:val="0"/>
              <w:marRight w:val="0"/>
              <w:marTop w:val="0"/>
              <w:marBottom w:val="0"/>
              <w:divBdr>
                <w:top w:val="none" w:sz="0" w:space="0" w:color="auto"/>
                <w:left w:val="none" w:sz="0" w:space="0" w:color="auto"/>
                <w:bottom w:val="none" w:sz="0" w:space="0" w:color="auto"/>
                <w:right w:val="none" w:sz="0" w:space="0" w:color="auto"/>
              </w:divBdr>
            </w:div>
          </w:divsChild>
        </w:div>
        <w:div w:id="1001009667">
          <w:marLeft w:val="0"/>
          <w:marRight w:val="0"/>
          <w:marTop w:val="0"/>
          <w:marBottom w:val="150"/>
          <w:divBdr>
            <w:top w:val="none" w:sz="0" w:space="0" w:color="auto"/>
            <w:left w:val="none" w:sz="0" w:space="0" w:color="auto"/>
            <w:bottom w:val="none" w:sz="0" w:space="0" w:color="auto"/>
            <w:right w:val="none" w:sz="0" w:space="0" w:color="auto"/>
          </w:divBdr>
          <w:divsChild>
            <w:div w:id="1937713730">
              <w:marLeft w:val="0"/>
              <w:marRight w:val="0"/>
              <w:marTop w:val="0"/>
              <w:marBottom w:val="0"/>
              <w:divBdr>
                <w:top w:val="none" w:sz="0" w:space="0" w:color="auto"/>
                <w:left w:val="none" w:sz="0" w:space="0" w:color="auto"/>
                <w:bottom w:val="none" w:sz="0" w:space="0" w:color="auto"/>
                <w:right w:val="none" w:sz="0" w:space="0" w:color="auto"/>
              </w:divBdr>
            </w:div>
          </w:divsChild>
        </w:div>
        <w:div w:id="172308146">
          <w:marLeft w:val="0"/>
          <w:marRight w:val="0"/>
          <w:marTop w:val="0"/>
          <w:marBottom w:val="150"/>
          <w:divBdr>
            <w:top w:val="none" w:sz="0" w:space="0" w:color="auto"/>
            <w:left w:val="none" w:sz="0" w:space="0" w:color="auto"/>
            <w:bottom w:val="none" w:sz="0" w:space="0" w:color="auto"/>
            <w:right w:val="none" w:sz="0" w:space="0" w:color="auto"/>
          </w:divBdr>
          <w:divsChild>
            <w:div w:id="1151479051">
              <w:marLeft w:val="0"/>
              <w:marRight w:val="0"/>
              <w:marTop w:val="0"/>
              <w:marBottom w:val="0"/>
              <w:divBdr>
                <w:top w:val="none" w:sz="0" w:space="0" w:color="auto"/>
                <w:left w:val="none" w:sz="0" w:space="0" w:color="auto"/>
                <w:bottom w:val="none" w:sz="0" w:space="0" w:color="auto"/>
                <w:right w:val="none" w:sz="0" w:space="0" w:color="auto"/>
              </w:divBdr>
            </w:div>
          </w:divsChild>
        </w:div>
        <w:div w:id="1810976059">
          <w:marLeft w:val="0"/>
          <w:marRight w:val="0"/>
          <w:marTop w:val="0"/>
          <w:marBottom w:val="150"/>
          <w:divBdr>
            <w:top w:val="none" w:sz="0" w:space="0" w:color="auto"/>
            <w:left w:val="none" w:sz="0" w:space="0" w:color="auto"/>
            <w:bottom w:val="none" w:sz="0" w:space="0" w:color="auto"/>
            <w:right w:val="none" w:sz="0" w:space="0" w:color="auto"/>
          </w:divBdr>
          <w:divsChild>
            <w:div w:id="1611356649">
              <w:marLeft w:val="0"/>
              <w:marRight w:val="0"/>
              <w:marTop w:val="0"/>
              <w:marBottom w:val="0"/>
              <w:divBdr>
                <w:top w:val="none" w:sz="0" w:space="0" w:color="auto"/>
                <w:left w:val="none" w:sz="0" w:space="0" w:color="auto"/>
                <w:bottom w:val="none" w:sz="0" w:space="0" w:color="auto"/>
                <w:right w:val="none" w:sz="0" w:space="0" w:color="auto"/>
              </w:divBdr>
            </w:div>
          </w:divsChild>
        </w:div>
        <w:div w:id="1384409029">
          <w:marLeft w:val="0"/>
          <w:marRight w:val="0"/>
          <w:marTop w:val="0"/>
          <w:marBottom w:val="150"/>
          <w:divBdr>
            <w:top w:val="none" w:sz="0" w:space="0" w:color="auto"/>
            <w:left w:val="none" w:sz="0" w:space="0" w:color="auto"/>
            <w:bottom w:val="none" w:sz="0" w:space="0" w:color="auto"/>
            <w:right w:val="none" w:sz="0" w:space="0" w:color="auto"/>
          </w:divBdr>
          <w:divsChild>
            <w:div w:id="1758670470">
              <w:marLeft w:val="0"/>
              <w:marRight w:val="0"/>
              <w:marTop w:val="0"/>
              <w:marBottom w:val="0"/>
              <w:divBdr>
                <w:top w:val="none" w:sz="0" w:space="0" w:color="auto"/>
                <w:left w:val="none" w:sz="0" w:space="0" w:color="auto"/>
                <w:bottom w:val="none" w:sz="0" w:space="0" w:color="auto"/>
                <w:right w:val="none" w:sz="0" w:space="0" w:color="auto"/>
              </w:divBdr>
            </w:div>
          </w:divsChild>
        </w:div>
        <w:div w:id="295573458">
          <w:marLeft w:val="0"/>
          <w:marRight w:val="0"/>
          <w:marTop w:val="0"/>
          <w:marBottom w:val="150"/>
          <w:divBdr>
            <w:top w:val="none" w:sz="0" w:space="0" w:color="auto"/>
            <w:left w:val="none" w:sz="0" w:space="0" w:color="auto"/>
            <w:bottom w:val="none" w:sz="0" w:space="0" w:color="auto"/>
            <w:right w:val="none" w:sz="0" w:space="0" w:color="auto"/>
          </w:divBdr>
          <w:divsChild>
            <w:div w:id="445780533">
              <w:marLeft w:val="0"/>
              <w:marRight w:val="0"/>
              <w:marTop w:val="0"/>
              <w:marBottom w:val="0"/>
              <w:divBdr>
                <w:top w:val="none" w:sz="0" w:space="0" w:color="auto"/>
                <w:left w:val="none" w:sz="0" w:space="0" w:color="auto"/>
                <w:bottom w:val="none" w:sz="0" w:space="0" w:color="auto"/>
                <w:right w:val="none" w:sz="0" w:space="0" w:color="auto"/>
              </w:divBdr>
            </w:div>
          </w:divsChild>
        </w:div>
        <w:div w:id="1383138586">
          <w:marLeft w:val="0"/>
          <w:marRight w:val="0"/>
          <w:marTop w:val="0"/>
          <w:marBottom w:val="150"/>
          <w:divBdr>
            <w:top w:val="none" w:sz="0" w:space="0" w:color="auto"/>
            <w:left w:val="none" w:sz="0" w:space="0" w:color="auto"/>
            <w:bottom w:val="none" w:sz="0" w:space="0" w:color="auto"/>
            <w:right w:val="none" w:sz="0" w:space="0" w:color="auto"/>
          </w:divBdr>
          <w:divsChild>
            <w:div w:id="1858150678">
              <w:marLeft w:val="0"/>
              <w:marRight w:val="0"/>
              <w:marTop w:val="0"/>
              <w:marBottom w:val="0"/>
              <w:divBdr>
                <w:top w:val="none" w:sz="0" w:space="0" w:color="auto"/>
                <w:left w:val="none" w:sz="0" w:space="0" w:color="auto"/>
                <w:bottom w:val="none" w:sz="0" w:space="0" w:color="auto"/>
                <w:right w:val="none" w:sz="0" w:space="0" w:color="auto"/>
              </w:divBdr>
            </w:div>
          </w:divsChild>
        </w:div>
        <w:div w:id="225379979">
          <w:marLeft w:val="0"/>
          <w:marRight w:val="0"/>
          <w:marTop w:val="0"/>
          <w:marBottom w:val="0"/>
          <w:divBdr>
            <w:top w:val="none" w:sz="0" w:space="0" w:color="auto"/>
            <w:left w:val="none" w:sz="0" w:space="0" w:color="auto"/>
            <w:bottom w:val="none" w:sz="0" w:space="0" w:color="auto"/>
            <w:right w:val="none" w:sz="0" w:space="0" w:color="auto"/>
          </w:divBdr>
          <w:divsChild>
            <w:div w:id="1202011781">
              <w:marLeft w:val="0"/>
              <w:marRight w:val="0"/>
              <w:marTop w:val="0"/>
              <w:marBottom w:val="0"/>
              <w:divBdr>
                <w:top w:val="none" w:sz="0" w:space="0" w:color="auto"/>
                <w:left w:val="none" w:sz="0" w:space="0" w:color="auto"/>
                <w:bottom w:val="none" w:sz="0" w:space="0" w:color="auto"/>
                <w:right w:val="none" w:sz="0" w:space="0" w:color="auto"/>
              </w:divBdr>
            </w:div>
          </w:divsChild>
        </w:div>
        <w:div w:id="622076427">
          <w:marLeft w:val="0"/>
          <w:marRight w:val="0"/>
          <w:marTop w:val="0"/>
          <w:marBottom w:val="150"/>
          <w:divBdr>
            <w:top w:val="none" w:sz="0" w:space="0" w:color="auto"/>
            <w:left w:val="none" w:sz="0" w:space="0" w:color="auto"/>
            <w:bottom w:val="none" w:sz="0" w:space="0" w:color="auto"/>
            <w:right w:val="none" w:sz="0" w:space="0" w:color="auto"/>
          </w:divBdr>
          <w:divsChild>
            <w:div w:id="336881829">
              <w:marLeft w:val="0"/>
              <w:marRight w:val="0"/>
              <w:marTop w:val="0"/>
              <w:marBottom w:val="0"/>
              <w:divBdr>
                <w:top w:val="none" w:sz="0" w:space="0" w:color="auto"/>
                <w:left w:val="none" w:sz="0" w:space="0" w:color="auto"/>
                <w:bottom w:val="none" w:sz="0" w:space="0" w:color="auto"/>
                <w:right w:val="none" w:sz="0" w:space="0" w:color="auto"/>
              </w:divBdr>
            </w:div>
          </w:divsChild>
        </w:div>
        <w:div w:id="547182130">
          <w:marLeft w:val="0"/>
          <w:marRight w:val="0"/>
          <w:marTop w:val="0"/>
          <w:marBottom w:val="150"/>
          <w:divBdr>
            <w:top w:val="none" w:sz="0" w:space="0" w:color="auto"/>
            <w:left w:val="none" w:sz="0" w:space="0" w:color="auto"/>
            <w:bottom w:val="none" w:sz="0" w:space="0" w:color="auto"/>
            <w:right w:val="none" w:sz="0" w:space="0" w:color="auto"/>
          </w:divBdr>
          <w:divsChild>
            <w:div w:id="312222596">
              <w:marLeft w:val="0"/>
              <w:marRight w:val="0"/>
              <w:marTop w:val="0"/>
              <w:marBottom w:val="0"/>
              <w:divBdr>
                <w:top w:val="none" w:sz="0" w:space="0" w:color="auto"/>
                <w:left w:val="none" w:sz="0" w:space="0" w:color="auto"/>
                <w:bottom w:val="none" w:sz="0" w:space="0" w:color="auto"/>
                <w:right w:val="none" w:sz="0" w:space="0" w:color="auto"/>
              </w:divBdr>
            </w:div>
          </w:divsChild>
        </w:div>
        <w:div w:id="1386829401">
          <w:marLeft w:val="0"/>
          <w:marRight w:val="0"/>
          <w:marTop w:val="0"/>
          <w:marBottom w:val="150"/>
          <w:divBdr>
            <w:top w:val="none" w:sz="0" w:space="0" w:color="auto"/>
            <w:left w:val="none" w:sz="0" w:space="0" w:color="auto"/>
            <w:bottom w:val="none" w:sz="0" w:space="0" w:color="auto"/>
            <w:right w:val="none" w:sz="0" w:space="0" w:color="auto"/>
          </w:divBdr>
          <w:divsChild>
            <w:div w:id="1349916666">
              <w:marLeft w:val="0"/>
              <w:marRight w:val="0"/>
              <w:marTop w:val="0"/>
              <w:marBottom w:val="0"/>
              <w:divBdr>
                <w:top w:val="none" w:sz="0" w:space="0" w:color="auto"/>
                <w:left w:val="none" w:sz="0" w:space="0" w:color="auto"/>
                <w:bottom w:val="none" w:sz="0" w:space="0" w:color="auto"/>
                <w:right w:val="none" w:sz="0" w:space="0" w:color="auto"/>
              </w:divBdr>
            </w:div>
          </w:divsChild>
        </w:div>
        <w:div w:id="1488010955">
          <w:marLeft w:val="0"/>
          <w:marRight w:val="0"/>
          <w:marTop w:val="0"/>
          <w:marBottom w:val="150"/>
          <w:divBdr>
            <w:top w:val="none" w:sz="0" w:space="0" w:color="auto"/>
            <w:left w:val="none" w:sz="0" w:space="0" w:color="auto"/>
            <w:bottom w:val="none" w:sz="0" w:space="0" w:color="auto"/>
            <w:right w:val="none" w:sz="0" w:space="0" w:color="auto"/>
          </w:divBdr>
          <w:divsChild>
            <w:div w:id="599342056">
              <w:marLeft w:val="0"/>
              <w:marRight w:val="0"/>
              <w:marTop w:val="0"/>
              <w:marBottom w:val="0"/>
              <w:divBdr>
                <w:top w:val="none" w:sz="0" w:space="0" w:color="auto"/>
                <w:left w:val="none" w:sz="0" w:space="0" w:color="auto"/>
                <w:bottom w:val="none" w:sz="0" w:space="0" w:color="auto"/>
                <w:right w:val="none" w:sz="0" w:space="0" w:color="auto"/>
              </w:divBdr>
            </w:div>
          </w:divsChild>
        </w:div>
        <w:div w:id="336664295">
          <w:marLeft w:val="0"/>
          <w:marRight w:val="0"/>
          <w:marTop w:val="0"/>
          <w:marBottom w:val="150"/>
          <w:divBdr>
            <w:top w:val="none" w:sz="0" w:space="0" w:color="auto"/>
            <w:left w:val="none" w:sz="0" w:space="0" w:color="auto"/>
            <w:bottom w:val="none" w:sz="0" w:space="0" w:color="auto"/>
            <w:right w:val="none" w:sz="0" w:space="0" w:color="auto"/>
          </w:divBdr>
          <w:divsChild>
            <w:div w:id="271790811">
              <w:marLeft w:val="0"/>
              <w:marRight w:val="0"/>
              <w:marTop w:val="0"/>
              <w:marBottom w:val="0"/>
              <w:divBdr>
                <w:top w:val="none" w:sz="0" w:space="0" w:color="auto"/>
                <w:left w:val="none" w:sz="0" w:space="0" w:color="auto"/>
                <w:bottom w:val="none" w:sz="0" w:space="0" w:color="auto"/>
                <w:right w:val="none" w:sz="0" w:space="0" w:color="auto"/>
              </w:divBdr>
            </w:div>
          </w:divsChild>
        </w:div>
        <w:div w:id="1706173895">
          <w:marLeft w:val="0"/>
          <w:marRight w:val="0"/>
          <w:marTop w:val="0"/>
          <w:marBottom w:val="150"/>
          <w:divBdr>
            <w:top w:val="none" w:sz="0" w:space="0" w:color="auto"/>
            <w:left w:val="none" w:sz="0" w:space="0" w:color="auto"/>
            <w:bottom w:val="none" w:sz="0" w:space="0" w:color="auto"/>
            <w:right w:val="none" w:sz="0" w:space="0" w:color="auto"/>
          </w:divBdr>
          <w:divsChild>
            <w:div w:id="452947845">
              <w:marLeft w:val="0"/>
              <w:marRight w:val="0"/>
              <w:marTop w:val="0"/>
              <w:marBottom w:val="0"/>
              <w:divBdr>
                <w:top w:val="none" w:sz="0" w:space="0" w:color="auto"/>
                <w:left w:val="none" w:sz="0" w:space="0" w:color="auto"/>
                <w:bottom w:val="none" w:sz="0" w:space="0" w:color="auto"/>
                <w:right w:val="none" w:sz="0" w:space="0" w:color="auto"/>
              </w:divBdr>
            </w:div>
          </w:divsChild>
        </w:div>
        <w:div w:id="1456019046">
          <w:marLeft w:val="0"/>
          <w:marRight w:val="0"/>
          <w:marTop w:val="0"/>
          <w:marBottom w:val="0"/>
          <w:divBdr>
            <w:top w:val="none" w:sz="0" w:space="0" w:color="auto"/>
            <w:left w:val="none" w:sz="0" w:space="0" w:color="auto"/>
            <w:bottom w:val="none" w:sz="0" w:space="0" w:color="auto"/>
            <w:right w:val="none" w:sz="0" w:space="0" w:color="auto"/>
          </w:divBdr>
          <w:divsChild>
            <w:div w:id="1202405803">
              <w:marLeft w:val="0"/>
              <w:marRight w:val="0"/>
              <w:marTop w:val="0"/>
              <w:marBottom w:val="0"/>
              <w:divBdr>
                <w:top w:val="none" w:sz="0" w:space="0" w:color="auto"/>
                <w:left w:val="none" w:sz="0" w:space="0" w:color="auto"/>
                <w:bottom w:val="none" w:sz="0" w:space="0" w:color="auto"/>
                <w:right w:val="none" w:sz="0" w:space="0" w:color="auto"/>
              </w:divBdr>
            </w:div>
          </w:divsChild>
        </w:div>
        <w:div w:id="1106079492">
          <w:marLeft w:val="0"/>
          <w:marRight w:val="0"/>
          <w:marTop w:val="0"/>
          <w:marBottom w:val="150"/>
          <w:divBdr>
            <w:top w:val="none" w:sz="0" w:space="0" w:color="auto"/>
            <w:left w:val="none" w:sz="0" w:space="0" w:color="auto"/>
            <w:bottom w:val="none" w:sz="0" w:space="0" w:color="auto"/>
            <w:right w:val="none" w:sz="0" w:space="0" w:color="auto"/>
          </w:divBdr>
          <w:divsChild>
            <w:div w:id="1228757857">
              <w:marLeft w:val="0"/>
              <w:marRight w:val="0"/>
              <w:marTop w:val="0"/>
              <w:marBottom w:val="0"/>
              <w:divBdr>
                <w:top w:val="none" w:sz="0" w:space="0" w:color="auto"/>
                <w:left w:val="none" w:sz="0" w:space="0" w:color="auto"/>
                <w:bottom w:val="none" w:sz="0" w:space="0" w:color="auto"/>
                <w:right w:val="none" w:sz="0" w:space="0" w:color="auto"/>
              </w:divBdr>
            </w:div>
          </w:divsChild>
        </w:div>
        <w:div w:id="581912740">
          <w:marLeft w:val="0"/>
          <w:marRight w:val="0"/>
          <w:marTop w:val="0"/>
          <w:marBottom w:val="150"/>
          <w:divBdr>
            <w:top w:val="none" w:sz="0" w:space="0" w:color="auto"/>
            <w:left w:val="none" w:sz="0" w:space="0" w:color="auto"/>
            <w:bottom w:val="none" w:sz="0" w:space="0" w:color="auto"/>
            <w:right w:val="none" w:sz="0" w:space="0" w:color="auto"/>
          </w:divBdr>
          <w:divsChild>
            <w:div w:id="58216328">
              <w:marLeft w:val="0"/>
              <w:marRight w:val="0"/>
              <w:marTop w:val="0"/>
              <w:marBottom w:val="0"/>
              <w:divBdr>
                <w:top w:val="none" w:sz="0" w:space="0" w:color="auto"/>
                <w:left w:val="none" w:sz="0" w:space="0" w:color="auto"/>
                <w:bottom w:val="none" w:sz="0" w:space="0" w:color="auto"/>
                <w:right w:val="none" w:sz="0" w:space="0" w:color="auto"/>
              </w:divBdr>
            </w:div>
          </w:divsChild>
        </w:div>
        <w:div w:id="2051298841">
          <w:marLeft w:val="0"/>
          <w:marRight w:val="0"/>
          <w:marTop w:val="0"/>
          <w:marBottom w:val="150"/>
          <w:divBdr>
            <w:top w:val="none" w:sz="0" w:space="0" w:color="auto"/>
            <w:left w:val="none" w:sz="0" w:space="0" w:color="auto"/>
            <w:bottom w:val="none" w:sz="0" w:space="0" w:color="auto"/>
            <w:right w:val="none" w:sz="0" w:space="0" w:color="auto"/>
          </w:divBdr>
          <w:divsChild>
            <w:div w:id="1177966888">
              <w:marLeft w:val="0"/>
              <w:marRight w:val="0"/>
              <w:marTop w:val="0"/>
              <w:marBottom w:val="0"/>
              <w:divBdr>
                <w:top w:val="none" w:sz="0" w:space="0" w:color="auto"/>
                <w:left w:val="none" w:sz="0" w:space="0" w:color="auto"/>
                <w:bottom w:val="none" w:sz="0" w:space="0" w:color="auto"/>
                <w:right w:val="none" w:sz="0" w:space="0" w:color="auto"/>
              </w:divBdr>
            </w:div>
          </w:divsChild>
        </w:div>
        <w:div w:id="885020071">
          <w:marLeft w:val="0"/>
          <w:marRight w:val="0"/>
          <w:marTop w:val="0"/>
          <w:marBottom w:val="150"/>
          <w:divBdr>
            <w:top w:val="none" w:sz="0" w:space="0" w:color="auto"/>
            <w:left w:val="none" w:sz="0" w:space="0" w:color="auto"/>
            <w:bottom w:val="none" w:sz="0" w:space="0" w:color="auto"/>
            <w:right w:val="none" w:sz="0" w:space="0" w:color="auto"/>
          </w:divBdr>
          <w:divsChild>
            <w:div w:id="566309169">
              <w:marLeft w:val="0"/>
              <w:marRight w:val="0"/>
              <w:marTop w:val="0"/>
              <w:marBottom w:val="0"/>
              <w:divBdr>
                <w:top w:val="none" w:sz="0" w:space="0" w:color="auto"/>
                <w:left w:val="none" w:sz="0" w:space="0" w:color="auto"/>
                <w:bottom w:val="none" w:sz="0" w:space="0" w:color="auto"/>
                <w:right w:val="none" w:sz="0" w:space="0" w:color="auto"/>
              </w:divBdr>
            </w:div>
          </w:divsChild>
        </w:div>
        <w:div w:id="2134012845">
          <w:marLeft w:val="0"/>
          <w:marRight w:val="0"/>
          <w:marTop w:val="0"/>
          <w:marBottom w:val="150"/>
          <w:divBdr>
            <w:top w:val="none" w:sz="0" w:space="0" w:color="auto"/>
            <w:left w:val="none" w:sz="0" w:space="0" w:color="auto"/>
            <w:bottom w:val="none" w:sz="0" w:space="0" w:color="auto"/>
            <w:right w:val="none" w:sz="0" w:space="0" w:color="auto"/>
          </w:divBdr>
          <w:divsChild>
            <w:div w:id="131480126">
              <w:marLeft w:val="0"/>
              <w:marRight w:val="0"/>
              <w:marTop w:val="0"/>
              <w:marBottom w:val="0"/>
              <w:divBdr>
                <w:top w:val="none" w:sz="0" w:space="0" w:color="auto"/>
                <w:left w:val="none" w:sz="0" w:space="0" w:color="auto"/>
                <w:bottom w:val="none" w:sz="0" w:space="0" w:color="auto"/>
                <w:right w:val="none" w:sz="0" w:space="0" w:color="auto"/>
              </w:divBdr>
            </w:div>
          </w:divsChild>
        </w:div>
        <w:div w:id="1841845664">
          <w:marLeft w:val="0"/>
          <w:marRight w:val="0"/>
          <w:marTop w:val="0"/>
          <w:marBottom w:val="150"/>
          <w:divBdr>
            <w:top w:val="none" w:sz="0" w:space="0" w:color="auto"/>
            <w:left w:val="none" w:sz="0" w:space="0" w:color="auto"/>
            <w:bottom w:val="none" w:sz="0" w:space="0" w:color="auto"/>
            <w:right w:val="none" w:sz="0" w:space="0" w:color="auto"/>
          </w:divBdr>
          <w:divsChild>
            <w:div w:id="1452892643">
              <w:marLeft w:val="0"/>
              <w:marRight w:val="0"/>
              <w:marTop w:val="0"/>
              <w:marBottom w:val="0"/>
              <w:divBdr>
                <w:top w:val="none" w:sz="0" w:space="0" w:color="auto"/>
                <w:left w:val="none" w:sz="0" w:space="0" w:color="auto"/>
                <w:bottom w:val="none" w:sz="0" w:space="0" w:color="auto"/>
                <w:right w:val="none" w:sz="0" w:space="0" w:color="auto"/>
              </w:divBdr>
            </w:div>
          </w:divsChild>
        </w:div>
        <w:div w:id="1585145766">
          <w:marLeft w:val="0"/>
          <w:marRight w:val="0"/>
          <w:marTop w:val="0"/>
          <w:marBottom w:val="0"/>
          <w:divBdr>
            <w:top w:val="none" w:sz="0" w:space="0" w:color="auto"/>
            <w:left w:val="none" w:sz="0" w:space="0" w:color="auto"/>
            <w:bottom w:val="none" w:sz="0" w:space="0" w:color="auto"/>
            <w:right w:val="none" w:sz="0" w:space="0" w:color="auto"/>
          </w:divBdr>
          <w:divsChild>
            <w:div w:id="1981106070">
              <w:marLeft w:val="0"/>
              <w:marRight w:val="0"/>
              <w:marTop w:val="0"/>
              <w:marBottom w:val="0"/>
              <w:divBdr>
                <w:top w:val="none" w:sz="0" w:space="0" w:color="auto"/>
                <w:left w:val="none" w:sz="0" w:space="0" w:color="auto"/>
                <w:bottom w:val="none" w:sz="0" w:space="0" w:color="auto"/>
                <w:right w:val="none" w:sz="0" w:space="0" w:color="auto"/>
              </w:divBdr>
            </w:div>
          </w:divsChild>
        </w:div>
        <w:div w:id="1877814438">
          <w:marLeft w:val="0"/>
          <w:marRight w:val="0"/>
          <w:marTop w:val="0"/>
          <w:marBottom w:val="150"/>
          <w:divBdr>
            <w:top w:val="none" w:sz="0" w:space="0" w:color="auto"/>
            <w:left w:val="none" w:sz="0" w:space="0" w:color="auto"/>
            <w:bottom w:val="none" w:sz="0" w:space="0" w:color="auto"/>
            <w:right w:val="none" w:sz="0" w:space="0" w:color="auto"/>
          </w:divBdr>
          <w:divsChild>
            <w:div w:id="1667511232">
              <w:marLeft w:val="0"/>
              <w:marRight w:val="0"/>
              <w:marTop w:val="0"/>
              <w:marBottom w:val="0"/>
              <w:divBdr>
                <w:top w:val="none" w:sz="0" w:space="0" w:color="auto"/>
                <w:left w:val="none" w:sz="0" w:space="0" w:color="auto"/>
                <w:bottom w:val="none" w:sz="0" w:space="0" w:color="auto"/>
                <w:right w:val="none" w:sz="0" w:space="0" w:color="auto"/>
              </w:divBdr>
            </w:div>
          </w:divsChild>
        </w:div>
        <w:div w:id="1961372421">
          <w:marLeft w:val="0"/>
          <w:marRight w:val="0"/>
          <w:marTop w:val="0"/>
          <w:marBottom w:val="150"/>
          <w:divBdr>
            <w:top w:val="none" w:sz="0" w:space="0" w:color="auto"/>
            <w:left w:val="none" w:sz="0" w:space="0" w:color="auto"/>
            <w:bottom w:val="none" w:sz="0" w:space="0" w:color="auto"/>
            <w:right w:val="none" w:sz="0" w:space="0" w:color="auto"/>
          </w:divBdr>
          <w:divsChild>
            <w:div w:id="1944848427">
              <w:marLeft w:val="0"/>
              <w:marRight w:val="0"/>
              <w:marTop w:val="0"/>
              <w:marBottom w:val="0"/>
              <w:divBdr>
                <w:top w:val="none" w:sz="0" w:space="0" w:color="auto"/>
                <w:left w:val="none" w:sz="0" w:space="0" w:color="auto"/>
                <w:bottom w:val="none" w:sz="0" w:space="0" w:color="auto"/>
                <w:right w:val="none" w:sz="0" w:space="0" w:color="auto"/>
              </w:divBdr>
            </w:div>
          </w:divsChild>
        </w:div>
        <w:div w:id="422146290">
          <w:marLeft w:val="0"/>
          <w:marRight w:val="0"/>
          <w:marTop w:val="0"/>
          <w:marBottom w:val="0"/>
          <w:divBdr>
            <w:top w:val="none" w:sz="0" w:space="0" w:color="auto"/>
            <w:left w:val="none" w:sz="0" w:space="0" w:color="auto"/>
            <w:bottom w:val="none" w:sz="0" w:space="0" w:color="auto"/>
            <w:right w:val="none" w:sz="0" w:space="0" w:color="auto"/>
          </w:divBdr>
          <w:divsChild>
            <w:div w:id="69278342">
              <w:marLeft w:val="0"/>
              <w:marRight w:val="0"/>
              <w:marTop w:val="0"/>
              <w:marBottom w:val="0"/>
              <w:divBdr>
                <w:top w:val="none" w:sz="0" w:space="0" w:color="auto"/>
                <w:left w:val="none" w:sz="0" w:space="0" w:color="auto"/>
                <w:bottom w:val="none" w:sz="0" w:space="0" w:color="auto"/>
                <w:right w:val="none" w:sz="0" w:space="0" w:color="auto"/>
              </w:divBdr>
            </w:div>
          </w:divsChild>
        </w:div>
        <w:div w:id="1502812073">
          <w:marLeft w:val="0"/>
          <w:marRight w:val="0"/>
          <w:marTop w:val="0"/>
          <w:marBottom w:val="150"/>
          <w:divBdr>
            <w:top w:val="none" w:sz="0" w:space="0" w:color="auto"/>
            <w:left w:val="none" w:sz="0" w:space="0" w:color="auto"/>
            <w:bottom w:val="none" w:sz="0" w:space="0" w:color="auto"/>
            <w:right w:val="none" w:sz="0" w:space="0" w:color="auto"/>
          </w:divBdr>
          <w:divsChild>
            <w:div w:id="532156306">
              <w:marLeft w:val="0"/>
              <w:marRight w:val="0"/>
              <w:marTop w:val="0"/>
              <w:marBottom w:val="0"/>
              <w:divBdr>
                <w:top w:val="none" w:sz="0" w:space="0" w:color="auto"/>
                <w:left w:val="none" w:sz="0" w:space="0" w:color="auto"/>
                <w:bottom w:val="none" w:sz="0" w:space="0" w:color="auto"/>
                <w:right w:val="none" w:sz="0" w:space="0" w:color="auto"/>
              </w:divBdr>
            </w:div>
          </w:divsChild>
        </w:div>
        <w:div w:id="73208821">
          <w:marLeft w:val="0"/>
          <w:marRight w:val="0"/>
          <w:marTop w:val="0"/>
          <w:marBottom w:val="0"/>
          <w:divBdr>
            <w:top w:val="none" w:sz="0" w:space="0" w:color="auto"/>
            <w:left w:val="none" w:sz="0" w:space="0" w:color="auto"/>
            <w:bottom w:val="none" w:sz="0" w:space="0" w:color="auto"/>
            <w:right w:val="none" w:sz="0" w:space="0" w:color="auto"/>
          </w:divBdr>
          <w:divsChild>
            <w:div w:id="1277905802">
              <w:marLeft w:val="0"/>
              <w:marRight w:val="0"/>
              <w:marTop w:val="0"/>
              <w:marBottom w:val="0"/>
              <w:divBdr>
                <w:top w:val="none" w:sz="0" w:space="0" w:color="auto"/>
                <w:left w:val="none" w:sz="0" w:space="0" w:color="auto"/>
                <w:bottom w:val="none" w:sz="0" w:space="0" w:color="auto"/>
                <w:right w:val="none" w:sz="0" w:space="0" w:color="auto"/>
              </w:divBdr>
            </w:div>
          </w:divsChild>
        </w:div>
        <w:div w:id="1148741179">
          <w:marLeft w:val="0"/>
          <w:marRight w:val="0"/>
          <w:marTop w:val="0"/>
          <w:marBottom w:val="150"/>
          <w:divBdr>
            <w:top w:val="none" w:sz="0" w:space="0" w:color="auto"/>
            <w:left w:val="none" w:sz="0" w:space="0" w:color="auto"/>
            <w:bottom w:val="none" w:sz="0" w:space="0" w:color="auto"/>
            <w:right w:val="none" w:sz="0" w:space="0" w:color="auto"/>
          </w:divBdr>
          <w:divsChild>
            <w:div w:id="513811760">
              <w:marLeft w:val="0"/>
              <w:marRight w:val="0"/>
              <w:marTop w:val="0"/>
              <w:marBottom w:val="0"/>
              <w:divBdr>
                <w:top w:val="none" w:sz="0" w:space="0" w:color="auto"/>
                <w:left w:val="none" w:sz="0" w:space="0" w:color="auto"/>
                <w:bottom w:val="none" w:sz="0" w:space="0" w:color="auto"/>
                <w:right w:val="none" w:sz="0" w:space="0" w:color="auto"/>
              </w:divBdr>
            </w:div>
          </w:divsChild>
        </w:div>
        <w:div w:id="1251694898">
          <w:marLeft w:val="0"/>
          <w:marRight w:val="0"/>
          <w:marTop w:val="0"/>
          <w:marBottom w:val="150"/>
          <w:divBdr>
            <w:top w:val="none" w:sz="0" w:space="0" w:color="auto"/>
            <w:left w:val="none" w:sz="0" w:space="0" w:color="auto"/>
            <w:bottom w:val="none" w:sz="0" w:space="0" w:color="auto"/>
            <w:right w:val="none" w:sz="0" w:space="0" w:color="auto"/>
          </w:divBdr>
          <w:divsChild>
            <w:div w:id="100226289">
              <w:marLeft w:val="0"/>
              <w:marRight w:val="0"/>
              <w:marTop w:val="0"/>
              <w:marBottom w:val="0"/>
              <w:divBdr>
                <w:top w:val="none" w:sz="0" w:space="0" w:color="auto"/>
                <w:left w:val="none" w:sz="0" w:space="0" w:color="auto"/>
                <w:bottom w:val="none" w:sz="0" w:space="0" w:color="auto"/>
                <w:right w:val="none" w:sz="0" w:space="0" w:color="auto"/>
              </w:divBdr>
            </w:div>
          </w:divsChild>
        </w:div>
        <w:div w:id="1515345241">
          <w:marLeft w:val="0"/>
          <w:marRight w:val="0"/>
          <w:marTop w:val="0"/>
          <w:marBottom w:val="150"/>
          <w:divBdr>
            <w:top w:val="none" w:sz="0" w:space="0" w:color="auto"/>
            <w:left w:val="none" w:sz="0" w:space="0" w:color="auto"/>
            <w:bottom w:val="none" w:sz="0" w:space="0" w:color="auto"/>
            <w:right w:val="none" w:sz="0" w:space="0" w:color="auto"/>
          </w:divBdr>
          <w:divsChild>
            <w:div w:id="1863400825">
              <w:marLeft w:val="0"/>
              <w:marRight w:val="0"/>
              <w:marTop w:val="0"/>
              <w:marBottom w:val="0"/>
              <w:divBdr>
                <w:top w:val="none" w:sz="0" w:space="0" w:color="auto"/>
                <w:left w:val="none" w:sz="0" w:space="0" w:color="auto"/>
                <w:bottom w:val="none" w:sz="0" w:space="0" w:color="auto"/>
                <w:right w:val="none" w:sz="0" w:space="0" w:color="auto"/>
              </w:divBdr>
            </w:div>
          </w:divsChild>
        </w:div>
        <w:div w:id="1107890295">
          <w:marLeft w:val="0"/>
          <w:marRight w:val="0"/>
          <w:marTop w:val="0"/>
          <w:marBottom w:val="150"/>
          <w:divBdr>
            <w:top w:val="none" w:sz="0" w:space="0" w:color="auto"/>
            <w:left w:val="none" w:sz="0" w:space="0" w:color="auto"/>
            <w:bottom w:val="none" w:sz="0" w:space="0" w:color="auto"/>
            <w:right w:val="none" w:sz="0" w:space="0" w:color="auto"/>
          </w:divBdr>
          <w:divsChild>
            <w:div w:id="1368332401">
              <w:marLeft w:val="0"/>
              <w:marRight w:val="0"/>
              <w:marTop w:val="0"/>
              <w:marBottom w:val="0"/>
              <w:divBdr>
                <w:top w:val="none" w:sz="0" w:space="0" w:color="auto"/>
                <w:left w:val="none" w:sz="0" w:space="0" w:color="auto"/>
                <w:bottom w:val="none" w:sz="0" w:space="0" w:color="auto"/>
                <w:right w:val="none" w:sz="0" w:space="0" w:color="auto"/>
              </w:divBdr>
            </w:div>
          </w:divsChild>
        </w:div>
        <w:div w:id="1589541666">
          <w:marLeft w:val="0"/>
          <w:marRight w:val="0"/>
          <w:marTop w:val="0"/>
          <w:marBottom w:val="150"/>
          <w:divBdr>
            <w:top w:val="none" w:sz="0" w:space="0" w:color="auto"/>
            <w:left w:val="none" w:sz="0" w:space="0" w:color="auto"/>
            <w:bottom w:val="none" w:sz="0" w:space="0" w:color="auto"/>
            <w:right w:val="none" w:sz="0" w:space="0" w:color="auto"/>
          </w:divBdr>
          <w:divsChild>
            <w:div w:id="1026058023">
              <w:marLeft w:val="0"/>
              <w:marRight w:val="0"/>
              <w:marTop w:val="0"/>
              <w:marBottom w:val="0"/>
              <w:divBdr>
                <w:top w:val="none" w:sz="0" w:space="0" w:color="auto"/>
                <w:left w:val="none" w:sz="0" w:space="0" w:color="auto"/>
                <w:bottom w:val="none" w:sz="0" w:space="0" w:color="auto"/>
                <w:right w:val="none" w:sz="0" w:space="0" w:color="auto"/>
              </w:divBdr>
            </w:div>
          </w:divsChild>
        </w:div>
        <w:div w:id="1748265035">
          <w:marLeft w:val="0"/>
          <w:marRight w:val="0"/>
          <w:marTop w:val="0"/>
          <w:marBottom w:val="150"/>
          <w:divBdr>
            <w:top w:val="none" w:sz="0" w:space="0" w:color="auto"/>
            <w:left w:val="none" w:sz="0" w:space="0" w:color="auto"/>
            <w:bottom w:val="none" w:sz="0" w:space="0" w:color="auto"/>
            <w:right w:val="none" w:sz="0" w:space="0" w:color="auto"/>
          </w:divBdr>
          <w:divsChild>
            <w:div w:id="1909875625">
              <w:marLeft w:val="0"/>
              <w:marRight w:val="0"/>
              <w:marTop w:val="0"/>
              <w:marBottom w:val="0"/>
              <w:divBdr>
                <w:top w:val="none" w:sz="0" w:space="0" w:color="auto"/>
                <w:left w:val="none" w:sz="0" w:space="0" w:color="auto"/>
                <w:bottom w:val="none" w:sz="0" w:space="0" w:color="auto"/>
                <w:right w:val="none" w:sz="0" w:space="0" w:color="auto"/>
              </w:divBdr>
            </w:div>
          </w:divsChild>
        </w:div>
        <w:div w:id="1244485581">
          <w:marLeft w:val="0"/>
          <w:marRight w:val="0"/>
          <w:marTop w:val="0"/>
          <w:marBottom w:val="0"/>
          <w:divBdr>
            <w:top w:val="none" w:sz="0" w:space="0" w:color="auto"/>
            <w:left w:val="none" w:sz="0" w:space="0" w:color="auto"/>
            <w:bottom w:val="none" w:sz="0" w:space="0" w:color="auto"/>
            <w:right w:val="none" w:sz="0" w:space="0" w:color="auto"/>
          </w:divBdr>
          <w:divsChild>
            <w:div w:id="660814033">
              <w:marLeft w:val="0"/>
              <w:marRight w:val="0"/>
              <w:marTop w:val="0"/>
              <w:marBottom w:val="0"/>
              <w:divBdr>
                <w:top w:val="none" w:sz="0" w:space="0" w:color="auto"/>
                <w:left w:val="none" w:sz="0" w:space="0" w:color="auto"/>
                <w:bottom w:val="none" w:sz="0" w:space="0" w:color="auto"/>
                <w:right w:val="none" w:sz="0" w:space="0" w:color="auto"/>
              </w:divBdr>
            </w:div>
          </w:divsChild>
        </w:div>
        <w:div w:id="123543778">
          <w:marLeft w:val="0"/>
          <w:marRight w:val="0"/>
          <w:marTop w:val="0"/>
          <w:marBottom w:val="150"/>
          <w:divBdr>
            <w:top w:val="none" w:sz="0" w:space="0" w:color="auto"/>
            <w:left w:val="none" w:sz="0" w:space="0" w:color="auto"/>
            <w:bottom w:val="none" w:sz="0" w:space="0" w:color="auto"/>
            <w:right w:val="none" w:sz="0" w:space="0" w:color="auto"/>
          </w:divBdr>
          <w:divsChild>
            <w:div w:id="2037805097">
              <w:marLeft w:val="0"/>
              <w:marRight w:val="0"/>
              <w:marTop w:val="0"/>
              <w:marBottom w:val="0"/>
              <w:divBdr>
                <w:top w:val="none" w:sz="0" w:space="0" w:color="auto"/>
                <w:left w:val="none" w:sz="0" w:space="0" w:color="auto"/>
                <w:bottom w:val="none" w:sz="0" w:space="0" w:color="auto"/>
                <w:right w:val="none" w:sz="0" w:space="0" w:color="auto"/>
              </w:divBdr>
            </w:div>
          </w:divsChild>
        </w:div>
        <w:div w:id="1821841638">
          <w:marLeft w:val="0"/>
          <w:marRight w:val="0"/>
          <w:marTop w:val="0"/>
          <w:marBottom w:val="150"/>
          <w:divBdr>
            <w:top w:val="none" w:sz="0" w:space="0" w:color="auto"/>
            <w:left w:val="none" w:sz="0" w:space="0" w:color="auto"/>
            <w:bottom w:val="none" w:sz="0" w:space="0" w:color="auto"/>
            <w:right w:val="none" w:sz="0" w:space="0" w:color="auto"/>
          </w:divBdr>
          <w:divsChild>
            <w:div w:id="2102337000">
              <w:marLeft w:val="0"/>
              <w:marRight w:val="0"/>
              <w:marTop w:val="0"/>
              <w:marBottom w:val="0"/>
              <w:divBdr>
                <w:top w:val="none" w:sz="0" w:space="0" w:color="auto"/>
                <w:left w:val="none" w:sz="0" w:space="0" w:color="auto"/>
                <w:bottom w:val="none" w:sz="0" w:space="0" w:color="auto"/>
                <w:right w:val="none" w:sz="0" w:space="0" w:color="auto"/>
              </w:divBdr>
            </w:div>
          </w:divsChild>
        </w:div>
        <w:div w:id="1326711047">
          <w:marLeft w:val="0"/>
          <w:marRight w:val="0"/>
          <w:marTop w:val="0"/>
          <w:marBottom w:val="0"/>
          <w:divBdr>
            <w:top w:val="none" w:sz="0" w:space="0" w:color="auto"/>
            <w:left w:val="none" w:sz="0" w:space="0" w:color="auto"/>
            <w:bottom w:val="none" w:sz="0" w:space="0" w:color="auto"/>
            <w:right w:val="none" w:sz="0" w:space="0" w:color="auto"/>
          </w:divBdr>
          <w:divsChild>
            <w:div w:id="1279751171">
              <w:marLeft w:val="0"/>
              <w:marRight w:val="0"/>
              <w:marTop w:val="0"/>
              <w:marBottom w:val="0"/>
              <w:divBdr>
                <w:top w:val="none" w:sz="0" w:space="0" w:color="auto"/>
                <w:left w:val="none" w:sz="0" w:space="0" w:color="auto"/>
                <w:bottom w:val="none" w:sz="0" w:space="0" w:color="auto"/>
                <w:right w:val="none" w:sz="0" w:space="0" w:color="auto"/>
              </w:divBdr>
            </w:div>
          </w:divsChild>
        </w:div>
        <w:div w:id="1259024781">
          <w:marLeft w:val="0"/>
          <w:marRight w:val="0"/>
          <w:marTop w:val="0"/>
          <w:marBottom w:val="150"/>
          <w:divBdr>
            <w:top w:val="none" w:sz="0" w:space="0" w:color="auto"/>
            <w:left w:val="none" w:sz="0" w:space="0" w:color="auto"/>
            <w:bottom w:val="none" w:sz="0" w:space="0" w:color="auto"/>
            <w:right w:val="none" w:sz="0" w:space="0" w:color="auto"/>
          </w:divBdr>
          <w:divsChild>
            <w:div w:id="2136557835">
              <w:marLeft w:val="0"/>
              <w:marRight w:val="0"/>
              <w:marTop w:val="0"/>
              <w:marBottom w:val="0"/>
              <w:divBdr>
                <w:top w:val="none" w:sz="0" w:space="0" w:color="auto"/>
                <w:left w:val="none" w:sz="0" w:space="0" w:color="auto"/>
                <w:bottom w:val="none" w:sz="0" w:space="0" w:color="auto"/>
                <w:right w:val="none" w:sz="0" w:space="0" w:color="auto"/>
              </w:divBdr>
            </w:div>
          </w:divsChild>
        </w:div>
        <w:div w:id="1247956000">
          <w:marLeft w:val="0"/>
          <w:marRight w:val="0"/>
          <w:marTop w:val="0"/>
          <w:marBottom w:val="0"/>
          <w:divBdr>
            <w:top w:val="none" w:sz="0" w:space="0" w:color="auto"/>
            <w:left w:val="none" w:sz="0" w:space="0" w:color="auto"/>
            <w:bottom w:val="none" w:sz="0" w:space="0" w:color="auto"/>
            <w:right w:val="none" w:sz="0" w:space="0" w:color="auto"/>
          </w:divBdr>
          <w:divsChild>
            <w:div w:id="21196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87B468E981BB2288EF5074786E20C637A74E3CB31E8B5A84033DC854053A52373F4CD05040CyBz4H" TargetMode="External"/><Relationship Id="rId18" Type="http://schemas.openxmlformats.org/officeDocument/2006/relationships/header" Target="header1.xm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yperlink" Target="https://base.garant.ru/71757358/447c2b4ac27c58797ee9daf37e05823b/" TargetMode="External"/><Relationship Id="rId17" Type="http://schemas.openxmlformats.org/officeDocument/2006/relationships/hyperlink" Target="mailto:kalininaiv@kzags.gov.spb.ru"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ase.garant.ru/10180094/184a874535186e5f477be2949374cc83/" TargetMode="External"/><Relationship Id="rId24"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E87B468E981BB2288EF5074786E20C637A75EEC23DE7B5A84033DC854053A52373F4CD07050BBD4By6zCH" TargetMode="External"/><Relationship Id="rId22" Type="http://schemas.openxmlformats.org/officeDocument/2006/relationships/image" Target="media/image4.png"/><Relationship Id="rId27"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25FEC-23A1-42FC-89C3-687CEAAEA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2789</TotalTime>
  <Pages>14</Pages>
  <Words>5437</Words>
  <Characters>30992</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GzW101</dc:creator>
  <cp:lastModifiedBy>GzW101</cp:lastModifiedBy>
  <cp:revision>142</cp:revision>
  <cp:lastPrinted>2026-04-23T07:37:00Z</cp:lastPrinted>
  <dcterms:created xsi:type="dcterms:W3CDTF">2024-10-11T12:49:00Z</dcterms:created>
  <dcterms:modified xsi:type="dcterms:W3CDTF">2026-04-27T08:43:00Z</dcterms:modified>
</cp:coreProperties>
</file>