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037" w:rsidRPr="00447E9B" w:rsidRDefault="00F14991">
      <w:pPr>
        <w:jc w:val="center"/>
        <w:rPr>
          <w:rFonts w:hAnsi="Times New Roman" w:cs="Times New Roman"/>
          <w:color w:val="000000"/>
          <w:sz w:val="24"/>
          <w:szCs w:val="24"/>
          <w:lang w:val="ru-RU"/>
        </w:rPr>
      </w:pPr>
      <w:r w:rsidRPr="00447E9B">
        <w:rPr>
          <w:rFonts w:hAnsi="Times New Roman" w:cs="Times New Roman"/>
          <w:b/>
          <w:bCs/>
          <w:color w:val="000000"/>
          <w:sz w:val="24"/>
          <w:szCs w:val="24"/>
          <w:lang w:val="ru-RU"/>
        </w:rPr>
        <w:t>Техническое задание на оказание услуг</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Наименование объекта закупки:</w:t>
      </w:r>
      <w:r w:rsidRPr="00447E9B">
        <w:rPr>
          <w:rFonts w:hAnsi="Times New Roman" w:cs="Times New Roman"/>
          <w:color w:val="000000"/>
          <w:sz w:val="24"/>
          <w:szCs w:val="24"/>
          <w:lang w:val="ru-RU"/>
        </w:rPr>
        <w:t xml:space="preserve"> предоставлени</w:t>
      </w:r>
      <w:r w:rsidR="00355A61">
        <w:rPr>
          <w:rFonts w:hAnsi="Times New Roman" w:cs="Times New Roman"/>
          <w:color w:val="000000"/>
          <w:sz w:val="24"/>
          <w:szCs w:val="24"/>
          <w:lang w:val="ru-RU"/>
        </w:rPr>
        <w:t xml:space="preserve">е неисключительного права использования </w:t>
      </w:r>
      <w:r w:rsidRPr="00447E9B">
        <w:rPr>
          <w:rFonts w:hAnsi="Times New Roman" w:cs="Times New Roman"/>
          <w:color w:val="000000"/>
          <w:sz w:val="24"/>
          <w:szCs w:val="24"/>
          <w:lang w:val="ru-RU"/>
        </w:rPr>
        <w:t xml:space="preserve"> лицензи</w:t>
      </w:r>
      <w:r w:rsidR="00355A61">
        <w:rPr>
          <w:rFonts w:hAnsi="Times New Roman" w:cs="Times New Roman"/>
          <w:color w:val="000000"/>
          <w:sz w:val="24"/>
          <w:szCs w:val="24"/>
          <w:lang w:val="ru-RU"/>
        </w:rPr>
        <w:t>онного программного  обеспечения по антивирусной защите</w:t>
      </w:r>
      <w:r w:rsidRPr="00447E9B">
        <w:rPr>
          <w:rFonts w:hAnsi="Times New Roman" w:cs="Times New Roman"/>
          <w:color w:val="000000"/>
          <w:sz w:val="24"/>
          <w:szCs w:val="24"/>
          <w:lang w:val="ru-RU"/>
        </w:rPr>
        <w:t>.</w:t>
      </w:r>
    </w:p>
    <w:p w:rsidR="00447E9B" w:rsidRPr="00447E9B" w:rsidRDefault="00447E9B" w:rsidP="00447E9B">
      <w:pPr>
        <w:rPr>
          <w:rFonts w:hAnsi="Times New Roman" w:cs="Times New Roman"/>
          <w:color w:val="000000"/>
          <w:sz w:val="24"/>
          <w:szCs w:val="24"/>
          <w:lang w:val="ru-RU"/>
        </w:rPr>
      </w:pPr>
      <w:r w:rsidRPr="00447E9B">
        <w:rPr>
          <w:rFonts w:hAnsi="Times New Roman" w:cs="Times New Roman"/>
          <w:b/>
          <w:bCs/>
          <w:color w:val="000000"/>
          <w:sz w:val="24"/>
          <w:szCs w:val="24"/>
          <w:lang w:val="ru-RU"/>
        </w:rPr>
        <w:t>Код ОКПД</w:t>
      </w:r>
      <w:proofErr w:type="gramStart"/>
      <w:r w:rsidRPr="00447E9B">
        <w:rPr>
          <w:rFonts w:hAnsi="Times New Roman" w:cs="Times New Roman"/>
          <w:b/>
          <w:bCs/>
          <w:color w:val="000000"/>
          <w:sz w:val="24"/>
          <w:szCs w:val="24"/>
          <w:lang w:val="ru-RU"/>
        </w:rPr>
        <w:t>2</w:t>
      </w:r>
      <w:proofErr w:type="gramEnd"/>
      <w:r w:rsidRPr="00447E9B">
        <w:rPr>
          <w:rFonts w:hAnsi="Times New Roman" w:cs="Times New Roman"/>
          <w:b/>
          <w:bCs/>
          <w:color w:val="000000"/>
          <w:sz w:val="24"/>
          <w:szCs w:val="24"/>
          <w:lang w:val="ru-RU"/>
        </w:rPr>
        <w:t>:</w:t>
      </w:r>
      <w:r>
        <w:rPr>
          <w:rFonts w:hAnsi="Times New Roman" w:cs="Times New Roman"/>
          <w:color w:val="000000"/>
          <w:sz w:val="24"/>
          <w:szCs w:val="24"/>
        </w:rPr>
        <w:t> </w:t>
      </w:r>
      <w:r w:rsidRPr="00447E9B">
        <w:rPr>
          <w:rFonts w:hAnsi="Times New Roman" w:cs="Times New Roman"/>
          <w:color w:val="000000"/>
          <w:sz w:val="24"/>
          <w:szCs w:val="24"/>
          <w:lang w:val="ru-RU"/>
        </w:rPr>
        <w:t>58.29.</w:t>
      </w:r>
      <w:r w:rsidR="00355A61">
        <w:rPr>
          <w:rFonts w:hAnsi="Times New Roman" w:cs="Times New Roman"/>
          <w:color w:val="000000"/>
          <w:sz w:val="24"/>
          <w:szCs w:val="24"/>
          <w:lang w:val="ru-RU"/>
        </w:rPr>
        <w:t>50</w:t>
      </w:r>
      <w:r w:rsidRPr="00447E9B">
        <w:rPr>
          <w:rFonts w:hAnsi="Times New Roman" w:cs="Times New Roman"/>
          <w:color w:val="000000"/>
          <w:sz w:val="24"/>
          <w:szCs w:val="24"/>
          <w:lang w:val="ru-RU"/>
        </w:rPr>
        <w:t>.000 «</w:t>
      </w:r>
      <w:r w:rsidR="00355A61" w:rsidRPr="00355A61">
        <w:rPr>
          <w:rFonts w:hAnsi="Times New Roman" w:cs="Times New Roman"/>
          <w:color w:val="000000"/>
          <w:sz w:val="24"/>
          <w:szCs w:val="24"/>
          <w:lang w:val="ru-RU"/>
        </w:rPr>
        <w:t>Услуги по предоставлению лицензий на право использовать компьютерное программное обеспечение</w:t>
      </w:r>
      <w:r w:rsidRPr="00447E9B">
        <w:rPr>
          <w:rFonts w:hAnsi="Times New Roman" w:cs="Times New Roman"/>
          <w:color w:val="000000"/>
          <w:sz w:val="24"/>
          <w:szCs w:val="24"/>
          <w:lang w:val="ru-RU"/>
        </w:rPr>
        <w:t>».</w:t>
      </w:r>
    </w:p>
    <w:p w:rsidR="00090037" w:rsidRPr="00447E9B" w:rsidRDefault="00F14991" w:rsidP="00447E9B">
      <w:pPr>
        <w:rPr>
          <w:rFonts w:hAnsi="Times New Roman" w:cs="Times New Roman"/>
          <w:color w:val="000000"/>
          <w:sz w:val="24"/>
          <w:szCs w:val="24"/>
          <w:lang w:val="ru-RU"/>
        </w:rPr>
      </w:pPr>
      <w:r w:rsidRPr="00447E9B">
        <w:rPr>
          <w:rFonts w:hAnsi="Times New Roman" w:cs="Times New Roman"/>
          <w:b/>
          <w:bCs/>
          <w:color w:val="000000"/>
          <w:sz w:val="24"/>
          <w:szCs w:val="24"/>
          <w:lang w:val="ru-RU"/>
        </w:rPr>
        <w:t>Начальная (максимальная) цена контракта:</w:t>
      </w:r>
      <w:r>
        <w:rPr>
          <w:rFonts w:hAnsi="Times New Roman" w:cs="Times New Roman"/>
          <w:color w:val="000000"/>
          <w:sz w:val="24"/>
          <w:szCs w:val="24"/>
        </w:rPr>
        <w:t> </w:t>
      </w:r>
      <w:r w:rsidR="00447E9B">
        <w:rPr>
          <w:rFonts w:hAnsi="Times New Roman" w:cs="Times New Roman"/>
          <w:color w:val="000000"/>
          <w:sz w:val="24"/>
          <w:szCs w:val="24"/>
          <w:lang w:val="ru-RU"/>
        </w:rPr>
        <w:t>12 523.50</w:t>
      </w:r>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Источник финансирования:</w:t>
      </w:r>
      <w:r>
        <w:rPr>
          <w:rFonts w:hAnsi="Times New Roman" w:cs="Times New Roman"/>
          <w:color w:val="000000"/>
          <w:sz w:val="24"/>
          <w:szCs w:val="24"/>
        </w:rPr>
        <w:t> </w:t>
      </w:r>
      <w:r>
        <w:rPr>
          <w:rFonts w:hAnsi="Times New Roman" w:cs="Times New Roman"/>
          <w:color w:val="000000"/>
          <w:sz w:val="24"/>
          <w:szCs w:val="24"/>
          <w:lang w:val="ru-RU"/>
        </w:rPr>
        <w:t>средства бюджетных учреждений, КВР 244, КОСГУ 226</w:t>
      </w:r>
      <w:r w:rsidRPr="00447E9B">
        <w:rPr>
          <w:rFonts w:hAnsi="Times New Roman" w:cs="Times New Roman"/>
          <w:color w:val="000000"/>
          <w:sz w:val="24"/>
          <w:szCs w:val="24"/>
          <w:lang w:val="ru-RU"/>
        </w:rPr>
        <w:t>.</w:t>
      </w:r>
    </w:p>
    <w:p w:rsidR="00090037" w:rsidRDefault="00F14991">
      <w:pPr>
        <w:rPr>
          <w:rFonts w:hAnsi="Times New Roman" w:cs="Times New Roman"/>
          <w:color w:val="000000"/>
          <w:sz w:val="24"/>
          <w:szCs w:val="24"/>
        </w:rPr>
      </w:pPr>
      <w:proofErr w:type="spellStart"/>
      <w:r>
        <w:rPr>
          <w:rFonts w:hAnsi="Times New Roman" w:cs="Times New Roman"/>
          <w:b/>
          <w:bCs/>
          <w:color w:val="000000"/>
          <w:sz w:val="24"/>
          <w:szCs w:val="24"/>
        </w:rPr>
        <w:t>Описание</w:t>
      </w:r>
      <w:proofErr w:type="spellEnd"/>
      <w:r>
        <w:rPr>
          <w:rFonts w:hAnsi="Times New Roman" w:cs="Times New Roman"/>
          <w:b/>
          <w:bCs/>
          <w:color w:val="000000"/>
          <w:sz w:val="24"/>
          <w:szCs w:val="24"/>
        </w:rPr>
        <w:t xml:space="preserve"> </w:t>
      </w:r>
      <w:proofErr w:type="spellStart"/>
      <w:r>
        <w:rPr>
          <w:rFonts w:hAnsi="Times New Roman" w:cs="Times New Roman"/>
          <w:b/>
          <w:bCs/>
          <w:color w:val="000000"/>
          <w:sz w:val="24"/>
          <w:szCs w:val="24"/>
        </w:rPr>
        <w:t>объекта</w:t>
      </w:r>
      <w:proofErr w:type="spellEnd"/>
      <w:r>
        <w:rPr>
          <w:rFonts w:hAnsi="Times New Roman" w:cs="Times New Roman"/>
          <w:b/>
          <w:bCs/>
          <w:color w:val="000000"/>
          <w:sz w:val="24"/>
          <w:szCs w:val="24"/>
        </w:rPr>
        <w:t xml:space="preserve"> </w:t>
      </w:r>
      <w:proofErr w:type="spellStart"/>
      <w:r>
        <w:rPr>
          <w:rFonts w:hAnsi="Times New Roman" w:cs="Times New Roman"/>
          <w:b/>
          <w:bCs/>
          <w:color w:val="000000"/>
          <w:sz w:val="24"/>
          <w:szCs w:val="24"/>
        </w:rPr>
        <w:t>закупки</w:t>
      </w:r>
      <w:proofErr w:type="spellEnd"/>
      <w:r>
        <w:rPr>
          <w:rFonts w:hAnsi="Times New Roman" w:cs="Times New Roman"/>
          <w:color w:val="000000"/>
          <w:sz w:val="24"/>
          <w:szCs w:val="24"/>
        </w:rPr>
        <w:t>:</w:t>
      </w:r>
    </w:p>
    <w:tbl>
      <w:tblPr>
        <w:tblW w:w="5000" w:type="pct"/>
        <w:tblCellMar>
          <w:top w:w="15" w:type="dxa"/>
          <w:left w:w="15" w:type="dxa"/>
          <w:bottom w:w="15" w:type="dxa"/>
          <w:right w:w="15" w:type="dxa"/>
        </w:tblCellMar>
        <w:tblLook w:val="0600" w:firstRow="0" w:lastRow="0" w:firstColumn="0" w:lastColumn="0" w:noHBand="1" w:noVBand="1"/>
      </w:tblPr>
      <w:tblGrid>
        <w:gridCol w:w="559"/>
        <w:gridCol w:w="2269"/>
        <w:gridCol w:w="3268"/>
        <w:gridCol w:w="1494"/>
        <w:gridCol w:w="1587"/>
      </w:tblGrid>
      <w:tr w:rsidR="00090037">
        <w:tc>
          <w:tcPr>
            <w:tcW w:w="5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b/>
                <w:bCs/>
                <w:color w:val="000000"/>
                <w:sz w:val="24"/>
                <w:szCs w:val="24"/>
              </w:rPr>
              <w:t>№ п/п</w:t>
            </w:r>
          </w:p>
        </w:tc>
        <w:tc>
          <w:tcPr>
            <w:tcW w:w="2076"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b/>
                <w:bCs/>
                <w:color w:val="000000"/>
                <w:sz w:val="24"/>
                <w:szCs w:val="24"/>
              </w:rPr>
              <w:t>Наименование объекта закупки</w:t>
            </w:r>
          </w:p>
        </w:tc>
        <w:tc>
          <w:tcPr>
            <w:tcW w:w="3159"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b/>
                <w:bCs/>
                <w:color w:val="000000"/>
                <w:sz w:val="24"/>
                <w:szCs w:val="24"/>
              </w:rPr>
              <w:t>Описание (характеристики) объекта закупки</w:t>
            </w:r>
          </w:p>
        </w:tc>
        <w:tc>
          <w:tcPr>
            <w:tcW w:w="1444"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b/>
                <w:bCs/>
                <w:color w:val="000000"/>
                <w:sz w:val="24"/>
                <w:szCs w:val="24"/>
              </w:rPr>
              <w:t xml:space="preserve">Единица измерения </w:t>
            </w:r>
          </w:p>
        </w:tc>
        <w:tc>
          <w:tcPr>
            <w:tcW w:w="1534"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b/>
                <w:bCs/>
                <w:color w:val="000000"/>
                <w:sz w:val="24"/>
                <w:szCs w:val="24"/>
              </w:rPr>
              <w:t>Количество</w:t>
            </w:r>
          </w:p>
        </w:tc>
      </w:tr>
      <w:tr w:rsidR="00090037">
        <w:tc>
          <w:tcPr>
            <w:tcW w:w="54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tcPr>
          <w:p w:rsidR="00090037" w:rsidRDefault="00F14991">
            <w:r>
              <w:rPr>
                <w:rFonts w:hAnsi="Times New Roman" w:cs="Times New Roman"/>
                <w:color w:val="000000"/>
                <w:sz w:val="24"/>
                <w:szCs w:val="24"/>
              </w:rPr>
              <w:t>1</w:t>
            </w:r>
          </w:p>
        </w:tc>
        <w:tc>
          <w:tcPr>
            <w:tcW w:w="2076"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r>
              <w:rPr>
                <w:rFonts w:hAnsi="Times New Roman" w:cs="Times New Roman"/>
                <w:color w:val="000000"/>
                <w:sz w:val="24"/>
                <w:szCs w:val="24"/>
              </w:rPr>
              <w:t>2</w:t>
            </w:r>
          </w:p>
        </w:tc>
        <w:tc>
          <w:tcPr>
            <w:tcW w:w="3159"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r>
              <w:rPr>
                <w:rFonts w:hAnsi="Times New Roman" w:cs="Times New Roman"/>
                <w:color w:val="000000"/>
                <w:sz w:val="24"/>
                <w:szCs w:val="24"/>
              </w:rPr>
              <w:t>3</w:t>
            </w:r>
          </w:p>
        </w:tc>
        <w:tc>
          <w:tcPr>
            <w:tcW w:w="1444"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r>
              <w:rPr>
                <w:rFonts w:hAnsi="Times New Roman" w:cs="Times New Roman"/>
                <w:color w:val="000000"/>
                <w:sz w:val="24"/>
                <w:szCs w:val="24"/>
              </w:rPr>
              <w:t>4</w:t>
            </w:r>
          </w:p>
        </w:tc>
        <w:tc>
          <w:tcPr>
            <w:tcW w:w="1534" w:type="dxa"/>
            <w:tcBorders>
              <w:top w:val="single" w:sz="6"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r>
              <w:rPr>
                <w:rFonts w:hAnsi="Times New Roman" w:cs="Times New Roman"/>
                <w:color w:val="000000"/>
                <w:sz w:val="24"/>
                <w:szCs w:val="24"/>
              </w:rPr>
              <w:t>5</w:t>
            </w:r>
          </w:p>
        </w:tc>
      </w:tr>
      <w:tr w:rsidR="00090037">
        <w:tc>
          <w:tcPr>
            <w:tcW w:w="541" w:type="dxa"/>
            <w:tcBorders>
              <w:top w:val="none" w:sz="0" w:space="0" w:color="000000"/>
              <w:left w:val="single" w:sz="6"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r>
              <w:rPr>
                <w:rFonts w:hAnsi="Times New Roman" w:cs="Times New Roman"/>
                <w:color w:val="000000"/>
                <w:sz w:val="24"/>
                <w:szCs w:val="24"/>
              </w:rPr>
              <w:t>1</w:t>
            </w:r>
          </w:p>
        </w:tc>
        <w:tc>
          <w:tcPr>
            <w:tcW w:w="2076"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Pr="00447E9B" w:rsidRDefault="00195684">
            <w:pPr>
              <w:rPr>
                <w:rFonts w:hAnsi="Times New Roman" w:cs="Times New Roman"/>
                <w:color w:val="000000"/>
                <w:sz w:val="24"/>
                <w:szCs w:val="24"/>
                <w:lang w:val="ru-RU"/>
              </w:rPr>
            </w:pPr>
            <w:r w:rsidRPr="00447E9B">
              <w:rPr>
                <w:rFonts w:hAnsi="Times New Roman" w:cs="Times New Roman"/>
                <w:color w:val="000000"/>
                <w:sz w:val="24"/>
                <w:szCs w:val="24"/>
                <w:lang w:val="ru-RU"/>
              </w:rPr>
              <w:t>предоставлени</w:t>
            </w:r>
            <w:r>
              <w:rPr>
                <w:rFonts w:hAnsi="Times New Roman" w:cs="Times New Roman"/>
                <w:color w:val="000000"/>
                <w:sz w:val="24"/>
                <w:szCs w:val="24"/>
                <w:lang w:val="ru-RU"/>
              </w:rPr>
              <w:t xml:space="preserve">е неисключительного права использования </w:t>
            </w:r>
            <w:r w:rsidRPr="00447E9B">
              <w:rPr>
                <w:rFonts w:hAnsi="Times New Roman" w:cs="Times New Roman"/>
                <w:color w:val="000000"/>
                <w:sz w:val="24"/>
                <w:szCs w:val="24"/>
                <w:lang w:val="ru-RU"/>
              </w:rPr>
              <w:t xml:space="preserve"> лицензи</w:t>
            </w:r>
            <w:r>
              <w:rPr>
                <w:rFonts w:hAnsi="Times New Roman" w:cs="Times New Roman"/>
                <w:color w:val="000000"/>
                <w:sz w:val="24"/>
                <w:szCs w:val="24"/>
                <w:lang w:val="ru-RU"/>
              </w:rPr>
              <w:t>онного программного  обеспечения по антивирусной защите</w:t>
            </w:r>
            <w:r w:rsidRPr="00447E9B">
              <w:rPr>
                <w:rFonts w:hAnsi="Times New Roman" w:cs="Times New Roman"/>
                <w:color w:val="000000"/>
                <w:sz w:val="24"/>
                <w:szCs w:val="24"/>
                <w:lang w:val="ru-RU"/>
              </w:rPr>
              <w:t>.</w:t>
            </w:r>
          </w:p>
        </w:tc>
        <w:tc>
          <w:tcPr>
            <w:tcW w:w="3159"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Pr="00447E9B" w:rsidRDefault="00447E9B">
            <w:pPr>
              <w:rPr>
                <w:rFonts w:hAnsi="Times New Roman" w:cs="Times New Roman"/>
                <w:color w:val="000000"/>
                <w:sz w:val="24"/>
                <w:szCs w:val="24"/>
                <w:lang w:val="ru-RU"/>
              </w:rPr>
            </w:pPr>
            <w:proofErr w:type="spellStart"/>
            <w:r w:rsidRPr="00447E9B">
              <w:rPr>
                <w:rFonts w:hAnsi="Times New Roman" w:cs="Times New Roman"/>
                <w:color w:val="000000"/>
                <w:sz w:val="24"/>
                <w:szCs w:val="24"/>
                <w:lang w:val="ru-RU"/>
              </w:rPr>
              <w:t>Dr.Web</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Desktop</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Security</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Suite</w:t>
            </w:r>
            <w:proofErr w:type="spellEnd"/>
            <w:r w:rsidRPr="00447E9B">
              <w:rPr>
                <w:rFonts w:hAnsi="Times New Roman" w:cs="Times New Roman"/>
                <w:color w:val="000000"/>
                <w:sz w:val="24"/>
                <w:szCs w:val="24"/>
                <w:lang w:val="ru-RU"/>
              </w:rPr>
              <w:t xml:space="preserve"> ЕРРП №47, </w:t>
            </w:r>
            <w:proofErr w:type="spellStart"/>
            <w:r w:rsidRPr="00447E9B">
              <w:rPr>
                <w:rFonts w:hAnsi="Times New Roman" w:cs="Times New Roman"/>
                <w:color w:val="000000"/>
                <w:sz w:val="24"/>
                <w:szCs w:val="24"/>
                <w:lang w:val="ru-RU"/>
              </w:rPr>
              <w:t>Dr.Web</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Server</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Security</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Suite</w:t>
            </w:r>
            <w:proofErr w:type="spellEnd"/>
            <w:r w:rsidRPr="00447E9B">
              <w:rPr>
                <w:rFonts w:hAnsi="Times New Roman" w:cs="Times New Roman"/>
                <w:color w:val="000000"/>
                <w:sz w:val="24"/>
                <w:szCs w:val="24"/>
                <w:lang w:val="ru-RU"/>
              </w:rPr>
              <w:t xml:space="preserve"> ЕРРП №46, </w:t>
            </w:r>
            <w:proofErr w:type="spellStart"/>
            <w:r w:rsidRPr="00447E9B">
              <w:rPr>
                <w:rFonts w:hAnsi="Times New Roman" w:cs="Times New Roman"/>
                <w:color w:val="000000"/>
                <w:sz w:val="24"/>
                <w:szCs w:val="24"/>
                <w:lang w:val="ru-RU"/>
              </w:rPr>
              <w:t>Dr.Web</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Mobile</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Security</w:t>
            </w:r>
            <w:proofErr w:type="spellEnd"/>
            <w:r w:rsidRPr="00447E9B">
              <w:rPr>
                <w:rFonts w:hAnsi="Times New Roman" w:cs="Times New Roman"/>
                <w:color w:val="000000"/>
                <w:sz w:val="24"/>
                <w:szCs w:val="24"/>
                <w:lang w:val="ru-RU"/>
              </w:rPr>
              <w:t xml:space="preserve"> </w:t>
            </w:r>
            <w:proofErr w:type="spellStart"/>
            <w:r w:rsidRPr="00447E9B">
              <w:rPr>
                <w:rFonts w:hAnsi="Times New Roman" w:cs="Times New Roman"/>
                <w:color w:val="000000"/>
                <w:sz w:val="24"/>
                <w:szCs w:val="24"/>
                <w:lang w:val="ru-RU"/>
              </w:rPr>
              <w:t>Suite</w:t>
            </w:r>
            <w:proofErr w:type="spellEnd"/>
            <w:r w:rsidRPr="00447E9B">
              <w:rPr>
                <w:rFonts w:hAnsi="Times New Roman" w:cs="Times New Roman"/>
                <w:color w:val="000000"/>
                <w:sz w:val="24"/>
                <w:szCs w:val="24"/>
                <w:lang w:val="ru-RU"/>
              </w:rPr>
              <w:t xml:space="preserve"> ЕРРП №41 (Комплект «Для школ»), продление на 36</w:t>
            </w:r>
            <w:r>
              <w:rPr>
                <w:rFonts w:hAnsi="Times New Roman" w:cs="Times New Roman"/>
                <w:color w:val="000000"/>
                <w:sz w:val="24"/>
                <w:szCs w:val="24"/>
                <w:lang w:val="ru-RU"/>
              </w:rPr>
              <w:t xml:space="preserve"> месяцев</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Вид лицензии –</w:t>
            </w:r>
            <w:r>
              <w:rPr>
                <w:rFonts w:hAnsi="Times New Roman" w:cs="Times New Roman"/>
                <w:color w:val="000000"/>
                <w:sz w:val="24"/>
                <w:szCs w:val="24"/>
              </w:rPr>
              <w:t> </w:t>
            </w:r>
            <w:r w:rsidR="00447E9B">
              <w:rPr>
                <w:rFonts w:hAnsi="Times New Roman" w:cs="Times New Roman"/>
                <w:color w:val="000000"/>
                <w:sz w:val="24"/>
                <w:szCs w:val="24"/>
                <w:lang w:val="ru-RU"/>
              </w:rPr>
              <w:t>простая (неисключительная)</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Класс программ для электронных вычислительных машин и баз данных – </w:t>
            </w:r>
            <w:r w:rsidR="00447E9B">
              <w:rPr>
                <w:rFonts w:hAnsi="Times New Roman" w:cs="Times New Roman"/>
                <w:color w:val="000000"/>
                <w:sz w:val="24"/>
                <w:szCs w:val="24"/>
                <w:lang w:val="ru-RU"/>
              </w:rPr>
              <w:t>средства антивирусной защиты</w:t>
            </w:r>
          </w:p>
          <w:p w:rsidR="00090037" w:rsidRPr="00447E9B" w:rsidRDefault="00F14991">
            <w:pPr>
              <w:rPr>
                <w:rFonts w:hAnsi="Times New Roman" w:cs="Times New Roman"/>
                <w:color w:val="000000"/>
                <w:sz w:val="24"/>
                <w:szCs w:val="24"/>
                <w:lang w:val="ru-RU"/>
              </w:rPr>
            </w:pPr>
            <w:r w:rsidRPr="00355A61">
              <w:rPr>
                <w:rFonts w:hAnsi="Times New Roman" w:cs="Times New Roman"/>
                <w:color w:val="000000"/>
                <w:sz w:val="24"/>
                <w:szCs w:val="24"/>
                <w:lang w:val="ru-RU"/>
              </w:rPr>
              <w:t xml:space="preserve">Способ предоставления – </w:t>
            </w:r>
            <w:r w:rsidR="00447E9B">
              <w:rPr>
                <w:rFonts w:hAnsi="Times New Roman" w:cs="Times New Roman"/>
                <w:color w:val="000000"/>
                <w:sz w:val="24"/>
                <w:szCs w:val="24"/>
                <w:lang w:val="ru-RU"/>
              </w:rPr>
              <w:t>копия электронного экземпляра</w:t>
            </w:r>
          </w:p>
          <w:p w:rsidR="00090037" w:rsidRPr="00447E9B" w:rsidRDefault="00F14991">
            <w:pPr>
              <w:rPr>
                <w:rFonts w:hAnsi="Times New Roman" w:cs="Times New Roman"/>
                <w:color w:val="000000"/>
                <w:sz w:val="24"/>
                <w:szCs w:val="24"/>
                <w:lang w:val="ru-RU"/>
              </w:rPr>
            </w:pPr>
            <w:r w:rsidRPr="00355A61">
              <w:rPr>
                <w:rFonts w:hAnsi="Times New Roman" w:cs="Times New Roman"/>
                <w:color w:val="000000"/>
                <w:sz w:val="24"/>
                <w:szCs w:val="24"/>
                <w:lang w:val="ru-RU"/>
              </w:rPr>
              <w:t>Количество пользователей –</w:t>
            </w:r>
            <w:r>
              <w:rPr>
                <w:rFonts w:hAnsi="Times New Roman" w:cs="Times New Roman"/>
                <w:color w:val="000000"/>
                <w:sz w:val="24"/>
                <w:szCs w:val="24"/>
              </w:rPr>
              <w:t> </w:t>
            </w:r>
            <w:r w:rsidR="00447E9B">
              <w:rPr>
                <w:rFonts w:hAnsi="Times New Roman" w:cs="Times New Roman"/>
                <w:color w:val="000000"/>
                <w:sz w:val="24"/>
                <w:szCs w:val="24"/>
                <w:lang w:val="ru-RU"/>
              </w:rPr>
              <w:t>15</w:t>
            </w:r>
          </w:p>
        </w:tc>
        <w:tc>
          <w:tcPr>
            <w:tcW w:w="1444"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Default="00F14991">
            <w:pPr>
              <w:jc w:val="center"/>
              <w:rPr>
                <w:rFonts w:hAnsi="Times New Roman" w:cs="Times New Roman"/>
                <w:color w:val="000000"/>
                <w:sz w:val="24"/>
                <w:szCs w:val="24"/>
              </w:rPr>
            </w:pPr>
            <w:proofErr w:type="spellStart"/>
            <w:r>
              <w:rPr>
                <w:rFonts w:hAnsi="Times New Roman" w:cs="Times New Roman"/>
                <w:color w:val="000000"/>
                <w:sz w:val="24"/>
                <w:szCs w:val="24"/>
              </w:rPr>
              <w:t>штука</w:t>
            </w:r>
            <w:proofErr w:type="spellEnd"/>
          </w:p>
        </w:tc>
        <w:tc>
          <w:tcPr>
            <w:tcW w:w="1534" w:type="dxa"/>
            <w:tcBorders>
              <w:top w:val="none" w:sz="0" w:space="0" w:color="000000"/>
              <w:left w:val="none" w:sz="0" w:space="0" w:color="000000"/>
              <w:bottom w:val="single" w:sz="6" w:space="0" w:color="000000"/>
              <w:right w:val="single" w:sz="6" w:space="0" w:color="000000"/>
            </w:tcBorders>
            <w:tcMar>
              <w:top w:w="75" w:type="dxa"/>
              <w:left w:w="75" w:type="dxa"/>
              <w:bottom w:w="75" w:type="dxa"/>
              <w:right w:w="75" w:type="dxa"/>
            </w:tcMar>
          </w:tcPr>
          <w:p w:rsidR="00090037" w:rsidRPr="00447E9B" w:rsidRDefault="00447E9B">
            <w:pPr>
              <w:jc w:val="center"/>
              <w:rPr>
                <w:rFonts w:hAnsi="Times New Roman" w:cs="Times New Roman"/>
                <w:color w:val="000000"/>
                <w:sz w:val="24"/>
                <w:szCs w:val="24"/>
                <w:lang w:val="ru-RU"/>
              </w:rPr>
            </w:pPr>
            <w:r>
              <w:rPr>
                <w:rFonts w:hAnsi="Times New Roman" w:cs="Times New Roman"/>
                <w:color w:val="000000"/>
                <w:sz w:val="24"/>
                <w:szCs w:val="24"/>
                <w:lang w:val="ru-RU"/>
              </w:rPr>
              <w:t>1</w:t>
            </w:r>
          </w:p>
        </w:tc>
      </w:tr>
      <w:tr w:rsidR="00090037">
        <w:tc>
          <w:tcPr>
            <w:tcW w:w="541" w:type="dxa"/>
            <w:tcBorders>
              <w:top w:val="single" w:sz="6" w:space="0" w:color="000000"/>
              <w:left w:val="none" w:sz="0" w:space="0" w:color="000000"/>
              <w:bottom w:val="none" w:sz="0" w:space="0" w:color="000000"/>
              <w:right w:val="none" w:sz="0" w:space="0" w:color="000000"/>
            </w:tcBorders>
            <w:tcMar>
              <w:top w:w="75" w:type="dxa"/>
              <w:left w:w="75" w:type="dxa"/>
              <w:bottom w:w="75" w:type="dxa"/>
              <w:right w:w="75" w:type="dxa"/>
            </w:tcMar>
          </w:tcPr>
          <w:p w:rsidR="00090037" w:rsidRDefault="00090037">
            <w:pPr>
              <w:ind w:left="75" w:right="75"/>
              <w:rPr>
                <w:rFonts w:hAnsi="Times New Roman" w:cs="Times New Roman"/>
                <w:color w:val="000000"/>
                <w:sz w:val="24"/>
                <w:szCs w:val="24"/>
              </w:rPr>
            </w:pPr>
          </w:p>
        </w:tc>
        <w:tc>
          <w:tcPr>
            <w:tcW w:w="2076" w:type="dxa"/>
            <w:tcBorders>
              <w:top w:val="single" w:sz="6" w:space="0" w:color="000000"/>
              <w:left w:val="none" w:sz="0" w:space="0" w:color="000000"/>
              <w:bottom w:val="none" w:sz="0" w:space="0" w:color="000000"/>
              <w:right w:val="none" w:sz="0" w:space="0" w:color="000000"/>
            </w:tcBorders>
            <w:tcMar>
              <w:top w:w="75" w:type="dxa"/>
              <w:left w:w="75" w:type="dxa"/>
              <w:bottom w:w="75" w:type="dxa"/>
              <w:right w:w="75" w:type="dxa"/>
            </w:tcMar>
          </w:tcPr>
          <w:p w:rsidR="00090037" w:rsidRDefault="00090037">
            <w:pPr>
              <w:ind w:left="75" w:right="75"/>
              <w:rPr>
                <w:rFonts w:hAnsi="Times New Roman" w:cs="Times New Roman"/>
                <w:color w:val="000000"/>
                <w:sz w:val="24"/>
                <w:szCs w:val="24"/>
              </w:rPr>
            </w:pPr>
          </w:p>
        </w:tc>
        <w:tc>
          <w:tcPr>
            <w:tcW w:w="3159" w:type="dxa"/>
            <w:tcBorders>
              <w:top w:val="single" w:sz="6" w:space="0" w:color="000000"/>
              <w:left w:val="none" w:sz="0" w:space="0" w:color="000000"/>
              <w:bottom w:val="none" w:sz="0" w:space="0" w:color="000000"/>
              <w:right w:val="none" w:sz="0" w:space="0" w:color="000000"/>
            </w:tcBorders>
            <w:tcMar>
              <w:top w:w="75" w:type="dxa"/>
              <w:left w:w="75" w:type="dxa"/>
              <w:bottom w:w="75" w:type="dxa"/>
              <w:right w:w="75" w:type="dxa"/>
            </w:tcMar>
          </w:tcPr>
          <w:p w:rsidR="00090037" w:rsidRDefault="00090037">
            <w:pPr>
              <w:ind w:left="75" w:right="75"/>
              <w:rPr>
                <w:rFonts w:hAnsi="Times New Roman" w:cs="Times New Roman"/>
                <w:color w:val="000000"/>
                <w:sz w:val="24"/>
                <w:szCs w:val="24"/>
              </w:rPr>
            </w:pPr>
          </w:p>
        </w:tc>
        <w:tc>
          <w:tcPr>
            <w:tcW w:w="1444" w:type="dxa"/>
            <w:tcBorders>
              <w:top w:val="single" w:sz="6" w:space="0" w:color="000000"/>
              <w:left w:val="none" w:sz="0" w:space="0" w:color="000000"/>
              <w:bottom w:val="none" w:sz="0" w:space="0" w:color="000000"/>
              <w:right w:val="none" w:sz="0" w:space="0" w:color="000000"/>
            </w:tcBorders>
            <w:tcMar>
              <w:top w:w="75" w:type="dxa"/>
              <w:left w:w="75" w:type="dxa"/>
              <w:bottom w:w="75" w:type="dxa"/>
              <w:right w:w="75" w:type="dxa"/>
            </w:tcMar>
          </w:tcPr>
          <w:p w:rsidR="00090037" w:rsidRDefault="00090037">
            <w:pPr>
              <w:ind w:left="75" w:right="75"/>
              <w:rPr>
                <w:rFonts w:hAnsi="Times New Roman" w:cs="Times New Roman"/>
                <w:color w:val="000000"/>
                <w:sz w:val="24"/>
                <w:szCs w:val="24"/>
              </w:rPr>
            </w:pPr>
          </w:p>
        </w:tc>
        <w:tc>
          <w:tcPr>
            <w:tcW w:w="1534" w:type="dxa"/>
            <w:tcBorders>
              <w:top w:val="single" w:sz="6" w:space="0" w:color="000000"/>
              <w:left w:val="none" w:sz="0" w:space="0" w:color="000000"/>
              <w:bottom w:val="none" w:sz="0" w:space="0" w:color="000000"/>
              <w:right w:val="none" w:sz="0" w:space="0" w:color="000000"/>
            </w:tcBorders>
            <w:tcMar>
              <w:top w:w="75" w:type="dxa"/>
              <w:left w:w="75" w:type="dxa"/>
              <w:bottom w:w="75" w:type="dxa"/>
              <w:right w:w="75" w:type="dxa"/>
            </w:tcMar>
          </w:tcPr>
          <w:p w:rsidR="00090037" w:rsidRDefault="00090037">
            <w:pPr>
              <w:ind w:left="75" w:right="75"/>
              <w:rPr>
                <w:rFonts w:hAnsi="Times New Roman" w:cs="Times New Roman"/>
                <w:color w:val="000000"/>
                <w:sz w:val="24"/>
                <w:szCs w:val="24"/>
              </w:rPr>
            </w:pPr>
          </w:p>
        </w:tc>
      </w:tr>
    </w:tbl>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Общие требования к оказанию услуг, к передаваемым неисключительным правам и их количеству:</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Оказание услуг по предоставлению </w:t>
      </w:r>
      <w:r w:rsidR="00195684">
        <w:rPr>
          <w:rFonts w:hAnsi="Times New Roman" w:cs="Times New Roman"/>
          <w:color w:val="000000"/>
          <w:sz w:val="24"/>
          <w:szCs w:val="24"/>
          <w:lang w:val="ru-RU"/>
        </w:rPr>
        <w:t xml:space="preserve">неисключительного права использования </w:t>
      </w:r>
      <w:r w:rsidR="00195684" w:rsidRPr="00447E9B">
        <w:rPr>
          <w:rFonts w:hAnsi="Times New Roman" w:cs="Times New Roman"/>
          <w:color w:val="000000"/>
          <w:sz w:val="24"/>
          <w:szCs w:val="24"/>
          <w:lang w:val="ru-RU"/>
        </w:rPr>
        <w:t xml:space="preserve"> лицензи</w:t>
      </w:r>
      <w:r w:rsidR="00195684">
        <w:rPr>
          <w:rFonts w:hAnsi="Times New Roman" w:cs="Times New Roman"/>
          <w:color w:val="000000"/>
          <w:sz w:val="24"/>
          <w:szCs w:val="24"/>
          <w:lang w:val="ru-RU"/>
        </w:rPr>
        <w:t>онного программного  обеспечения по антивирусной защите</w:t>
      </w:r>
      <w:bookmarkStart w:id="0" w:name="_GoBack"/>
      <w:bookmarkEnd w:id="0"/>
      <w:r w:rsidRPr="00447E9B">
        <w:rPr>
          <w:rFonts w:hAnsi="Times New Roman" w:cs="Times New Roman"/>
          <w:color w:val="000000"/>
          <w:sz w:val="24"/>
          <w:szCs w:val="24"/>
          <w:lang w:val="ru-RU"/>
        </w:rPr>
        <w:t xml:space="preserve"> включает в себя:</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lastRenderedPageBreak/>
        <w:t xml:space="preserve">1. Лицензию антивирусной защиты </w:t>
      </w:r>
      <w:proofErr w:type="spellStart"/>
      <w:r w:rsidR="00447E9B" w:rsidRPr="00447E9B">
        <w:rPr>
          <w:rFonts w:hAnsi="Times New Roman" w:cs="Times New Roman"/>
          <w:color w:val="000000"/>
          <w:sz w:val="24"/>
          <w:szCs w:val="24"/>
          <w:lang w:val="ru-RU"/>
        </w:rPr>
        <w:t>Dr.Web</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Desktop</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Security</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Suite</w:t>
      </w:r>
      <w:proofErr w:type="spellEnd"/>
      <w:r w:rsidR="00447E9B" w:rsidRPr="00447E9B">
        <w:rPr>
          <w:rFonts w:hAnsi="Times New Roman" w:cs="Times New Roman"/>
          <w:color w:val="000000"/>
          <w:sz w:val="24"/>
          <w:szCs w:val="24"/>
          <w:lang w:val="ru-RU"/>
        </w:rPr>
        <w:t xml:space="preserve"> ЕРРП №47, </w:t>
      </w:r>
      <w:proofErr w:type="spellStart"/>
      <w:r w:rsidR="00447E9B" w:rsidRPr="00447E9B">
        <w:rPr>
          <w:rFonts w:hAnsi="Times New Roman" w:cs="Times New Roman"/>
          <w:color w:val="000000"/>
          <w:sz w:val="24"/>
          <w:szCs w:val="24"/>
          <w:lang w:val="ru-RU"/>
        </w:rPr>
        <w:t>Dr.Web</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Server</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Security</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Suite</w:t>
      </w:r>
      <w:proofErr w:type="spellEnd"/>
      <w:r w:rsidR="00447E9B" w:rsidRPr="00447E9B">
        <w:rPr>
          <w:rFonts w:hAnsi="Times New Roman" w:cs="Times New Roman"/>
          <w:color w:val="000000"/>
          <w:sz w:val="24"/>
          <w:szCs w:val="24"/>
          <w:lang w:val="ru-RU"/>
        </w:rPr>
        <w:t xml:space="preserve"> ЕРРП №46, </w:t>
      </w:r>
      <w:proofErr w:type="spellStart"/>
      <w:r w:rsidR="00447E9B" w:rsidRPr="00447E9B">
        <w:rPr>
          <w:rFonts w:hAnsi="Times New Roman" w:cs="Times New Roman"/>
          <w:color w:val="000000"/>
          <w:sz w:val="24"/>
          <w:szCs w:val="24"/>
          <w:lang w:val="ru-RU"/>
        </w:rPr>
        <w:t>Dr.Web</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Mobile</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Security</w:t>
      </w:r>
      <w:proofErr w:type="spellEnd"/>
      <w:r w:rsidR="00447E9B" w:rsidRPr="00447E9B">
        <w:rPr>
          <w:rFonts w:hAnsi="Times New Roman" w:cs="Times New Roman"/>
          <w:color w:val="000000"/>
          <w:sz w:val="24"/>
          <w:szCs w:val="24"/>
          <w:lang w:val="ru-RU"/>
        </w:rPr>
        <w:t xml:space="preserve"> </w:t>
      </w:r>
      <w:proofErr w:type="spellStart"/>
      <w:r w:rsidR="00447E9B" w:rsidRPr="00447E9B">
        <w:rPr>
          <w:rFonts w:hAnsi="Times New Roman" w:cs="Times New Roman"/>
          <w:color w:val="000000"/>
          <w:sz w:val="24"/>
          <w:szCs w:val="24"/>
          <w:lang w:val="ru-RU"/>
        </w:rPr>
        <w:t>Suite</w:t>
      </w:r>
      <w:proofErr w:type="spellEnd"/>
      <w:r w:rsidR="00447E9B" w:rsidRPr="00447E9B">
        <w:rPr>
          <w:rFonts w:hAnsi="Times New Roman" w:cs="Times New Roman"/>
          <w:color w:val="000000"/>
          <w:sz w:val="24"/>
          <w:szCs w:val="24"/>
          <w:lang w:val="ru-RU"/>
        </w:rPr>
        <w:t xml:space="preserve"> ЕРРП №41 (Комплект «Для школ»), </w:t>
      </w:r>
      <w:r w:rsidRPr="00447E9B">
        <w:rPr>
          <w:rFonts w:hAnsi="Times New Roman" w:cs="Times New Roman"/>
          <w:color w:val="000000"/>
          <w:sz w:val="24"/>
          <w:szCs w:val="24"/>
          <w:lang w:val="ru-RU"/>
        </w:rPr>
        <w:t xml:space="preserve"> на </w:t>
      </w:r>
      <w:r w:rsidR="00447E9B">
        <w:rPr>
          <w:rFonts w:hAnsi="Times New Roman" w:cs="Times New Roman"/>
          <w:color w:val="000000"/>
          <w:sz w:val="24"/>
          <w:szCs w:val="24"/>
          <w:lang w:val="ru-RU"/>
        </w:rPr>
        <w:t>15</w:t>
      </w:r>
      <w:r w:rsidRPr="00447E9B">
        <w:rPr>
          <w:rFonts w:hAnsi="Times New Roman" w:cs="Times New Roman"/>
          <w:color w:val="000000"/>
          <w:sz w:val="24"/>
          <w:szCs w:val="24"/>
          <w:lang w:val="ru-RU"/>
        </w:rPr>
        <w:t xml:space="preserve"> рабочих мест, сроком действия не менее чем на </w:t>
      </w:r>
      <w:r w:rsidR="00447E9B">
        <w:rPr>
          <w:rFonts w:hAnsi="Times New Roman" w:cs="Times New Roman"/>
          <w:color w:val="000000"/>
          <w:sz w:val="24"/>
          <w:szCs w:val="24"/>
          <w:lang w:val="ru-RU"/>
        </w:rPr>
        <w:t>36</w:t>
      </w:r>
      <w:r>
        <w:rPr>
          <w:rFonts w:hAnsi="Times New Roman" w:cs="Times New Roman"/>
          <w:color w:val="000000"/>
          <w:sz w:val="24"/>
          <w:szCs w:val="24"/>
        </w:rPr>
        <w:t> </w:t>
      </w:r>
      <w:r w:rsidRPr="00447E9B">
        <w:rPr>
          <w:rFonts w:hAnsi="Times New Roman" w:cs="Times New Roman"/>
          <w:color w:val="000000"/>
          <w:sz w:val="24"/>
          <w:szCs w:val="24"/>
          <w:lang w:val="ru-RU"/>
        </w:rPr>
        <w:t>(</w:t>
      </w:r>
      <w:r w:rsidR="00447E9B">
        <w:rPr>
          <w:rFonts w:hAnsi="Times New Roman" w:cs="Times New Roman"/>
          <w:color w:val="000000"/>
          <w:sz w:val="24"/>
          <w:szCs w:val="24"/>
          <w:lang w:val="ru-RU"/>
        </w:rPr>
        <w:t>Тридцать шесть</w:t>
      </w:r>
      <w:r w:rsidRPr="00447E9B">
        <w:rPr>
          <w:rFonts w:hAnsi="Times New Roman" w:cs="Times New Roman"/>
          <w:color w:val="000000"/>
          <w:sz w:val="24"/>
          <w:szCs w:val="24"/>
          <w:lang w:val="ru-RU"/>
        </w:rPr>
        <w:t>) месяцев и ключи для активации лицензии.</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2. Техническую поддержку, которая включает в себя:</w:t>
      </w:r>
    </w:p>
    <w:p w:rsidR="00090037" w:rsidRPr="00447E9B" w:rsidRDefault="00F14991">
      <w:pPr>
        <w:numPr>
          <w:ilvl w:val="0"/>
          <w:numId w:val="1"/>
        </w:numPr>
        <w:ind w:left="780" w:right="180"/>
        <w:contextualSpacing/>
        <w:rPr>
          <w:rFonts w:hAnsi="Times New Roman" w:cs="Times New Roman"/>
          <w:color w:val="000000"/>
          <w:sz w:val="24"/>
          <w:szCs w:val="24"/>
          <w:lang w:val="ru-RU"/>
        </w:rPr>
      </w:pPr>
      <w:r w:rsidRPr="00447E9B">
        <w:rPr>
          <w:rFonts w:hAnsi="Times New Roman" w:cs="Times New Roman"/>
          <w:color w:val="000000"/>
          <w:sz w:val="24"/>
          <w:szCs w:val="24"/>
          <w:lang w:val="ru-RU"/>
        </w:rPr>
        <w:t>предоставление заказчику новых версий антивирусного программного обеспечения;</w:t>
      </w:r>
    </w:p>
    <w:p w:rsidR="00090037" w:rsidRPr="00447E9B" w:rsidRDefault="00F14991">
      <w:pPr>
        <w:numPr>
          <w:ilvl w:val="0"/>
          <w:numId w:val="1"/>
        </w:numPr>
        <w:ind w:left="780" w:right="180"/>
        <w:contextualSpacing/>
        <w:rPr>
          <w:rFonts w:hAnsi="Times New Roman" w:cs="Times New Roman"/>
          <w:color w:val="000000"/>
          <w:sz w:val="24"/>
          <w:szCs w:val="24"/>
          <w:lang w:val="ru-RU"/>
        </w:rPr>
      </w:pPr>
      <w:r w:rsidRPr="00447E9B">
        <w:rPr>
          <w:rFonts w:hAnsi="Times New Roman" w:cs="Times New Roman"/>
          <w:color w:val="000000"/>
          <w:sz w:val="24"/>
          <w:szCs w:val="24"/>
          <w:lang w:val="ru-RU"/>
        </w:rPr>
        <w:t>консультации на русском языке технического специалиста по телефону и/или через сеть интернет в рабочее время заказчика;</w:t>
      </w:r>
    </w:p>
    <w:p w:rsidR="00090037" w:rsidRPr="00447E9B" w:rsidRDefault="00F14991">
      <w:pPr>
        <w:numPr>
          <w:ilvl w:val="0"/>
          <w:numId w:val="1"/>
        </w:numPr>
        <w:ind w:left="780" w:right="180"/>
        <w:rPr>
          <w:rFonts w:hAnsi="Times New Roman" w:cs="Times New Roman"/>
          <w:color w:val="000000"/>
          <w:sz w:val="24"/>
          <w:szCs w:val="24"/>
          <w:lang w:val="ru-RU"/>
        </w:rPr>
      </w:pPr>
      <w:r w:rsidRPr="00447E9B">
        <w:rPr>
          <w:rFonts w:hAnsi="Times New Roman" w:cs="Times New Roman"/>
          <w:color w:val="000000"/>
          <w:sz w:val="24"/>
          <w:szCs w:val="24"/>
          <w:lang w:val="ru-RU"/>
        </w:rPr>
        <w:t>доступ к информационным и вспомогательным ресурсам правообладателя программного обеспечения, в том числе к антивирусным базам данных, содержащим описания сигнатур угроз и сетевых атак, а также методы борьбы с ними.</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Техническая поддержка осуществляется в течение срока действия прав на использование программного обеспечения.</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Программное обеспечение, право использовать которое предоставляется, должно соответствовать требованиям «ГОСТ </w:t>
      </w:r>
      <w:proofErr w:type="gramStart"/>
      <w:r w:rsidRPr="00447E9B">
        <w:rPr>
          <w:rFonts w:hAnsi="Times New Roman" w:cs="Times New Roman"/>
          <w:color w:val="000000"/>
          <w:sz w:val="24"/>
          <w:szCs w:val="24"/>
          <w:lang w:val="ru-RU"/>
        </w:rPr>
        <w:t>Р</w:t>
      </w:r>
      <w:proofErr w:type="gramEnd"/>
      <w:r w:rsidRPr="00447E9B">
        <w:rPr>
          <w:rFonts w:hAnsi="Times New Roman" w:cs="Times New Roman"/>
          <w:color w:val="000000"/>
          <w:sz w:val="24"/>
          <w:szCs w:val="24"/>
          <w:lang w:val="ru-RU"/>
        </w:rPr>
        <w:t xml:space="preserve"> 51188-98. Защита информации. Испытания программных средств на наличие компьютерных вирусов. Типовое руководство».</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Программное обеспечение, </w:t>
      </w:r>
      <w:proofErr w:type="gramStart"/>
      <w:r w:rsidRPr="00447E9B">
        <w:rPr>
          <w:rFonts w:hAnsi="Times New Roman" w:cs="Times New Roman"/>
          <w:color w:val="000000"/>
          <w:sz w:val="24"/>
          <w:szCs w:val="24"/>
          <w:lang w:val="ru-RU"/>
        </w:rPr>
        <w:t>право</w:t>
      </w:r>
      <w:proofErr w:type="gramEnd"/>
      <w:r w:rsidRPr="00447E9B">
        <w:rPr>
          <w:rFonts w:hAnsi="Times New Roman" w:cs="Times New Roman"/>
          <w:color w:val="000000"/>
          <w:sz w:val="24"/>
          <w:szCs w:val="24"/>
          <w:lang w:val="ru-RU"/>
        </w:rPr>
        <w:t xml:space="preserve"> использовать которое предоставляется, должно решать следующие задачи:</w:t>
      </w:r>
    </w:p>
    <w:p w:rsidR="00090037" w:rsidRPr="00447E9B" w:rsidRDefault="00F14991">
      <w:pPr>
        <w:numPr>
          <w:ilvl w:val="0"/>
          <w:numId w:val="2"/>
        </w:numPr>
        <w:ind w:left="780" w:right="180"/>
        <w:contextualSpacing/>
        <w:rPr>
          <w:rFonts w:hAnsi="Times New Roman" w:cs="Times New Roman"/>
          <w:color w:val="000000"/>
          <w:sz w:val="24"/>
          <w:szCs w:val="24"/>
          <w:lang w:val="ru-RU"/>
        </w:rPr>
      </w:pPr>
      <w:r w:rsidRPr="00447E9B">
        <w:rPr>
          <w:rFonts w:hAnsi="Times New Roman" w:cs="Times New Roman"/>
          <w:color w:val="000000"/>
          <w:sz w:val="24"/>
          <w:szCs w:val="24"/>
          <w:lang w:val="ru-RU"/>
        </w:rPr>
        <w:t>обеспечение антивирусной защиты рабочих мест работников заказчика;</w:t>
      </w:r>
    </w:p>
    <w:p w:rsidR="00090037" w:rsidRPr="00447E9B" w:rsidRDefault="00F14991">
      <w:pPr>
        <w:numPr>
          <w:ilvl w:val="0"/>
          <w:numId w:val="2"/>
        </w:numPr>
        <w:ind w:left="780" w:right="180"/>
        <w:contextualSpacing/>
        <w:rPr>
          <w:rFonts w:hAnsi="Times New Roman" w:cs="Times New Roman"/>
          <w:color w:val="000000"/>
          <w:sz w:val="24"/>
          <w:szCs w:val="24"/>
          <w:lang w:val="ru-RU"/>
        </w:rPr>
      </w:pPr>
      <w:r w:rsidRPr="00447E9B">
        <w:rPr>
          <w:rFonts w:hAnsi="Times New Roman" w:cs="Times New Roman"/>
          <w:color w:val="000000"/>
          <w:sz w:val="24"/>
          <w:szCs w:val="24"/>
          <w:lang w:val="ru-RU"/>
        </w:rPr>
        <w:t>обеспечение централизованного управления антивирусной сетью заказчика;</w:t>
      </w:r>
    </w:p>
    <w:p w:rsidR="00090037" w:rsidRPr="00447E9B" w:rsidRDefault="00F14991">
      <w:pPr>
        <w:numPr>
          <w:ilvl w:val="0"/>
          <w:numId w:val="2"/>
        </w:numPr>
        <w:ind w:left="780" w:right="180"/>
        <w:rPr>
          <w:rFonts w:hAnsi="Times New Roman" w:cs="Times New Roman"/>
          <w:color w:val="000000"/>
          <w:sz w:val="24"/>
          <w:szCs w:val="24"/>
          <w:lang w:val="ru-RU"/>
        </w:rPr>
      </w:pPr>
      <w:r w:rsidRPr="00447E9B">
        <w:rPr>
          <w:rFonts w:hAnsi="Times New Roman" w:cs="Times New Roman"/>
          <w:color w:val="000000"/>
          <w:sz w:val="24"/>
          <w:szCs w:val="24"/>
          <w:lang w:val="ru-RU"/>
        </w:rPr>
        <w:t>получение сведений о вирусных инцидентах, происходящих во внутренней сети заказчика.</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Согласно постановлению Правительства РФ от 23.12.2024 № 1875 программное обеспечение должно быть включено в Единый реестр российского программного обеспечения </w:t>
      </w:r>
      <w:r>
        <w:rPr>
          <w:rFonts w:hAnsi="Times New Roman" w:cs="Times New Roman"/>
          <w:color w:val="000000"/>
          <w:sz w:val="24"/>
          <w:szCs w:val="24"/>
        </w:rPr>
        <w:t>https</w:t>
      </w:r>
      <w:r w:rsidRPr="00447E9B">
        <w:rPr>
          <w:rFonts w:hAnsi="Times New Roman" w:cs="Times New Roman"/>
          <w:color w:val="000000"/>
          <w:sz w:val="24"/>
          <w:szCs w:val="24"/>
          <w:lang w:val="ru-RU"/>
        </w:rPr>
        <w:t>://</w:t>
      </w:r>
      <w:proofErr w:type="spellStart"/>
      <w:r>
        <w:rPr>
          <w:rFonts w:hAnsi="Times New Roman" w:cs="Times New Roman"/>
          <w:color w:val="000000"/>
          <w:sz w:val="24"/>
          <w:szCs w:val="24"/>
        </w:rPr>
        <w:t>reestr</w:t>
      </w:r>
      <w:proofErr w:type="spellEnd"/>
      <w:r w:rsidRPr="00447E9B">
        <w:rPr>
          <w:rFonts w:hAnsi="Times New Roman" w:cs="Times New Roman"/>
          <w:color w:val="000000"/>
          <w:sz w:val="24"/>
          <w:szCs w:val="24"/>
          <w:lang w:val="ru-RU"/>
        </w:rPr>
        <w:t>.</w:t>
      </w:r>
      <w:r>
        <w:rPr>
          <w:rFonts w:hAnsi="Times New Roman" w:cs="Times New Roman"/>
          <w:color w:val="000000"/>
          <w:sz w:val="24"/>
          <w:szCs w:val="24"/>
        </w:rPr>
        <w:t>digital</w:t>
      </w:r>
      <w:r w:rsidRPr="00447E9B">
        <w:rPr>
          <w:rFonts w:hAnsi="Times New Roman" w:cs="Times New Roman"/>
          <w:color w:val="000000"/>
          <w:sz w:val="24"/>
          <w:szCs w:val="24"/>
          <w:lang w:val="ru-RU"/>
        </w:rPr>
        <w:t>.</w:t>
      </w:r>
      <w:proofErr w:type="spellStart"/>
      <w:r>
        <w:rPr>
          <w:rFonts w:hAnsi="Times New Roman" w:cs="Times New Roman"/>
          <w:color w:val="000000"/>
          <w:sz w:val="24"/>
          <w:szCs w:val="24"/>
        </w:rPr>
        <w:t>gov</w:t>
      </w:r>
      <w:proofErr w:type="spellEnd"/>
      <w:r w:rsidRPr="00447E9B">
        <w:rPr>
          <w:rFonts w:hAnsi="Times New Roman" w:cs="Times New Roman"/>
          <w:color w:val="000000"/>
          <w:sz w:val="24"/>
          <w:szCs w:val="24"/>
          <w:lang w:val="ru-RU"/>
        </w:rPr>
        <w:t>.</w:t>
      </w:r>
      <w:proofErr w:type="spellStart"/>
      <w:r>
        <w:rPr>
          <w:rFonts w:hAnsi="Times New Roman" w:cs="Times New Roman"/>
          <w:color w:val="000000"/>
          <w:sz w:val="24"/>
          <w:szCs w:val="24"/>
        </w:rPr>
        <w:t>ru</w:t>
      </w:r>
      <w:proofErr w:type="spellEnd"/>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Место оказания услуги:</w:t>
      </w:r>
      <w:r>
        <w:rPr>
          <w:rFonts w:hAnsi="Times New Roman" w:cs="Times New Roman"/>
          <w:color w:val="000000"/>
          <w:sz w:val="24"/>
          <w:szCs w:val="24"/>
        </w:rPr>
        <w:t> </w:t>
      </w:r>
      <w:r w:rsidR="00447E9B">
        <w:rPr>
          <w:rFonts w:hAnsi="Times New Roman" w:cs="Times New Roman"/>
          <w:color w:val="000000"/>
          <w:sz w:val="24"/>
          <w:szCs w:val="24"/>
          <w:lang w:val="ru-RU"/>
        </w:rPr>
        <w:t>194214, Санкт-Петербург, пр. Энгельса, д.74</w:t>
      </w:r>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Передача неисключительных лицензионных прав на использование программного обеспечения осуществляется исполнителем в электронном </w:t>
      </w:r>
      <w:proofErr w:type="gramStart"/>
      <w:r w:rsidRPr="00447E9B">
        <w:rPr>
          <w:rFonts w:hAnsi="Times New Roman" w:cs="Times New Roman"/>
          <w:color w:val="000000"/>
          <w:sz w:val="24"/>
          <w:szCs w:val="24"/>
          <w:lang w:val="ru-RU"/>
        </w:rPr>
        <w:t>виде</w:t>
      </w:r>
      <w:proofErr w:type="gramEnd"/>
      <w:r w:rsidRPr="00447E9B">
        <w:rPr>
          <w:rFonts w:hAnsi="Times New Roman" w:cs="Times New Roman"/>
          <w:color w:val="000000"/>
          <w:sz w:val="24"/>
          <w:szCs w:val="24"/>
          <w:lang w:val="ru-RU"/>
        </w:rPr>
        <w:t xml:space="preserve"> на электронный адрес заказчика:</w:t>
      </w:r>
      <w:r>
        <w:rPr>
          <w:rFonts w:hAnsi="Times New Roman" w:cs="Times New Roman"/>
          <w:color w:val="000000"/>
          <w:sz w:val="24"/>
          <w:szCs w:val="24"/>
        </w:rPr>
        <w:t> </w:t>
      </w:r>
      <w:hyperlink r:id="rId6" w:history="1">
        <w:r w:rsidR="00447E9B" w:rsidRPr="001929BE">
          <w:rPr>
            <w:rStyle w:val="a3"/>
            <w:rFonts w:hAnsi="Times New Roman" w:cs="Times New Roman"/>
            <w:sz w:val="24"/>
            <w:szCs w:val="24"/>
          </w:rPr>
          <w:t>dshi</w:t>
        </w:r>
        <w:r w:rsidR="00447E9B" w:rsidRPr="001929BE">
          <w:rPr>
            <w:rStyle w:val="a3"/>
            <w:rFonts w:hAnsi="Times New Roman" w:cs="Times New Roman"/>
            <w:sz w:val="24"/>
            <w:szCs w:val="24"/>
            <w:lang w:val="ru-RU"/>
          </w:rPr>
          <w:t>10@</w:t>
        </w:r>
        <w:r w:rsidR="00447E9B" w:rsidRPr="001929BE">
          <w:rPr>
            <w:rStyle w:val="a3"/>
            <w:rFonts w:hAnsi="Times New Roman" w:cs="Times New Roman"/>
            <w:sz w:val="24"/>
            <w:szCs w:val="24"/>
          </w:rPr>
          <w:t>cult</w:t>
        </w:r>
        <w:r w:rsidR="00447E9B" w:rsidRPr="001929BE">
          <w:rPr>
            <w:rStyle w:val="a3"/>
            <w:rFonts w:hAnsi="Times New Roman" w:cs="Times New Roman"/>
            <w:sz w:val="24"/>
            <w:szCs w:val="24"/>
            <w:lang w:val="ru-RU"/>
          </w:rPr>
          <w:t>.</w:t>
        </w:r>
        <w:r w:rsidR="00447E9B" w:rsidRPr="001929BE">
          <w:rPr>
            <w:rStyle w:val="a3"/>
            <w:rFonts w:hAnsi="Times New Roman" w:cs="Times New Roman"/>
            <w:sz w:val="24"/>
            <w:szCs w:val="24"/>
          </w:rPr>
          <w:t>gugov</w:t>
        </w:r>
        <w:r w:rsidR="00447E9B" w:rsidRPr="001929BE">
          <w:rPr>
            <w:rStyle w:val="a3"/>
            <w:rFonts w:hAnsi="Times New Roman" w:cs="Times New Roman"/>
            <w:sz w:val="24"/>
            <w:szCs w:val="24"/>
            <w:lang w:val="ru-RU"/>
          </w:rPr>
          <w:t>.</w:t>
        </w:r>
        <w:r w:rsidR="00447E9B" w:rsidRPr="001929BE">
          <w:rPr>
            <w:rStyle w:val="a3"/>
            <w:rFonts w:hAnsi="Times New Roman" w:cs="Times New Roman"/>
            <w:sz w:val="24"/>
            <w:szCs w:val="24"/>
          </w:rPr>
          <w:t>spb</w:t>
        </w:r>
        <w:r w:rsidR="00447E9B" w:rsidRPr="001929BE">
          <w:rPr>
            <w:rStyle w:val="a3"/>
            <w:rFonts w:hAnsi="Times New Roman" w:cs="Times New Roman"/>
            <w:sz w:val="24"/>
            <w:szCs w:val="24"/>
            <w:lang w:val="ru-RU"/>
          </w:rPr>
          <w:t>.</w:t>
        </w:r>
        <w:proofErr w:type="spellStart"/>
        <w:r w:rsidR="00447E9B" w:rsidRPr="001929BE">
          <w:rPr>
            <w:rStyle w:val="a3"/>
            <w:rFonts w:hAnsi="Times New Roman" w:cs="Times New Roman"/>
            <w:sz w:val="24"/>
            <w:szCs w:val="24"/>
          </w:rPr>
          <w:t>ru</w:t>
        </w:r>
        <w:proofErr w:type="spellEnd"/>
      </w:hyperlink>
      <w:r w:rsidR="00447E9B" w:rsidRPr="00447E9B">
        <w:rPr>
          <w:rFonts w:hAnsi="Times New Roman" w:cs="Times New Roman"/>
          <w:color w:val="000000"/>
          <w:sz w:val="24"/>
          <w:szCs w:val="24"/>
          <w:lang w:val="ru-RU"/>
        </w:rPr>
        <w:t xml:space="preserve"> </w:t>
      </w:r>
      <w:r w:rsidRPr="00447E9B">
        <w:rPr>
          <w:rFonts w:hAnsi="Times New Roman" w:cs="Times New Roman"/>
          <w:color w:val="000000"/>
          <w:sz w:val="24"/>
          <w:szCs w:val="24"/>
          <w:lang w:val="ru-RU"/>
        </w:rPr>
        <w:t xml:space="preserve">, с последующей передачей сертификатов, свидетельств, подтверждающих оригинальность программного обеспечения, по адресу: </w:t>
      </w:r>
      <w:r w:rsidR="00447E9B">
        <w:rPr>
          <w:rFonts w:hAnsi="Times New Roman" w:cs="Times New Roman"/>
          <w:color w:val="000000"/>
          <w:sz w:val="24"/>
          <w:szCs w:val="24"/>
          <w:lang w:val="ru-RU"/>
        </w:rPr>
        <w:t>194214, Санкт-Петербург, пр. Энгельса, д.74</w:t>
      </w:r>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Срок оказания услуги:</w:t>
      </w:r>
      <w:r>
        <w:rPr>
          <w:rFonts w:hAnsi="Times New Roman" w:cs="Times New Roman"/>
          <w:color w:val="000000"/>
          <w:sz w:val="24"/>
          <w:szCs w:val="24"/>
        </w:rPr>
        <w:t> </w:t>
      </w:r>
      <w:r w:rsidR="00447E9B">
        <w:rPr>
          <w:rFonts w:hAnsi="Times New Roman" w:cs="Times New Roman"/>
          <w:color w:val="000000"/>
          <w:sz w:val="24"/>
          <w:szCs w:val="24"/>
          <w:lang w:val="ru-RU"/>
        </w:rPr>
        <w:t xml:space="preserve">36 месяцев </w:t>
      </w:r>
      <w:r w:rsidR="00447E9B">
        <w:rPr>
          <w:rFonts w:hAnsi="Times New Roman" w:cs="Times New Roman"/>
          <w:color w:val="000000"/>
          <w:sz w:val="24"/>
          <w:szCs w:val="24"/>
        </w:rPr>
        <w:t>c</w:t>
      </w:r>
      <w:r w:rsidR="00447E9B">
        <w:rPr>
          <w:rFonts w:hAnsi="Times New Roman" w:cs="Times New Roman"/>
          <w:color w:val="000000"/>
          <w:sz w:val="24"/>
          <w:szCs w:val="24"/>
          <w:lang w:val="ru-RU"/>
        </w:rPr>
        <w:t xml:space="preserve"> момента заключения контракта</w:t>
      </w:r>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Исполнитель обязан передать заказчику права на ПО в течение </w:t>
      </w:r>
      <w:r>
        <w:rPr>
          <w:rFonts w:hAnsi="Times New Roman" w:cs="Times New Roman"/>
          <w:color w:val="000000"/>
          <w:sz w:val="24"/>
          <w:szCs w:val="24"/>
          <w:lang w:val="ru-RU"/>
        </w:rPr>
        <w:t>семи</w:t>
      </w:r>
      <w:r w:rsidR="00447E9B">
        <w:rPr>
          <w:rFonts w:hAnsi="Times New Roman" w:cs="Times New Roman"/>
          <w:color w:val="000000"/>
          <w:sz w:val="24"/>
          <w:szCs w:val="24"/>
          <w:lang w:val="ru-RU"/>
        </w:rPr>
        <w:t xml:space="preserve"> рабочих </w:t>
      </w:r>
      <w:r w:rsidRPr="00447E9B">
        <w:rPr>
          <w:rFonts w:hAnsi="Times New Roman" w:cs="Times New Roman"/>
          <w:color w:val="000000"/>
          <w:sz w:val="24"/>
          <w:szCs w:val="24"/>
          <w:lang w:val="ru-RU"/>
        </w:rPr>
        <w:t xml:space="preserve"> дней с момента получения заявки, поданной заказчиком. Дата начала действия лицензионного ключа должна соответствовать дате активации ключа.</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lastRenderedPageBreak/>
        <w:t>Гарантийные обязательства</w:t>
      </w:r>
      <w:r w:rsidRPr="00447E9B">
        <w:rPr>
          <w:rFonts w:hAnsi="Times New Roman" w:cs="Times New Roman"/>
          <w:color w:val="000000"/>
          <w:sz w:val="24"/>
          <w:szCs w:val="24"/>
          <w:lang w:val="ru-RU"/>
        </w:rPr>
        <w:t xml:space="preserve">: гарантийный срок на оказываемые услуги должен составлять не менее </w:t>
      </w:r>
      <w:r w:rsidR="00447E9B">
        <w:rPr>
          <w:rFonts w:hAnsi="Times New Roman" w:cs="Times New Roman"/>
          <w:color w:val="000000"/>
          <w:sz w:val="24"/>
          <w:szCs w:val="24"/>
          <w:lang w:val="ru-RU"/>
        </w:rPr>
        <w:t>36</w:t>
      </w:r>
      <w:r w:rsidRPr="00447E9B">
        <w:rPr>
          <w:rFonts w:hAnsi="Times New Roman" w:cs="Times New Roman"/>
          <w:color w:val="000000"/>
          <w:sz w:val="24"/>
          <w:szCs w:val="24"/>
          <w:lang w:val="ru-RU"/>
        </w:rPr>
        <w:t xml:space="preserve"> (</w:t>
      </w:r>
      <w:r w:rsidR="00447E9B">
        <w:rPr>
          <w:rFonts w:hAnsi="Times New Roman" w:cs="Times New Roman"/>
          <w:color w:val="000000"/>
          <w:sz w:val="24"/>
          <w:szCs w:val="24"/>
          <w:lang w:val="ru-RU"/>
        </w:rPr>
        <w:t>Тридцати шести</w:t>
      </w:r>
      <w:r w:rsidRPr="00447E9B">
        <w:rPr>
          <w:rFonts w:hAnsi="Times New Roman" w:cs="Times New Roman"/>
          <w:color w:val="000000"/>
          <w:sz w:val="24"/>
          <w:szCs w:val="24"/>
          <w:lang w:val="ru-RU"/>
        </w:rPr>
        <w:t xml:space="preserve">) месяцев </w:t>
      </w:r>
      <w:proofErr w:type="gramStart"/>
      <w:r w:rsidRPr="00447E9B">
        <w:rPr>
          <w:rFonts w:hAnsi="Times New Roman" w:cs="Times New Roman"/>
          <w:color w:val="000000"/>
          <w:sz w:val="24"/>
          <w:szCs w:val="24"/>
          <w:lang w:val="ru-RU"/>
        </w:rPr>
        <w:t>с даты подписания</w:t>
      </w:r>
      <w:proofErr w:type="gramEnd"/>
      <w:r w:rsidRPr="00447E9B">
        <w:rPr>
          <w:rFonts w:hAnsi="Times New Roman" w:cs="Times New Roman"/>
          <w:color w:val="000000"/>
          <w:sz w:val="24"/>
          <w:szCs w:val="24"/>
          <w:lang w:val="ru-RU"/>
        </w:rPr>
        <w:t xml:space="preserve"> сторонами документа о приемке.</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Особые условия оказания услуг</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Продление неисключительных прав на антивирусное программное обеспечение должно сопровождаться оформленными в </w:t>
      </w:r>
      <w:proofErr w:type="gramStart"/>
      <w:r w:rsidRPr="00447E9B">
        <w:rPr>
          <w:rFonts w:hAnsi="Times New Roman" w:cs="Times New Roman"/>
          <w:color w:val="000000"/>
          <w:sz w:val="24"/>
          <w:szCs w:val="24"/>
          <w:lang w:val="ru-RU"/>
        </w:rPr>
        <w:t>соответствии</w:t>
      </w:r>
      <w:proofErr w:type="gramEnd"/>
      <w:r w:rsidRPr="00447E9B">
        <w:rPr>
          <w:rFonts w:hAnsi="Times New Roman" w:cs="Times New Roman"/>
          <w:color w:val="000000"/>
          <w:sz w:val="24"/>
          <w:szCs w:val="24"/>
          <w:lang w:val="ru-RU"/>
        </w:rPr>
        <w:t xml:space="preserve"> с законодательством Российской Федерации сертификатами, соглашениями, свидетельствами, подтверждающими их оригинальность.</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Исполнитель должен </w:t>
      </w:r>
      <w:proofErr w:type="gramStart"/>
      <w:r w:rsidRPr="00447E9B">
        <w:rPr>
          <w:rFonts w:hAnsi="Times New Roman" w:cs="Times New Roman"/>
          <w:color w:val="000000"/>
          <w:sz w:val="24"/>
          <w:szCs w:val="24"/>
          <w:lang w:val="ru-RU"/>
        </w:rPr>
        <w:t>предоставить документы</w:t>
      </w:r>
      <w:proofErr w:type="gramEnd"/>
      <w:r w:rsidRPr="00447E9B">
        <w:rPr>
          <w:rFonts w:hAnsi="Times New Roman" w:cs="Times New Roman"/>
          <w:color w:val="000000"/>
          <w:sz w:val="24"/>
          <w:szCs w:val="24"/>
          <w:lang w:val="ru-RU"/>
        </w:rPr>
        <w:t>, подтверждающие его полномочия на продление неисключительных прав антивирусного программного обеспечения и обслуживание этих программ в Российской Федерации. Если исполнитель не является производителем антивирусного программного обеспечения, то он должен предоставить копии дистрибьюторских или дилерских соглашений, копии писем производителей продукции, предоставляющих исполнителю право на продление неисключительных прав антивирусного программного обеспечения.</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Продление неисключительных прав на антивирусное программное обеспечение должно сопровождаться информационной и технической поддержкой по вопросам лицензирования, активации, установки этого антивирусного программного продукта на период действия лицензий.</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Исполнитель должен предоставить продление неисключительных прав на антивирусное программное обеспечение в полном </w:t>
      </w:r>
      <w:proofErr w:type="gramStart"/>
      <w:r w:rsidRPr="00447E9B">
        <w:rPr>
          <w:rFonts w:hAnsi="Times New Roman" w:cs="Times New Roman"/>
          <w:color w:val="000000"/>
          <w:sz w:val="24"/>
          <w:szCs w:val="24"/>
          <w:lang w:val="ru-RU"/>
        </w:rPr>
        <w:t>объеме</w:t>
      </w:r>
      <w:proofErr w:type="gramEnd"/>
      <w:r w:rsidRPr="00447E9B">
        <w:rPr>
          <w:rFonts w:hAnsi="Times New Roman" w:cs="Times New Roman"/>
          <w:color w:val="000000"/>
          <w:sz w:val="24"/>
          <w:szCs w:val="24"/>
          <w:lang w:val="ru-RU"/>
        </w:rPr>
        <w:t>.</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 xml:space="preserve">Неисключительные права на использование программного обеспечения </w:t>
      </w:r>
      <w:proofErr w:type="gramStart"/>
      <w:r w:rsidRPr="00447E9B">
        <w:rPr>
          <w:rFonts w:hAnsi="Times New Roman" w:cs="Times New Roman"/>
          <w:color w:val="000000"/>
          <w:sz w:val="24"/>
          <w:szCs w:val="24"/>
          <w:lang w:val="ru-RU"/>
        </w:rPr>
        <w:t>переходят к заказчику с момента получения от исполнителя файла ключа активации и действуют</w:t>
      </w:r>
      <w:proofErr w:type="gramEnd"/>
      <w:r w:rsidRPr="00447E9B">
        <w:rPr>
          <w:rFonts w:hAnsi="Times New Roman" w:cs="Times New Roman"/>
          <w:color w:val="000000"/>
          <w:sz w:val="24"/>
          <w:szCs w:val="24"/>
          <w:lang w:val="ru-RU"/>
        </w:rPr>
        <w:t xml:space="preserve"> в течение не менее </w:t>
      </w:r>
      <w:r>
        <w:rPr>
          <w:rFonts w:hAnsi="Times New Roman" w:cs="Times New Roman"/>
          <w:color w:val="000000"/>
          <w:sz w:val="24"/>
          <w:szCs w:val="24"/>
          <w:lang w:val="ru-RU"/>
        </w:rPr>
        <w:t>36</w:t>
      </w:r>
      <w:r w:rsidRPr="00447E9B">
        <w:rPr>
          <w:rFonts w:hAnsi="Times New Roman" w:cs="Times New Roman"/>
          <w:color w:val="000000"/>
          <w:sz w:val="24"/>
          <w:szCs w:val="24"/>
          <w:lang w:val="ru-RU"/>
        </w:rPr>
        <w:t xml:space="preserve"> месяцев с момента активации ключа.</w:t>
      </w:r>
    </w:p>
    <w:p w:rsidR="00090037" w:rsidRPr="00447E9B" w:rsidRDefault="00F14991">
      <w:pPr>
        <w:rPr>
          <w:rFonts w:hAnsi="Times New Roman" w:cs="Times New Roman"/>
          <w:color w:val="000000"/>
          <w:sz w:val="24"/>
          <w:szCs w:val="24"/>
          <w:lang w:val="ru-RU"/>
        </w:rPr>
      </w:pPr>
      <w:r w:rsidRPr="00447E9B">
        <w:rPr>
          <w:rFonts w:hAnsi="Times New Roman" w:cs="Times New Roman"/>
          <w:color w:val="000000"/>
          <w:sz w:val="24"/>
          <w:szCs w:val="24"/>
          <w:lang w:val="ru-RU"/>
        </w:rPr>
        <w:t>При выявлении в ходе оказания услуг недостатков исполнитель своими силами и средствами безвозмездно исправляет их в указанные сроки по требованию заказчика.</w:t>
      </w:r>
    </w:p>
    <w:p w:rsidR="00090037" w:rsidRPr="00447E9B" w:rsidRDefault="00F14991">
      <w:pPr>
        <w:rPr>
          <w:rFonts w:hAnsi="Times New Roman" w:cs="Times New Roman"/>
          <w:color w:val="000000"/>
          <w:sz w:val="24"/>
          <w:szCs w:val="24"/>
          <w:lang w:val="ru-RU"/>
        </w:rPr>
      </w:pPr>
      <w:r w:rsidRPr="00447E9B">
        <w:rPr>
          <w:rFonts w:hAnsi="Times New Roman" w:cs="Times New Roman"/>
          <w:b/>
          <w:bCs/>
          <w:color w:val="000000"/>
          <w:sz w:val="24"/>
          <w:szCs w:val="24"/>
          <w:lang w:val="ru-RU"/>
        </w:rPr>
        <w:t xml:space="preserve">Обоснование невозможности поставить эквивалентное </w:t>
      </w:r>
      <w:proofErr w:type="gramStart"/>
      <w:r w:rsidRPr="00447E9B">
        <w:rPr>
          <w:rFonts w:hAnsi="Times New Roman" w:cs="Times New Roman"/>
          <w:b/>
          <w:bCs/>
          <w:color w:val="000000"/>
          <w:sz w:val="24"/>
          <w:szCs w:val="24"/>
          <w:lang w:val="ru-RU"/>
        </w:rPr>
        <w:t>ПО</w:t>
      </w:r>
      <w:proofErr w:type="gramEnd"/>
    </w:p>
    <w:p w:rsidR="00F14991" w:rsidRPr="00F14991" w:rsidRDefault="00447E9B" w:rsidP="00F14991">
      <w:pPr>
        <w:rPr>
          <w:rFonts w:hAnsi="Times New Roman" w:cs="Times New Roman"/>
          <w:color w:val="000000"/>
          <w:sz w:val="24"/>
          <w:szCs w:val="24"/>
          <w:lang w:val="ru-RU"/>
        </w:rPr>
      </w:pPr>
      <w:r w:rsidRPr="00F14991">
        <w:rPr>
          <w:rFonts w:hAnsi="Times New Roman" w:cs="Times New Roman"/>
          <w:color w:val="000000"/>
          <w:sz w:val="24"/>
          <w:szCs w:val="24"/>
          <w:lang w:val="ru-RU"/>
        </w:rPr>
        <w:t xml:space="preserve">Заказчик имеет действующее соглашение </w:t>
      </w:r>
      <w:r w:rsidR="00F14991">
        <w:rPr>
          <w:rFonts w:hAnsi="Times New Roman" w:cs="Times New Roman"/>
          <w:color w:val="000000"/>
          <w:sz w:val="24"/>
          <w:szCs w:val="24"/>
          <w:lang w:val="ru-RU"/>
        </w:rPr>
        <w:t xml:space="preserve"> на ПО</w:t>
      </w:r>
      <w:r w:rsidR="00F14991" w:rsidRPr="00F14991">
        <w:rPr>
          <w:lang w:val="ru-RU"/>
        </w:rPr>
        <w:t xml:space="preserve"> </w:t>
      </w:r>
      <w:proofErr w:type="spellStart"/>
      <w:r w:rsidR="00F14991" w:rsidRPr="00F14991">
        <w:rPr>
          <w:rFonts w:hAnsi="Times New Roman" w:cs="Times New Roman"/>
          <w:color w:val="000000"/>
          <w:sz w:val="24"/>
          <w:szCs w:val="24"/>
          <w:lang w:val="ru-RU"/>
        </w:rPr>
        <w:t>Dr.Web</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Desktop</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Security</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Suite</w:t>
      </w:r>
      <w:proofErr w:type="spellEnd"/>
      <w:r w:rsidR="00F14991" w:rsidRPr="00F14991">
        <w:rPr>
          <w:rFonts w:hAnsi="Times New Roman" w:cs="Times New Roman"/>
          <w:color w:val="000000"/>
          <w:sz w:val="24"/>
          <w:szCs w:val="24"/>
          <w:lang w:val="ru-RU"/>
        </w:rPr>
        <w:t xml:space="preserve"> ЕРРП №47, </w:t>
      </w:r>
      <w:proofErr w:type="spellStart"/>
      <w:r w:rsidR="00F14991" w:rsidRPr="00F14991">
        <w:rPr>
          <w:rFonts w:hAnsi="Times New Roman" w:cs="Times New Roman"/>
          <w:color w:val="000000"/>
          <w:sz w:val="24"/>
          <w:szCs w:val="24"/>
          <w:lang w:val="ru-RU"/>
        </w:rPr>
        <w:t>Dr.Web</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Server</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Security</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Suite</w:t>
      </w:r>
      <w:proofErr w:type="spellEnd"/>
      <w:r w:rsidR="00F14991" w:rsidRPr="00F14991">
        <w:rPr>
          <w:rFonts w:hAnsi="Times New Roman" w:cs="Times New Roman"/>
          <w:color w:val="000000"/>
          <w:sz w:val="24"/>
          <w:szCs w:val="24"/>
          <w:lang w:val="ru-RU"/>
        </w:rPr>
        <w:t xml:space="preserve"> ЕРРП №46, </w:t>
      </w:r>
      <w:proofErr w:type="spellStart"/>
      <w:r w:rsidR="00F14991" w:rsidRPr="00F14991">
        <w:rPr>
          <w:rFonts w:hAnsi="Times New Roman" w:cs="Times New Roman"/>
          <w:color w:val="000000"/>
          <w:sz w:val="24"/>
          <w:szCs w:val="24"/>
          <w:lang w:val="ru-RU"/>
        </w:rPr>
        <w:t>Dr.Web</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Mobile</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Security</w:t>
      </w:r>
      <w:proofErr w:type="spellEnd"/>
      <w:r w:rsidR="00F14991" w:rsidRPr="00F14991">
        <w:rPr>
          <w:rFonts w:hAnsi="Times New Roman" w:cs="Times New Roman"/>
          <w:color w:val="000000"/>
          <w:sz w:val="24"/>
          <w:szCs w:val="24"/>
          <w:lang w:val="ru-RU"/>
        </w:rPr>
        <w:t xml:space="preserve"> </w:t>
      </w:r>
      <w:proofErr w:type="spellStart"/>
      <w:r w:rsidR="00F14991" w:rsidRPr="00F14991">
        <w:rPr>
          <w:rFonts w:hAnsi="Times New Roman" w:cs="Times New Roman"/>
          <w:color w:val="000000"/>
          <w:sz w:val="24"/>
          <w:szCs w:val="24"/>
          <w:lang w:val="ru-RU"/>
        </w:rPr>
        <w:t>Suite</w:t>
      </w:r>
      <w:proofErr w:type="spellEnd"/>
      <w:r w:rsidR="00F14991" w:rsidRPr="00F14991">
        <w:rPr>
          <w:rFonts w:hAnsi="Times New Roman" w:cs="Times New Roman"/>
          <w:color w:val="000000"/>
          <w:sz w:val="24"/>
          <w:szCs w:val="24"/>
          <w:lang w:val="ru-RU"/>
        </w:rPr>
        <w:t xml:space="preserve"> ЕРРП №41 (Комплект «Для школ»), </w:t>
      </w:r>
      <w:r w:rsidR="00F14991">
        <w:rPr>
          <w:rFonts w:hAnsi="Times New Roman" w:cs="Times New Roman"/>
          <w:color w:val="000000"/>
          <w:sz w:val="24"/>
          <w:szCs w:val="24"/>
          <w:lang w:val="ru-RU"/>
        </w:rPr>
        <w:t xml:space="preserve"> </w:t>
      </w:r>
      <w:r w:rsidR="00F14991" w:rsidRPr="00F14991">
        <w:rPr>
          <w:rFonts w:hAnsi="Times New Roman" w:cs="Times New Roman"/>
          <w:color w:val="000000"/>
          <w:sz w:val="24"/>
          <w:szCs w:val="24"/>
          <w:lang w:val="ru-RU"/>
        </w:rPr>
        <w:t xml:space="preserve">По этой причине предоставление эквивалента не предусмотрено, так как необходимо обеспечение совместимости приобретаемого </w:t>
      </w:r>
      <w:proofErr w:type="gramStart"/>
      <w:r w:rsidR="00F14991" w:rsidRPr="00F14991">
        <w:rPr>
          <w:rFonts w:hAnsi="Times New Roman" w:cs="Times New Roman"/>
          <w:color w:val="000000"/>
          <w:sz w:val="24"/>
          <w:szCs w:val="24"/>
          <w:lang w:val="ru-RU"/>
        </w:rPr>
        <w:t>ПО</w:t>
      </w:r>
      <w:proofErr w:type="gramEnd"/>
      <w:r w:rsidR="00F14991" w:rsidRPr="00F14991">
        <w:rPr>
          <w:rFonts w:hAnsi="Times New Roman" w:cs="Times New Roman"/>
          <w:color w:val="000000"/>
          <w:sz w:val="24"/>
          <w:szCs w:val="24"/>
          <w:lang w:val="ru-RU"/>
        </w:rPr>
        <w:t xml:space="preserve"> с ПО, используемым заказчиком.</w:t>
      </w:r>
    </w:p>
    <w:p w:rsidR="00090037" w:rsidRPr="00447E9B" w:rsidRDefault="00F14991" w:rsidP="00F14991">
      <w:pPr>
        <w:rPr>
          <w:rFonts w:hAnsi="Times New Roman" w:cs="Times New Roman"/>
          <w:color w:val="000000"/>
          <w:sz w:val="24"/>
          <w:szCs w:val="24"/>
          <w:lang w:val="ru-RU"/>
        </w:rPr>
      </w:pPr>
      <w:r w:rsidRPr="00F14991">
        <w:rPr>
          <w:rFonts w:hAnsi="Times New Roman" w:cs="Times New Roman"/>
          <w:color w:val="000000"/>
          <w:sz w:val="24"/>
          <w:szCs w:val="24"/>
          <w:lang w:val="ru-RU"/>
        </w:rPr>
        <w:t xml:space="preserve">Согласно пункту 1 части 1 статьи 33 Федерального закона № 44-ФЗ «О контрактной системе в сфере закупок товаров, работ, услуг для обеспечения государственных и муниципальных нужд» указывать товарный знак без слов «или эквивалент» возможно из-за требований по совместимости поставляемого </w:t>
      </w:r>
      <w:proofErr w:type="gramStart"/>
      <w:r w:rsidRPr="00F14991">
        <w:rPr>
          <w:rFonts w:hAnsi="Times New Roman" w:cs="Times New Roman"/>
          <w:color w:val="000000"/>
          <w:sz w:val="24"/>
          <w:szCs w:val="24"/>
          <w:lang w:val="ru-RU"/>
        </w:rPr>
        <w:t>ПО</w:t>
      </w:r>
      <w:proofErr w:type="gramEnd"/>
      <w:r w:rsidRPr="00F14991">
        <w:rPr>
          <w:rFonts w:hAnsi="Times New Roman" w:cs="Times New Roman"/>
          <w:color w:val="000000"/>
          <w:sz w:val="24"/>
          <w:szCs w:val="24"/>
          <w:lang w:val="ru-RU"/>
        </w:rPr>
        <w:t xml:space="preserve"> </w:t>
      </w:r>
      <w:proofErr w:type="gramStart"/>
      <w:r w:rsidRPr="00F14991">
        <w:rPr>
          <w:rFonts w:hAnsi="Times New Roman" w:cs="Times New Roman"/>
          <w:color w:val="000000"/>
          <w:sz w:val="24"/>
          <w:szCs w:val="24"/>
          <w:lang w:val="ru-RU"/>
        </w:rPr>
        <w:t>с</w:t>
      </w:r>
      <w:proofErr w:type="gramEnd"/>
      <w:r w:rsidRPr="00F14991">
        <w:rPr>
          <w:rFonts w:hAnsi="Times New Roman" w:cs="Times New Roman"/>
          <w:color w:val="000000"/>
          <w:sz w:val="24"/>
          <w:szCs w:val="24"/>
          <w:lang w:val="ru-RU"/>
        </w:rPr>
        <w:t xml:space="preserve"> существующей информационно-программной средой заказчика.</w:t>
      </w:r>
      <w:r>
        <w:rPr>
          <w:rFonts w:hAnsi="Times New Roman" w:cs="Times New Roman"/>
          <w:color w:val="000000"/>
          <w:sz w:val="24"/>
          <w:szCs w:val="24"/>
          <w:lang w:val="ru-RU"/>
        </w:rPr>
        <w:t xml:space="preserve"> </w:t>
      </w:r>
    </w:p>
    <w:sectPr w:rsidR="00090037" w:rsidRPr="00447E9B">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A62C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56341E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090037"/>
    <w:rsid w:val="00195684"/>
    <w:rsid w:val="002D33B1"/>
    <w:rsid w:val="002D3591"/>
    <w:rsid w:val="003514A0"/>
    <w:rsid w:val="00355A61"/>
    <w:rsid w:val="00447E9B"/>
    <w:rsid w:val="004F7E17"/>
    <w:rsid w:val="005A05CE"/>
    <w:rsid w:val="00653AF6"/>
    <w:rsid w:val="006B5DE7"/>
    <w:rsid w:val="00B73A5A"/>
    <w:rsid w:val="00E438A1"/>
    <w:rsid w:val="00F01E19"/>
    <w:rsid w:val="00F1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unhideWhenUsed/>
    <w:rsid w:val="00447E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unhideWhenUsed/>
    <w:rsid w:val="00447E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32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shi10@cult.gugov.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915</Words>
  <Characters>5217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dc:description>Подготовлено экспертами Группы Актион</dc:description>
  <cp:lastModifiedBy>Natalia</cp:lastModifiedBy>
  <cp:revision>3</cp:revision>
  <dcterms:created xsi:type="dcterms:W3CDTF">2026-04-15T14:44:00Z</dcterms:created>
  <dcterms:modified xsi:type="dcterms:W3CDTF">2026-04-23T09:27:00Z</dcterms:modified>
</cp:coreProperties>
</file>