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69B46" w14:textId="4E4AC5A9" w:rsidR="00AC5D9E" w:rsidRPr="00B71715" w:rsidRDefault="002F49D1" w:rsidP="00AC5D9E">
      <w:pPr>
        <w:autoSpaceDE w:val="0"/>
        <w:autoSpaceDN w:val="0"/>
        <w:adjustRightInd w:val="0"/>
        <w:spacing w:after="0" w:line="240" w:lineRule="auto"/>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 xml:space="preserve">КОНТРАКТ № </w:t>
      </w:r>
      <w:r w:rsidR="004D0208">
        <w:rPr>
          <w:rFonts w:ascii="Times New Roman" w:eastAsia="Calibri" w:hAnsi="Times New Roman" w:cs="Times New Roman"/>
          <w:b/>
          <w:bCs/>
          <w:sz w:val="20"/>
          <w:szCs w:val="20"/>
        </w:rPr>
        <w:t>84</w:t>
      </w:r>
      <w:r w:rsidR="000F0C1C">
        <w:rPr>
          <w:rFonts w:ascii="Times New Roman" w:eastAsia="Calibri" w:hAnsi="Times New Roman" w:cs="Times New Roman"/>
          <w:b/>
          <w:bCs/>
          <w:sz w:val="20"/>
          <w:szCs w:val="20"/>
        </w:rPr>
        <w:t>/КСОБ/202</w:t>
      </w:r>
      <w:r w:rsidR="00680DC6">
        <w:rPr>
          <w:rFonts w:ascii="Times New Roman" w:eastAsia="Calibri" w:hAnsi="Times New Roman" w:cs="Times New Roman"/>
          <w:b/>
          <w:bCs/>
          <w:sz w:val="20"/>
          <w:szCs w:val="20"/>
        </w:rPr>
        <w:t>6</w:t>
      </w:r>
      <w:r w:rsidR="0026376A">
        <w:rPr>
          <w:rFonts w:ascii="Times New Roman" w:eastAsia="Calibri" w:hAnsi="Times New Roman" w:cs="Times New Roman"/>
          <w:b/>
          <w:bCs/>
          <w:sz w:val="20"/>
          <w:szCs w:val="20"/>
        </w:rPr>
        <w:t>/0</w:t>
      </w:r>
      <w:r w:rsidR="006933BA">
        <w:rPr>
          <w:rFonts w:ascii="Times New Roman" w:eastAsia="Calibri" w:hAnsi="Times New Roman" w:cs="Times New Roman"/>
          <w:b/>
          <w:bCs/>
          <w:sz w:val="20"/>
          <w:szCs w:val="20"/>
        </w:rPr>
        <w:t>5</w:t>
      </w:r>
    </w:p>
    <w:p w14:paraId="041F975D" w14:textId="5EDF365F" w:rsidR="00AC5D9E" w:rsidRPr="00B71715" w:rsidRDefault="00AC5D9E" w:rsidP="00E44F3C">
      <w:pPr>
        <w:spacing w:after="0" w:line="240" w:lineRule="auto"/>
        <w:jc w:val="center"/>
        <w:rPr>
          <w:rFonts w:ascii="Times New Roman" w:eastAsia="Times New Roman" w:hAnsi="Times New Roman" w:cs="Times New Roman"/>
          <w:b/>
          <w:sz w:val="20"/>
          <w:szCs w:val="20"/>
          <w:lang w:eastAsia="ru-RU"/>
        </w:rPr>
      </w:pPr>
    </w:p>
    <w:tbl>
      <w:tblPr>
        <w:tblW w:w="9418" w:type="dxa"/>
        <w:tblLayout w:type="fixed"/>
        <w:tblCellMar>
          <w:top w:w="102" w:type="dxa"/>
          <w:left w:w="62" w:type="dxa"/>
          <w:bottom w:w="102" w:type="dxa"/>
          <w:right w:w="62" w:type="dxa"/>
        </w:tblCellMar>
        <w:tblLook w:val="0000" w:firstRow="0" w:lastRow="0" w:firstColumn="0" w:lastColumn="0" w:noHBand="0" w:noVBand="0"/>
      </w:tblPr>
      <w:tblGrid>
        <w:gridCol w:w="4592"/>
        <w:gridCol w:w="4826"/>
      </w:tblGrid>
      <w:tr w:rsidR="002F49D1" w:rsidRPr="00B71715" w14:paraId="300B639F" w14:textId="77777777" w:rsidTr="006F184C">
        <w:trPr>
          <w:trHeight w:val="290"/>
        </w:trPr>
        <w:tc>
          <w:tcPr>
            <w:tcW w:w="4592" w:type="dxa"/>
            <w:tcBorders>
              <w:top w:val="nil"/>
              <w:left w:val="nil"/>
              <w:bottom w:val="nil"/>
              <w:right w:val="nil"/>
            </w:tcBorders>
          </w:tcPr>
          <w:p w14:paraId="2A3BA9B5" w14:textId="77777777" w:rsidR="002F49D1" w:rsidRPr="00B71715" w:rsidRDefault="002F49D1" w:rsidP="002F49D1">
            <w:pPr>
              <w:autoSpaceDE w:val="0"/>
              <w:autoSpaceDN w:val="0"/>
              <w:spacing w:after="0" w:line="259" w:lineRule="auto"/>
              <w:jc w:val="both"/>
              <w:rPr>
                <w:rFonts w:ascii="Times New Roman" w:eastAsia="Times New Roman" w:hAnsi="Times New Roman" w:cs="Times New Roman"/>
                <w:sz w:val="20"/>
                <w:szCs w:val="20"/>
              </w:rPr>
            </w:pPr>
            <w:r w:rsidRPr="00B71715">
              <w:rPr>
                <w:rFonts w:ascii="Times New Roman" w:eastAsia="Times New Roman" w:hAnsi="Times New Roman" w:cs="Times New Roman"/>
                <w:sz w:val="20"/>
                <w:szCs w:val="20"/>
              </w:rPr>
              <w:t>г. Санкт- Петербург</w:t>
            </w:r>
          </w:p>
        </w:tc>
        <w:tc>
          <w:tcPr>
            <w:tcW w:w="4826" w:type="dxa"/>
            <w:tcBorders>
              <w:top w:val="nil"/>
              <w:left w:val="nil"/>
              <w:bottom w:val="nil"/>
              <w:right w:val="nil"/>
            </w:tcBorders>
          </w:tcPr>
          <w:p w14:paraId="4DEA4950" w14:textId="5F58FB6F" w:rsidR="002F49D1" w:rsidRPr="0026376A" w:rsidRDefault="002F49D1" w:rsidP="002F49D1">
            <w:pPr>
              <w:autoSpaceDE w:val="0"/>
              <w:autoSpaceDN w:val="0"/>
              <w:spacing w:after="0" w:line="259" w:lineRule="auto"/>
              <w:jc w:val="right"/>
              <w:rPr>
                <w:rFonts w:ascii="Times New Roman" w:eastAsia="Times New Roman" w:hAnsi="Times New Roman" w:cs="Times New Roman"/>
                <w:sz w:val="20"/>
                <w:szCs w:val="20"/>
              </w:rPr>
            </w:pPr>
            <w:r w:rsidRPr="00B71715">
              <w:rPr>
                <w:rFonts w:ascii="Times New Roman" w:eastAsia="Times New Roman" w:hAnsi="Times New Roman" w:cs="Times New Roman"/>
                <w:sz w:val="20"/>
                <w:szCs w:val="20"/>
                <w:lang w:val="en-US"/>
              </w:rPr>
              <w:t>_</w:t>
            </w:r>
            <w:proofErr w:type="gramStart"/>
            <w:r w:rsidRPr="00B71715">
              <w:rPr>
                <w:rFonts w:ascii="Times New Roman" w:eastAsia="Times New Roman" w:hAnsi="Times New Roman" w:cs="Times New Roman"/>
                <w:sz w:val="20"/>
                <w:szCs w:val="20"/>
                <w:lang w:val="en-US"/>
              </w:rPr>
              <w:t>_</w:t>
            </w:r>
            <w:r w:rsidRPr="00B71715">
              <w:rPr>
                <w:rFonts w:ascii="Times New Roman" w:eastAsia="Times New Roman" w:hAnsi="Times New Roman" w:cs="Times New Roman"/>
                <w:sz w:val="20"/>
                <w:szCs w:val="20"/>
              </w:rPr>
              <w:t>.</w:t>
            </w:r>
            <w:r w:rsidRPr="00B71715">
              <w:rPr>
                <w:rFonts w:ascii="Times New Roman" w:eastAsia="Times New Roman" w:hAnsi="Times New Roman" w:cs="Times New Roman"/>
                <w:sz w:val="20"/>
                <w:szCs w:val="20"/>
                <w:lang w:val="en-US"/>
              </w:rPr>
              <w:t>_</w:t>
            </w:r>
            <w:proofErr w:type="gramEnd"/>
            <w:r w:rsidRPr="00B71715">
              <w:rPr>
                <w:rFonts w:ascii="Times New Roman" w:eastAsia="Times New Roman" w:hAnsi="Times New Roman" w:cs="Times New Roman"/>
                <w:sz w:val="20"/>
                <w:szCs w:val="20"/>
                <w:lang w:val="en-US"/>
              </w:rPr>
              <w:t>_</w:t>
            </w:r>
            <w:r w:rsidRPr="00B71715">
              <w:rPr>
                <w:rFonts w:ascii="Times New Roman" w:eastAsia="Times New Roman" w:hAnsi="Times New Roman" w:cs="Times New Roman"/>
                <w:sz w:val="20"/>
                <w:szCs w:val="20"/>
              </w:rPr>
              <w:t>.202</w:t>
            </w:r>
            <w:r w:rsidR="0026376A">
              <w:rPr>
                <w:rFonts w:ascii="Times New Roman" w:eastAsia="Times New Roman" w:hAnsi="Times New Roman" w:cs="Times New Roman"/>
                <w:sz w:val="20"/>
                <w:szCs w:val="20"/>
              </w:rPr>
              <w:t>6</w:t>
            </w:r>
          </w:p>
        </w:tc>
      </w:tr>
    </w:tbl>
    <w:p w14:paraId="2D2B8C81" w14:textId="078E0965" w:rsidR="00AC5D9E" w:rsidRPr="00B71715" w:rsidRDefault="004D0208" w:rsidP="001D1CC6">
      <w:pPr>
        <w:autoSpaceDE w:val="0"/>
        <w:autoSpaceDN w:val="0"/>
        <w:adjustRightInd w:val="0"/>
        <w:spacing w:after="0" w:line="240" w:lineRule="auto"/>
        <w:ind w:firstLine="397"/>
        <w:jc w:val="both"/>
        <w:rPr>
          <w:rFonts w:ascii="Times New Roman" w:eastAsia="Calibri" w:hAnsi="Times New Roman" w:cs="Times New Roman"/>
          <w:bCs/>
          <w:sz w:val="20"/>
          <w:szCs w:val="20"/>
          <w:vertAlign w:val="superscript"/>
        </w:rPr>
      </w:pPr>
      <w:r w:rsidRPr="004D0208">
        <w:rPr>
          <w:rFonts w:ascii="Times New Roman" w:hAnsi="Times New Roman" w:cs="Times New Roman"/>
          <w:color w:val="000000"/>
          <w:sz w:val="20"/>
          <w:szCs w:val="20"/>
        </w:rPr>
        <w:t>Государственное бюджетное общеобразовательное учреждение средняя общеобразовательная школа № 84 имени дважды Героя Советского Союза П.А.Покрышева Петроградского района Санкт-Петербурга</w:t>
      </w:r>
      <w:r w:rsidR="00524008" w:rsidRPr="004D0208">
        <w:rPr>
          <w:rFonts w:ascii="Times New Roman" w:eastAsia="Calibri" w:hAnsi="Times New Roman" w:cs="Times New Roman"/>
          <w:bCs/>
          <w:sz w:val="20"/>
          <w:szCs w:val="20"/>
        </w:rPr>
        <w:t xml:space="preserve">, именуемое  в дальнейшем "Заказчик", в лице </w:t>
      </w:r>
      <w:r w:rsidRPr="004D0208">
        <w:rPr>
          <w:rFonts w:ascii="Times New Roman" w:hAnsi="Times New Roman" w:cs="Times New Roman"/>
          <w:noProof/>
          <w:sz w:val="20"/>
          <w:szCs w:val="20"/>
        </w:rPr>
        <w:t>директора Тарасовой Светланы Игоревны</w:t>
      </w:r>
      <w:r w:rsidR="00524008" w:rsidRPr="004D0208">
        <w:rPr>
          <w:rFonts w:ascii="Times New Roman" w:eastAsia="Calibri" w:hAnsi="Times New Roman" w:cs="Times New Roman"/>
          <w:bCs/>
          <w:sz w:val="20"/>
          <w:szCs w:val="20"/>
        </w:rPr>
        <w:t>, действующего на основании Устава</w:t>
      </w:r>
      <w:r w:rsidR="00AC5D9E" w:rsidRPr="004D0208">
        <w:rPr>
          <w:rFonts w:ascii="Times New Roman" w:eastAsia="Calibri" w:hAnsi="Times New Roman" w:cs="Times New Roman"/>
          <w:bCs/>
          <w:sz w:val="20"/>
          <w:szCs w:val="20"/>
        </w:rPr>
        <w:t>, с одной стороны</w:t>
      </w:r>
      <w:r w:rsidR="004F0DD3" w:rsidRPr="004D0208">
        <w:rPr>
          <w:rFonts w:ascii="Times New Roman" w:eastAsia="Calibri" w:hAnsi="Times New Roman" w:cs="Times New Roman"/>
          <w:bCs/>
          <w:sz w:val="20"/>
          <w:szCs w:val="20"/>
        </w:rPr>
        <w:t>,</w:t>
      </w:r>
      <w:r w:rsidR="00AC5D9E" w:rsidRPr="004D0208">
        <w:rPr>
          <w:rFonts w:ascii="Times New Roman" w:eastAsia="Calibri" w:hAnsi="Times New Roman" w:cs="Times New Roman"/>
          <w:bCs/>
          <w:sz w:val="20"/>
          <w:szCs w:val="20"/>
        </w:rPr>
        <w:t xml:space="preserve"> и </w:t>
      </w:r>
      <w:r w:rsidR="0070140E" w:rsidRPr="004D0208">
        <w:rPr>
          <w:rFonts w:ascii="Times New Roman" w:eastAsia="Calibri" w:hAnsi="Times New Roman" w:cs="Times New Roman"/>
          <w:b/>
          <w:bCs/>
          <w:sz w:val="20"/>
          <w:szCs w:val="20"/>
        </w:rPr>
        <w:t>_______________________________</w:t>
      </w:r>
      <w:r w:rsidR="00AC5D9E" w:rsidRPr="004D0208">
        <w:rPr>
          <w:rFonts w:ascii="Times New Roman" w:eastAsia="Calibri" w:hAnsi="Times New Roman" w:cs="Times New Roman"/>
          <w:bCs/>
          <w:sz w:val="20"/>
          <w:szCs w:val="20"/>
        </w:rPr>
        <w:t xml:space="preserve">, именуемое в дальнейшем «Исполнитель», в лице </w:t>
      </w:r>
      <w:r w:rsidR="0070140E" w:rsidRPr="004D0208">
        <w:rPr>
          <w:rFonts w:ascii="Times New Roman" w:eastAsia="Calibri" w:hAnsi="Times New Roman" w:cs="Times New Roman"/>
          <w:b/>
          <w:bCs/>
          <w:sz w:val="20"/>
          <w:szCs w:val="20"/>
        </w:rPr>
        <w:t>_____________________</w:t>
      </w:r>
      <w:r w:rsidR="00D20C20" w:rsidRPr="004D0208">
        <w:rPr>
          <w:rFonts w:ascii="Times New Roman" w:eastAsia="Calibri" w:hAnsi="Times New Roman" w:cs="Times New Roman"/>
          <w:bCs/>
          <w:sz w:val="20"/>
          <w:szCs w:val="20"/>
        </w:rPr>
        <w:t xml:space="preserve">, </w:t>
      </w:r>
      <w:r w:rsidR="00AC5D9E" w:rsidRPr="004D0208">
        <w:rPr>
          <w:rFonts w:ascii="Times New Roman" w:eastAsia="Calibri" w:hAnsi="Times New Roman" w:cs="Times New Roman"/>
          <w:bCs/>
          <w:sz w:val="20"/>
          <w:szCs w:val="20"/>
        </w:rPr>
        <w:t xml:space="preserve">действующего на основании </w:t>
      </w:r>
      <w:r w:rsidR="0070140E" w:rsidRPr="004D0208">
        <w:rPr>
          <w:rFonts w:ascii="Times New Roman" w:eastAsia="Calibri" w:hAnsi="Times New Roman" w:cs="Times New Roman"/>
          <w:bCs/>
          <w:sz w:val="20"/>
          <w:szCs w:val="20"/>
        </w:rPr>
        <w:t>____________</w:t>
      </w:r>
      <w:r w:rsidR="00D20C20" w:rsidRPr="004D0208">
        <w:rPr>
          <w:rFonts w:ascii="Times New Roman" w:eastAsia="Calibri" w:hAnsi="Times New Roman" w:cs="Times New Roman"/>
          <w:bCs/>
          <w:sz w:val="20"/>
          <w:szCs w:val="20"/>
        </w:rPr>
        <w:t>,</w:t>
      </w:r>
      <w:r w:rsidR="00AC5D9E" w:rsidRPr="004D0208">
        <w:rPr>
          <w:rFonts w:ascii="Times New Roman" w:eastAsia="Calibri" w:hAnsi="Times New Roman" w:cs="Times New Roman"/>
          <w:bCs/>
          <w:sz w:val="20"/>
          <w:szCs w:val="20"/>
        </w:rPr>
        <w:t xml:space="preserve"> с другой стороны, вместе именуемые в дальнейшем «Стороны», в соответствии</w:t>
      </w:r>
      <w:r w:rsidR="001A77A6" w:rsidRPr="004D0208">
        <w:rPr>
          <w:rFonts w:ascii="Times New Roman" w:hAnsi="Times New Roman" w:cs="Times New Roman"/>
          <w:sz w:val="20"/>
          <w:szCs w:val="20"/>
        </w:rPr>
        <w:t xml:space="preserve"> с  требованиями</w:t>
      </w:r>
      <w:r w:rsidR="00AC5D9E" w:rsidRPr="004D0208">
        <w:rPr>
          <w:rFonts w:ascii="Times New Roman" w:eastAsia="Calibri" w:hAnsi="Times New Roman" w:cs="Times New Roman"/>
          <w:bCs/>
          <w:sz w:val="20"/>
          <w:szCs w:val="2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D05FF7" w:rsidRPr="004D0208">
        <w:rPr>
          <w:rFonts w:ascii="Times New Roman" w:eastAsia="Calibri" w:hAnsi="Times New Roman" w:cs="Times New Roman"/>
          <w:bCs/>
          <w:sz w:val="20"/>
          <w:szCs w:val="20"/>
        </w:rPr>
        <w:t xml:space="preserve">, </w:t>
      </w:r>
      <w:r w:rsidR="00AC5D9E" w:rsidRPr="004D0208">
        <w:rPr>
          <w:rFonts w:ascii="Times New Roman" w:eastAsia="Calibri" w:hAnsi="Times New Roman" w:cs="Times New Roman"/>
          <w:bCs/>
          <w:sz w:val="20"/>
          <w:szCs w:val="20"/>
        </w:rPr>
        <w:t>заключили насто</w:t>
      </w:r>
      <w:r w:rsidR="001A77A6" w:rsidRPr="004D0208">
        <w:rPr>
          <w:rFonts w:ascii="Times New Roman" w:eastAsia="Calibri" w:hAnsi="Times New Roman" w:cs="Times New Roman"/>
          <w:bCs/>
          <w:sz w:val="20"/>
          <w:szCs w:val="20"/>
        </w:rPr>
        <w:t xml:space="preserve">ящий </w:t>
      </w:r>
      <w:r w:rsidR="00AC5D9E" w:rsidRPr="004D0208">
        <w:rPr>
          <w:rFonts w:ascii="Times New Roman" w:eastAsia="Calibri" w:hAnsi="Times New Roman" w:cs="Times New Roman"/>
          <w:bCs/>
          <w:sz w:val="20"/>
          <w:szCs w:val="20"/>
        </w:rPr>
        <w:t>контракт</w:t>
      </w:r>
      <w:r w:rsidR="001A77A6" w:rsidRPr="00B71715">
        <w:rPr>
          <w:rFonts w:ascii="Times New Roman" w:eastAsia="Calibri" w:hAnsi="Times New Roman" w:cs="Times New Roman"/>
          <w:bCs/>
          <w:sz w:val="20"/>
          <w:szCs w:val="20"/>
        </w:rPr>
        <w:t xml:space="preserve"> </w:t>
      </w:r>
      <w:r w:rsidR="00DA1A26" w:rsidRPr="00B71715">
        <w:rPr>
          <w:rFonts w:ascii="Times New Roman" w:eastAsia="Calibri" w:hAnsi="Times New Roman" w:cs="Times New Roman"/>
          <w:bCs/>
          <w:sz w:val="20"/>
          <w:szCs w:val="20"/>
        </w:rPr>
        <w:t xml:space="preserve">(далее – Контракт) </w:t>
      </w:r>
      <w:r w:rsidR="00AC5D9E" w:rsidRPr="00B71715">
        <w:rPr>
          <w:rFonts w:ascii="Times New Roman" w:eastAsia="Calibri" w:hAnsi="Times New Roman" w:cs="Times New Roman"/>
          <w:bCs/>
          <w:sz w:val="20"/>
          <w:szCs w:val="20"/>
        </w:rPr>
        <w:t>о нижеследующем.</w:t>
      </w:r>
    </w:p>
    <w:p w14:paraId="7AB9F652"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4B2B903D" w14:textId="77777777" w:rsidR="00AC5D9E" w:rsidRPr="00B71715" w:rsidRDefault="00AC5D9E" w:rsidP="004D37E1">
      <w:pPr>
        <w:keepNext/>
        <w:spacing w:after="0" w:line="240" w:lineRule="auto"/>
        <w:ind w:firstLine="709"/>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1. Предмет Контракта</w:t>
      </w:r>
    </w:p>
    <w:p w14:paraId="557899B4" w14:textId="0E75CE1A" w:rsidR="00FE05A5"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1.1. Заказчик поручает, а Исполнитель принимает на себя обязательство по оказанию услуг </w:t>
      </w:r>
      <w:r w:rsidR="001A77A6" w:rsidRPr="00B71715">
        <w:rPr>
          <w:rFonts w:ascii="Times New Roman" w:eastAsia="Times New Roman" w:hAnsi="Times New Roman" w:cs="Times New Roman"/>
          <w:sz w:val="20"/>
          <w:szCs w:val="20"/>
          <w:lang w:eastAsia="ru-RU"/>
        </w:rPr>
        <w:t xml:space="preserve">по техническому обслуживанию комплексных систем обеспечения безопасности (КСОБ) </w:t>
      </w:r>
      <w:r w:rsidR="00257429" w:rsidRPr="00B71715">
        <w:rPr>
          <w:rFonts w:ascii="Times New Roman" w:eastAsia="Times New Roman" w:hAnsi="Times New Roman" w:cs="Times New Roman"/>
          <w:sz w:val="20"/>
          <w:szCs w:val="20"/>
          <w:lang w:eastAsia="ru-RU"/>
        </w:rPr>
        <w:t xml:space="preserve">в </w:t>
      </w:r>
      <w:r w:rsidR="006933BA">
        <w:rPr>
          <w:rFonts w:ascii="Times New Roman" w:eastAsia="Times New Roman" w:hAnsi="Times New Roman" w:cs="Times New Roman"/>
          <w:sz w:val="20"/>
          <w:szCs w:val="20"/>
          <w:lang w:eastAsia="ru-RU"/>
        </w:rPr>
        <w:t>мае</w:t>
      </w:r>
      <w:r w:rsidR="00680DC6">
        <w:rPr>
          <w:rFonts w:ascii="Times New Roman" w:eastAsia="Times New Roman" w:hAnsi="Times New Roman" w:cs="Times New Roman"/>
          <w:sz w:val="20"/>
          <w:szCs w:val="20"/>
          <w:lang w:eastAsia="ru-RU"/>
        </w:rPr>
        <w:t xml:space="preserve"> </w:t>
      </w:r>
      <w:r w:rsidR="00257429" w:rsidRPr="00B71715">
        <w:rPr>
          <w:rFonts w:ascii="Times New Roman" w:eastAsia="Times New Roman" w:hAnsi="Times New Roman" w:cs="Times New Roman"/>
          <w:sz w:val="20"/>
          <w:szCs w:val="20"/>
          <w:lang w:eastAsia="ru-RU"/>
        </w:rPr>
        <w:t>202</w:t>
      </w:r>
      <w:r w:rsidR="00680DC6">
        <w:rPr>
          <w:rFonts w:ascii="Times New Roman" w:eastAsia="Times New Roman" w:hAnsi="Times New Roman" w:cs="Times New Roman"/>
          <w:sz w:val="20"/>
          <w:szCs w:val="20"/>
          <w:lang w:eastAsia="ru-RU"/>
        </w:rPr>
        <w:t>6</w:t>
      </w:r>
      <w:r w:rsidR="00257429" w:rsidRPr="00B71715">
        <w:rPr>
          <w:rFonts w:ascii="Times New Roman" w:eastAsia="Times New Roman" w:hAnsi="Times New Roman" w:cs="Times New Roman"/>
          <w:sz w:val="20"/>
          <w:szCs w:val="20"/>
          <w:lang w:eastAsia="ru-RU"/>
        </w:rPr>
        <w:t xml:space="preserve"> год</w:t>
      </w:r>
      <w:r w:rsidR="002A0A85">
        <w:rPr>
          <w:rFonts w:ascii="Times New Roman" w:eastAsia="Times New Roman" w:hAnsi="Times New Roman" w:cs="Times New Roman"/>
          <w:sz w:val="20"/>
          <w:szCs w:val="20"/>
          <w:lang w:eastAsia="ru-RU"/>
        </w:rPr>
        <w:t>а</w:t>
      </w:r>
      <w:r w:rsidRPr="00B71715">
        <w:rPr>
          <w:rFonts w:ascii="Times New Roman" w:eastAsia="Times New Roman" w:hAnsi="Times New Roman" w:cs="Times New Roman"/>
          <w:sz w:val="20"/>
          <w:szCs w:val="20"/>
          <w:lang w:eastAsia="ru-RU"/>
        </w:rPr>
        <w:t xml:space="preserve"> </w:t>
      </w:r>
      <w:r w:rsidR="007B04E4">
        <w:rPr>
          <w:rFonts w:ascii="Times New Roman" w:eastAsia="Times New Roman" w:hAnsi="Times New Roman" w:cs="Times New Roman"/>
          <w:sz w:val="20"/>
          <w:szCs w:val="20"/>
          <w:lang w:eastAsia="ru-RU"/>
        </w:rPr>
        <w:t xml:space="preserve">в </w:t>
      </w:r>
      <w:r w:rsidR="004D0208">
        <w:rPr>
          <w:rFonts w:ascii="Times New Roman" w:eastAsia="Times New Roman" w:hAnsi="Times New Roman" w:cs="Times New Roman"/>
          <w:sz w:val="20"/>
          <w:szCs w:val="20"/>
          <w:lang w:eastAsia="ru-RU"/>
        </w:rPr>
        <w:t>ГБОУ СОШ № 84 им.П.А.Покрышева Петроградского района Санкт-Петербурга</w:t>
      </w:r>
      <w:r w:rsidR="007B04E4" w:rsidRPr="007B04E4">
        <w:rPr>
          <w:rFonts w:ascii="Times New Roman" w:eastAsia="Times New Roman" w:hAnsi="Times New Roman" w:cs="Times New Roman"/>
          <w:sz w:val="20"/>
          <w:szCs w:val="20"/>
          <w:lang w:eastAsia="ru-RU"/>
        </w:rPr>
        <w:t xml:space="preserve"> </w:t>
      </w:r>
      <w:r w:rsidRPr="00B71715">
        <w:rPr>
          <w:rFonts w:ascii="Times New Roman" w:eastAsia="Times New Roman" w:hAnsi="Times New Roman" w:cs="Times New Roman"/>
          <w:sz w:val="20"/>
          <w:szCs w:val="20"/>
          <w:lang w:eastAsia="ru-RU"/>
        </w:rPr>
        <w:t>(далее</w:t>
      </w:r>
      <w:r w:rsidR="00FE05A5" w:rsidRPr="00B71715">
        <w:rPr>
          <w:rFonts w:ascii="Times New Roman" w:eastAsia="Times New Roman" w:hAnsi="Times New Roman" w:cs="Times New Roman"/>
          <w:sz w:val="20"/>
          <w:szCs w:val="20"/>
          <w:lang w:eastAsia="ru-RU"/>
        </w:rPr>
        <w:t xml:space="preserve"> соответственно – услуги, КСОБ).</w:t>
      </w:r>
    </w:p>
    <w:p w14:paraId="0EAD7712"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w:t>
      </w:r>
      <w:r w:rsidR="00A8561F" w:rsidRPr="00B71715">
        <w:rPr>
          <w:rFonts w:ascii="Times New Roman" w:eastAsia="Times New Roman" w:hAnsi="Times New Roman" w:cs="Times New Roman"/>
          <w:sz w:val="20"/>
          <w:szCs w:val="20"/>
          <w:lang w:eastAsia="ru-RU"/>
        </w:rPr>
        <w:t>)</w:t>
      </w:r>
      <w:r w:rsidRPr="00B71715">
        <w:rPr>
          <w:rFonts w:ascii="Times New Roman" w:eastAsia="Times New Roman" w:hAnsi="Times New Roman" w:cs="Times New Roman"/>
          <w:sz w:val="20"/>
          <w:szCs w:val="20"/>
          <w:lang w:eastAsia="ru-RU"/>
        </w:rPr>
        <w:t>,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FBD9780" w14:textId="04289DAB" w:rsidR="00AC5D9E" w:rsidRPr="00B71715" w:rsidRDefault="001E7E01"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1.3. </w:t>
      </w:r>
      <w:r w:rsidR="009E481F">
        <w:rPr>
          <w:rFonts w:ascii="Times New Roman" w:eastAsia="Times New Roman" w:hAnsi="Times New Roman" w:cs="Times New Roman"/>
          <w:sz w:val="20"/>
          <w:szCs w:val="20"/>
          <w:lang w:eastAsia="ru-RU"/>
        </w:rPr>
        <w:t xml:space="preserve">Идентификационный код закупки: </w:t>
      </w:r>
      <w:r w:rsidR="004D0208">
        <w:rPr>
          <w:rFonts w:ascii="Times New Roman" w:eastAsia="Times New Roman" w:hAnsi="Times New Roman" w:cs="Times New Roman"/>
          <w:sz w:val="20"/>
          <w:szCs w:val="20"/>
          <w:lang w:eastAsia="ru-RU"/>
        </w:rPr>
        <w:t>_________________________</w:t>
      </w:r>
    </w:p>
    <w:p w14:paraId="0FC3F8DD" w14:textId="77777777" w:rsidR="001742A3" w:rsidRPr="00B71715" w:rsidRDefault="001742A3" w:rsidP="00AC5D9E">
      <w:pPr>
        <w:spacing w:after="0" w:line="240" w:lineRule="auto"/>
        <w:ind w:firstLine="709"/>
        <w:jc w:val="both"/>
        <w:rPr>
          <w:rFonts w:ascii="Times New Roman" w:eastAsia="Times New Roman" w:hAnsi="Times New Roman" w:cs="Times New Roman"/>
          <w:sz w:val="20"/>
          <w:szCs w:val="20"/>
          <w:lang w:eastAsia="ru-RU"/>
        </w:rPr>
      </w:pPr>
    </w:p>
    <w:p w14:paraId="1769D88D" w14:textId="77777777" w:rsidR="00AC5D9E" w:rsidRPr="00B71715" w:rsidRDefault="00AC5D9E" w:rsidP="004D37E1">
      <w:pPr>
        <w:keepNext/>
        <w:spacing w:after="0" w:line="240" w:lineRule="auto"/>
        <w:ind w:firstLine="709"/>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2. Порядок, сроки и место оказания услуг</w:t>
      </w:r>
    </w:p>
    <w:p w14:paraId="2E1CB6EE" w14:textId="77777777"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2.1. Перечень, наименование, характеристики и количество (объемы), порядок оказания услуг, подлежащих оказанию по настоящему Контракту, указаны в Описании объекта закупки (Приложение № 1 к настоящему Контракту).</w:t>
      </w:r>
    </w:p>
    <w:p w14:paraId="1EA2871A" w14:textId="1D5D4641" w:rsidR="00AC5D9E" w:rsidRPr="00B71715" w:rsidRDefault="00AC5D9E" w:rsidP="008E5F03">
      <w:pPr>
        <w:spacing w:after="0" w:line="240" w:lineRule="auto"/>
        <w:ind w:firstLine="397"/>
        <w:jc w:val="both"/>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2.</w:t>
      </w:r>
      <w:r w:rsidR="00A8561F" w:rsidRPr="00B71715">
        <w:rPr>
          <w:rFonts w:ascii="Times New Roman" w:eastAsia="Times New Roman" w:hAnsi="Times New Roman" w:cs="Times New Roman"/>
          <w:b/>
          <w:sz w:val="20"/>
          <w:szCs w:val="20"/>
          <w:lang w:eastAsia="ru-RU"/>
        </w:rPr>
        <w:t>2</w:t>
      </w:r>
      <w:r w:rsidRPr="00B71715">
        <w:rPr>
          <w:rFonts w:ascii="Times New Roman" w:eastAsia="Times New Roman" w:hAnsi="Times New Roman" w:cs="Times New Roman"/>
          <w:b/>
          <w:sz w:val="20"/>
          <w:szCs w:val="20"/>
          <w:lang w:eastAsia="ru-RU"/>
        </w:rPr>
        <w:t xml:space="preserve">. Срок оказания услуг: с </w:t>
      </w:r>
      <w:r w:rsidR="00680DC6">
        <w:rPr>
          <w:rFonts w:ascii="Times New Roman" w:eastAsia="Times New Roman" w:hAnsi="Times New Roman" w:cs="Times New Roman"/>
          <w:b/>
          <w:sz w:val="20"/>
          <w:szCs w:val="20"/>
          <w:lang w:eastAsia="ru-RU"/>
        </w:rPr>
        <w:t>01.0</w:t>
      </w:r>
      <w:r w:rsidR="006933BA">
        <w:rPr>
          <w:rFonts w:ascii="Times New Roman" w:eastAsia="Times New Roman" w:hAnsi="Times New Roman" w:cs="Times New Roman"/>
          <w:b/>
          <w:sz w:val="20"/>
          <w:szCs w:val="20"/>
          <w:lang w:eastAsia="ru-RU"/>
        </w:rPr>
        <w:t>5</w:t>
      </w:r>
      <w:r w:rsidR="00680DC6">
        <w:rPr>
          <w:rFonts w:ascii="Times New Roman" w:eastAsia="Times New Roman" w:hAnsi="Times New Roman" w:cs="Times New Roman"/>
          <w:b/>
          <w:sz w:val="20"/>
          <w:szCs w:val="20"/>
          <w:lang w:eastAsia="ru-RU"/>
        </w:rPr>
        <w:t>.2026</w:t>
      </w:r>
      <w:r w:rsidRPr="00B71715">
        <w:rPr>
          <w:rFonts w:ascii="Times New Roman" w:eastAsia="Times New Roman" w:hAnsi="Times New Roman" w:cs="Times New Roman"/>
          <w:b/>
          <w:sz w:val="20"/>
          <w:szCs w:val="20"/>
          <w:lang w:eastAsia="ru-RU"/>
        </w:rPr>
        <w:t xml:space="preserve"> по </w:t>
      </w:r>
      <w:r w:rsidR="00BC5EC2">
        <w:rPr>
          <w:rFonts w:ascii="Times New Roman" w:eastAsia="Times New Roman" w:hAnsi="Times New Roman" w:cs="Times New Roman"/>
          <w:b/>
          <w:sz w:val="20"/>
          <w:szCs w:val="20"/>
          <w:lang w:eastAsia="ru-RU"/>
        </w:rPr>
        <w:t>3</w:t>
      </w:r>
      <w:r w:rsidR="006933BA">
        <w:rPr>
          <w:rFonts w:ascii="Times New Roman" w:eastAsia="Times New Roman" w:hAnsi="Times New Roman" w:cs="Times New Roman"/>
          <w:b/>
          <w:sz w:val="20"/>
          <w:szCs w:val="20"/>
          <w:lang w:eastAsia="ru-RU"/>
        </w:rPr>
        <w:t>1</w:t>
      </w:r>
      <w:r w:rsidR="00A8561F" w:rsidRPr="00B71715">
        <w:rPr>
          <w:rFonts w:ascii="Times New Roman" w:eastAsia="Times New Roman" w:hAnsi="Times New Roman" w:cs="Times New Roman"/>
          <w:b/>
          <w:sz w:val="20"/>
          <w:szCs w:val="20"/>
          <w:lang w:eastAsia="ru-RU"/>
        </w:rPr>
        <w:t>.</w:t>
      </w:r>
      <w:r w:rsidR="002F6896">
        <w:rPr>
          <w:rFonts w:ascii="Times New Roman" w:eastAsia="Times New Roman" w:hAnsi="Times New Roman" w:cs="Times New Roman"/>
          <w:b/>
          <w:sz w:val="20"/>
          <w:szCs w:val="20"/>
          <w:lang w:eastAsia="ru-RU"/>
        </w:rPr>
        <w:t>0</w:t>
      </w:r>
      <w:r w:rsidR="006933BA">
        <w:rPr>
          <w:rFonts w:ascii="Times New Roman" w:eastAsia="Times New Roman" w:hAnsi="Times New Roman" w:cs="Times New Roman"/>
          <w:b/>
          <w:sz w:val="20"/>
          <w:szCs w:val="20"/>
          <w:lang w:eastAsia="ru-RU"/>
        </w:rPr>
        <w:t>5</w:t>
      </w:r>
      <w:r w:rsidR="00A8561F" w:rsidRPr="00B71715">
        <w:rPr>
          <w:rFonts w:ascii="Times New Roman" w:eastAsia="Times New Roman" w:hAnsi="Times New Roman" w:cs="Times New Roman"/>
          <w:b/>
          <w:sz w:val="20"/>
          <w:szCs w:val="20"/>
          <w:lang w:eastAsia="ru-RU"/>
        </w:rPr>
        <w:t>.202</w:t>
      </w:r>
      <w:r w:rsidR="00680DC6">
        <w:rPr>
          <w:rFonts w:ascii="Times New Roman" w:eastAsia="Times New Roman" w:hAnsi="Times New Roman" w:cs="Times New Roman"/>
          <w:b/>
          <w:sz w:val="20"/>
          <w:szCs w:val="20"/>
          <w:lang w:eastAsia="ru-RU"/>
        </w:rPr>
        <w:t>6 (включительно)</w:t>
      </w:r>
    </w:p>
    <w:p w14:paraId="5C25C497"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2.</w:t>
      </w:r>
      <w:r w:rsidR="00A8561F" w:rsidRPr="00B71715">
        <w:rPr>
          <w:rFonts w:ascii="Times New Roman" w:eastAsia="Times New Roman" w:hAnsi="Times New Roman" w:cs="Times New Roman"/>
          <w:sz w:val="20"/>
          <w:szCs w:val="20"/>
          <w:lang w:eastAsia="ru-RU"/>
        </w:rPr>
        <w:t>3</w:t>
      </w:r>
      <w:r w:rsidRPr="00B71715">
        <w:rPr>
          <w:rFonts w:ascii="Times New Roman" w:eastAsia="Times New Roman" w:hAnsi="Times New Roman" w:cs="Times New Roman"/>
          <w:sz w:val="20"/>
          <w:szCs w:val="20"/>
          <w:lang w:eastAsia="ru-RU"/>
        </w:rPr>
        <w:t xml:space="preserve">. Периодичность оказания услуг: </w:t>
      </w:r>
      <w:r w:rsidR="00A8561F" w:rsidRPr="00B71715">
        <w:rPr>
          <w:rFonts w:ascii="Times New Roman" w:eastAsia="Times New Roman" w:hAnsi="Times New Roman" w:cs="Times New Roman"/>
          <w:sz w:val="20"/>
          <w:szCs w:val="20"/>
          <w:lang w:eastAsia="ru-RU"/>
        </w:rPr>
        <w:t>ежемесячно</w:t>
      </w:r>
      <w:r w:rsidRPr="00B71715">
        <w:rPr>
          <w:rFonts w:ascii="Times New Roman" w:eastAsia="Times New Roman" w:hAnsi="Times New Roman" w:cs="Times New Roman"/>
          <w:sz w:val="20"/>
          <w:szCs w:val="20"/>
          <w:lang w:eastAsia="ru-RU"/>
        </w:rPr>
        <w:t>.</w:t>
      </w:r>
    </w:p>
    <w:p w14:paraId="2FF3AE05"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Срок оказания услуг в случае аварийной ситуации </w:t>
      </w:r>
      <w:r w:rsidR="00A8561F" w:rsidRPr="00B71715">
        <w:rPr>
          <w:rFonts w:ascii="Times New Roman" w:eastAsia="Times New Roman" w:hAnsi="Times New Roman" w:cs="Times New Roman"/>
          <w:sz w:val="20"/>
          <w:szCs w:val="20"/>
          <w:lang w:eastAsia="ru-RU"/>
        </w:rPr>
        <w:t xml:space="preserve">в течение 1 (одного) </w:t>
      </w:r>
      <w:r w:rsidR="00C40F88" w:rsidRPr="00B71715">
        <w:rPr>
          <w:rFonts w:ascii="Times New Roman" w:eastAsia="Times New Roman" w:hAnsi="Times New Roman" w:cs="Times New Roman"/>
          <w:sz w:val="20"/>
          <w:szCs w:val="20"/>
          <w:lang w:eastAsia="ru-RU"/>
        </w:rPr>
        <w:t>календарного</w:t>
      </w:r>
      <w:r w:rsidR="00A8561F" w:rsidRPr="00B71715">
        <w:rPr>
          <w:rFonts w:ascii="Times New Roman" w:eastAsia="Times New Roman" w:hAnsi="Times New Roman" w:cs="Times New Roman"/>
          <w:sz w:val="20"/>
          <w:szCs w:val="20"/>
          <w:lang w:eastAsia="ru-RU"/>
        </w:rPr>
        <w:t xml:space="preserve"> дня</w:t>
      </w:r>
      <w:r w:rsidRPr="00B71715">
        <w:rPr>
          <w:rFonts w:ascii="Times New Roman" w:eastAsia="Times New Roman" w:hAnsi="Times New Roman" w:cs="Times New Roman"/>
          <w:sz w:val="20"/>
          <w:szCs w:val="20"/>
          <w:lang w:eastAsia="ru-RU"/>
        </w:rPr>
        <w:t>.</w:t>
      </w:r>
    </w:p>
    <w:p w14:paraId="3267D580"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2.</w:t>
      </w:r>
      <w:r w:rsidR="00A8561F" w:rsidRPr="00B71715">
        <w:rPr>
          <w:rFonts w:ascii="Times New Roman" w:eastAsia="Times New Roman" w:hAnsi="Times New Roman" w:cs="Times New Roman"/>
          <w:sz w:val="20"/>
          <w:szCs w:val="20"/>
          <w:lang w:eastAsia="ru-RU"/>
        </w:rPr>
        <w:t>4</w:t>
      </w:r>
      <w:r w:rsidRPr="00B71715">
        <w:rPr>
          <w:rFonts w:ascii="Times New Roman" w:eastAsia="Times New Roman" w:hAnsi="Times New Roman" w:cs="Times New Roman"/>
          <w:sz w:val="20"/>
          <w:szCs w:val="20"/>
          <w:lang w:eastAsia="ru-RU"/>
        </w:rPr>
        <w:t xml:space="preserve">. Объект передается Заказчиком в работу Исполнителю по акту передачи Объекта в работу, составленному в произвольной форме. </w:t>
      </w:r>
    </w:p>
    <w:p w14:paraId="5476679D"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Заказчик в срок не позднее 1 календарного дня до даты передачи Объекта извещает Исполнителя о дате, времени и месте передачи Объекта.</w:t>
      </w:r>
    </w:p>
    <w:p w14:paraId="2D9CE49F" w14:textId="77777777" w:rsidR="007C1869"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2.</w:t>
      </w:r>
      <w:r w:rsidR="00A8561F" w:rsidRPr="00B71715">
        <w:rPr>
          <w:rFonts w:ascii="Times New Roman" w:eastAsia="Times New Roman" w:hAnsi="Times New Roman" w:cs="Times New Roman"/>
          <w:sz w:val="20"/>
          <w:szCs w:val="20"/>
          <w:lang w:eastAsia="ru-RU"/>
        </w:rPr>
        <w:t>5</w:t>
      </w:r>
      <w:r w:rsidRPr="00B71715">
        <w:rPr>
          <w:rFonts w:ascii="Times New Roman" w:eastAsia="Times New Roman" w:hAnsi="Times New Roman" w:cs="Times New Roman"/>
          <w:sz w:val="20"/>
          <w:szCs w:val="20"/>
          <w:lang w:eastAsia="ru-RU"/>
        </w:rPr>
        <w:t>. Оказание услуг осуществляется по адресу(-</w:t>
      </w:r>
      <w:proofErr w:type="spellStart"/>
      <w:r w:rsidRPr="00B71715">
        <w:rPr>
          <w:rFonts w:ascii="Times New Roman" w:eastAsia="Times New Roman" w:hAnsi="Times New Roman" w:cs="Times New Roman"/>
          <w:sz w:val="20"/>
          <w:szCs w:val="20"/>
          <w:lang w:eastAsia="ru-RU"/>
        </w:rPr>
        <w:t>ам</w:t>
      </w:r>
      <w:proofErr w:type="spellEnd"/>
      <w:r w:rsidRPr="00B71715">
        <w:rPr>
          <w:rFonts w:ascii="Times New Roman" w:eastAsia="Times New Roman" w:hAnsi="Times New Roman" w:cs="Times New Roman"/>
          <w:sz w:val="20"/>
          <w:szCs w:val="20"/>
          <w:lang w:eastAsia="ru-RU"/>
        </w:rPr>
        <w:t>):</w:t>
      </w:r>
    </w:p>
    <w:p w14:paraId="1C688A70" w14:textId="700C1E47" w:rsidR="001742A3" w:rsidRDefault="00EB6508" w:rsidP="00AC5D9E">
      <w:pPr>
        <w:spacing w:after="0" w:line="240" w:lineRule="auto"/>
        <w:ind w:firstLine="709"/>
        <w:jc w:val="both"/>
        <w:rPr>
          <w:rFonts w:ascii="Times New Roman" w:hAnsi="Times New Roman" w:cs="Times New Roman"/>
          <w:color w:val="000000"/>
          <w:sz w:val="20"/>
          <w:szCs w:val="20"/>
        </w:rPr>
      </w:pPr>
      <w:r w:rsidRPr="00EB6508">
        <w:rPr>
          <w:rFonts w:ascii="Times New Roman" w:hAnsi="Times New Roman" w:cs="Times New Roman"/>
          <w:color w:val="000000"/>
          <w:sz w:val="20"/>
          <w:szCs w:val="20"/>
        </w:rPr>
        <w:t>197101, Санкт-Петербург, ул. Большая Монетная д.2, литер А</w:t>
      </w:r>
    </w:p>
    <w:p w14:paraId="3A62CFC2" w14:textId="77777777" w:rsidR="00EB6508" w:rsidRPr="00EB6508" w:rsidRDefault="00EB6508" w:rsidP="00AC5D9E">
      <w:pPr>
        <w:spacing w:after="0" w:line="240" w:lineRule="auto"/>
        <w:ind w:firstLine="709"/>
        <w:jc w:val="both"/>
        <w:rPr>
          <w:rFonts w:ascii="Times New Roman" w:eastAsia="Times New Roman" w:hAnsi="Times New Roman" w:cs="Times New Roman"/>
          <w:sz w:val="20"/>
          <w:szCs w:val="20"/>
          <w:lang w:eastAsia="ru-RU"/>
        </w:rPr>
      </w:pPr>
    </w:p>
    <w:p w14:paraId="19A30DA3" w14:textId="77777777" w:rsidR="00AC5D9E" w:rsidRPr="00B71715" w:rsidRDefault="00AC5D9E" w:rsidP="004D37E1">
      <w:pPr>
        <w:keepNext/>
        <w:spacing w:after="0" w:line="240" w:lineRule="auto"/>
        <w:ind w:firstLine="709"/>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3. Взаимодействие Сторон</w:t>
      </w:r>
    </w:p>
    <w:p w14:paraId="334C3B92" w14:textId="77777777"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 Исполнитель обязан:</w:t>
      </w:r>
    </w:p>
    <w:p w14:paraId="0E962815"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18C7184" w14:textId="257E9504"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3.1.2. </w:t>
      </w:r>
      <w:r w:rsidRPr="00B71715">
        <w:rPr>
          <w:rFonts w:ascii="Times New Roman" w:eastAsia="Calibri" w:hAnsi="Times New Roman" w:cs="Times New Roman"/>
          <w:bCs/>
          <w:sz w:val="20"/>
          <w:szCs w:val="20"/>
        </w:rPr>
        <w:t>Формировать и направлять Заказчику документ о приемке с приложением дополнительных документов, указанных в пункте 6.2 настоящ</w:t>
      </w:r>
      <w:r w:rsidR="00C40F88" w:rsidRPr="00B71715">
        <w:rPr>
          <w:rFonts w:ascii="Times New Roman" w:eastAsia="Calibri" w:hAnsi="Times New Roman" w:cs="Times New Roman"/>
          <w:bCs/>
          <w:sz w:val="20"/>
          <w:szCs w:val="20"/>
        </w:rPr>
        <w:t xml:space="preserve">его Контракта (далее – документ о приемке), </w:t>
      </w:r>
      <w:r w:rsidRPr="00B71715">
        <w:rPr>
          <w:rFonts w:ascii="Times New Roman" w:eastAsia="Calibri" w:hAnsi="Times New Roman" w:cs="Times New Roman"/>
          <w:bCs/>
          <w:sz w:val="20"/>
          <w:szCs w:val="20"/>
        </w:rPr>
        <w:t xml:space="preserve">в соответствии с условиями настоящего Контракта </w:t>
      </w:r>
      <w:r w:rsidR="005C4088" w:rsidRPr="00B71715">
        <w:rPr>
          <w:rFonts w:ascii="Times New Roman" w:hAnsi="Times New Roman" w:cs="Times New Roman"/>
          <w:sz w:val="20"/>
          <w:szCs w:val="20"/>
        </w:rPr>
        <w:t xml:space="preserve">ежемесячно за </w:t>
      </w:r>
      <w:r w:rsidR="005C4088" w:rsidRPr="00B71715">
        <w:rPr>
          <w:rFonts w:ascii="Times New Roman" w:eastAsia="Times New Roman" w:hAnsi="Times New Roman" w:cs="Times New Roman"/>
          <w:sz w:val="20"/>
          <w:szCs w:val="20"/>
          <w:lang w:eastAsia="ru-RU"/>
        </w:rPr>
        <w:t>фактически оказанные услуги</w:t>
      </w:r>
      <w:r w:rsidRPr="00B71715">
        <w:rPr>
          <w:rFonts w:ascii="Times New Roman" w:eastAsia="Calibri" w:hAnsi="Times New Roman" w:cs="Times New Roman"/>
          <w:bCs/>
          <w:sz w:val="20"/>
          <w:szCs w:val="20"/>
        </w:rPr>
        <w:t>.</w:t>
      </w:r>
    </w:p>
    <w:p w14:paraId="73EB9E28" w14:textId="3BEE652D"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3.1.3.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11F5021" w14:textId="43AC4464"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3.1.4. Принять от Заказчика Объект по акту передачи Объекта в срок, указанный в пункте 2.</w:t>
      </w:r>
      <w:r w:rsidR="005C4088" w:rsidRPr="00B71715">
        <w:rPr>
          <w:rFonts w:ascii="Times New Roman" w:eastAsia="Times New Roman" w:hAnsi="Times New Roman" w:cs="Times New Roman"/>
          <w:sz w:val="20"/>
          <w:szCs w:val="20"/>
          <w:lang w:eastAsia="ru-RU"/>
        </w:rPr>
        <w:t>4</w:t>
      </w:r>
      <w:r w:rsidRPr="00B71715">
        <w:rPr>
          <w:rFonts w:ascii="Times New Roman" w:eastAsia="Times New Roman" w:hAnsi="Times New Roman" w:cs="Times New Roman"/>
          <w:sz w:val="20"/>
          <w:szCs w:val="20"/>
          <w:lang w:eastAsia="ru-RU"/>
        </w:rPr>
        <w:t xml:space="preserve"> настоящего Контракта.</w:t>
      </w:r>
    </w:p>
    <w:p w14:paraId="1951D589" w14:textId="42C89063"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3.1.5. 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w:t>
      </w:r>
    </w:p>
    <w:p w14:paraId="7379B08C" w14:textId="2357FA90"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Федерального закона от 22.07.2008 № 123-ФЗ «Технический регламент о требованиях пожарной безопасности»;</w:t>
      </w:r>
    </w:p>
    <w:p w14:paraId="1E76EB83" w14:textId="01341C91"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Федерального закона от 21.12.1994 № 69-ФЗ «О пожарной безопасности в Российской Федерации»;</w:t>
      </w:r>
    </w:p>
    <w:p w14:paraId="5335D5C8"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а также требованиями, установленными Описанием объекта закупки (Приложение № 1 к настоящему Контракту).</w:t>
      </w:r>
    </w:p>
    <w:p w14:paraId="535747A6"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3.1.6.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14:paraId="2D6CFE9D" w14:textId="47388745" w:rsidR="001742A3" w:rsidRPr="00B71715" w:rsidRDefault="00AC5D9E" w:rsidP="008E5F03">
      <w:pPr>
        <w:suppressAutoHyphens/>
        <w:autoSpaceDE w:val="0"/>
        <w:autoSpaceDN w:val="0"/>
        <w:adjustRightInd w:val="0"/>
        <w:ind w:firstLine="397"/>
        <w:jc w:val="both"/>
        <w:rPr>
          <w:rFonts w:ascii="Times New Roman" w:eastAsia="Calibri" w:hAnsi="Times New Roman" w:cs="Times New Roman"/>
          <w:sz w:val="20"/>
          <w:szCs w:val="20"/>
        </w:rPr>
      </w:pPr>
      <w:r w:rsidRPr="00B71715">
        <w:rPr>
          <w:rFonts w:ascii="Times New Roman" w:eastAsia="Times New Roman" w:hAnsi="Times New Roman" w:cs="Times New Roman"/>
          <w:sz w:val="20"/>
          <w:szCs w:val="20"/>
          <w:lang w:eastAsia="ru-RU"/>
        </w:rPr>
        <w:t xml:space="preserve">3.1.7. Оказывать услуги по Контракту </w:t>
      </w:r>
      <w:r w:rsidR="001742A3" w:rsidRPr="00B71715">
        <w:rPr>
          <w:rFonts w:ascii="Times New Roman" w:eastAsia="Times New Roman" w:hAnsi="Times New Roman" w:cs="Times New Roman"/>
          <w:sz w:val="20"/>
          <w:szCs w:val="20"/>
          <w:lang w:eastAsia="ru-RU"/>
        </w:rPr>
        <w:t>на основании</w:t>
      </w:r>
      <w:r w:rsidRPr="00B71715">
        <w:rPr>
          <w:rFonts w:ascii="Times New Roman" w:eastAsia="Times New Roman" w:hAnsi="Times New Roman" w:cs="Times New Roman"/>
          <w:sz w:val="20"/>
          <w:szCs w:val="20"/>
          <w:lang w:eastAsia="ru-RU"/>
        </w:rPr>
        <w:t xml:space="preserve"> действующей лицензии </w:t>
      </w:r>
      <w:r w:rsidR="001742A3" w:rsidRPr="00B71715">
        <w:rPr>
          <w:rFonts w:ascii="Times New Roman" w:eastAsia="Calibri" w:hAnsi="Times New Roman" w:cs="Times New Roman"/>
          <w:sz w:val="20"/>
          <w:szCs w:val="20"/>
        </w:rPr>
        <w:t>на осуществление деятельности по монтажу, техническому обслуживанию и ремонту средств обеспечения пожарной безопасности зданий и сооружений:</w:t>
      </w:r>
    </w:p>
    <w:p w14:paraId="497089A7" w14:textId="77777777" w:rsidR="001742A3" w:rsidRPr="00B71715" w:rsidRDefault="001742A3" w:rsidP="008E5F03">
      <w:pPr>
        <w:suppressAutoHyphens/>
        <w:autoSpaceDE w:val="0"/>
        <w:autoSpaceDN w:val="0"/>
        <w:adjustRightInd w:val="0"/>
        <w:spacing w:after="160" w:line="259" w:lineRule="auto"/>
        <w:ind w:firstLine="39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 Монтаж, техническое обслуживание и ремонт систем пожаротушения и их элементов, включая диспетчеризацию и проведение пусконаладочных работ; </w:t>
      </w:r>
    </w:p>
    <w:p w14:paraId="7D5DAEFB" w14:textId="77777777" w:rsidR="001742A3" w:rsidRPr="00B71715" w:rsidRDefault="001742A3" w:rsidP="008E5F03">
      <w:pPr>
        <w:suppressAutoHyphens/>
        <w:autoSpaceDE w:val="0"/>
        <w:autoSpaceDN w:val="0"/>
        <w:adjustRightInd w:val="0"/>
        <w:spacing w:after="160" w:line="259" w:lineRule="auto"/>
        <w:ind w:firstLine="39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14:paraId="0E0EDD81" w14:textId="77777777" w:rsidR="001742A3" w:rsidRPr="00B71715" w:rsidRDefault="001742A3" w:rsidP="008E5F03">
      <w:pPr>
        <w:suppressAutoHyphens/>
        <w:autoSpaceDE w:val="0"/>
        <w:autoSpaceDN w:val="0"/>
        <w:adjustRightInd w:val="0"/>
        <w:spacing w:after="160" w:line="259" w:lineRule="auto"/>
        <w:ind w:firstLine="39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5706EE7B" w14:textId="6B60D52B" w:rsidR="00AC5D9E" w:rsidRPr="00B71715" w:rsidRDefault="00EA4A3D"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3.1.7.</w:t>
      </w:r>
      <w:r w:rsidR="001742A3" w:rsidRPr="00B71715">
        <w:rPr>
          <w:rFonts w:ascii="Times New Roman" w:eastAsia="Times New Roman" w:hAnsi="Times New Roman" w:cs="Times New Roman"/>
          <w:sz w:val="20"/>
          <w:szCs w:val="20"/>
          <w:lang w:eastAsia="ru-RU"/>
        </w:rPr>
        <w:t>1</w:t>
      </w:r>
      <w:r w:rsidRPr="00B71715">
        <w:rPr>
          <w:rFonts w:ascii="Times New Roman" w:eastAsia="Times New Roman" w:hAnsi="Times New Roman" w:cs="Times New Roman"/>
          <w:sz w:val="20"/>
          <w:szCs w:val="20"/>
          <w:lang w:eastAsia="ru-RU"/>
        </w:rPr>
        <w:t xml:space="preserve">. </w:t>
      </w:r>
      <w:r w:rsidR="00AC5D9E" w:rsidRPr="00B71715">
        <w:rPr>
          <w:rFonts w:ascii="Times New Roman" w:eastAsia="Times New Roman" w:hAnsi="Times New Roman" w:cs="Times New Roman"/>
          <w:sz w:val="20"/>
          <w:szCs w:val="20"/>
          <w:lang w:eastAsia="ru-RU"/>
        </w:rPr>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14:paraId="3FF7D7DA"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3.1.8. В день заключения Контракта назначить уполномоченного представителя, ответственного за оказание услуг на обслуживаемом Объекте.</w:t>
      </w:r>
    </w:p>
    <w:p w14:paraId="22208C1B"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3.1.9. Обеспечивать при оказании услуг на Объекте проведение необходимых противопожарных мероприятий, мероприятий по технике безопасности, охране окружающей среды и охране труда.</w:t>
      </w:r>
    </w:p>
    <w:p w14:paraId="55ABAD57"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3.1.10.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14:paraId="3625D206"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3.1.11.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63F70DD7" w14:textId="43DD2F83"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3.1.12. Оказывать услуги, связанные с измерениями и испытаниями оборудования, с учетом плановой работы учреждения.</w:t>
      </w:r>
    </w:p>
    <w:p w14:paraId="17DACCE5" w14:textId="17748F7B"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3.1.13.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3FF33439"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3.1.14. Принимать и регистрировать заявки от Заказчика.</w:t>
      </w:r>
    </w:p>
    <w:p w14:paraId="70275009"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3.1.15. Обеспечить прибытие на Объект специалистов в случае аварийной ситуации по заявке Заказчика в срок, указанный в пункте 2.</w:t>
      </w:r>
      <w:r w:rsidR="00EA4A3D" w:rsidRPr="00B71715">
        <w:rPr>
          <w:rFonts w:ascii="Times New Roman" w:eastAsia="Times New Roman" w:hAnsi="Times New Roman" w:cs="Times New Roman"/>
          <w:sz w:val="20"/>
          <w:szCs w:val="20"/>
          <w:lang w:eastAsia="ru-RU"/>
        </w:rPr>
        <w:t>3</w:t>
      </w:r>
      <w:r w:rsidRPr="00B71715">
        <w:rPr>
          <w:rFonts w:ascii="Times New Roman" w:eastAsia="Times New Roman" w:hAnsi="Times New Roman" w:cs="Times New Roman"/>
          <w:sz w:val="20"/>
          <w:szCs w:val="20"/>
          <w:lang w:eastAsia="ru-RU"/>
        </w:rPr>
        <w:t xml:space="preserve"> настоящего Контракта, в соответствии с Описанием объекта закупки (Приложение № 1 к настоящему Контракту).</w:t>
      </w:r>
    </w:p>
    <w:p w14:paraId="2F36679A"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3.1.16. Обеспечить за свой счет устранение недостатков, выявленных при приемке Заказчиком услуг исполнения Контракта.</w:t>
      </w:r>
    </w:p>
    <w:p w14:paraId="55313C03" w14:textId="631929FD" w:rsidR="00AC5D9E" w:rsidRPr="00B71715" w:rsidRDefault="00AC5D9E"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3.1.17. </w:t>
      </w:r>
      <w:r w:rsidR="005C4088" w:rsidRPr="00B71715">
        <w:rPr>
          <w:rFonts w:ascii="Times New Roman" w:eastAsia="Times New Roman" w:hAnsi="Times New Roman" w:cs="Times New Roman"/>
          <w:sz w:val="20"/>
          <w:szCs w:val="20"/>
          <w:lang w:eastAsia="ru-RU"/>
        </w:rPr>
        <w:t xml:space="preserve">В случае принятия решения об одностороннем отказе от исполнения настоящего Контракта сформировать решение об одностороннем отказе от исполнения Контракта, подписать его подписью лица, имеющего право действовать от имени Исполнителя и </w:t>
      </w:r>
      <w:r w:rsidR="00FF532F">
        <w:rPr>
          <w:rFonts w:ascii="Times New Roman" w:eastAsia="Times New Roman" w:hAnsi="Times New Roman" w:cs="Times New Roman"/>
          <w:sz w:val="20"/>
          <w:szCs w:val="20"/>
          <w:lang w:eastAsia="ru-RU"/>
        </w:rPr>
        <w:t>направить Заказчику</w:t>
      </w:r>
      <w:r w:rsidR="005C4088" w:rsidRPr="00B71715">
        <w:rPr>
          <w:rFonts w:ascii="Times New Roman" w:eastAsia="Times New Roman" w:hAnsi="Times New Roman" w:cs="Times New Roman"/>
          <w:sz w:val="20"/>
          <w:szCs w:val="20"/>
          <w:lang w:eastAsia="ru-RU"/>
        </w:rPr>
        <w:t>.</w:t>
      </w:r>
    </w:p>
    <w:p w14:paraId="70636EBE" w14:textId="715E0A0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Calibri" w:hAnsi="Times New Roman" w:cs="Times New Roman"/>
          <w:bCs/>
          <w:sz w:val="20"/>
          <w:szCs w:val="20"/>
        </w:rPr>
        <w:t>3.1.</w:t>
      </w:r>
      <w:r w:rsidR="0091162D">
        <w:rPr>
          <w:rFonts w:ascii="Times New Roman" w:eastAsia="Calibri" w:hAnsi="Times New Roman" w:cs="Times New Roman"/>
          <w:bCs/>
          <w:sz w:val="20"/>
          <w:szCs w:val="20"/>
        </w:rPr>
        <w:t>18</w:t>
      </w:r>
      <w:r w:rsidRPr="00B71715">
        <w:rPr>
          <w:rFonts w:ascii="Times New Roman" w:eastAsia="Calibri" w:hAnsi="Times New Roman" w:cs="Times New Roman"/>
          <w:bCs/>
          <w:sz w:val="20"/>
          <w:szCs w:val="20"/>
        </w:rPr>
        <w:t>. Исполнять иные обязанности, предусмотренные действующим законодательством и настоящим Контрактом.</w:t>
      </w:r>
    </w:p>
    <w:p w14:paraId="57AEE979"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 Исполнитель вправе:</w:t>
      </w:r>
    </w:p>
    <w:p w14:paraId="6C3FB3E7" w14:textId="0F83235B"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3.2.1. Требовать от Заказчика произвести приемку оказанных услуг в порядке и сроки, предусмотренные настоящим Контрактом.</w:t>
      </w:r>
    </w:p>
    <w:p w14:paraId="62E582CD" w14:textId="34F01AB9"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19D7E33E"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0A35832A"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3.2.4. Письменно запрашивать у Заказчика разъяснения и уточнения относительно оказания услуг в рамках настоящего Контракта.</w:t>
      </w:r>
    </w:p>
    <w:p w14:paraId="41F59A3B" w14:textId="7A3DFBAD"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3.2.5. Требовать возмещения убытков, уплаты неустоек (штрафов, пеней) в соответствии с разделом 7 настоящего Контракта.</w:t>
      </w:r>
    </w:p>
    <w:p w14:paraId="062A9737" w14:textId="36ED1F33"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3.2.6. </w:t>
      </w:r>
      <w:r w:rsidRPr="00B71715">
        <w:rPr>
          <w:rFonts w:ascii="Times New Roman" w:eastAsia="Calibri"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C44AB53" w14:textId="4365787A"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w:t>
      </w:r>
      <w:r w:rsidR="0041187F">
        <w:rPr>
          <w:rFonts w:ascii="Times New Roman" w:eastAsia="Times New Roman" w:hAnsi="Times New Roman" w:cs="Times New Roman"/>
          <w:sz w:val="20"/>
          <w:szCs w:val="20"/>
          <w:lang w:eastAsia="ru-RU"/>
        </w:rPr>
        <w:t>7</w:t>
      </w:r>
      <w:r w:rsidRPr="00B71715">
        <w:rPr>
          <w:rFonts w:ascii="Times New Roman" w:eastAsia="Times New Roman" w:hAnsi="Times New Roman" w:cs="Times New Roman"/>
          <w:sz w:val="20"/>
          <w:szCs w:val="20"/>
          <w:lang w:eastAsia="ru-RU"/>
        </w:rPr>
        <w:t xml:space="preserve">. </w:t>
      </w:r>
      <w:r w:rsidRPr="00B71715">
        <w:rPr>
          <w:rFonts w:ascii="Times New Roman" w:eastAsia="Calibri" w:hAnsi="Times New Roman" w:cs="Times New Roman"/>
          <w:bCs/>
          <w:sz w:val="20"/>
          <w:szCs w:val="20"/>
        </w:rPr>
        <w:t>Осуществлять иные права, предусмотренные действующим законодательством и настоящим Контрактом.</w:t>
      </w:r>
    </w:p>
    <w:p w14:paraId="1A0350BF"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 Заказчик обязан:</w:t>
      </w:r>
    </w:p>
    <w:p w14:paraId="0C3D6B1C"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3.3.1. Обеспечить приемку оказанной услуги в соответствии с положениями настоящего Контракта и требованиями статьи 94 Закона. </w:t>
      </w:r>
    </w:p>
    <w:p w14:paraId="2B42BBBC"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A28D55E"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4B8E4838" w14:textId="49F86B5C"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3.3.4. Передать Исполнителю Объект по акту передачи Объекта в срок, указанный в пункте 2.5 настоящего Контракта.</w:t>
      </w:r>
    </w:p>
    <w:p w14:paraId="2C757AB7" w14:textId="5A3B8242"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3.3.5. Принять от Исполнителя список квалифицированных специалистов с заключением о допуске к работам, с указанием ответственного сотрудника за оказание услуг на Объекте в день передачи Объекта по акту.</w:t>
      </w:r>
    </w:p>
    <w:p w14:paraId="31F18750"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3.3.6.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19E0D0D2"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3.3.7. Обеспечить специалистам Исполнителя допуск на территорию Объекта для оказания услуг.</w:t>
      </w:r>
    </w:p>
    <w:p w14:paraId="60B7CA13"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lastRenderedPageBreak/>
        <w:t>3.3.8.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05D0272D"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3.3.9. Осуществлять эксплуатацию систем, установок и средств КСОБ, смонтированных на Объекте, строго в соответствии с нормативными правовыми актами Российской Федерации, правилами эксплуатации и рекомендациями Исполнителя.</w:t>
      </w:r>
    </w:p>
    <w:p w14:paraId="1D7BAEE2" w14:textId="3ADA520D"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3.3.10. При выявлении неисправности систем, установок и средств КСОБ немедленно уведомить об этом Исполнителя, направив заявку по телефону (факсу</w:t>
      </w:r>
      <w:r w:rsidR="00187BBA" w:rsidRPr="00B71715">
        <w:rPr>
          <w:rFonts w:ascii="Times New Roman" w:eastAsia="Times New Roman" w:hAnsi="Times New Roman" w:cs="Times New Roman"/>
          <w:sz w:val="20"/>
          <w:szCs w:val="20"/>
          <w:lang w:eastAsia="ru-RU"/>
        </w:rPr>
        <w:t xml:space="preserve">) </w:t>
      </w:r>
      <w:r w:rsidRPr="00B71715">
        <w:rPr>
          <w:rFonts w:ascii="Times New Roman" w:eastAsia="Times New Roman" w:hAnsi="Times New Roman" w:cs="Times New Roman"/>
          <w:sz w:val="20"/>
          <w:szCs w:val="20"/>
          <w:lang w:eastAsia="ru-RU"/>
        </w:rPr>
        <w:t xml:space="preserve">и на </w:t>
      </w:r>
      <w:r w:rsidR="00D20C20" w:rsidRPr="00B71715">
        <w:rPr>
          <w:rFonts w:ascii="Times New Roman" w:eastAsia="Times New Roman" w:hAnsi="Times New Roman" w:cs="Times New Roman"/>
          <w:sz w:val="20"/>
          <w:szCs w:val="20"/>
          <w:lang w:eastAsia="ru-RU"/>
        </w:rPr>
        <w:t>электронный адрес,</w:t>
      </w:r>
      <w:r w:rsidRPr="00B71715">
        <w:rPr>
          <w:rFonts w:ascii="Times New Roman" w:eastAsia="Times New Roman" w:hAnsi="Times New Roman" w:cs="Times New Roman"/>
          <w:sz w:val="20"/>
          <w:szCs w:val="20"/>
          <w:lang w:eastAsia="ru-RU"/>
        </w:rPr>
        <w:t xml:space="preserve"> </w:t>
      </w:r>
      <w:r w:rsidR="00187BBA" w:rsidRPr="00B71715">
        <w:rPr>
          <w:rFonts w:ascii="Times New Roman" w:eastAsia="Times New Roman" w:hAnsi="Times New Roman" w:cs="Times New Roman"/>
          <w:sz w:val="20"/>
          <w:szCs w:val="20"/>
          <w:lang w:eastAsia="ru-RU"/>
        </w:rPr>
        <w:t>указанный в разделе 12 настоящего Контракта</w:t>
      </w:r>
      <w:r w:rsidRPr="00B71715">
        <w:rPr>
          <w:rFonts w:ascii="Times New Roman" w:eastAsia="Times New Roman" w:hAnsi="Times New Roman" w:cs="Times New Roman"/>
          <w:sz w:val="20"/>
          <w:szCs w:val="20"/>
          <w:lang w:eastAsia="ru-RU"/>
        </w:rPr>
        <w:t>, в соответствии с Описанием объекта закупки (приложение № 1 к настоящему Контракту).</w:t>
      </w:r>
    </w:p>
    <w:p w14:paraId="2CF0DD28"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3.3.11. Не допускать к системам, установкам и средствам КСОБ для устранения неисправностей, внесения изменений в схему блокировки объекта посторонних лиц. Не производить указанные услуги своими силами.</w:t>
      </w:r>
    </w:p>
    <w:p w14:paraId="2F612531" w14:textId="77777777" w:rsidR="00AC5D9E" w:rsidRPr="00B71715" w:rsidRDefault="00AC5D9E"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3.3.12.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3CDCA497" w14:textId="77777777" w:rsidR="00AC5D9E" w:rsidRPr="00B71715" w:rsidRDefault="00AC5D9E"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w:t>
      </w:r>
      <w:r w:rsidR="00187BBA" w:rsidRPr="00B71715">
        <w:rPr>
          <w:rFonts w:ascii="Times New Roman" w:eastAsia="Times New Roman" w:hAnsi="Times New Roman" w:cs="Times New Roman"/>
          <w:sz w:val="20"/>
          <w:szCs w:val="20"/>
          <w:lang w:eastAsia="ru-RU"/>
        </w:rPr>
        <w:t>о требования) статьи 31 Закона);</w:t>
      </w:r>
    </w:p>
    <w:p w14:paraId="4938B320" w14:textId="77777777" w:rsidR="00305F95" w:rsidRPr="00B71715" w:rsidRDefault="00AC5D9E"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3.3.13. </w:t>
      </w:r>
      <w:r w:rsidR="00305F95" w:rsidRPr="00B71715">
        <w:rPr>
          <w:rFonts w:ascii="Times New Roman" w:eastAsia="Times New Roman" w:hAnsi="Times New Roman" w:cs="Times New Roman"/>
          <w:sz w:val="20"/>
          <w:szCs w:val="20"/>
          <w:lang w:eastAsia="ru-RU"/>
        </w:rPr>
        <w:t>В случае принятия решения об одностороннем отказе от исполнения Контракта:</w:t>
      </w:r>
    </w:p>
    <w:p w14:paraId="17EE8DE6" w14:textId="1C0D2C40" w:rsidR="00305F95" w:rsidRPr="00B71715" w:rsidRDefault="00305F95"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 сформировать решение об одностороннем отказе от испол</w:t>
      </w:r>
      <w:r w:rsidR="00802B26">
        <w:rPr>
          <w:rFonts w:ascii="Times New Roman" w:eastAsia="Times New Roman" w:hAnsi="Times New Roman" w:cs="Times New Roman"/>
          <w:sz w:val="20"/>
          <w:szCs w:val="20"/>
          <w:lang w:eastAsia="ru-RU"/>
        </w:rPr>
        <w:t>нения Контракта, подписать его</w:t>
      </w:r>
      <w:r w:rsidRPr="00B71715">
        <w:rPr>
          <w:rFonts w:ascii="Times New Roman" w:eastAsia="Times New Roman" w:hAnsi="Times New Roman" w:cs="Times New Roman"/>
          <w:sz w:val="20"/>
          <w:szCs w:val="20"/>
          <w:lang w:eastAsia="ru-RU"/>
        </w:rPr>
        <w:t xml:space="preserve"> подписью лица, имеющего право</w:t>
      </w:r>
      <w:r w:rsidR="00802B26">
        <w:rPr>
          <w:rFonts w:ascii="Times New Roman" w:eastAsia="Times New Roman" w:hAnsi="Times New Roman" w:cs="Times New Roman"/>
          <w:sz w:val="20"/>
          <w:szCs w:val="20"/>
          <w:lang w:eastAsia="ru-RU"/>
        </w:rPr>
        <w:t xml:space="preserve"> действовать от имени Заказчика и направить Исполнителю</w:t>
      </w:r>
      <w:r w:rsidRPr="00B71715">
        <w:rPr>
          <w:rFonts w:ascii="Times New Roman" w:eastAsia="Times New Roman" w:hAnsi="Times New Roman" w:cs="Times New Roman"/>
          <w:sz w:val="20"/>
          <w:szCs w:val="20"/>
          <w:lang w:eastAsia="ru-RU"/>
        </w:rPr>
        <w:t>;</w:t>
      </w:r>
    </w:p>
    <w:p w14:paraId="42A614CC" w14:textId="57AA4688" w:rsidR="00AC5D9E" w:rsidRPr="00B71715" w:rsidRDefault="00802B26"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00305F95" w:rsidRPr="00B71715">
        <w:rPr>
          <w:rFonts w:ascii="Times New Roman" w:eastAsia="Times New Roman" w:hAnsi="Times New Roman" w:cs="Times New Roman"/>
          <w:sz w:val="20"/>
          <w:szCs w:val="20"/>
          <w:lang w:eastAsia="ru-RU"/>
        </w:rPr>
        <w:t xml:space="preserve">) поступление решения об одностороннем отказе от исполнения Контракта </w:t>
      </w:r>
      <w:r w:rsidR="00644C54">
        <w:rPr>
          <w:rFonts w:ascii="Times New Roman" w:eastAsia="Times New Roman" w:hAnsi="Times New Roman" w:cs="Times New Roman"/>
          <w:sz w:val="20"/>
          <w:szCs w:val="20"/>
          <w:lang w:eastAsia="ru-RU"/>
        </w:rPr>
        <w:t xml:space="preserve">Исполнителю </w:t>
      </w:r>
      <w:r w:rsidR="00305F95" w:rsidRPr="00B71715">
        <w:rPr>
          <w:rFonts w:ascii="Times New Roman" w:eastAsia="Times New Roman" w:hAnsi="Times New Roman" w:cs="Times New Roman"/>
          <w:sz w:val="20"/>
          <w:szCs w:val="20"/>
          <w:lang w:eastAsia="ru-RU"/>
        </w:rPr>
        <w:t>считается надлежащим уведомлением Исполнителя об одностороннем отказе от исполнения Контракта.</w:t>
      </w:r>
      <w:r w:rsidR="00AC5D9E" w:rsidRPr="00B71715">
        <w:rPr>
          <w:rFonts w:ascii="Times New Roman" w:eastAsia="Times New Roman" w:hAnsi="Times New Roman" w:cs="Times New Roman"/>
          <w:sz w:val="20"/>
          <w:szCs w:val="20"/>
          <w:lang w:eastAsia="ru-RU"/>
        </w:rPr>
        <w:t xml:space="preserve"> </w:t>
      </w:r>
    </w:p>
    <w:p w14:paraId="7878AE26"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3.3.14. Требовать уплаты неустоек (штрафов, пеней) в соответствии с разделом 7 настоящего Контракта.</w:t>
      </w:r>
    </w:p>
    <w:p w14:paraId="48BDD20E"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3.3.15. </w:t>
      </w:r>
      <w:r w:rsidRPr="00B71715">
        <w:rPr>
          <w:rFonts w:ascii="Times New Roman" w:eastAsia="Calibri" w:hAnsi="Times New Roman" w:cs="Times New Roman"/>
          <w:bCs/>
          <w:sz w:val="20"/>
          <w:szCs w:val="20"/>
        </w:rPr>
        <w:t>Исполнять иные обязанности, предусмотренные действующим законодательством и настоящим Контрактом.</w:t>
      </w:r>
    </w:p>
    <w:p w14:paraId="1425BE39"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3.4. Заказчик вправе:</w:t>
      </w:r>
    </w:p>
    <w:p w14:paraId="06FF5C04" w14:textId="1CB64A7B"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3.4.1 Требовать от Исполнителя надлежащего исполнения обязательств по настоящему Контракту </w:t>
      </w:r>
      <w:r w:rsidRPr="00B71715">
        <w:rPr>
          <w:rFonts w:ascii="Times New Roman" w:eastAsia="Calibri" w:hAnsi="Times New Roman" w:cs="Times New Roman"/>
          <w:bCs/>
          <w:sz w:val="20"/>
          <w:szCs w:val="20"/>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B71715">
        <w:rPr>
          <w:rFonts w:ascii="Times New Roman" w:eastAsia="Times New Roman" w:hAnsi="Times New Roman" w:cs="Times New Roman"/>
          <w:sz w:val="20"/>
          <w:szCs w:val="20"/>
          <w:lang w:eastAsia="ru-RU"/>
        </w:rPr>
        <w:t>.</w:t>
      </w:r>
    </w:p>
    <w:p w14:paraId="0D79A7A0"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3.4.2. </w:t>
      </w:r>
      <w:r w:rsidRPr="00B71715">
        <w:rPr>
          <w:rFonts w:ascii="Times New Roman" w:eastAsia="Calibri" w:hAnsi="Times New Roman" w:cs="Times New Roman"/>
          <w:bCs/>
          <w:sz w:val="20"/>
          <w:szCs w:val="20"/>
        </w:rPr>
        <w:t>Отказаться от приемки и оплаты услуг, не соответствующих условиям настоящего Контракта.</w:t>
      </w:r>
    </w:p>
    <w:p w14:paraId="0F205203"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65F6E8FF"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3.4.4.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14:paraId="4C556969"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3.4.5. </w:t>
      </w:r>
      <w:r w:rsidRPr="00B71715">
        <w:rPr>
          <w:rFonts w:ascii="Times New Roman" w:eastAsia="Calibri"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3B9B4C5" w14:textId="18541EE9"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3.4.6. </w:t>
      </w:r>
      <w:r w:rsidRPr="00B71715">
        <w:rPr>
          <w:rFonts w:ascii="Times New Roman" w:eastAsia="Calibri" w:hAnsi="Times New Roman" w:cs="Times New Roman"/>
          <w:sz w:val="20"/>
          <w:szCs w:val="20"/>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65891F5" w14:textId="77777777" w:rsidR="00AC5D9E" w:rsidRPr="00B71715" w:rsidRDefault="00AC5D9E" w:rsidP="008E5F03">
      <w:pPr>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3.4.7. </w:t>
      </w:r>
      <w:r w:rsidRPr="00B71715">
        <w:rPr>
          <w:rFonts w:ascii="Times New Roman" w:eastAsia="Calibri" w:hAnsi="Times New Roman" w:cs="Times New Roman"/>
          <w:bCs/>
          <w:sz w:val="20"/>
          <w:szCs w:val="20"/>
        </w:rPr>
        <w:t>Осуществлять иные права, предусмотренные действующим законодательством и настоящим Контрактом.</w:t>
      </w:r>
    </w:p>
    <w:p w14:paraId="0EE413D0" w14:textId="77777777" w:rsidR="00AC5D9E" w:rsidRPr="00B71715" w:rsidRDefault="00AC5D9E" w:rsidP="00AC5D9E">
      <w:pPr>
        <w:spacing w:after="0" w:line="240" w:lineRule="auto"/>
        <w:ind w:firstLine="709"/>
        <w:jc w:val="both"/>
        <w:rPr>
          <w:rFonts w:ascii="Times New Roman" w:eastAsia="Calibri" w:hAnsi="Times New Roman" w:cs="Times New Roman"/>
          <w:bCs/>
          <w:sz w:val="20"/>
          <w:szCs w:val="20"/>
        </w:rPr>
      </w:pPr>
    </w:p>
    <w:p w14:paraId="5ED8C1B1" w14:textId="77777777" w:rsidR="00AC5D9E" w:rsidRPr="00B71715" w:rsidRDefault="00AC5D9E" w:rsidP="004D37E1">
      <w:pPr>
        <w:keepNext/>
        <w:spacing w:after="0" w:line="240" w:lineRule="auto"/>
        <w:ind w:firstLine="709"/>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4. Цена Контракта, срок и порядок расчетов</w:t>
      </w:r>
    </w:p>
    <w:p w14:paraId="4FBF6F11" w14:textId="70476241"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4.1. Цена настоящего Контракта составляет </w:t>
      </w:r>
      <w:r w:rsidR="007B15EF">
        <w:rPr>
          <w:rFonts w:ascii="Times New Roman" w:eastAsia="Times New Roman" w:hAnsi="Times New Roman" w:cs="Times New Roman"/>
          <w:b/>
          <w:sz w:val="20"/>
          <w:szCs w:val="20"/>
          <w:lang w:eastAsia="ru-RU"/>
        </w:rPr>
        <w:t>________________________________</w:t>
      </w:r>
      <w:r w:rsidR="0010670A" w:rsidRPr="00B71715">
        <w:rPr>
          <w:rFonts w:ascii="Times New Roman" w:eastAsia="Times New Roman" w:hAnsi="Times New Roman" w:cs="Times New Roman"/>
          <w:sz w:val="20"/>
          <w:szCs w:val="20"/>
          <w:lang w:eastAsia="ru-RU"/>
        </w:rPr>
        <w:t xml:space="preserve">, </w:t>
      </w:r>
      <w:r w:rsidR="007B15EF">
        <w:rPr>
          <w:rFonts w:ascii="Times New Roman" w:eastAsia="Times New Roman" w:hAnsi="Times New Roman" w:cs="Times New Roman"/>
          <w:sz w:val="20"/>
          <w:szCs w:val="20"/>
          <w:lang w:eastAsia="ru-RU"/>
        </w:rPr>
        <w:t>НДС облагается/</w:t>
      </w:r>
      <w:r w:rsidR="0010670A" w:rsidRPr="00B71715">
        <w:rPr>
          <w:rFonts w:ascii="Times New Roman" w:eastAsia="Times New Roman" w:hAnsi="Times New Roman" w:cs="Times New Roman"/>
          <w:sz w:val="20"/>
          <w:szCs w:val="20"/>
          <w:lang w:eastAsia="ru-RU"/>
        </w:rPr>
        <w:t>НДС не облагается.</w:t>
      </w:r>
    </w:p>
    <w:p w14:paraId="7E14BE08" w14:textId="6E329C65"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7CCB3775"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4.3. </w:t>
      </w:r>
      <w:r w:rsidRPr="00B71715">
        <w:rPr>
          <w:rFonts w:ascii="Times New Roman" w:eastAsia="Calibri" w:hAnsi="Times New Roman" w:cs="Times New Roman"/>
          <w:bCs/>
          <w:sz w:val="20"/>
          <w:szCs w:val="20"/>
        </w:rPr>
        <w:t xml:space="preserve">Цена Контракта является твердой и определяется на весь срок исполнения Контракта. </w:t>
      </w:r>
    </w:p>
    <w:p w14:paraId="1B1B7BC4"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67D637" w14:textId="7FB803A8"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4.4. Источник финансирования настоящего Контракта - </w:t>
      </w:r>
      <w:r w:rsidR="001B7135">
        <w:rPr>
          <w:rFonts w:ascii="Times New Roman" w:eastAsia="Times New Roman" w:hAnsi="Times New Roman" w:cs="Times New Roman"/>
          <w:sz w:val="20"/>
          <w:szCs w:val="20"/>
          <w:lang w:eastAsia="ru-RU"/>
        </w:rPr>
        <w:t>К</w:t>
      </w:r>
      <w:r w:rsidR="00FA592B" w:rsidRPr="00B71715">
        <w:rPr>
          <w:rFonts w:ascii="Times New Roman" w:eastAsia="Times New Roman" w:hAnsi="Times New Roman" w:cs="Times New Roman"/>
          <w:sz w:val="20"/>
          <w:szCs w:val="20"/>
          <w:lang w:eastAsia="ru-RU"/>
        </w:rPr>
        <w:t xml:space="preserve">од вида расходов 244, </w:t>
      </w:r>
      <w:r w:rsidR="009C045B" w:rsidRPr="00B71715">
        <w:rPr>
          <w:rFonts w:ascii="Times New Roman" w:eastAsia="Times New Roman" w:hAnsi="Times New Roman" w:cs="Times New Roman"/>
          <w:sz w:val="20"/>
          <w:szCs w:val="20"/>
          <w:lang w:eastAsia="ru-RU"/>
        </w:rPr>
        <w:t>КОСГУ 225</w:t>
      </w:r>
      <w:r w:rsidR="00187BBA" w:rsidRPr="00B71715">
        <w:rPr>
          <w:rFonts w:ascii="Times New Roman" w:eastAsia="Times New Roman" w:hAnsi="Times New Roman" w:cs="Times New Roman"/>
          <w:sz w:val="20"/>
          <w:szCs w:val="20"/>
          <w:lang w:eastAsia="ru-RU"/>
        </w:rPr>
        <w:t>.</w:t>
      </w:r>
    </w:p>
    <w:p w14:paraId="12919E73"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4.5. Авансирование по настоящему Контракту не предусмотрено. </w:t>
      </w:r>
    </w:p>
    <w:p w14:paraId="77786A88" w14:textId="51715025"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4.6. Оплата за фактически оказанные услуги осуществляется Заказчиком </w:t>
      </w:r>
      <w:r w:rsidR="00BF1B5F" w:rsidRPr="00B71715">
        <w:rPr>
          <w:rFonts w:ascii="Times New Roman" w:eastAsia="Calibri" w:hAnsi="Times New Roman" w:cs="Times New Roman"/>
          <w:bCs/>
          <w:sz w:val="20"/>
          <w:szCs w:val="20"/>
        </w:rPr>
        <w:t xml:space="preserve">ежемесячно </w:t>
      </w:r>
      <w:r w:rsidRPr="00B71715">
        <w:rPr>
          <w:rFonts w:ascii="Times New Roman" w:eastAsia="Calibri" w:hAnsi="Times New Roman" w:cs="Times New Roman"/>
          <w:bCs/>
          <w:sz w:val="20"/>
          <w:szCs w:val="20"/>
        </w:rPr>
        <w:t xml:space="preserve">на основании счета, предоставленного Исполнителем, в срок не более чем </w:t>
      </w:r>
      <w:r w:rsidR="00BF1B5F" w:rsidRPr="00B71715">
        <w:rPr>
          <w:rFonts w:ascii="Times New Roman" w:eastAsia="Calibri" w:hAnsi="Times New Roman" w:cs="Times New Roman"/>
          <w:bCs/>
          <w:sz w:val="20"/>
          <w:szCs w:val="20"/>
        </w:rPr>
        <w:t>7</w:t>
      </w:r>
      <w:r w:rsidRPr="00B71715">
        <w:rPr>
          <w:rFonts w:ascii="Times New Roman" w:eastAsia="Calibri" w:hAnsi="Times New Roman" w:cs="Times New Roman"/>
          <w:bCs/>
          <w:sz w:val="20"/>
          <w:szCs w:val="20"/>
        </w:rPr>
        <w:t xml:space="preserve"> (</w:t>
      </w:r>
      <w:r w:rsidR="00BF1B5F" w:rsidRPr="00B71715">
        <w:rPr>
          <w:rFonts w:ascii="Times New Roman" w:eastAsia="Calibri" w:hAnsi="Times New Roman" w:cs="Times New Roman"/>
          <w:bCs/>
          <w:sz w:val="20"/>
          <w:szCs w:val="20"/>
        </w:rPr>
        <w:t>семи) рабочих дней</w:t>
      </w:r>
      <w:r w:rsidRPr="00B71715">
        <w:rPr>
          <w:rFonts w:ascii="Times New Roman" w:eastAsia="Calibri" w:hAnsi="Times New Roman" w:cs="Times New Roman"/>
          <w:bCs/>
          <w:sz w:val="20"/>
          <w:szCs w:val="20"/>
        </w:rPr>
        <w:t xml:space="preserve"> с даты подписания Заказчиком документа о приемке, к которому в качестве дополнительных документов Исполнителем приложены документы, указанные в пункте 6.2 настоящего Контракта, являющиеся его неотъемлемой частью.</w:t>
      </w:r>
    </w:p>
    <w:p w14:paraId="619BCB8E" w14:textId="0087A7C2"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4.7. </w:t>
      </w:r>
      <w:r w:rsidRPr="00B71715">
        <w:rPr>
          <w:rFonts w:ascii="Times New Roman" w:eastAsia="Calibri" w:hAnsi="Times New Roman" w:cs="Times New Roman"/>
          <w:bCs/>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746330">
        <w:rPr>
          <w:rFonts w:ascii="Times New Roman" w:eastAsia="Calibri" w:hAnsi="Times New Roman" w:cs="Times New Roman"/>
          <w:bCs/>
          <w:sz w:val="20"/>
          <w:szCs w:val="20"/>
        </w:rPr>
        <w:t>5</w:t>
      </w:r>
      <w:r w:rsidRPr="00B71715">
        <w:rPr>
          <w:rFonts w:ascii="Times New Roman" w:eastAsia="Calibri" w:hAnsi="Times New Roman" w:cs="Times New Roman"/>
          <w:bCs/>
          <w:sz w:val="20"/>
          <w:szCs w:val="20"/>
        </w:rPr>
        <w:t xml:space="preserve"> настоящего Контракта. </w:t>
      </w:r>
    </w:p>
    <w:p w14:paraId="30DCF302"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Валютой, используемой для расчетов с Исполнителем, является российский рубль. </w:t>
      </w:r>
    </w:p>
    <w:p w14:paraId="27636733"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4.8. </w:t>
      </w:r>
      <w:r w:rsidRPr="00B71715">
        <w:rPr>
          <w:rFonts w:ascii="Times New Roman" w:eastAsia="Calibri" w:hAnsi="Times New Roman" w:cs="Times New Roman"/>
          <w:bCs/>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7AD058"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4.9. </w:t>
      </w:r>
      <w:r w:rsidRPr="00B71715">
        <w:rPr>
          <w:rFonts w:ascii="Times New Roman" w:eastAsia="Calibri" w:hAnsi="Times New Roman" w:cs="Times New Roman"/>
          <w:bCs/>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21977804" w14:textId="26A6C109" w:rsidR="00AC5D9E" w:rsidRPr="00B71715" w:rsidRDefault="00AC5D9E"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lastRenderedPageBreak/>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4AE40632" w14:textId="77777777" w:rsidR="00AC5D9E" w:rsidRPr="00B71715" w:rsidRDefault="00AC5D9E" w:rsidP="008E5F03">
      <w:pPr>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4.10. </w:t>
      </w:r>
      <w:r w:rsidRPr="00B71715">
        <w:rPr>
          <w:rFonts w:ascii="Times New Roman" w:eastAsia="Calibri" w:hAnsi="Times New Roman" w:cs="Times New Roman"/>
          <w:bCs/>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1878A933" w14:textId="77777777" w:rsidR="00D420BF" w:rsidRPr="00B71715" w:rsidRDefault="00D420BF" w:rsidP="00AC5D9E">
      <w:pPr>
        <w:spacing w:after="0" w:line="240" w:lineRule="auto"/>
        <w:ind w:firstLine="709"/>
        <w:jc w:val="both"/>
        <w:rPr>
          <w:rFonts w:ascii="Times New Roman" w:eastAsia="Times New Roman" w:hAnsi="Times New Roman" w:cs="Times New Roman"/>
          <w:sz w:val="20"/>
          <w:szCs w:val="20"/>
          <w:lang w:eastAsia="ru-RU"/>
        </w:rPr>
      </w:pPr>
    </w:p>
    <w:p w14:paraId="59337ED6" w14:textId="77777777" w:rsidR="00AC5D9E" w:rsidRPr="00B71715" w:rsidRDefault="00AC5D9E" w:rsidP="004D37E1">
      <w:pPr>
        <w:keepNext/>
        <w:spacing w:after="0" w:line="240" w:lineRule="auto"/>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5. Качество оказываемых услуг, гарантийные обязательства, обеспечение гарантийных обязательств</w:t>
      </w:r>
    </w:p>
    <w:p w14:paraId="35B90811" w14:textId="664830C9"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14:paraId="167750CA" w14:textId="7A8489E6"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5.2. Исполнитель гарантирует доброкачественность и надежность материалов и оборудования, и</w:t>
      </w:r>
      <w:r w:rsidR="006972EA" w:rsidRPr="00B71715">
        <w:rPr>
          <w:rFonts w:ascii="Times New Roman" w:eastAsia="Times New Roman" w:hAnsi="Times New Roman" w:cs="Times New Roman"/>
          <w:sz w:val="20"/>
          <w:szCs w:val="20"/>
          <w:lang w:eastAsia="ru-RU"/>
        </w:rPr>
        <w:t>спользуемых при оказании услуг</w:t>
      </w:r>
      <w:r w:rsidRPr="00B71715">
        <w:rPr>
          <w:rFonts w:ascii="Times New Roman" w:eastAsia="Times New Roman" w:hAnsi="Times New Roman" w:cs="Times New Roman"/>
          <w:sz w:val="20"/>
          <w:szCs w:val="20"/>
          <w:lang w:eastAsia="ru-RU"/>
        </w:rPr>
        <w:t>, оказание услуг квалифицированными специалистами на высоком профессиональном уровне.</w:t>
      </w:r>
    </w:p>
    <w:p w14:paraId="7A631C56" w14:textId="77777777"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5.3. Гарантийный срок на оказанные услуги составляет </w:t>
      </w:r>
      <w:r w:rsidR="006972EA" w:rsidRPr="00B71715">
        <w:rPr>
          <w:rFonts w:ascii="Times New Roman" w:eastAsia="Times New Roman" w:hAnsi="Times New Roman" w:cs="Times New Roman"/>
          <w:sz w:val="20"/>
          <w:szCs w:val="20"/>
          <w:lang w:eastAsia="ru-RU"/>
        </w:rPr>
        <w:t>6 (шесть) месяцев</w:t>
      </w:r>
      <w:r w:rsidRPr="00B71715">
        <w:rPr>
          <w:rFonts w:ascii="Times New Roman" w:eastAsia="Times New Roman" w:hAnsi="Times New Roman" w:cs="Times New Roman"/>
          <w:sz w:val="20"/>
          <w:szCs w:val="20"/>
          <w:lang w:eastAsia="ru-RU"/>
        </w:rPr>
        <w:t xml:space="preserve"> с даты подписания Заказчиком соответствующего документа о приемке.</w:t>
      </w:r>
    </w:p>
    <w:p w14:paraId="47430FF8"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5.4.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72C87954" w14:textId="49AB3890"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5.5.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технического обслуживания (сопровождаемые заменой запасных частей), предусмотренные Описанием объекта закупки (приложение № 1 к настоящему Контракту).</w:t>
      </w:r>
    </w:p>
    <w:p w14:paraId="0FE37C5C" w14:textId="48A5B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5.6. Если в течение гарантийного срока выявится, что качество оказанных Исполнителем услуг, и(или) использованных</w:t>
      </w:r>
      <w:r w:rsidR="006972EA" w:rsidRPr="00B71715">
        <w:rPr>
          <w:rFonts w:ascii="Times New Roman" w:eastAsia="Times New Roman" w:hAnsi="Times New Roman" w:cs="Times New Roman"/>
          <w:sz w:val="20"/>
          <w:szCs w:val="20"/>
          <w:lang w:eastAsia="ru-RU"/>
        </w:rPr>
        <w:t xml:space="preserve"> при их производстве материалов</w:t>
      </w:r>
      <w:r w:rsidRPr="00B71715">
        <w:rPr>
          <w:rFonts w:ascii="Times New Roman" w:eastAsia="Times New Roman" w:hAnsi="Times New Roman" w:cs="Times New Roman"/>
          <w:sz w:val="20"/>
          <w:szCs w:val="20"/>
          <w:lang w:eastAsia="ru-RU"/>
        </w:rPr>
        <w:t xml:space="preserve"> не соответствует требованиям технической документации производителя оборудования и(или) оказанные услуги выполнены 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 и потребовать по своему выбору от Исполнителя:</w:t>
      </w:r>
    </w:p>
    <w:p w14:paraId="25269E2E"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безвозмездного устранения недостатков в разумный срок;</w:t>
      </w:r>
    </w:p>
    <w:p w14:paraId="558F0C7F"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соразмерного уменьшения установленной настоящим Контрактом цены;</w:t>
      </w:r>
    </w:p>
    <w:p w14:paraId="6BDF5068"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возмещения своих расходов на устранение недостатков, если Заказчик за свой счет устранил обнаруженные недостатки.</w:t>
      </w:r>
    </w:p>
    <w:p w14:paraId="711C91AD" w14:textId="2EAC5832" w:rsidR="00AC5D9E" w:rsidRPr="00B71715" w:rsidRDefault="006972EA"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5.7. Обеспечение гарантийных обязательств не установлено.</w:t>
      </w:r>
    </w:p>
    <w:p w14:paraId="483B2FC3" w14:textId="77777777" w:rsidR="000B4972" w:rsidRPr="00B71715" w:rsidRDefault="000B4972" w:rsidP="00AC5D9E">
      <w:pPr>
        <w:spacing w:after="0" w:line="240" w:lineRule="auto"/>
        <w:ind w:firstLine="709"/>
        <w:jc w:val="both"/>
        <w:rPr>
          <w:rFonts w:ascii="Times New Roman" w:eastAsia="Times New Roman" w:hAnsi="Times New Roman" w:cs="Times New Roman"/>
          <w:sz w:val="20"/>
          <w:szCs w:val="20"/>
          <w:lang w:eastAsia="ru-RU"/>
        </w:rPr>
      </w:pPr>
    </w:p>
    <w:p w14:paraId="700D8943" w14:textId="77777777" w:rsidR="00AC5D9E" w:rsidRPr="00B71715" w:rsidRDefault="00AC5D9E" w:rsidP="004D37E1">
      <w:pPr>
        <w:keepNext/>
        <w:spacing w:after="0" w:line="240" w:lineRule="auto"/>
        <w:ind w:firstLine="709"/>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 xml:space="preserve">6. Порядок и срок сдачи и приемки оказанных услуг </w:t>
      </w:r>
    </w:p>
    <w:p w14:paraId="0E575285" w14:textId="5F69A824"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6.1. </w:t>
      </w:r>
      <w:r w:rsidR="006972EA" w:rsidRPr="00B71715">
        <w:rPr>
          <w:rFonts w:ascii="Times New Roman" w:eastAsia="Times New Roman" w:hAnsi="Times New Roman" w:cs="Times New Roman"/>
          <w:sz w:val="20"/>
          <w:szCs w:val="20"/>
          <w:lang w:eastAsia="ru-RU"/>
        </w:rPr>
        <w:t xml:space="preserve">Приёмка услуг по Контракту осуществляется ежемесячно. Не позднее пятого числа месяца, следующего за месяцем окончания оказания услуг </w:t>
      </w:r>
      <w:r w:rsidRPr="00B71715">
        <w:rPr>
          <w:rFonts w:ascii="Times New Roman" w:eastAsia="Calibri" w:hAnsi="Times New Roman" w:cs="Times New Roman"/>
          <w:bCs/>
          <w:sz w:val="20"/>
          <w:szCs w:val="20"/>
        </w:rPr>
        <w:t>Исполнитель формирует, подписывает подписью лица, имеющего право де</w:t>
      </w:r>
      <w:r w:rsidR="001B7135">
        <w:rPr>
          <w:rFonts w:ascii="Times New Roman" w:eastAsia="Calibri" w:hAnsi="Times New Roman" w:cs="Times New Roman"/>
          <w:bCs/>
          <w:sz w:val="20"/>
          <w:szCs w:val="20"/>
        </w:rPr>
        <w:t xml:space="preserve">йствовать от имени Исполнителя </w:t>
      </w:r>
      <w:r w:rsidRPr="00B71715">
        <w:rPr>
          <w:rFonts w:ascii="Times New Roman" w:eastAsia="Calibri" w:hAnsi="Times New Roman" w:cs="Times New Roman"/>
          <w:bCs/>
          <w:sz w:val="20"/>
          <w:szCs w:val="20"/>
        </w:rPr>
        <w:t>документ о приемке.</w:t>
      </w:r>
    </w:p>
    <w:p w14:paraId="47058232"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6.2. </w:t>
      </w:r>
      <w:r w:rsidRPr="00B71715">
        <w:rPr>
          <w:rFonts w:ascii="Times New Roman" w:eastAsia="Calibri" w:hAnsi="Times New Roman" w:cs="Times New Roman"/>
          <w:bCs/>
          <w:sz w:val="20"/>
          <w:szCs w:val="20"/>
        </w:rPr>
        <w:t xml:space="preserve">К документу о приемке, предусмотренному пунктом 6.1 настоящего Контракта, должны быть приложены следующие документы, являющиеся его неотъемлемой частью: </w:t>
      </w:r>
    </w:p>
    <w:p w14:paraId="396095C0"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счет на оплату;</w:t>
      </w:r>
    </w:p>
    <w:p w14:paraId="495DBB92" w14:textId="77777777" w:rsidR="00AC5D9E"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 отчетные документы, обязанность предоставления которых предусмотрена приложением № 5 к Описанию объекта закупки (Приложение № 1 к настоящему Контракту). </w:t>
      </w:r>
    </w:p>
    <w:p w14:paraId="0AE92A3C" w14:textId="75A06639" w:rsidR="00693F2F" w:rsidRPr="00B71715" w:rsidRDefault="00693F2F"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Pr>
          <w:rFonts w:ascii="Times New Roman" w:eastAsia="Calibri" w:hAnsi="Times New Roman" w:cs="Times New Roman"/>
          <w:bCs/>
          <w:sz w:val="20"/>
          <w:szCs w:val="20"/>
        </w:rPr>
        <w:t>При необходимости</w:t>
      </w:r>
      <w:r w:rsidRPr="00693F2F">
        <w:rPr>
          <w:rFonts w:ascii="Times New Roman" w:eastAsia="Calibri" w:hAnsi="Times New Roman" w:cs="Times New Roman"/>
          <w:bCs/>
          <w:sz w:val="20"/>
          <w:szCs w:val="20"/>
        </w:rPr>
        <w:t xml:space="preserve"> Исполнитель формир</w:t>
      </w:r>
      <w:r>
        <w:rPr>
          <w:rFonts w:ascii="Times New Roman" w:eastAsia="Calibri" w:hAnsi="Times New Roman" w:cs="Times New Roman"/>
          <w:bCs/>
          <w:sz w:val="20"/>
          <w:szCs w:val="20"/>
        </w:rPr>
        <w:t>ует</w:t>
      </w:r>
      <w:r w:rsidRPr="00693F2F">
        <w:rPr>
          <w:rFonts w:ascii="Times New Roman" w:eastAsia="Calibri" w:hAnsi="Times New Roman" w:cs="Times New Roman"/>
          <w:bCs/>
          <w:sz w:val="20"/>
          <w:szCs w:val="20"/>
        </w:rPr>
        <w:t xml:space="preserve"> и направ</w:t>
      </w:r>
      <w:r>
        <w:rPr>
          <w:rFonts w:ascii="Times New Roman" w:eastAsia="Calibri" w:hAnsi="Times New Roman" w:cs="Times New Roman"/>
          <w:bCs/>
          <w:sz w:val="20"/>
          <w:szCs w:val="20"/>
        </w:rPr>
        <w:t>ляет</w:t>
      </w:r>
      <w:r w:rsidRPr="00693F2F">
        <w:rPr>
          <w:rFonts w:ascii="Times New Roman" w:eastAsia="Calibri" w:hAnsi="Times New Roman" w:cs="Times New Roman"/>
          <w:bCs/>
          <w:sz w:val="20"/>
          <w:szCs w:val="20"/>
        </w:rPr>
        <w:t xml:space="preserve"> Заказчику счет-фактуру</w:t>
      </w:r>
      <w:r>
        <w:rPr>
          <w:rFonts w:ascii="Times New Roman" w:eastAsia="Calibri" w:hAnsi="Times New Roman" w:cs="Times New Roman"/>
          <w:bCs/>
          <w:sz w:val="20"/>
          <w:szCs w:val="20"/>
        </w:rPr>
        <w:t>.</w:t>
      </w:r>
    </w:p>
    <w:p w14:paraId="6EDB87C1" w14:textId="378A5C8C" w:rsidR="00AC5D9E" w:rsidRPr="00B71715" w:rsidRDefault="00AC5D9E" w:rsidP="00EC0CA6">
      <w:pPr>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Calibri" w:hAnsi="Times New Roman" w:cs="Times New Roman"/>
          <w:bCs/>
          <w:sz w:val="20"/>
          <w:szCs w:val="20"/>
        </w:rPr>
        <w:t xml:space="preserve">6.3. </w:t>
      </w:r>
      <w:r w:rsidRPr="00B71715">
        <w:rPr>
          <w:rFonts w:ascii="Times New Roman" w:eastAsia="Times New Roman" w:hAnsi="Times New Roman" w:cs="Times New Roman"/>
          <w:sz w:val="20"/>
          <w:szCs w:val="20"/>
          <w:lang w:eastAsia="ru-RU"/>
        </w:rPr>
        <w:t xml:space="preserve">Датой поступления Заказчику документа о приемке, подписанного Исполнителем, считается дата </w:t>
      </w:r>
      <w:r w:rsidR="001B7135">
        <w:rPr>
          <w:rFonts w:ascii="Times New Roman" w:eastAsia="Times New Roman" w:hAnsi="Times New Roman" w:cs="Times New Roman"/>
          <w:sz w:val="20"/>
          <w:szCs w:val="20"/>
          <w:lang w:eastAsia="ru-RU"/>
        </w:rPr>
        <w:t>подписания документа Исполнителем</w:t>
      </w:r>
      <w:r w:rsidRPr="00B71715">
        <w:rPr>
          <w:rFonts w:ascii="Times New Roman" w:eastAsia="Times New Roman" w:hAnsi="Times New Roman" w:cs="Times New Roman"/>
          <w:sz w:val="20"/>
          <w:szCs w:val="20"/>
          <w:lang w:eastAsia="ru-RU"/>
        </w:rPr>
        <w:t>.</w:t>
      </w:r>
    </w:p>
    <w:p w14:paraId="76F3F8F6"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6.4. </w:t>
      </w:r>
      <w:r w:rsidRPr="00B71715">
        <w:rPr>
          <w:rFonts w:ascii="Times New Roman" w:eastAsia="Calibri" w:hAnsi="Times New Roman" w:cs="Times New Roman"/>
          <w:bCs/>
          <w:sz w:val="20"/>
          <w:szCs w:val="20"/>
        </w:rPr>
        <w:t>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08A2ED55"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По результатам проведения экспертизы оформляется заключение по результатам экспертизы. </w:t>
      </w:r>
    </w:p>
    <w:p w14:paraId="6D778202" w14:textId="04D6554F"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6.4.1.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w:t>
      </w:r>
    </w:p>
    <w:p w14:paraId="1CC38668"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6.4.2.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14080B0B" w14:textId="6E6BD2A3"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6.4.3.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39C4E82" w14:textId="397C9720"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Calibri" w:hAnsi="Times New Roman" w:cs="Times New Roman"/>
          <w:bCs/>
          <w:sz w:val="20"/>
          <w:szCs w:val="20"/>
        </w:rPr>
        <w:t xml:space="preserve">6.5. </w:t>
      </w:r>
      <w:r w:rsidRPr="00B71715">
        <w:rPr>
          <w:rFonts w:ascii="Times New Roman" w:eastAsia="Times New Roman" w:hAnsi="Times New Roman" w:cs="Times New Roman"/>
          <w:sz w:val="20"/>
          <w:szCs w:val="20"/>
          <w:lang w:eastAsia="ru-RU"/>
        </w:rPr>
        <w:t xml:space="preserve">В течение </w:t>
      </w:r>
      <w:r w:rsidR="00E349C8" w:rsidRPr="00B71715">
        <w:rPr>
          <w:rFonts w:ascii="Times New Roman" w:eastAsia="Times New Roman" w:hAnsi="Times New Roman" w:cs="Times New Roman"/>
          <w:sz w:val="20"/>
          <w:szCs w:val="20"/>
          <w:lang w:eastAsia="ru-RU"/>
        </w:rPr>
        <w:t>20 (двадцати) рабочих</w:t>
      </w:r>
      <w:r w:rsidRPr="00B71715">
        <w:rPr>
          <w:rFonts w:ascii="Times New Roman" w:eastAsia="Times New Roman" w:hAnsi="Times New Roman" w:cs="Times New Roman"/>
          <w:sz w:val="20"/>
          <w:szCs w:val="20"/>
          <w:lang w:eastAsia="ru-RU"/>
        </w:rPr>
        <w:t xml:space="preserve"> дней со дня поступления документа о приемке в соответствии с пунктом 6.3 настоящего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6.2 настоящего Контракта, и результатов экспертизы, проведенной в соответствии с пунктом 6.4 настоящего Контракта, осуществляет одно из следующих действий:</w:t>
      </w:r>
    </w:p>
    <w:p w14:paraId="6E7C9CD4" w14:textId="61020A00"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а) подписывает подписью лица, имеющего право действовать от имени Заказчика документ о приемке;</w:t>
      </w:r>
    </w:p>
    <w:p w14:paraId="3D99556C" w14:textId="1A4BA7B5"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lastRenderedPageBreak/>
        <w:t xml:space="preserve">б) формирует, подписывает подписью лица, имеющего право действовать от имени Заказчика, мотивированный отказ от подписания документа о приемке с указанием причин такого отказа, </w:t>
      </w:r>
      <w:r w:rsidRPr="00B71715">
        <w:rPr>
          <w:rFonts w:ascii="Times New Roman" w:eastAsia="Calibri" w:hAnsi="Times New Roman" w:cs="Times New Roman"/>
          <w:bCs/>
          <w:sz w:val="20"/>
          <w:szCs w:val="20"/>
        </w:rPr>
        <w:t>перечня недостатков и сроков их устранения Исполнителем.</w:t>
      </w:r>
    </w:p>
    <w:p w14:paraId="3E6ED2FF" w14:textId="77777777" w:rsidR="00AC5D9E" w:rsidRPr="00B71715" w:rsidRDefault="00AC5D9E" w:rsidP="00EC0CA6">
      <w:pPr>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6.5.1.</w:t>
      </w:r>
      <w:r w:rsidRPr="00B71715">
        <w:rPr>
          <w:rFonts w:ascii="Times New Roman" w:eastAsia="Calibri" w:hAnsi="Times New Roman" w:cs="Times New Roman"/>
          <w:bCs/>
          <w:sz w:val="20"/>
          <w:szCs w:val="20"/>
        </w:rPr>
        <w:t xml:space="preserve">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p w14:paraId="3CA15468"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6.6. В случае создания приемочной комиссии в течение </w:t>
      </w:r>
      <w:r w:rsidR="00E349C8" w:rsidRPr="00B71715">
        <w:rPr>
          <w:rFonts w:ascii="Times New Roman" w:eastAsia="Times New Roman" w:hAnsi="Times New Roman" w:cs="Times New Roman"/>
          <w:sz w:val="20"/>
          <w:szCs w:val="20"/>
          <w:lang w:eastAsia="ru-RU"/>
        </w:rPr>
        <w:t>20 (двадцати) рабочих дней</w:t>
      </w:r>
      <w:r w:rsidRPr="00B71715">
        <w:rPr>
          <w:rFonts w:ascii="Times New Roman" w:eastAsia="Times New Roman" w:hAnsi="Times New Roman" w:cs="Times New Roman"/>
          <w:sz w:val="20"/>
          <w:szCs w:val="20"/>
          <w:lang w:eastAsia="ru-RU"/>
        </w:rPr>
        <w:t xml:space="preserve"> со дня поступления документа о приемке в соответствии с пунктом 6.3 настоящего Контракта на основании изучения документов, предусмотренных пунктом 6.2 настоящего Контракта, и результатов экспертизы, проведенной в соответствии с пунктом 6.4 настоящего Контракта:</w:t>
      </w:r>
    </w:p>
    <w:p w14:paraId="142FF678" w14:textId="4C140D66"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а) члены приемочной комиссии подписывают подписями поступивший документ о приемке или формируют, подписывают мотивированный отказ от подписания документа о приемке с указанием причин такого отказа, </w:t>
      </w:r>
      <w:r w:rsidRPr="00B71715">
        <w:rPr>
          <w:rFonts w:ascii="Times New Roman" w:eastAsia="Calibri" w:hAnsi="Times New Roman" w:cs="Times New Roman"/>
          <w:bCs/>
          <w:sz w:val="20"/>
          <w:szCs w:val="20"/>
        </w:rPr>
        <w:t>перечня недостатков и ср</w:t>
      </w:r>
      <w:r w:rsidR="008F1B92">
        <w:rPr>
          <w:rFonts w:ascii="Times New Roman" w:eastAsia="Calibri" w:hAnsi="Times New Roman" w:cs="Times New Roman"/>
          <w:bCs/>
          <w:sz w:val="20"/>
          <w:szCs w:val="20"/>
        </w:rPr>
        <w:t>оков их устранения Исполнителем</w:t>
      </w:r>
      <w:r w:rsidRPr="00B71715">
        <w:rPr>
          <w:rFonts w:ascii="Times New Roman" w:eastAsia="Times New Roman" w:hAnsi="Times New Roman" w:cs="Times New Roman"/>
          <w:sz w:val="20"/>
          <w:szCs w:val="20"/>
          <w:lang w:eastAsia="ru-RU"/>
        </w:rPr>
        <w:t>;</w:t>
      </w:r>
    </w:p>
    <w:p w14:paraId="0F0F2786" w14:textId="2F71943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подписью лица, имеющего право</w:t>
      </w:r>
      <w:r w:rsidR="008F1B92">
        <w:rPr>
          <w:rFonts w:ascii="Times New Roman" w:eastAsia="Times New Roman" w:hAnsi="Times New Roman" w:cs="Times New Roman"/>
          <w:sz w:val="20"/>
          <w:szCs w:val="20"/>
          <w:lang w:eastAsia="ru-RU"/>
        </w:rPr>
        <w:t xml:space="preserve"> действовать от имени Заказчика</w:t>
      </w:r>
      <w:r w:rsidRPr="00B71715">
        <w:rPr>
          <w:rFonts w:ascii="Times New Roman" w:eastAsia="Times New Roman" w:hAnsi="Times New Roman" w:cs="Times New Roman"/>
          <w:sz w:val="20"/>
          <w:szCs w:val="20"/>
          <w:lang w:eastAsia="ru-RU"/>
        </w:rPr>
        <w:t>.</w:t>
      </w:r>
    </w:p>
    <w:p w14:paraId="536BEF8F" w14:textId="3F62F3C8" w:rsidR="00AC5D9E" w:rsidRPr="00B71715" w:rsidRDefault="00AC5D9E" w:rsidP="00EC0CA6">
      <w:pPr>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6.6.1. </w:t>
      </w:r>
      <w:r w:rsidRPr="00B71715">
        <w:rPr>
          <w:rFonts w:ascii="Times New Roman" w:eastAsia="Calibri" w:hAnsi="Times New Roman" w:cs="Times New Roman"/>
          <w:bCs/>
          <w:sz w:val="20"/>
          <w:szCs w:val="20"/>
        </w:rPr>
        <w:t>Приемочная комиссия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документе о приемке.</w:t>
      </w:r>
    </w:p>
    <w:p w14:paraId="6ED21D68" w14:textId="739E2AE2"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Calibri" w:hAnsi="Times New Roman" w:cs="Times New Roman"/>
          <w:bCs/>
          <w:sz w:val="20"/>
          <w:szCs w:val="20"/>
        </w:rPr>
        <w:t xml:space="preserve">6.7. Датой поступления Исполнителю документа о приемке, мотивированного отказа от подписания документа о приемке считается дата </w:t>
      </w:r>
      <w:r w:rsidR="008F1B92">
        <w:rPr>
          <w:rFonts w:ascii="Times New Roman" w:eastAsia="Calibri" w:hAnsi="Times New Roman" w:cs="Times New Roman"/>
          <w:bCs/>
          <w:sz w:val="20"/>
          <w:szCs w:val="20"/>
        </w:rPr>
        <w:t>подписания документа Заказчиком</w:t>
      </w:r>
      <w:r w:rsidRPr="00B71715">
        <w:rPr>
          <w:rFonts w:ascii="Times New Roman" w:eastAsia="Calibri" w:hAnsi="Times New Roman" w:cs="Times New Roman"/>
          <w:bCs/>
          <w:sz w:val="20"/>
          <w:szCs w:val="20"/>
        </w:rPr>
        <w:t>.</w:t>
      </w:r>
    </w:p>
    <w:p w14:paraId="0DBF2488"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6.8. В случае получения в соответствии с пунктом 6.7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78E931B8" w14:textId="522F12AD"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6.9. 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14:paraId="25256884"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Calibri" w:hAnsi="Times New Roman" w:cs="Times New Roman"/>
          <w:bCs/>
          <w:sz w:val="20"/>
          <w:szCs w:val="20"/>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27274F6B" w14:textId="5BB26522"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6.10. Датой приемки оказанной услуги считается дата </w:t>
      </w:r>
      <w:r w:rsidR="008F1B92">
        <w:rPr>
          <w:rFonts w:ascii="Times New Roman" w:eastAsia="Times New Roman" w:hAnsi="Times New Roman" w:cs="Times New Roman"/>
          <w:sz w:val="20"/>
          <w:szCs w:val="20"/>
          <w:lang w:eastAsia="ru-RU"/>
        </w:rPr>
        <w:t xml:space="preserve">подписания документа о приемке </w:t>
      </w:r>
      <w:r w:rsidRPr="00B71715">
        <w:rPr>
          <w:rFonts w:ascii="Times New Roman" w:eastAsia="Times New Roman" w:hAnsi="Times New Roman" w:cs="Times New Roman"/>
          <w:sz w:val="20"/>
          <w:szCs w:val="20"/>
          <w:lang w:eastAsia="ru-RU"/>
        </w:rPr>
        <w:t>Заказчиком.</w:t>
      </w:r>
    </w:p>
    <w:p w14:paraId="2A1E8FF1" w14:textId="60486B39"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Обязательства Исполнителя по настоящему Контракту считаются исполненными после подписания Сторонами документа о приемке.</w:t>
      </w:r>
    </w:p>
    <w:p w14:paraId="7184E2BF" w14:textId="65DEB9F8"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6.11. Внесение исправлений в документ о приемке, оформленный </w:t>
      </w:r>
      <w:proofErr w:type="gramStart"/>
      <w:r w:rsidRPr="00B71715">
        <w:rPr>
          <w:rFonts w:ascii="Times New Roman" w:eastAsia="Times New Roman" w:hAnsi="Times New Roman" w:cs="Times New Roman"/>
          <w:sz w:val="20"/>
          <w:szCs w:val="20"/>
          <w:lang w:eastAsia="ru-RU"/>
        </w:rPr>
        <w:t>в соответствии с настоящим разделом Контракта</w:t>
      </w:r>
      <w:proofErr w:type="gramEnd"/>
      <w:r w:rsidRPr="00B71715">
        <w:rPr>
          <w:rFonts w:ascii="Times New Roman" w:eastAsia="Times New Roman" w:hAnsi="Times New Roman" w:cs="Times New Roman"/>
          <w:sz w:val="20"/>
          <w:szCs w:val="20"/>
          <w:lang w:eastAsia="ru-RU"/>
        </w:rPr>
        <w:t xml:space="preserve"> осуществляется путем формирования, подписания подписями лиц, имеющих право действовать от имени Исполнителя, Заказчика, исправленного документа о приемке.</w:t>
      </w:r>
    </w:p>
    <w:p w14:paraId="11FB9D32"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Контракта.</w:t>
      </w:r>
    </w:p>
    <w:p w14:paraId="7CCA388A" w14:textId="705BB089"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Срок исправления Исполнителем документа о приемке при поступлении от Заказчика уведомления об уточнении составляет </w:t>
      </w:r>
      <w:r w:rsidR="00E349C8" w:rsidRPr="00B71715">
        <w:rPr>
          <w:rFonts w:ascii="Times New Roman" w:eastAsia="Times New Roman" w:hAnsi="Times New Roman" w:cs="Times New Roman"/>
          <w:sz w:val="20"/>
          <w:szCs w:val="20"/>
          <w:lang w:eastAsia="ru-RU"/>
        </w:rPr>
        <w:t>3 (три) рабочих дня</w:t>
      </w:r>
      <w:r w:rsidRPr="00B71715">
        <w:rPr>
          <w:rFonts w:ascii="Times New Roman" w:eastAsia="Times New Roman" w:hAnsi="Times New Roman" w:cs="Times New Roman"/>
          <w:sz w:val="20"/>
          <w:szCs w:val="20"/>
          <w:lang w:eastAsia="ru-RU"/>
        </w:rPr>
        <w:t>.</w:t>
      </w:r>
    </w:p>
    <w:p w14:paraId="74E7FADE" w14:textId="5086D93A"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6.12. </w:t>
      </w:r>
      <w:r w:rsidRPr="00B71715">
        <w:rPr>
          <w:rFonts w:ascii="Times New Roman" w:eastAsia="Calibri" w:hAnsi="Times New Roman" w:cs="Times New Roman"/>
          <w:bCs/>
          <w:sz w:val="20"/>
          <w:szCs w:val="20"/>
        </w:rPr>
        <w:t>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029016DB"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6CC97AF1" w14:textId="77777777" w:rsidR="00AC5D9E" w:rsidRPr="00B71715" w:rsidRDefault="00AC5D9E" w:rsidP="004D37E1">
      <w:pPr>
        <w:keepNext/>
        <w:autoSpaceDE w:val="0"/>
        <w:autoSpaceDN w:val="0"/>
        <w:adjustRightInd w:val="0"/>
        <w:spacing w:after="0" w:line="240" w:lineRule="auto"/>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7. Ответственность Сторон</w:t>
      </w:r>
    </w:p>
    <w:p w14:paraId="70CC7ED3" w14:textId="089070A2" w:rsidR="00AC5D9E" w:rsidRPr="00B71715" w:rsidRDefault="00AC5D9E" w:rsidP="004D37E1">
      <w:pPr>
        <w:keepNext/>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702A550B"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sz w:val="20"/>
          <w:szCs w:val="20"/>
        </w:rPr>
      </w:pPr>
      <w:r w:rsidRPr="00B71715">
        <w:rPr>
          <w:rFonts w:ascii="Times New Roman" w:eastAsia="Calibri" w:hAnsi="Times New Roman" w:cs="Times New Roman"/>
          <w:bCs/>
          <w:sz w:val="20"/>
          <w:szCs w:val="20"/>
        </w:rPr>
        <w:t xml:space="preserve">7.2. </w:t>
      </w:r>
      <w:r w:rsidRPr="00B71715">
        <w:rPr>
          <w:rFonts w:ascii="Times New Roman" w:eastAsia="Calibri" w:hAnsi="Times New Roman" w:cs="Times New Roman"/>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230D7285" w14:textId="77777777"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bCs/>
          <w:sz w:val="20"/>
          <w:szCs w:val="20"/>
          <w:lang w:eastAsia="ru-RU"/>
        </w:rPr>
      </w:pPr>
      <w:r w:rsidRPr="00B71715">
        <w:rPr>
          <w:rFonts w:ascii="Times New Roman" w:eastAsia="Times New Roman" w:hAnsi="Times New Roman" w:cs="Times New Roman"/>
          <w:sz w:val="20"/>
          <w:szCs w:val="20"/>
          <w:lang w:eastAsia="ru-RU"/>
        </w:rPr>
        <w:t xml:space="preserve">7.3. </w:t>
      </w:r>
      <w:r w:rsidRPr="00B71715">
        <w:rPr>
          <w:rFonts w:ascii="Times New Roman" w:eastAsia="Times New Roman" w:hAnsi="Times New Roman" w:cs="Times New Roman"/>
          <w:bCs/>
          <w:sz w:val="20"/>
          <w:szCs w:val="20"/>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5EF24F8" w14:textId="77777777"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bCs/>
          <w:sz w:val="20"/>
          <w:szCs w:val="20"/>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26A10F7"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sz w:val="20"/>
          <w:szCs w:val="20"/>
        </w:rPr>
        <w:t xml:space="preserve">7.5. </w:t>
      </w:r>
      <w:r w:rsidRPr="00B71715">
        <w:rPr>
          <w:rFonts w:ascii="Times New Roman" w:eastAsia="Calibri" w:hAnsi="Times New Roman" w:cs="Times New Roman"/>
          <w:bCs/>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A19A986"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а) 1000 рублей, если цена </w:t>
      </w:r>
      <w:r w:rsidRPr="00B71715">
        <w:rPr>
          <w:rFonts w:ascii="Times New Roman" w:eastAsia="Calibri" w:hAnsi="Times New Roman" w:cs="Times New Roman"/>
          <w:sz w:val="20"/>
          <w:szCs w:val="20"/>
        </w:rPr>
        <w:t>Контракта</w:t>
      </w:r>
      <w:r w:rsidRPr="00B71715">
        <w:rPr>
          <w:rFonts w:ascii="Times New Roman" w:eastAsia="Calibri" w:hAnsi="Times New Roman" w:cs="Times New Roman"/>
          <w:bCs/>
          <w:sz w:val="20"/>
          <w:szCs w:val="20"/>
        </w:rPr>
        <w:t xml:space="preserve"> не превышает 3 млн рублей (включительно);</w:t>
      </w:r>
    </w:p>
    <w:p w14:paraId="558952B2"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б) 5000 рублей, если цена Контракта составляет от 3 млн рублей </w:t>
      </w:r>
      <w:r w:rsidR="00114B9C" w:rsidRPr="00B71715">
        <w:rPr>
          <w:rFonts w:ascii="Times New Roman" w:eastAsia="Calibri" w:hAnsi="Times New Roman" w:cs="Times New Roman"/>
          <w:bCs/>
          <w:sz w:val="20"/>
          <w:szCs w:val="20"/>
        </w:rPr>
        <w:t>до 50 млн рублей (включительно).</w:t>
      </w:r>
    </w:p>
    <w:p w14:paraId="1036486A"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sz w:val="20"/>
          <w:szCs w:val="20"/>
        </w:rPr>
        <w:lastRenderedPageBreak/>
        <w:t xml:space="preserve">7.6. </w:t>
      </w:r>
      <w:r w:rsidRPr="00B71715">
        <w:rPr>
          <w:rFonts w:ascii="Times New Roman" w:eastAsia="Calibri" w:hAnsi="Times New Roman" w:cs="Times New Roman"/>
          <w:bCs/>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D84C481" w14:textId="283DA9E1"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w:t>
      </w:r>
      <w:r w:rsidR="00114B9C" w:rsidRPr="00B71715">
        <w:rPr>
          <w:rFonts w:ascii="Times New Roman" w:eastAsia="Calibri" w:hAnsi="Times New Roman" w:cs="Times New Roman"/>
          <w:bCs/>
          <w:sz w:val="20"/>
          <w:szCs w:val="20"/>
        </w:rPr>
        <w:t>8</w:t>
      </w:r>
      <w:r w:rsidRPr="00B71715">
        <w:rPr>
          <w:rFonts w:ascii="Times New Roman" w:eastAsia="Calibri" w:hAnsi="Times New Roman" w:cs="Times New Roman"/>
          <w:bCs/>
          <w:sz w:val="20"/>
          <w:szCs w:val="20"/>
        </w:rPr>
        <w:t>, 7.1</w:t>
      </w:r>
      <w:r w:rsidR="00114B9C" w:rsidRPr="00B71715">
        <w:rPr>
          <w:rFonts w:ascii="Times New Roman" w:eastAsia="Calibri" w:hAnsi="Times New Roman" w:cs="Times New Roman"/>
          <w:bCs/>
          <w:sz w:val="20"/>
          <w:szCs w:val="20"/>
        </w:rPr>
        <w:t>2</w:t>
      </w:r>
      <w:r w:rsidRPr="00B71715">
        <w:rPr>
          <w:rFonts w:ascii="Times New Roman" w:eastAsia="Calibri" w:hAnsi="Times New Roman" w:cs="Times New Roman"/>
          <w:bCs/>
          <w:sz w:val="20"/>
          <w:szCs w:val="20"/>
        </w:rPr>
        <w:t xml:space="preserve"> настоящего Контракта):</w:t>
      </w:r>
    </w:p>
    <w:p w14:paraId="397352F8" w14:textId="60AAEAF6"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а) 10 процентов цены Контракта в случае, если цена Контракта не превышает 3 млн рублей; </w:t>
      </w:r>
    </w:p>
    <w:p w14:paraId="1842C039" w14:textId="3ACC25DE"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б) 5 процентов цены Контракта в случае, если цена Контракта составляет от 3 млн рублей до 50 млн рублей (включительно);</w:t>
      </w:r>
    </w:p>
    <w:p w14:paraId="53D51329"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sz w:val="20"/>
          <w:szCs w:val="20"/>
        </w:rPr>
        <w:t>7.</w:t>
      </w:r>
      <w:r w:rsidR="00E349C8" w:rsidRPr="00B71715">
        <w:rPr>
          <w:rFonts w:ascii="Times New Roman" w:eastAsia="Calibri" w:hAnsi="Times New Roman" w:cs="Times New Roman"/>
          <w:sz w:val="20"/>
          <w:szCs w:val="20"/>
        </w:rPr>
        <w:t>8</w:t>
      </w:r>
      <w:r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bCs/>
          <w:sz w:val="20"/>
          <w:szCs w:val="20"/>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304CFE89"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а) 1000 рублей, если цена Контракта не превышает 3 млн рублей;</w:t>
      </w:r>
    </w:p>
    <w:p w14:paraId="14CDA42A"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б) 5000 рублей, если цена Контракта составляет от 3 млн рублей до 50 млн рублей (включительно)</w:t>
      </w:r>
      <w:r w:rsidR="00114B9C" w:rsidRPr="00B71715">
        <w:rPr>
          <w:rFonts w:ascii="Times New Roman" w:eastAsia="Calibri" w:hAnsi="Times New Roman" w:cs="Times New Roman"/>
          <w:bCs/>
          <w:sz w:val="20"/>
          <w:szCs w:val="20"/>
        </w:rPr>
        <w:t>.</w:t>
      </w:r>
    </w:p>
    <w:p w14:paraId="301FA34B" w14:textId="46C0681F"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bCs/>
          <w:sz w:val="20"/>
          <w:szCs w:val="20"/>
          <w:lang w:eastAsia="ru-RU"/>
        </w:rPr>
      </w:pPr>
      <w:r w:rsidRPr="00B71715">
        <w:rPr>
          <w:rFonts w:ascii="Times New Roman" w:eastAsia="Times New Roman" w:hAnsi="Times New Roman" w:cs="Times New Roman"/>
          <w:sz w:val="20"/>
          <w:szCs w:val="20"/>
          <w:lang w:eastAsia="ru-RU"/>
        </w:rPr>
        <w:t>7.</w:t>
      </w:r>
      <w:r w:rsidR="00114B9C" w:rsidRPr="00B71715">
        <w:rPr>
          <w:rFonts w:ascii="Times New Roman" w:eastAsia="Times New Roman" w:hAnsi="Times New Roman" w:cs="Times New Roman"/>
          <w:sz w:val="20"/>
          <w:szCs w:val="20"/>
          <w:lang w:eastAsia="ru-RU"/>
        </w:rPr>
        <w:t>8</w:t>
      </w:r>
      <w:r w:rsidRPr="00B71715">
        <w:rPr>
          <w:rFonts w:ascii="Times New Roman" w:eastAsia="Times New Roman" w:hAnsi="Times New Roman" w:cs="Times New Roman"/>
          <w:sz w:val="20"/>
          <w:szCs w:val="20"/>
          <w:lang w:eastAsia="ru-RU"/>
        </w:rPr>
        <w:t xml:space="preserve">. </w:t>
      </w:r>
      <w:r w:rsidRPr="00B71715">
        <w:rPr>
          <w:rFonts w:ascii="Times New Roman" w:eastAsia="Times New Roman" w:hAnsi="Times New Roman" w:cs="Times New Roman"/>
          <w:bCs/>
          <w:sz w:val="20"/>
          <w:szCs w:val="20"/>
          <w:lang w:eastAsia="ru-RU"/>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14:paraId="48C84B63" w14:textId="77777777"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7.</w:t>
      </w:r>
      <w:r w:rsidR="00114B9C" w:rsidRPr="00B71715">
        <w:rPr>
          <w:rFonts w:ascii="Times New Roman" w:eastAsia="Times New Roman" w:hAnsi="Times New Roman" w:cs="Times New Roman"/>
          <w:sz w:val="20"/>
          <w:szCs w:val="20"/>
          <w:lang w:eastAsia="ru-RU"/>
        </w:rPr>
        <w:t>9</w:t>
      </w:r>
      <w:r w:rsidRPr="00B71715">
        <w:rPr>
          <w:rFonts w:ascii="Times New Roman" w:eastAsia="Times New Roman" w:hAnsi="Times New Roman" w:cs="Times New Roman"/>
          <w:sz w:val="20"/>
          <w:szCs w:val="20"/>
          <w:lang w:eastAsia="ru-RU"/>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2689F61" w14:textId="719AEC3C"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7.1</w:t>
      </w:r>
      <w:r w:rsidR="008F1B92">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52B6FEBD" w14:textId="596A28AE"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7.1</w:t>
      </w:r>
      <w:r w:rsidR="008F1B92">
        <w:rPr>
          <w:rFonts w:ascii="Times New Roman" w:eastAsia="Calibri" w:hAnsi="Times New Roman" w:cs="Times New Roman"/>
          <w:bCs/>
          <w:sz w:val="20"/>
          <w:szCs w:val="20"/>
        </w:rPr>
        <w:t>1</w:t>
      </w:r>
      <w:r w:rsidRPr="00B71715">
        <w:rPr>
          <w:rFonts w:ascii="Times New Roman" w:eastAsia="Calibri" w:hAnsi="Times New Roman" w:cs="Times New Roman"/>
          <w:bCs/>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15782D5" w14:textId="2B116798"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Calibri" w:hAnsi="Times New Roman" w:cs="Times New Roman"/>
          <w:bCs/>
          <w:sz w:val="20"/>
          <w:szCs w:val="20"/>
        </w:rPr>
        <w:t>7.1</w:t>
      </w:r>
      <w:r w:rsidR="008F1B92">
        <w:rPr>
          <w:rFonts w:ascii="Times New Roman" w:eastAsia="Calibri" w:hAnsi="Times New Roman" w:cs="Times New Roman"/>
          <w:bCs/>
          <w:sz w:val="20"/>
          <w:szCs w:val="20"/>
        </w:rPr>
        <w:t>2</w:t>
      </w:r>
      <w:r w:rsidRPr="00B71715">
        <w:rPr>
          <w:rFonts w:ascii="Times New Roman" w:eastAsia="Calibri" w:hAnsi="Times New Roman" w:cs="Times New Roman"/>
          <w:bCs/>
          <w:sz w:val="20"/>
          <w:szCs w:val="20"/>
        </w:rPr>
        <w:t xml:space="preserve">. </w:t>
      </w:r>
      <w:r w:rsidRPr="00B71715">
        <w:rPr>
          <w:rFonts w:ascii="Times New Roman" w:eastAsia="Times New Roman" w:hAnsi="Times New Roman" w:cs="Times New Roman"/>
          <w:sz w:val="20"/>
          <w:szCs w:val="20"/>
          <w:lang w:eastAsia="ru-RU"/>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5430DFB" w14:textId="428A5968"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7.1</w:t>
      </w:r>
      <w:r w:rsidR="008F1B92">
        <w:rPr>
          <w:rFonts w:ascii="Times New Roman" w:eastAsia="Calibri" w:hAnsi="Times New Roman" w:cs="Times New Roman"/>
          <w:bCs/>
          <w:sz w:val="20"/>
          <w:szCs w:val="20"/>
        </w:rPr>
        <w:t>3</w:t>
      </w:r>
      <w:r w:rsidRPr="00B71715">
        <w:rPr>
          <w:rFonts w:ascii="Times New Roman" w:eastAsia="Calibri" w:hAnsi="Times New Roman" w:cs="Times New Roman"/>
          <w:bCs/>
          <w:sz w:val="20"/>
          <w:szCs w:val="20"/>
        </w:rPr>
        <w:t>. Применение неустойки (штрафа, пени) не освобождает Стороны от исполнения обязательств по настоящему Контракту.</w:t>
      </w:r>
    </w:p>
    <w:p w14:paraId="187C1F8B" w14:textId="77646CA1"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7.</w:t>
      </w:r>
      <w:r w:rsidR="00A5700D" w:rsidRPr="00B71715">
        <w:rPr>
          <w:rFonts w:ascii="Times New Roman" w:eastAsia="Calibri" w:hAnsi="Times New Roman" w:cs="Times New Roman"/>
          <w:bCs/>
          <w:sz w:val="20"/>
          <w:szCs w:val="20"/>
        </w:rPr>
        <w:t>1</w:t>
      </w:r>
      <w:r w:rsidR="008F1B92">
        <w:rPr>
          <w:rFonts w:ascii="Times New Roman" w:eastAsia="Calibri" w:hAnsi="Times New Roman" w:cs="Times New Roman"/>
          <w:bCs/>
          <w:sz w:val="20"/>
          <w:szCs w:val="20"/>
        </w:rPr>
        <w:t>4</w:t>
      </w:r>
      <w:r w:rsidRPr="00B71715">
        <w:rPr>
          <w:rFonts w:ascii="Times New Roman" w:eastAsia="Calibri" w:hAnsi="Times New Roman" w:cs="Times New Roman"/>
          <w:bCs/>
          <w:sz w:val="20"/>
          <w:szCs w:val="20"/>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CD2C44D" w14:textId="6C414EC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7.</w:t>
      </w:r>
      <w:r w:rsidR="00A5700D" w:rsidRPr="00B71715">
        <w:rPr>
          <w:rFonts w:ascii="Times New Roman" w:eastAsia="Calibri" w:hAnsi="Times New Roman" w:cs="Times New Roman"/>
          <w:bCs/>
          <w:sz w:val="20"/>
          <w:szCs w:val="20"/>
        </w:rPr>
        <w:t>1</w:t>
      </w:r>
      <w:r w:rsidR="008F1B92">
        <w:rPr>
          <w:rFonts w:ascii="Times New Roman" w:eastAsia="Calibri" w:hAnsi="Times New Roman" w:cs="Times New Roman"/>
          <w:bCs/>
          <w:sz w:val="20"/>
          <w:szCs w:val="20"/>
        </w:rPr>
        <w:t>5</w:t>
      </w:r>
      <w:r w:rsidRPr="00B71715">
        <w:rPr>
          <w:rFonts w:ascii="Times New Roman" w:eastAsia="Calibri" w:hAnsi="Times New Roman" w:cs="Times New Roman"/>
          <w:bCs/>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CC1AFA3"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6F523443"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3FABE63A" w14:textId="3A18A018" w:rsidR="00AC5D9E" w:rsidRPr="00B71715" w:rsidRDefault="008F1B92" w:rsidP="004D37E1">
      <w:pPr>
        <w:keepNext/>
        <w:autoSpaceDE w:val="0"/>
        <w:autoSpaceDN w:val="0"/>
        <w:adjustRightInd w:val="0"/>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8</w:t>
      </w:r>
      <w:r w:rsidR="00AC5D9E" w:rsidRPr="00B71715">
        <w:rPr>
          <w:rFonts w:ascii="Times New Roman" w:eastAsia="Calibri" w:hAnsi="Times New Roman" w:cs="Times New Roman"/>
          <w:b/>
          <w:bCs/>
          <w:sz w:val="20"/>
          <w:szCs w:val="20"/>
        </w:rPr>
        <w:t>. Обстоятельства непреодолимой силы</w:t>
      </w:r>
    </w:p>
    <w:p w14:paraId="231C8D26" w14:textId="08EE129F" w:rsidR="00AC5D9E" w:rsidRPr="00B71715" w:rsidRDefault="008F1B92" w:rsidP="004D37E1">
      <w:pPr>
        <w:keepNext/>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AC5D9E" w:rsidRPr="00B71715">
        <w:rPr>
          <w:rFonts w:ascii="Times New Roman" w:eastAsia="Times New Roman" w:hAnsi="Times New Roman" w:cs="Times New Roman"/>
          <w:sz w:val="20"/>
          <w:szCs w:val="20"/>
          <w:lang w:eastAsia="ru-RU"/>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95FB5D0" w14:textId="17D7801E" w:rsidR="00AC5D9E" w:rsidRPr="00B71715" w:rsidRDefault="008F1B92"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AC5D9E" w:rsidRPr="00B71715">
        <w:rPr>
          <w:rFonts w:ascii="Times New Roman" w:eastAsia="Times New Roman" w:hAnsi="Times New Roman" w:cs="Times New Roman"/>
          <w:sz w:val="20"/>
          <w:szCs w:val="20"/>
          <w:lang w:eastAsia="ru-RU"/>
        </w:rPr>
        <w:t xml:space="preserve">.2. О возникновении и прекращении обстоятельства непреодолимой силы Стороны уведомляют друг друга письменно в течение </w:t>
      </w:r>
      <w:r w:rsidR="00A5700D" w:rsidRPr="00B71715">
        <w:rPr>
          <w:rFonts w:ascii="Times New Roman" w:eastAsia="Times New Roman" w:hAnsi="Times New Roman" w:cs="Times New Roman"/>
          <w:sz w:val="20"/>
          <w:szCs w:val="20"/>
          <w:lang w:eastAsia="ru-RU"/>
        </w:rPr>
        <w:t>2</w:t>
      </w:r>
      <w:r w:rsidR="00AC5D9E" w:rsidRPr="00B71715">
        <w:rPr>
          <w:rFonts w:ascii="Times New Roman" w:eastAsia="Times New Roman" w:hAnsi="Times New Roman" w:cs="Times New Roman"/>
          <w:sz w:val="20"/>
          <w:szCs w:val="20"/>
          <w:lang w:eastAsia="ru-RU"/>
        </w:rPr>
        <w:t xml:space="preserve"> (</w:t>
      </w:r>
      <w:r w:rsidR="00A5700D" w:rsidRPr="00B71715">
        <w:rPr>
          <w:rFonts w:ascii="Times New Roman" w:eastAsia="Times New Roman" w:hAnsi="Times New Roman" w:cs="Times New Roman"/>
          <w:sz w:val="20"/>
          <w:szCs w:val="20"/>
          <w:lang w:eastAsia="ru-RU"/>
        </w:rPr>
        <w:t>двух</w:t>
      </w:r>
      <w:r w:rsidR="00AC5D9E" w:rsidRPr="00B71715">
        <w:rPr>
          <w:rFonts w:ascii="Times New Roman" w:eastAsia="Times New Roman" w:hAnsi="Times New Roman" w:cs="Times New Roman"/>
          <w:sz w:val="20"/>
          <w:szCs w:val="20"/>
          <w:lang w:eastAsia="ru-RU"/>
        </w:rPr>
        <w:t xml:space="preserve">) </w:t>
      </w:r>
      <w:r w:rsidR="00A5700D" w:rsidRPr="00B71715">
        <w:rPr>
          <w:rFonts w:ascii="Times New Roman" w:eastAsia="Times New Roman" w:hAnsi="Times New Roman" w:cs="Times New Roman"/>
          <w:sz w:val="20"/>
          <w:szCs w:val="20"/>
          <w:lang w:eastAsia="ru-RU"/>
        </w:rPr>
        <w:t xml:space="preserve">рабочих </w:t>
      </w:r>
      <w:r w:rsidR="00AC5D9E" w:rsidRPr="00B71715">
        <w:rPr>
          <w:rFonts w:ascii="Times New Roman" w:eastAsia="Times New Roman" w:hAnsi="Times New Roman" w:cs="Times New Roman"/>
          <w:sz w:val="20"/>
          <w:szCs w:val="20"/>
          <w:lang w:eastAsia="ru-RU"/>
        </w:rPr>
        <w:t xml:space="preserve">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7CE9939" w14:textId="53AFCE0C" w:rsidR="00AC5D9E" w:rsidRPr="00B71715" w:rsidRDefault="008F1B92"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AC5D9E" w:rsidRPr="00B71715">
        <w:rPr>
          <w:rFonts w:ascii="Times New Roman" w:eastAsia="Times New Roman" w:hAnsi="Times New Roman" w:cs="Times New Roman"/>
          <w:sz w:val="20"/>
          <w:szCs w:val="20"/>
          <w:lang w:eastAsia="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1BD8DD13" w14:textId="52373383" w:rsidR="00AC5D9E" w:rsidRPr="00B71715" w:rsidRDefault="008F1B92"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AC5D9E" w:rsidRPr="00B71715">
        <w:rPr>
          <w:rFonts w:ascii="Times New Roman" w:eastAsia="Times New Roman" w:hAnsi="Times New Roman" w:cs="Times New Roman"/>
          <w:sz w:val="20"/>
          <w:szCs w:val="20"/>
          <w:lang w:eastAsia="ru-RU"/>
        </w:rPr>
        <w:t>.4.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9A5F2AC" w14:textId="245D99CC" w:rsidR="00AC5D9E" w:rsidRPr="00B71715" w:rsidRDefault="008F1B92"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AC5D9E" w:rsidRPr="00B71715">
        <w:rPr>
          <w:rFonts w:ascii="Times New Roman" w:eastAsia="Times New Roman" w:hAnsi="Times New Roman" w:cs="Times New Roman"/>
          <w:sz w:val="20"/>
          <w:szCs w:val="20"/>
          <w:lang w:eastAsia="ru-RU"/>
        </w:rPr>
        <w:t xml:space="preserve">.5. В случае, если обстоятельства непреодолимой силы будут сохраняться более </w:t>
      </w:r>
      <w:r w:rsidR="00A5700D" w:rsidRPr="00B71715">
        <w:rPr>
          <w:rFonts w:ascii="Times New Roman" w:eastAsia="Times New Roman" w:hAnsi="Times New Roman" w:cs="Times New Roman"/>
          <w:sz w:val="20"/>
          <w:szCs w:val="20"/>
          <w:lang w:eastAsia="ru-RU"/>
        </w:rPr>
        <w:t>10</w:t>
      </w:r>
      <w:r w:rsidR="00AC5D9E" w:rsidRPr="00B71715">
        <w:rPr>
          <w:rFonts w:ascii="Times New Roman" w:eastAsia="Times New Roman" w:hAnsi="Times New Roman" w:cs="Times New Roman"/>
          <w:sz w:val="20"/>
          <w:szCs w:val="20"/>
          <w:lang w:eastAsia="ru-RU"/>
        </w:rPr>
        <w:t xml:space="preserve"> (</w:t>
      </w:r>
      <w:r w:rsidR="00A5700D" w:rsidRPr="00B71715">
        <w:rPr>
          <w:rFonts w:ascii="Times New Roman" w:eastAsia="Times New Roman" w:hAnsi="Times New Roman" w:cs="Times New Roman"/>
          <w:sz w:val="20"/>
          <w:szCs w:val="20"/>
          <w:lang w:eastAsia="ru-RU"/>
        </w:rPr>
        <w:t>десяти</w:t>
      </w:r>
      <w:r w:rsidR="00AC5D9E" w:rsidRPr="00B71715">
        <w:rPr>
          <w:rFonts w:ascii="Times New Roman" w:eastAsia="Times New Roman" w:hAnsi="Times New Roman" w:cs="Times New Roman"/>
          <w:sz w:val="20"/>
          <w:szCs w:val="20"/>
          <w:lang w:eastAsia="ru-RU"/>
        </w:rPr>
        <w:t>)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E5BA959" w14:textId="77777777" w:rsidR="00AC5D9E" w:rsidRPr="00B71715" w:rsidRDefault="00AC5D9E" w:rsidP="00AC5D9E">
      <w:pPr>
        <w:autoSpaceDE w:val="0"/>
        <w:autoSpaceDN w:val="0"/>
        <w:adjustRightInd w:val="0"/>
        <w:spacing w:after="0" w:line="240" w:lineRule="auto"/>
        <w:ind w:firstLine="709"/>
        <w:jc w:val="both"/>
        <w:rPr>
          <w:rFonts w:ascii="Times New Roman" w:eastAsia="Calibri" w:hAnsi="Times New Roman" w:cs="Times New Roman"/>
          <w:bCs/>
          <w:sz w:val="20"/>
          <w:szCs w:val="20"/>
        </w:rPr>
      </w:pPr>
    </w:p>
    <w:p w14:paraId="3D7C6E49" w14:textId="3762BD72" w:rsidR="00AC5D9E" w:rsidRPr="00B71715" w:rsidRDefault="008F1B92" w:rsidP="004D37E1">
      <w:pPr>
        <w:keepNext/>
        <w:autoSpaceDE w:val="0"/>
        <w:autoSpaceDN w:val="0"/>
        <w:adjustRightInd w:val="0"/>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9</w:t>
      </w:r>
      <w:r w:rsidR="00AC5D9E" w:rsidRPr="00B71715">
        <w:rPr>
          <w:rFonts w:ascii="Times New Roman" w:eastAsia="Calibri" w:hAnsi="Times New Roman" w:cs="Times New Roman"/>
          <w:b/>
          <w:bCs/>
          <w:sz w:val="20"/>
          <w:szCs w:val="20"/>
        </w:rPr>
        <w:t>. Рассмотрение и разрешение споров</w:t>
      </w:r>
    </w:p>
    <w:p w14:paraId="2DDA7B2B" w14:textId="375EF584" w:rsidR="00AC5D9E" w:rsidRPr="00B71715" w:rsidRDefault="008F1B92" w:rsidP="004D37E1">
      <w:pPr>
        <w:keepNext/>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 xml:space="preserve">.1. Все споры, возникающие из настоящего Контракта, Стороны могут разрешать путем переговоров. </w:t>
      </w:r>
    </w:p>
    <w:p w14:paraId="31B3EC3A" w14:textId="77694B41" w:rsidR="00AC5D9E" w:rsidRPr="00B71715" w:rsidRDefault="008F1B92"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 xml:space="preserve">.2.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w:t>
      </w:r>
      <w:r w:rsidR="00AC5D9E" w:rsidRPr="00B71715">
        <w:rPr>
          <w:rFonts w:ascii="Times New Roman" w:eastAsia="Times New Roman" w:hAnsi="Times New Roman" w:cs="Times New Roman"/>
          <w:sz w:val="20"/>
          <w:szCs w:val="20"/>
          <w:lang w:eastAsia="ru-RU"/>
        </w:rPr>
        <w:lastRenderedPageBreak/>
        <w:t>Российской Федерации и настоящим Контрактом.</w:t>
      </w:r>
    </w:p>
    <w:p w14:paraId="5E7A2B1C" w14:textId="19914AEB" w:rsidR="00AC5D9E" w:rsidRPr="00B71715" w:rsidRDefault="008F1B92"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5F1904A" w14:textId="5E0987F8" w:rsidR="00834090" w:rsidRPr="00B71715" w:rsidRDefault="008F1B92"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834090" w:rsidRPr="00B71715">
        <w:rPr>
          <w:rFonts w:ascii="Times New Roman" w:eastAsia="Times New Roman" w:hAnsi="Times New Roman" w:cs="Times New Roman"/>
          <w:sz w:val="20"/>
          <w:szCs w:val="20"/>
          <w:lang w:eastAsia="ru-RU"/>
        </w:rPr>
        <w:t>.4. Претензии должны быть направлены одной Стороной другой Стороне в порядке, предусмотренном пунктом 13.3.1 Контракта.</w:t>
      </w:r>
    </w:p>
    <w:p w14:paraId="33BB4BBB" w14:textId="51691314" w:rsidR="00834090" w:rsidRPr="00B71715" w:rsidRDefault="008F1B92"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834090" w:rsidRPr="00B71715">
        <w:rPr>
          <w:rFonts w:ascii="Times New Roman" w:eastAsia="Times New Roman" w:hAnsi="Times New Roman" w:cs="Times New Roman"/>
          <w:sz w:val="20"/>
          <w:szCs w:val="20"/>
          <w:lang w:eastAsia="ru-RU"/>
        </w:rPr>
        <w:t xml:space="preserve">.5. Сторона должна дать ответ на </w:t>
      </w:r>
      <w:proofErr w:type="gramStart"/>
      <w:r w:rsidR="00834090" w:rsidRPr="00B71715">
        <w:rPr>
          <w:rFonts w:ascii="Times New Roman" w:eastAsia="Times New Roman" w:hAnsi="Times New Roman" w:cs="Times New Roman"/>
          <w:sz w:val="20"/>
          <w:szCs w:val="20"/>
          <w:lang w:eastAsia="ru-RU"/>
        </w:rPr>
        <w:t>претензию по существу</w:t>
      </w:r>
      <w:proofErr w:type="gramEnd"/>
      <w:r w:rsidR="00834090" w:rsidRPr="00B71715">
        <w:rPr>
          <w:rFonts w:ascii="Times New Roman" w:eastAsia="Times New Roman" w:hAnsi="Times New Roman" w:cs="Times New Roman"/>
          <w:sz w:val="20"/>
          <w:szCs w:val="20"/>
          <w:lang w:eastAsia="ru-RU"/>
        </w:rPr>
        <w:t xml:space="preserve"> в срок не позднее двух рабочих дней с даты получения претензии.</w:t>
      </w:r>
    </w:p>
    <w:p w14:paraId="4065B33B" w14:textId="16C2A412" w:rsidR="00834090" w:rsidRPr="00B71715" w:rsidRDefault="008F1B92"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834090" w:rsidRPr="00B71715">
        <w:rPr>
          <w:rFonts w:ascii="Times New Roman" w:eastAsia="Times New Roman" w:hAnsi="Times New Roman" w:cs="Times New Roman"/>
          <w:sz w:val="20"/>
          <w:szCs w:val="20"/>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337D41A" w14:textId="6974F335" w:rsidR="00AC5D9E" w:rsidRPr="00B71715" w:rsidRDefault="008F1B92"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FD0A04C" w14:textId="450C7F18" w:rsidR="00AC5D9E" w:rsidRPr="00B71715" w:rsidRDefault="000F7B28"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A23597" w14:textId="47798D27" w:rsidR="00AC5D9E" w:rsidRPr="00B71715" w:rsidRDefault="000F7B28"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6EEB241" w14:textId="0C516E65" w:rsidR="00AC5D9E" w:rsidRPr="00B71715" w:rsidRDefault="000F7B28"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E393DA2" w14:textId="50447B5B" w:rsidR="00AC5D9E" w:rsidRPr="00B71715" w:rsidRDefault="000F7B28"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4FE3769"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77A07C86" w14:textId="3F563F5C" w:rsidR="00AC5D9E" w:rsidRPr="00B71715" w:rsidRDefault="00AC5D9E" w:rsidP="004D37E1">
      <w:pPr>
        <w:keepNext/>
        <w:autoSpaceDE w:val="0"/>
        <w:autoSpaceDN w:val="0"/>
        <w:adjustRightInd w:val="0"/>
        <w:spacing w:after="0" w:line="240" w:lineRule="auto"/>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1</w:t>
      </w:r>
      <w:r w:rsidR="000F7B28">
        <w:rPr>
          <w:rFonts w:ascii="Times New Roman" w:eastAsia="Calibri" w:hAnsi="Times New Roman" w:cs="Times New Roman"/>
          <w:b/>
          <w:bCs/>
          <w:sz w:val="20"/>
          <w:szCs w:val="20"/>
        </w:rPr>
        <w:t>0</w:t>
      </w:r>
      <w:r w:rsidRPr="00B71715">
        <w:rPr>
          <w:rFonts w:ascii="Times New Roman" w:eastAsia="Calibri" w:hAnsi="Times New Roman" w:cs="Times New Roman"/>
          <w:b/>
          <w:bCs/>
          <w:sz w:val="20"/>
          <w:szCs w:val="20"/>
        </w:rPr>
        <w:t>. Срок действия Контракта, срок исполнения Контракта, порядок изменения и расторжения Контракта</w:t>
      </w:r>
    </w:p>
    <w:p w14:paraId="059E483C" w14:textId="2D50DDD8" w:rsidR="009C045B" w:rsidRPr="004D37E1" w:rsidRDefault="009C045B" w:rsidP="004D37E1">
      <w:pPr>
        <w:keepNext/>
        <w:autoSpaceDE w:val="0"/>
        <w:autoSpaceDN w:val="0"/>
        <w:adjustRightInd w:val="0"/>
        <w:spacing w:after="0" w:line="240" w:lineRule="auto"/>
        <w:ind w:firstLine="397"/>
        <w:jc w:val="both"/>
        <w:rPr>
          <w:rFonts w:ascii="Times New Roman" w:eastAsia="Calibri" w:hAnsi="Times New Roman" w:cs="Times New Roman"/>
          <w:bCs/>
          <w:sz w:val="20"/>
          <w:szCs w:val="20"/>
        </w:rPr>
      </w:pPr>
      <w:r w:rsidRPr="004D37E1">
        <w:rPr>
          <w:rFonts w:ascii="Times New Roman" w:eastAsia="Calibri" w:hAnsi="Times New Roman" w:cs="Times New Roman"/>
          <w:bCs/>
          <w:sz w:val="20"/>
          <w:szCs w:val="20"/>
        </w:rPr>
        <w:t>1</w:t>
      </w:r>
      <w:r w:rsidR="000F7B28">
        <w:rPr>
          <w:rFonts w:ascii="Times New Roman" w:eastAsia="Calibri" w:hAnsi="Times New Roman" w:cs="Times New Roman"/>
          <w:bCs/>
          <w:sz w:val="20"/>
          <w:szCs w:val="20"/>
        </w:rPr>
        <w:t>0</w:t>
      </w:r>
      <w:r w:rsidRPr="004D37E1">
        <w:rPr>
          <w:rFonts w:ascii="Times New Roman" w:eastAsia="Calibri" w:hAnsi="Times New Roman" w:cs="Times New Roman"/>
          <w:bCs/>
          <w:sz w:val="20"/>
          <w:szCs w:val="20"/>
        </w:rPr>
        <w:t xml:space="preserve">.1. Настоящий Контракт считается заключенным в день размещения Контракта, подписанного электронной подписью лица, имеющего право действовать от имени Заказчика, и действует по </w:t>
      </w:r>
      <w:r w:rsidRPr="004D37E1">
        <w:rPr>
          <w:rFonts w:ascii="Times New Roman" w:eastAsia="Calibri" w:hAnsi="Times New Roman" w:cs="Times New Roman"/>
          <w:b/>
          <w:bCs/>
          <w:sz w:val="20"/>
          <w:szCs w:val="20"/>
        </w:rPr>
        <w:t>"</w:t>
      </w:r>
      <w:r w:rsidR="008C4715">
        <w:rPr>
          <w:rFonts w:ascii="Times New Roman" w:eastAsia="Calibri" w:hAnsi="Times New Roman" w:cs="Times New Roman"/>
          <w:b/>
          <w:bCs/>
          <w:sz w:val="20"/>
          <w:szCs w:val="20"/>
        </w:rPr>
        <w:t>31</w:t>
      </w:r>
      <w:r w:rsidRPr="004D37E1">
        <w:rPr>
          <w:rFonts w:ascii="Times New Roman" w:eastAsia="Calibri" w:hAnsi="Times New Roman" w:cs="Times New Roman"/>
          <w:b/>
          <w:bCs/>
          <w:sz w:val="20"/>
          <w:szCs w:val="20"/>
        </w:rPr>
        <w:t xml:space="preserve">" </w:t>
      </w:r>
      <w:r w:rsidR="008C4715">
        <w:rPr>
          <w:rFonts w:ascii="Times New Roman" w:eastAsia="Calibri" w:hAnsi="Times New Roman" w:cs="Times New Roman"/>
          <w:b/>
          <w:bCs/>
          <w:sz w:val="20"/>
          <w:szCs w:val="20"/>
        </w:rPr>
        <w:t>декабря</w:t>
      </w:r>
      <w:r w:rsidRPr="004D37E1">
        <w:rPr>
          <w:rFonts w:ascii="Times New Roman" w:eastAsia="Calibri" w:hAnsi="Times New Roman" w:cs="Times New Roman"/>
          <w:b/>
          <w:bCs/>
          <w:sz w:val="20"/>
          <w:szCs w:val="20"/>
        </w:rPr>
        <w:t xml:space="preserve"> 202</w:t>
      </w:r>
      <w:r w:rsidR="00680DC6">
        <w:rPr>
          <w:rFonts w:ascii="Times New Roman" w:eastAsia="Calibri" w:hAnsi="Times New Roman" w:cs="Times New Roman"/>
          <w:b/>
          <w:bCs/>
          <w:sz w:val="20"/>
          <w:szCs w:val="20"/>
        </w:rPr>
        <w:t>6</w:t>
      </w:r>
      <w:r w:rsidR="003A1181" w:rsidRPr="004D37E1">
        <w:rPr>
          <w:rFonts w:ascii="Times New Roman" w:eastAsia="Calibri" w:hAnsi="Times New Roman" w:cs="Times New Roman"/>
          <w:b/>
          <w:bCs/>
          <w:sz w:val="20"/>
          <w:szCs w:val="20"/>
        </w:rPr>
        <w:t>г</w:t>
      </w:r>
      <w:r w:rsidR="00680DC6">
        <w:rPr>
          <w:rFonts w:ascii="Times New Roman" w:eastAsia="Calibri" w:hAnsi="Times New Roman" w:cs="Times New Roman"/>
          <w:b/>
          <w:bCs/>
          <w:sz w:val="20"/>
          <w:szCs w:val="20"/>
        </w:rPr>
        <w:t>,</w:t>
      </w:r>
      <w:r w:rsidRPr="004D37E1">
        <w:rPr>
          <w:rFonts w:ascii="Times New Roman" w:eastAsia="Calibri" w:hAnsi="Times New Roman" w:cs="Times New Roman"/>
          <w:b/>
          <w:bCs/>
          <w:sz w:val="20"/>
          <w:szCs w:val="20"/>
        </w:rPr>
        <w:t xml:space="preserve"> </w:t>
      </w:r>
      <w:r w:rsidRPr="004D37E1">
        <w:rPr>
          <w:rFonts w:ascii="Times New Roman" w:eastAsia="Calibri" w:hAnsi="Times New Roman" w:cs="Times New Roman"/>
          <w:bCs/>
          <w:sz w:val="20"/>
          <w:szCs w:val="20"/>
        </w:rPr>
        <w:t>а в части неисполненных обязательств - до полного их исполнения Сторонами.</w:t>
      </w:r>
    </w:p>
    <w:p w14:paraId="2445D288" w14:textId="77777777" w:rsidR="009C045B" w:rsidRPr="00B71715" w:rsidRDefault="009C045B"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168D98AE" w14:textId="52E96564" w:rsidR="009C045B" w:rsidRPr="00B71715" w:rsidRDefault="009C045B" w:rsidP="002C3CCA">
      <w:pPr>
        <w:autoSpaceDE w:val="0"/>
        <w:autoSpaceDN w:val="0"/>
        <w:adjustRightInd w:val="0"/>
        <w:spacing w:after="0" w:line="240" w:lineRule="auto"/>
        <w:ind w:firstLine="397"/>
        <w:jc w:val="both"/>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1</w:t>
      </w:r>
      <w:r w:rsidR="000F7B28">
        <w:rPr>
          <w:rFonts w:ascii="Times New Roman" w:eastAsia="Calibri" w:hAnsi="Times New Roman" w:cs="Times New Roman"/>
          <w:b/>
          <w:bCs/>
          <w:sz w:val="20"/>
          <w:szCs w:val="20"/>
        </w:rPr>
        <w:t>0</w:t>
      </w:r>
      <w:r w:rsidRPr="00B71715">
        <w:rPr>
          <w:rFonts w:ascii="Times New Roman" w:eastAsia="Calibri" w:hAnsi="Times New Roman" w:cs="Times New Roman"/>
          <w:b/>
          <w:bCs/>
          <w:sz w:val="20"/>
          <w:szCs w:val="20"/>
        </w:rPr>
        <w:t>.2. Срок исполнения настоящего Контракта: "</w:t>
      </w:r>
      <w:r w:rsidR="008C4715">
        <w:rPr>
          <w:rFonts w:ascii="Times New Roman" w:eastAsia="Calibri" w:hAnsi="Times New Roman" w:cs="Times New Roman"/>
          <w:b/>
          <w:bCs/>
          <w:sz w:val="20"/>
          <w:szCs w:val="20"/>
        </w:rPr>
        <w:t>31</w:t>
      </w:r>
      <w:r w:rsidRPr="00B71715">
        <w:rPr>
          <w:rFonts w:ascii="Times New Roman" w:eastAsia="Calibri" w:hAnsi="Times New Roman" w:cs="Times New Roman"/>
          <w:b/>
          <w:bCs/>
          <w:sz w:val="20"/>
          <w:szCs w:val="20"/>
        </w:rPr>
        <w:t xml:space="preserve">" </w:t>
      </w:r>
      <w:r w:rsidR="008C4715">
        <w:rPr>
          <w:rFonts w:ascii="Times New Roman" w:eastAsia="Calibri" w:hAnsi="Times New Roman" w:cs="Times New Roman"/>
          <w:b/>
          <w:bCs/>
          <w:sz w:val="20"/>
          <w:szCs w:val="20"/>
        </w:rPr>
        <w:t>декабря</w:t>
      </w:r>
      <w:r w:rsidR="00680DC6">
        <w:rPr>
          <w:rFonts w:ascii="Times New Roman" w:eastAsia="Calibri" w:hAnsi="Times New Roman" w:cs="Times New Roman"/>
          <w:b/>
          <w:bCs/>
          <w:sz w:val="20"/>
          <w:szCs w:val="20"/>
        </w:rPr>
        <w:t xml:space="preserve"> </w:t>
      </w:r>
      <w:r w:rsidRPr="00B71715">
        <w:rPr>
          <w:rFonts w:ascii="Times New Roman" w:eastAsia="Calibri" w:hAnsi="Times New Roman" w:cs="Times New Roman"/>
          <w:b/>
          <w:bCs/>
          <w:sz w:val="20"/>
          <w:szCs w:val="20"/>
        </w:rPr>
        <w:t>202</w:t>
      </w:r>
      <w:r w:rsidR="00680DC6">
        <w:rPr>
          <w:rFonts w:ascii="Times New Roman" w:eastAsia="Calibri" w:hAnsi="Times New Roman" w:cs="Times New Roman"/>
          <w:b/>
          <w:bCs/>
          <w:sz w:val="20"/>
          <w:szCs w:val="20"/>
        </w:rPr>
        <w:t>6</w:t>
      </w:r>
      <w:r w:rsidR="003A1181" w:rsidRPr="00B71715">
        <w:rPr>
          <w:rFonts w:ascii="Times New Roman" w:eastAsia="Calibri" w:hAnsi="Times New Roman" w:cs="Times New Roman"/>
          <w:b/>
          <w:bCs/>
          <w:sz w:val="20"/>
          <w:szCs w:val="20"/>
        </w:rPr>
        <w:t>г</w:t>
      </w:r>
    </w:p>
    <w:p w14:paraId="38B9DE35" w14:textId="4AC40EA7"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0F7B28">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0F7B28">
        <w:rPr>
          <w:rFonts w:ascii="Times New Roman" w:eastAsia="Calibri" w:hAnsi="Times New Roman" w:cs="Times New Roman"/>
          <w:bCs/>
          <w:sz w:val="20"/>
          <w:szCs w:val="20"/>
        </w:rPr>
        <w:t>3</w:t>
      </w:r>
      <w:r w:rsidRPr="00B71715">
        <w:rPr>
          <w:rFonts w:ascii="Times New Roman" w:eastAsia="Calibri" w:hAnsi="Times New Roman" w:cs="Times New Roman"/>
          <w:bCs/>
          <w:sz w:val="20"/>
          <w:szCs w:val="20"/>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4D8E70B8" w14:textId="77777777"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1) при снижении цены Контракта без изменения предусмотренных Контрактом </w:t>
      </w:r>
      <w:r w:rsidR="00D81553" w:rsidRPr="00B71715">
        <w:rPr>
          <w:rFonts w:ascii="Times New Roman" w:eastAsia="Calibri" w:hAnsi="Times New Roman" w:cs="Times New Roman"/>
          <w:bCs/>
          <w:sz w:val="20"/>
          <w:szCs w:val="20"/>
        </w:rPr>
        <w:t xml:space="preserve">объема </w:t>
      </w:r>
      <w:r w:rsidRPr="00B71715">
        <w:rPr>
          <w:rFonts w:ascii="Times New Roman" w:eastAsia="Calibri" w:hAnsi="Times New Roman" w:cs="Times New Roman"/>
          <w:bCs/>
          <w:sz w:val="20"/>
          <w:szCs w:val="20"/>
        </w:rPr>
        <w:t>оказываемой услуги и иных условий Контракта;</w:t>
      </w:r>
    </w:p>
    <w:p w14:paraId="6C871809" w14:textId="77777777"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2) если по предложению Заказчика увеличиваются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w:t>
      </w:r>
      <w:r w:rsidR="003F68C8" w:rsidRPr="00B71715">
        <w:rPr>
          <w:rFonts w:ascii="Times New Roman" w:eastAsia="Calibri" w:hAnsi="Times New Roman" w:cs="Times New Roman"/>
          <w:bCs/>
          <w:sz w:val="20"/>
          <w:szCs w:val="20"/>
        </w:rPr>
        <w:t xml:space="preserve">ропорционально дополнительному </w:t>
      </w:r>
      <w:r w:rsidRPr="00B71715">
        <w:rPr>
          <w:rFonts w:ascii="Times New Roman" w:eastAsia="Calibri" w:hAnsi="Times New Roman" w:cs="Times New Roman"/>
          <w:bCs/>
          <w:sz w:val="20"/>
          <w:szCs w:val="20"/>
        </w:rPr>
        <w:t>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5B1FF44" w14:textId="77777777" w:rsidR="003F68C8" w:rsidRPr="00B71715" w:rsidRDefault="003F68C8" w:rsidP="002C3CCA">
      <w:pPr>
        <w:autoSpaceDE w:val="0"/>
        <w:autoSpaceDN w:val="0"/>
        <w:adjustRightInd w:val="0"/>
        <w:spacing w:after="0" w:line="240" w:lineRule="auto"/>
        <w:ind w:firstLine="397"/>
        <w:jc w:val="both"/>
        <w:rPr>
          <w:rFonts w:ascii="Times New Roman" w:eastAsia="Times New Roman" w:hAnsi="Times New Roman" w:cs="Times New Roman"/>
          <w:iCs/>
          <w:sz w:val="20"/>
          <w:szCs w:val="20"/>
          <w:lang w:eastAsia="ru-RU"/>
        </w:rPr>
      </w:pPr>
      <w:r w:rsidRPr="00B71715">
        <w:rPr>
          <w:rFonts w:ascii="Times New Roman" w:eastAsia="Calibri" w:hAnsi="Times New Roman" w:cs="Times New Roman"/>
          <w:bCs/>
          <w:sz w:val="20"/>
          <w:szCs w:val="20"/>
        </w:rPr>
        <w:t xml:space="preserve">3) </w:t>
      </w:r>
      <w:r w:rsidRPr="00B71715">
        <w:rPr>
          <w:rFonts w:ascii="Times New Roman" w:eastAsia="Times New Roman" w:hAnsi="Times New Roman" w:cs="Times New Roman"/>
          <w:iCs/>
          <w:sz w:val="20"/>
          <w:szCs w:val="20"/>
          <w:lang w:eastAsia="ru-RU"/>
        </w:rPr>
        <w:t>в соответствии с пунктом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(пункт включается заказчиком в контракт согласно финансированию).</w:t>
      </w:r>
    </w:p>
    <w:p w14:paraId="717BAEE4" w14:textId="0BFE54F9" w:rsidR="00A44AFD" w:rsidRPr="00B71715" w:rsidRDefault="00A44AFD"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4) если при исполнении Контракта изменяется срок исполнения Контракта</w:t>
      </w:r>
      <w:r w:rsidR="003A1181" w:rsidRPr="00B71715">
        <w:rPr>
          <w:rFonts w:ascii="Times New Roman" w:eastAsia="Calibri" w:hAnsi="Times New Roman" w:cs="Times New Roman"/>
          <w:bCs/>
          <w:sz w:val="20"/>
          <w:szCs w:val="20"/>
        </w:rPr>
        <w:t>,</w:t>
      </w:r>
      <w:r w:rsidRPr="00B71715">
        <w:rPr>
          <w:rFonts w:ascii="Times New Roman" w:eastAsia="Calibri" w:hAnsi="Times New Roman" w:cs="Times New Roman"/>
          <w:bCs/>
          <w:sz w:val="20"/>
          <w:szCs w:val="20"/>
        </w:rPr>
        <w:t xml:space="preserve"> в рамках срока исполнения Контракта, предусмотренного при его заключении</w:t>
      </w:r>
    </w:p>
    <w:p w14:paraId="59EF228A" w14:textId="58CA76E5"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D5571">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746330">
        <w:rPr>
          <w:rFonts w:ascii="Times New Roman" w:eastAsia="Calibri" w:hAnsi="Times New Roman" w:cs="Times New Roman"/>
          <w:bCs/>
          <w:sz w:val="20"/>
          <w:szCs w:val="20"/>
        </w:rPr>
        <w:t>4</w:t>
      </w:r>
      <w:r w:rsidRPr="00B71715">
        <w:rPr>
          <w:rFonts w:ascii="Times New Roman" w:eastAsia="Calibri" w:hAnsi="Times New Roman" w:cs="Times New Roman"/>
          <w:bCs/>
          <w:sz w:val="20"/>
          <w:szCs w:val="20"/>
        </w:rPr>
        <w:t>. Заказчиком как получателем бюджетных средств предусмотренные пунктом 11.4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60CED83" w14:textId="389E2770"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D5571">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746330">
        <w:rPr>
          <w:rFonts w:ascii="Times New Roman" w:eastAsia="Calibri" w:hAnsi="Times New Roman" w:cs="Times New Roman"/>
          <w:bCs/>
          <w:sz w:val="20"/>
          <w:szCs w:val="20"/>
        </w:rPr>
        <w:t>5</w:t>
      </w:r>
      <w:r w:rsidRPr="00B71715">
        <w:rPr>
          <w:rFonts w:ascii="Times New Roman" w:eastAsia="Calibri" w:hAnsi="Times New Roman" w:cs="Times New Roman"/>
          <w:bCs/>
          <w:sz w:val="20"/>
          <w:szCs w:val="20"/>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9008B36" w14:textId="28C65E4A"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lastRenderedPageBreak/>
        <w:t>1</w:t>
      </w:r>
      <w:r w:rsidR="00AD5571">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746330">
        <w:rPr>
          <w:rFonts w:ascii="Times New Roman" w:eastAsia="Calibri" w:hAnsi="Times New Roman" w:cs="Times New Roman"/>
          <w:bCs/>
          <w:sz w:val="20"/>
          <w:szCs w:val="20"/>
        </w:rPr>
        <w:t>6</w:t>
      </w:r>
      <w:r w:rsidRPr="00B71715">
        <w:rPr>
          <w:rFonts w:ascii="Times New Roman" w:eastAsia="Calibri" w:hAnsi="Times New Roman" w:cs="Times New Roman"/>
          <w:bCs/>
          <w:sz w:val="20"/>
          <w:szCs w:val="20"/>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24E9818B" w14:textId="162B30B7"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D5571">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746330">
        <w:rPr>
          <w:rFonts w:ascii="Times New Roman" w:eastAsia="Calibri" w:hAnsi="Times New Roman" w:cs="Times New Roman"/>
          <w:bCs/>
          <w:sz w:val="20"/>
          <w:szCs w:val="20"/>
        </w:rPr>
        <w:t>7</w:t>
      </w:r>
      <w:r w:rsidRPr="00B71715">
        <w:rPr>
          <w:rFonts w:ascii="Times New Roman" w:eastAsia="Calibri" w:hAnsi="Times New Roman" w:cs="Times New Roman"/>
          <w:bCs/>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D1B6CC4" w14:textId="63517CAD"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02868AF" w14:textId="0824B6C4"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D5571">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746330">
        <w:rPr>
          <w:rFonts w:ascii="Times New Roman" w:eastAsia="Calibri" w:hAnsi="Times New Roman" w:cs="Times New Roman"/>
          <w:bCs/>
          <w:sz w:val="20"/>
          <w:szCs w:val="20"/>
        </w:rPr>
        <w:t>8</w:t>
      </w:r>
      <w:r w:rsidRPr="00B71715">
        <w:rPr>
          <w:rFonts w:ascii="Times New Roman" w:eastAsia="Calibri" w:hAnsi="Times New Roman" w:cs="Times New Roman"/>
          <w:bCs/>
          <w:sz w:val="20"/>
          <w:szCs w:val="20"/>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7944AE01" w14:textId="00C25B18"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D5571">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746330">
        <w:rPr>
          <w:rFonts w:ascii="Times New Roman" w:eastAsia="Calibri" w:hAnsi="Times New Roman" w:cs="Times New Roman"/>
          <w:bCs/>
          <w:sz w:val="20"/>
          <w:szCs w:val="20"/>
        </w:rPr>
        <w:t>9</w:t>
      </w:r>
      <w:r w:rsidRPr="00B71715">
        <w:rPr>
          <w:rFonts w:ascii="Times New Roman" w:eastAsia="Calibri" w:hAnsi="Times New Roman" w:cs="Times New Roman"/>
          <w:bCs/>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AD4518D" w14:textId="56E51544"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A4072C">
        <w:rPr>
          <w:rFonts w:ascii="Times New Roman" w:eastAsia="Times New Roman" w:hAnsi="Times New Roman" w:cs="Times New Roman"/>
          <w:sz w:val="20"/>
          <w:szCs w:val="20"/>
          <w:lang w:eastAsia="ru-RU"/>
        </w:rPr>
        <w:t>0</w:t>
      </w:r>
      <w:r w:rsidRPr="00B71715">
        <w:rPr>
          <w:rFonts w:ascii="Times New Roman" w:eastAsia="Times New Roman" w:hAnsi="Times New Roman" w:cs="Times New Roman"/>
          <w:sz w:val="20"/>
          <w:szCs w:val="20"/>
          <w:lang w:eastAsia="ru-RU"/>
        </w:rPr>
        <w:t>.1</w:t>
      </w:r>
      <w:r w:rsidR="00746330">
        <w:rPr>
          <w:rFonts w:ascii="Times New Roman" w:eastAsia="Times New Roman" w:hAnsi="Times New Roman" w:cs="Times New Roman"/>
          <w:sz w:val="20"/>
          <w:szCs w:val="20"/>
          <w:lang w:eastAsia="ru-RU"/>
        </w:rPr>
        <w:t>0</w:t>
      </w:r>
      <w:r w:rsidRPr="00B71715">
        <w:rPr>
          <w:rFonts w:ascii="Times New Roman" w:eastAsia="Times New Roman" w:hAnsi="Times New Roman" w:cs="Times New Roman"/>
          <w:sz w:val="20"/>
          <w:szCs w:val="20"/>
          <w:lang w:eastAsia="ru-RU"/>
        </w:rPr>
        <w:t>.1. Неоднократного нарушения Исполнителем обязательств по Контракту.</w:t>
      </w:r>
    </w:p>
    <w:p w14:paraId="1E496B5C" w14:textId="654C0ECB"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A4072C">
        <w:rPr>
          <w:rFonts w:ascii="Times New Roman" w:eastAsia="Times New Roman" w:hAnsi="Times New Roman" w:cs="Times New Roman"/>
          <w:sz w:val="20"/>
          <w:szCs w:val="20"/>
          <w:lang w:eastAsia="ru-RU"/>
        </w:rPr>
        <w:t>0</w:t>
      </w:r>
      <w:r w:rsidRPr="00B71715">
        <w:rPr>
          <w:rFonts w:ascii="Times New Roman" w:eastAsia="Times New Roman" w:hAnsi="Times New Roman" w:cs="Times New Roman"/>
          <w:sz w:val="20"/>
          <w:szCs w:val="20"/>
          <w:lang w:eastAsia="ru-RU"/>
        </w:rPr>
        <w:t>.1</w:t>
      </w:r>
      <w:r w:rsidR="00746330">
        <w:rPr>
          <w:rFonts w:ascii="Times New Roman" w:eastAsia="Times New Roman" w:hAnsi="Times New Roman" w:cs="Times New Roman"/>
          <w:sz w:val="20"/>
          <w:szCs w:val="20"/>
          <w:lang w:eastAsia="ru-RU"/>
        </w:rPr>
        <w:t>0</w:t>
      </w:r>
      <w:r w:rsidRPr="00B71715">
        <w:rPr>
          <w:rFonts w:ascii="Times New Roman" w:eastAsia="Times New Roman" w:hAnsi="Times New Roman" w:cs="Times New Roman"/>
          <w:sz w:val="20"/>
          <w:szCs w:val="20"/>
          <w:lang w:eastAsia="ru-RU"/>
        </w:rPr>
        <w:t>.2.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1A879CC" w14:textId="09796066"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A4072C">
        <w:rPr>
          <w:rFonts w:ascii="Times New Roman" w:eastAsia="Times New Roman" w:hAnsi="Times New Roman" w:cs="Times New Roman"/>
          <w:sz w:val="20"/>
          <w:szCs w:val="20"/>
          <w:lang w:eastAsia="ru-RU"/>
        </w:rPr>
        <w:t>0</w:t>
      </w:r>
      <w:r w:rsidRPr="00B71715">
        <w:rPr>
          <w:rFonts w:ascii="Times New Roman" w:eastAsia="Times New Roman" w:hAnsi="Times New Roman" w:cs="Times New Roman"/>
          <w:sz w:val="20"/>
          <w:szCs w:val="20"/>
          <w:lang w:eastAsia="ru-RU"/>
        </w:rPr>
        <w:t>.1</w:t>
      </w:r>
      <w:r w:rsidR="00746330">
        <w:rPr>
          <w:rFonts w:ascii="Times New Roman" w:eastAsia="Times New Roman" w:hAnsi="Times New Roman" w:cs="Times New Roman"/>
          <w:sz w:val="20"/>
          <w:szCs w:val="20"/>
          <w:lang w:eastAsia="ru-RU"/>
        </w:rPr>
        <w:t>0</w:t>
      </w:r>
      <w:r w:rsidRPr="00B71715">
        <w:rPr>
          <w:rFonts w:ascii="Times New Roman" w:eastAsia="Times New Roman" w:hAnsi="Times New Roman" w:cs="Times New Roman"/>
          <w:sz w:val="20"/>
          <w:szCs w:val="20"/>
          <w:lang w:eastAsia="ru-RU"/>
        </w:rPr>
        <w:t>.3.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p w14:paraId="375544A0" w14:textId="46730F81"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4072C">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.1</w:t>
      </w:r>
      <w:r w:rsidR="00746330">
        <w:rPr>
          <w:rFonts w:ascii="Times New Roman" w:eastAsia="Calibri" w:hAnsi="Times New Roman" w:cs="Times New Roman"/>
          <w:bCs/>
          <w:sz w:val="20"/>
          <w:szCs w:val="20"/>
        </w:rPr>
        <w:t>1</w:t>
      </w:r>
      <w:r w:rsidRPr="00B71715">
        <w:rPr>
          <w:rFonts w:ascii="Times New Roman" w:eastAsia="Calibri" w:hAnsi="Times New Roman" w:cs="Times New Roman"/>
          <w:bCs/>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D368CD6" w14:textId="2DF70082"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4072C">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.1</w:t>
      </w:r>
      <w:r w:rsidR="00746330">
        <w:rPr>
          <w:rFonts w:ascii="Times New Roman" w:eastAsia="Calibri" w:hAnsi="Times New Roman" w:cs="Times New Roman"/>
          <w:bCs/>
          <w:sz w:val="20"/>
          <w:szCs w:val="20"/>
        </w:rPr>
        <w:t>2</w:t>
      </w:r>
      <w:r w:rsidRPr="00B71715">
        <w:rPr>
          <w:rFonts w:ascii="Times New Roman" w:eastAsia="Calibri" w:hAnsi="Times New Roman" w:cs="Times New Roman"/>
          <w:bCs/>
          <w:sz w:val="20"/>
          <w:szCs w:val="20"/>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0C5C377" w14:textId="3047CDCB"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4072C">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.1</w:t>
      </w:r>
      <w:r w:rsidR="00746330">
        <w:rPr>
          <w:rFonts w:ascii="Times New Roman" w:eastAsia="Calibri" w:hAnsi="Times New Roman" w:cs="Times New Roman"/>
          <w:bCs/>
          <w:sz w:val="20"/>
          <w:szCs w:val="20"/>
        </w:rPr>
        <w:t>3</w:t>
      </w:r>
      <w:r w:rsidRPr="00B71715">
        <w:rPr>
          <w:rFonts w:ascii="Times New Roman" w:eastAsia="Calibri" w:hAnsi="Times New Roman" w:cs="Times New Roman"/>
          <w:bCs/>
          <w:sz w:val="20"/>
          <w:szCs w:val="20"/>
        </w:rPr>
        <w:t>. В случае принятия Заказчиком решения об одностороннем отказе от исполнения Контракта:</w:t>
      </w:r>
    </w:p>
    <w:p w14:paraId="0DE857EB" w14:textId="01964014"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 сформировать решение об одностороннем отказе от исполнения Контракта, подписать его подписью лица, имеющего право</w:t>
      </w:r>
      <w:r w:rsidR="00FF532F">
        <w:rPr>
          <w:rFonts w:ascii="Times New Roman" w:eastAsia="Calibri" w:hAnsi="Times New Roman" w:cs="Times New Roman"/>
          <w:bCs/>
          <w:sz w:val="20"/>
          <w:szCs w:val="20"/>
        </w:rPr>
        <w:t xml:space="preserve"> действовать от имени Заказчика</w:t>
      </w:r>
      <w:r w:rsidRPr="00B71715">
        <w:rPr>
          <w:rFonts w:ascii="Times New Roman" w:eastAsia="Calibri" w:hAnsi="Times New Roman" w:cs="Times New Roman"/>
          <w:bCs/>
          <w:sz w:val="20"/>
          <w:szCs w:val="20"/>
        </w:rPr>
        <w:t>;</w:t>
      </w:r>
    </w:p>
    <w:p w14:paraId="74604E5B" w14:textId="3D0BE6FB"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2)  поступление решения об одностороннем отказе от исполнения Контракта в соответствии с пунктом 2 части 12.1 статьи 95 Закона считается надлежащим уведомлением Исполнителя об одностороннем отказе от исполнения Контракта</w:t>
      </w:r>
    </w:p>
    <w:p w14:paraId="2DAAED0D" w14:textId="43BB5333"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4072C">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.1</w:t>
      </w:r>
      <w:r w:rsidR="00746330">
        <w:rPr>
          <w:rFonts w:ascii="Times New Roman" w:eastAsia="Calibri" w:hAnsi="Times New Roman" w:cs="Times New Roman"/>
          <w:bCs/>
          <w:sz w:val="20"/>
          <w:szCs w:val="20"/>
        </w:rPr>
        <w:t>4</w:t>
      </w:r>
      <w:r w:rsidRPr="00B71715">
        <w:rPr>
          <w:rFonts w:ascii="Times New Roman" w:eastAsia="Calibri" w:hAnsi="Times New Roman" w:cs="Times New Roman"/>
          <w:bCs/>
          <w:sz w:val="20"/>
          <w:szCs w:val="20"/>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154C618" w14:textId="62BBA2E8"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4072C">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.1</w:t>
      </w:r>
      <w:r w:rsidR="00746330">
        <w:rPr>
          <w:rFonts w:ascii="Times New Roman" w:eastAsia="Calibri" w:hAnsi="Times New Roman" w:cs="Times New Roman"/>
          <w:bCs/>
          <w:sz w:val="20"/>
          <w:szCs w:val="20"/>
        </w:rPr>
        <w:t>5</w:t>
      </w:r>
      <w:r w:rsidRPr="00B71715">
        <w:rPr>
          <w:rFonts w:ascii="Times New Roman" w:eastAsia="Calibri" w:hAnsi="Times New Roman" w:cs="Times New Roman"/>
          <w:bCs/>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w:t>
      </w:r>
      <w:r w:rsidR="00A44AFD" w:rsidRPr="00B71715">
        <w:rPr>
          <w:rFonts w:ascii="Times New Roman" w:eastAsia="Calibri" w:hAnsi="Times New Roman" w:cs="Times New Roman"/>
          <w:bCs/>
          <w:sz w:val="20"/>
          <w:szCs w:val="20"/>
        </w:rPr>
        <w:t>1</w:t>
      </w:r>
      <w:r w:rsidRPr="00B71715">
        <w:rPr>
          <w:rFonts w:ascii="Times New Roman" w:eastAsia="Calibri" w:hAnsi="Times New Roman" w:cs="Times New Roman"/>
          <w:bCs/>
          <w:sz w:val="20"/>
          <w:szCs w:val="20"/>
        </w:rPr>
        <w:t xml:space="preserve">.14 настоящего Контракта. </w:t>
      </w:r>
    </w:p>
    <w:p w14:paraId="7C404D4C" w14:textId="77777777"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742E5DE" w14:textId="6CAA866A" w:rsidR="00A44AFD" w:rsidRPr="00B71715" w:rsidRDefault="00A44AFD"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В случае отмены Заказчиком в соответствии с Законом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w:t>
      </w:r>
      <w:proofErr w:type="gramStart"/>
      <w:r w:rsidR="00644C54">
        <w:rPr>
          <w:rFonts w:ascii="Times New Roman" w:eastAsia="Calibri" w:hAnsi="Times New Roman" w:cs="Times New Roman"/>
          <w:bCs/>
          <w:sz w:val="20"/>
          <w:szCs w:val="20"/>
        </w:rPr>
        <w:t xml:space="preserve">решение </w:t>
      </w:r>
      <w:r w:rsidRPr="00B71715">
        <w:rPr>
          <w:rFonts w:ascii="Times New Roman" w:eastAsia="Calibri" w:hAnsi="Times New Roman" w:cs="Times New Roman"/>
          <w:bCs/>
          <w:sz w:val="20"/>
          <w:szCs w:val="20"/>
        </w:rPr>
        <w:t xml:space="preserve"> об</w:t>
      </w:r>
      <w:proofErr w:type="gramEnd"/>
      <w:r w:rsidRPr="00B71715">
        <w:rPr>
          <w:rFonts w:ascii="Times New Roman" w:eastAsia="Calibri" w:hAnsi="Times New Roman" w:cs="Times New Roman"/>
          <w:bCs/>
          <w:sz w:val="20"/>
          <w:szCs w:val="20"/>
        </w:rPr>
        <w:t xml:space="preserve"> отмене решения об одностороннем отказе от исполнения Контракта, подписывает его подписью лица, имеющего право действовать от имени </w:t>
      </w:r>
      <w:proofErr w:type="gramStart"/>
      <w:r w:rsidRPr="00B71715">
        <w:rPr>
          <w:rFonts w:ascii="Times New Roman" w:eastAsia="Calibri" w:hAnsi="Times New Roman" w:cs="Times New Roman"/>
          <w:bCs/>
          <w:sz w:val="20"/>
          <w:szCs w:val="20"/>
        </w:rPr>
        <w:t>Заказчика</w:t>
      </w:r>
      <w:proofErr w:type="gramEnd"/>
      <w:r w:rsidRPr="00B71715">
        <w:rPr>
          <w:rFonts w:ascii="Times New Roman" w:eastAsia="Calibri" w:hAnsi="Times New Roman" w:cs="Times New Roman"/>
          <w:bCs/>
          <w:sz w:val="20"/>
          <w:szCs w:val="20"/>
        </w:rPr>
        <w:t xml:space="preserve"> и </w:t>
      </w:r>
      <w:r w:rsidR="007B03BE">
        <w:rPr>
          <w:rFonts w:ascii="Times New Roman" w:eastAsia="Calibri" w:hAnsi="Times New Roman" w:cs="Times New Roman"/>
          <w:bCs/>
          <w:sz w:val="20"/>
          <w:szCs w:val="20"/>
        </w:rPr>
        <w:t>направляет Исполнителю</w:t>
      </w:r>
      <w:r w:rsidRPr="00B71715">
        <w:rPr>
          <w:rFonts w:ascii="Times New Roman" w:eastAsia="Calibri" w:hAnsi="Times New Roman" w:cs="Times New Roman"/>
          <w:bCs/>
          <w:sz w:val="20"/>
          <w:szCs w:val="20"/>
        </w:rPr>
        <w:t>.</w:t>
      </w:r>
    </w:p>
    <w:p w14:paraId="49E260DC" w14:textId="78DA769E"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11.1</w:t>
      </w:r>
      <w:r w:rsidR="00746330">
        <w:rPr>
          <w:rFonts w:ascii="Times New Roman" w:eastAsia="Calibri" w:hAnsi="Times New Roman" w:cs="Times New Roman"/>
          <w:bCs/>
          <w:sz w:val="20"/>
          <w:szCs w:val="20"/>
        </w:rPr>
        <w:t>6</w:t>
      </w:r>
      <w:r w:rsidRPr="00B71715">
        <w:rPr>
          <w:rFonts w:ascii="Times New Roman" w:eastAsia="Calibri" w:hAnsi="Times New Roman" w:cs="Times New Roman"/>
          <w:bCs/>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599D78C" w14:textId="3E07F90A" w:rsidR="00A44AFD" w:rsidRPr="00B71715" w:rsidRDefault="00A44AFD"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11.</w:t>
      </w:r>
      <w:r w:rsidR="002C0CE5" w:rsidRPr="004D0208">
        <w:rPr>
          <w:rFonts w:ascii="Times New Roman" w:eastAsia="Calibri" w:hAnsi="Times New Roman" w:cs="Times New Roman"/>
          <w:bCs/>
          <w:sz w:val="20"/>
          <w:szCs w:val="20"/>
        </w:rPr>
        <w:t>17</w:t>
      </w:r>
      <w:r w:rsidRPr="00B71715">
        <w:rPr>
          <w:rFonts w:ascii="Times New Roman" w:eastAsia="Calibri" w:hAnsi="Times New Roman" w:cs="Times New Roman"/>
          <w:bCs/>
          <w:sz w:val="20"/>
          <w:szCs w:val="20"/>
        </w:rPr>
        <w:t>. Решение об одностороннем отказе от исполнения настоящего Контракта направляется Исполнителем Заказчику.</w:t>
      </w:r>
    </w:p>
    <w:p w14:paraId="31A79609" w14:textId="005B21D8"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11.</w:t>
      </w:r>
      <w:r w:rsidR="002C0CE5" w:rsidRPr="004D0208">
        <w:rPr>
          <w:rFonts w:ascii="Times New Roman" w:eastAsia="Calibri" w:hAnsi="Times New Roman" w:cs="Times New Roman"/>
          <w:bCs/>
          <w:sz w:val="20"/>
          <w:szCs w:val="20"/>
        </w:rPr>
        <w:t>18</w:t>
      </w:r>
      <w:r w:rsidRPr="00B71715">
        <w:rPr>
          <w:rFonts w:ascii="Times New Roman" w:eastAsia="Calibri" w:hAnsi="Times New Roman" w:cs="Times New Roman"/>
          <w:bCs/>
          <w:sz w:val="20"/>
          <w:szCs w:val="20"/>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533A3A0" w14:textId="6D128CF2" w:rsidR="00AC5D9E"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11.</w:t>
      </w:r>
      <w:r w:rsidR="002C0CE5" w:rsidRPr="004D0208">
        <w:rPr>
          <w:rFonts w:ascii="Times New Roman" w:eastAsia="Calibri" w:hAnsi="Times New Roman" w:cs="Times New Roman"/>
          <w:bCs/>
          <w:sz w:val="20"/>
          <w:szCs w:val="20"/>
        </w:rPr>
        <w:t>19</w:t>
      </w:r>
      <w:r w:rsidRPr="00B71715">
        <w:rPr>
          <w:rFonts w:ascii="Times New Roman" w:eastAsia="Calibri" w:hAnsi="Times New Roman" w:cs="Times New Roman"/>
          <w:bCs/>
          <w:sz w:val="20"/>
          <w:szCs w:val="20"/>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9E67B1E" w14:textId="3A7881B4" w:rsidR="00A44AFD" w:rsidRPr="00B71715" w:rsidRDefault="00A44AFD"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В случае отмены Исполнителем в соответствии с Законом не вступившего в силу решения об одностороннем отказе от исполнения Контракта, Исполнитель не позднее одного дня, следующего за днем такой отмены, формирует </w:t>
      </w:r>
      <w:r w:rsidR="00A4072C">
        <w:rPr>
          <w:rFonts w:ascii="Times New Roman" w:eastAsia="Calibri" w:hAnsi="Times New Roman" w:cs="Times New Roman"/>
          <w:bCs/>
          <w:sz w:val="20"/>
          <w:szCs w:val="20"/>
        </w:rPr>
        <w:t>решение</w:t>
      </w:r>
      <w:r w:rsidRPr="00B71715">
        <w:rPr>
          <w:rFonts w:ascii="Times New Roman" w:eastAsia="Calibri" w:hAnsi="Times New Roman" w:cs="Times New Roman"/>
          <w:bCs/>
          <w:sz w:val="20"/>
          <w:szCs w:val="20"/>
        </w:rPr>
        <w:t xml:space="preserve"> об отмене решения об одностороннем отказе от исполнения Контракта, подписывает его подписью лица, имеющего право действовать от имени Исполнителя, и </w:t>
      </w:r>
      <w:r w:rsidR="00A4072C">
        <w:rPr>
          <w:rFonts w:ascii="Times New Roman" w:eastAsia="Calibri" w:hAnsi="Times New Roman" w:cs="Times New Roman"/>
          <w:bCs/>
          <w:sz w:val="20"/>
          <w:szCs w:val="20"/>
        </w:rPr>
        <w:t>направляет Заказчику</w:t>
      </w:r>
      <w:r w:rsidRPr="00B71715">
        <w:rPr>
          <w:rFonts w:ascii="Times New Roman" w:eastAsia="Calibri" w:hAnsi="Times New Roman" w:cs="Times New Roman"/>
          <w:bCs/>
          <w:sz w:val="20"/>
          <w:szCs w:val="20"/>
        </w:rPr>
        <w:t>.</w:t>
      </w:r>
    </w:p>
    <w:p w14:paraId="070FA682" w14:textId="0A0E08CA" w:rsidR="00A44AFD" w:rsidRPr="00B71715" w:rsidRDefault="00A44AFD"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r w:rsidRPr="00B71715">
        <w:rPr>
          <w:rFonts w:ascii="Times New Roman" w:eastAsia="Calibri" w:hAnsi="Times New Roman" w:cs="Times New Roman"/>
          <w:bCs/>
          <w:sz w:val="20"/>
          <w:szCs w:val="20"/>
        </w:rPr>
        <w:lastRenderedPageBreak/>
        <w:t>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5D321A71" w14:textId="77777777" w:rsidR="00BC3E2E" w:rsidRPr="00B71715" w:rsidRDefault="00BC3E2E" w:rsidP="00A44AFD">
      <w:pPr>
        <w:autoSpaceDE w:val="0"/>
        <w:autoSpaceDN w:val="0"/>
        <w:adjustRightInd w:val="0"/>
        <w:spacing w:after="0" w:line="240" w:lineRule="auto"/>
        <w:ind w:firstLine="709"/>
        <w:jc w:val="both"/>
        <w:rPr>
          <w:rFonts w:ascii="Times New Roman" w:eastAsia="Calibri" w:hAnsi="Times New Roman" w:cs="Times New Roman"/>
          <w:bCs/>
          <w:sz w:val="20"/>
          <w:szCs w:val="20"/>
        </w:rPr>
      </w:pPr>
    </w:p>
    <w:p w14:paraId="662D3891" w14:textId="13E9DCDC" w:rsidR="00BC3E2E" w:rsidRPr="00B71715" w:rsidRDefault="00BC3E2E" w:rsidP="004D37E1">
      <w:pPr>
        <w:keepNext/>
        <w:autoSpaceDE w:val="0"/>
        <w:autoSpaceDN w:val="0"/>
        <w:adjustRightInd w:val="0"/>
        <w:spacing w:after="0" w:line="240" w:lineRule="auto"/>
        <w:ind w:firstLine="709"/>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1</w:t>
      </w:r>
      <w:r w:rsidR="002C0CE5" w:rsidRPr="002C0CE5">
        <w:rPr>
          <w:rFonts w:ascii="Times New Roman" w:eastAsia="Calibri" w:hAnsi="Times New Roman" w:cs="Times New Roman"/>
          <w:b/>
          <w:bCs/>
          <w:sz w:val="20"/>
          <w:szCs w:val="20"/>
        </w:rPr>
        <w:t>1</w:t>
      </w:r>
      <w:r w:rsidRPr="00B71715">
        <w:rPr>
          <w:rFonts w:ascii="Times New Roman" w:eastAsia="Calibri" w:hAnsi="Times New Roman" w:cs="Times New Roman"/>
          <w:b/>
          <w:bCs/>
          <w:sz w:val="20"/>
          <w:szCs w:val="20"/>
        </w:rPr>
        <w:t>. Банковское и казначейское сопровождение Контракта</w:t>
      </w:r>
    </w:p>
    <w:p w14:paraId="4917FBD7" w14:textId="313E68CC" w:rsidR="00BC3E2E" w:rsidRPr="00B71715" w:rsidRDefault="00BC3E2E" w:rsidP="004D37E1">
      <w:pPr>
        <w:keepNext/>
        <w:spacing w:after="0" w:line="240" w:lineRule="auto"/>
        <w:ind w:firstLine="397"/>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2C0CE5">
        <w:rPr>
          <w:rFonts w:ascii="Times New Roman" w:eastAsia="Times New Roman" w:hAnsi="Times New Roman" w:cs="Times New Roman"/>
          <w:sz w:val="20"/>
          <w:szCs w:val="20"/>
          <w:lang w:eastAsia="ru-RU"/>
        </w:rPr>
        <w:t>1</w:t>
      </w:r>
      <w:r w:rsidRPr="00B71715">
        <w:rPr>
          <w:rFonts w:ascii="Times New Roman" w:eastAsia="Times New Roman" w:hAnsi="Times New Roman" w:cs="Times New Roman"/>
          <w:sz w:val="20"/>
          <w:szCs w:val="20"/>
          <w:lang w:eastAsia="ru-RU"/>
        </w:rPr>
        <w:t>.1. Банковское и казначейское сопровождение Контракта не предусмотрено.</w:t>
      </w:r>
    </w:p>
    <w:p w14:paraId="1A083CFA" w14:textId="77777777" w:rsidR="00BC3E2E" w:rsidRPr="00B71715" w:rsidRDefault="00BC3E2E" w:rsidP="00AC5D9E">
      <w:pPr>
        <w:spacing w:after="0" w:line="240" w:lineRule="auto"/>
        <w:ind w:firstLine="709"/>
        <w:jc w:val="both"/>
        <w:rPr>
          <w:rFonts w:ascii="Times New Roman" w:eastAsia="Times New Roman" w:hAnsi="Times New Roman" w:cs="Times New Roman"/>
          <w:sz w:val="20"/>
          <w:szCs w:val="20"/>
          <w:lang w:eastAsia="ru-RU"/>
        </w:rPr>
      </w:pPr>
    </w:p>
    <w:p w14:paraId="3B8DD38A" w14:textId="3C4B34DF" w:rsidR="00AC5D9E" w:rsidRPr="00B71715" w:rsidRDefault="00AC5D9E" w:rsidP="004D37E1">
      <w:pPr>
        <w:keepNext/>
        <w:spacing w:after="0" w:line="240" w:lineRule="auto"/>
        <w:ind w:firstLine="709"/>
        <w:jc w:val="center"/>
        <w:rPr>
          <w:rFonts w:ascii="Times New Roman" w:eastAsia="Times New Roman" w:hAnsi="Times New Roman" w:cs="Times New Roman"/>
          <w:b/>
          <w:bCs/>
          <w:sz w:val="20"/>
          <w:szCs w:val="20"/>
          <w:lang w:eastAsia="ru-RU"/>
        </w:rPr>
      </w:pPr>
      <w:r w:rsidRPr="00B71715">
        <w:rPr>
          <w:rFonts w:ascii="Times New Roman" w:eastAsia="Times New Roman" w:hAnsi="Times New Roman" w:cs="Times New Roman"/>
          <w:b/>
          <w:bCs/>
          <w:sz w:val="20"/>
          <w:szCs w:val="20"/>
          <w:lang w:eastAsia="ru-RU"/>
        </w:rPr>
        <w:t>1</w:t>
      </w:r>
      <w:r w:rsidR="002C0CE5" w:rsidRPr="004D0208">
        <w:rPr>
          <w:rFonts w:ascii="Times New Roman" w:eastAsia="Times New Roman" w:hAnsi="Times New Roman" w:cs="Times New Roman"/>
          <w:b/>
          <w:bCs/>
          <w:sz w:val="20"/>
          <w:szCs w:val="20"/>
          <w:lang w:eastAsia="ru-RU"/>
        </w:rPr>
        <w:t>2</w:t>
      </w:r>
      <w:r w:rsidRPr="00B71715">
        <w:rPr>
          <w:rFonts w:ascii="Times New Roman" w:eastAsia="Times New Roman" w:hAnsi="Times New Roman" w:cs="Times New Roman"/>
          <w:b/>
          <w:bCs/>
          <w:sz w:val="20"/>
          <w:szCs w:val="20"/>
          <w:lang w:eastAsia="ru-RU"/>
        </w:rPr>
        <w:t>. Прочие положения</w:t>
      </w:r>
    </w:p>
    <w:p w14:paraId="5432BC23" w14:textId="7E5F2913"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4D0208">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396870C5" w14:textId="5B669F28"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4D0208">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7557C3" w:rsidRPr="00B71715">
        <w:rPr>
          <w:rFonts w:ascii="Times New Roman" w:eastAsia="Times New Roman" w:hAnsi="Times New Roman" w:cs="Times New Roman"/>
          <w:sz w:val="20"/>
          <w:szCs w:val="20"/>
          <w:lang w:eastAsia="ru-RU"/>
        </w:rPr>
        <w:t>2 (двух)</w:t>
      </w:r>
      <w:r w:rsidRPr="00B71715">
        <w:rPr>
          <w:rFonts w:ascii="Times New Roman" w:eastAsia="Times New Roman" w:hAnsi="Times New Roman" w:cs="Times New Roman"/>
          <w:sz w:val="20"/>
          <w:szCs w:val="20"/>
          <w:lang w:eastAsia="ru-RU"/>
        </w:rPr>
        <w:t xml:space="preserve"> рабочих дней с даты такого изменения. При этом если Исполнитель не исполнит либо</w:t>
      </w:r>
      <w:r w:rsidR="00EC3D95" w:rsidRPr="00B71715">
        <w:rPr>
          <w:rFonts w:ascii="Times New Roman" w:eastAsia="Times New Roman" w:hAnsi="Times New Roman" w:cs="Times New Roman"/>
          <w:sz w:val="20"/>
          <w:szCs w:val="20"/>
          <w:lang w:eastAsia="ru-RU"/>
        </w:rPr>
        <w:t xml:space="preserve"> </w:t>
      </w:r>
      <w:r w:rsidRPr="00B71715">
        <w:rPr>
          <w:rFonts w:ascii="Times New Roman" w:eastAsia="Times New Roman" w:hAnsi="Times New Roman" w:cs="Times New Roman"/>
          <w:sz w:val="20"/>
          <w:szCs w:val="20"/>
          <w:lang w:eastAsia="ru-RU"/>
        </w:rPr>
        <w:t>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76BAF82D" w14:textId="67F31AE9"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4D0208">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DCFC28A" w14:textId="435086AA"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4AFAFD2E" w14:textId="13A28231"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4D0208">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9CFA9BA" w14:textId="034AFDB4"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4EAEFA25" w14:textId="4F59B208"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4D0208">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 xml:space="preserve">.5. </w:t>
      </w:r>
      <w:r w:rsidRPr="00B71715">
        <w:rPr>
          <w:rFonts w:ascii="Times New Roman" w:eastAsia="Calibri" w:hAnsi="Times New Roman" w:cs="Times New Roman"/>
          <w:bCs/>
          <w:sz w:val="20"/>
          <w:szCs w:val="20"/>
        </w:rPr>
        <w:t>В случае перемены Заказчика права и обязанности Заказчика, предусмотренные Контрактом, переходят к новому Заказчику.</w:t>
      </w:r>
    </w:p>
    <w:p w14:paraId="29BF3269" w14:textId="58F98E06"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4D0208">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6FDBF3C" w14:textId="061086F5"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4D0208">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 xml:space="preserve">.7. </w:t>
      </w:r>
      <w:r w:rsidRPr="00B71715">
        <w:rPr>
          <w:rFonts w:ascii="Times New Roman" w:eastAsia="Calibri" w:hAnsi="Times New Roman" w:cs="Times New Roman"/>
          <w:bCs/>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6F9E3982" w14:textId="573162CE" w:rsidR="00AC5D9E" w:rsidRPr="00B71715" w:rsidRDefault="00782F12" w:rsidP="002C3CCA">
      <w:pPr>
        <w:spacing w:after="0" w:line="240" w:lineRule="auto"/>
        <w:ind w:firstLine="397"/>
        <w:jc w:val="both"/>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sz w:val="20"/>
          <w:szCs w:val="20"/>
          <w:lang w:eastAsia="ru-RU"/>
        </w:rPr>
        <w:t>1</w:t>
      </w:r>
      <w:r w:rsidR="002C0CE5" w:rsidRPr="004D0208">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.8. Должностное лицо Заказчика, ответственное за исполнение настоящего Контракта</w:t>
      </w:r>
      <w:r w:rsidRPr="00B71715">
        <w:rPr>
          <w:rFonts w:ascii="Times New Roman" w:eastAsia="Times New Roman" w:hAnsi="Times New Roman" w:cs="Times New Roman"/>
          <w:b/>
          <w:sz w:val="20"/>
          <w:szCs w:val="20"/>
          <w:lang w:eastAsia="ru-RU"/>
        </w:rPr>
        <w:t xml:space="preserve"> </w:t>
      </w:r>
      <w:r w:rsidR="004D0208" w:rsidRPr="004D0208">
        <w:rPr>
          <w:rFonts w:ascii="Times New Roman" w:eastAsia="Times New Roman" w:hAnsi="Times New Roman" w:cs="Times New Roman"/>
          <w:b/>
          <w:sz w:val="20"/>
          <w:szCs w:val="20"/>
          <w:lang w:eastAsia="ru-RU"/>
        </w:rPr>
        <w:t>директор ГБОУ СОШ № 84 им.П.А.Покрышева Петроградского района Санкт-Петербурга</w:t>
      </w:r>
      <w:r w:rsidR="000F0C1C" w:rsidRPr="004D0208">
        <w:rPr>
          <w:rFonts w:ascii="Times New Roman" w:eastAsia="Times New Roman" w:hAnsi="Times New Roman" w:cs="Times New Roman"/>
          <w:b/>
          <w:sz w:val="20"/>
          <w:szCs w:val="20"/>
          <w:lang w:eastAsia="ru-RU"/>
        </w:rPr>
        <w:t>, телефон 232</w:t>
      </w:r>
      <w:r w:rsidR="004D0208" w:rsidRPr="004D0208">
        <w:rPr>
          <w:rFonts w:ascii="Times New Roman" w:eastAsia="Times New Roman" w:hAnsi="Times New Roman" w:cs="Times New Roman"/>
          <w:b/>
          <w:sz w:val="20"/>
          <w:szCs w:val="20"/>
          <w:lang w:eastAsia="ru-RU"/>
        </w:rPr>
        <w:t>0501</w:t>
      </w:r>
      <w:r w:rsidR="000F0C1C" w:rsidRPr="004D0208">
        <w:rPr>
          <w:rFonts w:ascii="Times New Roman" w:eastAsia="Times New Roman" w:hAnsi="Times New Roman" w:cs="Times New Roman"/>
          <w:b/>
          <w:sz w:val="20"/>
          <w:szCs w:val="20"/>
          <w:lang w:eastAsia="ru-RU"/>
        </w:rPr>
        <w:t>, 23</w:t>
      </w:r>
      <w:r w:rsidR="004D0208" w:rsidRPr="004D0208">
        <w:rPr>
          <w:rFonts w:ascii="Times New Roman" w:eastAsia="Times New Roman" w:hAnsi="Times New Roman" w:cs="Times New Roman"/>
          <w:b/>
          <w:sz w:val="20"/>
          <w:szCs w:val="20"/>
          <w:lang w:eastAsia="ru-RU"/>
        </w:rPr>
        <w:t>21393</w:t>
      </w:r>
      <w:r w:rsidRPr="004D0208">
        <w:rPr>
          <w:rFonts w:ascii="Times New Roman" w:eastAsia="Times New Roman" w:hAnsi="Times New Roman" w:cs="Times New Roman"/>
          <w:b/>
          <w:sz w:val="20"/>
          <w:szCs w:val="20"/>
          <w:lang w:eastAsia="ru-RU"/>
        </w:rPr>
        <w:t>.</w:t>
      </w:r>
    </w:p>
    <w:p w14:paraId="39DF2F46" w14:textId="77777777" w:rsidR="00782F12" w:rsidRPr="00B71715" w:rsidRDefault="00782F12" w:rsidP="00AC5D9E">
      <w:pPr>
        <w:spacing w:after="0" w:line="240" w:lineRule="auto"/>
        <w:ind w:firstLine="709"/>
        <w:jc w:val="both"/>
        <w:rPr>
          <w:rFonts w:ascii="Times New Roman" w:eastAsia="Times New Roman" w:hAnsi="Times New Roman" w:cs="Times New Roman"/>
          <w:sz w:val="20"/>
          <w:szCs w:val="20"/>
          <w:lang w:eastAsia="ru-RU"/>
        </w:rPr>
      </w:pPr>
    </w:p>
    <w:p w14:paraId="241132D4" w14:textId="2E9C8376" w:rsidR="00AC5D9E" w:rsidRPr="00B71715" w:rsidRDefault="00AC5D9E" w:rsidP="004D37E1">
      <w:pPr>
        <w:keepNext/>
        <w:spacing w:after="0" w:line="240" w:lineRule="auto"/>
        <w:ind w:firstLine="709"/>
        <w:jc w:val="center"/>
        <w:rPr>
          <w:rFonts w:ascii="Times New Roman" w:eastAsia="Times New Roman" w:hAnsi="Times New Roman" w:cs="Times New Roman"/>
          <w:b/>
          <w:bCs/>
          <w:sz w:val="20"/>
          <w:szCs w:val="20"/>
          <w:lang w:eastAsia="ru-RU"/>
        </w:rPr>
      </w:pPr>
      <w:r w:rsidRPr="00B71715">
        <w:rPr>
          <w:rFonts w:ascii="Times New Roman" w:eastAsia="Times New Roman" w:hAnsi="Times New Roman" w:cs="Times New Roman"/>
          <w:b/>
          <w:bCs/>
          <w:sz w:val="20"/>
          <w:szCs w:val="20"/>
          <w:lang w:eastAsia="ru-RU"/>
        </w:rPr>
        <w:t>1</w:t>
      </w:r>
      <w:r w:rsidR="002C0CE5" w:rsidRPr="004D0208">
        <w:rPr>
          <w:rFonts w:ascii="Times New Roman" w:eastAsia="Times New Roman" w:hAnsi="Times New Roman" w:cs="Times New Roman"/>
          <w:b/>
          <w:bCs/>
          <w:sz w:val="20"/>
          <w:szCs w:val="20"/>
          <w:lang w:eastAsia="ru-RU"/>
        </w:rPr>
        <w:t>3</w:t>
      </w:r>
      <w:r w:rsidRPr="00B71715">
        <w:rPr>
          <w:rFonts w:ascii="Times New Roman" w:eastAsia="Times New Roman" w:hAnsi="Times New Roman" w:cs="Times New Roman"/>
          <w:b/>
          <w:bCs/>
          <w:sz w:val="20"/>
          <w:szCs w:val="20"/>
          <w:lang w:eastAsia="ru-RU"/>
        </w:rPr>
        <w:t>. Антикоррупционная оговорка</w:t>
      </w:r>
    </w:p>
    <w:p w14:paraId="68F6E59C" w14:textId="5C9F5BBD" w:rsidR="00AC5D9E" w:rsidRPr="00B71715" w:rsidRDefault="00AC5D9E" w:rsidP="004D37E1">
      <w:pPr>
        <w:keepNext/>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1</w:t>
      </w:r>
      <w:r w:rsidR="002C0CE5" w:rsidRPr="004D0208">
        <w:rPr>
          <w:rFonts w:ascii="Times New Roman" w:eastAsia="Times New Roman" w:hAnsi="Times New Roman" w:cs="Times New Roman"/>
          <w:sz w:val="20"/>
          <w:szCs w:val="20"/>
          <w:lang w:eastAsia="ru-RU"/>
        </w:rPr>
        <w:t>3</w:t>
      </w:r>
      <w:r w:rsidRPr="00B71715">
        <w:rPr>
          <w:rFonts w:ascii="Times New Roman" w:eastAsia="Times New Roman" w:hAnsi="Times New Roman" w:cs="Times New Roman"/>
          <w:sz w:val="20"/>
          <w:szCs w:val="20"/>
          <w:lang w:eastAsia="ru-RU"/>
        </w:rPr>
        <w:t xml:space="preserve">.1. </w:t>
      </w:r>
      <w:r w:rsidRPr="00B71715">
        <w:rPr>
          <w:rFonts w:ascii="Times New Roman" w:eastAsia="Calibri" w:hAnsi="Times New Roman" w:cs="Times New Roman"/>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2D38E20" w14:textId="13C040B2"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9005683" w14:textId="77777777"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03C737" w14:textId="77777777"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не совершать иных действий, нарушающих антикоррупционное законодательство Российской Федерации.</w:t>
      </w:r>
    </w:p>
    <w:p w14:paraId="24FE6AD7"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4F55761F" w14:textId="5D9F047E" w:rsidR="00AC5D9E" w:rsidRPr="00B71715" w:rsidRDefault="00AC5D9E" w:rsidP="004D37E1">
      <w:pPr>
        <w:keepNext/>
        <w:spacing w:after="0" w:line="240" w:lineRule="auto"/>
        <w:ind w:firstLine="709"/>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1</w:t>
      </w:r>
      <w:r w:rsidR="002C0CE5" w:rsidRPr="004D0208">
        <w:rPr>
          <w:rFonts w:ascii="Times New Roman" w:eastAsia="Times New Roman" w:hAnsi="Times New Roman" w:cs="Times New Roman"/>
          <w:b/>
          <w:sz w:val="20"/>
          <w:szCs w:val="20"/>
          <w:lang w:eastAsia="ru-RU"/>
        </w:rPr>
        <w:t>4</w:t>
      </w:r>
      <w:r w:rsidRPr="00B71715">
        <w:rPr>
          <w:rFonts w:ascii="Times New Roman" w:eastAsia="Times New Roman" w:hAnsi="Times New Roman" w:cs="Times New Roman"/>
          <w:b/>
          <w:sz w:val="20"/>
          <w:szCs w:val="20"/>
          <w:lang w:eastAsia="ru-RU"/>
        </w:rPr>
        <w:t>. Перечень приложений</w:t>
      </w:r>
    </w:p>
    <w:p w14:paraId="7854BF65" w14:textId="1254C804"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4D0208">
        <w:rPr>
          <w:rFonts w:ascii="Times New Roman" w:eastAsia="Times New Roman" w:hAnsi="Times New Roman" w:cs="Times New Roman"/>
          <w:sz w:val="20"/>
          <w:szCs w:val="20"/>
          <w:lang w:eastAsia="ru-RU"/>
        </w:rPr>
        <w:t>4</w:t>
      </w:r>
      <w:r w:rsidRPr="00B71715">
        <w:rPr>
          <w:rFonts w:ascii="Times New Roman" w:eastAsia="Times New Roman" w:hAnsi="Times New Roman" w:cs="Times New Roman"/>
          <w:sz w:val="20"/>
          <w:szCs w:val="20"/>
          <w:lang w:eastAsia="ru-RU"/>
        </w:rPr>
        <w:t xml:space="preserve">.1. К настоящему Контракту прилагаются и являются его неотъемлемой частью: </w:t>
      </w:r>
    </w:p>
    <w:p w14:paraId="663F7EA0" w14:textId="77777777"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Приложение № 1 – Описание объекта закупки;</w:t>
      </w:r>
    </w:p>
    <w:p w14:paraId="2CE9A08F" w14:textId="77777777"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Приложение № 2 – Расчет цены оказываемых услуг;</w:t>
      </w:r>
    </w:p>
    <w:p w14:paraId="19C15F06"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2A673130" w14:textId="1E7A49A2" w:rsidR="00AC5D9E" w:rsidRPr="00B71715" w:rsidRDefault="00AC5D9E" w:rsidP="00E01EE3">
      <w:pPr>
        <w:keepNext/>
        <w:spacing w:after="0" w:line="240" w:lineRule="auto"/>
        <w:ind w:firstLine="709"/>
        <w:jc w:val="center"/>
        <w:rPr>
          <w:rFonts w:ascii="Times New Roman" w:eastAsia="Times New Roman" w:hAnsi="Times New Roman" w:cs="Times New Roman"/>
          <w:b/>
          <w:bCs/>
          <w:sz w:val="20"/>
          <w:szCs w:val="20"/>
          <w:lang w:val="en-US" w:eastAsia="ru-RU"/>
        </w:rPr>
      </w:pPr>
      <w:r w:rsidRPr="00B71715">
        <w:rPr>
          <w:rFonts w:ascii="Times New Roman" w:eastAsia="Times New Roman" w:hAnsi="Times New Roman" w:cs="Times New Roman"/>
          <w:b/>
          <w:bCs/>
          <w:sz w:val="20"/>
          <w:szCs w:val="20"/>
          <w:lang w:eastAsia="ru-RU"/>
        </w:rPr>
        <w:t>1</w:t>
      </w:r>
      <w:r w:rsidR="002C0CE5">
        <w:rPr>
          <w:rFonts w:ascii="Times New Roman" w:eastAsia="Times New Roman" w:hAnsi="Times New Roman" w:cs="Times New Roman"/>
          <w:b/>
          <w:bCs/>
          <w:sz w:val="20"/>
          <w:szCs w:val="20"/>
          <w:lang w:val="en-US" w:eastAsia="ru-RU"/>
        </w:rPr>
        <w:t>5</w:t>
      </w:r>
      <w:r w:rsidRPr="00B71715">
        <w:rPr>
          <w:rFonts w:ascii="Times New Roman" w:eastAsia="Times New Roman" w:hAnsi="Times New Roman" w:cs="Times New Roman"/>
          <w:b/>
          <w:bCs/>
          <w:sz w:val="20"/>
          <w:szCs w:val="20"/>
          <w:lang w:eastAsia="ru-RU"/>
        </w:rPr>
        <w:t>. Реквизиты и подписи Сторон</w:t>
      </w:r>
    </w:p>
    <w:p w14:paraId="6A86BD2E" w14:textId="77777777" w:rsidR="00E20D76" w:rsidRPr="00B71715" w:rsidRDefault="00E20D76" w:rsidP="00E01EE3">
      <w:pPr>
        <w:keepNext/>
        <w:spacing w:after="0" w:line="240" w:lineRule="auto"/>
        <w:ind w:firstLine="709"/>
        <w:jc w:val="center"/>
        <w:rPr>
          <w:rFonts w:ascii="Times New Roman" w:eastAsia="Times New Roman" w:hAnsi="Times New Roman" w:cs="Times New Roman"/>
          <w:b/>
          <w:bCs/>
          <w:sz w:val="20"/>
          <w:szCs w:val="20"/>
          <w:lang w:val="en-US" w:eastAsia="ru-RU"/>
        </w:rPr>
      </w:pPr>
    </w:p>
    <w:tbl>
      <w:tblPr>
        <w:tblW w:w="5000" w:type="pct"/>
        <w:jc w:val="center"/>
        <w:tblLook w:val="04A0" w:firstRow="1" w:lastRow="0" w:firstColumn="1" w:lastColumn="0" w:noHBand="0" w:noVBand="1"/>
      </w:tblPr>
      <w:tblGrid>
        <w:gridCol w:w="4361"/>
        <w:gridCol w:w="426"/>
        <w:gridCol w:w="5350"/>
      </w:tblGrid>
      <w:tr w:rsidR="00E01EE3" w:rsidRPr="0013224E" w14:paraId="6120E500" w14:textId="77777777" w:rsidTr="0013224E">
        <w:trPr>
          <w:trHeight w:val="632"/>
          <w:jc w:val="center"/>
        </w:trPr>
        <w:tc>
          <w:tcPr>
            <w:tcW w:w="2151" w:type="pct"/>
          </w:tcPr>
          <w:p w14:paraId="21FF6A97" w14:textId="5D56B242" w:rsidR="00E01EE3" w:rsidRPr="0013224E" w:rsidRDefault="00E01EE3" w:rsidP="004D37E1">
            <w:pPr>
              <w:autoSpaceDE w:val="0"/>
              <w:autoSpaceDN w:val="0"/>
              <w:adjustRightInd w:val="0"/>
              <w:spacing w:after="0" w:line="240" w:lineRule="auto"/>
              <w:jc w:val="center"/>
              <w:rPr>
                <w:rFonts w:ascii="Times New Roman" w:eastAsia="Calibri" w:hAnsi="Times New Roman" w:cs="Times New Roman"/>
                <w:bCs/>
                <w:sz w:val="20"/>
                <w:szCs w:val="20"/>
              </w:rPr>
            </w:pPr>
            <w:r w:rsidRPr="0013224E">
              <w:rPr>
                <w:rFonts w:ascii="Times New Roman" w:eastAsia="Times New Roman" w:hAnsi="Times New Roman" w:cs="Times New Roman"/>
                <w:bCs/>
                <w:sz w:val="20"/>
                <w:szCs w:val="20"/>
              </w:rPr>
              <w:t>Заказчик:</w:t>
            </w:r>
          </w:p>
        </w:tc>
        <w:tc>
          <w:tcPr>
            <w:tcW w:w="210" w:type="pct"/>
          </w:tcPr>
          <w:p w14:paraId="46F95178" w14:textId="77777777" w:rsidR="00E01EE3" w:rsidRPr="0013224E" w:rsidRDefault="00E01EE3" w:rsidP="004D37E1">
            <w:pPr>
              <w:autoSpaceDE w:val="0"/>
              <w:autoSpaceDN w:val="0"/>
              <w:adjustRightInd w:val="0"/>
              <w:spacing w:after="0" w:line="240" w:lineRule="auto"/>
              <w:jc w:val="center"/>
              <w:rPr>
                <w:rFonts w:ascii="Times New Roman" w:eastAsia="Times New Roman" w:hAnsi="Times New Roman" w:cs="Times New Roman"/>
                <w:bCs/>
                <w:sz w:val="20"/>
                <w:szCs w:val="20"/>
              </w:rPr>
            </w:pPr>
          </w:p>
        </w:tc>
        <w:tc>
          <w:tcPr>
            <w:tcW w:w="2639" w:type="pct"/>
          </w:tcPr>
          <w:p w14:paraId="0AD67A5C" w14:textId="45FAF0EB" w:rsidR="00E01EE3" w:rsidRPr="0013224E" w:rsidRDefault="00E01EE3" w:rsidP="004D37E1">
            <w:pPr>
              <w:autoSpaceDE w:val="0"/>
              <w:autoSpaceDN w:val="0"/>
              <w:adjustRightInd w:val="0"/>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Исполнитель:</w:t>
            </w:r>
          </w:p>
        </w:tc>
      </w:tr>
      <w:tr w:rsidR="00E01EE3" w:rsidRPr="0013224E" w14:paraId="5DD01779" w14:textId="77777777" w:rsidTr="0013224E">
        <w:trPr>
          <w:trHeight w:val="632"/>
          <w:jc w:val="center"/>
        </w:trPr>
        <w:tc>
          <w:tcPr>
            <w:tcW w:w="2151" w:type="pct"/>
          </w:tcPr>
          <w:p w14:paraId="6F0C53D4" w14:textId="5D6A5E0E" w:rsidR="004D0208" w:rsidRPr="004D0208" w:rsidRDefault="004D0208" w:rsidP="004D0208">
            <w:pPr>
              <w:widowControl w:val="0"/>
              <w:autoSpaceDE w:val="0"/>
              <w:autoSpaceDN w:val="0"/>
              <w:adjustRightInd w:val="0"/>
              <w:spacing w:after="0"/>
              <w:rPr>
                <w:rFonts w:ascii="Times New Roman" w:hAnsi="Times New Roman" w:cs="Times New Roman"/>
                <w:bCs/>
                <w:sz w:val="20"/>
                <w:szCs w:val="20"/>
                <w:lang w:bidi="ru-RU"/>
              </w:rPr>
            </w:pPr>
            <w:r w:rsidRPr="004D0208">
              <w:rPr>
                <w:rFonts w:ascii="Times New Roman" w:hAnsi="Times New Roman" w:cs="Times New Roman"/>
                <w:bCs/>
                <w:noProof/>
                <w:sz w:val="20"/>
                <w:szCs w:val="20"/>
                <w:lang w:bidi="ru-RU"/>
              </w:rPr>
              <w:t>Государственное бюджетное общеобразовательное учреждение средняя общеобразовательная школа №</w:t>
            </w:r>
            <w:r w:rsidR="00680DC6">
              <w:rPr>
                <w:rFonts w:ascii="Times New Roman" w:hAnsi="Times New Roman" w:cs="Times New Roman"/>
                <w:bCs/>
                <w:noProof/>
                <w:sz w:val="20"/>
                <w:szCs w:val="20"/>
                <w:lang w:bidi="ru-RU"/>
              </w:rPr>
              <w:t xml:space="preserve"> </w:t>
            </w:r>
            <w:r w:rsidRPr="004D0208">
              <w:rPr>
                <w:rFonts w:ascii="Times New Roman" w:hAnsi="Times New Roman" w:cs="Times New Roman"/>
                <w:bCs/>
                <w:noProof/>
                <w:sz w:val="20"/>
                <w:szCs w:val="20"/>
                <w:lang w:bidi="ru-RU"/>
              </w:rPr>
              <w:t xml:space="preserve">84 имени дважды Героя Советского Союза </w:t>
            </w:r>
            <w:r w:rsidRPr="004D0208">
              <w:rPr>
                <w:rFonts w:ascii="Times New Roman" w:hAnsi="Times New Roman" w:cs="Times New Roman"/>
                <w:bCs/>
                <w:noProof/>
                <w:sz w:val="20"/>
                <w:szCs w:val="20"/>
                <w:lang w:bidi="ru-RU"/>
              </w:rPr>
              <w:lastRenderedPageBreak/>
              <w:t>П.А.Покрышева Петроградского района Санкт-Петербурга</w:t>
            </w:r>
          </w:p>
          <w:p w14:paraId="46F8D0B8" w14:textId="77777777" w:rsidR="004D0208" w:rsidRPr="004D0208" w:rsidRDefault="004D0208" w:rsidP="004D0208">
            <w:pPr>
              <w:widowControl w:val="0"/>
              <w:autoSpaceDE w:val="0"/>
              <w:autoSpaceDN w:val="0"/>
              <w:adjustRightInd w:val="0"/>
              <w:spacing w:after="0"/>
              <w:rPr>
                <w:rFonts w:ascii="Times New Roman" w:hAnsi="Times New Roman" w:cs="Times New Roman"/>
                <w:bCs/>
                <w:sz w:val="20"/>
                <w:szCs w:val="20"/>
                <w:lang w:bidi="ru-RU"/>
              </w:rPr>
            </w:pPr>
            <w:r w:rsidRPr="004D0208">
              <w:rPr>
                <w:rFonts w:ascii="Times New Roman" w:hAnsi="Times New Roman" w:cs="Times New Roman"/>
                <w:bCs/>
                <w:sz w:val="20"/>
                <w:szCs w:val="20"/>
                <w:lang w:bidi="ru-RU"/>
              </w:rPr>
              <w:t xml:space="preserve">Адрес: </w:t>
            </w:r>
          </w:p>
          <w:p w14:paraId="526C017A" w14:textId="77777777" w:rsidR="004D0208" w:rsidRPr="004D0208" w:rsidRDefault="004D0208" w:rsidP="004D0208">
            <w:pPr>
              <w:widowControl w:val="0"/>
              <w:autoSpaceDE w:val="0"/>
              <w:autoSpaceDN w:val="0"/>
              <w:adjustRightInd w:val="0"/>
              <w:spacing w:after="0"/>
              <w:rPr>
                <w:rFonts w:ascii="Times New Roman" w:hAnsi="Times New Roman" w:cs="Times New Roman"/>
                <w:bCs/>
                <w:sz w:val="20"/>
                <w:szCs w:val="20"/>
                <w:lang w:bidi="ru-RU"/>
              </w:rPr>
            </w:pPr>
            <w:r w:rsidRPr="004D0208">
              <w:rPr>
                <w:rFonts w:ascii="Times New Roman" w:hAnsi="Times New Roman" w:cs="Times New Roman"/>
                <w:bCs/>
                <w:noProof/>
                <w:sz w:val="20"/>
                <w:szCs w:val="20"/>
                <w:lang w:bidi="ru-RU"/>
              </w:rPr>
              <w:t>197101, Санкт-Петербург, ул. Большая Монетная, дом 2, литера А</w:t>
            </w:r>
          </w:p>
          <w:p w14:paraId="14818EF9" w14:textId="77777777" w:rsidR="004D0208" w:rsidRPr="004D0208" w:rsidRDefault="004D0208" w:rsidP="004D0208">
            <w:pPr>
              <w:widowControl w:val="0"/>
              <w:autoSpaceDE w:val="0"/>
              <w:autoSpaceDN w:val="0"/>
              <w:adjustRightInd w:val="0"/>
              <w:spacing w:after="0"/>
              <w:rPr>
                <w:rFonts w:ascii="Times New Roman" w:hAnsi="Times New Roman" w:cs="Times New Roman"/>
                <w:bCs/>
                <w:sz w:val="20"/>
                <w:szCs w:val="20"/>
                <w:lang w:bidi="ru-RU"/>
              </w:rPr>
            </w:pPr>
            <w:r w:rsidRPr="004D0208">
              <w:rPr>
                <w:rFonts w:ascii="Times New Roman" w:hAnsi="Times New Roman" w:cs="Times New Roman"/>
                <w:bCs/>
                <w:sz w:val="20"/>
                <w:szCs w:val="20"/>
                <w:lang w:bidi="ru-RU"/>
              </w:rPr>
              <w:t xml:space="preserve">ИНН </w:t>
            </w:r>
            <w:r w:rsidRPr="004D0208">
              <w:rPr>
                <w:rFonts w:ascii="Times New Roman" w:hAnsi="Times New Roman" w:cs="Times New Roman"/>
                <w:bCs/>
                <w:noProof/>
                <w:sz w:val="20"/>
                <w:szCs w:val="20"/>
                <w:lang w:bidi="ru-RU"/>
              </w:rPr>
              <w:t>7813131789</w:t>
            </w:r>
            <w:r w:rsidRPr="004D0208">
              <w:rPr>
                <w:rFonts w:ascii="Times New Roman" w:hAnsi="Times New Roman" w:cs="Times New Roman"/>
                <w:bCs/>
                <w:sz w:val="20"/>
                <w:szCs w:val="20"/>
                <w:lang w:bidi="ru-RU"/>
              </w:rPr>
              <w:t>, КПП 781301001</w:t>
            </w:r>
          </w:p>
          <w:p w14:paraId="49569E47" w14:textId="77777777" w:rsidR="004D0208" w:rsidRPr="004D0208" w:rsidRDefault="004D0208" w:rsidP="004D0208">
            <w:pPr>
              <w:widowControl w:val="0"/>
              <w:autoSpaceDE w:val="0"/>
              <w:autoSpaceDN w:val="0"/>
              <w:adjustRightInd w:val="0"/>
              <w:spacing w:after="0"/>
              <w:rPr>
                <w:rFonts w:ascii="Times New Roman" w:hAnsi="Times New Roman" w:cs="Times New Roman"/>
                <w:bCs/>
                <w:sz w:val="20"/>
                <w:szCs w:val="20"/>
                <w:lang w:bidi="ru-RU"/>
              </w:rPr>
            </w:pPr>
            <w:r w:rsidRPr="004D0208">
              <w:rPr>
                <w:rFonts w:ascii="Times New Roman" w:hAnsi="Times New Roman" w:cs="Times New Roman"/>
                <w:bCs/>
                <w:sz w:val="20"/>
                <w:szCs w:val="20"/>
                <w:lang w:bidi="ru-RU"/>
              </w:rPr>
              <w:t xml:space="preserve">Тел. (812) </w:t>
            </w:r>
            <w:r w:rsidRPr="004D0208">
              <w:rPr>
                <w:rFonts w:ascii="Times New Roman" w:hAnsi="Times New Roman" w:cs="Times New Roman"/>
                <w:bCs/>
                <w:noProof/>
                <w:sz w:val="20"/>
                <w:szCs w:val="20"/>
                <w:lang w:bidi="ru-RU"/>
              </w:rPr>
              <w:t>2320501</w:t>
            </w:r>
          </w:p>
          <w:p w14:paraId="1B02EFFF" w14:textId="77777777" w:rsidR="004D0208" w:rsidRPr="004D0208" w:rsidRDefault="004D0208" w:rsidP="004D0208">
            <w:pPr>
              <w:widowControl w:val="0"/>
              <w:autoSpaceDE w:val="0"/>
              <w:autoSpaceDN w:val="0"/>
              <w:adjustRightInd w:val="0"/>
              <w:spacing w:after="0"/>
              <w:rPr>
                <w:rFonts w:ascii="Times New Roman" w:hAnsi="Times New Roman" w:cs="Times New Roman"/>
                <w:bCs/>
                <w:sz w:val="20"/>
                <w:szCs w:val="20"/>
                <w:lang w:bidi="ru-RU"/>
              </w:rPr>
            </w:pPr>
            <w:r w:rsidRPr="004D0208">
              <w:rPr>
                <w:rFonts w:ascii="Times New Roman" w:hAnsi="Times New Roman" w:cs="Times New Roman"/>
                <w:bCs/>
                <w:sz w:val="20"/>
                <w:szCs w:val="20"/>
                <w:lang w:bidi="ru-RU"/>
              </w:rPr>
              <w:t xml:space="preserve">л/с </w:t>
            </w:r>
            <w:r w:rsidRPr="004D0208">
              <w:rPr>
                <w:rFonts w:ascii="Times New Roman" w:hAnsi="Times New Roman" w:cs="Times New Roman"/>
                <w:bCs/>
                <w:noProof/>
                <w:sz w:val="20"/>
                <w:szCs w:val="20"/>
                <w:lang w:bidi="ru-RU"/>
              </w:rPr>
              <w:t>0621037</w:t>
            </w:r>
            <w:r w:rsidRPr="004D0208">
              <w:rPr>
                <w:rFonts w:ascii="Times New Roman" w:hAnsi="Times New Roman" w:cs="Times New Roman"/>
                <w:bCs/>
                <w:sz w:val="20"/>
                <w:szCs w:val="20"/>
                <w:lang w:bidi="ru-RU"/>
              </w:rPr>
              <w:t xml:space="preserve"> в Комитете финансов Санкт-Петербурга </w:t>
            </w:r>
          </w:p>
          <w:p w14:paraId="5ABDDA2F" w14:textId="77777777" w:rsidR="004D0208" w:rsidRPr="004D0208" w:rsidRDefault="004D0208" w:rsidP="004D0208">
            <w:pPr>
              <w:widowControl w:val="0"/>
              <w:autoSpaceDE w:val="0"/>
              <w:autoSpaceDN w:val="0"/>
              <w:adjustRightInd w:val="0"/>
              <w:spacing w:after="0"/>
              <w:rPr>
                <w:rFonts w:ascii="Times New Roman" w:hAnsi="Times New Roman" w:cs="Times New Roman"/>
                <w:bCs/>
                <w:sz w:val="20"/>
                <w:szCs w:val="20"/>
                <w:lang w:bidi="ru-RU"/>
              </w:rPr>
            </w:pPr>
            <w:r w:rsidRPr="004D0208">
              <w:rPr>
                <w:rFonts w:ascii="Times New Roman" w:hAnsi="Times New Roman" w:cs="Times New Roman"/>
                <w:bCs/>
                <w:sz w:val="20"/>
                <w:szCs w:val="20"/>
                <w:lang w:bidi="ru-RU"/>
              </w:rPr>
              <w:t>Казначейский счет: 03224643400000007200</w:t>
            </w:r>
          </w:p>
          <w:p w14:paraId="40682107" w14:textId="77777777" w:rsidR="004D0208" w:rsidRPr="004D0208" w:rsidRDefault="004D0208" w:rsidP="004D0208">
            <w:pPr>
              <w:widowControl w:val="0"/>
              <w:autoSpaceDE w:val="0"/>
              <w:autoSpaceDN w:val="0"/>
              <w:adjustRightInd w:val="0"/>
              <w:spacing w:after="0"/>
              <w:rPr>
                <w:rFonts w:ascii="Times New Roman" w:hAnsi="Times New Roman" w:cs="Times New Roman"/>
                <w:bCs/>
                <w:sz w:val="20"/>
                <w:szCs w:val="20"/>
                <w:lang w:bidi="ru-RU"/>
              </w:rPr>
            </w:pPr>
            <w:r w:rsidRPr="004D0208">
              <w:rPr>
                <w:rFonts w:ascii="Times New Roman" w:hAnsi="Times New Roman" w:cs="Times New Roman"/>
                <w:bCs/>
                <w:sz w:val="20"/>
                <w:szCs w:val="20"/>
                <w:lang w:bidi="ru-RU"/>
              </w:rPr>
              <w:t>Номер счета банка плательщика (получателя): 40102810945370000005</w:t>
            </w:r>
          </w:p>
          <w:p w14:paraId="77EF59E0" w14:textId="77777777" w:rsidR="00680DC6" w:rsidRDefault="004D0208" w:rsidP="004D0208">
            <w:pPr>
              <w:widowControl w:val="0"/>
              <w:autoSpaceDE w:val="0"/>
              <w:autoSpaceDN w:val="0"/>
              <w:adjustRightInd w:val="0"/>
              <w:spacing w:after="0"/>
              <w:rPr>
                <w:rFonts w:ascii="Times New Roman" w:hAnsi="Times New Roman" w:cs="Times New Roman"/>
                <w:bCs/>
                <w:sz w:val="20"/>
                <w:szCs w:val="20"/>
                <w:lang w:bidi="ru-RU"/>
              </w:rPr>
            </w:pPr>
            <w:r w:rsidRPr="004D0208">
              <w:rPr>
                <w:rFonts w:ascii="Times New Roman" w:hAnsi="Times New Roman" w:cs="Times New Roman"/>
                <w:bCs/>
                <w:sz w:val="20"/>
                <w:szCs w:val="20"/>
                <w:lang w:bidi="ru-RU"/>
              </w:rPr>
              <w:t xml:space="preserve">Банк: </w:t>
            </w:r>
            <w:r w:rsidR="00680DC6" w:rsidRPr="00680DC6">
              <w:rPr>
                <w:rFonts w:ascii="Times New Roman" w:hAnsi="Times New Roman" w:cs="Times New Roman"/>
                <w:bCs/>
                <w:sz w:val="20"/>
                <w:szCs w:val="20"/>
                <w:lang w:bidi="ru-RU"/>
              </w:rPr>
              <w:t xml:space="preserve">ОКЦ № 1 СЗГУ Банка России//УФК по </w:t>
            </w:r>
            <w:proofErr w:type="spellStart"/>
            <w:r w:rsidR="00680DC6" w:rsidRPr="00680DC6">
              <w:rPr>
                <w:rFonts w:ascii="Times New Roman" w:hAnsi="Times New Roman" w:cs="Times New Roman"/>
                <w:bCs/>
                <w:sz w:val="20"/>
                <w:szCs w:val="20"/>
                <w:lang w:bidi="ru-RU"/>
              </w:rPr>
              <w:t>г.Санкт</w:t>
            </w:r>
            <w:proofErr w:type="spellEnd"/>
            <w:r w:rsidR="00680DC6" w:rsidRPr="00680DC6">
              <w:rPr>
                <w:rFonts w:ascii="Times New Roman" w:hAnsi="Times New Roman" w:cs="Times New Roman"/>
                <w:bCs/>
                <w:sz w:val="20"/>
                <w:szCs w:val="20"/>
                <w:lang w:bidi="ru-RU"/>
              </w:rPr>
              <w:t xml:space="preserve">-Петербургу, г Санкт-Петербург </w:t>
            </w:r>
          </w:p>
          <w:p w14:paraId="123123D8" w14:textId="66878467" w:rsidR="004D0208" w:rsidRPr="004D0208" w:rsidRDefault="004D0208" w:rsidP="004D0208">
            <w:pPr>
              <w:widowControl w:val="0"/>
              <w:autoSpaceDE w:val="0"/>
              <w:autoSpaceDN w:val="0"/>
              <w:adjustRightInd w:val="0"/>
              <w:spacing w:after="0"/>
              <w:rPr>
                <w:rFonts w:ascii="Times New Roman" w:hAnsi="Times New Roman" w:cs="Times New Roman"/>
                <w:bCs/>
                <w:sz w:val="20"/>
                <w:szCs w:val="20"/>
                <w:lang w:bidi="ru-RU"/>
              </w:rPr>
            </w:pPr>
            <w:r w:rsidRPr="004D0208">
              <w:rPr>
                <w:rFonts w:ascii="Times New Roman" w:hAnsi="Times New Roman" w:cs="Times New Roman"/>
                <w:bCs/>
                <w:sz w:val="20"/>
                <w:szCs w:val="20"/>
                <w:lang w:bidi="ru-RU"/>
              </w:rPr>
              <w:t>БИК 014030106</w:t>
            </w:r>
          </w:p>
          <w:p w14:paraId="5A15E7D4" w14:textId="2C58CEED" w:rsidR="00E01EE3" w:rsidRPr="004D0208" w:rsidRDefault="00E01EE3" w:rsidP="004D0208">
            <w:pPr>
              <w:keepNext/>
              <w:keepLines/>
              <w:autoSpaceDE w:val="0"/>
              <w:autoSpaceDN w:val="0"/>
              <w:adjustRightInd w:val="0"/>
              <w:spacing w:after="0" w:line="240" w:lineRule="auto"/>
              <w:rPr>
                <w:rFonts w:ascii="Times New Roman" w:eastAsia="Times New Roman" w:hAnsi="Times New Roman" w:cs="Times New Roman"/>
                <w:bCs/>
                <w:sz w:val="20"/>
                <w:szCs w:val="20"/>
                <w:highlight w:val="yellow"/>
              </w:rPr>
            </w:pPr>
          </w:p>
        </w:tc>
        <w:tc>
          <w:tcPr>
            <w:tcW w:w="210" w:type="pct"/>
          </w:tcPr>
          <w:p w14:paraId="43A7608C" w14:textId="77777777" w:rsidR="00E01EE3" w:rsidRPr="0013224E" w:rsidRDefault="00E01EE3" w:rsidP="004D37E1">
            <w:pPr>
              <w:autoSpaceDE w:val="0"/>
              <w:autoSpaceDN w:val="0"/>
              <w:adjustRightInd w:val="0"/>
              <w:spacing w:after="0" w:line="240" w:lineRule="auto"/>
              <w:jc w:val="center"/>
              <w:rPr>
                <w:rFonts w:ascii="Times New Roman" w:eastAsia="Times New Roman" w:hAnsi="Times New Roman" w:cs="Times New Roman"/>
                <w:bCs/>
                <w:sz w:val="20"/>
                <w:szCs w:val="20"/>
              </w:rPr>
            </w:pPr>
          </w:p>
        </w:tc>
        <w:tc>
          <w:tcPr>
            <w:tcW w:w="2639" w:type="pct"/>
          </w:tcPr>
          <w:p w14:paraId="156BA61B" w14:textId="339428AA" w:rsidR="00B71715" w:rsidRPr="0013224E" w:rsidRDefault="00B71715" w:rsidP="002C0CE5">
            <w:pPr>
              <w:keepNext/>
              <w:keepLines/>
              <w:autoSpaceDE w:val="0"/>
              <w:autoSpaceDN w:val="0"/>
              <w:adjustRightInd w:val="0"/>
              <w:spacing w:after="0" w:line="240" w:lineRule="auto"/>
              <w:jc w:val="both"/>
              <w:rPr>
                <w:rFonts w:ascii="Times New Roman" w:eastAsia="Times New Roman" w:hAnsi="Times New Roman" w:cs="Times New Roman"/>
                <w:bCs/>
                <w:sz w:val="20"/>
                <w:szCs w:val="20"/>
              </w:rPr>
            </w:pPr>
          </w:p>
        </w:tc>
      </w:tr>
      <w:tr w:rsidR="00E01EE3" w:rsidRPr="0013224E" w14:paraId="24A424A9" w14:textId="77777777" w:rsidTr="00655685">
        <w:trPr>
          <w:trHeight w:val="87"/>
          <w:jc w:val="center"/>
        </w:trPr>
        <w:tc>
          <w:tcPr>
            <w:tcW w:w="2151" w:type="pct"/>
          </w:tcPr>
          <w:p w14:paraId="37628CB9" w14:textId="20809565" w:rsidR="00680DC6" w:rsidRDefault="00680DC6" w:rsidP="004D37E1">
            <w:pPr>
              <w:keepNext/>
              <w:keepLine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Заказчик</w:t>
            </w:r>
          </w:p>
          <w:p w14:paraId="5F7A72D0" w14:textId="355C7789" w:rsidR="00E01EE3" w:rsidRPr="0013224E" w:rsidRDefault="00680DC6" w:rsidP="004D37E1">
            <w:pPr>
              <w:keepNext/>
              <w:keepLine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Директор</w:t>
            </w:r>
          </w:p>
        </w:tc>
        <w:tc>
          <w:tcPr>
            <w:tcW w:w="210" w:type="pct"/>
          </w:tcPr>
          <w:p w14:paraId="779379BD" w14:textId="77777777" w:rsidR="00E01EE3" w:rsidRPr="0013224E" w:rsidRDefault="00E01EE3" w:rsidP="004D37E1">
            <w:pPr>
              <w:autoSpaceDE w:val="0"/>
              <w:autoSpaceDN w:val="0"/>
              <w:adjustRightInd w:val="0"/>
              <w:spacing w:after="0" w:line="240" w:lineRule="auto"/>
              <w:jc w:val="center"/>
              <w:rPr>
                <w:rFonts w:ascii="Times New Roman" w:eastAsia="Times New Roman" w:hAnsi="Times New Roman" w:cs="Times New Roman"/>
                <w:bCs/>
                <w:sz w:val="20"/>
                <w:szCs w:val="20"/>
              </w:rPr>
            </w:pPr>
          </w:p>
        </w:tc>
        <w:tc>
          <w:tcPr>
            <w:tcW w:w="2639" w:type="pct"/>
          </w:tcPr>
          <w:p w14:paraId="6FB2423E" w14:textId="2D3322A5" w:rsidR="00E01EE3" w:rsidRPr="0013224E" w:rsidRDefault="00680DC6" w:rsidP="004D37E1">
            <w:pPr>
              <w:autoSpaceDE w:val="0"/>
              <w:autoSpaceDN w:val="0"/>
              <w:adjustRightInd w:val="0"/>
              <w:spacing w:after="0" w:line="240" w:lineRule="auto"/>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Исполнитель</w:t>
            </w:r>
          </w:p>
        </w:tc>
      </w:tr>
      <w:tr w:rsidR="00E01EE3" w:rsidRPr="0013224E" w14:paraId="3BE839F7" w14:textId="77777777" w:rsidTr="0013224E">
        <w:trPr>
          <w:trHeight w:val="870"/>
          <w:jc w:val="center"/>
        </w:trPr>
        <w:tc>
          <w:tcPr>
            <w:tcW w:w="2151" w:type="pct"/>
          </w:tcPr>
          <w:p w14:paraId="45FE1913" w14:textId="77777777" w:rsidR="00E01EE3" w:rsidRPr="0013224E"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p>
          <w:p w14:paraId="4014D335" w14:textId="2C3561EE" w:rsidR="00E01EE3" w:rsidRPr="0013224E"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 xml:space="preserve">_______________________ </w:t>
            </w:r>
            <w:r w:rsidR="00680DC6">
              <w:rPr>
                <w:rFonts w:ascii="Times New Roman" w:eastAsia="Calibri" w:hAnsi="Times New Roman" w:cs="Times New Roman"/>
                <w:bCs/>
                <w:sz w:val="20"/>
                <w:szCs w:val="20"/>
                <w:lang w:eastAsia="ru-RU"/>
              </w:rPr>
              <w:t>/</w:t>
            </w:r>
            <w:r w:rsidR="004D0208">
              <w:rPr>
                <w:rFonts w:ascii="Times New Roman" w:eastAsia="Times New Roman" w:hAnsi="Times New Roman" w:cs="Times New Roman"/>
                <w:bCs/>
                <w:sz w:val="20"/>
                <w:szCs w:val="20"/>
              </w:rPr>
              <w:t>Тарасова С.И.</w:t>
            </w:r>
            <w:r w:rsidR="00680DC6">
              <w:rPr>
                <w:rFonts w:ascii="Times New Roman" w:eastAsia="Times New Roman" w:hAnsi="Times New Roman" w:cs="Times New Roman"/>
                <w:bCs/>
                <w:sz w:val="20"/>
                <w:szCs w:val="20"/>
              </w:rPr>
              <w:t>/</w:t>
            </w:r>
          </w:p>
          <w:p w14:paraId="79F761E8" w14:textId="77777777" w:rsidR="00E01EE3" w:rsidRPr="0013224E"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(ПОДПИСАНО ЭЦП)</w:t>
            </w:r>
          </w:p>
          <w:p w14:paraId="2273F054" w14:textId="16FAAB59" w:rsidR="00E01EE3" w:rsidRPr="0013224E" w:rsidRDefault="00E01EE3" w:rsidP="004D37E1">
            <w:pPr>
              <w:autoSpaceDE w:val="0"/>
              <w:autoSpaceDN w:val="0"/>
              <w:adjustRightInd w:val="0"/>
              <w:spacing w:after="0" w:line="240" w:lineRule="auto"/>
              <w:jc w:val="center"/>
              <w:rPr>
                <w:rFonts w:ascii="Times New Roman" w:eastAsia="Times New Roman" w:hAnsi="Times New Roman" w:cs="Times New Roman"/>
                <w:bCs/>
                <w:sz w:val="20"/>
                <w:szCs w:val="20"/>
              </w:rPr>
            </w:pPr>
          </w:p>
        </w:tc>
        <w:tc>
          <w:tcPr>
            <w:tcW w:w="210" w:type="pct"/>
          </w:tcPr>
          <w:p w14:paraId="4B25D4DB" w14:textId="77777777" w:rsidR="00E01EE3" w:rsidRPr="0013224E"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p>
        </w:tc>
        <w:tc>
          <w:tcPr>
            <w:tcW w:w="2639" w:type="pct"/>
          </w:tcPr>
          <w:p w14:paraId="54D7817C" w14:textId="072FADA9" w:rsidR="00E01EE3" w:rsidRPr="0013224E"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p>
          <w:p w14:paraId="6A8F4A03" w14:textId="54678AB7" w:rsidR="00E01EE3" w:rsidRPr="0013224E"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 xml:space="preserve">_______________________ </w:t>
            </w:r>
          </w:p>
          <w:p w14:paraId="1617385F" w14:textId="77777777" w:rsidR="00E01EE3" w:rsidRPr="0013224E"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(ПОДПИСАНО ЭЦП)</w:t>
            </w:r>
          </w:p>
          <w:p w14:paraId="13DA61D7" w14:textId="298C3E8A" w:rsidR="00E01EE3" w:rsidRPr="0013224E" w:rsidRDefault="00E01EE3" w:rsidP="004D37E1">
            <w:pPr>
              <w:autoSpaceDE w:val="0"/>
              <w:autoSpaceDN w:val="0"/>
              <w:adjustRightInd w:val="0"/>
              <w:spacing w:after="0" w:line="240" w:lineRule="auto"/>
              <w:jc w:val="center"/>
              <w:rPr>
                <w:rFonts w:ascii="Times New Roman" w:eastAsia="Calibri" w:hAnsi="Times New Roman" w:cs="Times New Roman"/>
                <w:bCs/>
                <w:sz w:val="20"/>
                <w:szCs w:val="20"/>
              </w:rPr>
            </w:pPr>
          </w:p>
        </w:tc>
      </w:tr>
    </w:tbl>
    <w:p w14:paraId="53D6C744"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7D5BBA4A"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br w:type="page"/>
      </w:r>
    </w:p>
    <w:p w14:paraId="430695C1" w14:textId="77777777" w:rsidR="00AC5D9E" w:rsidRPr="00B71715" w:rsidRDefault="00AC5D9E" w:rsidP="005E58C7">
      <w:pPr>
        <w:autoSpaceDE w:val="0"/>
        <w:autoSpaceDN w:val="0"/>
        <w:adjustRightInd w:val="0"/>
        <w:spacing w:after="0" w:line="240" w:lineRule="auto"/>
        <w:ind w:left="5954" w:firstLine="709"/>
        <w:jc w:val="right"/>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lastRenderedPageBreak/>
        <w:t>Приложение № 1</w:t>
      </w:r>
    </w:p>
    <w:p w14:paraId="6EABE41A" w14:textId="212DA918" w:rsidR="00AC5D9E" w:rsidRPr="00B71715" w:rsidRDefault="00AC5D9E" w:rsidP="005E58C7">
      <w:pPr>
        <w:autoSpaceDE w:val="0"/>
        <w:autoSpaceDN w:val="0"/>
        <w:adjustRightInd w:val="0"/>
        <w:spacing w:after="0" w:line="240" w:lineRule="auto"/>
        <w:ind w:left="5954" w:firstLine="709"/>
        <w:jc w:val="right"/>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к Контракту</w:t>
      </w:r>
      <w:r w:rsidR="00680DC6">
        <w:rPr>
          <w:rFonts w:ascii="Times New Roman" w:eastAsia="Calibri" w:hAnsi="Times New Roman" w:cs="Times New Roman"/>
          <w:bCs/>
          <w:sz w:val="20"/>
          <w:szCs w:val="20"/>
        </w:rPr>
        <w:t xml:space="preserve"> </w:t>
      </w:r>
      <w:r w:rsidR="00680DC6">
        <w:rPr>
          <w:rFonts w:ascii="Times New Roman" w:eastAsia="Calibri" w:hAnsi="Times New Roman" w:cs="Times New Roman"/>
          <w:b/>
          <w:bCs/>
          <w:sz w:val="20"/>
          <w:szCs w:val="20"/>
        </w:rPr>
        <w:t>84/КСОБ/2026</w:t>
      </w:r>
    </w:p>
    <w:p w14:paraId="535AB53A"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59E74E9B" w14:textId="77777777" w:rsidR="00AC5D9E" w:rsidRPr="00B71715" w:rsidRDefault="00AC5D9E" w:rsidP="00AC5D9E">
      <w:pPr>
        <w:autoSpaceDE w:val="0"/>
        <w:autoSpaceDN w:val="0"/>
        <w:adjustRightInd w:val="0"/>
        <w:spacing w:after="0" w:line="240" w:lineRule="auto"/>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Описание объекта закупки</w:t>
      </w:r>
    </w:p>
    <w:p w14:paraId="19BF76AA" w14:textId="77777777" w:rsidR="00AC5D9E" w:rsidRPr="00B71715" w:rsidRDefault="00AC5D9E" w:rsidP="00AC5D9E">
      <w:pPr>
        <w:autoSpaceDE w:val="0"/>
        <w:autoSpaceDN w:val="0"/>
        <w:adjustRightInd w:val="0"/>
        <w:spacing w:after="0" w:line="240" w:lineRule="auto"/>
        <w:ind w:firstLine="709"/>
        <w:jc w:val="both"/>
        <w:rPr>
          <w:rFonts w:ascii="Times New Roman" w:eastAsia="Calibri" w:hAnsi="Times New Roman" w:cs="Times New Roman"/>
          <w:bCs/>
          <w:sz w:val="20"/>
          <w:szCs w:val="20"/>
        </w:rPr>
      </w:pPr>
    </w:p>
    <w:p w14:paraId="0E09D7CE"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bCs/>
          <w:sz w:val="20"/>
          <w:szCs w:val="20"/>
        </w:rPr>
      </w:pPr>
    </w:p>
    <w:p w14:paraId="2AA8BD59" w14:textId="6D6A06D4"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составлении Описания объекта закупки используются следующие термины, определения и сокращения:</w:t>
      </w:r>
    </w:p>
    <w:p w14:paraId="2674CC0F"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59"/>
        <w:gridCol w:w="6678"/>
      </w:tblGrid>
      <w:tr w:rsidR="00634682" w:rsidRPr="00B71715" w14:paraId="2E3905FA" w14:textId="77777777" w:rsidTr="00663F30">
        <w:trPr>
          <w:trHeight w:val="558"/>
          <w:jc w:val="center"/>
        </w:trPr>
        <w:tc>
          <w:tcPr>
            <w:tcW w:w="1706" w:type="pct"/>
            <w:tcBorders>
              <w:top w:val="single" w:sz="4" w:space="0" w:color="auto"/>
              <w:left w:val="single" w:sz="4" w:space="0" w:color="auto"/>
              <w:bottom w:val="single" w:sz="4" w:space="0" w:color="auto"/>
              <w:right w:val="single" w:sz="4" w:space="0" w:color="auto"/>
            </w:tcBorders>
            <w:vAlign w:val="center"/>
          </w:tcPr>
          <w:p w14:paraId="69C53549"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СПб ГКУ «ГМЦ»</w:t>
            </w:r>
          </w:p>
        </w:tc>
        <w:tc>
          <w:tcPr>
            <w:tcW w:w="3294" w:type="pct"/>
            <w:tcBorders>
              <w:top w:val="single" w:sz="4" w:space="0" w:color="auto"/>
              <w:left w:val="single" w:sz="4" w:space="0" w:color="auto"/>
              <w:bottom w:val="single" w:sz="4" w:space="0" w:color="auto"/>
              <w:right w:val="single" w:sz="4" w:space="0" w:color="auto"/>
            </w:tcBorders>
            <w:vAlign w:val="center"/>
          </w:tcPr>
          <w:p w14:paraId="4D9A298E"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Санкт-Петербургское государственное казенное учреждение «Городской мониторинговый центр»</w:t>
            </w:r>
          </w:p>
        </w:tc>
      </w:tr>
      <w:tr w:rsidR="00634682" w:rsidRPr="00B71715" w14:paraId="1E5CA284" w14:textId="77777777" w:rsidTr="00663F30">
        <w:trPr>
          <w:trHeight w:val="268"/>
          <w:jc w:val="center"/>
        </w:trPr>
        <w:tc>
          <w:tcPr>
            <w:tcW w:w="1706" w:type="pct"/>
            <w:tcBorders>
              <w:top w:val="single" w:sz="4" w:space="0" w:color="auto"/>
              <w:left w:val="single" w:sz="4" w:space="0" w:color="auto"/>
              <w:bottom w:val="single" w:sz="4" w:space="0" w:color="auto"/>
              <w:right w:val="single" w:sz="4" w:space="0" w:color="auto"/>
            </w:tcBorders>
            <w:vAlign w:val="center"/>
          </w:tcPr>
          <w:p w14:paraId="5CA7160B"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Товар</w:t>
            </w:r>
          </w:p>
        </w:tc>
        <w:tc>
          <w:tcPr>
            <w:tcW w:w="3294" w:type="pct"/>
            <w:tcBorders>
              <w:top w:val="single" w:sz="4" w:space="0" w:color="auto"/>
              <w:left w:val="single" w:sz="4" w:space="0" w:color="auto"/>
              <w:bottom w:val="single" w:sz="4" w:space="0" w:color="auto"/>
              <w:right w:val="single" w:sz="4" w:space="0" w:color="auto"/>
            </w:tcBorders>
            <w:vAlign w:val="center"/>
          </w:tcPr>
          <w:p w14:paraId="1105961D"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Расходные материалы</w:t>
            </w:r>
          </w:p>
        </w:tc>
      </w:tr>
      <w:tr w:rsidR="00634682" w:rsidRPr="00B71715" w14:paraId="3F936D88" w14:textId="77777777" w:rsidTr="004016A0">
        <w:trPr>
          <w:trHeight w:val="2689"/>
          <w:jc w:val="center"/>
        </w:trPr>
        <w:tc>
          <w:tcPr>
            <w:tcW w:w="1706" w:type="pct"/>
            <w:vAlign w:val="center"/>
          </w:tcPr>
          <w:p w14:paraId="62D35C78"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КСОБ</w:t>
            </w:r>
          </w:p>
        </w:tc>
        <w:tc>
          <w:tcPr>
            <w:tcW w:w="3294" w:type="pct"/>
            <w:vAlign w:val="center"/>
          </w:tcPr>
          <w:p w14:paraId="618F6279"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Комплексные системы обеспечения безопасности. В состав КСОБ входят нижеперечисленные системы:</w:t>
            </w:r>
          </w:p>
          <w:p w14:paraId="54C1B7F6"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автоматической пожарной сигнализации (АПС);</w:t>
            </w:r>
          </w:p>
          <w:p w14:paraId="26BB49CF"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оповещения и управления эвакуацией (СОУЭ);</w:t>
            </w:r>
          </w:p>
          <w:p w14:paraId="7A0B642F"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охранной сигнализации (ОС);</w:t>
            </w:r>
          </w:p>
          <w:p w14:paraId="220F650C"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тревожной сигнализации (ТС);</w:t>
            </w:r>
          </w:p>
          <w:p w14:paraId="43A44E82"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видеонаблюдения (СВН);</w:t>
            </w:r>
          </w:p>
          <w:p w14:paraId="1164A034"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контроля и управления доступом (СКУД);</w:t>
            </w:r>
          </w:p>
          <w:p w14:paraId="5C62AF99"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автоматического пожаротушения (АПТ);</w:t>
            </w:r>
          </w:p>
          <w:p w14:paraId="50F77013"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контроля загазованности (СКЗ)</w:t>
            </w:r>
          </w:p>
        </w:tc>
      </w:tr>
      <w:tr w:rsidR="00634682" w:rsidRPr="00B71715" w14:paraId="5EB9B682" w14:textId="77777777" w:rsidTr="00663F30">
        <w:trPr>
          <w:trHeight w:val="128"/>
          <w:jc w:val="center"/>
        </w:trPr>
        <w:tc>
          <w:tcPr>
            <w:tcW w:w="1706" w:type="pct"/>
            <w:vAlign w:val="center"/>
          </w:tcPr>
          <w:p w14:paraId="15DDD213"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ТО</w:t>
            </w:r>
          </w:p>
        </w:tc>
        <w:tc>
          <w:tcPr>
            <w:tcW w:w="3294" w:type="pct"/>
            <w:vAlign w:val="center"/>
          </w:tcPr>
          <w:p w14:paraId="79D0EA4E"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Техническое обслуживание</w:t>
            </w:r>
          </w:p>
        </w:tc>
      </w:tr>
      <w:tr w:rsidR="00634682" w:rsidRPr="00B71715" w14:paraId="12512DEC" w14:textId="77777777" w:rsidTr="00663F30">
        <w:trPr>
          <w:trHeight w:val="696"/>
          <w:jc w:val="center"/>
        </w:trPr>
        <w:tc>
          <w:tcPr>
            <w:tcW w:w="1706" w:type="pct"/>
            <w:vAlign w:val="center"/>
          </w:tcPr>
          <w:p w14:paraId="159B82F4"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ТР</w:t>
            </w:r>
          </w:p>
        </w:tc>
        <w:tc>
          <w:tcPr>
            <w:tcW w:w="3294" w:type="pct"/>
            <w:vAlign w:val="center"/>
          </w:tcPr>
          <w:p w14:paraId="11D4230C" w14:textId="6EB1771E" w:rsidR="00634682" w:rsidRPr="00B71715" w:rsidRDefault="00634682" w:rsidP="00663F30">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Текущий ремонт, выполняемый для обеспечения или восстановления работоспособности системы и состоящий в замене и (или) восстановлении ее отдельных частей.</w:t>
            </w:r>
          </w:p>
        </w:tc>
      </w:tr>
      <w:tr w:rsidR="00634682" w:rsidRPr="00B71715" w14:paraId="568335A6" w14:textId="77777777" w:rsidTr="005C3376">
        <w:trPr>
          <w:trHeight w:val="213"/>
          <w:jc w:val="center"/>
        </w:trPr>
        <w:tc>
          <w:tcPr>
            <w:tcW w:w="1706" w:type="pct"/>
            <w:vAlign w:val="center"/>
          </w:tcPr>
          <w:p w14:paraId="4F5B70CE"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АС «КСОМБ»</w:t>
            </w:r>
          </w:p>
        </w:tc>
        <w:tc>
          <w:tcPr>
            <w:tcW w:w="3294" w:type="pct"/>
            <w:vAlign w:val="center"/>
          </w:tcPr>
          <w:p w14:paraId="02035FEA"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634682" w:rsidRPr="00B71715" w14:paraId="444A6910" w14:textId="77777777" w:rsidTr="00663F30">
        <w:trPr>
          <w:trHeight w:val="242"/>
          <w:jc w:val="center"/>
        </w:trPr>
        <w:tc>
          <w:tcPr>
            <w:tcW w:w="1706" w:type="pct"/>
            <w:vAlign w:val="center"/>
          </w:tcPr>
          <w:p w14:paraId="02AE1081"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ПКП</w:t>
            </w:r>
          </w:p>
        </w:tc>
        <w:tc>
          <w:tcPr>
            <w:tcW w:w="3294" w:type="pct"/>
            <w:vAlign w:val="center"/>
          </w:tcPr>
          <w:p w14:paraId="6ABBDE42"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Приемно-контрольный прибор</w:t>
            </w:r>
          </w:p>
        </w:tc>
      </w:tr>
      <w:tr w:rsidR="00634682" w:rsidRPr="00B71715" w14:paraId="002E6150" w14:textId="77777777" w:rsidTr="00663F30">
        <w:trPr>
          <w:trHeight w:val="260"/>
          <w:jc w:val="center"/>
        </w:trPr>
        <w:tc>
          <w:tcPr>
            <w:tcW w:w="1706" w:type="pct"/>
            <w:vAlign w:val="center"/>
          </w:tcPr>
          <w:p w14:paraId="75AD688B"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ШС</w:t>
            </w:r>
          </w:p>
        </w:tc>
        <w:tc>
          <w:tcPr>
            <w:tcW w:w="3294" w:type="pct"/>
            <w:vAlign w:val="center"/>
          </w:tcPr>
          <w:p w14:paraId="1890A59E"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Шлейф сигнализации</w:t>
            </w:r>
          </w:p>
        </w:tc>
      </w:tr>
    </w:tbl>
    <w:p w14:paraId="0E57F569"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p>
    <w:p w14:paraId="5F6E6B3A"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Все содержащиеся в Описании объекта закупки товарные знаки сопровождаются словами «или эквивалент».</w:t>
      </w:r>
    </w:p>
    <w:p w14:paraId="2A146D1D"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bCs/>
          <w:sz w:val="20"/>
          <w:szCs w:val="20"/>
        </w:rPr>
      </w:pPr>
    </w:p>
    <w:p w14:paraId="6CAAC3CE" w14:textId="77777777" w:rsidR="00634682" w:rsidRPr="00B71715" w:rsidRDefault="00634682" w:rsidP="00634682">
      <w:pPr>
        <w:numPr>
          <w:ilvl w:val="0"/>
          <w:numId w:val="21"/>
        </w:numPr>
        <w:autoSpaceDE w:val="0"/>
        <w:autoSpaceDN w:val="0"/>
        <w:adjustRightInd w:val="0"/>
        <w:spacing w:after="0" w:line="240" w:lineRule="auto"/>
        <w:ind w:left="0" w:firstLine="567"/>
        <w:contextualSpacing/>
        <w:jc w:val="center"/>
        <w:rPr>
          <w:rFonts w:ascii="Times New Roman" w:eastAsia="Calibri" w:hAnsi="Times New Roman" w:cs="Times New Roman"/>
          <w:b/>
          <w:sz w:val="20"/>
          <w:szCs w:val="20"/>
        </w:rPr>
      </w:pPr>
      <w:r w:rsidRPr="00B71715">
        <w:rPr>
          <w:rFonts w:ascii="Times New Roman" w:eastAsia="Calibri" w:hAnsi="Times New Roman" w:cs="Times New Roman"/>
          <w:b/>
          <w:bCs/>
          <w:sz w:val="20"/>
          <w:szCs w:val="20"/>
        </w:rPr>
        <w:t>Требования к функциональным, техническим и качественным характеристикам объекта закупки.</w:t>
      </w:r>
    </w:p>
    <w:p w14:paraId="6E26A09B" w14:textId="0FF22E00" w:rsidR="00634682" w:rsidRPr="00B71715" w:rsidRDefault="00634682" w:rsidP="00634682">
      <w:pPr>
        <w:numPr>
          <w:ilvl w:val="1"/>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рамках оказания услуг исполнитель обязан осуществлять ТО КСОБ. Перечень объектов, виды систем на объектах и их состав приведены в Приложении № 1 к Описанию объекта закупки (далее - Сведения о местах оказания услуг).</w:t>
      </w:r>
    </w:p>
    <w:p w14:paraId="5AEC545E" w14:textId="77777777" w:rsidR="00634682" w:rsidRPr="00B71715" w:rsidRDefault="00634682" w:rsidP="00634682">
      <w:pPr>
        <w:numPr>
          <w:ilvl w:val="1"/>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ТО включает в себя:</w:t>
      </w:r>
    </w:p>
    <w:p w14:paraId="376D6FF1"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Проведение первичного обследования объектов, с целью фиксации технического состояния систем в момент начала технического обслуживания (далее – плановое ТО).</w:t>
      </w:r>
    </w:p>
    <w:p w14:paraId="7C6C4990" w14:textId="506A0FEF"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ТО, предусмотренное в нормативно-технической, эксплуатационной документации на систему и выполняемое с периодичностью и в объеме, установленными в ней.</w:t>
      </w:r>
    </w:p>
    <w:p w14:paraId="614F116C" w14:textId="47923E3A"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Внеплановое ТО: восстановление работоспособности систем при возникновении каких-либо причин, повлекших в период оказания услуг по ТО выход из строя элементов систем, в а также осуществление замены элементов КСОБ в целях обеспечения их бесперебойного функционирования. </w:t>
      </w:r>
    </w:p>
    <w:p w14:paraId="315C3CAB"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Ведение эксплуатационной и отчетной документации.</w:t>
      </w:r>
    </w:p>
    <w:p w14:paraId="3A903D32"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Перечень требований к услугам приведен в Приложении № 2 к Описанию объекта закупки.</w:t>
      </w:r>
    </w:p>
    <w:p w14:paraId="4A886F2B" w14:textId="77777777" w:rsidR="00634682" w:rsidRPr="00B71715" w:rsidRDefault="00634682" w:rsidP="00634682">
      <w:pPr>
        <w:numPr>
          <w:ilvl w:val="1"/>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Требования к гарантии качества услуг, а также требования к гарантийному сроку и (или) объему предоставления гарантий их качества.</w:t>
      </w:r>
    </w:p>
    <w:p w14:paraId="6F1DB3D0" w14:textId="470FE35D"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оказывает услуги по ТО КСОБ в условиях действующих объектов социальной инфраструктуры Санкт-Петербурга (далее – объекты), указанных в Приложении № 1 к Описанию объекта закупки.</w:t>
      </w:r>
    </w:p>
    <w:p w14:paraId="618821AE"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14:paraId="3E80F870"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процессе оказания услуг не должны ухудшаться характеристики установленных систем и параметры совместимости оборудования.</w:t>
      </w:r>
    </w:p>
    <w:p w14:paraId="74C7AD90"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14:paraId="2B5A5517" w14:textId="7F5A522F"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от мусора, образовавшегося в результате оказания услуг.</w:t>
      </w:r>
    </w:p>
    <w:p w14:paraId="437F1CDC"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14:paraId="7E830507" w14:textId="4BEA876E"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14:paraId="0364C6F9"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14:paraId="4C31E173" w14:textId="35F52293"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период оказания услуг и проведения мероприятий, связанных с отключением установок и (или)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14:paraId="30A2CBF3" w14:textId="183C3AA5"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случае проведения на объектах хозяйственных (ремонтных) работ, 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с заказчиком и/или администрацией объекта должен принять меры по обеспечению сохранности и исправности такого оборудования.</w:t>
      </w:r>
    </w:p>
    <w:p w14:paraId="7076F494" w14:textId="59A28C3B"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в процессе оказания услуг должен осуществлять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14:paraId="1E91C0A9"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14:paraId="5898E6A4"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7CD4F3D9"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Федерального закона от 21.12.1994 № 69-ФЗ «О пожарной безопасности».</w:t>
      </w:r>
    </w:p>
    <w:p w14:paraId="109BB69C"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Федерального закона от 30.03.1999 № 52-ФЗ «О санитарно-эпидемиологическом благополучии населения».</w:t>
      </w:r>
    </w:p>
    <w:p w14:paraId="40B92C01" w14:textId="07DFF636"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Федерального закона от 22.07.2008 № 123-ФЗ «Технический регламент о требованиях пожарной безопасности».</w:t>
      </w:r>
    </w:p>
    <w:p w14:paraId="1AD9F815"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Постановления Правительства Российской Федерации от 16.09.2020 № 1479 «Об утверждении Правил противопожарного режима в Российской Федерации».</w:t>
      </w:r>
    </w:p>
    <w:p w14:paraId="370F0FAD"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Приказа Минэнерго России от 13.01.2003 № 6 «Об утверждении Правил технической эксплуатации электроустановок потребителей».</w:t>
      </w:r>
    </w:p>
    <w:p w14:paraId="57D935B7" w14:textId="674C1371"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Приказа Министерства труда и социальной защиты российской федерации от 15.12.2020 № 903н «Об утверждении Правил по охране труда при эксплуатации электроустановок».</w:t>
      </w:r>
    </w:p>
    <w:p w14:paraId="42EE8D77" w14:textId="6C92B894"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ГОСТ 18322-2016 «Система технического обслуживания и ремонта техники. Термины и определения», утвержден и введен в действие приказом Росстандарта от 28.03.2017 № 186-ст.</w:t>
      </w:r>
    </w:p>
    <w:p w14:paraId="54B5DBDB" w14:textId="53C0007F"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«ГОСТ 12.1.030-81 ССБТ. «Электробезопасность. Защитное заземление. Зануление», утвержден и введен в действие постановлением Госстандарта СССР от 15.05.1981 № 2404. «ГОСТ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Росстандарта от 27.10.2020 № 933-ст.</w:t>
      </w:r>
    </w:p>
    <w:p w14:paraId="5FC0414A"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«ГОСТ 12.1.004-91 ССБТ. Пожарная безопасность. Общие требования», утвержден и введен в действие постановлением Госстандарта СССР от 14.06.1991 № 875.</w:t>
      </w:r>
    </w:p>
    <w:p w14:paraId="6D95A0D3"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w:t>
      </w:r>
    </w:p>
    <w:p w14:paraId="2047C2E7"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51241-2008» Средства и системы контроля и управления доступом. Классификация. Общие технические требования. Методы испытаний», утвержден и введен в действие приказом Ростехрегулирования от 17.12.2008 № 430-ст.</w:t>
      </w:r>
    </w:p>
    <w:p w14:paraId="7C0CE252" w14:textId="6F518004"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«ГОСТ Р 53195.1-2008 Безопасность функциональная связанных с безопасностью зданий и сооружений систем. Часть 1. Основные положения», утвержден и введен в действие приказом Ростехрегулирования от 18.12.2008 № 653-ст.</w:t>
      </w:r>
    </w:p>
    <w:p w14:paraId="15534BCB" w14:textId="0372D46D"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53195.2-2008 Безопасность функциональная связанных с безопасностью зданий и сооружений систем. Часть 2. Общие требования», утвержден и введен в действие приказом Ростехрегулирования от 18.12.2008 № 654-ст.</w:t>
      </w:r>
    </w:p>
    <w:p w14:paraId="378F62B8"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 xml:space="preserve"> ГОСТ Р 50571.4.41-2022/МЭК 60364-4-41:2017 "Электроустановки низковольтные. Часть 4-41. Защита для обеспечения безопасности. Защита от поражения электрическим током" (утв. и введен в действие приказом Федерального агентства по техническому регулированию и метрологии от 8 сентября 2022 г. N 897-ст).</w:t>
      </w:r>
    </w:p>
    <w:p w14:paraId="12CAFA9F"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54101-2010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приказом Росстандарта от 30.11.2010 № 768-ст.</w:t>
      </w:r>
    </w:p>
    <w:p w14:paraId="0FFD6E12" w14:textId="19FF399A"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«ГОСТ Р 54429-2011 Кабели связи симметричные для цифровых систем передачи», утвержден и введен в действие приказом Росстандарта от 28.09.2011 № 363-ст.</w:t>
      </w:r>
    </w:p>
    <w:p w14:paraId="087466E2"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«ГОСТ 31565-2012 «Кабельные изделия. Требования пожарной безопасности», утвержден приказом Росстандарта от 22.11.2012 № 1097-ст.</w:t>
      </w:r>
    </w:p>
    <w:p w14:paraId="749BA45F" w14:textId="5ADAE139"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22483-2021 (IEC 60228:2004). Межгосударственный стандарт. Жилы токопроводящие для кабелей, проводов и шнуров», утвержден приказом Росстандарта от 14.05.2021 № 349-ст.</w:t>
      </w:r>
    </w:p>
    <w:p w14:paraId="11FDBA2A"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приказом Росстандарта от 22.10.2014 № 1371-ст.</w:t>
      </w:r>
    </w:p>
    <w:p w14:paraId="4DDB9514" w14:textId="40215C33"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34332.3-2021 Безопасность функциональная систем связанных с безопасностью зданий и сооружений. Часть 3. Требования к системам», введен в действие приказом Федерального агентства по техническому регулированию и метрологии от 28.05.2021 № 476-ст. </w:t>
      </w:r>
    </w:p>
    <w:p w14:paraId="7BF30677"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приказом Росстандарта от 28.10.2015 № 1659-ст.</w:t>
      </w:r>
    </w:p>
    <w:p w14:paraId="354BFA25" w14:textId="4EE4F1E9"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791-ст.</w:t>
      </w:r>
    </w:p>
    <w:p w14:paraId="3EC81B1C" w14:textId="45B1BE79"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59636-2021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789-ст.</w:t>
      </w:r>
    </w:p>
    <w:p w14:paraId="1DC4C775" w14:textId="5E56C6F3"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792-ст.</w:t>
      </w:r>
    </w:p>
    <w:p w14:paraId="21249585"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«СП 77.13330.2016 Системы автоматизации», утвержден приказом Министерства строительства и жилищно-коммунального хозяйства Российской Федерации от 20.10.2016 № 727/пр.</w:t>
      </w:r>
    </w:p>
    <w:p w14:paraId="1388C3C5"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14:paraId="00CB15BE" w14:textId="697F7A7F"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«СНиП 12-03-2001 Безопасность труда в строительстве. Часть I. Общие требования», приняты и введены в действие постановлением Госстроя России от 23.07.2001 № 80.</w:t>
      </w:r>
    </w:p>
    <w:p w14:paraId="0A0DBDD8"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«СНиП 31-05-2003 Общественные здания административного назначения», приняты и введены в действие постановлением Госстроя России от 23.06.2003 № 108.</w:t>
      </w:r>
    </w:p>
    <w:p w14:paraId="4C38B434"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«СП 118.13330.2022 Общественные здания и сооружения» (Актуализированная редакция)», утвержден приказом Минрегиона России от 29.12.2011 № 635/10.</w:t>
      </w:r>
    </w:p>
    <w:p w14:paraId="3665FEBA"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«РД 009-01-96 Система руководящих документов по пожарной автоматике. Установки пожарной автоматики. Правила технического содержания», утвержден МА </w:t>
      </w:r>
      <w:proofErr w:type="spellStart"/>
      <w:r w:rsidRPr="00B71715">
        <w:rPr>
          <w:rFonts w:ascii="Times New Roman" w:eastAsia="Calibri" w:hAnsi="Times New Roman" w:cs="Times New Roman"/>
          <w:sz w:val="20"/>
          <w:szCs w:val="20"/>
        </w:rPr>
        <w:t>Системсервис</w:t>
      </w:r>
      <w:proofErr w:type="spellEnd"/>
      <w:r w:rsidRPr="00B71715">
        <w:rPr>
          <w:rFonts w:ascii="Times New Roman" w:eastAsia="Calibri" w:hAnsi="Times New Roman" w:cs="Times New Roman"/>
          <w:sz w:val="20"/>
          <w:szCs w:val="20"/>
        </w:rPr>
        <w:t xml:space="preserve">, введен приказом МА </w:t>
      </w:r>
      <w:proofErr w:type="spellStart"/>
      <w:r w:rsidRPr="00B71715">
        <w:rPr>
          <w:rFonts w:ascii="Times New Roman" w:eastAsia="Calibri" w:hAnsi="Times New Roman" w:cs="Times New Roman"/>
          <w:sz w:val="20"/>
          <w:szCs w:val="20"/>
        </w:rPr>
        <w:t>Системсервис</w:t>
      </w:r>
      <w:proofErr w:type="spellEnd"/>
      <w:r w:rsidRPr="00B71715">
        <w:rPr>
          <w:rFonts w:ascii="Times New Roman" w:eastAsia="Calibri" w:hAnsi="Times New Roman" w:cs="Times New Roman"/>
          <w:sz w:val="20"/>
          <w:szCs w:val="20"/>
        </w:rPr>
        <w:t xml:space="preserve"> от 25.09.1996 № 25.</w:t>
      </w:r>
    </w:p>
    <w:p w14:paraId="01EA00E9" w14:textId="6E87C438"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«РД 009-02-96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w:t>
      </w:r>
      <w:proofErr w:type="spellStart"/>
      <w:r w:rsidRPr="00B71715">
        <w:rPr>
          <w:rFonts w:ascii="Times New Roman" w:eastAsia="Calibri" w:hAnsi="Times New Roman" w:cs="Times New Roman"/>
          <w:sz w:val="20"/>
          <w:szCs w:val="20"/>
        </w:rPr>
        <w:t>Системсервис</w:t>
      </w:r>
      <w:proofErr w:type="spellEnd"/>
      <w:r w:rsidRPr="00B71715">
        <w:rPr>
          <w:rFonts w:ascii="Times New Roman" w:eastAsia="Calibri" w:hAnsi="Times New Roman" w:cs="Times New Roman"/>
          <w:sz w:val="20"/>
          <w:szCs w:val="20"/>
        </w:rPr>
        <w:t xml:space="preserve">, введен приказом МА </w:t>
      </w:r>
      <w:proofErr w:type="spellStart"/>
      <w:r w:rsidRPr="00B71715">
        <w:rPr>
          <w:rFonts w:ascii="Times New Roman" w:eastAsia="Calibri" w:hAnsi="Times New Roman" w:cs="Times New Roman"/>
          <w:sz w:val="20"/>
          <w:szCs w:val="20"/>
        </w:rPr>
        <w:t>Системсервис</w:t>
      </w:r>
      <w:proofErr w:type="spellEnd"/>
      <w:r w:rsidRPr="00B71715">
        <w:rPr>
          <w:rFonts w:ascii="Times New Roman" w:eastAsia="Calibri" w:hAnsi="Times New Roman" w:cs="Times New Roman"/>
          <w:sz w:val="20"/>
          <w:szCs w:val="20"/>
        </w:rPr>
        <w:t xml:space="preserve"> от 25.09.1996 № 25.</w:t>
      </w:r>
    </w:p>
    <w:p w14:paraId="0931AE3C"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«Правила устройства электроустановок (ПУЭ). Седьмое издание. Раздел 1. Общие правила. Глава 1.8», утверждены приказом Минэнерго России от 09.04.2003 № 150.</w:t>
      </w:r>
    </w:p>
    <w:p w14:paraId="51F5E121" w14:textId="2B441935"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Распоряжения Комитета по информатизации и связи от 12.07.2021 № 137-р «О реализации пункта 6 постановления Правительства Санкт-Петербурга от 02.07.2021 № 444».</w:t>
      </w:r>
    </w:p>
    <w:p w14:paraId="60CA9BB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14:paraId="57C40216"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Гарантийный срок на оказанные услуги 6 (шесть) месяцев со дня подписания заказчиком документа о приемке.</w:t>
      </w:r>
    </w:p>
    <w:p w14:paraId="1590DA97"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Объем предоставления гарантии качества услуг: в полном объеме на все услуги, указанные в Приложении № 2 к извещению об осуществлении закупки.</w:t>
      </w:r>
    </w:p>
    <w:p w14:paraId="711E891A"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случае обнаружения в течение гарантийного срока недостатков, допущенных при оказании услуг, заказчик вправе по своему выбору:</w:t>
      </w:r>
    </w:p>
    <w:p w14:paraId="3B7E97C4" w14:textId="77777777" w:rsidR="00634682" w:rsidRPr="00B71715" w:rsidRDefault="00634682" w:rsidP="00634682">
      <w:pPr>
        <w:numPr>
          <w:ilvl w:val="0"/>
          <w:numId w:val="23"/>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потребовать от исполнителя безвозмездно устранить выявленные недостатки в срок, установленный заказчиком;</w:t>
      </w:r>
    </w:p>
    <w:p w14:paraId="029114A5" w14:textId="77777777" w:rsidR="00634682" w:rsidRPr="00B71715" w:rsidRDefault="00634682" w:rsidP="00634682">
      <w:pPr>
        <w:numPr>
          <w:ilvl w:val="0"/>
          <w:numId w:val="23"/>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самостоятельно устранить выявленные недостатки, потребовав от исполнителя возмещения причиненных убытков.</w:t>
      </w:r>
    </w:p>
    <w:p w14:paraId="12D1BAA3" w14:textId="205FADD1"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Исполнитель обязан гарантировать Заказчику надежную и безотказную работу всех КСОБ на передаваемых в обслуживание объектах, качество всех оказанных услуг в соответствии с требованиями технической документации, действующими нормами и техническими условиями, а также своевременное устранение недостатков и дефектов, выявленных в период эксплуатации КСОБ.</w:t>
      </w:r>
    </w:p>
    <w:p w14:paraId="5E1ED07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bCs/>
          <w:sz w:val="20"/>
          <w:szCs w:val="20"/>
        </w:rPr>
      </w:pPr>
    </w:p>
    <w:p w14:paraId="5F2F4BED" w14:textId="77777777" w:rsidR="00634682" w:rsidRPr="00B71715" w:rsidRDefault="00634682" w:rsidP="00634682">
      <w:pPr>
        <w:numPr>
          <w:ilvl w:val="0"/>
          <w:numId w:val="21"/>
        </w:numPr>
        <w:autoSpaceDE w:val="0"/>
        <w:autoSpaceDN w:val="0"/>
        <w:adjustRightInd w:val="0"/>
        <w:spacing w:after="0" w:line="240" w:lineRule="auto"/>
        <w:ind w:firstLine="567"/>
        <w:contextualSpacing/>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Требования энергетической эффективности услуг.</w:t>
      </w:r>
    </w:p>
    <w:p w14:paraId="47281CCE" w14:textId="77777777" w:rsidR="00634682" w:rsidRPr="00B71715" w:rsidRDefault="00634682" w:rsidP="00634682">
      <w:pPr>
        <w:numPr>
          <w:ilvl w:val="1"/>
          <w:numId w:val="21"/>
        </w:numPr>
        <w:autoSpaceDE w:val="0"/>
        <w:autoSpaceDN w:val="0"/>
        <w:adjustRightInd w:val="0"/>
        <w:spacing w:after="0" w:line="240" w:lineRule="auto"/>
        <w:ind w:left="0" w:firstLine="0"/>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Требования энергетической эффективности услуг не установлены.</w:t>
      </w:r>
    </w:p>
    <w:p w14:paraId="68E5E4F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568E1200" w14:textId="77777777" w:rsidR="00634682" w:rsidRPr="00B71715" w:rsidRDefault="00634682" w:rsidP="00634682">
      <w:pPr>
        <w:numPr>
          <w:ilvl w:val="0"/>
          <w:numId w:val="21"/>
        </w:numPr>
        <w:autoSpaceDE w:val="0"/>
        <w:autoSpaceDN w:val="0"/>
        <w:adjustRightInd w:val="0"/>
        <w:spacing w:after="0" w:line="240" w:lineRule="auto"/>
        <w:ind w:firstLine="567"/>
        <w:contextualSpacing/>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Перечень приложений, являющихся неотъемлемой частью Описания объекта закупки.</w:t>
      </w:r>
    </w:p>
    <w:p w14:paraId="211A1BCB" w14:textId="77777777"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1. Сведения о местах (объектах) оказания услуг.</w:t>
      </w:r>
    </w:p>
    <w:p w14:paraId="01A8F86B" w14:textId="5A8B588A"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2. Перечень требований к услугам, порядок и периодичность их оказания.</w:t>
      </w:r>
    </w:p>
    <w:p w14:paraId="4A4EC0CA" w14:textId="77777777"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3. Перечень адресных и адресно-аналоговых подсистем КСОБ.</w:t>
      </w:r>
    </w:p>
    <w:p w14:paraId="4A46EDC2" w14:textId="77777777"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4. Перечень отчетных документов.</w:t>
      </w:r>
    </w:p>
    <w:p w14:paraId="1E1C11C2" w14:textId="77777777"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5. Формы отчетных и эксплуатационных документов.</w:t>
      </w:r>
    </w:p>
    <w:p w14:paraId="35E1F0A1" w14:textId="77777777"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6. Требования к оформлению технического паспорта КСОБ адресных и адресно-аналоговых подсистем КСОБ.</w:t>
      </w:r>
    </w:p>
    <w:p w14:paraId="37D93053" w14:textId="77777777"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7. Памятка для персонала объектов социальной инфраструктуры Санкт-Петербурга по действиям при срабатывании и тестировании АПС, ОС, ТС и СКЗ, установленных на объектах и сопряженных с АС «КСОМБ».</w:t>
      </w:r>
    </w:p>
    <w:p w14:paraId="6CEAB705" w14:textId="77777777" w:rsidR="003E2D88"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Приложение № 8. Инструкция по составлению фотоотчета </w:t>
      </w:r>
    </w:p>
    <w:p w14:paraId="4CEEA339" w14:textId="77777777" w:rsidR="003E2D88" w:rsidRPr="00B71715" w:rsidRDefault="003E2D88" w:rsidP="003E2D88">
      <w:pPr>
        <w:autoSpaceDE w:val="0"/>
        <w:autoSpaceDN w:val="0"/>
        <w:adjustRightInd w:val="0"/>
        <w:spacing w:after="0" w:line="240" w:lineRule="auto"/>
        <w:contextualSpacing/>
        <w:jc w:val="both"/>
        <w:rPr>
          <w:rFonts w:ascii="Times New Roman" w:eastAsia="Calibri" w:hAnsi="Times New Roman" w:cs="Times New Roman"/>
          <w:sz w:val="20"/>
          <w:szCs w:val="20"/>
          <w:lang w:val="en-US"/>
        </w:rPr>
      </w:pPr>
    </w:p>
    <w:tbl>
      <w:tblPr>
        <w:tblW w:w="5000" w:type="pct"/>
        <w:jc w:val="center"/>
        <w:tblLook w:val="04A0" w:firstRow="1" w:lastRow="0" w:firstColumn="1" w:lastColumn="0" w:noHBand="0" w:noVBand="1"/>
      </w:tblPr>
      <w:tblGrid>
        <w:gridCol w:w="5068"/>
        <w:gridCol w:w="5069"/>
      </w:tblGrid>
      <w:tr w:rsidR="003E2D88" w:rsidRPr="0013224E" w14:paraId="4EBCD6A6" w14:textId="77777777" w:rsidTr="0013224E">
        <w:trPr>
          <w:trHeight w:val="340"/>
          <w:jc w:val="center"/>
        </w:trPr>
        <w:tc>
          <w:tcPr>
            <w:tcW w:w="2500" w:type="pct"/>
          </w:tcPr>
          <w:p w14:paraId="61DE08D0" w14:textId="4AE96156" w:rsidR="003E2D88" w:rsidRPr="0013224E" w:rsidRDefault="003E2D88" w:rsidP="00E01EE3">
            <w:pPr>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Заказчик:</w:t>
            </w:r>
          </w:p>
        </w:tc>
        <w:tc>
          <w:tcPr>
            <w:tcW w:w="2500" w:type="pct"/>
          </w:tcPr>
          <w:p w14:paraId="3D465878" w14:textId="7647FFB3" w:rsidR="003E2D88" w:rsidRPr="0013224E" w:rsidRDefault="003E2D88" w:rsidP="00E01EE3">
            <w:pPr>
              <w:autoSpaceDE w:val="0"/>
              <w:autoSpaceDN w:val="0"/>
              <w:adjustRightInd w:val="0"/>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Исполнитель:</w:t>
            </w:r>
          </w:p>
        </w:tc>
      </w:tr>
      <w:tr w:rsidR="00E01EE3" w:rsidRPr="0013224E" w14:paraId="0D7E8CBA" w14:textId="77777777" w:rsidTr="0013224E">
        <w:trPr>
          <w:trHeight w:val="340"/>
          <w:jc w:val="center"/>
        </w:trPr>
        <w:tc>
          <w:tcPr>
            <w:tcW w:w="2500" w:type="pct"/>
          </w:tcPr>
          <w:p w14:paraId="075C80A3" w14:textId="77777777" w:rsidR="00E01EE3" w:rsidRPr="0013224E" w:rsidRDefault="00E01EE3" w:rsidP="00E01EE3">
            <w:pPr>
              <w:spacing w:after="0" w:line="240" w:lineRule="auto"/>
              <w:jc w:val="center"/>
              <w:rPr>
                <w:rFonts w:ascii="Times New Roman" w:eastAsia="Times New Roman" w:hAnsi="Times New Roman" w:cs="Times New Roman"/>
                <w:bCs/>
                <w:sz w:val="20"/>
                <w:szCs w:val="20"/>
              </w:rPr>
            </w:pPr>
          </w:p>
        </w:tc>
        <w:tc>
          <w:tcPr>
            <w:tcW w:w="2500" w:type="pct"/>
          </w:tcPr>
          <w:p w14:paraId="02BFA737" w14:textId="77777777" w:rsidR="00E01EE3" w:rsidRPr="0013224E" w:rsidRDefault="00E01EE3" w:rsidP="00E01EE3">
            <w:pPr>
              <w:autoSpaceDE w:val="0"/>
              <w:autoSpaceDN w:val="0"/>
              <w:adjustRightInd w:val="0"/>
              <w:spacing w:after="0" w:line="240" w:lineRule="auto"/>
              <w:jc w:val="center"/>
              <w:rPr>
                <w:rFonts w:ascii="Times New Roman" w:eastAsia="Times New Roman" w:hAnsi="Times New Roman" w:cs="Times New Roman"/>
                <w:bCs/>
                <w:sz w:val="20"/>
                <w:szCs w:val="20"/>
              </w:rPr>
            </w:pPr>
          </w:p>
        </w:tc>
      </w:tr>
      <w:tr w:rsidR="003E2D88" w:rsidRPr="0013224E" w14:paraId="65622EEF" w14:textId="77777777" w:rsidTr="0013224E">
        <w:trPr>
          <w:trHeight w:val="340"/>
          <w:jc w:val="center"/>
        </w:trPr>
        <w:tc>
          <w:tcPr>
            <w:tcW w:w="2500" w:type="pct"/>
          </w:tcPr>
          <w:p w14:paraId="7862AC93" w14:textId="3A999C85" w:rsidR="003E2D88" w:rsidRPr="0013224E" w:rsidRDefault="003E2D88" w:rsidP="00E01EE3">
            <w:pPr>
              <w:autoSpaceDE w:val="0"/>
              <w:autoSpaceDN w:val="0"/>
              <w:adjustRightInd w:val="0"/>
              <w:spacing w:after="0" w:line="240" w:lineRule="auto"/>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 xml:space="preserve">__________________________ </w:t>
            </w:r>
            <w:r w:rsidR="00680DC6">
              <w:rPr>
                <w:rFonts w:ascii="Times New Roman" w:eastAsia="Times New Roman" w:hAnsi="Times New Roman" w:cs="Times New Roman"/>
                <w:bCs/>
                <w:sz w:val="20"/>
                <w:szCs w:val="20"/>
              </w:rPr>
              <w:t>/</w:t>
            </w:r>
            <w:r w:rsidR="004D0208">
              <w:rPr>
                <w:rFonts w:ascii="Times New Roman" w:eastAsia="Times New Roman" w:hAnsi="Times New Roman" w:cs="Times New Roman"/>
                <w:bCs/>
                <w:sz w:val="20"/>
                <w:szCs w:val="20"/>
              </w:rPr>
              <w:t>Тарасова С.И.</w:t>
            </w:r>
            <w:r w:rsidR="00680DC6">
              <w:rPr>
                <w:rFonts w:ascii="Times New Roman" w:eastAsia="Times New Roman" w:hAnsi="Times New Roman" w:cs="Times New Roman"/>
                <w:bCs/>
                <w:sz w:val="20"/>
                <w:szCs w:val="20"/>
              </w:rPr>
              <w:t>/</w:t>
            </w:r>
          </w:p>
          <w:p w14:paraId="7C837FB4" w14:textId="77777777" w:rsidR="003E2D88" w:rsidRPr="0013224E" w:rsidRDefault="003E2D88" w:rsidP="00E01EE3">
            <w:pPr>
              <w:autoSpaceDE w:val="0"/>
              <w:autoSpaceDN w:val="0"/>
              <w:adjustRightInd w:val="0"/>
              <w:spacing w:after="0" w:line="240" w:lineRule="auto"/>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(ПОДПИСАНО ЭЦП)</w:t>
            </w:r>
          </w:p>
          <w:p w14:paraId="5BC729C7" w14:textId="6FBCB444" w:rsidR="003E2D88" w:rsidRPr="0013224E" w:rsidRDefault="003E2D88" w:rsidP="00E01EE3">
            <w:pPr>
              <w:spacing w:after="0" w:line="240" w:lineRule="auto"/>
              <w:jc w:val="center"/>
              <w:rPr>
                <w:rFonts w:ascii="Times New Roman" w:eastAsia="Times New Roman" w:hAnsi="Times New Roman" w:cs="Times New Roman"/>
                <w:bCs/>
                <w:sz w:val="20"/>
                <w:szCs w:val="20"/>
              </w:rPr>
            </w:pPr>
          </w:p>
        </w:tc>
        <w:tc>
          <w:tcPr>
            <w:tcW w:w="2500" w:type="pct"/>
          </w:tcPr>
          <w:p w14:paraId="0319E4D9" w14:textId="1794E67C" w:rsidR="003E2D88" w:rsidRPr="0013224E" w:rsidRDefault="003E2D88" w:rsidP="00E01EE3">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 xml:space="preserve">_______________________ </w:t>
            </w:r>
          </w:p>
          <w:p w14:paraId="136D1827" w14:textId="77777777" w:rsidR="003E2D88" w:rsidRPr="0013224E" w:rsidRDefault="003E2D88" w:rsidP="00E01EE3">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(ПОДПИСАНО ЭЦП)</w:t>
            </w:r>
          </w:p>
          <w:p w14:paraId="5B4446EF" w14:textId="1DC4D402" w:rsidR="003E2D88" w:rsidRPr="0013224E" w:rsidRDefault="003E2D88" w:rsidP="00E01EE3">
            <w:pPr>
              <w:autoSpaceDE w:val="0"/>
              <w:autoSpaceDN w:val="0"/>
              <w:adjustRightInd w:val="0"/>
              <w:spacing w:after="0" w:line="240" w:lineRule="auto"/>
              <w:jc w:val="center"/>
              <w:rPr>
                <w:rFonts w:ascii="Times New Roman" w:eastAsia="Times New Roman" w:hAnsi="Times New Roman" w:cs="Times New Roman"/>
                <w:bCs/>
                <w:sz w:val="20"/>
                <w:szCs w:val="20"/>
              </w:rPr>
            </w:pPr>
          </w:p>
        </w:tc>
      </w:tr>
    </w:tbl>
    <w:p w14:paraId="28579133" w14:textId="77777777" w:rsidR="003E2D88" w:rsidRPr="00B71715" w:rsidRDefault="003E2D88" w:rsidP="003E2D88">
      <w:pPr>
        <w:autoSpaceDE w:val="0"/>
        <w:autoSpaceDN w:val="0"/>
        <w:adjustRightInd w:val="0"/>
        <w:spacing w:after="0" w:line="240" w:lineRule="auto"/>
        <w:contextualSpacing/>
        <w:jc w:val="both"/>
        <w:rPr>
          <w:rFonts w:ascii="Times New Roman" w:eastAsia="Calibri" w:hAnsi="Times New Roman" w:cs="Times New Roman"/>
          <w:sz w:val="20"/>
          <w:szCs w:val="20"/>
          <w:lang w:val="en-US"/>
        </w:rPr>
      </w:pPr>
    </w:p>
    <w:p w14:paraId="221F9FD8" w14:textId="037C26F1" w:rsidR="00634682" w:rsidRPr="00B71715" w:rsidRDefault="00634682" w:rsidP="003E2D88">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7191BF76" w14:textId="77777777" w:rsidR="00634682" w:rsidRPr="00B71715" w:rsidRDefault="00634682" w:rsidP="005E58C7">
      <w:pPr>
        <w:keepNext/>
        <w:keepLines/>
        <w:spacing w:after="0" w:line="240" w:lineRule="auto"/>
        <w:ind w:left="6237"/>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Приложение № 1</w:t>
      </w:r>
      <w:r w:rsidRPr="00B71715">
        <w:rPr>
          <w:rFonts w:ascii="Times New Roman" w:eastAsia="Times New Roman" w:hAnsi="Times New Roman" w:cs="Times New Roman"/>
          <w:iCs/>
          <w:sz w:val="20"/>
          <w:szCs w:val="20"/>
        </w:rPr>
        <w:br/>
        <w:t>к Описанию объекта закупки</w:t>
      </w:r>
    </w:p>
    <w:p w14:paraId="7F6AF6CB" w14:textId="77777777" w:rsidR="00634682" w:rsidRPr="0013224E" w:rsidRDefault="00634682" w:rsidP="00634682">
      <w:pPr>
        <w:spacing w:after="0" w:line="240" w:lineRule="exact"/>
        <w:jc w:val="both"/>
        <w:rPr>
          <w:rFonts w:ascii="Times New Roman" w:eastAsia="Calibri" w:hAnsi="Times New Roman" w:cs="Times New Roman"/>
          <w:sz w:val="20"/>
          <w:szCs w:val="20"/>
        </w:rPr>
      </w:pPr>
    </w:p>
    <w:tbl>
      <w:tblPr>
        <w:tblW w:w="5000" w:type="pct"/>
        <w:tblCellMar>
          <w:top w:w="102" w:type="dxa"/>
          <w:left w:w="62" w:type="dxa"/>
          <w:bottom w:w="102" w:type="dxa"/>
          <w:right w:w="62" w:type="dxa"/>
        </w:tblCellMar>
        <w:tblLook w:val="0000" w:firstRow="0" w:lastRow="0" w:firstColumn="0" w:lastColumn="0" w:noHBand="0" w:noVBand="0"/>
      </w:tblPr>
      <w:tblGrid>
        <w:gridCol w:w="10045"/>
      </w:tblGrid>
      <w:tr w:rsidR="00634682" w:rsidRPr="0013224E" w14:paraId="768F56BF" w14:textId="77777777" w:rsidTr="0013224E">
        <w:tc>
          <w:tcPr>
            <w:tcW w:w="5000" w:type="pct"/>
          </w:tcPr>
          <w:p w14:paraId="458ABD5C" w14:textId="77777777" w:rsidR="00634682" w:rsidRPr="0013224E" w:rsidRDefault="00634682" w:rsidP="00634682">
            <w:pPr>
              <w:spacing w:after="0" w:line="240" w:lineRule="auto"/>
              <w:contextualSpacing/>
              <w:jc w:val="center"/>
              <w:rPr>
                <w:rFonts w:ascii="Times New Roman" w:eastAsia="Times New Roman" w:hAnsi="Times New Roman" w:cs="Times New Roman"/>
                <w:b/>
                <w:spacing w:val="-10"/>
                <w:kern w:val="28"/>
                <w:sz w:val="20"/>
                <w:szCs w:val="20"/>
              </w:rPr>
            </w:pPr>
            <w:r w:rsidRPr="0013224E">
              <w:rPr>
                <w:rFonts w:ascii="Times New Roman" w:eastAsia="Times New Roman" w:hAnsi="Times New Roman" w:cs="Times New Roman"/>
                <w:b/>
                <w:spacing w:val="-10"/>
                <w:kern w:val="28"/>
                <w:sz w:val="20"/>
                <w:szCs w:val="20"/>
              </w:rPr>
              <w:t>Сведения о местах (объектах) оказания услуг</w:t>
            </w:r>
          </w:p>
        </w:tc>
      </w:tr>
    </w:tbl>
    <w:p w14:paraId="73FFE5E7" w14:textId="77777777" w:rsidR="00634682" w:rsidRPr="0013224E"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882"/>
        <w:gridCol w:w="2011"/>
        <w:gridCol w:w="829"/>
        <w:gridCol w:w="3207"/>
        <w:gridCol w:w="1283"/>
      </w:tblGrid>
      <w:tr w:rsidR="00264DCA" w:rsidRPr="0013224E" w14:paraId="1B7F96D0" w14:textId="77777777" w:rsidTr="00E22803">
        <w:trPr>
          <w:trHeight w:val="201"/>
        </w:trPr>
        <w:tc>
          <w:tcPr>
            <w:tcW w:w="949" w:type="pct"/>
            <w:vAlign w:val="center"/>
          </w:tcPr>
          <w:p w14:paraId="0BD79ACD" w14:textId="6683E804" w:rsidR="00264DCA" w:rsidRPr="0013224E" w:rsidRDefault="00264DCA" w:rsidP="00264DCA">
            <w:pPr>
              <w:spacing w:after="0" w:line="240" w:lineRule="auto"/>
              <w:jc w:val="center"/>
              <w:rPr>
                <w:rFonts w:ascii="Times New Roman" w:eastAsia="Times New Roman" w:hAnsi="Times New Roman" w:cs="Times New Roman"/>
                <w:bCs/>
                <w:sz w:val="16"/>
                <w:szCs w:val="16"/>
                <w:lang w:eastAsia="ru-RU"/>
              </w:rPr>
            </w:pPr>
            <w:r w:rsidRPr="0013224E">
              <w:rPr>
                <w:rFonts w:ascii="Times New Roman" w:hAnsi="Times New Roman" w:cs="Times New Roman"/>
                <w:bCs/>
                <w:sz w:val="16"/>
                <w:szCs w:val="16"/>
              </w:rPr>
              <w:t>Наименование организации</w:t>
            </w:r>
          </w:p>
        </w:tc>
        <w:tc>
          <w:tcPr>
            <w:tcW w:w="435" w:type="pct"/>
            <w:vAlign w:val="center"/>
          </w:tcPr>
          <w:p w14:paraId="695A68E3" w14:textId="6D68C242" w:rsidR="00264DCA" w:rsidRPr="0013224E" w:rsidRDefault="00264DCA" w:rsidP="00264DCA">
            <w:pPr>
              <w:spacing w:after="0" w:line="240" w:lineRule="auto"/>
              <w:jc w:val="center"/>
              <w:rPr>
                <w:rFonts w:ascii="Times New Roman" w:eastAsia="Times New Roman" w:hAnsi="Times New Roman" w:cs="Times New Roman"/>
                <w:bCs/>
                <w:sz w:val="16"/>
                <w:szCs w:val="16"/>
                <w:lang w:eastAsia="ru-RU"/>
              </w:rPr>
            </w:pPr>
            <w:r w:rsidRPr="0013224E">
              <w:rPr>
                <w:rFonts w:ascii="Times New Roman" w:hAnsi="Times New Roman" w:cs="Times New Roman"/>
                <w:bCs/>
                <w:sz w:val="16"/>
                <w:szCs w:val="16"/>
              </w:rPr>
              <w:t>Номер объекта по паспорту КСОБ</w:t>
            </w:r>
          </w:p>
        </w:tc>
        <w:tc>
          <w:tcPr>
            <w:tcW w:w="992" w:type="pct"/>
            <w:vAlign w:val="center"/>
          </w:tcPr>
          <w:p w14:paraId="4C76B211" w14:textId="66F151E3" w:rsidR="00264DCA" w:rsidRPr="0013224E" w:rsidRDefault="00264DCA" w:rsidP="00264DCA">
            <w:pPr>
              <w:spacing w:after="0" w:line="240" w:lineRule="auto"/>
              <w:jc w:val="center"/>
              <w:rPr>
                <w:rFonts w:ascii="Times New Roman" w:eastAsia="Times New Roman" w:hAnsi="Times New Roman" w:cs="Times New Roman"/>
                <w:bCs/>
                <w:sz w:val="16"/>
                <w:szCs w:val="16"/>
                <w:lang w:eastAsia="ru-RU"/>
              </w:rPr>
            </w:pPr>
            <w:r w:rsidRPr="0013224E">
              <w:rPr>
                <w:rFonts w:ascii="Times New Roman" w:hAnsi="Times New Roman" w:cs="Times New Roman"/>
                <w:bCs/>
                <w:sz w:val="16"/>
                <w:szCs w:val="16"/>
              </w:rPr>
              <w:t>Адрес</w:t>
            </w:r>
          </w:p>
        </w:tc>
        <w:tc>
          <w:tcPr>
            <w:tcW w:w="409" w:type="pct"/>
            <w:vAlign w:val="center"/>
          </w:tcPr>
          <w:p w14:paraId="009A1BB5" w14:textId="52DF71AB" w:rsidR="00264DCA" w:rsidRPr="0013224E" w:rsidRDefault="00264DCA" w:rsidP="00264DCA">
            <w:pPr>
              <w:spacing w:after="0" w:line="240" w:lineRule="auto"/>
              <w:jc w:val="center"/>
              <w:rPr>
                <w:rFonts w:ascii="Times New Roman" w:eastAsia="Times New Roman" w:hAnsi="Times New Roman" w:cs="Times New Roman"/>
                <w:sz w:val="16"/>
                <w:szCs w:val="16"/>
                <w:lang w:eastAsia="ru-RU"/>
              </w:rPr>
            </w:pPr>
            <w:r w:rsidRPr="0013224E">
              <w:rPr>
                <w:rFonts w:ascii="Times New Roman" w:hAnsi="Times New Roman" w:cs="Times New Roman"/>
                <w:bCs/>
                <w:sz w:val="16"/>
                <w:szCs w:val="16"/>
              </w:rPr>
              <w:t>Система</w:t>
            </w:r>
          </w:p>
        </w:tc>
        <w:tc>
          <w:tcPr>
            <w:tcW w:w="1582" w:type="pct"/>
            <w:vAlign w:val="center"/>
          </w:tcPr>
          <w:p w14:paraId="3325A6F4" w14:textId="61187ECB" w:rsidR="00264DCA" w:rsidRPr="0013224E" w:rsidRDefault="00264DCA" w:rsidP="00264DCA">
            <w:pPr>
              <w:spacing w:after="0" w:line="240" w:lineRule="auto"/>
              <w:jc w:val="center"/>
              <w:rPr>
                <w:rFonts w:ascii="Times New Roman" w:eastAsia="Times New Roman" w:hAnsi="Times New Roman" w:cs="Times New Roman"/>
                <w:sz w:val="16"/>
                <w:szCs w:val="16"/>
                <w:lang w:eastAsia="ru-RU"/>
              </w:rPr>
            </w:pPr>
            <w:r w:rsidRPr="0013224E">
              <w:rPr>
                <w:rFonts w:ascii="Times New Roman" w:hAnsi="Times New Roman" w:cs="Times New Roman"/>
                <w:bCs/>
                <w:sz w:val="16"/>
                <w:szCs w:val="16"/>
              </w:rPr>
              <w:t>Оборудование (элемент)</w:t>
            </w:r>
          </w:p>
        </w:tc>
        <w:tc>
          <w:tcPr>
            <w:tcW w:w="633" w:type="pct"/>
            <w:vAlign w:val="center"/>
          </w:tcPr>
          <w:p w14:paraId="46829AF6" w14:textId="03C50B24" w:rsidR="00264DCA" w:rsidRPr="0013224E" w:rsidRDefault="00264DCA" w:rsidP="00264DCA">
            <w:pPr>
              <w:spacing w:after="0" w:line="240" w:lineRule="auto"/>
              <w:jc w:val="center"/>
              <w:rPr>
                <w:rFonts w:ascii="Times New Roman" w:eastAsia="Times New Roman" w:hAnsi="Times New Roman" w:cs="Times New Roman"/>
                <w:bCs/>
                <w:sz w:val="16"/>
                <w:szCs w:val="16"/>
                <w:lang w:eastAsia="ru-RU"/>
              </w:rPr>
            </w:pPr>
            <w:r w:rsidRPr="0013224E">
              <w:rPr>
                <w:rFonts w:ascii="Times New Roman" w:hAnsi="Times New Roman" w:cs="Times New Roman"/>
                <w:bCs/>
                <w:sz w:val="16"/>
                <w:szCs w:val="16"/>
              </w:rPr>
              <w:t xml:space="preserve">Кол-во ед. оборудования </w:t>
            </w:r>
          </w:p>
        </w:tc>
      </w:tr>
      <w:tr w:rsidR="004D0208" w:rsidRPr="00E22803" w14:paraId="343816EF" w14:textId="77777777" w:rsidTr="00E22803">
        <w:trPr>
          <w:trHeight w:val="201"/>
        </w:trPr>
        <w:tc>
          <w:tcPr>
            <w:tcW w:w="949" w:type="pct"/>
            <w:vMerge w:val="restart"/>
            <w:tcBorders>
              <w:top w:val="single" w:sz="4" w:space="0" w:color="auto"/>
              <w:left w:val="single" w:sz="4" w:space="0" w:color="auto"/>
              <w:right w:val="single" w:sz="4" w:space="0" w:color="auto"/>
            </w:tcBorders>
            <w:vAlign w:val="center"/>
          </w:tcPr>
          <w:p w14:paraId="24E3D6BB" w14:textId="5C52A46D" w:rsidR="004D0208" w:rsidRPr="004D0208" w:rsidRDefault="004D0208" w:rsidP="004D0208">
            <w:pPr>
              <w:spacing w:after="0" w:line="240" w:lineRule="auto"/>
              <w:jc w:val="center"/>
              <w:rPr>
                <w:rFonts w:ascii="Times New Roman" w:hAnsi="Times New Roman" w:cs="Times New Roman"/>
                <w:bCs/>
                <w:sz w:val="16"/>
                <w:szCs w:val="16"/>
                <w:highlight w:val="yellow"/>
              </w:rPr>
            </w:pPr>
            <w:r w:rsidRPr="004D0208">
              <w:rPr>
                <w:rFonts w:ascii="Times New Roman" w:hAnsi="Times New Roman" w:cs="Times New Roman"/>
                <w:color w:val="000000"/>
                <w:sz w:val="16"/>
                <w:szCs w:val="16"/>
              </w:rPr>
              <w:t>Государственное бюджетное общеобразовательное учреждение средняя общеобразовательная школа № 84 имени дважды Героя Советского Союза П.А.Покрышева Петроградского района Санкт-Петербурга</w:t>
            </w:r>
          </w:p>
        </w:tc>
        <w:tc>
          <w:tcPr>
            <w:tcW w:w="435" w:type="pct"/>
            <w:vMerge w:val="restart"/>
            <w:tcBorders>
              <w:top w:val="single" w:sz="4" w:space="0" w:color="auto"/>
              <w:left w:val="single" w:sz="4" w:space="0" w:color="auto"/>
              <w:right w:val="single" w:sz="4" w:space="0" w:color="auto"/>
            </w:tcBorders>
            <w:vAlign w:val="center"/>
          </w:tcPr>
          <w:p w14:paraId="53B18472" w14:textId="46D49D3A" w:rsidR="004D0208" w:rsidRPr="002C0CE5" w:rsidRDefault="004D0208" w:rsidP="004D0208">
            <w:pPr>
              <w:spacing w:after="0" w:line="240" w:lineRule="auto"/>
              <w:jc w:val="center"/>
              <w:rPr>
                <w:rFonts w:ascii="Times New Roman" w:hAnsi="Times New Roman" w:cs="Times New Roman"/>
                <w:bCs/>
                <w:sz w:val="16"/>
                <w:szCs w:val="16"/>
                <w:highlight w:val="yellow"/>
              </w:rPr>
            </w:pPr>
            <w:r w:rsidRPr="004D0208">
              <w:rPr>
                <w:rFonts w:ascii="Times New Roman" w:hAnsi="Times New Roman" w:cs="Times New Roman"/>
                <w:bCs/>
                <w:sz w:val="16"/>
                <w:szCs w:val="16"/>
              </w:rPr>
              <w:t>4589</w:t>
            </w:r>
          </w:p>
        </w:tc>
        <w:tc>
          <w:tcPr>
            <w:tcW w:w="992" w:type="pct"/>
            <w:vMerge w:val="restart"/>
            <w:tcBorders>
              <w:top w:val="single" w:sz="4" w:space="0" w:color="auto"/>
              <w:left w:val="single" w:sz="4" w:space="0" w:color="auto"/>
              <w:right w:val="single" w:sz="4" w:space="0" w:color="auto"/>
            </w:tcBorders>
            <w:vAlign w:val="center"/>
          </w:tcPr>
          <w:p w14:paraId="5C32F250" w14:textId="452901E1" w:rsidR="004D0208" w:rsidRPr="002C0CE5" w:rsidRDefault="004D0208" w:rsidP="004D0208">
            <w:pPr>
              <w:spacing w:after="0" w:line="240" w:lineRule="auto"/>
              <w:jc w:val="center"/>
              <w:rPr>
                <w:rFonts w:ascii="Times New Roman" w:hAnsi="Times New Roman" w:cs="Times New Roman"/>
                <w:bCs/>
                <w:sz w:val="16"/>
                <w:szCs w:val="16"/>
                <w:highlight w:val="yellow"/>
              </w:rPr>
            </w:pPr>
            <w:r w:rsidRPr="004D0208">
              <w:rPr>
                <w:rFonts w:ascii="Times New Roman" w:hAnsi="Times New Roman" w:cs="Times New Roman"/>
                <w:bCs/>
                <w:sz w:val="16"/>
                <w:szCs w:val="16"/>
              </w:rPr>
              <w:t>Россия, Санкт-Петербург, Большая Монетная улица, 2, литер А</w:t>
            </w:r>
          </w:p>
        </w:tc>
        <w:tc>
          <w:tcPr>
            <w:tcW w:w="409" w:type="pct"/>
            <w:tcBorders>
              <w:top w:val="single" w:sz="4" w:space="0" w:color="auto"/>
              <w:left w:val="single" w:sz="4" w:space="0" w:color="auto"/>
              <w:bottom w:val="single" w:sz="4" w:space="0" w:color="auto"/>
              <w:right w:val="single" w:sz="4" w:space="0" w:color="auto"/>
            </w:tcBorders>
            <w:vAlign w:val="center"/>
          </w:tcPr>
          <w:p w14:paraId="2986CC4B" w14:textId="2BD1CC88"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АПС</w:t>
            </w:r>
          </w:p>
        </w:tc>
        <w:tc>
          <w:tcPr>
            <w:tcW w:w="1582" w:type="pct"/>
            <w:tcBorders>
              <w:top w:val="single" w:sz="4" w:space="0" w:color="auto"/>
              <w:left w:val="single" w:sz="4" w:space="0" w:color="auto"/>
              <w:bottom w:val="single" w:sz="4" w:space="0" w:color="auto"/>
              <w:right w:val="single" w:sz="4" w:space="0" w:color="auto"/>
            </w:tcBorders>
            <w:vAlign w:val="center"/>
          </w:tcPr>
          <w:p w14:paraId="33581BEF" w14:textId="2AA05141"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Приемно-контрольные приборы управления</w:t>
            </w:r>
          </w:p>
        </w:tc>
        <w:tc>
          <w:tcPr>
            <w:tcW w:w="633" w:type="pct"/>
            <w:tcBorders>
              <w:top w:val="single" w:sz="4" w:space="0" w:color="auto"/>
              <w:left w:val="single" w:sz="4" w:space="0" w:color="auto"/>
              <w:bottom w:val="single" w:sz="4" w:space="0" w:color="auto"/>
              <w:right w:val="single" w:sz="4" w:space="0" w:color="auto"/>
            </w:tcBorders>
            <w:vAlign w:val="center"/>
          </w:tcPr>
          <w:p w14:paraId="56346CA0" w14:textId="6359E7E7"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w:t>
            </w:r>
          </w:p>
        </w:tc>
      </w:tr>
      <w:tr w:rsidR="004D0208" w:rsidRPr="00E22803" w14:paraId="3EA88784" w14:textId="77777777" w:rsidTr="00E22803">
        <w:trPr>
          <w:trHeight w:val="201"/>
        </w:trPr>
        <w:tc>
          <w:tcPr>
            <w:tcW w:w="949" w:type="pct"/>
            <w:vMerge/>
            <w:tcBorders>
              <w:left w:val="single" w:sz="4" w:space="0" w:color="auto"/>
              <w:right w:val="single" w:sz="4" w:space="0" w:color="auto"/>
            </w:tcBorders>
            <w:vAlign w:val="center"/>
          </w:tcPr>
          <w:p w14:paraId="66D49C5F"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057FE8A5"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170CA649"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5B53F5AA" w14:textId="0B227917"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АПС</w:t>
            </w:r>
          </w:p>
        </w:tc>
        <w:tc>
          <w:tcPr>
            <w:tcW w:w="1582" w:type="pct"/>
            <w:tcBorders>
              <w:top w:val="single" w:sz="4" w:space="0" w:color="auto"/>
              <w:left w:val="single" w:sz="4" w:space="0" w:color="auto"/>
              <w:bottom w:val="single" w:sz="4" w:space="0" w:color="auto"/>
              <w:right w:val="single" w:sz="4" w:space="0" w:color="auto"/>
            </w:tcBorders>
            <w:vAlign w:val="center"/>
          </w:tcPr>
          <w:p w14:paraId="3F046EF9" w14:textId="448C179C"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Устройства управления и вспомогательное оборудование</w:t>
            </w:r>
          </w:p>
        </w:tc>
        <w:tc>
          <w:tcPr>
            <w:tcW w:w="633" w:type="pct"/>
            <w:tcBorders>
              <w:top w:val="single" w:sz="4" w:space="0" w:color="auto"/>
              <w:left w:val="single" w:sz="4" w:space="0" w:color="auto"/>
              <w:bottom w:val="single" w:sz="4" w:space="0" w:color="auto"/>
              <w:right w:val="single" w:sz="4" w:space="0" w:color="auto"/>
            </w:tcBorders>
            <w:vAlign w:val="center"/>
          </w:tcPr>
          <w:p w14:paraId="282215BC" w14:textId="4D72949C"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w:t>
            </w:r>
          </w:p>
        </w:tc>
      </w:tr>
      <w:tr w:rsidR="004D0208" w:rsidRPr="00E22803" w14:paraId="7A02A2B9" w14:textId="77777777" w:rsidTr="00E22803">
        <w:trPr>
          <w:trHeight w:val="201"/>
        </w:trPr>
        <w:tc>
          <w:tcPr>
            <w:tcW w:w="949" w:type="pct"/>
            <w:vMerge/>
            <w:tcBorders>
              <w:left w:val="single" w:sz="4" w:space="0" w:color="auto"/>
              <w:right w:val="single" w:sz="4" w:space="0" w:color="auto"/>
            </w:tcBorders>
            <w:vAlign w:val="center"/>
          </w:tcPr>
          <w:p w14:paraId="6263B1F6"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25AF107F"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4818A1B7"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7400D18E" w14:textId="3FBC15D0"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АПС</w:t>
            </w:r>
          </w:p>
        </w:tc>
        <w:tc>
          <w:tcPr>
            <w:tcW w:w="1582" w:type="pct"/>
            <w:tcBorders>
              <w:top w:val="single" w:sz="4" w:space="0" w:color="auto"/>
              <w:left w:val="single" w:sz="4" w:space="0" w:color="auto"/>
              <w:bottom w:val="single" w:sz="4" w:space="0" w:color="auto"/>
              <w:right w:val="single" w:sz="4" w:space="0" w:color="auto"/>
            </w:tcBorders>
            <w:vAlign w:val="center"/>
          </w:tcPr>
          <w:p w14:paraId="5E7419E3" w14:textId="2D9DB10B"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Блоки питания, АКБ</w:t>
            </w:r>
          </w:p>
        </w:tc>
        <w:tc>
          <w:tcPr>
            <w:tcW w:w="633" w:type="pct"/>
            <w:tcBorders>
              <w:top w:val="single" w:sz="4" w:space="0" w:color="auto"/>
              <w:left w:val="single" w:sz="4" w:space="0" w:color="auto"/>
              <w:bottom w:val="single" w:sz="4" w:space="0" w:color="auto"/>
              <w:right w:val="single" w:sz="4" w:space="0" w:color="auto"/>
            </w:tcBorders>
            <w:vAlign w:val="center"/>
          </w:tcPr>
          <w:p w14:paraId="2712097C" w14:textId="159DBCBA"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2</w:t>
            </w:r>
          </w:p>
        </w:tc>
      </w:tr>
      <w:tr w:rsidR="004D0208" w:rsidRPr="00E22803" w14:paraId="218C8F9F" w14:textId="77777777" w:rsidTr="00E22803">
        <w:trPr>
          <w:trHeight w:val="201"/>
        </w:trPr>
        <w:tc>
          <w:tcPr>
            <w:tcW w:w="949" w:type="pct"/>
            <w:vMerge/>
            <w:tcBorders>
              <w:left w:val="single" w:sz="4" w:space="0" w:color="auto"/>
              <w:right w:val="single" w:sz="4" w:space="0" w:color="auto"/>
            </w:tcBorders>
            <w:vAlign w:val="center"/>
          </w:tcPr>
          <w:p w14:paraId="52299AC0"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2122A838"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499C3878"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092F426B" w14:textId="5F5DFB38"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АПС</w:t>
            </w:r>
          </w:p>
        </w:tc>
        <w:tc>
          <w:tcPr>
            <w:tcW w:w="1582" w:type="pct"/>
            <w:tcBorders>
              <w:top w:val="single" w:sz="4" w:space="0" w:color="auto"/>
              <w:left w:val="single" w:sz="4" w:space="0" w:color="auto"/>
              <w:bottom w:val="single" w:sz="4" w:space="0" w:color="auto"/>
              <w:right w:val="single" w:sz="4" w:space="0" w:color="auto"/>
            </w:tcBorders>
            <w:vAlign w:val="center"/>
          </w:tcPr>
          <w:p w14:paraId="7513A8C8" w14:textId="337B7068"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Извещатели пожарные</w:t>
            </w:r>
          </w:p>
        </w:tc>
        <w:tc>
          <w:tcPr>
            <w:tcW w:w="633" w:type="pct"/>
            <w:tcBorders>
              <w:top w:val="single" w:sz="4" w:space="0" w:color="auto"/>
              <w:left w:val="single" w:sz="4" w:space="0" w:color="auto"/>
              <w:bottom w:val="single" w:sz="4" w:space="0" w:color="auto"/>
              <w:right w:val="single" w:sz="4" w:space="0" w:color="auto"/>
            </w:tcBorders>
            <w:vAlign w:val="center"/>
          </w:tcPr>
          <w:p w14:paraId="0E3EFD6A" w14:textId="21941030"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188</w:t>
            </w:r>
          </w:p>
        </w:tc>
      </w:tr>
      <w:tr w:rsidR="004D0208" w:rsidRPr="00E22803" w14:paraId="673E5101" w14:textId="77777777" w:rsidTr="00E22803">
        <w:trPr>
          <w:trHeight w:val="201"/>
        </w:trPr>
        <w:tc>
          <w:tcPr>
            <w:tcW w:w="949" w:type="pct"/>
            <w:vMerge/>
            <w:tcBorders>
              <w:left w:val="single" w:sz="4" w:space="0" w:color="auto"/>
              <w:right w:val="single" w:sz="4" w:space="0" w:color="auto"/>
            </w:tcBorders>
            <w:vAlign w:val="center"/>
          </w:tcPr>
          <w:p w14:paraId="286E7E83"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31F82076"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1702238A"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481A2259" w14:textId="483DC313"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ОС</w:t>
            </w:r>
          </w:p>
        </w:tc>
        <w:tc>
          <w:tcPr>
            <w:tcW w:w="1582" w:type="pct"/>
            <w:tcBorders>
              <w:top w:val="single" w:sz="4" w:space="0" w:color="auto"/>
              <w:left w:val="single" w:sz="4" w:space="0" w:color="auto"/>
              <w:bottom w:val="single" w:sz="4" w:space="0" w:color="auto"/>
              <w:right w:val="single" w:sz="4" w:space="0" w:color="auto"/>
            </w:tcBorders>
            <w:vAlign w:val="center"/>
          </w:tcPr>
          <w:p w14:paraId="2DA49988" w14:textId="04718E3E"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Приемно-контрольные приборы управления</w:t>
            </w:r>
          </w:p>
        </w:tc>
        <w:tc>
          <w:tcPr>
            <w:tcW w:w="633" w:type="pct"/>
            <w:tcBorders>
              <w:top w:val="single" w:sz="4" w:space="0" w:color="auto"/>
              <w:left w:val="single" w:sz="4" w:space="0" w:color="auto"/>
              <w:bottom w:val="single" w:sz="4" w:space="0" w:color="auto"/>
              <w:right w:val="single" w:sz="4" w:space="0" w:color="auto"/>
            </w:tcBorders>
            <w:vAlign w:val="center"/>
          </w:tcPr>
          <w:p w14:paraId="1EA2D126" w14:textId="136A87F0"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w:t>
            </w:r>
          </w:p>
        </w:tc>
      </w:tr>
      <w:tr w:rsidR="004D0208" w:rsidRPr="00E22803" w14:paraId="3D66A99F" w14:textId="77777777" w:rsidTr="00E22803">
        <w:trPr>
          <w:trHeight w:val="201"/>
        </w:trPr>
        <w:tc>
          <w:tcPr>
            <w:tcW w:w="949" w:type="pct"/>
            <w:vMerge/>
            <w:tcBorders>
              <w:left w:val="single" w:sz="4" w:space="0" w:color="auto"/>
              <w:right w:val="single" w:sz="4" w:space="0" w:color="auto"/>
            </w:tcBorders>
            <w:vAlign w:val="center"/>
          </w:tcPr>
          <w:p w14:paraId="5CB68806"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618D4743"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03F3C390"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39A22635" w14:textId="78EDCA7D"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ОС</w:t>
            </w:r>
          </w:p>
        </w:tc>
        <w:tc>
          <w:tcPr>
            <w:tcW w:w="1582" w:type="pct"/>
            <w:tcBorders>
              <w:top w:val="single" w:sz="4" w:space="0" w:color="auto"/>
              <w:left w:val="single" w:sz="4" w:space="0" w:color="auto"/>
              <w:bottom w:val="single" w:sz="4" w:space="0" w:color="auto"/>
              <w:right w:val="single" w:sz="4" w:space="0" w:color="auto"/>
            </w:tcBorders>
            <w:vAlign w:val="center"/>
          </w:tcPr>
          <w:p w14:paraId="1CA09041" w14:textId="557E287A"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Устройства управления и вспомогательное оборудование</w:t>
            </w:r>
          </w:p>
        </w:tc>
        <w:tc>
          <w:tcPr>
            <w:tcW w:w="633" w:type="pct"/>
            <w:tcBorders>
              <w:top w:val="single" w:sz="4" w:space="0" w:color="auto"/>
              <w:left w:val="single" w:sz="4" w:space="0" w:color="auto"/>
              <w:bottom w:val="single" w:sz="4" w:space="0" w:color="auto"/>
              <w:right w:val="single" w:sz="4" w:space="0" w:color="auto"/>
            </w:tcBorders>
            <w:vAlign w:val="center"/>
          </w:tcPr>
          <w:p w14:paraId="56CACEA6" w14:textId="63E3AEF4"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w:t>
            </w:r>
          </w:p>
        </w:tc>
      </w:tr>
      <w:tr w:rsidR="004D0208" w:rsidRPr="00E22803" w14:paraId="3A27154C" w14:textId="77777777" w:rsidTr="00E22803">
        <w:trPr>
          <w:trHeight w:val="201"/>
        </w:trPr>
        <w:tc>
          <w:tcPr>
            <w:tcW w:w="949" w:type="pct"/>
            <w:vMerge/>
            <w:tcBorders>
              <w:left w:val="single" w:sz="4" w:space="0" w:color="auto"/>
              <w:right w:val="single" w:sz="4" w:space="0" w:color="auto"/>
            </w:tcBorders>
            <w:vAlign w:val="center"/>
          </w:tcPr>
          <w:p w14:paraId="26860125"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7DE6ADBF"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15A47944"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61CCE95D" w14:textId="30BBB04A"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ОС</w:t>
            </w:r>
          </w:p>
        </w:tc>
        <w:tc>
          <w:tcPr>
            <w:tcW w:w="1582" w:type="pct"/>
            <w:tcBorders>
              <w:top w:val="single" w:sz="4" w:space="0" w:color="auto"/>
              <w:left w:val="single" w:sz="4" w:space="0" w:color="auto"/>
              <w:bottom w:val="single" w:sz="4" w:space="0" w:color="auto"/>
              <w:right w:val="single" w:sz="4" w:space="0" w:color="auto"/>
            </w:tcBorders>
            <w:vAlign w:val="center"/>
          </w:tcPr>
          <w:p w14:paraId="0D216F74" w14:textId="2B66E512"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Пассивные извещатели</w:t>
            </w:r>
          </w:p>
        </w:tc>
        <w:tc>
          <w:tcPr>
            <w:tcW w:w="633" w:type="pct"/>
            <w:tcBorders>
              <w:top w:val="single" w:sz="4" w:space="0" w:color="auto"/>
              <w:left w:val="single" w:sz="4" w:space="0" w:color="auto"/>
              <w:bottom w:val="single" w:sz="4" w:space="0" w:color="auto"/>
              <w:right w:val="single" w:sz="4" w:space="0" w:color="auto"/>
            </w:tcBorders>
            <w:vAlign w:val="center"/>
          </w:tcPr>
          <w:p w14:paraId="56BD6060" w14:textId="256EA361"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6</w:t>
            </w:r>
          </w:p>
        </w:tc>
      </w:tr>
      <w:tr w:rsidR="004D0208" w:rsidRPr="00E22803" w14:paraId="54722208" w14:textId="77777777" w:rsidTr="00E22803">
        <w:trPr>
          <w:trHeight w:val="201"/>
        </w:trPr>
        <w:tc>
          <w:tcPr>
            <w:tcW w:w="949" w:type="pct"/>
            <w:vMerge/>
            <w:tcBorders>
              <w:left w:val="single" w:sz="4" w:space="0" w:color="auto"/>
              <w:right w:val="single" w:sz="4" w:space="0" w:color="auto"/>
            </w:tcBorders>
            <w:vAlign w:val="center"/>
          </w:tcPr>
          <w:p w14:paraId="0868D6F6"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390B4062"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7FB1BF19"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60FD1791" w14:textId="207E90CA"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ОС</w:t>
            </w:r>
          </w:p>
        </w:tc>
        <w:tc>
          <w:tcPr>
            <w:tcW w:w="1582" w:type="pct"/>
            <w:tcBorders>
              <w:top w:val="single" w:sz="4" w:space="0" w:color="auto"/>
              <w:left w:val="single" w:sz="4" w:space="0" w:color="auto"/>
              <w:bottom w:val="single" w:sz="4" w:space="0" w:color="auto"/>
              <w:right w:val="single" w:sz="4" w:space="0" w:color="auto"/>
            </w:tcBorders>
            <w:vAlign w:val="center"/>
          </w:tcPr>
          <w:p w14:paraId="687E0EAF" w14:textId="328552FA"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Блоки питания, АКБ</w:t>
            </w:r>
          </w:p>
        </w:tc>
        <w:tc>
          <w:tcPr>
            <w:tcW w:w="633" w:type="pct"/>
            <w:tcBorders>
              <w:top w:val="single" w:sz="4" w:space="0" w:color="auto"/>
              <w:left w:val="single" w:sz="4" w:space="0" w:color="auto"/>
              <w:bottom w:val="single" w:sz="4" w:space="0" w:color="auto"/>
              <w:right w:val="single" w:sz="4" w:space="0" w:color="auto"/>
            </w:tcBorders>
            <w:vAlign w:val="center"/>
          </w:tcPr>
          <w:p w14:paraId="470636D3" w14:textId="3FCD0023"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w:t>
            </w:r>
          </w:p>
        </w:tc>
      </w:tr>
      <w:tr w:rsidR="004D0208" w:rsidRPr="00E22803" w14:paraId="17438E4F" w14:textId="77777777" w:rsidTr="00E22803">
        <w:trPr>
          <w:trHeight w:val="201"/>
        </w:trPr>
        <w:tc>
          <w:tcPr>
            <w:tcW w:w="949" w:type="pct"/>
            <w:vMerge/>
            <w:tcBorders>
              <w:left w:val="single" w:sz="4" w:space="0" w:color="auto"/>
              <w:right w:val="single" w:sz="4" w:space="0" w:color="auto"/>
            </w:tcBorders>
            <w:vAlign w:val="center"/>
          </w:tcPr>
          <w:p w14:paraId="39905D88"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7260EEF6"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0BBC5B4A"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5406EC8A" w14:textId="368B04D9"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СКУД</w:t>
            </w:r>
          </w:p>
        </w:tc>
        <w:tc>
          <w:tcPr>
            <w:tcW w:w="1582" w:type="pct"/>
            <w:tcBorders>
              <w:top w:val="single" w:sz="4" w:space="0" w:color="auto"/>
              <w:left w:val="single" w:sz="4" w:space="0" w:color="auto"/>
              <w:bottom w:val="single" w:sz="4" w:space="0" w:color="auto"/>
              <w:right w:val="single" w:sz="4" w:space="0" w:color="auto"/>
            </w:tcBorders>
            <w:vAlign w:val="center"/>
          </w:tcPr>
          <w:p w14:paraId="28AD4EFD" w14:textId="0E45D346"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 xml:space="preserve">Абонентские устройства </w:t>
            </w:r>
          </w:p>
        </w:tc>
        <w:tc>
          <w:tcPr>
            <w:tcW w:w="633" w:type="pct"/>
            <w:tcBorders>
              <w:top w:val="single" w:sz="4" w:space="0" w:color="auto"/>
              <w:left w:val="single" w:sz="4" w:space="0" w:color="auto"/>
              <w:bottom w:val="single" w:sz="4" w:space="0" w:color="auto"/>
              <w:right w:val="single" w:sz="4" w:space="0" w:color="auto"/>
            </w:tcBorders>
            <w:vAlign w:val="center"/>
          </w:tcPr>
          <w:p w14:paraId="1BBC061F" w14:textId="27C6E120"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2</w:t>
            </w:r>
          </w:p>
        </w:tc>
      </w:tr>
      <w:tr w:rsidR="004D0208" w:rsidRPr="00E22803" w14:paraId="59BDC724" w14:textId="77777777" w:rsidTr="00E22803">
        <w:trPr>
          <w:trHeight w:val="201"/>
        </w:trPr>
        <w:tc>
          <w:tcPr>
            <w:tcW w:w="949" w:type="pct"/>
            <w:vMerge/>
            <w:tcBorders>
              <w:left w:val="single" w:sz="4" w:space="0" w:color="auto"/>
              <w:right w:val="single" w:sz="4" w:space="0" w:color="auto"/>
            </w:tcBorders>
            <w:vAlign w:val="center"/>
          </w:tcPr>
          <w:p w14:paraId="15B72546"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2E1DA73A"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42A529C5"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55405244" w14:textId="13B7410D"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СКУД</w:t>
            </w:r>
          </w:p>
        </w:tc>
        <w:tc>
          <w:tcPr>
            <w:tcW w:w="1582" w:type="pct"/>
            <w:tcBorders>
              <w:top w:val="single" w:sz="4" w:space="0" w:color="auto"/>
              <w:left w:val="single" w:sz="4" w:space="0" w:color="auto"/>
              <w:bottom w:val="single" w:sz="4" w:space="0" w:color="auto"/>
              <w:right w:val="single" w:sz="4" w:space="0" w:color="auto"/>
            </w:tcBorders>
            <w:vAlign w:val="center"/>
          </w:tcPr>
          <w:p w14:paraId="1FA0E388" w14:textId="78473A94"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Замки</w:t>
            </w:r>
          </w:p>
        </w:tc>
        <w:tc>
          <w:tcPr>
            <w:tcW w:w="633" w:type="pct"/>
            <w:tcBorders>
              <w:top w:val="single" w:sz="4" w:space="0" w:color="auto"/>
              <w:left w:val="single" w:sz="4" w:space="0" w:color="auto"/>
              <w:bottom w:val="single" w:sz="4" w:space="0" w:color="auto"/>
              <w:right w:val="single" w:sz="4" w:space="0" w:color="auto"/>
            </w:tcBorders>
            <w:vAlign w:val="center"/>
          </w:tcPr>
          <w:p w14:paraId="7A45904D" w14:textId="5F9F3C12"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w:t>
            </w:r>
          </w:p>
        </w:tc>
      </w:tr>
      <w:tr w:rsidR="004D0208" w:rsidRPr="00E22803" w14:paraId="1B95F000" w14:textId="77777777" w:rsidTr="00E22803">
        <w:trPr>
          <w:trHeight w:val="201"/>
        </w:trPr>
        <w:tc>
          <w:tcPr>
            <w:tcW w:w="949" w:type="pct"/>
            <w:vMerge/>
            <w:tcBorders>
              <w:left w:val="single" w:sz="4" w:space="0" w:color="auto"/>
              <w:right w:val="single" w:sz="4" w:space="0" w:color="auto"/>
            </w:tcBorders>
            <w:vAlign w:val="center"/>
          </w:tcPr>
          <w:p w14:paraId="608DA2F1"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34B0E2D9"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00FB7CDF"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4AF228EA" w14:textId="7AD06590"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СКУД</w:t>
            </w:r>
          </w:p>
        </w:tc>
        <w:tc>
          <w:tcPr>
            <w:tcW w:w="1582" w:type="pct"/>
            <w:tcBorders>
              <w:top w:val="single" w:sz="4" w:space="0" w:color="auto"/>
              <w:left w:val="single" w:sz="4" w:space="0" w:color="auto"/>
              <w:bottom w:val="single" w:sz="4" w:space="0" w:color="auto"/>
              <w:right w:val="single" w:sz="4" w:space="0" w:color="auto"/>
            </w:tcBorders>
            <w:vAlign w:val="center"/>
          </w:tcPr>
          <w:p w14:paraId="471871CD" w14:textId="27D53C27"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Доводчики</w:t>
            </w:r>
          </w:p>
        </w:tc>
        <w:tc>
          <w:tcPr>
            <w:tcW w:w="633" w:type="pct"/>
            <w:tcBorders>
              <w:top w:val="single" w:sz="4" w:space="0" w:color="auto"/>
              <w:left w:val="single" w:sz="4" w:space="0" w:color="auto"/>
              <w:bottom w:val="single" w:sz="4" w:space="0" w:color="auto"/>
              <w:right w:val="single" w:sz="4" w:space="0" w:color="auto"/>
            </w:tcBorders>
            <w:vAlign w:val="center"/>
          </w:tcPr>
          <w:p w14:paraId="0FD28DC8" w14:textId="3A715AF1"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w:t>
            </w:r>
          </w:p>
        </w:tc>
      </w:tr>
      <w:tr w:rsidR="004D0208" w:rsidRPr="00E22803" w14:paraId="65D2690B" w14:textId="77777777" w:rsidTr="00E22803">
        <w:trPr>
          <w:trHeight w:val="201"/>
        </w:trPr>
        <w:tc>
          <w:tcPr>
            <w:tcW w:w="949" w:type="pct"/>
            <w:vMerge/>
            <w:tcBorders>
              <w:left w:val="single" w:sz="4" w:space="0" w:color="auto"/>
              <w:right w:val="single" w:sz="4" w:space="0" w:color="auto"/>
            </w:tcBorders>
            <w:vAlign w:val="center"/>
          </w:tcPr>
          <w:p w14:paraId="6224E845"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3CEF88B7"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4C5CB2AA"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1B3F09F6" w14:textId="29BAA0ED"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СКУД</w:t>
            </w:r>
          </w:p>
        </w:tc>
        <w:tc>
          <w:tcPr>
            <w:tcW w:w="1582" w:type="pct"/>
            <w:tcBorders>
              <w:top w:val="single" w:sz="4" w:space="0" w:color="auto"/>
              <w:left w:val="single" w:sz="4" w:space="0" w:color="auto"/>
              <w:bottom w:val="single" w:sz="4" w:space="0" w:color="auto"/>
              <w:right w:val="single" w:sz="4" w:space="0" w:color="auto"/>
            </w:tcBorders>
            <w:vAlign w:val="center"/>
          </w:tcPr>
          <w:p w14:paraId="5C6DF2EA" w14:textId="77BC619C"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Коммутационное оборудование</w:t>
            </w:r>
          </w:p>
        </w:tc>
        <w:tc>
          <w:tcPr>
            <w:tcW w:w="633" w:type="pct"/>
            <w:tcBorders>
              <w:top w:val="single" w:sz="4" w:space="0" w:color="auto"/>
              <w:left w:val="single" w:sz="4" w:space="0" w:color="auto"/>
              <w:bottom w:val="single" w:sz="4" w:space="0" w:color="auto"/>
              <w:right w:val="single" w:sz="4" w:space="0" w:color="auto"/>
            </w:tcBorders>
            <w:vAlign w:val="center"/>
          </w:tcPr>
          <w:p w14:paraId="010CDEF7" w14:textId="10F9A2BF"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w:t>
            </w:r>
          </w:p>
        </w:tc>
      </w:tr>
      <w:tr w:rsidR="004D0208" w:rsidRPr="00E22803" w14:paraId="4F3FE44A" w14:textId="77777777" w:rsidTr="00E22803">
        <w:trPr>
          <w:trHeight w:val="201"/>
        </w:trPr>
        <w:tc>
          <w:tcPr>
            <w:tcW w:w="949" w:type="pct"/>
            <w:vMerge/>
            <w:tcBorders>
              <w:left w:val="single" w:sz="4" w:space="0" w:color="auto"/>
              <w:right w:val="single" w:sz="4" w:space="0" w:color="auto"/>
            </w:tcBorders>
            <w:vAlign w:val="center"/>
          </w:tcPr>
          <w:p w14:paraId="5414B77E"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39D042AD"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059AC1E4"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1D0CEF8B" w14:textId="53E543A4"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СКУД</w:t>
            </w:r>
          </w:p>
        </w:tc>
        <w:tc>
          <w:tcPr>
            <w:tcW w:w="1582" w:type="pct"/>
            <w:tcBorders>
              <w:top w:val="single" w:sz="4" w:space="0" w:color="auto"/>
              <w:left w:val="single" w:sz="4" w:space="0" w:color="auto"/>
              <w:bottom w:val="single" w:sz="4" w:space="0" w:color="auto"/>
              <w:right w:val="single" w:sz="4" w:space="0" w:color="auto"/>
            </w:tcBorders>
            <w:vAlign w:val="center"/>
          </w:tcPr>
          <w:p w14:paraId="144E6551" w14:textId="1D60C4A5"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Устройства разблокировки</w:t>
            </w:r>
          </w:p>
        </w:tc>
        <w:tc>
          <w:tcPr>
            <w:tcW w:w="633" w:type="pct"/>
            <w:tcBorders>
              <w:top w:val="single" w:sz="4" w:space="0" w:color="auto"/>
              <w:left w:val="single" w:sz="4" w:space="0" w:color="auto"/>
              <w:bottom w:val="single" w:sz="4" w:space="0" w:color="auto"/>
              <w:right w:val="single" w:sz="4" w:space="0" w:color="auto"/>
            </w:tcBorders>
            <w:vAlign w:val="center"/>
          </w:tcPr>
          <w:p w14:paraId="1E918249" w14:textId="2464AE28"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2</w:t>
            </w:r>
          </w:p>
        </w:tc>
      </w:tr>
      <w:tr w:rsidR="004D0208" w:rsidRPr="00E22803" w14:paraId="6F691B22" w14:textId="77777777" w:rsidTr="00E22803">
        <w:trPr>
          <w:trHeight w:val="201"/>
        </w:trPr>
        <w:tc>
          <w:tcPr>
            <w:tcW w:w="949" w:type="pct"/>
            <w:vMerge/>
            <w:tcBorders>
              <w:left w:val="single" w:sz="4" w:space="0" w:color="auto"/>
              <w:right w:val="single" w:sz="4" w:space="0" w:color="auto"/>
            </w:tcBorders>
            <w:vAlign w:val="center"/>
          </w:tcPr>
          <w:p w14:paraId="6125C672"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013ADBE9"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4A131A9D"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59F0CFE1" w14:textId="457A018F"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СКУД</w:t>
            </w:r>
          </w:p>
        </w:tc>
        <w:tc>
          <w:tcPr>
            <w:tcW w:w="1582" w:type="pct"/>
            <w:tcBorders>
              <w:top w:val="single" w:sz="4" w:space="0" w:color="auto"/>
              <w:left w:val="single" w:sz="4" w:space="0" w:color="auto"/>
              <w:bottom w:val="single" w:sz="4" w:space="0" w:color="auto"/>
              <w:right w:val="single" w:sz="4" w:space="0" w:color="auto"/>
            </w:tcBorders>
            <w:vAlign w:val="center"/>
          </w:tcPr>
          <w:p w14:paraId="0663BDB0" w14:textId="749A9A4C"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Блоки питания, АКБ</w:t>
            </w:r>
          </w:p>
        </w:tc>
        <w:tc>
          <w:tcPr>
            <w:tcW w:w="633" w:type="pct"/>
            <w:tcBorders>
              <w:top w:val="single" w:sz="4" w:space="0" w:color="auto"/>
              <w:left w:val="single" w:sz="4" w:space="0" w:color="auto"/>
              <w:bottom w:val="single" w:sz="4" w:space="0" w:color="auto"/>
              <w:right w:val="single" w:sz="4" w:space="0" w:color="auto"/>
            </w:tcBorders>
            <w:vAlign w:val="center"/>
          </w:tcPr>
          <w:p w14:paraId="3B70BF56" w14:textId="6A1E3D28"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w:t>
            </w:r>
          </w:p>
        </w:tc>
      </w:tr>
      <w:tr w:rsidR="004D0208" w:rsidRPr="00E22803" w14:paraId="7BEBB533" w14:textId="77777777" w:rsidTr="00E22803">
        <w:trPr>
          <w:trHeight w:val="201"/>
        </w:trPr>
        <w:tc>
          <w:tcPr>
            <w:tcW w:w="949" w:type="pct"/>
            <w:vMerge/>
            <w:tcBorders>
              <w:left w:val="single" w:sz="4" w:space="0" w:color="auto"/>
              <w:right w:val="single" w:sz="4" w:space="0" w:color="auto"/>
            </w:tcBorders>
            <w:vAlign w:val="center"/>
          </w:tcPr>
          <w:p w14:paraId="2E42DFD6"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5691F194"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37ED96A1"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30B86C7D" w14:textId="251D28EF"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СВН</w:t>
            </w:r>
          </w:p>
        </w:tc>
        <w:tc>
          <w:tcPr>
            <w:tcW w:w="1582" w:type="pct"/>
            <w:tcBorders>
              <w:top w:val="single" w:sz="4" w:space="0" w:color="auto"/>
              <w:left w:val="single" w:sz="4" w:space="0" w:color="auto"/>
              <w:bottom w:val="single" w:sz="4" w:space="0" w:color="auto"/>
              <w:right w:val="single" w:sz="4" w:space="0" w:color="auto"/>
            </w:tcBorders>
            <w:vAlign w:val="center"/>
          </w:tcPr>
          <w:p w14:paraId="2E26D49F" w14:textId="6AB826E6"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Активное оборудование аудио и видеофиксации</w:t>
            </w:r>
          </w:p>
        </w:tc>
        <w:tc>
          <w:tcPr>
            <w:tcW w:w="633" w:type="pct"/>
            <w:tcBorders>
              <w:top w:val="single" w:sz="4" w:space="0" w:color="auto"/>
              <w:left w:val="single" w:sz="4" w:space="0" w:color="auto"/>
              <w:bottom w:val="single" w:sz="4" w:space="0" w:color="auto"/>
              <w:right w:val="single" w:sz="4" w:space="0" w:color="auto"/>
            </w:tcBorders>
            <w:vAlign w:val="center"/>
          </w:tcPr>
          <w:p w14:paraId="22B7B01B" w14:textId="35B929BC"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8</w:t>
            </w:r>
          </w:p>
        </w:tc>
      </w:tr>
      <w:tr w:rsidR="004D0208" w:rsidRPr="00E22803" w14:paraId="071F74F9" w14:textId="77777777" w:rsidTr="00E22803">
        <w:trPr>
          <w:trHeight w:val="201"/>
        </w:trPr>
        <w:tc>
          <w:tcPr>
            <w:tcW w:w="949" w:type="pct"/>
            <w:vMerge/>
            <w:tcBorders>
              <w:left w:val="single" w:sz="4" w:space="0" w:color="auto"/>
              <w:right w:val="single" w:sz="4" w:space="0" w:color="auto"/>
            </w:tcBorders>
            <w:vAlign w:val="center"/>
          </w:tcPr>
          <w:p w14:paraId="1C936AFA"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5E7BBFA0"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4C734FEA"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7ECDA855" w14:textId="1B82E585"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СВН</w:t>
            </w:r>
          </w:p>
        </w:tc>
        <w:tc>
          <w:tcPr>
            <w:tcW w:w="1582" w:type="pct"/>
            <w:tcBorders>
              <w:top w:val="single" w:sz="4" w:space="0" w:color="auto"/>
              <w:left w:val="single" w:sz="4" w:space="0" w:color="auto"/>
              <w:bottom w:val="single" w:sz="4" w:space="0" w:color="auto"/>
              <w:right w:val="single" w:sz="4" w:space="0" w:color="auto"/>
            </w:tcBorders>
            <w:vAlign w:val="center"/>
          </w:tcPr>
          <w:p w14:paraId="32BFCD66" w14:textId="07ABD917"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Уличные ТК</w:t>
            </w:r>
          </w:p>
        </w:tc>
        <w:tc>
          <w:tcPr>
            <w:tcW w:w="633" w:type="pct"/>
            <w:tcBorders>
              <w:top w:val="single" w:sz="4" w:space="0" w:color="auto"/>
              <w:left w:val="single" w:sz="4" w:space="0" w:color="auto"/>
              <w:bottom w:val="single" w:sz="4" w:space="0" w:color="auto"/>
              <w:right w:val="single" w:sz="4" w:space="0" w:color="auto"/>
            </w:tcBorders>
            <w:vAlign w:val="center"/>
          </w:tcPr>
          <w:p w14:paraId="03379A19" w14:textId="66B3FC8D"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13</w:t>
            </w:r>
          </w:p>
        </w:tc>
      </w:tr>
      <w:tr w:rsidR="004D0208" w:rsidRPr="00E22803" w14:paraId="79D40956" w14:textId="77777777" w:rsidTr="00E22803">
        <w:trPr>
          <w:trHeight w:val="201"/>
        </w:trPr>
        <w:tc>
          <w:tcPr>
            <w:tcW w:w="949" w:type="pct"/>
            <w:vMerge/>
            <w:tcBorders>
              <w:left w:val="single" w:sz="4" w:space="0" w:color="auto"/>
              <w:right w:val="single" w:sz="4" w:space="0" w:color="auto"/>
            </w:tcBorders>
            <w:vAlign w:val="center"/>
          </w:tcPr>
          <w:p w14:paraId="5CD7174D"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42A5C133"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6BF1A315"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300A4980" w14:textId="21ECAC14"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СВН</w:t>
            </w:r>
          </w:p>
        </w:tc>
        <w:tc>
          <w:tcPr>
            <w:tcW w:w="1582" w:type="pct"/>
            <w:tcBorders>
              <w:top w:val="single" w:sz="4" w:space="0" w:color="auto"/>
              <w:left w:val="single" w:sz="4" w:space="0" w:color="auto"/>
              <w:bottom w:val="single" w:sz="4" w:space="0" w:color="auto"/>
              <w:right w:val="single" w:sz="4" w:space="0" w:color="auto"/>
            </w:tcBorders>
            <w:vAlign w:val="center"/>
          </w:tcPr>
          <w:p w14:paraId="15B28A7F" w14:textId="0F92429A"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Внутренние ТК</w:t>
            </w:r>
          </w:p>
        </w:tc>
        <w:tc>
          <w:tcPr>
            <w:tcW w:w="633" w:type="pct"/>
            <w:tcBorders>
              <w:top w:val="single" w:sz="4" w:space="0" w:color="auto"/>
              <w:left w:val="single" w:sz="4" w:space="0" w:color="auto"/>
              <w:bottom w:val="single" w:sz="4" w:space="0" w:color="auto"/>
              <w:right w:val="single" w:sz="4" w:space="0" w:color="auto"/>
            </w:tcBorders>
            <w:vAlign w:val="center"/>
          </w:tcPr>
          <w:p w14:paraId="7D77D930" w14:textId="7911BE6C"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61</w:t>
            </w:r>
          </w:p>
        </w:tc>
      </w:tr>
      <w:tr w:rsidR="004D0208" w:rsidRPr="00E22803" w14:paraId="2E10A927" w14:textId="77777777" w:rsidTr="00E22803">
        <w:trPr>
          <w:trHeight w:val="201"/>
        </w:trPr>
        <w:tc>
          <w:tcPr>
            <w:tcW w:w="949" w:type="pct"/>
            <w:vMerge/>
            <w:tcBorders>
              <w:left w:val="single" w:sz="4" w:space="0" w:color="auto"/>
              <w:right w:val="single" w:sz="4" w:space="0" w:color="auto"/>
            </w:tcBorders>
            <w:vAlign w:val="center"/>
          </w:tcPr>
          <w:p w14:paraId="56770EAB"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307A9BA6"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6AB20DDD"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4BCAB9F7" w14:textId="38C32314"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СВН</w:t>
            </w:r>
          </w:p>
        </w:tc>
        <w:tc>
          <w:tcPr>
            <w:tcW w:w="1582" w:type="pct"/>
            <w:tcBorders>
              <w:top w:val="single" w:sz="4" w:space="0" w:color="auto"/>
              <w:left w:val="single" w:sz="4" w:space="0" w:color="auto"/>
              <w:bottom w:val="single" w:sz="4" w:space="0" w:color="auto"/>
              <w:right w:val="single" w:sz="4" w:space="0" w:color="auto"/>
            </w:tcBorders>
            <w:vAlign w:val="center"/>
          </w:tcPr>
          <w:p w14:paraId="3B4D1B09" w14:textId="31259B32"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АРМ</w:t>
            </w:r>
          </w:p>
        </w:tc>
        <w:tc>
          <w:tcPr>
            <w:tcW w:w="633" w:type="pct"/>
            <w:tcBorders>
              <w:top w:val="single" w:sz="4" w:space="0" w:color="auto"/>
              <w:left w:val="single" w:sz="4" w:space="0" w:color="auto"/>
              <w:bottom w:val="single" w:sz="4" w:space="0" w:color="auto"/>
              <w:right w:val="single" w:sz="4" w:space="0" w:color="auto"/>
            </w:tcBorders>
            <w:vAlign w:val="center"/>
          </w:tcPr>
          <w:p w14:paraId="18130E1A" w14:textId="0ABF9A58"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w:t>
            </w:r>
          </w:p>
        </w:tc>
      </w:tr>
      <w:tr w:rsidR="004D0208" w:rsidRPr="00E22803" w14:paraId="759257AF" w14:textId="77777777" w:rsidTr="00E22803">
        <w:trPr>
          <w:trHeight w:val="201"/>
        </w:trPr>
        <w:tc>
          <w:tcPr>
            <w:tcW w:w="949" w:type="pct"/>
            <w:vMerge/>
            <w:tcBorders>
              <w:left w:val="single" w:sz="4" w:space="0" w:color="auto"/>
              <w:right w:val="single" w:sz="4" w:space="0" w:color="auto"/>
            </w:tcBorders>
            <w:vAlign w:val="center"/>
          </w:tcPr>
          <w:p w14:paraId="50360F5D"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44F84697"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03B8E69A"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677349F4" w14:textId="7390D8E3"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СВН</w:t>
            </w:r>
          </w:p>
        </w:tc>
        <w:tc>
          <w:tcPr>
            <w:tcW w:w="1582" w:type="pct"/>
            <w:tcBorders>
              <w:top w:val="single" w:sz="4" w:space="0" w:color="auto"/>
              <w:left w:val="single" w:sz="4" w:space="0" w:color="auto"/>
              <w:bottom w:val="single" w:sz="4" w:space="0" w:color="auto"/>
              <w:right w:val="single" w:sz="4" w:space="0" w:color="auto"/>
            </w:tcBorders>
            <w:vAlign w:val="center"/>
          </w:tcPr>
          <w:p w14:paraId="4CE915B1" w14:textId="16DD8224"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Блоки питания, АКБ</w:t>
            </w:r>
          </w:p>
        </w:tc>
        <w:tc>
          <w:tcPr>
            <w:tcW w:w="633" w:type="pct"/>
            <w:tcBorders>
              <w:top w:val="single" w:sz="4" w:space="0" w:color="auto"/>
              <w:left w:val="single" w:sz="4" w:space="0" w:color="auto"/>
              <w:bottom w:val="single" w:sz="4" w:space="0" w:color="auto"/>
              <w:right w:val="single" w:sz="4" w:space="0" w:color="auto"/>
            </w:tcBorders>
            <w:vAlign w:val="center"/>
          </w:tcPr>
          <w:p w14:paraId="24F21167" w14:textId="4AD6545A"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w:t>
            </w:r>
          </w:p>
        </w:tc>
      </w:tr>
      <w:tr w:rsidR="004D0208" w:rsidRPr="00E22803" w14:paraId="54432C01" w14:textId="77777777" w:rsidTr="00E22803">
        <w:trPr>
          <w:trHeight w:val="201"/>
        </w:trPr>
        <w:tc>
          <w:tcPr>
            <w:tcW w:w="949" w:type="pct"/>
            <w:vMerge/>
            <w:tcBorders>
              <w:left w:val="single" w:sz="4" w:space="0" w:color="auto"/>
              <w:right w:val="single" w:sz="4" w:space="0" w:color="auto"/>
            </w:tcBorders>
            <w:vAlign w:val="center"/>
          </w:tcPr>
          <w:p w14:paraId="0A3AC86B"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0C275D75"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5D3907E7"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6FF0FDCF" w14:textId="1B6EE028"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 xml:space="preserve">СОУЭ </w:t>
            </w:r>
          </w:p>
        </w:tc>
        <w:tc>
          <w:tcPr>
            <w:tcW w:w="1582" w:type="pct"/>
            <w:tcBorders>
              <w:top w:val="single" w:sz="4" w:space="0" w:color="auto"/>
              <w:left w:val="single" w:sz="4" w:space="0" w:color="auto"/>
              <w:bottom w:val="single" w:sz="4" w:space="0" w:color="auto"/>
              <w:right w:val="single" w:sz="4" w:space="0" w:color="auto"/>
            </w:tcBorders>
            <w:vAlign w:val="center"/>
          </w:tcPr>
          <w:p w14:paraId="0B45E6B0" w14:textId="079A21BF"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Приемно-контрольные приборы управления</w:t>
            </w:r>
          </w:p>
        </w:tc>
        <w:tc>
          <w:tcPr>
            <w:tcW w:w="633" w:type="pct"/>
            <w:tcBorders>
              <w:top w:val="single" w:sz="4" w:space="0" w:color="auto"/>
              <w:left w:val="single" w:sz="4" w:space="0" w:color="auto"/>
              <w:bottom w:val="single" w:sz="4" w:space="0" w:color="auto"/>
              <w:right w:val="single" w:sz="4" w:space="0" w:color="auto"/>
            </w:tcBorders>
            <w:vAlign w:val="center"/>
          </w:tcPr>
          <w:p w14:paraId="13AFA46A" w14:textId="3F0D4D3E"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w:t>
            </w:r>
          </w:p>
        </w:tc>
      </w:tr>
      <w:tr w:rsidR="004D0208" w:rsidRPr="00E22803" w14:paraId="455AFBAB" w14:textId="77777777" w:rsidTr="00E22803">
        <w:trPr>
          <w:trHeight w:val="201"/>
        </w:trPr>
        <w:tc>
          <w:tcPr>
            <w:tcW w:w="949" w:type="pct"/>
            <w:vMerge/>
            <w:tcBorders>
              <w:left w:val="single" w:sz="4" w:space="0" w:color="auto"/>
              <w:right w:val="single" w:sz="4" w:space="0" w:color="auto"/>
            </w:tcBorders>
            <w:vAlign w:val="center"/>
          </w:tcPr>
          <w:p w14:paraId="2FFC16BA"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7500BAC7"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380A62FF"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0184B079" w14:textId="7C59077B"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 xml:space="preserve">СОУЭ </w:t>
            </w:r>
          </w:p>
        </w:tc>
        <w:tc>
          <w:tcPr>
            <w:tcW w:w="1582" w:type="pct"/>
            <w:tcBorders>
              <w:top w:val="single" w:sz="4" w:space="0" w:color="auto"/>
              <w:left w:val="single" w:sz="4" w:space="0" w:color="auto"/>
              <w:bottom w:val="single" w:sz="4" w:space="0" w:color="auto"/>
              <w:right w:val="single" w:sz="4" w:space="0" w:color="auto"/>
            </w:tcBorders>
            <w:vAlign w:val="center"/>
          </w:tcPr>
          <w:p w14:paraId="5A72D1A5" w14:textId="7E80F037"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Оповещатель звуковой</w:t>
            </w:r>
          </w:p>
        </w:tc>
        <w:tc>
          <w:tcPr>
            <w:tcW w:w="633" w:type="pct"/>
            <w:tcBorders>
              <w:top w:val="single" w:sz="4" w:space="0" w:color="auto"/>
              <w:left w:val="single" w:sz="4" w:space="0" w:color="auto"/>
              <w:bottom w:val="single" w:sz="4" w:space="0" w:color="auto"/>
              <w:right w:val="single" w:sz="4" w:space="0" w:color="auto"/>
            </w:tcBorders>
            <w:vAlign w:val="center"/>
          </w:tcPr>
          <w:p w14:paraId="01E18FEC" w14:textId="338C7BF8"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20</w:t>
            </w:r>
          </w:p>
        </w:tc>
      </w:tr>
      <w:tr w:rsidR="004D0208" w:rsidRPr="00E22803" w14:paraId="475B6AE1" w14:textId="77777777" w:rsidTr="00E22803">
        <w:trPr>
          <w:trHeight w:val="201"/>
        </w:trPr>
        <w:tc>
          <w:tcPr>
            <w:tcW w:w="949" w:type="pct"/>
            <w:vMerge/>
            <w:tcBorders>
              <w:left w:val="single" w:sz="4" w:space="0" w:color="auto"/>
              <w:right w:val="single" w:sz="4" w:space="0" w:color="auto"/>
            </w:tcBorders>
            <w:vAlign w:val="center"/>
          </w:tcPr>
          <w:p w14:paraId="4E75AC09"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1355A8BE"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583741D6"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5AE58D27" w14:textId="2F7CBB07"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 xml:space="preserve">СОУЭ </w:t>
            </w:r>
          </w:p>
        </w:tc>
        <w:tc>
          <w:tcPr>
            <w:tcW w:w="1582" w:type="pct"/>
            <w:tcBorders>
              <w:top w:val="single" w:sz="4" w:space="0" w:color="auto"/>
              <w:left w:val="single" w:sz="4" w:space="0" w:color="auto"/>
              <w:bottom w:val="single" w:sz="4" w:space="0" w:color="auto"/>
              <w:right w:val="single" w:sz="4" w:space="0" w:color="auto"/>
            </w:tcBorders>
            <w:vAlign w:val="center"/>
          </w:tcPr>
          <w:p w14:paraId="3364E5EA" w14:textId="5F1FBE87"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Оповещатель световой</w:t>
            </w:r>
          </w:p>
        </w:tc>
        <w:tc>
          <w:tcPr>
            <w:tcW w:w="633" w:type="pct"/>
            <w:tcBorders>
              <w:top w:val="single" w:sz="4" w:space="0" w:color="auto"/>
              <w:left w:val="single" w:sz="4" w:space="0" w:color="auto"/>
              <w:bottom w:val="single" w:sz="4" w:space="0" w:color="auto"/>
              <w:right w:val="single" w:sz="4" w:space="0" w:color="auto"/>
            </w:tcBorders>
            <w:vAlign w:val="center"/>
          </w:tcPr>
          <w:p w14:paraId="40D50631" w14:textId="5FDD29B7"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31</w:t>
            </w:r>
          </w:p>
        </w:tc>
      </w:tr>
      <w:tr w:rsidR="004D0208" w:rsidRPr="00E22803" w14:paraId="7EBA94BA" w14:textId="77777777" w:rsidTr="00E22803">
        <w:trPr>
          <w:trHeight w:val="201"/>
        </w:trPr>
        <w:tc>
          <w:tcPr>
            <w:tcW w:w="949" w:type="pct"/>
            <w:vMerge/>
            <w:tcBorders>
              <w:left w:val="single" w:sz="4" w:space="0" w:color="auto"/>
              <w:right w:val="single" w:sz="4" w:space="0" w:color="auto"/>
            </w:tcBorders>
            <w:vAlign w:val="center"/>
          </w:tcPr>
          <w:p w14:paraId="192014DB"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7ECCC43C"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10913839"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2E269117" w14:textId="4296482B"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СКЗ</w:t>
            </w:r>
          </w:p>
        </w:tc>
        <w:tc>
          <w:tcPr>
            <w:tcW w:w="1582" w:type="pct"/>
            <w:tcBorders>
              <w:top w:val="single" w:sz="4" w:space="0" w:color="auto"/>
              <w:left w:val="single" w:sz="4" w:space="0" w:color="auto"/>
              <w:bottom w:val="single" w:sz="4" w:space="0" w:color="auto"/>
              <w:right w:val="single" w:sz="4" w:space="0" w:color="auto"/>
            </w:tcBorders>
            <w:vAlign w:val="center"/>
          </w:tcPr>
          <w:p w14:paraId="1898E38B" w14:textId="1A5B68AC"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ПКП</w:t>
            </w:r>
          </w:p>
        </w:tc>
        <w:tc>
          <w:tcPr>
            <w:tcW w:w="633" w:type="pct"/>
            <w:tcBorders>
              <w:top w:val="single" w:sz="4" w:space="0" w:color="auto"/>
              <w:left w:val="single" w:sz="4" w:space="0" w:color="auto"/>
              <w:bottom w:val="single" w:sz="4" w:space="0" w:color="auto"/>
              <w:right w:val="single" w:sz="4" w:space="0" w:color="auto"/>
            </w:tcBorders>
            <w:vAlign w:val="center"/>
          </w:tcPr>
          <w:p w14:paraId="3C5E0A36" w14:textId="3FCB5A2A"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2</w:t>
            </w:r>
          </w:p>
        </w:tc>
      </w:tr>
      <w:tr w:rsidR="004D0208" w:rsidRPr="00E22803" w14:paraId="0EB01FAE" w14:textId="77777777" w:rsidTr="00E22803">
        <w:trPr>
          <w:trHeight w:val="201"/>
        </w:trPr>
        <w:tc>
          <w:tcPr>
            <w:tcW w:w="949" w:type="pct"/>
            <w:vMerge/>
            <w:tcBorders>
              <w:left w:val="single" w:sz="4" w:space="0" w:color="auto"/>
              <w:right w:val="single" w:sz="4" w:space="0" w:color="auto"/>
            </w:tcBorders>
            <w:vAlign w:val="center"/>
          </w:tcPr>
          <w:p w14:paraId="56E89EFA"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3527BCF4"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5088B834"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280F7B62" w14:textId="774EC244"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СКЗ</w:t>
            </w:r>
          </w:p>
        </w:tc>
        <w:tc>
          <w:tcPr>
            <w:tcW w:w="1582" w:type="pct"/>
            <w:tcBorders>
              <w:top w:val="single" w:sz="4" w:space="0" w:color="auto"/>
              <w:left w:val="single" w:sz="4" w:space="0" w:color="auto"/>
              <w:bottom w:val="single" w:sz="4" w:space="0" w:color="auto"/>
              <w:right w:val="single" w:sz="4" w:space="0" w:color="auto"/>
            </w:tcBorders>
            <w:vAlign w:val="center"/>
          </w:tcPr>
          <w:p w14:paraId="74FD25EE" w14:textId="237F8FB5"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Датчики СКЗ</w:t>
            </w:r>
          </w:p>
        </w:tc>
        <w:tc>
          <w:tcPr>
            <w:tcW w:w="633" w:type="pct"/>
            <w:tcBorders>
              <w:top w:val="single" w:sz="4" w:space="0" w:color="auto"/>
              <w:left w:val="single" w:sz="4" w:space="0" w:color="auto"/>
              <w:bottom w:val="single" w:sz="4" w:space="0" w:color="auto"/>
              <w:right w:val="single" w:sz="4" w:space="0" w:color="auto"/>
            </w:tcBorders>
            <w:vAlign w:val="center"/>
          </w:tcPr>
          <w:p w14:paraId="2EA518AB" w14:textId="6FB8E6E5"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11</w:t>
            </w:r>
          </w:p>
        </w:tc>
      </w:tr>
      <w:tr w:rsidR="004D0208" w:rsidRPr="00E22803" w14:paraId="43E41F17" w14:textId="77777777" w:rsidTr="00E22803">
        <w:trPr>
          <w:trHeight w:val="201"/>
        </w:trPr>
        <w:tc>
          <w:tcPr>
            <w:tcW w:w="949" w:type="pct"/>
            <w:vMerge/>
            <w:tcBorders>
              <w:left w:val="single" w:sz="4" w:space="0" w:color="auto"/>
              <w:right w:val="single" w:sz="4" w:space="0" w:color="auto"/>
            </w:tcBorders>
            <w:vAlign w:val="center"/>
          </w:tcPr>
          <w:p w14:paraId="15BC1B99"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35" w:type="pct"/>
            <w:vMerge/>
            <w:tcBorders>
              <w:left w:val="single" w:sz="4" w:space="0" w:color="auto"/>
              <w:right w:val="single" w:sz="4" w:space="0" w:color="auto"/>
            </w:tcBorders>
            <w:vAlign w:val="center"/>
          </w:tcPr>
          <w:p w14:paraId="6C7B77B3"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992" w:type="pct"/>
            <w:vMerge/>
            <w:tcBorders>
              <w:left w:val="single" w:sz="4" w:space="0" w:color="auto"/>
              <w:right w:val="single" w:sz="4" w:space="0" w:color="auto"/>
            </w:tcBorders>
            <w:vAlign w:val="center"/>
          </w:tcPr>
          <w:p w14:paraId="57ABF3EE" w14:textId="77777777" w:rsidR="004D0208" w:rsidRPr="002C0CE5" w:rsidRDefault="004D0208" w:rsidP="004D0208">
            <w:pPr>
              <w:spacing w:after="0" w:line="240" w:lineRule="auto"/>
              <w:jc w:val="center"/>
              <w:rPr>
                <w:rFonts w:ascii="Times New Roman" w:hAnsi="Times New Roman" w:cs="Times New Roman"/>
                <w:bCs/>
                <w:sz w:val="16"/>
                <w:szCs w:val="16"/>
                <w:highlight w:val="yellow"/>
              </w:rPr>
            </w:pPr>
          </w:p>
        </w:tc>
        <w:tc>
          <w:tcPr>
            <w:tcW w:w="409" w:type="pct"/>
            <w:tcBorders>
              <w:top w:val="single" w:sz="4" w:space="0" w:color="auto"/>
              <w:left w:val="single" w:sz="4" w:space="0" w:color="auto"/>
              <w:bottom w:val="single" w:sz="4" w:space="0" w:color="auto"/>
              <w:right w:val="single" w:sz="4" w:space="0" w:color="auto"/>
            </w:tcBorders>
            <w:vAlign w:val="center"/>
          </w:tcPr>
          <w:p w14:paraId="7AB9CC7F" w14:textId="237EDEB9"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СКЗ</w:t>
            </w:r>
          </w:p>
        </w:tc>
        <w:tc>
          <w:tcPr>
            <w:tcW w:w="1582" w:type="pct"/>
            <w:tcBorders>
              <w:top w:val="single" w:sz="4" w:space="0" w:color="auto"/>
              <w:left w:val="single" w:sz="4" w:space="0" w:color="auto"/>
              <w:bottom w:val="single" w:sz="4" w:space="0" w:color="auto"/>
              <w:right w:val="single" w:sz="4" w:space="0" w:color="auto"/>
            </w:tcBorders>
            <w:vAlign w:val="center"/>
          </w:tcPr>
          <w:p w14:paraId="44E71893" w14:textId="553318AD" w:rsidR="004D0208" w:rsidRPr="002C0CE5" w:rsidRDefault="004D0208" w:rsidP="004D0208">
            <w:pPr>
              <w:spacing w:after="0" w:line="240" w:lineRule="auto"/>
              <w:jc w:val="center"/>
              <w:rPr>
                <w:rFonts w:ascii="Times New Roman" w:hAnsi="Times New Roman" w:cs="Times New Roman"/>
                <w:bCs/>
                <w:sz w:val="16"/>
                <w:szCs w:val="16"/>
                <w:highlight w:val="yellow"/>
              </w:rPr>
            </w:pPr>
            <w:r>
              <w:rPr>
                <w:sz w:val="16"/>
                <w:szCs w:val="16"/>
              </w:rPr>
              <w:t>Блоки питания</w:t>
            </w:r>
          </w:p>
        </w:tc>
        <w:tc>
          <w:tcPr>
            <w:tcW w:w="633" w:type="pct"/>
            <w:tcBorders>
              <w:top w:val="single" w:sz="4" w:space="0" w:color="auto"/>
              <w:left w:val="single" w:sz="4" w:space="0" w:color="auto"/>
              <w:bottom w:val="single" w:sz="4" w:space="0" w:color="auto"/>
              <w:right w:val="single" w:sz="4" w:space="0" w:color="auto"/>
            </w:tcBorders>
            <w:vAlign w:val="center"/>
          </w:tcPr>
          <w:p w14:paraId="70A6A3BB" w14:textId="24468AE7" w:rsidR="004D0208" w:rsidRPr="002C0CE5" w:rsidRDefault="004D0208" w:rsidP="004D0208">
            <w:pPr>
              <w:spacing w:after="0" w:line="240" w:lineRule="auto"/>
              <w:jc w:val="center"/>
              <w:rPr>
                <w:rFonts w:ascii="Times New Roman" w:hAnsi="Times New Roman" w:cs="Times New Roman"/>
                <w:bCs/>
                <w:sz w:val="16"/>
                <w:szCs w:val="16"/>
                <w:highlight w:val="yellow"/>
              </w:rPr>
            </w:pPr>
            <w:r>
              <w:rPr>
                <w:b/>
                <w:bCs/>
                <w:sz w:val="16"/>
                <w:szCs w:val="16"/>
              </w:rPr>
              <w:t>1</w:t>
            </w:r>
          </w:p>
        </w:tc>
      </w:tr>
    </w:tbl>
    <w:p w14:paraId="3BED8482" w14:textId="77777777" w:rsidR="00634682" w:rsidRDefault="00634682" w:rsidP="00634682">
      <w:pPr>
        <w:autoSpaceDE w:val="0"/>
        <w:autoSpaceDN w:val="0"/>
        <w:adjustRightInd w:val="0"/>
        <w:spacing w:after="0" w:line="240" w:lineRule="auto"/>
        <w:rPr>
          <w:rFonts w:ascii="Times New Roman" w:eastAsia="Calibri" w:hAnsi="Times New Roman" w:cs="Times New Roman"/>
          <w:bCs/>
          <w:sz w:val="20"/>
          <w:szCs w:val="20"/>
          <w:lang w:val="en-US"/>
        </w:rPr>
      </w:pPr>
    </w:p>
    <w:tbl>
      <w:tblPr>
        <w:tblW w:w="5000" w:type="pct"/>
        <w:jc w:val="center"/>
        <w:tblLook w:val="04A0" w:firstRow="1" w:lastRow="0" w:firstColumn="1" w:lastColumn="0" w:noHBand="0" w:noVBand="1"/>
      </w:tblPr>
      <w:tblGrid>
        <w:gridCol w:w="5068"/>
        <w:gridCol w:w="5069"/>
      </w:tblGrid>
      <w:tr w:rsidR="00E01EE3" w:rsidRPr="0013224E" w14:paraId="625605A4" w14:textId="77777777" w:rsidTr="0013224E">
        <w:trPr>
          <w:trHeight w:val="340"/>
          <w:jc w:val="center"/>
        </w:trPr>
        <w:tc>
          <w:tcPr>
            <w:tcW w:w="2500" w:type="pct"/>
          </w:tcPr>
          <w:p w14:paraId="0CC2B191" w14:textId="77777777" w:rsidR="00E01EE3" w:rsidRPr="0013224E" w:rsidRDefault="00E01EE3" w:rsidP="00A12164">
            <w:pPr>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Заказчик:</w:t>
            </w:r>
          </w:p>
        </w:tc>
        <w:tc>
          <w:tcPr>
            <w:tcW w:w="2500" w:type="pct"/>
          </w:tcPr>
          <w:p w14:paraId="2422B3BC" w14:textId="77777777" w:rsidR="00E01EE3" w:rsidRPr="0013224E" w:rsidRDefault="00E01EE3" w:rsidP="00A12164">
            <w:pPr>
              <w:autoSpaceDE w:val="0"/>
              <w:autoSpaceDN w:val="0"/>
              <w:adjustRightInd w:val="0"/>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Исполнитель:</w:t>
            </w:r>
          </w:p>
        </w:tc>
      </w:tr>
      <w:tr w:rsidR="00E01EE3" w:rsidRPr="0013224E" w14:paraId="2A288102" w14:textId="77777777" w:rsidTr="0013224E">
        <w:trPr>
          <w:trHeight w:val="340"/>
          <w:jc w:val="center"/>
        </w:trPr>
        <w:tc>
          <w:tcPr>
            <w:tcW w:w="2500" w:type="pct"/>
          </w:tcPr>
          <w:p w14:paraId="19235652" w14:textId="77777777" w:rsidR="00E01EE3" w:rsidRPr="0013224E" w:rsidRDefault="00E01EE3" w:rsidP="00A12164">
            <w:pPr>
              <w:spacing w:after="0" w:line="240" w:lineRule="auto"/>
              <w:jc w:val="center"/>
              <w:rPr>
                <w:rFonts w:ascii="Times New Roman" w:eastAsia="Times New Roman" w:hAnsi="Times New Roman" w:cs="Times New Roman"/>
                <w:bCs/>
                <w:sz w:val="20"/>
                <w:szCs w:val="20"/>
              </w:rPr>
            </w:pPr>
          </w:p>
        </w:tc>
        <w:tc>
          <w:tcPr>
            <w:tcW w:w="2500" w:type="pct"/>
          </w:tcPr>
          <w:p w14:paraId="7BB35749" w14:textId="77777777" w:rsidR="00E01EE3" w:rsidRPr="0013224E" w:rsidRDefault="00E01EE3" w:rsidP="00A12164">
            <w:pPr>
              <w:autoSpaceDE w:val="0"/>
              <w:autoSpaceDN w:val="0"/>
              <w:adjustRightInd w:val="0"/>
              <w:spacing w:after="0" w:line="240" w:lineRule="auto"/>
              <w:jc w:val="center"/>
              <w:rPr>
                <w:rFonts w:ascii="Times New Roman" w:eastAsia="Times New Roman" w:hAnsi="Times New Roman" w:cs="Times New Roman"/>
                <w:bCs/>
                <w:sz w:val="20"/>
                <w:szCs w:val="20"/>
              </w:rPr>
            </w:pPr>
          </w:p>
        </w:tc>
      </w:tr>
      <w:tr w:rsidR="00E01EE3" w:rsidRPr="0013224E" w14:paraId="6F61D150" w14:textId="77777777" w:rsidTr="0013224E">
        <w:trPr>
          <w:trHeight w:val="340"/>
          <w:jc w:val="center"/>
        </w:trPr>
        <w:tc>
          <w:tcPr>
            <w:tcW w:w="2500" w:type="pct"/>
          </w:tcPr>
          <w:p w14:paraId="6EE9FC5F" w14:textId="27D10F59" w:rsidR="00E01EE3" w:rsidRPr="0013224E" w:rsidRDefault="00E01EE3" w:rsidP="00A12164">
            <w:pPr>
              <w:autoSpaceDE w:val="0"/>
              <w:autoSpaceDN w:val="0"/>
              <w:adjustRightInd w:val="0"/>
              <w:spacing w:after="0" w:line="240" w:lineRule="auto"/>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 xml:space="preserve">__________________________ </w:t>
            </w:r>
            <w:r w:rsidR="00680DC6">
              <w:rPr>
                <w:rFonts w:ascii="Times New Roman" w:eastAsia="Times New Roman" w:hAnsi="Times New Roman" w:cs="Times New Roman"/>
                <w:bCs/>
                <w:sz w:val="20"/>
                <w:szCs w:val="20"/>
              </w:rPr>
              <w:t>/</w:t>
            </w:r>
            <w:r w:rsidR="006150AE">
              <w:rPr>
                <w:rFonts w:ascii="Times New Roman" w:eastAsia="Times New Roman" w:hAnsi="Times New Roman" w:cs="Times New Roman"/>
                <w:bCs/>
                <w:sz w:val="20"/>
                <w:szCs w:val="20"/>
              </w:rPr>
              <w:t>Тарасова С.И.</w:t>
            </w:r>
            <w:r w:rsidR="00680DC6">
              <w:rPr>
                <w:rFonts w:ascii="Times New Roman" w:eastAsia="Times New Roman" w:hAnsi="Times New Roman" w:cs="Times New Roman"/>
                <w:bCs/>
                <w:sz w:val="20"/>
                <w:szCs w:val="20"/>
              </w:rPr>
              <w:t>/</w:t>
            </w:r>
          </w:p>
          <w:p w14:paraId="2183AFC4" w14:textId="77777777" w:rsidR="00E01EE3" w:rsidRPr="0013224E" w:rsidRDefault="00E01EE3" w:rsidP="00A12164">
            <w:pPr>
              <w:autoSpaceDE w:val="0"/>
              <w:autoSpaceDN w:val="0"/>
              <w:adjustRightInd w:val="0"/>
              <w:spacing w:after="0" w:line="240" w:lineRule="auto"/>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(ПОДПИСАНО ЭЦП)</w:t>
            </w:r>
          </w:p>
          <w:p w14:paraId="53FAB15E" w14:textId="32165AC2" w:rsidR="00E01EE3" w:rsidRPr="0013224E" w:rsidRDefault="00E01EE3" w:rsidP="00A12164">
            <w:pPr>
              <w:spacing w:after="0" w:line="240" w:lineRule="auto"/>
              <w:jc w:val="center"/>
              <w:rPr>
                <w:rFonts w:ascii="Times New Roman" w:eastAsia="Times New Roman" w:hAnsi="Times New Roman" w:cs="Times New Roman"/>
                <w:bCs/>
                <w:sz w:val="20"/>
                <w:szCs w:val="20"/>
              </w:rPr>
            </w:pPr>
          </w:p>
        </w:tc>
        <w:tc>
          <w:tcPr>
            <w:tcW w:w="2500" w:type="pct"/>
          </w:tcPr>
          <w:p w14:paraId="537341B5" w14:textId="465AD313" w:rsidR="00E01EE3" w:rsidRPr="0013224E" w:rsidRDefault="00E01EE3" w:rsidP="00A12164">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 xml:space="preserve">_______________________ </w:t>
            </w:r>
          </w:p>
          <w:p w14:paraId="07AC9F70" w14:textId="77777777" w:rsidR="00E01EE3" w:rsidRPr="0013224E" w:rsidRDefault="00E01EE3" w:rsidP="00A12164">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(ПОДПИСАНО ЭЦП)</w:t>
            </w:r>
          </w:p>
          <w:p w14:paraId="046D47A2" w14:textId="1A468BA5" w:rsidR="00E01EE3" w:rsidRPr="0013224E" w:rsidRDefault="00E01EE3" w:rsidP="00A12164">
            <w:pPr>
              <w:autoSpaceDE w:val="0"/>
              <w:autoSpaceDN w:val="0"/>
              <w:adjustRightInd w:val="0"/>
              <w:spacing w:after="0" w:line="240" w:lineRule="auto"/>
              <w:jc w:val="center"/>
              <w:rPr>
                <w:rFonts w:ascii="Times New Roman" w:eastAsia="Times New Roman" w:hAnsi="Times New Roman" w:cs="Times New Roman"/>
                <w:bCs/>
                <w:sz w:val="20"/>
                <w:szCs w:val="20"/>
              </w:rPr>
            </w:pPr>
          </w:p>
        </w:tc>
      </w:tr>
    </w:tbl>
    <w:p w14:paraId="5A88278C" w14:textId="77777777" w:rsidR="00D2529B" w:rsidRPr="0013224E" w:rsidRDefault="00D2529B" w:rsidP="00634682">
      <w:pPr>
        <w:autoSpaceDE w:val="0"/>
        <w:autoSpaceDN w:val="0"/>
        <w:adjustRightInd w:val="0"/>
        <w:spacing w:after="0" w:line="240" w:lineRule="auto"/>
        <w:rPr>
          <w:rFonts w:ascii="Times New Roman" w:eastAsia="Calibri" w:hAnsi="Times New Roman" w:cs="Times New Roman"/>
          <w:bCs/>
          <w:sz w:val="20"/>
          <w:szCs w:val="20"/>
          <w:lang w:val="en-US"/>
        </w:rPr>
      </w:pPr>
    </w:p>
    <w:p w14:paraId="2201312B" w14:textId="77777777" w:rsidR="00634682" w:rsidRPr="0013224E" w:rsidRDefault="00634682" w:rsidP="00634682">
      <w:pPr>
        <w:spacing w:after="160" w:line="259" w:lineRule="auto"/>
        <w:rPr>
          <w:rFonts w:ascii="Times New Roman" w:eastAsia="Calibri" w:hAnsi="Times New Roman" w:cs="Times New Roman"/>
          <w:bCs/>
          <w:sz w:val="20"/>
          <w:szCs w:val="20"/>
        </w:rPr>
      </w:pPr>
      <w:r w:rsidRPr="0013224E">
        <w:rPr>
          <w:rFonts w:ascii="Times New Roman" w:eastAsia="Calibri" w:hAnsi="Times New Roman" w:cs="Times New Roman"/>
          <w:bCs/>
          <w:sz w:val="20"/>
          <w:szCs w:val="20"/>
        </w:rPr>
        <w:br w:type="page"/>
      </w:r>
    </w:p>
    <w:p w14:paraId="22C8031C" w14:textId="77777777" w:rsidR="00634682" w:rsidRPr="00B71715" w:rsidRDefault="00634682" w:rsidP="005E58C7">
      <w:pPr>
        <w:keepNext/>
        <w:keepLines/>
        <w:spacing w:after="0" w:line="240" w:lineRule="auto"/>
        <w:ind w:left="6237"/>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Приложение № 2</w:t>
      </w:r>
      <w:r w:rsidRPr="00B71715">
        <w:rPr>
          <w:rFonts w:ascii="Times New Roman" w:eastAsia="Times New Roman" w:hAnsi="Times New Roman" w:cs="Times New Roman"/>
          <w:iCs/>
          <w:sz w:val="20"/>
          <w:szCs w:val="20"/>
        </w:rPr>
        <w:br/>
        <w:t>к Описанию объекта закупки</w:t>
      </w:r>
    </w:p>
    <w:p w14:paraId="6E2BFD6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28A4FCAF" w14:textId="77777777" w:rsidR="00634682" w:rsidRPr="00B71715" w:rsidRDefault="00634682" w:rsidP="00634682">
      <w:pPr>
        <w:spacing w:after="0" w:line="240" w:lineRule="auto"/>
        <w:contextualSpacing/>
        <w:jc w:val="center"/>
        <w:rPr>
          <w:rFonts w:ascii="Times New Roman" w:eastAsia="Times New Roman" w:hAnsi="Times New Roman" w:cs="Times New Roman"/>
          <w:b/>
          <w:spacing w:val="-10"/>
          <w:kern w:val="28"/>
          <w:sz w:val="20"/>
          <w:szCs w:val="20"/>
        </w:rPr>
      </w:pPr>
      <w:r w:rsidRPr="00B71715">
        <w:rPr>
          <w:rFonts w:ascii="Times New Roman" w:eastAsia="Times New Roman" w:hAnsi="Times New Roman" w:cs="Times New Roman"/>
          <w:b/>
          <w:spacing w:val="-10"/>
          <w:kern w:val="28"/>
          <w:sz w:val="20"/>
          <w:szCs w:val="20"/>
        </w:rPr>
        <w:t>ПЕРЕЧЕНЬ</w:t>
      </w:r>
    </w:p>
    <w:p w14:paraId="5C7E9C1D" w14:textId="77777777" w:rsidR="00634682" w:rsidRPr="00B71715" w:rsidRDefault="00634682" w:rsidP="00634682">
      <w:pPr>
        <w:spacing w:after="0" w:line="240" w:lineRule="auto"/>
        <w:contextualSpacing/>
        <w:jc w:val="center"/>
        <w:rPr>
          <w:rFonts w:ascii="Times New Roman" w:eastAsia="Times New Roman" w:hAnsi="Times New Roman" w:cs="Times New Roman"/>
          <w:b/>
          <w:spacing w:val="-10"/>
          <w:kern w:val="28"/>
          <w:sz w:val="20"/>
          <w:szCs w:val="20"/>
        </w:rPr>
      </w:pPr>
      <w:r w:rsidRPr="00B71715">
        <w:rPr>
          <w:rFonts w:ascii="Times New Roman" w:eastAsia="Times New Roman" w:hAnsi="Times New Roman" w:cs="Times New Roman"/>
          <w:b/>
          <w:spacing w:val="-10"/>
          <w:kern w:val="28"/>
          <w:sz w:val="20"/>
          <w:szCs w:val="20"/>
        </w:rPr>
        <w:t>ТРЕБОВАНИЙ К УСЛУГАМ, ПОРЯДОК И ПЕРИОДИЧНОСТЬ ИХ ОКАЗАНИЯ</w:t>
      </w:r>
    </w:p>
    <w:p w14:paraId="0037FCE0" w14:textId="77777777" w:rsidR="00634682" w:rsidRPr="00B71715" w:rsidRDefault="00634682" w:rsidP="00634682">
      <w:pPr>
        <w:spacing w:after="0" w:line="259" w:lineRule="auto"/>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 </w:t>
      </w:r>
    </w:p>
    <w:p w14:paraId="7EECC5E8" w14:textId="77777777" w:rsidR="00634682" w:rsidRPr="00B71715" w:rsidRDefault="00634682" w:rsidP="0063468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w:t>
      </w:r>
    </w:p>
    <w:p w14:paraId="5C715FC0" w14:textId="1A2D7E66" w:rsidR="00634682" w:rsidRPr="00B71715" w:rsidRDefault="00634682" w:rsidP="0063468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(на основании </w:t>
      </w:r>
      <w:hyperlink r:id="rId8" w:history="1">
        <w:r w:rsidRPr="00B71715">
          <w:rPr>
            <w:rFonts w:ascii="Times New Roman" w:eastAsia="Times New Roman" w:hAnsi="Times New Roman" w:cs="Times New Roman"/>
            <w:sz w:val="20"/>
            <w:szCs w:val="20"/>
            <w:lang w:eastAsia="ru-RU"/>
          </w:rPr>
          <w:t>постановления</w:t>
        </w:r>
      </w:hyperlink>
      <w:r w:rsidRPr="00B71715">
        <w:rPr>
          <w:rFonts w:ascii="Times New Roman" w:eastAsia="Times New Roman" w:hAnsi="Times New Roman" w:cs="Times New Roman"/>
          <w:sz w:val="20"/>
          <w:szCs w:val="20"/>
          <w:lang w:eastAsia="ru-RU"/>
        </w:rPr>
        <w:t xml:space="preserve"> Минтруда России и Минобразования России от 13.01.2003 № 1/29 «Об утверждении Порядка обучения по охране труда и проверки знаний требований охраны труда работников организаций»).</w:t>
      </w:r>
    </w:p>
    <w:p w14:paraId="5047C96C" w14:textId="77777777" w:rsidR="00634682" w:rsidRPr="00B71715" w:rsidRDefault="00634682" w:rsidP="00634682">
      <w:pPr>
        <w:numPr>
          <w:ilvl w:val="0"/>
          <w:numId w:val="24"/>
        </w:numPr>
        <w:autoSpaceDE w:val="0"/>
        <w:autoSpaceDN w:val="0"/>
        <w:adjustRightInd w:val="0"/>
        <w:spacing w:after="0" w:line="240" w:lineRule="exact"/>
        <w:ind w:firstLine="567"/>
        <w:contextualSpacing/>
        <w:jc w:val="both"/>
        <w:rPr>
          <w:rFonts w:ascii="Times New Roman" w:eastAsia="Calibri" w:hAnsi="Times New Roman" w:cs="Times New Roman"/>
          <w:b/>
          <w:sz w:val="20"/>
          <w:szCs w:val="20"/>
        </w:rPr>
      </w:pPr>
      <w:r w:rsidRPr="00B71715">
        <w:rPr>
          <w:rFonts w:ascii="Times New Roman" w:eastAsia="Times New Roman" w:hAnsi="Times New Roman" w:cs="Times New Roman"/>
          <w:b/>
          <w:sz w:val="20"/>
          <w:szCs w:val="20"/>
        </w:rPr>
        <w:t>Оказание услуг по ТО КСОБ</w:t>
      </w:r>
    </w:p>
    <w:p w14:paraId="6D071DCE"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ТО включает в себя:</w:t>
      </w:r>
    </w:p>
    <w:p w14:paraId="450F656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Проведение первичного обследования.</w:t>
      </w:r>
    </w:p>
    <w:p w14:paraId="7AB27DD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Плановое ТО.</w:t>
      </w:r>
    </w:p>
    <w:p w14:paraId="2C92248E"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Внеплановое ТО.</w:t>
      </w:r>
    </w:p>
    <w:p w14:paraId="7D911CB2"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Ведение эксплуатационной и отчетной документации.</w:t>
      </w:r>
    </w:p>
    <w:p w14:paraId="4306D2F2"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в течение 5 (Пяти) рабочих дней с момента заключения контракта обязан разработать и предоставить Заказчику график проведения первичного обследования согласно Форме 9 Приложения № 5 к Описанию объекта закупки.</w:t>
      </w:r>
    </w:p>
    <w:p w14:paraId="77D77889" w14:textId="68E8894D"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Исполнитель не позднее </w:t>
      </w:r>
      <w:r w:rsidR="00210312">
        <w:rPr>
          <w:rFonts w:ascii="Times New Roman" w:eastAsia="Calibri" w:hAnsi="Times New Roman" w:cs="Times New Roman"/>
          <w:sz w:val="20"/>
          <w:szCs w:val="20"/>
        </w:rPr>
        <w:t>7</w:t>
      </w:r>
      <w:r w:rsidRPr="00B71715">
        <w:rPr>
          <w:rFonts w:ascii="Times New Roman" w:eastAsia="Calibri" w:hAnsi="Times New Roman" w:cs="Times New Roman"/>
          <w:sz w:val="20"/>
          <w:szCs w:val="20"/>
        </w:rPr>
        <w:t xml:space="preserve"> (</w:t>
      </w:r>
      <w:r w:rsidR="00210312">
        <w:rPr>
          <w:rFonts w:ascii="Times New Roman" w:eastAsia="Calibri" w:hAnsi="Times New Roman" w:cs="Times New Roman"/>
          <w:sz w:val="20"/>
          <w:szCs w:val="20"/>
        </w:rPr>
        <w:t>семи</w:t>
      </w:r>
      <w:r w:rsidRPr="00B71715">
        <w:rPr>
          <w:rFonts w:ascii="Times New Roman" w:eastAsia="Calibri" w:hAnsi="Times New Roman" w:cs="Times New Roman"/>
          <w:sz w:val="20"/>
          <w:szCs w:val="20"/>
        </w:rPr>
        <w:t>) рабочих дней с момента заключения контракта обязан провести первичное обследование КСОБ на объектах для определения технического состояния оконечного оборудования и систем в целом.</w:t>
      </w:r>
    </w:p>
    <w:p w14:paraId="20380BD2"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Первичное обследование включает в себя:</w:t>
      </w:r>
    </w:p>
    <w:p w14:paraId="212A27EB" w14:textId="77777777" w:rsidR="00634682" w:rsidRPr="00B71715" w:rsidRDefault="00634682" w:rsidP="00634682">
      <w:pPr>
        <w:tabs>
          <w:tab w:val="left" w:pos="709"/>
        </w:tabs>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Проверку наличия эксплуатационной, проектной и приемо-сдаточной документации.</w:t>
      </w:r>
    </w:p>
    <w:p w14:paraId="694A37C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Проверку фактического наличия подсистем КСОБ на объектах.</w:t>
      </w:r>
    </w:p>
    <w:p w14:paraId="5F4B1CEB"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Проверку соответствия монтажа технических средств и систем в целом рабочему проекту (исполнительной документации, акту обследования - при наличии).</w:t>
      </w:r>
    </w:p>
    <w:p w14:paraId="5FA149B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Проверку работоспособности технических средств и систем в целом.</w:t>
      </w:r>
    </w:p>
    <w:p w14:paraId="49961CB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По результатам обследования Исполнитель в течение 30 (Тридцати) рабочих дней </w:t>
      </w:r>
      <w:r w:rsidRPr="00B71715">
        <w:rPr>
          <w:rFonts w:ascii="Times New Roman" w:eastAsia="Calibri" w:hAnsi="Times New Roman" w:cs="Times New Roman"/>
          <w:sz w:val="20"/>
          <w:szCs w:val="20"/>
        </w:rPr>
        <w:br/>
        <w:t>с момента заключения контракта предоставляет Заказчику:</w:t>
      </w:r>
    </w:p>
    <w:p w14:paraId="1ED78E0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Акты проведения первичного обследования по каждому из объектов (Форма 3 Приложения № 5 к Описанию объекта закупки).</w:t>
      </w:r>
    </w:p>
    <w:p w14:paraId="4E6FEF8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б) Дефектные ведомости на системы и технические средства, находящиеся </w:t>
      </w:r>
      <w:r w:rsidRPr="00B71715">
        <w:rPr>
          <w:rFonts w:ascii="Times New Roman" w:eastAsia="Calibri" w:hAnsi="Times New Roman" w:cs="Times New Roman"/>
          <w:sz w:val="20"/>
          <w:szCs w:val="20"/>
        </w:rPr>
        <w:br/>
        <w:t>в неработоспособном состоянии (Форма 4 Приложения № 5 к Описанию объекта закупки).</w:t>
      </w:r>
    </w:p>
    <w:p w14:paraId="3744806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актах первичного обследования объектов Исполнитель указывает следующую информацию:</w:t>
      </w:r>
    </w:p>
    <w:p w14:paraId="59FEED5F"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Порядковый номер объекта в соответствии с указанным в Приложении № 1 </w:t>
      </w:r>
      <w:r w:rsidRPr="00B71715">
        <w:rPr>
          <w:rFonts w:ascii="Times New Roman" w:eastAsia="Calibri" w:hAnsi="Times New Roman" w:cs="Times New Roman"/>
          <w:sz w:val="20"/>
          <w:szCs w:val="20"/>
        </w:rPr>
        <w:br/>
        <w:t xml:space="preserve">к Описанию объекта закупки. Отступление от зафиксированной нумерации объектов </w:t>
      </w:r>
      <w:r w:rsidRPr="00B71715">
        <w:rPr>
          <w:rFonts w:ascii="Times New Roman" w:eastAsia="Calibri" w:hAnsi="Times New Roman" w:cs="Times New Roman"/>
          <w:sz w:val="20"/>
          <w:szCs w:val="20"/>
        </w:rPr>
        <w:br/>
        <w:t>не допускается.</w:t>
      </w:r>
    </w:p>
    <w:p w14:paraId="23E53C5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Адрес объекта.</w:t>
      </w:r>
    </w:p>
    <w:p w14:paraId="2C47AAFF"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Техническое состояние оконечного оборудования КСОБ.</w:t>
      </w:r>
    </w:p>
    <w:p w14:paraId="1065AB71" w14:textId="77777777" w:rsidR="00634682" w:rsidRPr="00B71715" w:rsidRDefault="00634682" w:rsidP="00634682">
      <w:pPr>
        <w:spacing w:after="0" w:line="240" w:lineRule="auto"/>
        <w:ind w:firstLine="708"/>
        <w:jc w:val="both"/>
        <w:rPr>
          <w:rFonts w:ascii="Times New Roman" w:eastAsia="Calibri" w:hAnsi="Times New Roman" w:cs="Times New Roman"/>
          <w:sz w:val="20"/>
          <w:szCs w:val="20"/>
          <w:lang w:eastAsia="ru-RU"/>
        </w:rPr>
      </w:pPr>
      <w:r w:rsidRPr="00B71715">
        <w:rPr>
          <w:rFonts w:ascii="Times New Roman" w:eastAsia="Calibri" w:hAnsi="Times New Roman" w:cs="Times New Roman"/>
          <w:sz w:val="20"/>
          <w:szCs w:val="20"/>
          <w:lang w:eastAsia="ru-RU"/>
        </w:rPr>
        <w:t>По результатам первичного обследования Исполнителю необходимо заполнить технический паспорт КСОБ каждого объекта. Для получения доступа к подсистеме «Паспортизация» АС «КСОМБ» Исполнитель в течение 10 рабочих дней с даты проведения первичного обследования обязан направить в адрес СПб ГКУ «ГМЦ» официальное обращение. Обращение должно содержать информацию о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иметь действующую усиленную квалифицированную электронную подпись. Также в обращении должны быть указаны № и срок действия заключенного государственного контракта и информация об объектах обслуживания согласно приложенной таблице.</w:t>
      </w:r>
    </w:p>
    <w:p w14:paraId="276EB803" w14:textId="77777777" w:rsidR="00634682" w:rsidRPr="00B71715" w:rsidRDefault="00634682" w:rsidP="00634682">
      <w:pPr>
        <w:spacing w:after="0" w:line="240" w:lineRule="auto"/>
        <w:rPr>
          <w:rFonts w:ascii="Times New Roman" w:eastAsia="Calibri" w:hAnsi="Times New Roman" w:cs="Times New Roman"/>
          <w:sz w:val="20"/>
          <w:szCs w:val="20"/>
          <w:lang w:eastAsia="ru-RU"/>
        </w:rPr>
      </w:pPr>
    </w:p>
    <w:tbl>
      <w:tblPr>
        <w:tblStyle w:val="130"/>
        <w:tblW w:w="0" w:type="auto"/>
        <w:tblLook w:val="04A0" w:firstRow="1" w:lastRow="0" w:firstColumn="1" w:lastColumn="0" w:noHBand="0" w:noVBand="1"/>
      </w:tblPr>
      <w:tblGrid>
        <w:gridCol w:w="1211"/>
        <w:gridCol w:w="1502"/>
        <w:gridCol w:w="2835"/>
        <w:gridCol w:w="2161"/>
        <w:gridCol w:w="2419"/>
      </w:tblGrid>
      <w:tr w:rsidR="00634682" w:rsidRPr="00B71715" w14:paraId="12B94AD1" w14:textId="77777777" w:rsidTr="005C3376">
        <w:tc>
          <w:tcPr>
            <w:tcW w:w="988" w:type="dxa"/>
            <w:vAlign w:val="center"/>
          </w:tcPr>
          <w:p w14:paraId="5D961A23"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 п/п</w:t>
            </w:r>
          </w:p>
        </w:tc>
        <w:tc>
          <w:tcPr>
            <w:tcW w:w="1417" w:type="dxa"/>
            <w:vAlign w:val="center"/>
          </w:tcPr>
          <w:p w14:paraId="6275A2C1"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 ТП КСОБ</w:t>
            </w:r>
          </w:p>
        </w:tc>
        <w:tc>
          <w:tcPr>
            <w:tcW w:w="2835" w:type="dxa"/>
            <w:vAlign w:val="center"/>
          </w:tcPr>
          <w:p w14:paraId="55F1B17C"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Наименование учреждения</w:t>
            </w:r>
          </w:p>
        </w:tc>
        <w:tc>
          <w:tcPr>
            <w:tcW w:w="2010" w:type="dxa"/>
            <w:vAlign w:val="center"/>
          </w:tcPr>
          <w:p w14:paraId="3432C70D"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Фактический адрес</w:t>
            </w:r>
          </w:p>
        </w:tc>
        <w:tc>
          <w:tcPr>
            <w:tcW w:w="2095" w:type="dxa"/>
            <w:vAlign w:val="center"/>
          </w:tcPr>
          <w:p w14:paraId="1B0B11DF"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Обслуживаемые подсистемы КСОБ</w:t>
            </w:r>
          </w:p>
        </w:tc>
      </w:tr>
      <w:tr w:rsidR="00634682" w:rsidRPr="00B71715" w14:paraId="0D773611" w14:textId="77777777" w:rsidTr="005C3376">
        <w:tc>
          <w:tcPr>
            <w:tcW w:w="988" w:type="dxa"/>
          </w:tcPr>
          <w:p w14:paraId="6977ED3E"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1</w:t>
            </w:r>
          </w:p>
        </w:tc>
        <w:tc>
          <w:tcPr>
            <w:tcW w:w="1417" w:type="dxa"/>
          </w:tcPr>
          <w:p w14:paraId="38D56201"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2</w:t>
            </w:r>
          </w:p>
        </w:tc>
        <w:tc>
          <w:tcPr>
            <w:tcW w:w="2835" w:type="dxa"/>
          </w:tcPr>
          <w:p w14:paraId="6D1D8B37"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3</w:t>
            </w:r>
          </w:p>
        </w:tc>
        <w:tc>
          <w:tcPr>
            <w:tcW w:w="2010" w:type="dxa"/>
          </w:tcPr>
          <w:p w14:paraId="2172A86E"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4</w:t>
            </w:r>
          </w:p>
        </w:tc>
        <w:tc>
          <w:tcPr>
            <w:tcW w:w="2095" w:type="dxa"/>
          </w:tcPr>
          <w:p w14:paraId="46B44992"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5</w:t>
            </w:r>
          </w:p>
        </w:tc>
      </w:tr>
      <w:tr w:rsidR="00634682" w:rsidRPr="00B71715" w14:paraId="60A5C0FC" w14:textId="77777777" w:rsidTr="005C3376">
        <w:tc>
          <w:tcPr>
            <w:tcW w:w="988" w:type="dxa"/>
          </w:tcPr>
          <w:p w14:paraId="3161DD5A" w14:textId="77777777" w:rsidR="00634682" w:rsidRPr="00B71715" w:rsidRDefault="00634682" w:rsidP="00634682">
            <w:pPr>
              <w:ind w:left="708"/>
              <w:rPr>
                <w:rFonts w:ascii="Times New Roman" w:hAnsi="Times New Roman"/>
                <w:sz w:val="20"/>
                <w:szCs w:val="20"/>
              </w:rPr>
            </w:pPr>
          </w:p>
        </w:tc>
        <w:tc>
          <w:tcPr>
            <w:tcW w:w="1417" w:type="dxa"/>
          </w:tcPr>
          <w:p w14:paraId="1275A1DC" w14:textId="77777777" w:rsidR="00634682" w:rsidRPr="00B71715" w:rsidRDefault="00634682" w:rsidP="00634682">
            <w:pPr>
              <w:ind w:left="708"/>
              <w:rPr>
                <w:rFonts w:ascii="Times New Roman" w:hAnsi="Times New Roman"/>
                <w:sz w:val="20"/>
                <w:szCs w:val="20"/>
              </w:rPr>
            </w:pPr>
          </w:p>
        </w:tc>
        <w:tc>
          <w:tcPr>
            <w:tcW w:w="2835" w:type="dxa"/>
          </w:tcPr>
          <w:p w14:paraId="45CF386F" w14:textId="77777777" w:rsidR="00634682" w:rsidRPr="00B71715" w:rsidRDefault="00634682" w:rsidP="00634682">
            <w:pPr>
              <w:ind w:left="708"/>
              <w:rPr>
                <w:rFonts w:ascii="Times New Roman" w:hAnsi="Times New Roman"/>
                <w:sz w:val="20"/>
                <w:szCs w:val="20"/>
              </w:rPr>
            </w:pPr>
          </w:p>
        </w:tc>
        <w:tc>
          <w:tcPr>
            <w:tcW w:w="2010" w:type="dxa"/>
          </w:tcPr>
          <w:p w14:paraId="39B4C70D" w14:textId="77777777" w:rsidR="00634682" w:rsidRPr="00B71715" w:rsidRDefault="00634682" w:rsidP="00634682">
            <w:pPr>
              <w:ind w:left="708"/>
              <w:rPr>
                <w:rFonts w:ascii="Times New Roman" w:hAnsi="Times New Roman"/>
                <w:sz w:val="20"/>
                <w:szCs w:val="20"/>
              </w:rPr>
            </w:pPr>
          </w:p>
        </w:tc>
        <w:tc>
          <w:tcPr>
            <w:tcW w:w="2095" w:type="dxa"/>
          </w:tcPr>
          <w:p w14:paraId="6745178F" w14:textId="77777777" w:rsidR="00634682" w:rsidRPr="00B71715" w:rsidRDefault="00634682" w:rsidP="00634682">
            <w:pPr>
              <w:ind w:left="708"/>
              <w:rPr>
                <w:rFonts w:ascii="Times New Roman" w:hAnsi="Times New Roman"/>
                <w:sz w:val="20"/>
                <w:szCs w:val="20"/>
              </w:rPr>
            </w:pPr>
          </w:p>
        </w:tc>
      </w:tr>
    </w:tbl>
    <w:p w14:paraId="51E95CF0" w14:textId="77777777" w:rsidR="00634682" w:rsidRPr="00B71715" w:rsidRDefault="00634682" w:rsidP="00634682">
      <w:pPr>
        <w:spacing w:after="0" w:line="240" w:lineRule="auto"/>
        <w:ind w:firstLine="708"/>
        <w:jc w:val="both"/>
        <w:rPr>
          <w:rFonts w:ascii="Times New Roman" w:eastAsia="Calibri" w:hAnsi="Times New Roman" w:cs="Times New Roman"/>
          <w:sz w:val="20"/>
          <w:szCs w:val="20"/>
          <w:lang w:eastAsia="ru-RU"/>
        </w:rPr>
      </w:pPr>
    </w:p>
    <w:p w14:paraId="009F316B" w14:textId="77777777" w:rsidR="00634682" w:rsidRPr="00B71715" w:rsidRDefault="00634682" w:rsidP="00634682">
      <w:pPr>
        <w:spacing w:after="0" w:line="240" w:lineRule="auto"/>
        <w:ind w:firstLine="708"/>
        <w:jc w:val="both"/>
        <w:rPr>
          <w:rFonts w:ascii="Times New Roman" w:eastAsia="Calibri" w:hAnsi="Times New Roman" w:cs="Times New Roman"/>
          <w:sz w:val="20"/>
          <w:szCs w:val="20"/>
          <w:lang w:eastAsia="ru-RU"/>
        </w:rPr>
      </w:pPr>
      <w:r w:rsidRPr="00B71715">
        <w:rPr>
          <w:rFonts w:ascii="Times New Roman" w:eastAsia="Calibri" w:hAnsi="Times New Roman" w:cs="Times New Roman"/>
          <w:sz w:val="20"/>
          <w:szCs w:val="20"/>
          <w:lang w:eastAsia="ru-RU"/>
        </w:rPr>
        <w:t>Срок заполнения технических паспортов КСОБ Исполнителем не должен превышать 30 календарных дней с момента получения Исполнителем доступа к подсистеме «Паспортизация» АС «КСОМБ».</w:t>
      </w:r>
    </w:p>
    <w:p w14:paraId="4980855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Для адресных и адресно-аналоговых подсистем КСОБ, перечисленных в Приложении № 3 к Описанию объекта закупки, технический паспорт КСОБ должен содержать документы, оформленные согласно Приложению № 6 к Описанию объекта закупки.</w:t>
      </w:r>
    </w:p>
    <w:p w14:paraId="628760D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случае изменений состава и/или мест размещения оборудования подсистем КСОБ, произошедших в период оказания услуг, а также по требованию Заказчика и/или персонала объектов, исполнитель обязан внести изменения в паспорт КСОБ.</w:t>
      </w:r>
    </w:p>
    <w:p w14:paraId="7E9B384C"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Для адресных и адресно-аналоговых подсистем КСОБ исполнитель должен обеспечить возможность подключения каналообразующего оборудования, обеспечивающего передачу сигналов в АС «КСОМБ», к портам приемно-контрольных приборов, обеспечивающим информативную передачу данных.</w:t>
      </w:r>
    </w:p>
    <w:p w14:paraId="23CBC927"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в течение 5 (Пяти) рабочих дней с момента заключения контракта обязан разработать и предоставить Заказчику график проведения технического обслуживания согласно Форме 1 Приложения № 6 к Описанию объекта закупки, а также список сотрудников Исполнителя согласно Форме 2 Приложения № 5 к Описанию объекта закупки.</w:t>
      </w:r>
    </w:p>
    <w:p w14:paraId="5BF0954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Для своевременного исполнения контракта Исполнителю рекомендуется провести ТО за первый месяц оказания услуг после первичного обследования в тот же день.</w:t>
      </w:r>
    </w:p>
    <w:p w14:paraId="79A894A4"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В период оказания услуг исполнитель обязан:</w:t>
      </w:r>
    </w:p>
    <w:p w14:paraId="535B6365"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14:paraId="7400F14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Предоставлять необходимую информацию о ходе оказания услуг по требованию Заказчика и/или администрации объекта.</w:t>
      </w:r>
    </w:p>
    <w:p w14:paraId="63353DF5"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Осуществлять постоянный контроль технического состояния и правильности функционирования систем в целом.</w:t>
      </w:r>
    </w:p>
    <w:p w14:paraId="0C96C1F0"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Проводить проверку (путем измерений, испытаний) соответствия параметров требованиям технической (эксплуатационной) документации.</w:t>
      </w:r>
    </w:p>
    <w:p w14:paraId="0E9AD72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Вести постоянный учет заявок Заказчика и/или объектов, сбоев и ложных срабатываний систем, выявлять и устранять причины их возникновения.</w:t>
      </w:r>
    </w:p>
    <w:p w14:paraId="653D9BA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Заблаговременное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w:t>
      </w:r>
    </w:p>
    <w:p w14:paraId="078972B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14:paraId="3F02CBE5"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Регулярно и правильно осуществлять порученное ему ведение документации, предусмотренной нормативными документами на ТО КСОБ.</w:t>
      </w:r>
    </w:p>
    <w:p w14:paraId="6954DBDE"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14:paraId="7783BF05"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Проводить мониторинг технического состояния систем и оборудования.</w:t>
      </w:r>
    </w:p>
    <w:p w14:paraId="144407D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Обеспечивать актуальное отображение даты и времени подсистем КСОБ, включая АРМ.</w:t>
      </w:r>
    </w:p>
    <w:p w14:paraId="10ECD770"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При плановом ТО в установленном порядке проверяется техническое состояние систем, включая:</w:t>
      </w:r>
    </w:p>
    <w:p w14:paraId="6911967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Состояние монтажа, крепление и внешний вид оборудования.</w:t>
      </w:r>
    </w:p>
    <w:p w14:paraId="62C71917"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Срабатывание извещателей и работоспособность приборов приемно-контрольных устройств.</w:t>
      </w:r>
    </w:p>
    <w:p w14:paraId="0B1A85D7"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Состояние электрических соединений.</w:t>
      </w:r>
    </w:p>
    <w:p w14:paraId="138D2D9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Работоспособность основных и резервных источников электропитания.</w:t>
      </w:r>
    </w:p>
    <w:p w14:paraId="2A1B0BAB"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Работоспособность световых и звуковых оповещателей.</w:t>
      </w:r>
    </w:p>
    <w:p w14:paraId="6A9B64B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Работоспособность оконечного оборудования КСОБ.</w:t>
      </w:r>
    </w:p>
    <w:p w14:paraId="667429F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Общую работоспособность систем и комплекса в целом.</w:t>
      </w:r>
    </w:p>
    <w:p w14:paraId="117A758C"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Внеплановое ТО проводится в следующих случаях:</w:t>
      </w:r>
    </w:p>
    <w:p w14:paraId="21FC31A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Получения от КСОБ более 2 ложных сигналов в месяц.</w:t>
      </w:r>
    </w:p>
    <w:p w14:paraId="6309E3E7"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14:paraId="0D79080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w:t>
      </w:r>
    </w:p>
    <w:p w14:paraId="77350E90"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Максимальное время восстановления работоспособности каждой единицы оконечного оборудования АПТ, ОС, КТС, СВН, СКУД, СКЗ, не требующей замены или ремонта, должно составлять не более 48 (сорока восьми) часов с момента передачи заявки исполнителю.</w:t>
      </w:r>
    </w:p>
    <w:p w14:paraId="497CA25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w:t>
      </w:r>
    </w:p>
    <w:p w14:paraId="4D6D09B9" w14:textId="5B045E1D"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В случае, если работоспособность АПТ, ОС, КТС, СВН, СКУД, СКЗ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оказанной за текущий месяц.</w:t>
      </w:r>
    </w:p>
    <w:p w14:paraId="6B1ACC6E" w14:textId="519B7359"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 /или персонала объекта, обрабатывать информацию о </w:t>
      </w:r>
      <w:r w:rsidRPr="00B71715">
        <w:rPr>
          <w:rFonts w:ascii="Times New Roman" w:eastAsia="Calibri" w:hAnsi="Times New Roman" w:cs="Times New Roman"/>
          <w:sz w:val="20"/>
          <w:szCs w:val="20"/>
        </w:rPr>
        <w:lastRenderedPageBreak/>
        <w:t xml:space="preserve">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 </w:t>
      </w:r>
    </w:p>
    <w:p w14:paraId="7E218A1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14:paraId="67BAED5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14:paraId="092F245B" w14:textId="43F5B6B1"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w:t>
      </w:r>
    </w:p>
    <w:p w14:paraId="7092680F" w14:textId="446E6ACF"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случае невозможности выполнения восстановления работоспособности КСОБ 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14:paraId="3BAEFFB6" w14:textId="7D822F82"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14:paraId="4394B120" w14:textId="0665853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оказании услуг исполнитель должен осуществлять замену вышедших из строя составных частей на аналогичные, не допуская применение неавторизованных изделий и материалов.</w:t>
      </w:r>
    </w:p>
    <w:p w14:paraId="3A5BE175" w14:textId="7FB45389"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период оказания услуг исполнитель должен обеспечить правильное 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14:paraId="71E50E42" w14:textId="29214C8B"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 Регистрацию ТО систем тревожной сигнализации проводить </w:t>
      </w:r>
      <w:r w:rsidRPr="00B71715">
        <w:rPr>
          <w:rFonts w:ascii="Times New Roman" w:eastAsia="Calibri" w:hAnsi="Times New Roman" w:cs="Times New Roman"/>
          <w:sz w:val="20"/>
          <w:szCs w:val="20"/>
        </w:rPr>
        <w:br/>
        <w:t>по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w:t>
      </w:r>
    </w:p>
    <w:p w14:paraId="7B60E220"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При оказании услуг исполнитель оформляет следующие документы, отражающие техническое состояние систем и порядок оказания услуг:</w:t>
      </w:r>
    </w:p>
    <w:p w14:paraId="4ECFD1E5"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Акт-наряд (согласно Форме 6 Приложения № 5 к Описанию объекта закупки).</w:t>
      </w:r>
    </w:p>
    <w:p w14:paraId="15B42A2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Дефектные </w:t>
      </w:r>
      <w:hyperlink r:id="rId9" w:history="1">
        <w:r w:rsidRPr="00B71715">
          <w:rPr>
            <w:rFonts w:ascii="Times New Roman" w:eastAsia="Calibri" w:hAnsi="Times New Roman" w:cs="Times New Roman"/>
            <w:sz w:val="20"/>
            <w:szCs w:val="20"/>
          </w:rPr>
          <w:t>ведомости</w:t>
        </w:r>
      </w:hyperlink>
      <w:r w:rsidRPr="00B71715">
        <w:rPr>
          <w:rFonts w:ascii="Times New Roman" w:eastAsia="Calibri" w:hAnsi="Times New Roman" w:cs="Times New Roman"/>
          <w:sz w:val="20"/>
          <w:szCs w:val="20"/>
        </w:rPr>
        <w:t xml:space="preserve"> на систему и технические средства, подлежащие замене (согласно Форме 4 Приложения № 5 к Описанию объекта закупки).</w:t>
      </w:r>
    </w:p>
    <w:p w14:paraId="3BC25D48" w14:textId="2710FA4A"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Журнал регистрации работ по ТО и ТР системы (согласно Форме 5 Приложения № 5 к Описанию объекта закупки).</w:t>
      </w:r>
    </w:p>
    <w:p w14:paraId="2A816CB2"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Фотоотчет «до» и «после» ТО (согласно инструкции по составлению фотоотчета Приложения № 8 к Описанию объекта закупки).</w:t>
      </w:r>
    </w:p>
    <w:p w14:paraId="4233C4D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 одному экземпляру указанных в настоящем извещении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w:t>
      </w:r>
    </w:p>
    <w:p w14:paraId="5712BC86"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Акты-наряды,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 5 к Описанию объекта закупки).</w:t>
      </w:r>
    </w:p>
    <w:p w14:paraId="04D753C6" w14:textId="158B1DC3"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Акты-наряды, составленные по результатам планового ТО, предоставляются Заказчику в составе ежемесячных отчетных документов (согласно Форме 6 Приложения № 6 к Описанию объекта закупки).</w:t>
      </w:r>
    </w:p>
    <w:p w14:paraId="53B58668" w14:textId="1501819B"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Дефектные ведомости предоставляются заказчику в течение 3 (Трех) рабочих дней со дня их составления.</w:t>
      </w:r>
    </w:p>
    <w:p w14:paraId="75F21573" w14:textId="75D5E0E3"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Факт проведения ТО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w:t>
      </w:r>
    </w:p>
    <w:p w14:paraId="632DDC87"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14:paraId="71721BB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 «Городской центр видеонаблюдения».</w:t>
      </w:r>
    </w:p>
    <w:p w14:paraId="419DC17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14:paraId="5C142D2D" w14:textId="7A93DCD0"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Плановое ТО проводится на всех системах независимо от интенсивности их использования.</w:t>
      </w:r>
    </w:p>
    <w:p w14:paraId="1EEF234F" w14:textId="77777777" w:rsidR="00634682" w:rsidRPr="00B71715" w:rsidRDefault="00634682" w:rsidP="00634682">
      <w:pPr>
        <w:numPr>
          <w:ilvl w:val="0"/>
          <w:numId w:val="26"/>
        </w:numPr>
        <w:autoSpaceDE w:val="0"/>
        <w:autoSpaceDN w:val="0"/>
        <w:adjustRightInd w:val="0"/>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АПС, ОС и ТС</w:t>
      </w:r>
    </w:p>
    <w:p w14:paraId="0D1B759D"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При проведении ТО АПС, ОС и ТС выполняется:</w:t>
      </w:r>
    </w:p>
    <w:p w14:paraId="717BD06A" w14:textId="77777777" w:rsidR="00634682" w:rsidRPr="00B71715" w:rsidRDefault="00634682" w:rsidP="00634682">
      <w:pPr>
        <w:numPr>
          <w:ilvl w:val="1"/>
          <w:numId w:val="26"/>
        </w:numPr>
        <w:autoSpaceDE w:val="0"/>
        <w:autoSpaceDN w:val="0"/>
        <w:adjustRightInd w:val="0"/>
        <w:spacing w:after="0" w:line="240" w:lineRule="exact"/>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Ежемесячное ТО:</w:t>
      </w:r>
    </w:p>
    <w:p w14:paraId="35F75E2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6DE4E54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013D859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)/панели(ей) контроля и управления); маршрутизатора(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сигналов тревоги, неисправности; устройства(</w:t>
      </w:r>
      <w:proofErr w:type="spellStart"/>
      <w:r w:rsidRPr="00B71715">
        <w:rPr>
          <w:rFonts w:ascii="Times New Roman" w:eastAsia="Calibri" w:hAnsi="Times New Roman" w:cs="Times New Roman"/>
          <w:sz w:val="20"/>
          <w:szCs w:val="20"/>
        </w:rPr>
        <w:t>ств</w:t>
      </w:r>
      <w:proofErr w:type="spellEnd"/>
      <w:r w:rsidRPr="00B71715">
        <w:rPr>
          <w:rFonts w:ascii="Times New Roman" w:eastAsia="Calibri" w:hAnsi="Times New Roman" w:cs="Times New Roman"/>
          <w:sz w:val="20"/>
          <w:szCs w:val="20"/>
        </w:rPr>
        <w:t>) тревожной сигнализации (сигнализатора); источника(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электропитания.</w:t>
      </w:r>
    </w:p>
    <w:p w14:paraId="303B3B7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устройств - составных частей системы, установленных в помещениях.</w:t>
      </w:r>
    </w:p>
    <w:p w14:paraId="6B65FC6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14:paraId="4290160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2CA8F0B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подключения шин заземления.</w:t>
      </w:r>
    </w:p>
    <w:p w14:paraId="682779D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4D7A136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5F466E1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2BFB54B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Регулировка положения луча(ей) антенны (антенн) - для </w:t>
      </w:r>
      <w:proofErr w:type="spellStart"/>
      <w:r w:rsidRPr="00B71715">
        <w:rPr>
          <w:rFonts w:ascii="Times New Roman" w:eastAsia="Calibri" w:hAnsi="Times New Roman" w:cs="Times New Roman"/>
          <w:sz w:val="20"/>
          <w:szCs w:val="20"/>
        </w:rPr>
        <w:t>радиолучевых</w:t>
      </w:r>
      <w:proofErr w:type="spellEnd"/>
      <w:r w:rsidRPr="00B71715">
        <w:rPr>
          <w:rFonts w:ascii="Times New Roman" w:eastAsia="Calibri" w:hAnsi="Times New Roman" w:cs="Times New Roman"/>
          <w:sz w:val="20"/>
          <w:szCs w:val="20"/>
        </w:rPr>
        <w:t xml:space="preserve"> систем.</w:t>
      </w:r>
    </w:p>
    <w:p w14:paraId="63EE6FFC" w14:textId="1B788BB2"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4D4AFF8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51397D8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четкости срабатывания клавиш и правильность отображения информации на жидкокристаллических дисплеях пультов (панелей) управления.</w:t>
      </w:r>
    </w:p>
    <w:p w14:paraId="2590EF8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проверка технического состояния и(или) тестирование периферийных устройств системы:</w:t>
      </w:r>
    </w:p>
    <w:p w14:paraId="44418E7E"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ручных, дымовых, тепловых, взрывных, комбинированных автоматических пожарных извещателей - в соответствии с инструкциями изготовителей (для системы пожарной сигнализации);</w:t>
      </w:r>
    </w:p>
    <w:p w14:paraId="22045510" w14:textId="69AFE1DB"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извещателей - в соответствии с инструкциями изготовителей (для системы тревожной сигнализации);</w:t>
      </w:r>
    </w:p>
    <w:p w14:paraId="1B3FFFC3"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извещателей других видов, примененных в иных установленных системах тревожной сигнализации, - в соответствии с инструкциями изготовителей;</w:t>
      </w:r>
    </w:p>
    <w:p w14:paraId="0143911E"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 контроллеров, блоков индикации, преобразователей, пультов контроля и управления, адресных расширителей, сигнально-пусковых блоков;</w:t>
      </w:r>
    </w:p>
    <w:p w14:paraId="1822E4FF"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 аппаратов оперативной связи - в соответствии с инструкциями изготовителей (для системы оперативной связи);</w:t>
      </w:r>
    </w:p>
    <w:p w14:paraId="0DB7CDDA"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е) концентраторов, разветвителей, модулей сопряжения, трансиверов (при их наличии) - в соответствии с инструкциями изготовителей;</w:t>
      </w:r>
    </w:p>
    <w:p w14:paraId="5F60E08C"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ж) проверка исправности разъемных соединений и правильности подключения шлейфов и соединительных линий.</w:t>
      </w:r>
    </w:p>
    <w:p w14:paraId="229353D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и времени реакции системы, в том числе с индикацией событий «Пожар 1», «Пожар 2», «Оповещение», «Неисправность» - для системы пожарной сигнализации; «</w:t>
      </w:r>
      <w:proofErr w:type="spellStart"/>
      <w:r w:rsidRPr="00B71715">
        <w:rPr>
          <w:rFonts w:ascii="Times New Roman" w:eastAsia="Calibri" w:hAnsi="Times New Roman" w:cs="Times New Roman"/>
          <w:sz w:val="20"/>
          <w:szCs w:val="20"/>
        </w:rPr>
        <w:t>Предтревога</w:t>
      </w:r>
      <w:proofErr w:type="spellEnd"/>
      <w:r w:rsidRPr="00B71715">
        <w:rPr>
          <w:rFonts w:ascii="Times New Roman" w:eastAsia="Calibri" w:hAnsi="Times New Roman" w:cs="Times New Roman"/>
          <w:sz w:val="20"/>
          <w:szCs w:val="20"/>
        </w:rPr>
        <w:t>»,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14:paraId="0903E30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752861E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передачи сигналов тревоги и(или) неисправности к сопрягаемым системам.</w:t>
      </w:r>
    </w:p>
    <w:p w14:paraId="29417C4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Удаление загрязнений на рабочих поверхностях органов индикации, управления и т.п.</w:t>
      </w:r>
    </w:p>
    <w:p w14:paraId="504A0FC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Тестирование программного обеспечения системы тестовыми программами (если предусмотрено эксплуатационной документацией на систему).</w:t>
      </w:r>
    </w:p>
    <w:p w14:paraId="444B360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14649F5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Внеплановое ТО:</w:t>
      </w:r>
    </w:p>
    <w:p w14:paraId="734246B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509FC07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Чистка пожарных извещателей в соответствии с инструкциями изготовителей (для системы пожарной сигнализации).</w:t>
      </w:r>
    </w:p>
    <w:p w14:paraId="1BA72A96"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Регулировка чувствительности извещателей (при необходимости).</w:t>
      </w:r>
    </w:p>
    <w:p w14:paraId="77198D6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Обслуживание внутренних и труднодоступных частей аппаратуры, в том числе дополнительного и вспомогательного оборудования.</w:t>
      </w:r>
    </w:p>
    <w:p w14:paraId="2A52FBF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Полнофункциональная проверка системы.</w:t>
      </w:r>
    </w:p>
    <w:p w14:paraId="4C981DB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02B82B0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6E568A1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Регулировка чувствительности всех зон к тестовым воздействиям (при необходимости).</w:t>
      </w:r>
    </w:p>
    <w:p w14:paraId="08FBC40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3D9C627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Герметизация кабельных вводов в пылевлагозащитные оболочки (при необходимости).</w:t>
      </w:r>
    </w:p>
    <w:p w14:paraId="337A36D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Полный контроль всех назначенных функций системы.</w:t>
      </w:r>
    </w:p>
    <w:p w14:paraId="729788A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3A61B29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6B23C5BA"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СКЗ</w:t>
      </w:r>
    </w:p>
    <w:p w14:paraId="07CA658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ТО СКЗ выполняется:</w:t>
      </w:r>
    </w:p>
    <w:p w14:paraId="7AA67570"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Ежемесячное ТО:</w:t>
      </w:r>
    </w:p>
    <w:p w14:paraId="5EF431C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5925EB3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1EBD93F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)/панели(ей) контроля и управления); маршрутизатора(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сигналов тревоги, неисправности; устройства(</w:t>
      </w:r>
      <w:proofErr w:type="spellStart"/>
      <w:r w:rsidRPr="00B71715">
        <w:rPr>
          <w:rFonts w:ascii="Times New Roman" w:eastAsia="Calibri" w:hAnsi="Times New Roman" w:cs="Times New Roman"/>
          <w:sz w:val="20"/>
          <w:szCs w:val="20"/>
        </w:rPr>
        <w:t>ств</w:t>
      </w:r>
      <w:proofErr w:type="spellEnd"/>
      <w:r w:rsidRPr="00B71715">
        <w:rPr>
          <w:rFonts w:ascii="Times New Roman" w:eastAsia="Calibri" w:hAnsi="Times New Roman" w:cs="Times New Roman"/>
          <w:sz w:val="20"/>
          <w:szCs w:val="20"/>
        </w:rPr>
        <w:t>) тревожной сигнализации (сигнализатора); источника(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электропитания.</w:t>
      </w:r>
    </w:p>
    <w:p w14:paraId="69E255A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устройств - составных частей системы, установленных в помещениях.</w:t>
      </w:r>
    </w:p>
    <w:p w14:paraId="2AFCC93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3EC07C94"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подключения шин заземления.</w:t>
      </w:r>
    </w:p>
    <w:p w14:paraId="797810A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0E24D80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36803EE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70FA5D96"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4FE547B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29FE0E6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проверка технического состояния и(или) тестирование периферийных устройств системы:</w:t>
      </w:r>
    </w:p>
    <w:p w14:paraId="127C539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Сигнализаторов загазованности - в соответствии с инструкциями изготовителей;</w:t>
      </w:r>
    </w:p>
    <w:p w14:paraId="469FF2EB"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проверка исправности разъемных соединений и правильности подключения шлейфов и соединительных линий.</w:t>
      </w:r>
    </w:p>
    <w:p w14:paraId="0136EF2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и времени реакции системы, в том числе с индикацией событий «Порог 1», «Порог 2».</w:t>
      </w:r>
    </w:p>
    <w:p w14:paraId="33814D1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02780FE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передачи сигналов тревоги и(или) неисправности к сопрягаемым системам.</w:t>
      </w:r>
    </w:p>
    <w:p w14:paraId="5305EE8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Удаление загрязнений на рабочих поверхностях органов индикации, управления, сигнализаторов загазованности и т.п.</w:t>
      </w:r>
    </w:p>
    <w:p w14:paraId="259BE98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Тестирование программного обеспечения системы тестовыми программами (если предусмотрено эксплуатационной документацией на систему).</w:t>
      </w:r>
    </w:p>
    <w:p w14:paraId="695AAF3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5701B723"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Ежегодное ТО:</w:t>
      </w:r>
    </w:p>
    <w:p w14:paraId="77DB9CD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Государственная метрологическая поверка сигнализаторов загазованности органами по стандартизации и метрологии.</w:t>
      </w:r>
    </w:p>
    <w:p w14:paraId="3F1CF03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На сигнализаторах загазованности, прошедших поверку, должно стоять клеймо (знак поверки) </w:t>
      </w:r>
      <w:proofErr w:type="spellStart"/>
      <w:r w:rsidRPr="00B71715">
        <w:rPr>
          <w:rFonts w:ascii="Times New Roman" w:eastAsia="Calibri" w:hAnsi="Times New Roman" w:cs="Times New Roman"/>
          <w:sz w:val="20"/>
          <w:szCs w:val="20"/>
        </w:rPr>
        <w:t>поверителя</w:t>
      </w:r>
      <w:proofErr w:type="spellEnd"/>
      <w:r w:rsidRPr="00B71715">
        <w:rPr>
          <w:rFonts w:ascii="Times New Roman" w:eastAsia="Calibri" w:hAnsi="Times New Roman" w:cs="Times New Roman"/>
          <w:sz w:val="20"/>
          <w:szCs w:val="20"/>
        </w:rPr>
        <w:t xml:space="preserve"> с выдачей свидетельства о поверке.</w:t>
      </w:r>
    </w:p>
    <w:p w14:paraId="543887CF"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17BEE685"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Внеплановое ТО:</w:t>
      </w:r>
    </w:p>
    <w:p w14:paraId="119E396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7E0C3FD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Регулировка чувствительности сигнализаторов загазованности (при необходимости).</w:t>
      </w:r>
    </w:p>
    <w:p w14:paraId="36FAE444"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Регулировка нулевых показателей сигнализаторов загазованности (при необходимости).</w:t>
      </w:r>
    </w:p>
    <w:p w14:paraId="5213DC9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Обслуживание внутренних и труднодоступных частей аппаратуры, в том числе дополнительного и вспомогательного оборудования.</w:t>
      </w:r>
    </w:p>
    <w:p w14:paraId="5F028F8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Полнофункциональная проверка системы.</w:t>
      </w:r>
    </w:p>
    <w:p w14:paraId="004925D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113E070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13A10B9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Регулировка чувствительности всех зон к тестовым воздействиям (при необходимости).</w:t>
      </w:r>
    </w:p>
    <w:p w14:paraId="2446527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38D75F0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Герметизация кабельных вводов в пылевлагозащитные оболочки (при необходимости).</w:t>
      </w:r>
    </w:p>
    <w:p w14:paraId="3964945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Полный контроль всех назначенных функций системы.</w:t>
      </w:r>
    </w:p>
    <w:p w14:paraId="629C75F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2765ADA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3A8DFFA7"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СКУД</w:t>
      </w:r>
    </w:p>
    <w:p w14:paraId="24D212B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должен обеспечивать ТО всех элементов СКУД, находящихся на объектах, в т.ч.:</w:t>
      </w:r>
    </w:p>
    <w:p w14:paraId="2A242470"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Средств управления доступом: автономные или сетевые контроллеры, кодовые панели, считыватели, </w:t>
      </w:r>
      <w:proofErr w:type="spellStart"/>
      <w:r w:rsidRPr="00B71715">
        <w:rPr>
          <w:rFonts w:ascii="Times New Roman" w:eastAsia="Calibri" w:hAnsi="Times New Roman" w:cs="Times New Roman"/>
          <w:sz w:val="20"/>
          <w:szCs w:val="20"/>
        </w:rPr>
        <w:t>картоприемники</w:t>
      </w:r>
      <w:proofErr w:type="spellEnd"/>
      <w:r w:rsidRPr="00B71715">
        <w:rPr>
          <w:rFonts w:ascii="Times New Roman" w:eastAsia="Calibri" w:hAnsi="Times New Roman" w:cs="Times New Roman"/>
          <w:sz w:val="20"/>
          <w:szCs w:val="20"/>
        </w:rPr>
        <w:t>, кнопки выхода.</w:t>
      </w:r>
    </w:p>
    <w:p w14:paraId="47969422"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Исполняющих и преграждающих устройств: электронные замки и доводчики на двери, турникеты, домофоны, вызывные панели и т.д.</w:t>
      </w:r>
    </w:p>
    <w:p w14:paraId="76BDC61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Персональных идентификаторов: магнитная карточка, ключи и бесконтактные карты.</w:t>
      </w:r>
    </w:p>
    <w:p w14:paraId="6964AC0E"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Программного компьютерного обеспечения с базой данных.</w:t>
      </w:r>
    </w:p>
    <w:p w14:paraId="5629772B" w14:textId="77777777" w:rsidR="00634682" w:rsidRPr="00B71715" w:rsidRDefault="00634682" w:rsidP="00634682">
      <w:pPr>
        <w:numPr>
          <w:ilvl w:val="1"/>
          <w:numId w:val="26"/>
        </w:numPr>
        <w:autoSpaceDE w:val="0"/>
        <w:autoSpaceDN w:val="0"/>
        <w:adjustRightInd w:val="0"/>
        <w:spacing w:after="0" w:line="240" w:lineRule="exact"/>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Ежемесячное ТО:</w:t>
      </w:r>
    </w:p>
    <w:p w14:paraId="0FCD7D8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59561DE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14:paraId="57C7048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)/панели(ей) контроля и управления), маршрутизатора(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сигналов тревоги, неисправности, устройства(</w:t>
      </w:r>
      <w:proofErr w:type="spellStart"/>
      <w:r w:rsidRPr="00B71715">
        <w:rPr>
          <w:rFonts w:ascii="Times New Roman" w:eastAsia="Calibri" w:hAnsi="Times New Roman" w:cs="Times New Roman"/>
          <w:sz w:val="20"/>
          <w:szCs w:val="20"/>
        </w:rPr>
        <w:t>ств</w:t>
      </w:r>
      <w:proofErr w:type="spellEnd"/>
      <w:r w:rsidRPr="00B71715">
        <w:rPr>
          <w:rFonts w:ascii="Times New Roman" w:eastAsia="Calibri" w:hAnsi="Times New Roman" w:cs="Times New Roman"/>
          <w:sz w:val="20"/>
          <w:szCs w:val="20"/>
        </w:rPr>
        <w:t>) тревожной сигнализации (сигнализатора), источника(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электропитания.</w:t>
      </w:r>
    </w:p>
    <w:p w14:paraId="0905C3C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3D347220"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подключения шин заземления.</w:t>
      </w:r>
    </w:p>
    <w:p w14:paraId="200AFE6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60CDB76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14:paraId="4F013D3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проверка и настройка технического состояния и(или) тестирование периферийного оборудования и устройств системы:</w:t>
      </w:r>
    </w:p>
    <w:p w14:paraId="7D9712B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вызывных и переговорных устройств;</w:t>
      </w:r>
    </w:p>
    <w:p w14:paraId="27B4FFB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считывателей-идентификаторов, входящих в систему;</w:t>
      </w:r>
    </w:p>
    <w:p w14:paraId="65C3139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преграждающих устройств, приводов и систем управления приводами (дверей, турникетов);</w:t>
      </w:r>
    </w:p>
    <w:p w14:paraId="07D2F786"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 электромагнитных замков, доводчиков.</w:t>
      </w:r>
    </w:p>
    <w:p w14:paraId="436E929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Программирование считывателей, считывателей-идентификаторов, карт и ключей доступа и т.п.</w:t>
      </w:r>
    </w:p>
    <w:p w14:paraId="03FA8C9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Проверка наличия смазки в трущихся частях электромагнитных замков, приводных механизмах, доводчиках, преграждающих устройств (в т.ч. дверей, турникетов), очистка поверхностей).</w:t>
      </w:r>
    </w:p>
    <w:p w14:paraId="3DEF44C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крепежа оборудования и надежности сварочных соединений, отладка открывания-закрывания, регулировка зазоров, люфтов, подтяжка крепежа, проверка пружин механизмов подъема, регулировка усилия створок, настройка концевых выключателей, балансировка стрелы, проверка работоспособности подшипников.</w:t>
      </w:r>
    </w:p>
    <w:p w14:paraId="1F2D952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исправности разъемных соединений и правильности подключения соединительных линий.</w:t>
      </w:r>
    </w:p>
    <w:p w14:paraId="32BFC85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и времени реакции системы, в том числе с индикацией сигналов «Внимание», «Свой», «Чужой», «Допущен», «Тревога».</w:t>
      </w:r>
    </w:p>
    <w:p w14:paraId="027697C4"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системы при автоматическом подключении к резервному источнику электропитания в случае отключения основного источника.</w:t>
      </w:r>
    </w:p>
    <w:p w14:paraId="1AA8F6F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Удаление загрязнений на рабочих поверхностях органов индикации, управления и т.п.</w:t>
      </w:r>
    </w:p>
    <w:p w14:paraId="5F176DD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20DE01F0"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Внеплановое ТО:</w:t>
      </w:r>
    </w:p>
    <w:p w14:paraId="7FFD216F"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2CF8A9F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состояния оборудования, размещаемого в пыле- и влагозащитных оболочках.</w:t>
      </w:r>
    </w:p>
    <w:p w14:paraId="5A9C5DB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Полнофункциональная проверка системы.</w:t>
      </w:r>
    </w:p>
    <w:p w14:paraId="3BC4F7A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0E5E5D6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18F71CFC"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СВН</w:t>
      </w:r>
    </w:p>
    <w:p w14:paraId="6792D0CA"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Ежемесячное ТО:</w:t>
      </w:r>
    </w:p>
    <w:p w14:paraId="0660C63B"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w:t>
      </w:r>
    </w:p>
    <w:p w14:paraId="49A167A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50133210"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14:paraId="0B745DF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устройств - составных частей системы.</w:t>
      </w:r>
    </w:p>
    <w:p w14:paraId="0A45918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подключения шин заземления.</w:t>
      </w:r>
    </w:p>
    <w:p w14:paraId="29EC450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работы источника бесперебойного электропитания.</w:t>
      </w:r>
    </w:p>
    <w:p w14:paraId="6821E43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w:t>
      </w:r>
    </w:p>
    <w:p w14:paraId="773D837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w:t>
      </w:r>
    </w:p>
    <w:p w14:paraId="0DE9A33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кабельных соединений телевизионных камер, размещенных в защитных оболочках (термокожухах) и без них, в случае обнаружения дефектов - устранение их на месте.</w:t>
      </w:r>
    </w:p>
    <w:p w14:paraId="5726F17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прочности крепления кронштейнов, поворотных приводов и правильности установки углов обзора телевизионных камер, в случае обнаружения несоответствий - устранение их на месте.</w:t>
      </w:r>
    </w:p>
    <w:p w14:paraId="0C0A011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Протирка загрязненных объективов телекамер, окон/стекол защитных оболочек, экранов видеомониторов и дисплеев.</w:t>
      </w:r>
    </w:p>
    <w:p w14:paraId="76D915F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стеклоочистителей термокожухов.</w:t>
      </w:r>
    </w:p>
    <w:p w14:paraId="012D790F"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14:paraId="4889E860"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действия источников охранного освещения (обычных источников света и инфракрасных излучателей).</w:t>
      </w:r>
    </w:p>
    <w:p w14:paraId="6DA47FF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и тестирование цифровых видеозаписывающих устройств (</w:t>
      </w:r>
      <w:proofErr w:type="spellStart"/>
      <w:r w:rsidRPr="00B71715">
        <w:rPr>
          <w:rFonts w:ascii="Times New Roman" w:eastAsia="Calibri" w:hAnsi="Times New Roman" w:cs="Times New Roman"/>
          <w:sz w:val="20"/>
          <w:szCs w:val="20"/>
        </w:rPr>
        <w:t>видеонакопителей</w:t>
      </w:r>
      <w:proofErr w:type="spellEnd"/>
      <w:r w:rsidRPr="00B71715">
        <w:rPr>
          <w:rFonts w:ascii="Times New Roman" w:eastAsia="Calibri" w:hAnsi="Times New Roman" w:cs="Times New Roman"/>
          <w:sz w:val="20"/>
          <w:szCs w:val="20"/>
        </w:rPr>
        <w:t>) - в соответствии с инструкцией изготовителя.</w:t>
      </w:r>
    </w:p>
    <w:p w14:paraId="5ACF25C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работоспособности коммуникатора видеоданных, матричного коммутатора и видеосервера.</w:t>
      </w:r>
    </w:p>
    <w:p w14:paraId="57E898A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работоспособности устройства записи архивных копий.</w:t>
      </w:r>
    </w:p>
    <w:p w14:paraId="113557A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системы при получении тревожных сигналов от внешних источников (тревожных входов), проверка релейных выходов.</w:t>
      </w:r>
    </w:p>
    <w:p w14:paraId="467137E0"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Очистка загрязнений на поверхностях мониторов, дисплеев, рабочих поверхностях панелей управления.</w:t>
      </w:r>
    </w:p>
    <w:p w14:paraId="007976C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14:paraId="4ECE611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5E6ED2E5" w14:textId="43F53E9F"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lastRenderedPageBreak/>
        <w:t>Внеплановое ТО:</w:t>
      </w:r>
    </w:p>
    <w:p w14:paraId="5C9D7AF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20829B5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герметичности защитных оболочек (термокожухов), работы вентиляторов, нагревательных элементов и стеклообогревателей.</w:t>
      </w:r>
    </w:p>
    <w:p w14:paraId="4D8F0584"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Закрытие/открытие вентиляционных отверстий в термокожухах.</w:t>
      </w:r>
    </w:p>
    <w:p w14:paraId="02D384C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Полнофункциональная проверка всей системы.</w:t>
      </w:r>
    </w:p>
    <w:p w14:paraId="0799886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2811D306"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64EB93B3"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СОУЭ</w:t>
      </w:r>
    </w:p>
    <w:p w14:paraId="36825BF0"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Ежемесячное ТО:</w:t>
      </w:r>
    </w:p>
    <w:p w14:paraId="420DDCC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28DCA3C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w:t>
      </w:r>
      <w:proofErr w:type="spellStart"/>
      <w:r w:rsidRPr="00B71715">
        <w:rPr>
          <w:rFonts w:ascii="Times New Roman" w:eastAsia="Calibri" w:hAnsi="Times New Roman" w:cs="Times New Roman"/>
          <w:sz w:val="20"/>
          <w:szCs w:val="20"/>
        </w:rPr>
        <w:t>звукоданных</w:t>
      </w:r>
      <w:proofErr w:type="spellEnd"/>
      <w:r w:rsidRPr="00B71715">
        <w:rPr>
          <w:rFonts w:ascii="Times New Roman" w:eastAsia="Calibri" w:hAnsi="Times New Roman" w:cs="Times New Roman"/>
          <w:sz w:val="20"/>
          <w:szCs w:val="20"/>
        </w:rPr>
        <w:t xml:space="preserve"> (магнитофона), предусмотренных проектом на систему.</w:t>
      </w:r>
    </w:p>
    <w:p w14:paraId="3383D41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14:paraId="636B9B04"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и диагностика прибора приемно-контрольного.</w:t>
      </w:r>
    </w:p>
    <w:p w14:paraId="3226D88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работоспособности системы:</w:t>
      </w:r>
    </w:p>
    <w:p w14:paraId="174E4283" w14:textId="77777777" w:rsidR="00634682" w:rsidRPr="00B71715" w:rsidRDefault="00634682" w:rsidP="00634682">
      <w:pPr>
        <w:autoSpaceDE w:val="0"/>
        <w:autoSpaceDN w:val="0"/>
        <w:adjustRightInd w:val="0"/>
        <w:spacing w:after="0" w:line="240" w:lineRule="auto"/>
        <w:ind w:left="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активизация пожарных извещателей на предмет прохождения сигнала «ПОЖАР» на ПКП (1-2 извещателя из каждого ШС);</w:t>
      </w:r>
    </w:p>
    <w:p w14:paraId="305A524A" w14:textId="77777777" w:rsidR="00634682" w:rsidRPr="00B71715" w:rsidRDefault="00634682" w:rsidP="00634682">
      <w:pPr>
        <w:autoSpaceDE w:val="0"/>
        <w:autoSpaceDN w:val="0"/>
        <w:adjustRightInd w:val="0"/>
        <w:spacing w:after="0" w:line="240" w:lineRule="auto"/>
        <w:ind w:left="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проверка работоспособности системы звукового или речевого оповещения, а также световых табличек и сигнального маяка.</w:t>
      </w:r>
    </w:p>
    <w:p w14:paraId="1413AB4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крепления извещателей и приборов.</w:t>
      </w:r>
    </w:p>
    <w:p w14:paraId="519EF78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Очистка наружных и внутренних поверхностей оборудования.</w:t>
      </w:r>
    </w:p>
    <w:p w14:paraId="5A8A87A6"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технического состояния внутренних поверхностей приборов и монтажа, а также работоспособности кнопок и переключателей управления ПКП.</w:t>
      </w:r>
    </w:p>
    <w:p w14:paraId="0F82DF7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14:paraId="2AC2E0B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подключения шин заземления.</w:t>
      </w:r>
    </w:p>
    <w:p w14:paraId="1133D78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0CE0F47F"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2D106F6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w:t>
      </w:r>
    </w:p>
    <w:p w14:paraId="6A8F606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технического состояния периферийных средств системы: удаленных основных и резервного(</w:t>
      </w:r>
      <w:proofErr w:type="spellStart"/>
      <w:r w:rsidRPr="00B71715">
        <w:rPr>
          <w:rFonts w:ascii="Times New Roman" w:eastAsia="Calibri" w:hAnsi="Times New Roman" w:cs="Times New Roman"/>
          <w:sz w:val="20"/>
          <w:szCs w:val="20"/>
        </w:rPr>
        <w:t>ых</w:t>
      </w:r>
      <w:proofErr w:type="spellEnd"/>
      <w:r w:rsidRPr="00B71715">
        <w:rPr>
          <w:rFonts w:ascii="Times New Roman" w:eastAsia="Calibri" w:hAnsi="Times New Roman" w:cs="Times New Roman"/>
          <w:sz w:val="20"/>
          <w:szCs w:val="20"/>
        </w:rPr>
        <w:t>) усилителей мощности, основных и резервного(</w:t>
      </w:r>
      <w:proofErr w:type="spellStart"/>
      <w:r w:rsidRPr="00B71715">
        <w:rPr>
          <w:rFonts w:ascii="Times New Roman" w:eastAsia="Calibri" w:hAnsi="Times New Roman" w:cs="Times New Roman"/>
          <w:sz w:val="20"/>
          <w:szCs w:val="20"/>
        </w:rPr>
        <w:t>ых</w:t>
      </w:r>
      <w:proofErr w:type="spellEnd"/>
      <w:r w:rsidRPr="00B71715">
        <w:rPr>
          <w:rFonts w:ascii="Times New Roman" w:eastAsia="Calibri" w:hAnsi="Times New Roman" w:cs="Times New Roman"/>
          <w:sz w:val="20"/>
          <w:szCs w:val="20"/>
        </w:rPr>
        <w:t>) блоков питания, громкоговорителей речевого оповещения, световых и вибрационных указателей (если они предусмотрены в проекте на систему).</w:t>
      </w:r>
    </w:p>
    <w:p w14:paraId="1972CF1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магистральных и распределительных линий системы экстренного оповещения.</w:t>
      </w:r>
    </w:p>
    <w:p w14:paraId="647EDC7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выходе источников электропитания и клеммах аккумуляторных батарей бесперебойного электропитания.</w:t>
      </w:r>
    </w:p>
    <w:p w14:paraId="71DC0BB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уровней звуковых сигналов на выходах электронного оборудования и входах громкоговорителей; их корректировка (при необходимости).</w:t>
      </w:r>
    </w:p>
    <w:p w14:paraId="21BAEA9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выполнения всех функций системы экстренного оповещения с прослушиванием сообщений во всех зонах оповещения, в том числе следующих функций:</w:t>
      </w:r>
    </w:p>
    <w:p w14:paraId="1AC74F3F"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а) запись речевых сообщений с микрофона станции вызова в накопитель </w:t>
      </w:r>
      <w:proofErr w:type="spellStart"/>
      <w:r w:rsidRPr="00B71715">
        <w:rPr>
          <w:rFonts w:ascii="Times New Roman" w:eastAsia="Calibri" w:hAnsi="Times New Roman" w:cs="Times New Roman"/>
          <w:sz w:val="20"/>
          <w:szCs w:val="20"/>
        </w:rPr>
        <w:t>звукоданных</w:t>
      </w:r>
      <w:proofErr w:type="spellEnd"/>
      <w:r w:rsidRPr="00B71715">
        <w:rPr>
          <w:rFonts w:ascii="Times New Roman" w:eastAsia="Calibri" w:hAnsi="Times New Roman" w:cs="Times New Roman"/>
          <w:sz w:val="20"/>
          <w:szCs w:val="20"/>
        </w:rPr>
        <w:t xml:space="preserve"> (магнитофон) и воспроизведение;</w:t>
      </w:r>
    </w:p>
    <w:p w14:paraId="6B37DEEE" w14:textId="76F079C2"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передача речевых сообщений с микрофона(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станции(</w:t>
      </w:r>
      <w:proofErr w:type="spellStart"/>
      <w:r w:rsidRPr="00B71715">
        <w:rPr>
          <w:rFonts w:ascii="Times New Roman" w:eastAsia="Calibri" w:hAnsi="Times New Roman" w:cs="Times New Roman"/>
          <w:sz w:val="20"/>
          <w:szCs w:val="20"/>
        </w:rPr>
        <w:t>ий</w:t>
      </w:r>
      <w:proofErr w:type="spellEnd"/>
      <w:r w:rsidRPr="00B71715">
        <w:rPr>
          <w:rFonts w:ascii="Times New Roman" w:eastAsia="Calibri" w:hAnsi="Times New Roman" w:cs="Times New Roman"/>
          <w:sz w:val="20"/>
          <w:szCs w:val="20"/>
        </w:rPr>
        <w:t xml:space="preserve">) вызова в ручном и(или) автоматизированном режиме с накопителя </w:t>
      </w:r>
      <w:proofErr w:type="spellStart"/>
      <w:r w:rsidRPr="00B71715">
        <w:rPr>
          <w:rFonts w:ascii="Times New Roman" w:eastAsia="Calibri" w:hAnsi="Times New Roman" w:cs="Times New Roman"/>
          <w:sz w:val="20"/>
          <w:szCs w:val="20"/>
        </w:rPr>
        <w:t>звукоданных</w:t>
      </w:r>
      <w:proofErr w:type="spellEnd"/>
      <w:r w:rsidRPr="00B71715">
        <w:rPr>
          <w:rFonts w:ascii="Times New Roman" w:eastAsia="Calibri" w:hAnsi="Times New Roman" w:cs="Times New Roman"/>
          <w:sz w:val="20"/>
          <w:szCs w:val="20"/>
        </w:rPr>
        <w:t xml:space="preserve"> (магнитофона) во все зоны оповещения или выборочно в отдельные зоны и(или), если это предусмотрено проектом на систему, в автоматическом режиме по программе;</w:t>
      </w:r>
    </w:p>
    <w:p w14:paraId="59702F65" w14:textId="027BFD45"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автоматическое переключение основного(</w:t>
      </w:r>
      <w:proofErr w:type="spellStart"/>
      <w:r w:rsidRPr="00B71715">
        <w:rPr>
          <w:rFonts w:ascii="Times New Roman" w:eastAsia="Calibri" w:hAnsi="Times New Roman" w:cs="Times New Roman"/>
          <w:sz w:val="20"/>
          <w:szCs w:val="20"/>
        </w:rPr>
        <w:t>ых</w:t>
      </w:r>
      <w:proofErr w:type="spellEnd"/>
      <w:r w:rsidRPr="00B71715">
        <w:rPr>
          <w:rFonts w:ascii="Times New Roman" w:eastAsia="Calibri" w:hAnsi="Times New Roman" w:cs="Times New Roman"/>
          <w:sz w:val="20"/>
          <w:szCs w:val="20"/>
        </w:rPr>
        <w:t>) источника(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электропитания на резервный(</w:t>
      </w:r>
      <w:proofErr w:type="spellStart"/>
      <w:r w:rsidRPr="00B71715">
        <w:rPr>
          <w:rFonts w:ascii="Times New Roman" w:eastAsia="Calibri" w:hAnsi="Times New Roman" w:cs="Times New Roman"/>
          <w:sz w:val="20"/>
          <w:szCs w:val="20"/>
        </w:rPr>
        <w:t>ые</w:t>
      </w:r>
      <w:proofErr w:type="spellEnd"/>
      <w:r w:rsidRPr="00B71715">
        <w:rPr>
          <w:rFonts w:ascii="Times New Roman" w:eastAsia="Calibri" w:hAnsi="Times New Roman" w:cs="Times New Roman"/>
          <w:sz w:val="20"/>
          <w:szCs w:val="20"/>
        </w:rPr>
        <w:t>) при отказе основного(</w:t>
      </w:r>
      <w:proofErr w:type="spellStart"/>
      <w:r w:rsidRPr="00B71715">
        <w:rPr>
          <w:rFonts w:ascii="Times New Roman" w:eastAsia="Calibri" w:hAnsi="Times New Roman" w:cs="Times New Roman"/>
          <w:sz w:val="20"/>
          <w:szCs w:val="20"/>
        </w:rPr>
        <w:t>ых</w:t>
      </w:r>
      <w:proofErr w:type="spellEnd"/>
      <w:r w:rsidRPr="00B71715">
        <w:rPr>
          <w:rFonts w:ascii="Times New Roman" w:eastAsia="Calibri" w:hAnsi="Times New Roman" w:cs="Times New Roman"/>
          <w:sz w:val="20"/>
          <w:szCs w:val="20"/>
        </w:rPr>
        <w:t>) источника(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w:t>
      </w:r>
    </w:p>
    <w:p w14:paraId="3FD714E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 автоматическое переключение усилителя(ей) или модуля(ей) усилителя(ей) мощности на резервный(</w:t>
      </w:r>
      <w:proofErr w:type="spellStart"/>
      <w:r w:rsidRPr="00B71715">
        <w:rPr>
          <w:rFonts w:ascii="Times New Roman" w:eastAsia="Calibri" w:hAnsi="Times New Roman" w:cs="Times New Roman"/>
          <w:sz w:val="20"/>
          <w:szCs w:val="20"/>
        </w:rPr>
        <w:t>ые</w:t>
      </w:r>
      <w:proofErr w:type="spellEnd"/>
      <w:r w:rsidRPr="00B71715">
        <w:rPr>
          <w:rFonts w:ascii="Times New Roman" w:eastAsia="Calibri" w:hAnsi="Times New Roman" w:cs="Times New Roman"/>
          <w:sz w:val="20"/>
          <w:szCs w:val="20"/>
        </w:rPr>
        <w:t>) при отказе основных усилителей или модулей;</w:t>
      </w:r>
    </w:p>
    <w:p w14:paraId="394A9CC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14:paraId="7E6CEEC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14:paraId="341157DB"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ж) запись всех передаваемых сообщений и всех управляющих действий оператора вместе с информацией о времени и дате в отдельный накопитель (зону записи), не подвергаемый последующим изменениям (если это предусмотрено проектом на систему);</w:t>
      </w:r>
    </w:p>
    <w:p w14:paraId="1864474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извещателей и иных элементов контроля и управления, размещенных в зонах оповещения (если это предусмотрено проектом на систему).</w:t>
      </w:r>
    </w:p>
    <w:p w14:paraId="5A10072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Удаление загрязнений на рабочих поверхностях органов индикации, управления и т.п.</w:t>
      </w:r>
    </w:p>
    <w:p w14:paraId="33F017A6"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14:paraId="1CC80E0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Тестирование программного обеспечения системы тестовыми программами.</w:t>
      </w:r>
    </w:p>
    <w:p w14:paraId="41CEEA66"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3A032C50"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Внеплановое ТО:</w:t>
      </w:r>
    </w:p>
    <w:p w14:paraId="26C7CA10"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599F88D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Измерение сопротивления шлейфов, сопротивления изоляции шлейфов.</w:t>
      </w:r>
    </w:p>
    <w:p w14:paraId="5851E02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основного и резервного источников питания, проверка автоматического переключения питания с рабочего ввода на резервный и обратно.</w:t>
      </w:r>
    </w:p>
    <w:p w14:paraId="5810DA2F"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14:paraId="198F28C0"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3B24BE94"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АПТ</w:t>
      </w:r>
    </w:p>
    <w:p w14:paraId="7C26638E"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Ежемесячное ТО:</w:t>
      </w:r>
    </w:p>
    <w:p w14:paraId="67C6375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3A4709D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и проверка технического состояния оборудования контроля и управления (пульта(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)/панели(ей) контроля и управления); источника(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электропитания.</w:t>
      </w:r>
    </w:p>
    <w:p w14:paraId="5252084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устройств - составных частей системы, установленных в помещениях.</w:t>
      </w:r>
    </w:p>
    <w:p w14:paraId="3015417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3A7D8E1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подключения шин заземления.</w:t>
      </w:r>
    </w:p>
    <w:p w14:paraId="7DC08E4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 в случае обнаружения несоответствия - проведение анализа и локализация источника несоответствия.</w:t>
      </w:r>
    </w:p>
    <w:p w14:paraId="5F1EFAA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4283CA9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54FFD37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четкости срабатывания клавиш и правильность отображения информации на жидкокристаллических дисплеях пультов (панелей) управления.</w:t>
      </w:r>
    </w:p>
    <w:p w14:paraId="7560DA3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1FA15E1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передачи сигналов к сопрягаемым системам.</w:t>
      </w:r>
    </w:p>
    <w:p w14:paraId="0CA31224"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Удаление загрязнений на рабочих поверхностях органов индикации, управления и т.п.</w:t>
      </w:r>
    </w:p>
    <w:p w14:paraId="66FB9FA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Тестирование программного обеспечения системы тестовыми программами (если предусмотрено эксплуатационной документацией на систему).</w:t>
      </w:r>
    </w:p>
    <w:p w14:paraId="5E27D84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наличия на установках всех указательных табличек и возможности беспрепятственно прочитать на них информацию.</w:t>
      </w:r>
    </w:p>
    <w:p w14:paraId="39A1E2A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1280207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Автоматические установки газового пожаротушения:</w:t>
      </w:r>
    </w:p>
    <w:p w14:paraId="586A573C"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Контроль сохранности пломб.</w:t>
      </w:r>
    </w:p>
    <w:p w14:paraId="02A1891E"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Автоматические установки водяного пожаротушения:</w:t>
      </w:r>
    </w:p>
    <w:p w14:paraId="0A16021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Контроль давления, уровня воды, рабочего положения запорной арматуры.</w:t>
      </w:r>
    </w:p>
    <w:p w14:paraId="095AFD0F"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Пробный пуск пожарных насосов.</w:t>
      </w:r>
    </w:p>
    <w:p w14:paraId="02AAE49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Обслуживание запорной арматуры (кранов, задвижек).</w:t>
      </w:r>
    </w:p>
    <w:p w14:paraId="7110F9C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Автоматические установки пожаротушения CO2:</w:t>
      </w:r>
    </w:p>
    <w:p w14:paraId="334B610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Контроль весовых устройств всех модулей.</w:t>
      </w:r>
    </w:p>
    <w:p w14:paraId="6DD693C6"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наличия нужного количества пусковых грузов и возможности свободного их раскачивания.</w:t>
      </w:r>
    </w:p>
    <w:p w14:paraId="5BEFF64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наличия на клапанах баллонов всех рычагов клапанов для ручного пуска.</w:t>
      </w:r>
    </w:p>
    <w:p w14:paraId="1FC822D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соответствия направления задействования рычагов клапана продольной оси тяги.</w:t>
      </w:r>
    </w:p>
    <w:p w14:paraId="5BEC6CAA" w14:textId="65688CDA"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наличия или отсутствия препятствий в зоне выхода гасящего средства из тушильных сопел.</w:t>
      </w:r>
    </w:p>
    <w:p w14:paraId="18118D3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 Проверка на положение «закрыто» заслонок сброса давления.</w:t>
      </w:r>
    </w:p>
    <w:p w14:paraId="7462B66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проходных отверстий заслонок сброса давления.</w:t>
      </w:r>
    </w:p>
    <w:p w14:paraId="09FC048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на положение «закрыто» всех конструкционных отверстий.</w:t>
      </w:r>
    </w:p>
    <w:p w14:paraId="24458B2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батареи баллонов:</w:t>
      </w:r>
    </w:p>
    <w:p w14:paraId="1AF90DAC"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пусковой коробки на батарее баллонов;</w:t>
      </w:r>
    </w:p>
    <w:p w14:paraId="5F8E4E8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управляющего баллона;</w:t>
      </w:r>
    </w:p>
    <w:p w14:paraId="7167A972"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установки пускового механизма.</w:t>
      </w:r>
    </w:p>
    <w:p w14:paraId="1239B51A"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Ежегодное ТО:</w:t>
      </w:r>
    </w:p>
    <w:p w14:paraId="4AE55B3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массы огнетушащего вещества.</w:t>
      </w:r>
    </w:p>
    <w:p w14:paraId="5BE8623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Метрологическая проверка КИП (Исполнитель обязан иметь подменный фонд манометров и предоставить замену имеющимся манометрам на срок их поверки уполномоченной организацией, в случае поломки манометров Исполнитель обязан установить новые исправные манометры с такими же техническими характеристиками).</w:t>
      </w:r>
    </w:p>
    <w:p w14:paraId="7D0C6B4F"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Пневматические испытания трубопроводов на герметичность и прочность.</w:t>
      </w:r>
    </w:p>
    <w:p w14:paraId="607DB0A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Автоматические установки водяного пожаротушения:</w:t>
      </w:r>
    </w:p>
    <w:p w14:paraId="50EEF9B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Промывка трубопроводов и смена воды в системе и резервуарах</w:t>
      </w:r>
    </w:p>
    <w:p w14:paraId="7AEED5C4"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Внеплановое ТО:</w:t>
      </w:r>
    </w:p>
    <w:p w14:paraId="378BBCCF"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06D72DB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Полнофункциональная проверка всей системы.</w:t>
      </w:r>
    </w:p>
    <w:p w14:paraId="08026BA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основного и резервного источников питания, проверка автоматического переключения питания с рабочего ввода на резервный и обратно.</w:t>
      </w:r>
    </w:p>
    <w:p w14:paraId="5FE89DC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0D2DC126"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программного обеспечения КСОБ</w:t>
      </w:r>
    </w:p>
    <w:p w14:paraId="4CEE41A7" w14:textId="6EDB12AE"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наличии программного обеспечения, входящего в состав какой-либо из систем, в обязательном порядке проводится ТО каждого такого программного обеспечения.</w:t>
      </w:r>
    </w:p>
    <w:p w14:paraId="6B598659"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Ежемесячное ТО:</w:t>
      </w:r>
    </w:p>
    <w:p w14:paraId="6483E6A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ТО (поддержка) программного обеспечения системы в период проведения ТО системы состоит в оказании следующих услуг:</w:t>
      </w:r>
    </w:p>
    <w:p w14:paraId="3333E10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14:paraId="684D3710"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14:paraId="7546595F"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Восстановление исходного состояния прикладных программ.</w:t>
      </w:r>
    </w:p>
    <w:p w14:paraId="26DF755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w:t>
      </w:r>
    </w:p>
    <w:p w14:paraId="65A47C2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Переустановка программного обеспечения системы (при необходимости).</w:t>
      </w:r>
    </w:p>
    <w:p w14:paraId="723C4BF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Оформление текущей документации по ТО программного обеспечения системы.</w:t>
      </w:r>
    </w:p>
    <w:p w14:paraId="0E3C4F5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ходе проведения ТО системы Исполнителю не допускается внесение изменений 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14:paraId="3ABC0D5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во время оказания услуг проводит ежемесячное тестирование прохождения сигналов о срабатывании средств АПС, ОС, ТС и СКЗ в СПб ГКУ «ГМЦ» на объектах, сопряженных с АС «КСОМБ», а также в организации, осуществляющие реагирование на сигналы тревог, поступающие с объектов.</w:t>
      </w:r>
    </w:p>
    <w:p w14:paraId="5B5811C0"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Тестирование АПС, ОС, ТС и СКЗ проводится не реже 1 (Одного) раза в месяц.</w:t>
      </w:r>
    </w:p>
    <w:p w14:paraId="5CADE277"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Результаты проведения тестирования отражаются в акте-наряде согласно Форме 6 Приложения № 5 к Описанию объекта закупки, а также в журнале тестирования, ведущемся и имеющемся на объекте.</w:t>
      </w:r>
    </w:p>
    <w:p w14:paraId="15D5E8C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ТС и СКЗ в АС «КСОМБ».</w:t>
      </w:r>
    </w:p>
    <w:p w14:paraId="4A4F728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w:t>
      </w:r>
    </w:p>
    <w:p w14:paraId="64E8ADC1" w14:textId="31B0038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тестировании работоспособности ОС и СКЗ, оказании услуг по техническому обслуживанию ОС и СКЗ,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с указанием логического номера объекта и ФИО ответственного лица по номерам телефонов, указанным ниже.</w:t>
      </w:r>
    </w:p>
    <w:p w14:paraId="4D5EBEB9" w14:textId="488412A2"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оказании услуг по техническому обслуживанию ТС ответственное лицо 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w:t>
      </w:r>
    </w:p>
    <w:p w14:paraId="46C7917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(812)576-42-04, (812)438-25-77 (круглосуточный многоканальный) - оператору АС «КСОМБ».</w:t>
      </w:r>
    </w:p>
    <w:p w14:paraId="7124E017" w14:textId="0DCB9A5C"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2. (812)576-42-30 (круглосуточный) - начальнику смены Центра видеонаблюдения и мониторинга СПб ГКУ «ГМЦ».</w:t>
      </w:r>
    </w:p>
    <w:p w14:paraId="2EB5CC57" w14:textId="56ED762A"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Алгоритмы проведения тестирования прохождения сигналов приведены в Приложении № 7 к Описанию объекта закупки.</w:t>
      </w:r>
    </w:p>
    <w:p w14:paraId="7A590F8F"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Оказание услуг по проведению ремонта с заменой элементов</w:t>
      </w:r>
    </w:p>
    <w:p w14:paraId="155B3629"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В случае возникновения необходимости Исполнитель обязан обеспечить проведение ремонта оконечного оборудования и/или его элементов (в т.ч. линий связи и управления), замену оконечного оборудования на аналогичное (предоставляется Заказчиком) в случае его </w:t>
      </w:r>
      <w:proofErr w:type="spellStart"/>
      <w:r w:rsidRPr="00B71715">
        <w:rPr>
          <w:rFonts w:ascii="Times New Roman" w:eastAsia="Calibri" w:hAnsi="Times New Roman" w:cs="Times New Roman"/>
          <w:bCs/>
          <w:sz w:val="20"/>
          <w:szCs w:val="20"/>
        </w:rPr>
        <w:t>неремонтопригодности</w:t>
      </w:r>
      <w:proofErr w:type="spellEnd"/>
      <w:r w:rsidRPr="00B71715">
        <w:rPr>
          <w:rFonts w:ascii="Times New Roman" w:eastAsia="Calibri" w:hAnsi="Times New Roman" w:cs="Times New Roman"/>
          <w:bCs/>
          <w:sz w:val="20"/>
          <w:szCs w:val="20"/>
        </w:rPr>
        <w:t>. Указанные действия необходимы и обязательны для восстановления работоспособности систем, проводятся по заявкам Заказчика, персонала объекта либо в момент проведения ТО.</w:t>
      </w:r>
    </w:p>
    <w:p w14:paraId="67397B63"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При отсутствии возможности восстановления работоспособности систем и необходимости проведения ремонта Исполнитель обязан сообщить об этом в письменной форме Заказчику. Решение об экономической целесообразности/нецелесообразности проведения ремонта/замены оборудования КСОБ принимается Заказчиком на основании документов, представленных Исполнителем, в том числе развернутых обоснованных сведений о стоимости ремонта/замены. Заказчик оставляет за собой право на проведение последующих мероприятий (без участия Исполнителя) по проверке соответствия стоимости ремонта/замены оконечного оборудования КСОБ, заявленной Исполнителем, среднерыночным значениям.</w:t>
      </w:r>
    </w:p>
    <w:p w14:paraId="233F8385"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Материалы и оборудование, используемые для оказания услуг по проведению ремонта на месте эксплуатации, с заменой элементов, приобретается Заказчиком в случае, если установленное на объекте оборудование утратило работоспособность и требует замены.</w:t>
      </w:r>
    </w:p>
    <w:p w14:paraId="56A55723"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Оказание услуг по проведению ремонта с заменой элементов, который невозможно осуществить на месте эксплуатации, выполняется в условиях мастерской после заключения Исполнителя о необходимости его проведения и составления дефектной ведомости на систему и технические средства (Форма 4 Приложения № 5 к Техническому заданию), акта восстановительных работ оборудования (Форма 7 Приложения № 5 к Техническому заданию) подписанных Исполнителем и персоналом объекта. Оказание услуг по проведению ремонта в условиях мастерской, с заменой </w:t>
      </w:r>
      <w:proofErr w:type="gramStart"/>
      <w:r w:rsidRPr="00B71715">
        <w:rPr>
          <w:rFonts w:ascii="Times New Roman" w:eastAsia="Calibri" w:hAnsi="Times New Roman" w:cs="Times New Roman"/>
          <w:bCs/>
          <w:sz w:val="20"/>
          <w:szCs w:val="20"/>
        </w:rPr>
        <w:t>элементов</w:t>
      </w:r>
      <w:proofErr w:type="gramEnd"/>
      <w:r w:rsidRPr="00B71715">
        <w:rPr>
          <w:rFonts w:ascii="Times New Roman" w:eastAsia="Calibri" w:hAnsi="Times New Roman" w:cs="Times New Roman"/>
          <w:bCs/>
          <w:sz w:val="20"/>
          <w:szCs w:val="20"/>
        </w:rPr>
        <w:t xml:space="preserve"> указанных в дефектной ведомости (приобретение нового оборудования), в </w:t>
      </w:r>
      <w:proofErr w:type="gramStart"/>
      <w:r w:rsidRPr="00B71715">
        <w:rPr>
          <w:rFonts w:ascii="Times New Roman" w:eastAsia="Calibri" w:hAnsi="Times New Roman" w:cs="Times New Roman"/>
          <w:bCs/>
          <w:sz w:val="20"/>
          <w:szCs w:val="20"/>
        </w:rPr>
        <w:t>стоимость  настоящего</w:t>
      </w:r>
      <w:proofErr w:type="gramEnd"/>
      <w:r w:rsidRPr="00B71715">
        <w:rPr>
          <w:rFonts w:ascii="Times New Roman" w:eastAsia="Calibri" w:hAnsi="Times New Roman" w:cs="Times New Roman"/>
          <w:bCs/>
          <w:sz w:val="20"/>
          <w:szCs w:val="20"/>
        </w:rPr>
        <w:t xml:space="preserve"> контракта не входит и выполняется на основании </w:t>
      </w:r>
      <w:proofErr w:type="spellStart"/>
      <w:r w:rsidRPr="00B71715">
        <w:rPr>
          <w:rFonts w:ascii="Times New Roman" w:eastAsia="Calibri" w:hAnsi="Times New Roman" w:cs="Times New Roman"/>
          <w:bCs/>
          <w:sz w:val="20"/>
          <w:szCs w:val="20"/>
        </w:rPr>
        <w:t>заключеных</w:t>
      </w:r>
      <w:proofErr w:type="spellEnd"/>
      <w:r w:rsidRPr="00B71715">
        <w:rPr>
          <w:rFonts w:ascii="Times New Roman" w:eastAsia="Calibri" w:hAnsi="Times New Roman" w:cs="Times New Roman"/>
          <w:bCs/>
          <w:sz w:val="20"/>
          <w:szCs w:val="20"/>
        </w:rPr>
        <w:t xml:space="preserve"> Заказчиком договоров (контрактов) на ремонт/поставку.</w:t>
      </w:r>
    </w:p>
    <w:p w14:paraId="200CC10B"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При установке на объект оборудования КСОБ после ремонта с заменой элементов оборудования Исполнитель составляет акт восстановительных работ (Форма 7 Приложения № 5 к Техническому заданию). После замены оборудования или ремонта с заменой элементов оборудования, Исполнитель должен провести проверку работоспособности системы.</w:t>
      </w:r>
    </w:p>
    <w:p w14:paraId="245688FB"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В случае оказания услуг по проведению ремонта с заменой элементов Заказчик вместе с предоставленным оборудованием передает Исполнителю необходимые для его эксплуатации документы/копии документов (технический паспорт, инструкцию по эксплуатации, сертификат соответствия, гарантийные обязательства производителя, другие документы, обычно поставляемые с оборудованием, при наличии).</w:t>
      </w:r>
    </w:p>
    <w:p w14:paraId="26D1D1B0"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w:t>
      </w:r>
    </w:p>
    <w:p w14:paraId="5A6611DF"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Запрещается устанавливать блокировки в шлейфе в месте отсутствия пожарного, охранного извещателя или иного оконечного оборудования. </w:t>
      </w:r>
    </w:p>
    <w:p w14:paraId="18C8760D"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В случаях, когда ремонт с заменой элементов КСОБ невозможен, Исполнитель составляет заключение о </w:t>
      </w:r>
      <w:proofErr w:type="spellStart"/>
      <w:r w:rsidRPr="00B71715">
        <w:rPr>
          <w:rFonts w:ascii="Times New Roman" w:eastAsia="Calibri" w:hAnsi="Times New Roman" w:cs="Times New Roman"/>
          <w:bCs/>
          <w:sz w:val="20"/>
          <w:szCs w:val="20"/>
        </w:rPr>
        <w:t>неремонтопригодности</w:t>
      </w:r>
      <w:proofErr w:type="spellEnd"/>
      <w:r w:rsidRPr="00B71715">
        <w:rPr>
          <w:rFonts w:ascii="Times New Roman" w:eastAsia="Calibri" w:hAnsi="Times New Roman" w:cs="Times New Roman"/>
          <w:bCs/>
          <w:sz w:val="20"/>
          <w:szCs w:val="20"/>
        </w:rPr>
        <w:t xml:space="preserve"> КСОБ. Для подготовки заключения о </w:t>
      </w:r>
      <w:proofErr w:type="spellStart"/>
      <w:r w:rsidRPr="00B71715">
        <w:rPr>
          <w:rFonts w:ascii="Times New Roman" w:eastAsia="Calibri" w:hAnsi="Times New Roman" w:cs="Times New Roman"/>
          <w:bCs/>
          <w:sz w:val="20"/>
          <w:szCs w:val="20"/>
        </w:rPr>
        <w:t>неремонтопригодности</w:t>
      </w:r>
      <w:proofErr w:type="spellEnd"/>
      <w:r w:rsidRPr="00B71715">
        <w:rPr>
          <w:rFonts w:ascii="Times New Roman" w:eastAsia="Calibri" w:hAnsi="Times New Roman" w:cs="Times New Roman"/>
          <w:bCs/>
          <w:sz w:val="20"/>
          <w:szCs w:val="20"/>
        </w:rPr>
        <w:t xml:space="preserve"> Исполнитель может привлекать соответствующих сертифицированных специалистов сервисных центров.</w:t>
      </w:r>
    </w:p>
    <w:p w14:paraId="5D6582A0"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При неработоспособности более 10 % оборудования системы и невозможности восстановления систем (подсистем) КСОБ в рамках настоящего Технического задания, система снимается с обслуживания, при обязательном согласовании с администрацией объекта. При этом составляется Акт технического освидетельствования и новый паспорт КСОБ. </w:t>
      </w:r>
    </w:p>
    <w:p w14:paraId="1A510CEB" w14:textId="434C76E0"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Неремонтопригодное оконечное оборудование КСОБ сдаётся в полной комплектности Заказчику с документами, подтверждающими факт и основание снятия с эксплуатации:</w:t>
      </w:r>
    </w:p>
    <w:p w14:paraId="32695037" w14:textId="4B711E5F" w:rsidR="00634682" w:rsidRPr="00B71715" w:rsidRDefault="00634682" w:rsidP="007067A8">
      <w:pPr>
        <w:widowControl w:val="0"/>
        <w:numPr>
          <w:ilvl w:val="0"/>
          <w:numId w:val="27"/>
        </w:numPr>
        <w:tabs>
          <w:tab w:val="left" w:pos="993"/>
        </w:tabs>
        <w:suppressAutoHyphens/>
        <w:spacing w:after="0" w:line="240" w:lineRule="auto"/>
        <w:ind w:left="567" w:firstLine="56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Дефектная ведомость на систему и технические средства, составленная по Форме 4 Приложения № 5 к Техническому заданию.</w:t>
      </w:r>
    </w:p>
    <w:p w14:paraId="0D371457" w14:textId="77777777" w:rsidR="00634682" w:rsidRPr="00B71715" w:rsidRDefault="00634682" w:rsidP="007067A8">
      <w:pPr>
        <w:widowControl w:val="0"/>
        <w:numPr>
          <w:ilvl w:val="0"/>
          <w:numId w:val="27"/>
        </w:numPr>
        <w:tabs>
          <w:tab w:val="left" w:pos="993"/>
        </w:tabs>
        <w:suppressAutoHyphens/>
        <w:spacing w:after="0" w:line="240" w:lineRule="auto"/>
        <w:ind w:left="567" w:firstLine="56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Акт восстановительных работ, составленный по Форме 7 Приложения № 5 к Техническому заданию.</w:t>
      </w:r>
    </w:p>
    <w:p w14:paraId="15141697" w14:textId="67794098" w:rsidR="00634682" w:rsidRPr="00B71715" w:rsidRDefault="00634682" w:rsidP="00634682">
      <w:pPr>
        <w:spacing w:after="0" w:line="240" w:lineRule="auto"/>
        <w:ind w:firstLine="56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Указанные действия необходимы и обязательны для восстановления работоспособности систем, проводятся по заявкам Заказчика услуг либо в момент проведения ТО.</w:t>
      </w:r>
    </w:p>
    <w:p w14:paraId="7FF19DFB" w14:textId="77777777" w:rsidR="00634682" w:rsidRPr="00B71715" w:rsidRDefault="00634682" w:rsidP="00634682">
      <w:pPr>
        <w:spacing w:after="160" w:line="259" w:lineRule="auto"/>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br w:type="page"/>
      </w:r>
    </w:p>
    <w:p w14:paraId="73469334" w14:textId="77777777" w:rsidR="00634682" w:rsidRPr="00B71715" w:rsidRDefault="00634682" w:rsidP="005E58C7">
      <w:pPr>
        <w:keepNext/>
        <w:keepLines/>
        <w:spacing w:after="0" w:line="240" w:lineRule="auto"/>
        <w:ind w:left="6095"/>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Приложение № 3</w:t>
      </w:r>
      <w:r w:rsidRPr="00B71715">
        <w:rPr>
          <w:rFonts w:ascii="Times New Roman" w:eastAsia="Times New Roman" w:hAnsi="Times New Roman" w:cs="Times New Roman"/>
          <w:iCs/>
          <w:sz w:val="20"/>
          <w:szCs w:val="20"/>
        </w:rPr>
        <w:br/>
        <w:t>к Описанию объекта закупки</w:t>
      </w:r>
    </w:p>
    <w:p w14:paraId="758A16D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tbl>
      <w:tblPr>
        <w:tblW w:w="0" w:type="auto"/>
        <w:tblInd w:w="-505" w:type="dxa"/>
        <w:tblLayout w:type="fixed"/>
        <w:tblCellMar>
          <w:top w:w="102" w:type="dxa"/>
          <w:left w:w="62" w:type="dxa"/>
          <w:bottom w:w="102" w:type="dxa"/>
          <w:right w:w="62" w:type="dxa"/>
        </w:tblCellMar>
        <w:tblLook w:val="0000" w:firstRow="0" w:lastRow="0" w:firstColumn="0" w:lastColumn="0" w:noHBand="0" w:noVBand="0"/>
      </w:tblPr>
      <w:tblGrid>
        <w:gridCol w:w="10490"/>
      </w:tblGrid>
      <w:tr w:rsidR="00634682" w:rsidRPr="00B71715" w14:paraId="321DE977" w14:textId="77777777" w:rsidTr="004D09E7">
        <w:tc>
          <w:tcPr>
            <w:tcW w:w="10490" w:type="dxa"/>
          </w:tcPr>
          <w:p w14:paraId="4D9A438A"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Перечень адресных и адресно-аналоговых подсистем КСОБ</w:t>
            </w:r>
          </w:p>
        </w:tc>
      </w:tr>
    </w:tbl>
    <w:p w14:paraId="40923606" w14:textId="77777777" w:rsidR="00634682" w:rsidRPr="00B71715" w:rsidRDefault="00634682" w:rsidP="00634682">
      <w:pPr>
        <w:spacing w:after="0" w:line="240" w:lineRule="exact"/>
        <w:jc w:val="center"/>
        <w:rPr>
          <w:rFonts w:ascii="Times New Roman" w:eastAsia="Calibri" w:hAnsi="Times New Roman" w:cs="Times New Roman"/>
          <w:sz w:val="20"/>
          <w:szCs w:val="20"/>
        </w:rPr>
      </w:pPr>
    </w:p>
    <w:tbl>
      <w:tblPr>
        <w:tblStyle w:val="140"/>
        <w:tblW w:w="10202" w:type="dxa"/>
        <w:tblInd w:w="-431" w:type="dxa"/>
        <w:tblLayout w:type="fixed"/>
        <w:tblLook w:val="04A0" w:firstRow="1" w:lastRow="0" w:firstColumn="1" w:lastColumn="0" w:noHBand="0" w:noVBand="1"/>
      </w:tblPr>
      <w:tblGrid>
        <w:gridCol w:w="704"/>
        <w:gridCol w:w="2983"/>
        <w:gridCol w:w="2664"/>
        <w:gridCol w:w="2116"/>
        <w:gridCol w:w="1735"/>
      </w:tblGrid>
      <w:tr w:rsidR="00DB538B" w:rsidRPr="00B71715" w14:paraId="45F95811" w14:textId="77777777" w:rsidTr="008177B5">
        <w:trPr>
          <w:trHeight w:val="240"/>
        </w:trPr>
        <w:tc>
          <w:tcPr>
            <w:tcW w:w="704" w:type="dxa"/>
            <w:vAlign w:val="center"/>
            <w:hideMark/>
          </w:tcPr>
          <w:p w14:paraId="5CD8002B" w14:textId="77777777" w:rsidR="00DB538B" w:rsidRPr="00B71715" w:rsidRDefault="00DB538B" w:rsidP="00DB538B">
            <w:pPr>
              <w:spacing w:after="0" w:line="240" w:lineRule="auto"/>
              <w:jc w:val="center"/>
              <w:rPr>
                <w:rFonts w:eastAsia="ヒラギノ角ゴ Pro W3" w:cs="Times New Roman"/>
                <w:bCs/>
              </w:rPr>
            </w:pPr>
            <w:r w:rsidRPr="00B71715">
              <w:rPr>
                <w:rFonts w:eastAsia="ヒラギノ角ゴ Pro W3" w:cs="Times New Roman"/>
                <w:bCs/>
              </w:rPr>
              <w:t>№</w:t>
            </w:r>
          </w:p>
        </w:tc>
        <w:tc>
          <w:tcPr>
            <w:tcW w:w="2983" w:type="dxa"/>
            <w:vAlign w:val="center"/>
            <w:hideMark/>
          </w:tcPr>
          <w:p w14:paraId="658B4FBB" w14:textId="77777777" w:rsidR="00DB538B" w:rsidRPr="00B71715" w:rsidRDefault="00DB538B" w:rsidP="00DB538B">
            <w:pPr>
              <w:spacing w:after="0" w:line="240" w:lineRule="auto"/>
              <w:jc w:val="center"/>
              <w:rPr>
                <w:rFonts w:eastAsia="ヒラギノ角ゴ Pro W3" w:cs="Times New Roman"/>
                <w:bCs/>
              </w:rPr>
            </w:pPr>
            <w:r w:rsidRPr="00B71715">
              <w:rPr>
                <w:rFonts w:eastAsia="ヒラギノ角ゴ Pro W3" w:cs="Times New Roman"/>
                <w:bCs/>
              </w:rPr>
              <w:t>Объект</w:t>
            </w:r>
          </w:p>
        </w:tc>
        <w:tc>
          <w:tcPr>
            <w:tcW w:w="2664" w:type="dxa"/>
            <w:vAlign w:val="center"/>
            <w:hideMark/>
          </w:tcPr>
          <w:p w14:paraId="2C7E982B" w14:textId="77777777" w:rsidR="00DB538B" w:rsidRPr="00B71715" w:rsidRDefault="00DB538B" w:rsidP="00DB538B">
            <w:pPr>
              <w:spacing w:after="0" w:line="240" w:lineRule="auto"/>
              <w:jc w:val="center"/>
              <w:rPr>
                <w:rFonts w:eastAsia="ヒラギノ角ゴ Pro W3" w:cs="Times New Roman"/>
                <w:bCs/>
              </w:rPr>
            </w:pPr>
            <w:r w:rsidRPr="00B71715">
              <w:rPr>
                <w:rFonts w:eastAsia="ヒラギノ角ゴ Pro W3" w:cs="Times New Roman"/>
                <w:bCs/>
              </w:rPr>
              <w:t>Адрес объекта</w:t>
            </w:r>
          </w:p>
        </w:tc>
        <w:tc>
          <w:tcPr>
            <w:tcW w:w="2116" w:type="dxa"/>
            <w:vAlign w:val="center"/>
            <w:hideMark/>
          </w:tcPr>
          <w:p w14:paraId="0FA07E4B" w14:textId="340E0774" w:rsidR="00DB538B" w:rsidRPr="00B71715" w:rsidRDefault="00DB538B" w:rsidP="00DB538B">
            <w:pPr>
              <w:spacing w:after="0" w:line="240" w:lineRule="auto"/>
              <w:jc w:val="center"/>
              <w:rPr>
                <w:rFonts w:eastAsia="ヒラギノ角ゴ Pro W3" w:cs="Times New Roman"/>
              </w:rPr>
            </w:pPr>
            <w:r w:rsidRPr="00B71715">
              <w:t>Наименование подсистемы КСОБ</w:t>
            </w:r>
          </w:p>
        </w:tc>
        <w:tc>
          <w:tcPr>
            <w:tcW w:w="1735" w:type="dxa"/>
            <w:vAlign w:val="center"/>
            <w:hideMark/>
          </w:tcPr>
          <w:p w14:paraId="1B19C077" w14:textId="618F25DA" w:rsidR="00DB538B" w:rsidRPr="00B71715" w:rsidRDefault="00DB538B" w:rsidP="00DB538B">
            <w:pPr>
              <w:spacing w:after="0" w:line="240" w:lineRule="auto"/>
              <w:jc w:val="center"/>
              <w:rPr>
                <w:rFonts w:eastAsia="ヒラギノ角ゴ Pro W3" w:cs="Times New Roman"/>
              </w:rPr>
            </w:pPr>
            <w:r w:rsidRPr="00B71715">
              <w:t>Тип системы КСОБ</w:t>
            </w:r>
          </w:p>
        </w:tc>
      </w:tr>
      <w:tr w:rsidR="00B7001E" w:rsidRPr="00B71715" w14:paraId="5E3509A4" w14:textId="77777777" w:rsidTr="008177B5">
        <w:trPr>
          <w:trHeight w:val="240"/>
        </w:trPr>
        <w:tc>
          <w:tcPr>
            <w:tcW w:w="704" w:type="dxa"/>
            <w:vAlign w:val="center"/>
          </w:tcPr>
          <w:p w14:paraId="16D2ED1F" w14:textId="33BFC1DA" w:rsidR="00B7001E" w:rsidRPr="00B71715" w:rsidRDefault="00B7001E" w:rsidP="00DB538B">
            <w:pPr>
              <w:spacing w:after="0" w:line="240" w:lineRule="auto"/>
              <w:jc w:val="center"/>
              <w:rPr>
                <w:rFonts w:eastAsia="ヒラギノ角ゴ Pro W3" w:cs="Times New Roman"/>
                <w:bCs/>
              </w:rPr>
            </w:pPr>
            <w:r w:rsidRPr="00B71715">
              <w:rPr>
                <w:rFonts w:eastAsia="ヒラギノ角ゴ Pro W3" w:cs="Times New Roman"/>
                <w:bCs/>
              </w:rPr>
              <w:t>1</w:t>
            </w:r>
          </w:p>
        </w:tc>
        <w:tc>
          <w:tcPr>
            <w:tcW w:w="2983" w:type="dxa"/>
            <w:vAlign w:val="center"/>
          </w:tcPr>
          <w:p w14:paraId="34DF842C" w14:textId="5E7CA9E6" w:rsidR="00B7001E" w:rsidRPr="00B71715" w:rsidRDefault="00B7001E" w:rsidP="00DB538B">
            <w:pPr>
              <w:spacing w:after="0" w:line="240" w:lineRule="auto"/>
              <w:jc w:val="center"/>
              <w:rPr>
                <w:rFonts w:eastAsia="ヒラギノ角ゴ Pro W3" w:cs="Times New Roman"/>
                <w:bCs/>
              </w:rPr>
            </w:pPr>
            <w:r w:rsidRPr="00B71715">
              <w:rPr>
                <w:rFonts w:eastAsia="ヒラギノ角ゴ Pro W3" w:cs="Times New Roman"/>
                <w:bCs/>
              </w:rPr>
              <w:t>2</w:t>
            </w:r>
          </w:p>
        </w:tc>
        <w:tc>
          <w:tcPr>
            <w:tcW w:w="2664" w:type="dxa"/>
            <w:vAlign w:val="center"/>
          </w:tcPr>
          <w:p w14:paraId="7DDE5184" w14:textId="6F8ED75C" w:rsidR="00B7001E" w:rsidRPr="00B71715" w:rsidRDefault="00B7001E" w:rsidP="00DB538B">
            <w:pPr>
              <w:spacing w:after="0" w:line="240" w:lineRule="auto"/>
              <w:jc w:val="center"/>
              <w:rPr>
                <w:rFonts w:eastAsia="ヒラギノ角ゴ Pro W3" w:cs="Times New Roman"/>
                <w:bCs/>
              </w:rPr>
            </w:pPr>
            <w:r w:rsidRPr="00B71715">
              <w:rPr>
                <w:rFonts w:eastAsia="ヒラギノ角ゴ Pro W3" w:cs="Times New Roman"/>
                <w:bCs/>
              </w:rPr>
              <w:t>3</w:t>
            </w:r>
          </w:p>
        </w:tc>
        <w:tc>
          <w:tcPr>
            <w:tcW w:w="2116" w:type="dxa"/>
            <w:vAlign w:val="center"/>
          </w:tcPr>
          <w:p w14:paraId="54EA245F" w14:textId="55E8D975" w:rsidR="00B7001E" w:rsidRPr="00B71715" w:rsidRDefault="00B7001E" w:rsidP="00DB538B">
            <w:pPr>
              <w:spacing w:after="0" w:line="240" w:lineRule="auto"/>
              <w:jc w:val="center"/>
            </w:pPr>
            <w:r w:rsidRPr="00B71715">
              <w:t>4</w:t>
            </w:r>
          </w:p>
        </w:tc>
        <w:tc>
          <w:tcPr>
            <w:tcW w:w="1735" w:type="dxa"/>
            <w:vAlign w:val="center"/>
          </w:tcPr>
          <w:p w14:paraId="35822E3F" w14:textId="60EB5337" w:rsidR="00B7001E" w:rsidRPr="00B71715" w:rsidRDefault="00B7001E" w:rsidP="00DB538B">
            <w:pPr>
              <w:spacing w:after="0" w:line="240" w:lineRule="auto"/>
              <w:jc w:val="center"/>
            </w:pPr>
            <w:r w:rsidRPr="00B71715">
              <w:t>5</w:t>
            </w:r>
          </w:p>
        </w:tc>
      </w:tr>
      <w:tr w:rsidR="008723CE" w:rsidRPr="00B71715" w14:paraId="7B52F0C9" w14:textId="77777777" w:rsidTr="00DB538B">
        <w:trPr>
          <w:trHeight w:val="480"/>
        </w:trPr>
        <w:tc>
          <w:tcPr>
            <w:tcW w:w="704" w:type="dxa"/>
            <w:vAlign w:val="center"/>
          </w:tcPr>
          <w:p w14:paraId="09B45EEB" w14:textId="3EE44C88" w:rsidR="008723CE" w:rsidRPr="00B71715" w:rsidRDefault="008723CE" w:rsidP="00B7001E">
            <w:pPr>
              <w:pStyle w:val="a9"/>
              <w:numPr>
                <w:ilvl w:val="0"/>
                <w:numId w:val="29"/>
              </w:numPr>
              <w:spacing w:after="0" w:line="240" w:lineRule="auto"/>
              <w:jc w:val="center"/>
              <w:rPr>
                <w:rFonts w:eastAsia="ヒラギノ角ゴ Pro W3" w:cs="Times New Roman"/>
              </w:rPr>
            </w:pPr>
          </w:p>
        </w:tc>
        <w:tc>
          <w:tcPr>
            <w:tcW w:w="2983" w:type="dxa"/>
            <w:vAlign w:val="center"/>
          </w:tcPr>
          <w:p w14:paraId="67AA0F92" w14:textId="452B65E6" w:rsidR="008723CE" w:rsidRPr="00EB6508" w:rsidRDefault="006150AE" w:rsidP="00DB538B">
            <w:pPr>
              <w:spacing w:after="0" w:line="240" w:lineRule="auto"/>
              <w:jc w:val="center"/>
              <w:rPr>
                <w:rFonts w:eastAsia="ヒラギノ角ゴ Pro W3" w:cs="Times New Roman"/>
                <w:highlight w:val="yellow"/>
              </w:rPr>
            </w:pPr>
            <w:r w:rsidRPr="00EB6508">
              <w:rPr>
                <w:rFonts w:cs="Times New Roman"/>
                <w:color w:val="000000"/>
              </w:rPr>
              <w:t>Государственное бюджетное общеобразовательное учреждение средняя общеобразовательная школа № 84 имени дважды Героя Советского Союза П.А.Покрышева Петроградского района Санкт-Петербурга</w:t>
            </w:r>
          </w:p>
        </w:tc>
        <w:tc>
          <w:tcPr>
            <w:tcW w:w="2664" w:type="dxa"/>
            <w:vAlign w:val="center"/>
          </w:tcPr>
          <w:p w14:paraId="4505F41D" w14:textId="7C633192" w:rsidR="008723CE" w:rsidRPr="00EB6508" w:rsidRDefault="00EB6508" w:rsidP="00DB538B">
            <w:pPr>
              <w:spacing w:after="0" w:line="240" w:lineRule="auto"/>
              <w:jc w:val="center"/>
              <w:rPr>
                <w:rFonts w:eastAsia="ヒラギノ角ゴ Pro W3" w:cs="Times New Roman"/>
                <w:highlight w:val="yellow"/>
              </w:rPr>
            </w:pPr>
            <w:r w:rsidRPr="00EB6508">
              <w:rPr>
                <w:color w:val="000000"/>
              </w:rPr>
              <w:t>197101, Санкт-Петербург, ул. Большая Монетная д.2, литер А</w:t>
            </w:r>
          </w:p>
        </w:tc>
        <w:tc>
          <w:tcPr>
            <w:tcW w:w="2116" w:type="dxa"/>
            <w:noWrap/>
            <w:vAlign w:val="center"/>
          </w:tcPr>
          <w:p w14:paraId="1072C466" w14:textId="4BABF79C" w:rsidR="008723CE" w:rsidRPr="00EB6508" w:rsidRDefault="008723CE" w:rsidP="00DB538B">
            <w:pPr>
              <w:spacing w:after="0" w:line="240" w:lineRule="auto"/>
              <w:jc w:val="center"/>
              <w:rPr>
                <w:rFonts w:eastAsia="ヒラギノ角ゴ Pro W3" w:cs="Times New Roman"/>
              </w:rPr>
            </w:pPr>
            <w:r w:rsidRPr="00EB6508">
              <w:t>Автоматическая пожарная сигнализация</w:t>
            </w:r>
          </w:p>
        </w:tc>
        <w:tc>
          <w:tcPr>
            <w:tcW w:w="1735" w:type="dxa"/>
            <w:vAlign w:val="center"/>
          </w:tcPr>
          <w:p w14:paraId="1DE52897" w14:textId="57E6BAC3" w:rsidR="008723CE" w:rsidRPr="00EB6508" w:rsidRDefault="008723CE" w:rsidP="00DB538B">
            <w:pPr>
              <w:spacing w:after="0" w:line="240" w:lineRule="auto"/>
              <w:jc w:val="center"/>
              <w:rPr>
                <w:rFonts w:eastAsia="ヒラギノ角ゴ Pro W3" w:cs="Times New Roman"/>
              </w:rPr>
            </w:pPr>
            <w:r w:rsidRPr="00EB6508">
              <w:t>Адресн</w:t>
            </w:r>
            <w:r w:rsidR="0000464D">
              <w:t>о-аналоговая</w:t>
            </w:r>
            <w:r w:rsidRPr="00EB6508">
              <w:t xml:space="preserve"> система</w:t>
            </w:r>
          </w:p>
        </w:tc>
      </w:tr>
    </w:tbl>
    <w:p w14:paraId="67EBFAD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10ECD46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689E342F" w14:textId="77777777" w:rsidR="00634682" w:rsidRPr="00B71715" w:rsidRDefault="00634682" w:rsidP="00634682">
      <w:pPr>
        <w:spacing w:after="160" w:line="259" w:lineRule="auto"/>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br w:type="page"/>
      </w:r>
    </w:p>
    <w:p w14:paraId="1844E012" w14:textId="77777777" w:rsidR="00634682" w:rsidRPr="00B71715" w:rsidRDefault="00634682" w:rsidP="005E58C7">
      <w:pPr>
        <w:keepNext/>
        <w:keepLines/>
        <w:spacing w:after="0" w:line="240" w:lineRule="auto"/>
        <w:ind w:left="6237"/>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Приложение № 4</w:t>
      </w:r>
      <w:r w:rsidRPr="00B71715">
        <w:rPr>
          <w:rFonts w:ascii="Times New Roman" w:eastAsia="Times New Roman" w:hAnsi="Times New Roman" w:cs="Times New Roman"/>
          <w:iCs/>
          <w:sz w:val="20"/>
          <w:szCs w:val="20"/>
        </w:rPr>
        <w:br/>
        <w:t>к Описанию объекта закупки</w:t>
      </w:r>
    </w:p>
    <w:p w14:paraId="2554C2B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3FBEDED1"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ПЕРЕЧЕНЬ ОТЧЕТНЫХ ДОКУМЕНТОВ &lt;*&gt;</w:t>
      </w:r>
    </w:p>
    <w:p w14:paraId="1876C6D4" w14:textId="77777777" w:rsidR="00634682" w:rsidRPr="00B71715" w:rsidRDefault="00634682" w:rsidP="00634682">
      <w:pPr>
        <w:spacing w:after="0" w:line="240" w:lineRule="exact"/>
        <w:jc w:val="both"/>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2381"/>
        <w:gridCol w:w="3286"/>
        <w:gridCol w:w="2891"/>
      </w:tblGrid>
      <w:tr w:rsidR="00634682" w:rsidRPr="00B71715" w14:paraId="524DEF1E" w14:textId="77777777" w:rsidTr="005964AC">
        <w:trPr>
          <w:trHeight w:val="436"/>
        </w:trPr>
        <w:tc>
          <w:tcPr>
            <w:tcW w:w="510" w:type="dxa"/>
            <w:tcBorders>
              <w:top w:val="single" w:sz="4" w:space="0" w:color="auto"/>
              <w:left w:val="single" w:sz="4" w:space="0" w:color="auto"/>
              <w:bottom w:val="single" w:sz="4" w:space="0" w:color="auto"/>
              <w:right w:val="single" w:sz="4" w:space="0" w:color="auto"/>
            </w:tcBorders>
          </w:tcPr>
          <w:p w14:paraId="1FB670C2"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 п/п</w:t>
            </w:r>
          </w:p>
        </w:tc>
        <w:tc>
          <w:tcPr>
            <w:tcW w:w="2381" w:type="dxa"/>
            <w:tcBorders>
              <w:top w:val="single" w:sz="4" w:space="0" w:color="auto"/>
              <w:left w:val="single" w:sz="4" w:space="0" w:color="auto"/>
              <w:bottom w:val="single" w:sz="4" w:space="0" w:color="auto"/>
              <w:right w:val="single" w:sz="4" w:space="0" w:color="auto"/>
            </w:tcBorders>
            <w:vAlign w:val="center"/>
          </w:tcPr>
          <w:p w14:paraId="35108FBB" w14:textId="77777777" w:rsidR="00634682" w:rsidRPr="00B71715" w:rsidRDefault="00634682" w:rsidP="005964AC">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Наименование услуги</w:t>
            </w:r>
          </w:p>
        </w:tc>
        <w:tc>
          <w:tcPr>
            <w:tcW w:w="3286" w:type="dxa"/>
            <w:tcBorders>
              <w:top w:val="single" w:sz="4" w:space="0" w:color="auto"/>
              <w:left w:val="single" w:sz="4" w:space="0" w:color="auto"/>
              <w:bottom w:val="single" w:sz="4" w:space="0" w:color="auto"/>
              <w:right w:val="single" w:sz="4" w:space="0" w:color="auto"/>
            </w:tcBorders>
            <w:vAlign w:val="center"/>
          </w:tcPr>
          <w:p w14:paraId="5766B6D3" w14:textId="77777777" w:rsidR="00634682" w:rsidRPr="00B71715" w:rsidRDefault="00634682" w:rsidP="005964AC">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Наименование отчетного документа</w:t>
            </w:r>
          </w:p>
        </w:tc>
        <w:tc>
          <w:tcPr>
            <w:tcW w:w="2891" w:type="dxa"/>
            <w:tcBorders>
              <w:top w:val="single" w:sz="4" w:space="0" w:color="auto"/>
              <w:left w:val="single" w:sz="4" w:space="0" w:color="auto"/>
              <w:bottom w:val="single" w:sz="4" w:space="0" w:color="auto"/>
              <w:right w:val="single" w:sz="4" w:space="0" w:color="auto"/>
            </w:tcBorders>
            <w:vAlign w:val="center"/>
          </w:tcPr>
          <w:p w14:paraId="1A8097D8" w14:textId="77777777" w:rsidR="00634682" w:rsidRPr="00B71715" w:rsidRDefault="00634682" w:rsidP="005964AC">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Срок предоставления отчетного документа</w:t>
            </w:r>
          </w:p>
        </w:tc>
      </w:tr>
      <w:tr w:rsidR="00634682" w:rsidRPr="00B71715" w14:paraId="7B967D33" w14:textId="77777777" w:rsidTr="00743924">
        <w:trPr>
          <w:trHeight w:val="76"/>
        </w:trPr>
        <w:tc>
          <w:tcPr>
            <w:tcW w:w="510" w:type="dxa"/>
            <w:tcBorders>
              <w:top w:val="single" w:sz="4" w:space="0" w:color="auto"/>
              <w:left w:val="single" w:sz="4" w:space="0" w:color="auto"/>
              <w:bottom w:val="single" w:sz="4" w:space="0" w:color="auto"/>
              <w:right w:val="single" w:sz="4" w:space="0" w:color="auto"/>
            </w:tcBorders>
          </w:tcPr>
          <w:p w14:paraId="12DB2DD7"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1</w:t>
            </w:r>
          </w:p>
        </w:tc>
        <w:tc>
          <w:tcPr>
            <w:tcW w:w="2381" w:type="dxa"/>
            <w:tcBorders>
              <w:top w:val="single" w:sz="4" w:space="0" w:color="auto"/>
              <w:left w:val="single" w:sz="4" w:space="0" w:color="auto"/>
              <w:bottom w:val="single" w:sz="4" w:space="0" w:color="auto"/>
              <w:right w:val="single" w:sz="4" w:space="0" w:color="auto"/>
            </w:tcBorders>
          </w:tcPr>
          <w:p w14:paraId="7D7A3FB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2</w:t>
            </w:r>
          </w:p>
        </w:tc>
        <w:tc>
          <w:tcPr>
            <w:tcW w:w="3286" w:type="dxa"/>
            <w:tcBorders>
              <w:top w:val="single" w:sz="4" w:space="0" w:color="auto"/>
              <w:left w:val="single" w:sz="4" w:space="0" w:color="auto"/>
              <w:bottom w:val="single" w:sz="4" w:space="0" w:color="auto"/>
              <w:right w:val="single" w:sz="4" w:space="0" w:color="auto"/>
            </w:tcBorders>
          </w:tcPr>
          <w:p w14:paraId="55EB023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3</w:t>
            </w:r>
          </w:p>
        </w:tc>
        <w:tc>
          <w:tcPr>
            <w:tcW w:w="2891" w:type="dxa"/>
            <w:tcBorders>
              <w:top w:val="single" w:sz="4" w:space="0" w:color="auto"/>
              <w:left w:val="single" w:sz="4" w:space="0" w:color="auto"/>
              <w:bottom w:val="single" w:sz="4" w:space="0" w:color="auto"/>
              <w:right w:val="single" w:sz="4" w:space="0" w:color="auto"/>
            </w:tcBorders>
          </w:tcPr>
          <w:p w14:paraId="33C0840C"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4</w:t>
            </w:r>
          </w:p>
        </w:tc>
      </w:tr>
      <w:tr w:rsidR="00634682" w:rsidRPr="00B71715" w14:paraId="336555A1" w14:textId="77777777" w:rsidTr="005C3376">
        <w:tc>
          <w:tcPr>
            <w:tcW w:w="510" w:type="dxa"/>
            <w:vMerge w:val="restart"/>
            <w:tcBorders>
              <w:top w:val="single" w:sz="4" w:space="0" w:color="auto"/>
              <w:left w:val="single" w:sz="4" w:space="0" w:color="auto"/>
              <w:bottom w:val="single" w:sz="4" w:space="0" w:color="auto"/>
              <w:right w:val="single" w:sz="4" w:space="0" w:color="auto"/>
            </w:tcBorders>
          </w:tcPr>
          <w:p w14:paraId="574DFA3F"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1</w:t>
            </w:r>
          </w:p>
        </w:tc>
        <w:tc>
          <w:tcPr>
            <w:tcW w:w="2381" w:type="dxa"/>
            <w:vMerge w:val="restart"/>
            <w:tcBorders>
              <w:top w:val="single" w:sz="4" w:space="0" w:color="auto"/>
              <w:left w:val="single" w:sz="4" w:space="0" w:color="auto"/>
              <w:bottom w:val="single" w:sz="4" w:space="0" w:color="auto"/>
              <w:right w:val="single" w:sz="4" w:space="0" w:color="auto"/>
            </w:tcBorders>
          </w:tcPr>
          <w:p w14:paraId="6586324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Оказание услуг по техническому обслуживанию комплексных систем обеспечения безопасности объектов социальной инфраструктуры Санкт-Петербурга</w:t>
            </w:r>
          </w:p>
        </w:tc>
        <w:tc>
          <w:tcPr>
            <w:tcW w:w="3286" w:type="dxa"/>
            <w:tcBorders>
              <w:top w:val="single" w:sz="4" w:space="0" w:color="auto"/>
              <w:left w:val="single" w:sz="4" w:space="0" w:color="auto"/>
              <w:bottom w:val="single" w:sz="4" w:space="0" w:color="auto"/>
              <w:right w:val="single" w:sz="4" w:space="0" w:color="auto"/>
            </w:tcBorders>
          </w:tcPr>
          <w:p w14:paraId="6844B7F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1. График проведения первичного обследования</w:t>
            </w:r>
          </w:p>
        </w:tc>
        <w:tc>
          <w:tcPr>
            <w:tcW w:w="2891" w:type="dxa"/>
            <w:tcBorders>
              <w:top w:val="single" w:sz="4" w:space="0" w:color="auto"/>
              <w:left w:val="single" w:sz="4" w:space="0" w:color="auto"/>
              <w:bottom w:val="single" w:sz="4" w:space="0" w:color="auto"/>
              <w:right w:val="single" w:sz="4" w:space="0" w:color="auto"/>
            </w:tcBorders>
          </w:tcPr>
          <w:p w14:paraId="2F538D6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5 (пяти) рабочих дней со дня заключения контракта</w:t>
            </w:r>
          </w:p>
        </w:tc>
      </w:tr>
      <w:tr w:rsidR="00634682" w:rsidRPr="00B71715" w14:paraId="5ACC4B2D" w14:textId="77777777" w:rsidTr="005C3376">
        <w:tc>
          <w:tcPr>
            <w:tcW w:w="510" w:type="dxa"/>
            <w:vMerge/>
            <w:tcBorders>
              <w:top w:val="single" w:sz="4" w:space="0" w:color="auto"/>
              <w:left w:val="single" w:sz="4" w:space="0" w:color="auto"/>
              <w:bottom w:val="single" w:sz="4" w:space="0" w:color="auto"/>
              <w:right w:val="single" w:sz="4" w:space="0" w:color="auto"/>
            </w:tcBorders>
          </w:tcPr>
          <w:p w14:paraId="5192E2D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0B146A4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293D22E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2. Акты проведения первичного обследования</w:t>
            </w:r>
          </w:p>
        </w:tc>
        <w:tc>
          <w:tcPr>
            <w:tcW w:w="2891" w:type="dxa"/>
            <w:tcBorders>
              <w:top w:val="single" w:sz="4" w:space="0" w:color="auto"/>
              <w:left w:val="single" w:sz="4" w:space="0" w:color="auto"/>
              <w:bottom w:val="single" w:sz="4" w:space="0" w:color="auto"/>
              <w:right w:val="single" w:sz="4" w:space="0" w:color="auto"/>
            </w:tcBorders>
          </w:tcPr>
          <w:p w14:paraId="29707885" w14:textId="1F8F6854"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 xml:space="preserve">В течение </w:t>
            </w:r>
            <w:r w:rsidR="00210312">
              <w:rPr>
                <w:rFonts w:ascii="Times New Roman" w:eastAsia="Calibri" w:hAnsi="Times New Roman" w:cs="Times New Roman"/>
                <w:sz w:val="18"/>
                <w:szCs w:val="20"/>
              </w:rPr>
              <w:t>7</w:t>
            </w:r>
            <w:r w:rsidRPr="00B71715">
              <w:rPr>
                <w:rFonts w:ascii="Times New Roman" w:eastAsia="Calibri" w:hAnsi="Times New Roman" w:cs="Times New Roman"/>
                <w:sz w:val="18"/>
                <w:szCs w:val="20"/>
              </w:rPr>
              <w:t xml:space="preserve"> (</w:t>
            </w:r>
            <w:r w:rsidR="00210312">
              <w:rPr>
                <w:rFonts w:ascii="Times New Roman" w:eastAsia="Calibri" w:hAnsi="Times New Roman" w:cs="Times New Roman"/>
                <w:sz w:val="18"/>
                <w:szCs w:val="20"/>
              </w:rPr>
              <w:t>семи</w:t>
            </w:r>
            <w:r w:rsidRPr="00B71715">
              <w:rPr>
                <w:rFonts w:ascii="Times New Roman" w:eastAsia="Calibri" w:hAnsi="Times New Roman" w:cs="Times New Roman"/>
                <w:sz w:val="18"/>
                <w:szCs w:val="20"/>
              </w:rPr>
              <w:t>) рабочих дней с момента заключения контракта</w:t>
            </w:r>
          </w:p>
        </w:tc>
      </w:tr>
      <w:tr w:rsidR="00634682" w:rsidRPr="00B71715" w14:paraId="56852C3B" w14:textId="77777777" w:rsidTr="005C3376">
        <w:tc>
          <w:tcPr>
            <w:tcW w:w="510" w:type="dxa"/>
            <w:vMerge/>
            <w:tcBorders>
              <w:top w:val="single" w:sz="4" w:space="0" w:color="auto"/>
              <w:left w:val="single" w:sz="4" w:space="0" w:color="auto"/>
              <w:bottom w:val="single" w:sz="4" w:space="0" w:color="auto"/>
              <w:right w:val="single" w:sz="4" w:space="0" w:color="auto"/>
            </w:tcBorders>
          </w:tcPr>
          <w:p w14:paraId="6A6CD46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6C1DC2E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4CCAA39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3. Список сотрудников Исполнителя</w:t>
            </w:r>
          </w:p>
        </w:tc>
        <w:tc>
          <w:tcPr>
            <w:tcW w:w="2891" w:type="dxa"/>
            <w:tcBorders>
              <w:top w:val="single" w:sz="4" w:space="0" w:color="auto"/>
              <w:left w:val="single" w:sz="4" w:space="0" w:color="auto"/>
              <w:bottom w:val="single" w:sz="4" w:space="0" w:color="auto"/>
              <w:right w:val="single" w:sz="4" w:space="0" w:color="auto"/>
            </w:tcBorders>
          </w:tcPr>
          <w:p w14:paraId="14F3580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5 (пяти) рабочих дней со дня заключения контракта</w:t>
            </w:r>
          </w:p>
        </w:tc>
      </w:tr>
      <w:tr w:rsidR="00634682" w:rsidRPr="00B71715" w14:paraId="69535985" w14:textId="77777777" w:rsidTr="005C3376">
        <w:tc>
          <w:tcPr>
            <w:tcW w:w="510" w:type="dxa"/>
            <w:vMerge/>
            <w:tcBorders>
              <w:top w:val="single" w:sz="4" w:space="0" w:color="auto"/>
              <w:left w:val="single" w:sz="4" w:space="0" w:color="auto"/>
              <w:bottom w:val="single" w:sz="4" w:space="0" w:color="auto"/>
              <w:right w:val="single" w:sz="4" w:space="0" w:color="auto"/>
            </w:tcBorders>
          </w:tcPr>
          <w:p w14:paraId="4DFEC0E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413B463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1A01A63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4. График проведения технического обслуживания</w:t>
            </w:r>
          </w:p>
        </w:tc>
        <w:tc>
          <w:tcPr>
            <w:tcW w:w="2891" w:type="dxa"/>
            <w:tcBorders>
              <w:top w:val="single" w:sz="4" w:space="0" w:color="auto"/>
              <w:left w:val="single" w:sz="4" w:space="0" w:color="auto"/>
              <w:bottom w:val="single" w:sz="4" w:space="0" w:color="auto"/>
              <w:right w:val="single" w:sz="4" w:space="0" w:color="auto"/>
            </w:tcBorders>
          </w:tcPr>
          <w:p w14:paraId="4C51631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5 (пяти) рабочих дней со дня заключения контракта</w:t>
            </w:r>
          </w:p>
        </w:tc>
      </w:tr>
      <w:tr w:rsidR="00634682" w:rsidRPr="00B71715" w14:paraId="29CFC46B" w14:textId="77777777" w:rsidTr="005C3376">
        <w:tc>
          <w:tcPr>
            <w:tcW w:w="510" w:type="dxa"/>
            <w:vMerge/>
            <w:tcBorders>
              <w:top w:val="single" w:sz="4" w:space="0" w:color="auto"/>
              <w:left w:val="single" w:sz="4" w:space="0" w:color="auto"/>
              <w:bottom w:val="single" w:sz="4" w:space="0" w:color="auto"/>
              <w:right w:val="single" w:sz="4" w:space="0" w:color="auto"/>
            </w:tcBorders>
          </w:tcPr>
          <w:p w14:paraId="3D9E404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7B157C8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0257F80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5. Акты-наряды по результатам ТО</w:t>
            </w:r>
          </w:p>
        </w:tc>
        <w:tc>
          <w:tcPr>
            <w:tcW w:w="2891" w:type="dxa"/>
            <w:tcBorders>
              <w:top w:val="single" w:sz="4" w:space="0" w:color="auto"/>
              <w:left w:val="single" w:sz="4" w:space="0" w:color="auto"/>
              <w:bottom w:val="single" w:sz="4" w:space="0" w:color="auto"/>
              <w:right w:val="single" w:sz="4" w:space="0" w:color="auto"/>
            </w:tcBorders>
          </w:tcPr>
          <w:p w14:paraId="03D1FC7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ежемесячно</w:t>
            </w:r>
          </w:p>
        </w:tc>
      </w:tr>
      <w:tr w:rsidR="00634682" w:rsidRPr="00B71715" w14:paraId="67E1D5F5" w14:textId="77777777" w:rsidTr="005C3376">
        <w:tc>
          <w:tcPr>
            <w:tcW w:w="510" w:type="dxa"/>
            <w:vMerge/>
            <w:tcBorders>
              <w:top w:val="single" w:sz="4" w:space="0" w:color="auto"/>
              <w:left w:val="single" w:sz="4" w:space="0" w:color="auto"/>
              <w:bottom w:val="single" w:sz="4" w:space="0" w:color="auto"/>
              <w:right w:val="single" w:sz="4" w:space="0" w:color="auto"/>
            </w:tcBorders>
          </w:tcPr>
          <w:p w14:paraId="22AEFD2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2E32B3E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6A2BC27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6. Копия журнала регистрации работ по ТО и ТР системы</w:t>
            </w:r>
          </w:p>
        </w:tc>
        <w:tc>
          <w:tcPr>
            <w:tcW w:w="2891" w:type="dxa"/>
            <w:tcBorders>
              <w:top w:val="single" w:sz="4" w:space="0" w:color="auto"/>
              <w:left w:val="single" w:sz="4" w:space="0" w:color="auto"/>
              <w:bottom w:val="single" w:sz="4" w:space="0" w:color="auto"/>
              <w:right w:val="single" w:sz="4" w:space="0" w:color="auto"/>
            </w:tcBorders>
          </w:tcPr>
          <w:p w14:paraId="2BD00F2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ежемесячно</w:t>
            </w:r>
          </w:p>
        </w:tc>
      </w:tr>
      <w:tr w:rsidR="00634682" w:rsidRPr="00B71715" w14:paraId="68D3F58F" w14:textId="77777777" w:rsidTr="005C3376">
        <w:tc>
          <w:tcPr>
            <w:tcW w:w="510" w:type="dxa"/>
            <w:vMerge/>
            <w:tcBorders>
              <w:top w:val="single" w:sz="4" w:space="0" w:color="auto"/>
              <w:left w:val="single" w:sz="4" w:space="0" w:color="auto"/>
              <w:bottom w:val="single" w:sz="4" w:space="0" w:color="auto"/>
              <w:right w:val="single" w:sz="4" w:space="0" w:color="auto"/>
            </w:tcBorders>
          </w:tcPr>
          <w:p w14:paraId="5DD9F7D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0E05B2C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0BA8FEB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7. Фотоотчет &lt;**&gt;</w:t>
            </w:r>
          </w:p>
        </w:tc>
        <w:tc>
          <w:tcPr>
            <w:tcW w:w="2891" w:type="dxa"/>
            <w:tcBorders>
              <w:top w:val="single" w:sz="4" w:space="0" w:color="auto"/>
              <w:left w:val="single" w:sz="4" w:space="0" w:color="auto"/>
              <w:bottom w:val="single" w:sz="4" w:space="0" w:color="auto"/>
              <w:right w:val="single" w:sz="4" w:space="0" w:color="auto"/>
            </w:tcBorders>
          </w:tcPr>
          <w:p w14:paraId="6D40C50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ежемесячно</w:t>
            </w:r>
          </w:p>
        </w:tc>
      </w:tr>
      <w:tr w:rsidR="00634682" w:rsidRPr="00B71715" w14:paraId="02BA688D" w14:textId="77777777" w:rsidTr="005C3376">
        <w:tc>
          <w:tcPr>
            <w:tcW w:w="510" w:type="dxa"/>
            <w:vMerge/>
            <w:tcBorders>
              <w:top w:val="single" w:sz="4" w:space="0" w:color="auto"/>
              <w:left w:val="single" w:sz="4" w:space="0" w:color="auto"/>
              <w:bottom w:val="single" w:sz="4" w:space="0" w:color="auto"/>
              <w:right w:val="single" w:sz="4" w:space="0" w:color="auto"/>
            </w:tcBorders>
          </w:tcPr>
          <w:p w14:paraId="2680629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2652129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359F1FD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8. Счет</w:t>
            </w:r>
          </w:p>
        </w:tc>
        <w:tc>
          <w:tcPr>
            <w:tcW w:w="2891" w:type="dxa"/>
            <w:tcBorders>
              <w:top w:val="single" w:sz="4" w:space="0" w:color="auto"/>
              <w:left w:val="single" w:sz="4" w:space="0" w:color="auto"/>
              <w:bottom w:val="single" w:sz="4" w:space="0" w:color="auto"/>
              <w:right w:val="single" w:sz="4" w:space="0" w:color="auto"/>
            </w:tcBorders>
          </w:tcPr>
          <w:p w14:paraId="34963D4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ежемесячно</w:t>
            </w:r>
          </w:p>
        </w:tc>
      </w:tr>
      <w:tr w:rsidR="00634682" w:rsidRPr="00B71715" w14:paraId="45F38F49" w14:textId="77777777" w:rsidTr="005C3376">
        <w:tc>
          <w:tcPr>
            <w:tcW w:w="510" w:type="dxa"/>
            <w:vMerge/>
            <w:tcBorders>
              <w:top w:val="single" w:sz="4" w:space="0" w:color="auto"/>
              <w:left w:val="single" w:sz="4" w:space="0" w:color="auto"/>
              <w:bottom w:val="single" w:sz="4" w:space="0" w:color="auto"/>
              <w:right w:val="single" w:sz="4" w:space="0" w:color="auto"/>
            </w:tcBorders>
          </w:tcPr>
          <w:p w14:paraId="444997D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5652791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34FCF08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9. Документ о приемке &lt;***&gt;</w:t>
            </w:r>
          </w:p>
        </w:tc>
        <w:tc>
          <w:tcPr>
            <w:tcW w:w="2891" w:type="dxa"/>
            <w:tcBorders>
              <w:top w:val="single" w:sz="4" w:space="0" w:color="auto"/>
              <w:left w:val="single" w:sz="4" w:space="0" w:color="auto"/>
              <w:bottom w:val="single" w:sz="4" w:space="0" w:color="auto"/>
              <w:right w:val="single" w:sz="4" w:space="0" w:color="auto"/>
            </w:tcBorders>
          </w:tcPr>
          <w:p w14:paraId="66A43E3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ежемесячно</w:t>
            </w:r>
          </w:p>
        </w:tc>
      </w:tr>
      <w:tr w:rsidR="00634682" w:rsidRPr="00B71715" w14:paraId="410894A5" w14:textId="77777777" w:rsidTr="005C3376">
        <w:tc>
          <w:tcPr>
            <w:tcW w:w="510" w:type="dxa"/>
            <w:vMerge/>
            <w:tcBorders>
              <w:top w:val="single" w:sz="4" w:space="0" w:color="auto"/>
              <w:left w:val="single" w:sz="4" w:space="0" w:color="auto"/>
              <w:bottom w:val="single" w:sz="4" w:space="0" w:color="auto"/>
              <w:right w:val="single" w:sz="4" w:space="0" w:color="auto"/>
            </w:tcBorders>
          </w:tcPr>
          <w:p w14:paraId="2BCCAC0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65F141F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737C995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10. Справка СПб ГКУ «ГМЦ», подтверждающая тестирование прохождения сигналов о срабатывании средств АПС, ОС, ТС и СКЗ в АС «КСОМБ»</w:t>
            </w:r>
          </w:p>
        </w:tc>
        <w:tc>
          <w:tcPr>
            <w:tcW w:w="2891" w:type="dxa"/>
            <w:tcBorders>
              <w:top w:val="single" w:sz="4" w:space="0" w:color="auto"/>
              <w:left w:val="single" w:sz="4" w:space="0" w:color="auto"/>
              <w:bottom w:val="single" w:sz="4" w:space="0" w:color="auto"/>
              <w:right w:val="single" w:sz="4" w:space="0" w:color="auto"/>
            </w:tcBorders>
          </w:tcPr>
          <w:p w14:paraId="0E146F9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ежемесячно</w:t>
            </w:r>
          </w:p>
        </w:tc>
      </w:tr>
      <w:tr w:rsidR="00634682" w:rsidRPr="00B71715" w14:paraId="3441F7E6" w14:textId="77777777" w:rsidTr="00654BE6">
        <w:trPr>
          <w:trHeight w:val="314"/>
        </w:trPr>
        <w:tc>
          <w:tcPr>
            <w:tcW w:w="510" w:type="dxa"/>
            <w:vMerge w:val="restart"/>
            <w:tcBorders>
              <w:top w:val="single" w:sz="4" w:space="0" w:color="auto"/>
              <w:left w:val="single" w:sz="4" w:space="0" w:color="auto"/>
              <w:bottom w:val="single" w:sz="4" w:space="0" w:color="auto"/>
              <w:right w:val="single" w:sz="4" w:space="0" w:color="auto"/>
            </w:tcBorders>
          </w:tcPr>
          <w:p w14:paraId="013B53AA"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2</w:t>
            </w:r>
          </w:p>
        </w:tc>
        <w:tc>
          <w:tcPr>
            <w:tcW w:w="2381" w:type="dxa"/>
            <w:vMerge w:val="restart"/>
            <w:tcBorders>
              <w:top w:val="single" w:sz="4" w:space="0" w:color="auto"/>
              <w:left w:val="single" w:sz="4" w:space="0" w:color="auto"/>
              <w:bottom w:val="single" w:sz="4" w:space="0" w:color="auto"/>
              <w:right w:val="single" w:sz="4" w:space="0" w:color="auto"/>
            </w:tcBorders>
          </w:tcPr>
          <w:p w14:paraId="5C054C71" w14:textId="77777777" w:rsidR="00634682" w:rsidRPr="00B71715" w:rsidRDefault="00634682" w:rsidP="00743924">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Оказание услуг по проведению ремонта с заменой элементов</w:t>
            </w:r>
          </w:p>
        </w:tc>
        <w:tc>
          <w:tcPr>
            <w:tcW w:w="3286" w:type="dxa"/>
            <w:tcBorders>
              <w:top w:val="single" w:sz="4" w:space="0" w:color="auto"/>
              <w:left w:val="single" w:sz="4" w:space="0" w:color="auto"/>
              <w:bottom w:val="single" w:sz="4" w:space="0" w:color="auto"/>
              <w:right w:val="single" w:sz="4" w:space="0" w:color="auto"/>
            </w:tcBorders>
          </w:tcPr>
          <w:p w14:paraId="525260E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1. Дефектная ведомость на систему и технические средства</w:t>
            </w:r>
          </w:p>
        </w:tc>
        <w:tc>
          <w:tcPr>
            <w:tcW w:w="2891" w:type="dxa"/>
            <w:tcBorders>
              <w:top w:val="single" w:sz="4" w:space="0" w:color="auto"/>
              <w:left w:val="single" w:sz="4" w:space="0" w:color="auto"/>
              <w:bottom w:val="single" w:sz="4" w:space="0" w:color="auto"/>
              <w:right w:val="single" w:sz="4" w:space="0" w:color="auto"/>
            </w:tcBorders>
          </w:tcPr>
          <w:p w14:paraId="3D5D02D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3 (трех) рабочих дней со дня составления</w:t>
            </w:r>
          </w:p>
        </w:tc>
      </w:tr>
      <w:tr w:rsidR="00634682" w:rsidRPr="00B71715" w14:paraId="02FCDAD2" w14:textId="77777777" w:rsidTr="005C3376">
        <w:tc>
          <w:tcPr>
            <w:tcW w:w="510" w:type="dxa"/>
            <w:vMerge/>
            <w:tcBorders>
              <w:top w:val="single" w:sz="4" w:space="0" w:color="auto"/>
              <w:left w:val="single" w:sz="4" w:space="0" w:color="auto"/>
              <w:bottom w:val="single" w:sz="4" w:space="0" w:color="auto"/>
              <w:right w:val="single" w:sz="4" w:space="0" w:color="auto"/>
            </w:tcBorders>
          </w:tcPr>
          <w:p w14:paraId="61D0029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03FFC14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05A7A98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2. Акт проведения монтажа/демонтажа оборудования</w:t>
            </w:r>
          </w:p>
        </w:tc>
        <w:tc>
          <w:tcPr>
            <w:tcW w:w="2891" w:type="dxa"/>
            <w:tcBorders>
              <w:top w:val="single" w:sz="4" w:space="0" w:color="auto"/>
              <w:left w:val="single" w:sz="4" w:space="0" w:color="auto"/>
              <w:bottom w:val="single" w:sz="4" w:space="0" w:color="auto"/>
              <w:right w:val="single" w:sz="4" w:space="0" w:color="auto"/>
            </w:tcBorders>
          </w:tcPr>
          <w:p w14:paraId="0C1E570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3 (трех) рабочих дней со дня составления</w:t>
            </w:r>
          </w:p>
        </w:tc>
      </w:tr>
      <w:tr w:rsidR="00634682" w:rsidRPr="00B71715" w14:paraId="2E1EB426" w14:textId="77777777" w:rsidTr="005C3376">
        <w:tc>
          <w:tcPr>
            <w:tcW w:w="510" w:type="dxa"/>
            <w:vMerge/>
            <w:tcBorders>
              <w:top w:val="single" w:sz="4" w:space="0" w:color="auto"/>
              <w:left w:val="single" w:sz="4" w:space="0" w:color="auto"/>
              <w:bottom w:val="single" w:sz="4" w:space="0" w:color="auto"/>
              <w:right w:val="single" w:sz="4" w:space="0" w:color="auto"/>
            </w:tcBorders>
          </w:tcPr>
          <w:p w14:paraId="39635DC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3410F9E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0A4EF6C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3. Акт проверки технического состояния</w:t>
            </w:r>
          </w:p>
        </w:tc>
        <w:tc>
          <w:tcPr>
            <w:tcW w:w="2891" w:type="dxa"/>
            <w:tcBorders>
              <w:top w:val="single" w:sz="4" w:space="0" w:color="auto"/>
              <w:left w:val="single" w:sz="4" w:space="0" w:color="auto"/>
              <w:bottom w:val="single" w:sz="4" w:space="0" w:color="auto"/>
              <w:right w:val="single" w:sz="4" w:space="0" w:color="auto"/>
            </w:tcBorders>
          </w:tcPr>
          <w:p w14:paraId="125DA8B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3 (трех) рабочих дней со дня составления</w:t>
            </w:r>
          </w:p>
        </w:tc>
      </w:tr>
      <w:tr w:rsidR="00634682" w:rsidRPr="00B71715" w14:paraId="3587DCC6" w14:textId="77777777" w:rsidTr="005C3376">
        <w:tc>
          <w:tcPr>
            <w:tcW w:w="510" w:type="dxa"/>
            <w:vMerge/>
            <w:tcBorders>
              <w:top w:val="single" w:sz="4" w:space="0" w:color="auto"/>
              <w:left w:val="single" w:sz="4" w:space="0" w:color="auto"/>
              <w:bottom w:val="single" w:sz="4" w:space="0" w:color="auto"/>
              <w:right w:val="single" w:sz="4" w:space="0" w:color="auto"/>
            </w:tcBorders>
          </w:tcPr>
          <w:p w14:paraId="6AF1E1B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5C6CB6A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51A896C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4. Акты-наряды по результатам внепланового ТО</w:t>
            </w:r>
          </w:p>
        </w:tc>
        <w:tc>
          <w:tcPr>
            <w:tcW w:w="2891" w:type="dxa"/>
            <w:tcBorders>
              <w:top w:val="single" w:sz="4" w:space="0" w:color="auto"/>
              <w:left w:val="single" w:sz="4" w:space="0" w:color="auto"/>
              <w:bottom w:val="single" w:sz="4" w:space="0" w:color="auto"/>
              <w:right w:val="single" w:sz="4" w:space="0" w:color="auto"/>
            </w:tcBorders>
          </w:tcPr>
          <w:p w14:paraId="4BAC8C1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3 (трех) рабочих дней со дня составления</w:t>
            </w:r>
          </w:p>
        </w:tc>
      </w:tr>
    </w:tbl>
    <w:p w14:paraId="382D602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3FCEE2A1"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w:t>
      </w:r>
    </w:p>
    <w:p w14:paraId="7ED91D3E" w14:textId="77777777" w:rsidR="00634682" w:rsidRPr="00B71715" w:rsidRDefault="00634682" w:rsidP="00743924">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14:paraId="6A43BCCC" w14:textId="0C5F6904" w:rsidR="00634682" w:rsidRPr="00B71715" w:rsidRDefault="00634682" w:rsidP="00743924">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&lt;**&gt; Фотоотчет составляется в соответствии с Инструкцией (Приложение № 8 к Описанию объекта закупки) и предоставляется на электронном носителе ежемесячно (электронный носитель предоставляется заказчиком).</w:t>
      </w:r>
    </w:p>
    <w:p w14:paraId="43AEBFE4" w14:textId="2FED5F80" w:rsidR="00634682" w:rsidRPr="00B71715" w:rsidRDefault="00634682" w:rsidP="00743924">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&lt;***&gt; В случае если Исполнитель является плательщиком налога на добавленную стоимость, им формируется до</w:t>
      </w:r>
      <w:r w:rsidR="00693F2F">
        <w:rPr>
          <w:rFonts w:ascii="Times New Roman" w:eastAsia="Calibri" w:hAnsi="Times New Roman" w:cs="Times New Roman"/>
          <w:sz w:val="20"/>
          <w:szCs w:val="20"/>
        </w:rPr>
        <w:t>кумент с функциями счет-фактуры</w:t>
      </w:r>
      <w:r w:rsidRPr="00B71715">
        <w:rPr>
          <w:rFonts w:ascii="Times New Roman" w:eastAsia="Calibri" w:hAnsi="Times New Roman" w:cs="Times New Roman"/>
          <w:sz w:val="20"/>
          <w:szCs w:val="20"/>
        </w:rPr>
        <w:t>. В то же время Исполнитель вправе сформировать и направить Заказчику счет-фактуру в виде отдельного документа.</w:t>
      </w:r>
    </w:p>
    <w:p w14:paraId="072EE0D8" w14:textId="77777777" w:rsidR="00634682" w:rsidRPr="00B71715" w:rsidRDefault="00634682" w:rsidP="00634682">
      <w:pPr>
        <w:spacing w:after="160" w:line="259" w:lineRule="auto"/>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br w:type="page"/>
      </w:r>
    </w:p>
    <w:p w14:paraId="2C746E33" w14:textId="77777777" w:rsidR="00634682" w:rsidRPr="00B71715" w:rsidRDefault="00634682" w:rsidP="005E58C7">
      <w:pPr>
        <w:keepNext/>
        <w:keepLines/>
        <w:spacing w:after="0" w:line="240" w:lineRule="auto"/>
        <w:ind w:left="6237"/>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Приложение № 5</w:t>
      </w:r>
      <w:r w:rsidRPr="00B71715">
        <w:rPr>
          <w:rFonts w:ascii="Times New Roman" w:eastAsia="Times New Roman" w:hAnsi="Times New Roman" w:cs="Times New Roman"/>
          <w:iCs/>
          <w:sz w:val="20"/>
          <w:szCs w:val="20"/>
        </w:rPr>
        <w:br/>
        <w:t>к Описанию объекта закупки</w:t>
      </w:r>
    </w:p>
    <w:p w14:paraId="09B4690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64750C1C" w14:textId="56405243" w:rsidR="00634682" w:rsidRPr="00B71715" w:rsidRDefault="00634682" w:rsidP="00634682">
      <w:pPr>
        <w:spacing w:after="160" w:line="259" w:lineRule="auto"/>
        <w:rPr>
          <w:rFonts w:ascii="Times New Roman" w:eastAsia="Calibri" w:hAnsi="Times New Roman" w:cs="Times New Roman"/>
          <w:sz w:val="20"/>
          <w:szCs w:val="20"/>
        </w:rPr>
      </w:pPr>
    </w:p>
    <w:p w14:paraId="795E7E56" w14:textId="3ED90342"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t xml:space="preserve">Форма </w:t>
      </w:r>
      <w:r w:rsidR="0026376A">
        <w:rPr>
          <w:rFonts w:ascii="Times New Roman" w:eastAsia="Times New Roman" w:hAnsi="Times New Roman" w:cs="Times New Roman"/>
          <w:kern w:val="28"/>
          <w:sz w:val="20"/>
          <w:szCs w:val="20"/>
        </w:rPr>
        <w:t>1</w:t>
      </w:r>
      <w:r w:rsidRPr="00B71715">
        <w:rPr>
          <w:rFonts w:ascii="Times New Roman" w:eastAsia="Times New Roman" w:hAnsi="Times New Roman" w:cs="Times New Roman"/>
          <w:kern w:val="28"/>
          <w:sz w:val="20"/>
          <w:szCs w:val="20"/>
        </w:rPr>
        <w:t>. Список сотрудников исполнителя</w:t>
      </w:r>
    </w:p>
    <w:p w14:paraId="3921A63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34682" w:rsidRPr="00B71715" w14:paraId="335B221C" w14:textId="77777777" w:rsidTr="005C3376">
        <w:tc>
          <w:tcPr>
            <w:tcW w:w="9071" w:type="dxa"/>
          </w:tcPr>
          <w:p w14:paraId="5AF2B1A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Список сотрудников исполнителя</w:t>
            </w:r>
          </w:p>
          <w:p w14:paraId="2B95F816" w14:textId="77777777" w:rsidR="00634682" w:rsidRPr="00B71715" w:rsidRDefault="00634682" w:rsidP="00634682">
            <w:pPr>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по государственному контракту (контракту) №_____________</w:t>
            </w:r>
          </w:p>
        </w:tc>
      </w:tr>
    </w:tbl>
    <w:p w14:paraId="4A3855E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1587"/>
        <w:gridCol w:w="1952"/>
        <w:gridCol w:w="2098"/>
        <w:gridCol w:w="1701"/>
        <w:gridCol w:w="1186"/>
      </w:tblGrid>
      <w:tr w:rsidR="00634682" w:rsidRPr="00B71715" w14:paraId="4A613E2F" w14:textId="77777777" w:rsidTr="005C3376">
        <w:tc>
          <w:tcPr>
            <w:tcW w:w="510" w:type="dxa"/>
            <w:tcBorders>
              <w:top w:val="single" w:sz="4" w:space="0" w:color="auto"/>
              <w:left w:val="single" w:sz="4" w:space="0" w:color="auto"/>
              <w:bottom w:val="single" w:sz="4" w:space="0" w:color="auto"/>
              <w:right w:val="single" w:sz="4" w:space="0" w:color="auto"/>
            </w:tcBorders>
          </w:tcPr>
          <w:p w14:paraId="6E444E9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 п/п</w:t>
            </w:r>
          </w:p>
        </w:tc>
        <w:tc>
          <w:tcPr>
            <w:tcW w:w="1587" w:type="dxa"/>
            <w:tcBorders>
              <w:top w:val="single" w:sz="4" w:space="0" w:color="auto"/>
              <w:left w:val="single" w:sz="4" w:space="0" w:color="auto"/>
              <w:bottom w:val="single" w:sz="4" w:space="0" w:color="auto"/>
              <w:right w:val="single" w:sz="4" w:space="0" w:color="auto"/>
            </w:tcBorders>
          </w:tcPr>
          <w:p w14:paraId="4D86EDBC"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ФИО</w:t>
            </w:r>
          </w:p>
        </w:tc>
        <w:tc>
          <w:tcPr>
            <w:tcW w:w="1952" w:type="dxa"/>
            <w:tcBorders>
              <w:top w:val="single" w:sz="4" w:space="0" w:color="auto"/>
              <w:left w:val="single" w:sz="4" w:space="0" w:color="auto"/>
              <w:bottom w:val="single" w:sz="4" w:space="0" w:color="auto"/>
              <w:right w:val="single" w:sz="4" w:space="0" w:color="auto"/>
            </w:tcBorders>
          </w:tcPr>
          <w:p w14:paraId="4C5B361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Должность</w:t>
            </w:r>
          </w:p>
        </w:tc>
        <w:tc>
          <w:tcPr>
            <w:tcW w:w="2098" w:type="dxa"/>
            <w:tcBorders>
              <w:top w:val="single" w:sz="4" w:space="0" w:color="auto"/>
              <w:left w:val="single" w:sz="4" w:space="0" w:color="auto"/>
              <w:bottom w:val="single" w:sz="4" w:space="0" w:color="auto"/>
              <w:right w:val="single" w:sz="4" w:space="0" w:color="auto"/>
            </w:tcBorders>
          </w:tcPr>
          <w:p w14:paraId="6235EBD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Сведения об удостоверениях</w:t>
            </w:r>
          </w:p>
        </w:tc>
        <w:tc>
          <w:tcPr>
            <w:tcW w:w="1701" w:type="dxa"/>
            <w:tcBorders>
              <w:top w:val="single" w:sz="4" w:space="0" w:color="auto"/>
              <w:left w:val="single" w:sz="4" w:space="0" w:color="auto"/>
              <w:bottom w:val="single" w:sz="4" w:space="0" w:color="auto"/>
              <w:right w:val="single" w:sz="4" w:space="0" w:color="auto"/>
            </w:tcBorders>
          </w:tcPr>
          <w:p w14:paraId="49A468E6"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Мобильный телефон, рабочий телефон</w:t>
            </w:r>
          </w:p>
        </w:tc>
        <w:tc>
          <w:tcPr>
            <w:tcW w:w="1186" w:type="dxa"/>
            <w:tcBorders>
              <w:top w:val="single" w:sz="4" w:space="0" w:color="auto"/>
              <w:left w:val="single" w:sz="4" w:space="0" w:color="auto"/>
              <w:bottom w:val="single" w:sz="4" w:space="0" w:color="auto"/>
              <w:right w:val="single" w:sz="4" w:space="0" w:color="auto"/>
            </w:tcBorders>
          </w:tcPr>
          <w:p w14:paraId="43590D5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E-mail:</w:t>
            </w:r>
          </w:p>
        </w:tc>
      </w:tr>
      <w:tr w:rsidR="00634682" w:rsidRPr="00B71715" w14:paraId="33316F7F" w14:textId="77777777" w:rsidTr="005C3376">
        <w:tc>
          <w:tcPr>
            <w:tcW w:w="510" w:type="dxa"/>
            <w:tcBorders>
              <w:top w:val="single" w:sz="4" w:space="0" w:color="auto"/>
              <w:left w:val="single" w:sz="4" w:space="0" w:color="auto"/>
              <w:bottom w:val="single" w:sz="4" w:space="0" w:color="auto"/>
              <w:right w:val="single" w:sz="4" w:space="0" w:color="auto"/>
            </w:tcBorders>
          </w:tcPr>
          <w:p w14:paraId="0F9B75C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5A0231E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14:paraId="21423AC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098" w:type="dxa"/>
            <w:tcBorders>
              <w:top w:val="single" w:sz="4" w:space="0" w:color="auto"/>
              <w:left w:val="single" w:sz="4" w:space="0" w:color="auto"/>
              <w:bottom w:val="single" w:sz="4" w:space="0" w:color="auto"/>
              <w:right w:val="single" w:sz="4" w:space="0" w:color="auto"/>
            </w:tcBorders>
          </w:tcPr>
          <w:p w14:paraId="04D48F9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994BA3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186" w:type="dxa"/>
            <w:tcBorders>
              <w:top w:val="single" w:sz="4" w:space="0" w:color="auto"/>
              <w:left w:val="single" w:sz="4" w:space="0" w:color="auto"/>
              <w:bottom w:val="single" w:sz="4" w:space="0" w:color="auto"/>
              <w:right w:val="single" w:sz="4" w:space="0" w:color="auto"/>
            </w:tcBorders>
          </w:tcPr>
          <w:p w14:paraId="09B9AD1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A0A9DFC" w14:textId="77777777" w:rsidTr="005C3376">
        <w:tc>
          <w:tcPr>
            <w:tcW w:w="510" w:type="dxa"/>
            <w:tcBorders>
              <w:top w:val="single" w:sz="4" w:space="0" w:color="auto"/>
              <w:left w:val="single" w:sz="4" w:space="0" w:color="auto"/>
              <w:bottom w:val="single" w:sz="4" w:space="0" w:color="auto"/>
              <w:right w:val="single" w:sz="4" w:space="0" w:color="auto"/>
            </w:tcBorders>
          </w:tcPr>
          <w:p w14:paraId="0A8F1A7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2EF69A4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14:paraId="458949D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098" w:type="dxa"/>
            <w:tcBorders>
              <w:top w:val="single" w:sz="4" w:space="0" w:color="auto"/>
              <w:left w:val="single" w:sz="4" w:space="0" w:color="auto"/>
              <w:bottom w:val="single" w:sz="4" w:space="0" w:color="auto"/>
              <w:right w:val="single" w:sz="4" w:space="0" w:color="auto"/>
            </w:tcBorders>
          </w:tcPr>
          <w:p w14:paraId="3EE3ACB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F65542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186" w:type="dxa"/>
            <w:tcBorders>
              <w:top w:val="single" w:sz="4" w:space="0" w:color="auto"/>
              <w:left w:val="single" w:sz="4" w:space="0" w:color="auto"/>
              <w:bottom w:val="single" w:sz="4" w:space="0" w:color="auto"/>
              <w:right w:val="single" w:sz="4" w:space="0" w:color="auto"/>
            </w:tcBorders>
          </w:tcPr>
          <w:p w14:paraId="2D5B139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7424138" w14:textId="77777777" w:rsidTr="005C3376">
        <w:tc>
          <w:tcPr>
            <w:tcW w:w="9034" w:type="dxa"/>
            <w:gridSpan w:val="6"/>
            <w:tcBorders>
              <w:top w:val="single" w:sz="4" w:space="0" w:color="auto"/>
              <w:left w:val="single" w:sz="4" w:space="0" w:color="auto"/>
              <w:bottom w:val="single" w:sz="4" w:space="0" w:color="auto"/>
              <w:right w:val="single" w:sz="4" w:space="0" w:color="auto"/>
            </w:tcBorders>
          </w:tcPr>
          <w:p w14:paraId="245B8D2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Ответственные руководители:</w:t>
            </w:r>
          </w:p>
        </w:tc>
      </w:tr>
      <w:tr w:rsidR="00634682" w:rsidRPr="00B71715" w14:paraId="69D3462F" w14:textId="77777777" w:rsidTr="005C3376">
        <w:tc>
          <w:tcPr>
            <w:tcW w:w="510" w:type="dxa"/>
            <w:tcBorders>
              <w:top w:val="single" w:sz="4" w:space="0" w:color="auto"/>
              <w:left w:val="single" w:sz="4" w:space="0" w:color="auto"/>
              <w:bottom w:val="single" w:sz="4" w:space="0" w:color="auto"/>
              <w:right w:val="single" w:sz="4" w:space="0" w:color="auto"/>
            </w:tcBorders>
          </w:tcPr>
          <w:p w14:paraId="73CCE27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16183F3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14:paraId="3B3D773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098" w:type="dxa"/>
            <w:tcBorders>
              <w:top w:val="single" w:sz="4" w:space="0" w:color="auto"/>
              <w:left w:val="single" w:sz="4" w:space="0" w:color="auto"/>
              <w:bottom w:val="single" w:sz="4" w:space="0" w:color="auto"/>
              <w:right w:val="single" w:sz="4" w:space="0" w:color="auto"/>
            </w:tcBorders>
          </w:tcPr>
          <w:p w14:paraId="40147F0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D5B2DC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186" w:type="dxa"/>
            <w:tcBorders>
              <w:top w:val="single" w:sz="4" w:space="0" w:color="auto"/>
              <w:left w:val="single" w:sz="4" w:space="0" w:color="auto"/>
              <w:bottom w:val="single" w:sz="4" w:space="0" w:color="auto"/>
              <w:right w:val="single" w:sz="4" w:space="0" w:color="auto"/>
            </w:tcBorders>
          </w:tcPr>
          <w:p w14:paraId="5DF70DA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F035901" w14:textId="77777777" w:rsidTr="005C3376">
        <w:tc>
          <w:tcPr>
            <w:tcW w:w="510" w:type="dxa"/>
            <w:tcBorders>
              <w:top w:val="single" w:sz="4" w:space="0" w:color="auto"/>
              <w:left w:val="single" w:sz="4" w:space="0" w:color="auto"/>
              <w:bottom w:val="single" w:sz="4" w:space="0" w:color="auto"/>
              <w:right w:val="single" w:sz="4" w:space="0" w:color="auto"/>
            </w:tcBorders>
          </w:tcPr>
          <w:p w14:paraId="693871B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356F178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14:paraId="01E669A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098" w:type="dxa"/>
            <w:tcBorders>
              <w:top w:val="single" w:sz="4" w:space="0" w:color="auto"/>
              <w:left w:val="single" w:sz="4" w:space="0" w:color="auto"/>
              <w:bottom w:val="single" w:sz="4" w:space="0" w:color="auto"/>
              <w:right w:val="single" w:sz="4" w:space="0" w:color="auto"/>
            </w:tcBorders>
          </w:tcPr>
          <w:p w14:paraId="7F706D8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725EA6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186" w:type="dxa"/>
            <w:tcBorders>
              <w:top w:val="single" w:sz="4" w:space="0" w:color="auto"/>
              <w:left w:val="single" w:sz="4" w:space="0" w:color="auto"/>
              <w:bottom w:val="single" w:sz="4" w:space="0" w:color="auto"/>
              <w:right w:val="single" w:sz="4" w:space="0" w:color="auto"/>
            </w:tcBorders>
          </w:tcPr>
          <w:p w14:paraId="249E111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1E7A628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34682" w:rsidRPr="00B71715" w14:paraId="578A773D" w14:textId="77777777" w:rsidTr="005C3376">
        <w:tc>
          <w:tcPr>
            <w:tcW w:w="9071" w:type="dxa"/>
            <w:tcBorders>
              <w:top w:val="single" w:sz="4" w:space="0" w:color="auto"/>
              <w:left w:val="single" w:sz="4" w:space="0" w:color="auto"/>
              <w:right w:val="single" w:sz="4" w:space="0" w:color="auto"/>
            </w:tcBorders>
          </w:tcPr>
          <w:p w14:paraId="5823268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Круглосуточная аварийно-диспетчерская служба:</w:t>
            </w:r>
          </w:p>
        </w:tc>
      </w:tr>
      <w:tr w:rsidR="00634682" w:rsidRPr="00B71715" w14:paraId="76D189D4" w14:textId="77777777" w:rsidTr="005C3376">
        <w:tc>
          <w:tcPr>
            <w:tcW w:w="9071" w:type="dxa"/>
            <w:tcBorders>
              <w:left w:val="single" w:sz="4" w:space="0" w:color="auto"/>
              <w:right w:val="single" w:sz="4" w:space="0" w:color="auto"/>
            </w:tcBorders>
          </w:tcPr>
          <w:p w14:paraId="760D49B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37415C3" w14:textId="77777777" w:rsidTr="005C3376">
        <w:tc>
          <w:tcPr>
            <w:tcW w:w="9071" w:type="dxa"/>
            <w:tcBorders>
              <w:left w:val="single" w:sz="4" w:space="0" w:color="auto"/>
              <w:right w:val="single" w:sz="4" w:space="0" w:color="auto"/>
            </w:tcBorders>
          </w:tcPr>
          <w:p w14:paraId="5FA18B9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Телефоны:</w:t>
            </w:r>
          </w:p>
        </w:tc>
      </w:tr>
      <w:tr w:rsidR="00634682" w:rsidRPr="00B71715" w14:paraId="1E1CBC3D" w14:textId="77777777" w:rsidTr="005C3376">
        <w:tc>
          <w:tcPr>
            <w:tcW w:w="9071" w:type="dxa"/>
            <w:tcBorders>
              <w:left w:val="single" w:sz="4" w:space="0" w:color="auto"/>
              <w:right w:val="single" w:sz="4" w:space="0" w:color="auto"/>
            </w:tcBorders>
          </w:tcPr>
          <w:p w14:paraId="2773BCB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F4B9688" w14:textId="77777777" w:rsidTr="005C3376">
        <w:tc>
          <w:tcPr>
            <w:tcW w:w="9071" w:type="dxa"/>
            <w:tcBorders>
              <w:left w:val="single" w:sz="4" w:space="0" w:color="auto"/>
              <w:right w:val="single" w:sz="4" w:space="0" w:color="auto"/>
            </w:tcBorders>
          </w:tcPr>
          <w:p w14:paraId="4F6E234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E-mail:</w:t>
            </w:r>
          </w:p>
        </w:tc>
      </w:tr>
      <w:tr w:rsidR="00634682" w:rsidRPr="00B71715" w14:paraId="6206B4C5" w14:textId="77777777" w:rsidTr="005C3376">
        <w:tc>
          <w:tcPr>
            <w:tcW w:w="9071" w:type="dxa"/>
            <w:tcBorders>
              <w:left w:val="single" w:sz="4" w:space="0" w:color="auto"/>
              <w:bottom w:val="single" w:sz="4" w:space="0" w:color="auto"/>
              <w:right w:val="single" w:sz="4" w:space="0" w:color="auto"/>
            </w:tcBorders>
          </w:tcPr>
          <w:p w14:paraId="21DACD6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3651C6E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9"/>
        <w:gridCol w:w="4762"/>
      </w:tblGrid>
      <w:tr w:rsidR="00634682" w:rsidRPr="00B71715" w14:paraId="502A0629" w14:textId="77777777" w:rsidTr="005C3376">
        <w:tc>
          <w:tcPr>
            <w:tcW w:w="4309" w:type="dxa"/>
          </w:tcPr>
          <w:p w14:paraId="7A49585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от Исполнителя:</w:t>
            </w:r>
          </w:p>
        </w:tc>
        <w:tc>
          <w:tcPr>
            <w:tcW w:w="4762" w:type="dxa"/>
            <w:vMerge w:val="restart"/>
          </w:tcPr>
          <w:p w14:paraId="6AD0326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4B14E8D" w14:textId="77777777" w:rsidTr="005C3376">
        <w:tc>
          <w:tcPr>
            <w:tcW w:w="4309" w:type="dxa"/>
          </w:tcPr>
          <w:p w14:paraId="773B390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 ______________________ 20__ г.</w:t>
            </w:r>
          </w:p>
        </w:tc>
        <w:tc>
          <w:tcPr>
            <w:tcW w:w="4762" w:type="dxa"/>
            <w:vMerge/>
          </w:tcPr>
          <w:p w14:paraId="360764C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9494BB5" w14:textId="77777777" w:rsidTr="005C3376">
        <w:tc>
          <w:tcPr>
            <w:tcW w:w="4309" w:type="dxa"/>
            <w:tcBorders>
              <w:bottom w:val="single" w:sz="4" w:space="0" w:color="auto"/>
            </w:tcBorders>
          </w:tcPr>
          <w:p w14:paraId="311F5C8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762" w:type="dxa"/>
            <w:vMerge/>
          </w:tcPr>
          <w:p w14:paraId="1B2D70B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4DFBD81" w14:textId="77777777" w:rsidTr="005C3376">
        <w:tc>
          <w:tcPr>
            <w:tcW w:w="4309" w:type="dxa"/>
            <w:tcBorders>
              <w:top w:val="single" w:sz="4" w:space="0" w:color="auto"/>
            </w:tcBorders>
          </w:tcPr>
          <w:p w14:paraId="4BEA3FE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подпись</w:t>
            </w:r>
          </w:p>
        </w:tc>
        <w:tc>
          <w:tcPr>
            <w:tcW w:w="4762" w:type="dxa"/>
            <w:vMerge/>
          </w:tcPr>
          <w:p w14:paraId="74A3A43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B7E0072" w14:textId="77777777" w:rsidTr="005C3376">
        <w:tc>
          <w:tcPr>
            <w:tcW w:w="4309" w:type="dxa"/>
          </w:tcPr>
          <w:p w14:paraId="5675CA8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c>
          <w:tcPr>
            <w:tcW w:w="4762" w:type="dxa"/>
            <w:vMerge/>
          </w:tcPr>
          <w:p w14:paraId="7FE6FCD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6B2D4100" w14:textId="77777777" w:rsidR="00634682" w:rsidRPr="00B71715" w:rsidRDefault="00634682" w:rsidP="00634682">
      <w:pPr>
        <w:spacing w:after="160" w:line="259"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42238DD8" w14:textId="1E1A32FB"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lastRenderedPageBreak/>
        <w:t xml:space="preserve">Форма </w:t>
      </w:r>
      <w:r w:rsidR="0026376A">
        <w:rPr>
          <w:rFonts w:ascii="Times New Roman" w:eastAsia="Times New Roman" w:hAnsi="Times New Roman" w:cs="Times New Roman"/>
          <w:kern w:val="28"/>
          <w:sz w:val="20"/>
          <w:szCs w:val="20"/>
        </w:rPr>
        <w:t>2</w:t>
      </w:r>
      <w:r w:rsidRPr="00B71715">
        <w:rPr>
          <w:rFonts w:ascii="Times New Roman" w:eastAsia="Times New Roman" w:hAnsi="Times New Roman" w:cs="Times New Roman"/>
          <w:kern w:val="28"/>
          <w:sz w:val="20"/>
          <w:szCs w:val="20"/>
        </w:rPr>
        <w:t>. Акт проведения первичного обследования</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34"/>
        <w:gridCol w:w="584"/>
        <w:gridCol w:w="541"/>
        <w:gridCol w:w="392"/>
        <w:gridCol w:w="2053"/>
        <w:gridCol w:w="101"/>
        <w:gridCol w:w="454"/>
        <w:gridCol w:w="2664"/>
        <w:gridCol w:w="903"/>
        <w:gridCol w:w="345"/>
      </w:tblGrid>
      <w:tr w:rsidR="00634682" w:rsidRPr="00B71715" w14:paraId="516FB40C" w14:textId="77777777" w:rsidTr="00C02DF3">
        <w:trPr>
          <w:trHeight w:val="113"/>
        </w:trPr>
        <w:tc>
          <w:tcPr>
            <w:tcW w:w="9071" w:type="dxa"/>
            <w:gridSpan w:val="10"/>
          </w:tcPr>
          <w:p w14:paraId="0E43931F"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b/>
                <w:bCs/>
                <w:sz w:val="18"/>
                <w:szCs w:val="20"/>
              </w:rPr>
              <w:t>АКТ ПРОВЕДЕНИЯ ПЕРВИЧНОГО ОБСЛЕДОВАНИЯ</w:t>
            </w:r>
          </w:p>
        </w:tc>
      </w:tr>
      <w:tr w:rsidR="00634682" w:rsidRPr="00B71715" w14:paraId="533B1A53" w14:textId="77777777" w:rsidTr="00743924">
        <w:trPr>
          <w:trHeight w:hRule="exact" w:val="288"/>
        </w:trPr>
        <w:tc>
          <w:tcPr>
            <w:tcW w:w="9071" w:type="dxa"/>
            <w:gridSpan w:val="10"/>
            <w:tcBorders>
              <w:bottom w:val="single" w:sz="4" w:space="0" w:color="auto"/>
            </w:tcBorders>
          </w:tcPr>
          <w:p w14:paraId="455B1B82"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16D1A570" w14:textId="77777777" w:rsidTr="00C563EA">
        <w:trPr>
          <w:trHeight w:hRule="exact" w:val="284"/>
        </w:trPr>
        <w:tc>
          <w:tcPr>
            <w:tcW w:w="9071" w:type="dxa"/>
            <w:gridSpan w:val="10"/>
            <w:tcBorders>
              <w:top w:val="single" w:sz="4" w:space="0" w:color="auto"/>
            </w:tcBorders>
          </w:tcPr>
          <w:p w14:paraId="1D6DC2AA"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(наименование, адрес объекта, в/на котором установлена система)</w:t>
            </w:r>
          </w:p>
        </w:tc>
      </w:tr>
      <w:tr w:rsidR="00634682" w:rsidRPr="00B71715" w14:paraId="6A38DAE7" w14:textId="77777777" w:rsidTr="00A34329">
        <w:trPr>
          <w:trHeight w:hRule="exact" w:val="384"/>
        </w:trPr>
        <w:tc>
          <w:tcPr>
            <w:tcW w:w="5159" w:type="dxa"/>
            <w:gridSpan w:val="7"/>
            <w:tcBorders>
              <w:bottom w:val="single" w:sz="4" w:space="0" w:color="auto"/>
            </w:tcBorders>
          </w:tcPr>
          <w:p w14:paraId="03C47D94"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912" w:type="dxa"/>
            <w:gridSpan w:val="3"/>
          </w:tcPr>
          <w:p w14:paraId="2412399C" w14:textId="77777777" w:rsidR="00634682" w:rsidRPr="00B71715" w:rsidRDefault="00634682" w:rsidP="00C02DF3">
            <w:pPr>
              <w:widowControl w:val="0"/>
              <w:autoSpaceDE w:val="0"/>
              <w:autoSpaceDN w:val="0"/>
              <w:adjustRightInd w:val="0"/>
              <w:spacing w:after="0" w:line="16" w:lineRule="atLeast"/>
              <w:rPr>
                <w:rFonts w:ascii="Times New Roman" w:eastAsia="Times New Roman" w:hAnsi="Times New Roman" w:cs="Times New Roman"/>
                <w:sz w:val="18"/>
                <w:szCs w:val="18"/>
                <w:lang w:eastAsia="ru-RU"/>
              </w:rPr>
            </w:pPr>
            <w:r w:rsidRPr="00B71715">
              <w:rPr>
                <w:rFonts w:ascii="Times New Roman" w:eastAsia="Times New Roman" w:hAnsi="Times New Roman" w:cs="Times New Roman"/>
                <w:sz w:val="18"/>
                <w:szCs w:val="18"/>
                <w:lang w:eastAsia="ru-RU"/>
              </w:rPr>
              <w:t>«___» ___________ 20__ г.</w:t>
            </w:r>
          </w:p>
        </w:tc>
      </w:tr>
      <w:tr w:rsidR="00634682" w:rsidRPr="00B71715" w14:paraId="66671965" w14:textId="77777777" w:rsidTr="00C563EA">
        <w:trPr>
          <w:trHeight w:hRule="exact" w:val="284"/>
        </w:trPr>
        <w:tc>
          <w:tcPr>
            <w:tcW w:w="5159" w:type="dxa"/>
            <w:gridSpan w:val="7"/>
          </w:tcPr>
          <w:p w14:paraId="2232C9D4"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(наименование населенного пункта)</w:t>
            </w:r>
          </w:p>
        </w:tc>
        <w:tc>
          <w:tcPr>
            <w:tcW w:w="3912" w:type="dxa"/>
            <w:gridSpan w:val="3"/>
          </w:tcPr>
          <w:p w14:paraId="117591CD"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69C17190" w14:textId="77777777" w:rsidTr="00C563EA">
        <w:trPr>
          <w:trHeight w:hRule="exact" w:val="284"/>
        </w:trPr>
        <w:tc>
          <w:tcPr>
            <w:tcW w:w="4604" w:type="dxa"/>
            <w:gridSpan w:val="5"/>
          </w:tcPr>
          <w:p w14:paraId="1C46332D"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Мы, нижеподписавшиеся, представитель</w:t>
            </w:r>
          </w:p>
        </w:tc>
        <w:tc>
          <w:tcPr>
            <w:tcW w:w="4467" w:type="dxa"/>
            <w:gridSpan w:val="5"/>
            <w:tcBorders>
              <w:bottom w:val="single" w:sz="4" w:space="0" w:color="auto"/>
            </w:tcBorders>
          </w:tcPr>
          <w:p w14:paraId="4C260603"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3BB01369" w14:textId="77777777" w:rsidTr="00C563EA">
        <w:trPr>
          <w:trHeight w:hRule="exact" w:val="284"/>
        </w:trPr>
        <w:tc>
          <w:tcPr>
            <w:tcW w:w="9071" w:type="dxa"/>
            <w:gridSpan w:val="10"/>
            <w:tcBorders>
              <w:bottom w:val="single" w:sz="4" w:space="0" w:color="auto"/>
            </w:tcBorders>
          </w:tcPr>
          <w:p w14:paraId="3D2E7E4D"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37F643E1" w14:textId="77777777" w:rsidTr="00C563EA">
        <w:trPr>
          <w:trHeight w:hRule="exact" w:val="284"/>
        </w:trPr>
        <w:tc>
          <w:tcPr>
            <w:tcW w:w="9071" w:type="dxa"/>
            <w:gridSpan w:val="10"/>
            <w:tcBorders>
              <w:top w:val="single" w:sz="4" w:space="0" w:color="auto"/>
            </w:tcBorders>
          </w:tcPr>
          <w:p w14:paraId="6CE568E6"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(наименование объекта)</w:t>
            </w:r>
          </w:p>
        </w:tc>
      </w:tr>
      <w:tr w:rsidR="00634682" w:rsidRPr="00B71715" w14:paraId="59D3AF60" w14:textId="77777777" w:rsidTr="00C563EA">
        <w:trPr>
          <w:trHeight w:hRule="exact" w:val="284"/>
        </w:trPr>
        <w:tc>
          <w:tcPr>
            <w:tcW w:w="1034" w:type="dxa"/>
          </w:tcPr>
          <w:p w14:paraId="7D96E008"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в лице</w:t>
            </w:r>
          </w:p>
        </w:tc>
        <w:tc>
          <w:tcPr>
            <w:tcW w:w="7692" w:type="dxa"/>
            <w:gridSpan w:val="8"/>
            <w:tcBorders>
              <w:bottom w:val="single" w:sz="4" w:space="0" w:color="auto"/>
            </w:tcBorders>
          </w:tcPr>
          <w:p w14:paraId="201D962F"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45" w:type="dxa"/>
          </w:tcPr>
          <w:p w14:paraId="2A17458B"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w:t>
            </w:r>
          </w:p>
        </w:tc>
      </w:tr>
      <w:tr w:rsidR="00634682" w:rsidRPr="00B71715" w14:paraId="5FEC2AAF" w14:textId="77777777" w:rsidTr="00C563EA">
        <w:trPr>
          <w:trHeight w:hRule="exact" w:val="284"/>
        </w:trPr>
        <w:tc>
          <w:tcPr>
            <w:tcW w:w="9071" w:type="dxa"/>
            <w:gridSpan w:val="10"/>
          </w:tcPr>
          <w:p w14:paraId="28FBD376"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(должность, фамилия, имя, отчество полностью)</w:t>
            </w:r>
          </w:p>
        </w:tc>
      </w:tr>
      <w:tr w:rsidR="00634682" w:rsidRPr="00B71715" w14:paraId="4A1BEC50" w14:textId="77777777" w:rsidTr="00C563EA">
        <w:trPr>
          <w:trHeight w:hRule="exact" w:val="284"/>
        </w:trPr>
        <w:tc>
          <w:tcPr>
            <w:tcW w:w="9071" w:type="dxa"/>
            <w:gridSpan w:val="10"/>
          </w:tcPr>
          <w:p w14:paraId="022E6D18"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r w:rsidRPr="00B71715">
              <w:rPr>
                <w:rFonts w:ascii="Times New Roman" w:eastAsia="Calibri" w:hAnsi="Times New Roman" w:cs="Times New Roman"/>
                <w:sz w:val="18"/>
                <w:szCs w:val="18"/>
              </w:rPr>
              <w:t>представитель Исполнителя</w:t>
            </w:r>
          </w:p>
        </w:tc>
      </w:tr>
      <w:tr w:rsidR="00634682" w:rsidRPr="00B71715" w14:paraId="10C20124" w14:textId="77777777" w:rsidTr="00A34329">
        <w:trPr>
          <w:trHeight w:hRule="exact" w:val="227"/>
        </w:trPr>
        <w:tc>
          <w:tcPr>
            <w:tcW w:w="8726" w:type="dxa"/>
            <w:gridSpan w:val="9"/>
            <w:tcBorders>
              <w:bottom w:val="single" w:sz="4" w:space="0" w:color="auto"/>
            </w:tcBorders>
          </w:tcPr>
          <w:p w14:paraId="2C45948E"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45" w:type="dxa"/>
          </w:tcPr>
          <w:p w14:paraId="0460CDC0"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w:t>
            </w:r>
          </w:p>
        </w:tc>
      </w:tr>
      <w:tr w:rsidR="00634682" w:rsidRPr="00B71715" w14:paraId="41F2DEA8" w14:textId="77777777" w:rsidTr="00C563EA">
        <w:trPr>
          <w:trHeight w:hRule="exact" w:val="284"/>
        </w:trPr>
        <w:tc>
          <w:tcPr>
            <w:tcW w:w="9071" w:type="dxa"/>
            <w:gridSpan w:val="10"/>
          </w:tcPr>
          <w:p w14:paraId="7DB27301"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(должность, фамилия, имя, отчество полностью)</w:t>
            </w:r>
          </w:p>
        </w:tc>
      </w:tr>
      <w:tr w:rsidR="00634682" w:rsidRPr="00B71715" w14:paraId="5267D07B" w14:textId="77777777" w:rsidTr="00C563EA">
        <w:trPr>
          <w:trHeight w:hRule="exact" w:val="284"/>
        </w:trPr>
        <w:tc>
          <w:tcPr>
            <w:tcW w:w="9071" w:type="dxa"/>
            <w:gridSpan w:val="10"/>
          </w:tcPr>
          <w:p w14:paraId="1D549F16"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представитель Заказчика</w:t>
            </w:r>
          </w:p>
        </w:tc>
      </w:tr>
      <w:tr w:rsidR="00634682" w:rsidRPr="00B71715" w14:paraId="48C5ACAB" w14:textId="77777777" w:rsidTr="00C563EA">
        <w:trPr>
          <w:trHeight w:hRule="exact" w:val="284"/>
        </w:trPr>
        <w:tc>
          <w:tcPr>
            <w:tcW w:w="1034" w:type="dxa"/>
          </w:tcPr>
          <w:p w14:paraId="73B5CF14"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в лице</w:t>
            </w:r>
          </w:p>
        </w:tc>
        <w:tc>
          <w:tcPr>
            <w:tcW w:w="7692" w:type="dxa"/>
            <w:gridSpan w:val="8"/>
            <w:tcBorders>
              <w:bottom w:val="single" w:sz="4" w:space="0" w:color="auto"/>
            </w:tcBorders>
          </w:tcPr>
          <w:p w14:paraId="20D62EA6"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45" w:type="dxa"/>
          </w:tcPr>
          <w:p w14:paraId="53C85DDC"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w:t>
            </w:r>
          </w:p>
        </w:tc>
      </w:tr>
      <w:tr w:rsidR="00634682" w:rsidRPr="00B71715" w14:paraId="1676E2DA" w14:textId="77777777" w:rsidTr="00C563EA">
        <w:trPr>
          <w:trHeight w:hRule="exact" w:val="284"/>
        </w:trPr>
        <w:tc>
          <w:tcPr>
            <w:tcW w:w="9071" w:type="dxa"/>
            <w:gridSpan w:val="10"/>
          </w:tcPr>
          <w:p w14:paraId="627DFD9A"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(должность, фамилия, имя, отчество полностью)</w:t>
            </w:r>
          </w:p>
        </w:tc>
      </w:tr>
      <w:tr w:rsidR="00634682" w:rsidRPr="00B71715" w14:paraId="3CF52E16" w14:textId="77777777" w:rsidTr="00C563EA">
        <w:trPr>
          <w:trHeight w:hRule="exact" w:val="284"/>
        </w:trPr>
        <w:tc>
          <w:tcPr>
            <w:tcW w:w="9071" w:type="dxa"/>
            <w:gridSpan w:val="10"/>
          </w:tcPr>
          <w:p w14:paraId="69E979DE"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составили настоящий акт о том, что при обследовании системы</w:t>
            </w:r>
          </w:p>
        </w:tc>
      </w:tr>
      <w:tr w:rsidR="00634682" w:rsidRPr="00B71715" w14:paraId="7D0A7D05" w14:textId="77777777" w:rsidTr="008E58C6">
        <w:trPr>
          <w:trHeight w:hRule="exact" w:val="227"/>
        </w:trPr>
        <w:tc>
          <w:tcPr>
            <w:tcW w:w="8726" w:type="dxa"/>
            <w:gridSpan w:val="9"/>
            <w:tcBorders>
              <w:bottom w:val="single" w:sz="4" w:space="0" w:color="auto"/>
            </w:tcBorders>
          </w:tcPr>
          <w:p w14:paraId="24F5E62C"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45" w:type="dxa"/>
          </w:tcPr>
          <w:p w14:paraId="088BFA35"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w:t>
            </w:r>
          </w:p>
        </w:tc>
      </w:tr>
      <w:tr w:rsidR="00634682" w:rsidRPr="00B71715" w14:paraId="28539384" w14:textId="77777777" w:rsidTr="00C563EA">
        <w:trPr>
          <w:trHeight w:hRule="exact" w:val="284"/>
        </w:trPr>
        <w:tc>
          <w:tcPr>
            <w:tcW w:w="9071" w:type="dxa"/>
            <w:gridSpan w:val="10"/>
          </w:tcPr>
          <w:p w14:paraId="166B2ABF"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(наименование систем и технических средств)</w:t>
            </w:r>
          </w:p>
        </w:tc>
      </w:tr>
      <w:tr w:rsidR="00634682" w:rsidRPr="00B71715" w14:paraId="3EE52844" w14:textId="77777777" w:rsidTr="00C563EA">
        <w:trPr>
          <w:trHeight w:hRule="exact" w:val="284"/>
        </w:trPr>
        <w:tc>
          <w:tcPr>
            <w:tcW w:w="2159" w:type="dxa"/>
            <w:gridSpan w:val="3"/>
          </w:tcPr>
          <w:p w14:paraId="294EF649"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смонтированных</w:t>
            </w:r>
          </w:p>
        </w:tc>
        <w:tc>
          <w:tcPr>
            <w:tcW w:w="6912" w:type="dxa"/>
            <w:gridSpan w:val="7"/>
            <w:tcBorders>
              <w:bottom w:val="single" w:sz="4" w:space="0" w:color="auto"/>
            </w:tcBorders>
          </w:tcPr>
          <w:p w14:paraId="554B255C"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48145D49" w14:textId="77777777" w:rsidTr="008E58C6">
        <w:trPr>
          <w:trHeight w:hRule="exact" w:val="227"/>
        </w:trPr>
        <w:tc>
          <w:tcPr>
            <w:tcW w:w="9071" w:type="dxa"/>
            <w:gridSpan w:val="10"/>
            <w:tcBorders>
              <w:bottom w:val="single" w:sz="4" w:space="0" w:color="auto"/>
            </w:tcBorders>
          </w:tcPr>
          <w:p w14:paraId="78469D7B"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00216DEC" w14:textId="77777777" w:rsidTr="00C563EA">
        <w:trPr>
          <w:trHeight w:hRule="exact" w:val="284"/>
        </w:trPr>
        <w:tc>
          <w:tcPr>
            <w:tcW w:w="9071" w:type="dxa"/>
            <w:gridSpan w:val="10"/>
            <w:tcBorders>
              <w:top w:val="single" w:sz="4" w:space="0" w:color="auto"/>
            </w:tcBorders>
          </w:tcPr>
          <w:p w14:paraId="504B9F0C"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(наименование наладочных организаций, дата монтажа)</w:t>
            </w:r>
          </w:p>
        </w:tc>
      </w:tr>
      <w:tr w:rsidR="00634682" w:rsidRPr="00B71715" w14:paraId="3A1BDC08" w14:textId="77777777" w:rsidTr="00C563EA">
        <w:trPr>
          <w:trHeight w:hRule="exact" w:val="284"/>
        </w:trPr>
        <w:tc>
          <w:tcPr>
            <w:tcW w:w="9071" w:type="dxa"/>
            <w:gridSpan w:val="10"/>
          </w:tcPr>
          <w:p w14:paraId="1D82B30E"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по проекту (акту обследования), выполненному</w:t>
            </w:r>
          </w:p>
        </w:tc>
      </w:tr>
      <w:tr w:rsidR="00634682" w:rsidRPr="00B71715" w14:paraId="7F2FAF54" w14:textId="77777777" w:rsidTr="008E58C6">
        <w:trPr>
          <w:trHeight w:hRule="exact" w:val="227"/>
        </w:trPr>
        <w:tc>
          <w:tcPr>
            <w:tcW w:w="8726" w:type="dxa"/>
            <w:gridSpan w:val="9"/>
            <w:tcBorders>
              <w:bottom w:val="single" w:sz="4" w:space="0" w:color="auto"/>
            </w:tcBorders>
          </w:tcPr>
          <w:p w14:paraId="59D4ECC1"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45" w:type="dxa"/>
          </w:tcPr>
          <w:p w14:paraId="588B9DC0"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w:t>
            </w:r>
          </w:p>
        </w:tc>
      </w:tr>
      <w:tr w:rsidR="00634682" w:rsidRPr="00B71715" w14:paraId="7DFD6A2E" w14:textId="77777777" w:rsidTr="00C563EA">
        <w:trPr>
          <w:trHeight w:hRule="exact" w:val="284"/>
        </w:trPr>
        <w:tc>
          <w:tcPr>
            <w:tcW w:w="1618" w:type="dxa"/>
            <w:gridSpan w:val="2"/>
            <w:tcBorders>
              <w:top w:val="single" w:sz="4" w:space="0" w:color="auto"/>
            </w:tcBorders>
          </w:tcPr>
          <w:p w14:paraId="63662EE3"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налаженной</w:t>
            </w:r>
          </w:p>
        </w:tc>
        <w:tc>
          <w:tcPr>
            <w:tcW w:w="7108" w:type="dxa"/>
            <w:gridSpan w:val="7"/>
            <w:tcBorders>
              <w:top w:val="single" w:sz="4" w:space="0" w:color="auto"/>
              <w:bottom w:val="single" w:sz="4" w:space="0" w:color="auto"/>
            </w:tcBorders>
          </w:tcPr>
          <w:p w14:paraId="6221A097"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45" w:type="dxa"/>
          </w:tcPr>
          <w:p w14:paraId="3F1AB0CC"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w:t>
            </w:r>
          </w:p>
        </w:tc>
      </w:tr>
      <w:tr w:rsidR="00634682" w:rsidRPr="00B71715" w14:paraId="0033BCE6" w14:textId="77777777" w:rsidTr="00C563EA">
        <w:trPr>
          <w:trHeight w:hRule="exact" w:val="284"/>
        </w:trPr>
        <w:tc>
          <w:tcPr>
            <w:tcW w:w="9071" w:type="dxa"/>
            <w:gridSpan w:val="10"/>
          </w:tcPr>
          <w:p w14:paraId="7DDF7260"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(наименование наладочной организации)</w:t>
            </w:r>
          </w:p>
        </w:tc>
      </w:tr>
      <w:tr w:rsidR="00634682" w:rsidRPr="00B71715" w14:paraId="176DDD12" w14:textId="77777777" w:rsidTr="00C563EA">
        <w:trPr>
          <w:trHeight w:hRule="exact" w:val="284"/>
        </w:trPr>
        <w:tc>
          <w:tcPr>
            <w:tcW w:w="9071" w:type="dxa"/>
            <w:gridSpan w:val="10"/>
          </w:tcPr>
          <w:p w14:paraId="5BE265F2"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6"/>
                <w:szCs w:val="18"/>
              </w:rPr>
            </w:pPr>
            <w:r w:rsidRPr="00B71715">
              <w:rPr>
                <w:rFonts w:ascii="Times New Roman" w:eastAsia="Calibri" w:hAnsi="Times New Roman" w:cs="Times New Roman"/>
                <w:sz w:val="16"/>
                <w:szCs w:val="18"/>
              </w:rPr>
              <w:t>УСТАНОВЛЕНО:</w:t>
            </w:r>
          </w:p>
        </w:tc>
      </w:tr>
      <w:tr w:rsidR="00634682" w:rsidRPr="00B71715" w14:paraId="1C6047B3" w14:textId="77777777" w:rsidTr="00C563EA">
        <w:trPr>
          <w:trHeight w:hRule="exact" w:val="284"/>
        </w:trPr>
        <w:tc>
          <w:tcPr>
            <w:tcW w:w="9071" w:type="dxa"/>
            <w:gridSpan w:val="10"/>
          </w:tcPr>
          <w:p w14:paraId="6CC6A978"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Техническое состояние системы (технических средств)</w:t>
            </w:r>
          </w:p>
        </w:tc>
      </w:tr>
      <w:tr w:rsidR="00634682" w:rsidRPr="00B71715" w14:paraId="2B0697AD" w14:textId="77777777" w:rsidTr="008E58C6">
        <w:trPr>
          <w:trHeight w:hRule="exact" w:val="227"/>
        </w:trPr>
        <w:tc>
          <w:tcPr>
            <w:tcW w:w="9071" w:type="dxa"/>
            <w:gridSpan w:val="10"/>
            <w:tcBorders>
              <w:bottom w:val="single" w:sz="4" w:space="0" w:color="auto"/>
            </w:tcBorders>
          </w:tcPr>
          <w:p w14:paraId="34AB4F1B"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04FB94A3" w14:textId="77777777" w:rsidTr="00C563EA">
        <w:trPr>
          <w:trHeight w:hRule="exact" w:val="284"/>
        </w:trPr>
        <w:tc>
          <w:tcPr>
            <w:tcW w:w="9071" w:type="dxa"/>
            <w:gridSpan w:val="10"/>
            <w:tcBorders>
              <w:top w:val="single" w:sz="4" w:space="0" w:color="auto"/>
            </w:tcBorders>
          </w:tcPr>
          <w:p w14:paraId="36F58BA9"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(указать дефекты, неисправности технических средств и системы в целом)</w:t>
            </w:r>
          </w:p>
        </w:tc>
      </w:tr>
      <w:tr w:rsidR="00634682" w:rsidRPr="00B71715" w14:paraId="09B6C86E" w14:textId="77777777" w:rsidTr="00C563EA">
        <w:trPr>
          <w:trHeight w:hRule="exact" w:val="284"/>
        </w:trPr>
        <w:tc>
          <w:tcPr>
            <w:tcW w:w="9071" w:type="dxa"/>
            <w:gridSpan w:val="10"/>
          </w:tcPr>
          <w:p w14:paraId="4281D435"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проектная и техническая документация</w:t>
            </w:r>
          </w:p>
        </w:tc>
      </w:tr>
      <w:tr w:rsidR="00634682" w:rsidRPr="00B71715" w14:paraId="11AF0E74" w14:textId="77777777" w:rsidTr="00A60B5E">
        <w:trPr>
          <w:trHeight w:hRule="exact" w:val="227"/>
        </w:trPr>
        <w:tc>
          <w:tcPr>
            <w:tcW w:w="9071" w:type="dxa"/>
            <w:gridSpan w:val="10"/>
            <w:tcBorders>
              <w:bottom w:val="single" w:sz="4" w:space="0" w:color="auto"/>
            </w:tcBorders>
          </w:tcPr>
          <w:p w14:paraId="4433C8E7"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7CFB2973" w14:textId="77777777" w:rsidTr="00C563EA">
        <w:trPr>
          <w:trHeight w:hRule="exact" w:val="284"/>
        </w:trPr>
        <w:tc>
          <w:tcPr>
            <w:tcW w:w="9071" w:type="dxa"/>
            <w:gridSpan w:val="10"/>
            <w:tcBorders>
              <w:top w:val="single" w:sz="4" w:space="0" w:color="auto"/>
            </w:tcBorders>
          </w:tcPr>
          <w:p w14:paraId="03CA2507"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(указать наличие, отсутствие документации, дать замечания по ней)</w:t>
            </w:r>
          </w:p>
        </w:tc>
      </w:tr>
      <w:tr w:rsidR="00634682" w:rsidRPr="00B71715" w14:paraId="1431F3EC" w14:textId="77777777" w:rsidTr="00C563EA">
        <w:trPr>
          <w:trHeight w:hRule="exact" w:val="284"/>
        </w:trPr>
        <w:tc>
          <w:tcPr>
            <w:tcW w:w="9071" w:type="dxa"/>
            <w:gridSpan w:val="10"/>
          </w:tcPr>
          <w:p w14:paraId="4A720B8D"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Выводы, предложения:</w:t>
            </w:r>
          </w:p>
        </w:tc>
      </w:tr>
      <w:tr w:rsidR="00634682" w:rsidRPr="00B71715" w14:paraId="2611C867" w14:textId="77777777" w:rsidTr="0025241E">
        <w:trPr>
          <w:trHeight w:hRule="exact" w:val="227"/>
        </w:trPr>
        <w:tc>
          <w:tcPr>
            <w:tcW w:w="9071" w:type="dxa"/>
            <w:gridSpan w:val="10"/>
            <w:tcBorders>
              <w:bottom w:val="single" w:sz="4" w:space="0" w:color="auto"/>
            </w:tcBorders>
          </w:tcPr>
          <w:p w14:paraId="5B675416" w14:textId="77777777" w:rsidR="00634682" w:rsidRPr="00B71715" w:rsidRDefault="00634682" w:rsidP="0025241E">
            <w:pPr>
              <w:autoSpaceDE w:val="0"/>
              <w:autoSpaceDN w:val="0"/>
              <w:adjustRightInd w:val="0"/>
              <w:spacing w:after="0" w:line="2" w:lineRule="atLeast"/>
              <w:rPr>
                <w:rFonts w:ascii="Times New Roman" w:eastAsia="Calibri" w:hAnsi="Times New Roman" w:cs="Times New Roman"/>
                <w:sz w:val="10"/>
                <w:szCs w:val="18"/>
              </w:rPr>
            </w:pPr>
          </w:p>
        </w:tc>
      </w:tr>
      <w:tr w:rsidR="00634682" w:rsidRPr="00B71715" w14:paraId="6338E980" w14:textId="77777777" w:rsidTr="0025241E">
        <w:trPr>
          <w:trHeight w:val="30"/>
        </w:trPr>
        <w:tc>
          <w:tcPr>
            <w:tcW w:w="9071" w:type="dxa"/>
            <w:gridSpan w:val="10"/>
            <w:tcBorders>
              <w:top w:val="single" w:sz="4" w:space="0" w:color="auto"/>
            </w:tcBorders>
          </w:tcPr>
          <w:p w14:paraId="1341ED4A" w14:textId="77777777" w:rsidR="00634682" w:rsidRPr="00B71715" w:rsidRDefault="00634682" w:rsidP="0025241E">
            <w:pPr>
              <w:autoSpaceDE w:val="0"/>
              <w:autoSpaceDN w:val="0"/>
              <w:adjustRightInd w:val="0"/>
              <w:spacing w:after="0" w:line="2" w:lineRule="atLeast"/>
              <w:rPr>
                <w:rFonts w:ascii="Times New Roman" w:eastAsia="Calibri" w:hAnsi="Times New Roman" w:cs="Times New Roman"/>
                <w:sz w:val="2"/>
                <w:szCs w:val="20"/>
              </w:rPr>
            </w:pPr>
          </w:p>
        </w:tc>
      </w:tr>
      <w:tr w:rsidR="00634682" w:rsidRPr="00B71715" w14:paraId="709068C3" w14:textId="77777777" w:rsidTr="005337F5">
        <w:trPr>
          <w:trHeight w:val="89"/>
        </w:trPr>
        <w:tc>
          <w:tcPr>
            <w:tcW w:w="2551" w:type="dxa"/>
            <w:gridSpan w:val="4"/>
          </w:tcPr>
          <w:p w14:paraId="7D8BE724"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18"/>
                <w:szCs w:val="20"/>
              </w:rPr>
            </w:pPr>
            <w:r w:rsidRPr="00B71715">
              <w:rPr>
                <w:rFonts w:ascii="Times New Roman" w:eastAsia="Calibri" w:hAnsi="Times New Roman" w:cs="Times New Roman"/>
                <w:sz w:val="18"/>
                <w:szCs w:val="20"/>
              </w:rPr>
              <w:t>Услугу принял</w:t>
            </w:r>
          </w:p>
        </w:tc>
        <w:tc>
          <w:tcPr>
            <w:tcW w:w="2154" w:type="dxa"/>
            <w:gridSpan w:val="2"/>
          </w:tcPr>
          <w:p w14:paraId="7B2F3D0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118" w:type="dxa"/>
            <w:gridSpan w:val="2"/>
          </w:tcPr>
          <w:p w14:paraId="5E44ED1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Исполнитель</w:t>
            </w:r>
          </w:p>
        </w:tc>
        <w:tc>
          <w:tcPr>
            <w:tcW w:w="1248" w:type="dxa"/>
            <w:gridSpan w:val="2"/>
          </w:tcPr>
          <w:p w14:paraId="15476F9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AF5C9E9" w14:textId="77777777" w:rsidTr="0025241E">
        <w:trPr>
          <w:trHeight w:val="23"/>
        </w:trPr>
        <w:tc>
          <w:tcPr>
            <w:tcW w:w="2551" w:type="dxa"/>
            <w:gridSpan w:val="4"/>
            <w:tcBorders>
              <w:bottom w:val="single" w:sz="4" w:space="0" w:color="auto"/>
            </w:tcBorders>
          </w:tcPr>
          <w:p w14:paraId="6F100589" w14:textId="77777777" w:rsidR="00634682" w:rsidRPr="00B71715" w:rsidRDefault="00634682" w:rsidP="0025241E">
            <w:pPr>
              <w:autoSpaceDE w:val="0"/>
              <w:autoSpaceDN w:val="0"/>
              <w:adjustRightInd w:val="0"/>
              <w:spacing w:after="0" w:line="2" w:lineRule="atLeast"/>
              <w:rPr>
                <w:rFonts w:ascii="Times New Roman" w:eastAsia="Calibri" w:hAnsi="Times New Roman" w:cs="Times New Roman"/>
                <w:sz w:val="2"/>
                <w:szCs w:val="20"/>
              </w:rPr>
            </w:pPr>
          </w:p>
        </w:tc>
        <w:tc>
          <w:tcPr>
            <w:tcW w:w="2154" w:type="dxa"/>
            <w:gridSpan w:val="2"/>
          </w:tcPr>
          <w:p w14:paraId="54B14CFB" w14:textId="77777777" w:rsidR="00634682" w:rsidRPr="00B71715" w:rsidRDefault="00634682" w:rsidP="0025241E">
            <w:pPr>
              <w:autoSpaceDE w:val="0"/>
              <w:autoSpaceDN w:val="0"/>
              <w:adjustRightInd w:val="0"/>
              <w:spacing w:after="0" w:line="2" w:lineRule="atLeast"/>
              <w:rPr>
                <w:rFonts w:ascii="Times New Roman" w:eastAsia="Calibri" w:hAnsi="Times New Roman" w:cs="Times New Roman"/>
                <w:sz w:val="2"/>
                <w:szCs w:val="20"/>
              </w:rPr>
            </w:pPr>
          </w:p>
        </w:tc>
        <w:tc>
          <w:tcPr>
            <w:tcW w:w="3118" w:type="dxa"/>
            <w:gridSpan w:val="2"/>
            <w:tcBorders>
              <w:bottom w:val="single" w:sz="4" w:space="0" w:color="auto"/>
            </w:tcBorders>
          </w:tcPr>
          <w:p w14:paraId="30E32EE6" w14:textId="77777777" w:rsidR="00634682" w:rsidRPr="00B71715" w:rsidRDefault="00634682" w:rsidP="0025241E">
            <w:pPr>
              <w:autoSpaceDE w:val="0"/>
              <w:autoSpaceDN w:val="0"/>
              <w:adjustRightInd w:val="0"/>
              <w:spacing w:after="0" w:line="2" w:lineRule="atLeast"/>
              <w:rPr>
                <w:rFonts w:ascii="Times New Roman" w:eastAsia="Calibri" w:hAnsi="Times New Roman" w:cs="Times New Roman"/>
                <w:sz w:val="2"/>
                <w:szCs w:val="20"/>
              </w:rPr>
            </w:pPr>
          </w:p>
        </w:tc>
        <w:tc>
          <w:tcPr>
            <w:tcW w:w="1248" w:type="dxa"/>
            <w:gridSpan w:val="2"/>
          </w:tcPr>
          <w:p w14:paraId="168AEEBF" w14:textId="77777777" w:rsidR="00634682" w:rsidRPr="00B71715" w:rsidRDefault="00634682" w:rsidP="0025241E">
            <w:pPr>
              <w:autoSpaceDE w:val="0"/>
              <w:autoSpaceDN w:val="0"/>
              <w:adjustRightInd w:val="0"/>
              <w:spacing w:after="0" w:line="2" w:lineRule="atLeast"/>
              <w:rPr>
                <w:rFonts w:ascii="Times New Roman" w:eastAsia="Calibri" w:hAnsi="Times New Roman" w:cs="Times New Roman"/>
                <w:sz w:val="2"/>
                <w:szCs w:val="20"/>
              </w:rPr>
            </w:pPr>
          </w:p>
        </w:tc>
      </w:tr>
    </w:tbl>
    <w:p w14:paraId="0A3A32D5" w14:textId="77777777" w:rsidR="00634682" w:rsidRPr="00B71715" w:rsidRDefault="00634682" w:rsidP="00634682">
      <w:pPr>
        <w:spacing w:after="160" w:line="259"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75BCDD3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6980280D" w14:textId="3E5219D7"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t xml:space="preserve">Форма </w:t>
      </w:r>
      <w:r w:rsidR="0026376A">
        <w:rPr>
          <w:rFonts w:ascii="Times New Roman" w:eastAsia="Times New Roman" w:hAnsi="Times New Roman" w:cs="Times New Roman"/>
          <w:kern w:val="28"/>
          <w:sz w:val="20"/>
          <w:szCs w:val="20"/>
        </w:rPr>
        <w:t>3</w:t>
      </w:r>
      <w:r w:rsidRPr="00B71715">
        <w:rPr>
          <w:rFonts w:ascii="Times New Roman" w:eastAsia="Times New Roman" w:hAnsi="Times New Roman" w:cs="Times New Roman"/>
          <w:kern w:val="28"/>
          <w:sz w:val="20"/>
          <w:szCs w:val="20"/>
        </w:rPr>
        <w:t>. Дефектная ведомость на систему</w:t>
      </w:r>
    </w:p>
    <w:p w14:paraId="748D7215" w14:textId="77777777"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t>и технические средства</w:t>
      </w:r>
    </w:p>
    <w:p w14:paraId="715E770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83"/>
        <w:gridCol w:w="1155"/>
        <w:gridCol w:w="6433"/>
      </w:tblGrid>
      <w:tr w:rsidR="00634682" w:rsidRPr="00B71715" w14:paraId="0D23D262" w14:textId="77777777" w:rsidTr="005C3376">
        <w:tc>
          <w:tcPr>
            <w:tcW w:w="9071" w:type="dxa"/>
            <w:gridSpan w:val="3"/>
          </w:tcPr>
          <w:p w14:paraId="50093AD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Дефектная ведомость на систему и технические средства</w:t>
            </w:r>
          </w:p>
        </w:tc>
      </w:tr>
      <w:tr w:rsidR="00634682" w:rsidRPr="00B71715" w14:paraId="73D66158" w14:textId="77777777" w:rsidTr="005C3376">
        <w:tc>
          <w:tcPr>
            <w:tcW w:w="9071" w:type="dxa"/>
            <w:gridSpan w:val="3"/>
          </w:tcPr>
          <w:p w14:paraId="324A9F8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7B6623E" w14:textId="77777777" w:rsidTr="005C3376">
        <w:tc>
          <w:tcPr>
            <w:tcW w:w="2638" w:type="dxa"/>
            <w:gridSpan w:val="2"/>
          </w:tcPr>
          <w:p w14:paraId="0261575F"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Дата составления:</w:t>
            </w:r>
          </w:p>
        </w:tc>
        <w:tc>
          <w:tcPr>
            <w:tcW w:w="6433" w:type="dxa"/>
            <w:tcBorders>
              <w:bottom w:val="single" w:sz="4" w:space="0" w:color="auto"/>
            </w:tcBorders>
          </w:tcPr>
          <w:p w14:paraId="6B61884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AE5EBAC" w14:textId="77777777" w:rsidTr="005C3376">
        <w:tc>
          <w:tcPr>
            <w:tcW w:w="9071" w:type="dxa"/>
            <w:gridSpan w:val="3"/>
          </w:tcPr>
          <w:p w14:paraId="4AE3A96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80E944E" w14:textId="77777777" w:rsidTr="005C3376">
        <w:tc>
          <w:tcPr>
            <w:tcW w:w="1483" w:type="dxa"/>
          </w:tcPr>
          <w:p w14:paraId="018EDB83"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Объект:</w:t>
            </w:r>
          </w:p>
        </w:tc>
        <w:tc>
          <w:tcPr>
            <w:tcW w:w="7588" w:type="dxa"/>
            <w:gridSpan w:val="2"/>
            <w:tcBorders>
              <w:bottom w:val="single" w:sz="4" w:space="0" w:color="auto"/>
            </w:tcBorders>
          </w:tcPr>
          <w:p w14:paraId="6087E2A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8CDA4D7" w14:textId="77777777" w:rsidTr="005C3376">
        <w:tc>
          <w:tcPr>
            <w:tcW w:w="1483" w:type="dxa"/>
          </w:tcPr>
          <w:p w14:paraId="425C5AC3"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Адрес:</w:t>
            </w:r>
          </w:p>
        </w:tc>
        <w:tc>
          <w:tcPr>
            <w:tcW w:w="7588" w:type="dxa"/>
            <w:gridSpan w:val="2"/>
            <w:tcBorders>
              <w:top w:val="single" w:sz="4" w:space="0" w:color="auto"/>
              <w:bottom w:val="single" w:sz="4" w:space="0" w:color="auto"/>
            </w:tcBorders>
          </w:tcPr>
          <w:p w14:paraId="6C12D04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ED4724C" w14:textId="77777777" w:rsidTr="005C3376">
        <w:tc>
          <w:tcPr>
            <w:tcW w:w="9071" w:type="dxa"/>
            <w:gridSpan w:val="3"/>
          </w:tcPr>
          <w:p w14:paraId="74398C9E"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Наименование системы:</w:t>
            </w:r>
          </w:p>
        </w:tc>
      </w:tr>
      <w:tr w:rsidR="00634682" w:rsidRPr="00B71715" w14:paraId="68A6A4CA" w14:textId="77777777" w:rsidTr="005C3376">
        <w:tc>
          <w:tcPr>
            <w:tcW w:w="9071" w:type="dxa"/>
            <w:gridSpan w:val="3"/>
            <w:tcBorders>
              <w:bottom w:val="single" w:sz="4" w:space="0" w:color="auto"/>
            </w:tcBorders>
          </w:tcPr>
          <w:p w14:paraId="1731B2D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20FF7AA" w14:textId="77777777" w:rsidTr="005C3376">
        <w:tc>
          <w:tcPr>
            <w:tcW w:w="9071" w:type="dxa"/>
            <w:gridSpan w:val="3"/>
            <w:tcBorders>
              <w:top w:val="single" w:sz="4" w:space="0" w:color="auto"/>
            </w:tcBorders>
          </w:tcPr>
          <w:p w14:paraId="5C0CCC8C"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Место установки системы:</w:t>
            </w:r>
          </w:p>
        </w:tc>
      </w:tr>
      <w:tr w:rsidR="00634682" w:rsidRPr="00B71715" w14:paraId="4D2E2853" w14:textId="77777777" w:rsidTr="005C3376">
        <w:tc>
          <w:tcPr>
            <w:tcW w:w="9071" w:type="dxa"/>
            <w:gridSpan w:val="3"/>
            <w:tcBorders>
              <w:bottom w:val="single" w:sz="4" w:space="0" w:color="auto"/>
            </w:tcBorders>
          </w:tcPr>
          <w:p w14:paraId="699D28A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7ECDC9D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2778"/>
        <w:gridCol w:w="2551"/>
        <w:gridCol w:w="3231"/>
      </w:tblGrid>
      <w:tr w:rsidR="00634682" w:rsidRPr="00B71715" w14:paraId="5083B88E" w14:textId="77777777" w:rsidTr="005C3376">
        <w:tc>
          <w:tcPr>
            <w:tcW w:w="510" w:type="dxa"/>
            <w:tcBorders>
              <w:top w:val="single" w:sz="4" w:space="0" w:color="auto"/>
              <w:left w:val="single" w:sz="4" w:space="0" w:color="auto"/>
              <w:bottom w:val="single" w:sz="4" w:space="0" w:color="auto"/>
              <w:right w:val="single" w:sz="4" w:space="0" w:color="auto"/>
            </w:tcBorders>
          </w:tcPr>
          <w:p w14:paraId="37C47D0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 п/п</w:t>
            </w:r>
          </w:p>
        </w:tc>
        <w:tc>
          <w:tcPr>
            <w:tcW w:w="2778" w:type="dxa"/>
            <w:tcBorders>
              <w:top w:val="single" w:sz="4" w:space="0" w:color="auto"/>
              <w:left w:val="single" w:sz="4" w:space="0" w:color="auto"/>
              <w:bottom w:val="single" w:sz="4" w:space="0" w:color="auto"/>
              <w:right w:val="single" w:sz="4" w:space="0" w:color="auto"/>
            </w:tcBorders>
          </w:tcPr>
          <w:p w14:paraId="07FDDD4D"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системы, технических средств, их состояние</w:t>
            </w:r>
          </w:p>
        </w:tc>
        <w:tc>
          <w:tcPr>
            <w:tcW w:w="2551" w:type="dxa"/>
            <w:tcBorders>
              <w:top w:val="single" w:sz="4" w:space="0" w:color="auto"/>
              <w:left w:val="single" w:sz="4" w:space="0" w:color="auto"/>
              <w:bottom w:val="single" w:sz="4" w:space="0" w:color="auto"/>
              <w:right w:val="single" w:sz="4" w:space="0" w:color="auto"/>
            </w:tcBorders>
          </w:tcPr>
          <w:p w14:paraId="311F7F5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Неисправный узел, деталь, элемент, средство</w:t>
            </w:r>
          </w:p>
        </w:tc>
        <w:tc>
          <w:tcPr>
            <w:tcW w:w="3231" w:type="dxa"/>
            <w:tcBorders>
              <w:top w:val="single" w:sz="4" w:space="0" w:color="auto"/>
              <w:left w:val="single" w:sz="4" w:space="0" w:color="auto"/>
              <w:bottom w:val="single" w:sz="4" w:space="0" w:color="auto"/>
              <w:right w:val="single" w:sz="4" w:space="0" w:color="auto"/>
            </w:tcBorders>
          </w:tcPr>
          <w:p w14:paraId="2064A7BD"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Проявление дефекта</w:t>
            </w:r>
          </w:p>
        </w:tc>
      </w:tr>
      <w:tr w:rsidR="00634682" w:rsidRPr="00B71715" w14:paraId="65B28625" w14:textId="77777777" w:rsidTr="005C3376">
        <w:tc>
          <w:tcPr>
            <w:tcW w:w="510" w:type="dxa"/>
            <w:tcBorders>
              <w:top w:val="single" w:sz="4" w:space="0" w:color="auto"/>
              <w:left w:val="single" w:sz="4" w:space="0" w:color="auto"/>
              <w:bottom w:val="single" w:sz="4" w:space="0" w:color="auto"/>
              <w:right w:val="single" w:sz="4" w:space="0" w:color="auto"/>
            </w:tcBorders>
          </w:tcPr>
          <w:p w14:paraId="684BF09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778" w:type="dxa"/>
            <w:tcBorders>
              <w:top w:val="single" w:sz="4" w:space="0" w:color="auto"/>
              <w:left w:val="single" w:sz="4" w:space="0" w:color="auto"/>
              <w:bottom w:val="single" w:sz="4" w:space="0" w:color="auto"/>
              <w:right w:val="single" w:sz="4" w:space="0" w:color="auto"/>
            </w:tcBorders>
          </w:tcPr>
          <w:p w14:paraId="44596B88"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1</w:t>
            </w:r>
          </w:p>
        </w:tc>
        <w:tc>
          <w:tcPr>
            <w:tcW w:w="2551" w:type="dxa"/>
            <w:tcBorders>
              <w:top w:val="single" w:sz="4" w:space="0" w:color="auto"/>
              <w:left w:val="single" w:sz="4" w:space="0" w:color="auto"/>
              <w:bottom w:val="single" w:sz="4" w:space="0" w:color="auto"/>
              <w:right w:val="single" w:sz="4" w:space="0" w:color="auto"/>
            </w:tcBorders>
          </w:tcPr>
          <w:p w14:paraId="357F0D5C"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2</w:t>
            </w:r>
          </w:p>
        </w:tc>
        <w:tc>
          <w:tcPr>
            <w:tcW w:w="3231" w:type="dxa"/>
            <w:tcBorders>
              <w:top w:val="single" w:sz="4" w:space="0" w:color="auto"/>
              <w:left w:val="single" w:sz="4" w:space="0" w:color="auto"/>
              <w:bottom w:val="single" w:sz="4" w:space="0" w:color="auto"/>
              <w:right w:val="single" w:sz="4" w:space="0" w:color="auto"/>
            </w:tcBorders>
          </w:tcPr>
          <w:p w14:paraId="66304ACD"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3</w:t>
            </w:r>
          </w:p>
        </w:tc>
      </w:tr>
      <w:tr w:rsidR="00634682" w:rsidRPr="00B71715" w14:paraId="3E6E96E0" w14:textId="77777777" w:rsidTr="005C3376">
        <w:tc>
          <w:tcPr>
            <w:tcW w:w="510" w:type="dxa"/>
            <w:tcBorders>
              <w:top w:val="single" w:sz="4" w:space="0" w:color="auto"/>
              <w:left w:val="single" w:sz="4" w:space="0" w:color="auto"/>
              <w:bottom w:val="single" w:sz="4" w:space="0" w:color="auto"/>
              <w:right w:val="single" w:sz="4" w:space="0" w:color="auto"/>
            </w:tcBorders>
          </w:tcPr>
          <w:p w14:paraId="0CD113F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778" w:type="dxa"/>
            <w:tcBorders>
              <w:top w:val="single" w:sz="4" w:space="0" w:color="auto"/>
              <w:left w:val="single" w:sz="4" w:space="0" w:color="auto"/>
              <w:bottom w:val="single" w:sz="4" w:space="0" w:color="auto"/>
              <w:right w:val="single" w:sz="4" w:space="0" w:color="auto"/>
            </w:tcBorders>
          </w:tcPr>
          <w:p w14:paraId="4BF761A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14:paraId="6C6A916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3231" w:type="dxa"/>
            <w:tcBorders>
              <w:top w:val="single" w:sz="4" w:space="0" w:color="auto"/>
              <w:left w:val="single" w:sz="4" w:space="0" w:color="auto"/>
              <w:bottom w:val="single" w:sz="4" w:space="0" w:color="auto"/>
              <w:right w:val="single" w:sz="4" w:space="0" w:color="auto"/>
            </w:tcBorders>
          </w:tcPr>
          <w:p w14:paraId="4F59ADD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339EE8B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4"/>
        <w:gridCol w:w="2744"/>
        <w:gridCol w:w="1184"/>
        <w:gridCol w:w="4739"/>
      </w:tblGrid>
      <w:tr w:rsidR="00634682" w:rsidRPr="00B71715" w14:paraId="33B99042" w14:textId="77777777" w:rsidTr="005C3376">
        <w:tc>
          <w:tcPr>
            <w:tcW w:w="3148" w:type="dxa"/>
            <w:gridSpan w:val="2"/>
          </w:tcPr>
          <w:p w14:paraId="7251958E"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Выводы и предложения:</w:t>
            </w:r>
          </w:p>
        </w:tc>
        <w:tc>
          <w:tcPr>
            <w:tcW w:w="5923" w:type="dxa"/>
            <w:gridSpan w:val="2"/>
            <w:tcBorders>
              <w:bottom w:val="single" w:sz="4" w:space="0" w:color="auto"/>
            </w:tcBorders>
          </w:tcPr>
          <w:p w14:paraId="3EE35ED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A546C94" w14:textId="77777777" w:rsidTr="005C3376">
        <w:tc>
          <w:tcPr>
            <w:tcW w:w="9071" w:type="dxa"/>
            <w:gridSpan w:val="4"/>
            <w:tcBorders>
              <w:bottom w:val="single" w:sz="4" w:space="0" w:color="auto"/>
            </w:tcBorders>
          </w:tcPr>
          <w:p w14:paraId="70DFF20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D066D53" w14:textId="77777777" w:rsidTr="005C3376">
        <w:tc>
          <w:tcPr>
            <w:tcW w:w="9071" w:type="dxa"/>
            <w:gridSpan w:val="4"/>
            <w:tcBorders>
              <w:top w:val="single" w:sz="4" w:space="0" w:color="auto"/>
              <w:bottom w:val="single" w:sz="4" w:space="0" w:color="auto"/>
            </w:tcBorders>
          </w:tcPr>
          <w:p w14:paraId="73D63D9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315957A" w14:textId="77777777" w:rsidTr="005C3376">
        <w:tc>
          <w:tcPr>
            <w:tcW w:w="9071" w:type="dxa"/>
            <w:gridSpan w:val="4"/>
            <w:tcBorders>
              <w:top w:val="single" w:sz="4" w:space="0" w:color="auto"/>
            </w:tcBorders>
          </w:tcPr>
          <w:p w14:paraId="7A9CF95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10CC0D3" w14:textId="77777777" w:rsidTr="005C3376">
        <w:tc>
          <w:tcPr>
            <w:tcW w:w="9071" w:type="dxa"/>
            <w:gridSpan w:val="4"/>
          </w:tcPr>
          <w:p w14:paraId="1E146FAB"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w:t>
            </w:r>
          </w:p>
        </w:tc>
      </w:tr>
      <w:tr w:rsidR="00634682" w:rsidRPr="00B71715" w14:paraId="2A3653C2" w14:textId="77777777" w:rsidTr="005C3376">
        <w:tc>
          <w:tcPr>
            <w:tcW w:w="404" w:type="dxa"/>
          </w:tcPr>
          <w:p w14:paraId="314E1FF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3928" w:type="dxa"/>
            <w:gridSpan w:val="2"/>
            <w:tcBorders>
              <w:bottom w:val="single" w:sz="4" w:space="0" w:color="auto"/>
            </w:tcBorders>
          </w:tcPr>
          <w:p w14:paraId="1D2E15B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739" w:type="dxa"/>
          </w:tcPr>
          <w:p w14:paraId="0C04AB8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4C3DB5B" w14:textId="77777777" w:rsidTr="005C3376">
        <w:tc>
          <w:tcPr>
            <w:tcW w:w="404" w:type="dxa"/>
          </w:tcPr>
          <w:p w14:paraId="013805E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3928" w:type="dxa"/>
            <w:gridSpan w:val="2"/>
            <w:tcBorders>
              <w:top w:val="single" w:sz="4" w:space="0" w:color="auto"/>
            </w:tcBorders>
          </w:tcPr>
          <w:p w14:paraId="5D47533F"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Должность, Ф.И.О., подпись</w:t>
            </w:r>
          </w:p>
        </w:tc>
        <w:tc>
          <w:tcPr>
            <w:tcW w:w="4739" w:type="dxa"/>
          </w:tcPr>
          <w:p w14:paraId="14517A0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717D403" w14:textId="77777777" w:rsidTr="005C3376">
        <w:tc>
          <w:tcPr>
            <w:tcW w:w="9071" w:type="dxa"/>
            <w:gridSpan w:val="4"/>
          </w:tcPr>
          <w:p w14:paraId="38C2DFFE" w14:textId="77777777" w:rsidR="00634682" w:rsidRPr="00B71715" w:rsidRDefault="00634682" w:rsidP="00634682">
            <w:pPr>
              <w:spacing w:after="160"/>
              <w:rPr>
                <w:rFonts w:ascii="Times New Roman" w:eastAsia="Calibri" w:hAnsi="Times New Roman" w:cs="Times New Roman"/>
                <w:sz w:val="20"/>
                <w:szCs w:val="20"/>
              </w:rPr>
            </w:pPr>
            <w:proofErr w:type="gramStart"/>
            <w:r w:rsidRPr="00B71715">
              <w:rPr>
                <w:rFonts w:ascii="Times New Roman" w:eastAsia="Calibri" w:hAnsi="Times New Roman" w:cs="Times New Roman"/>
                <w:sz w:val="20"/>
                <w:szCs w:val="20"/>
              </w:rPr>
              <w:t>« _</w:t>
            </w:r>
            <w:proofErr w:type="gramEnd"/>
            <w:r w:rsidRPr="00B71715">
              <w:rPr>
                <w:rFonts w:ascii="Times New Roman" w:eastAsia="Calibri" w:hAnsi="Times New Roman" w:cs="Times New Roman"/>
                <w:sz w:val="20"/>
                <w:szCs w:val="20"/>
              </w:rPr>
              <w:t>__» _____________________ 20__ г.</w:t>
            </w:r>
          </w:p>
        </w:tc>
      </w:tr>
    </w:tbl>
    <w:p w14:paraId="5D2A904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44ED913D" w14:textId="77777777" w:rsidR="00634682" w:rsidRPr="00B71715" w:rsidRDefault="00634682" w:rsidP="00634682">
      <w:pPr>
        <w:spacing w:after="160" w:line="259"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68E9B9C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69883731" w14:textId="5B5776BA"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t xml:space="preserve">Форма </w:t>
      </w:r>
      <w:r w:rsidR="0026376A">
        <w:rPr>
          <w:rFonts w:ascii="Times New Roman" w:eastAsia="Times New Roman" w:hAnsi="Times New Roman" w:cs="Times New Roman"/>
          <w:kern w:val="28"/>
          <w:sz w:val="20"/>
          <w:szCs w:val="20"/>
        </w:rPr>
        <w:t>4</w:t>
      </w:r>
      <w:r w:rsidRPr="00B71715">
        <w:rPr>
          <w:rFonts w:ascii="Times New Roman" w:eastAsia="Times New Roman" w:hAnsi="Times New Roman" w:cs="Times New Roman"/>
          <w:kern w:val="28"/>
          <w:sz w:val="20"/>
          <w:szCs w:val="20"/>
        </w:rPr>
        <w:t>. Журнал регистрации работ по ТО и ТР системы</w:t>
      </w:r>
    </w:p>
    <w:p w14:paraId="29BA4C5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02"/>
        <w:gridCol w:w="4469"/>
      </w:tblGrid>
      <w:tr w:rsidR="00634682" w:rsidRPr="00B71715" w14:paraId="07F4C094" w14:textId="77777777" w:rsidTr="005C3376">
        <w:tc>
          <w:tcPr>
            <w:tcW w:w="9071" w:type="dxa"/>
            <w:gridSpan w:val="2"/>
          </w:tcPr>
          <w:p w14:paraId="6B0F4A8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ЖУРНАЛ</w:t>
            </w:r>
          </w:p>
          <w:p w14:paraId="44ABA564"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регистрации работ по ТО и ТР системы</w:t>
            </w:r>
          </w:p>
        </w:tc>
      </w:tr>
      <w:tr w:rsidR="00634682" w:rsidRPr="00B71715" w14:paraId="53F04642" w14:textId="77777777" w:rsidTr="005C3376">
        <w:tc>
          <w:tcPr>
            <w:tcW w:w="9071" w:type="dxa"/>
            <w:gridSpan w:val="2"/>
            <w:tcBorders>
              <w:bottom w:val="single" w:sz="4" w:space="0" w:color="auto"/>
            </w:tcBorders>
          </w:tcPr>
          <w:p w14:paraId="538C99A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6E32D55" w14:textId="77777777" w:rsidTr="005C3376">
        <w:tc>
          <w:tcPr>
            <w:tcW w:w="9071" w:type="dxa"/>
            <w:gridSpan w:val="2"/>
            <w:tcBorders>
              <w:top w:val="single" w:sz="4" w:space="0" w:color="auto"/>
            </w:tcBorders>
          </w:tcPr>
          <w:p w14:paraId="43C42599"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w:t>
            </w:r>
          </w:p>
        </w:tc>
      </w:tr>
      <w:tr w:rsidR="00634682" w:rsidRPr="00B71715" w14:paraId="42C25DDA" w14:textId="77777777" w:rsidTr="005C3376">
        <w:tc>
          <w:tcPr>
            <w:tcW w:w="9071" w:type="dxa"/>
            <w:gridSpan w:val="2"/>
            <w:tcBorders>
              <w:bottom w:val="single" w:sz="4" w:space="0" w:color="auto"/>
            </w:tcBorders>
          </w:tcPr>
          <w:p w14:paraId="644EEC0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0A0C5043" w14:textId="77777777" w:rsidTr="005C3376">
        <w:tc>
          <w:tcPr>
            <w:tcW w:w="9071" w:type="dxa"/>
            <w:gridSpan w:val="2"/>
            <w:tcBorders>
              <w:top w:val="single" w:sz="4" w:space="0" w:color="auto"/>
            </w:tcBorders>
          </w:tcPr>
          <w:p w14:paraId="359757B3"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объекта)</w:t>
            </w:r>
          </w:p>
        </w:tc>
      </w:tr>
      <w:tr w:rsidR="00634682" w:rsidRPr="00B71715" w14:paraId="7DF833EE" w14:textId="77777777" w:rsidTr="005C3376">
        <w:tc>
          <w:tcPr>
            <w:tcW w:w="9071" w:type="dxa"/>
            <w:gridSpan w:val="2"/>
            <w:tcBorders>
              <w:bottom w:val="single" w:sz="4" w:space="0" w:color="auto"/>
            </w:tcBorders>
          </w:tcPr>
          <w:p w14:paraId="156FD2D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6638644" w14:textId="77777777" w:rsidTr="005C3376">
        <w:tc>
          <w:tcPr>
            <w:tcW w:w="9071" w:type="dxa"/>
            <w:gridSpan w:val="2"/>
            <w:tcBorders>
              <w:top w:val="single" w:sz="4" w:space="0" w:color="auto"/>
            </w:tcBorders>
          </w:tcPr>
          <w:p w14:paraId="35ED29A6"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системы)</w:t>
            </w:r>
          </w:p>
        </w:tc>
      </w:tr>
      <w:tr w:rsidR="00634682" w:rsidRPr="00B71715" w14:paraId="38D47E3A" w14:textId="77777777" w:rsidTr="005C3376">
        <w:tc>
          <w:tcPr>
            <w:tcW w:w="9071" w:type="dxa"/>
            <w:gridSpan w:val="2"/>
          </w:tcPr>
          <w:p w14:paraId="1322CB0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BFCB151" w14:textId="77777777" w:rsidTr="005C3376">
        <w:tc>
          <w:tcPr>
            <w:tcW w:w="9071" w:type="dxa"/>
            <w:gridSpan w:val="2"/>
          </w:tcPr>
          <w:p w14:paraId="4AFB3C01" w14:textId="77777777" w:rsidR="00634682" w:rsidRPr="00B71715" w:rsidRDefault="00634682" w:rsidP="00634682">
            <w:pPr>
              <w:spacing w:after="160"/>
              <w:rPr>
                <w:rFonts w:ascii="Times New Roman" w:eastAsia="Calibri" w:hAnsi="Times New Roman" w:cs="Times New Roman"/>
                <w:sz w:val="20"/>
                <w:szCs w:val="20"/>
              </w:rPr>
            </w:pPr>
            <w:r w:rsidRPr="00B71715">
              <w:rPr>
                <w:rFonts w:ascii="Times New Roman" w:eastAsia="Calibri" w:hAnsi="Times New Roman" w:cs="Times New Roman"/>
                <w:sz w:val="20"/>
                <w:szCs w:val="20"/>
              </w:rPr>
              <w:t>Начат «__» ___________________ 20__года</w:t>
            </w:r>
          </w:p>
          <w:p w14:paraId="2339D066" w14:textId="77777777" w:rsidR="00634682" w:rsidRPr="00B71715" w:rsidRDefault="00634682" w:rsidP="00634682">
            <w:pPr>
              <w:spacing w:after="160"/>
              <w:rPr>
                <w:rFonts w:ascii="Times New Roman" w:eastAsia="Calibri" w:hAnsi="Times New Roman" w:cs="Times New Roman"/>
                <w:sz w:val="20"/>
                <w:szCs w:val="20"/>
              </w:rPr>
            </w:pPr>
            <w:r w:rsidRPr="00B71715">
              <w:rPr>
                <w:rFonts w:ascii="Times New Roman" w:eastAsia="Calibri" w:hAnsi="Times New Roman" w:cs="Times New Roman"/>
                <w:sz w:val="20"/>
                <w:szCs w:val="20"/>
              </w:rPr>
              <w:t>Окончен «__» ___________________ 20__года</w:t>
            </w:r>
          </w:p>
        </w:tc>
      </w:tr>
      <w:tr w:rsidR="00634682" w:rsidRPr="00B71715" w14:paraId="2564640C" w14:textId="77777777" w:rsidTr="005C3376">
        <w:tc>
          <w:tcPr>
            <w:tcW w:w="9071" w:type="dxa"/>
            <w:gridSpan w:val="2"/>
          </w:tcPr>
          <w:p w14:paraId="282B6F9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FD13DCC" w14:textId="77777777" w:rsidTr="005C3376">
        <w:tc>
          <w:tcPr>
            <w:tcW w:w="9071" w:type="dxa"/>
            <w:gridSpan w:val="2"/>
          </w:tcPr>
          <w:p w14:paraId="175EEDB0" w14:textId="77777777" w:rsidR="00634682" w:rsidRPr="00B71715" w:rsidRDefault="00634682" w:rsidP="00634682">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71715">
              <w:rPr>
                <w:rFonts w:ascii="Times New Roman" w:eastAsia="Calibri" w:hAnsi="Times New Roman" w:cs="Times New Roman"/>
                <w:sz w:val="20"/>
                <w:szCs w:val="20"/>
              </w:rPr>
              <w:t>ВТОРОЙ ЛИСТ ЖУРНАЛА</w:t>
            </w:r>
          </w:p>
        </w:tc>
      </w:tr>
      <w:tr w:rsidR="00634682" w:rsidRPr="00B71715" w14:paraId="73C0A4BB" w14:textId="77777777" w:rsidTr="005C3376">
        <w:tc>
          <w:tcPr>
            <w:tcW w:w="9071" w:type="dxa"/>
            <w:gridSpan w:val="2"/>
          </w:tcPr>
          <w:p w14:paraId="093C922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5588D6E" w14:textId="77777777" w:rsidTr="005C3376">
        <w:tc>
          <w:tcPr>
            <w:tcW w:w="4602" w:type="dxa"/>
          </w:tcPr>
          <w:p w14:paraId="407C98B6"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Наименование объекта, адрес, телефон</w:t>
            </w:r>
          </w:p>
        </w:tc>
        <w:tc>
          <w:tcPr>
            <w:tcW w:w="4469" w:type="dxa"/>
            <w:tcBorders>
              <w:bottom w:val="single" w:sz="4" w:space="0" w:color="auto"/>
            </w:tcBorders>
          </w:tcPr>
          <w:p w14:paraId="06FB64D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08023E57" w14:textId="77777777" w:rsidTr="005C3376">
        <w:tc>
          <w:tcPr>
            <w:tcW w:w="9071" w:type="dxa"/>
            <w:gridSpan w:val="2"/>
            <w:tcBorders>
              <w:bottom w:val="single" w:sz="4" w:space="0" w:color="auto"/>
            </w:tcBorders>
          </w:tcPr>
          <w:p w14:paraId="6136A26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925AC9E" w14:textId="77777777" w:rsidTr="005C3376">
        <w:tc>
          <w:tcPr>
            <w:tcW w:w="9071" w:type="dxa"/>
            <w:gridSpan w:val="2"/>
            <w:tcBorders>
              <w:top w:val="single" w:sz="4" w:space="0" w:color="auto"/>
            </w:tcBorders>
          </w:tcPr>
          <w:p w14:paraId="591E440E"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 Перечень технических средств системы:</w:t>
            </w:r>
          </w:p>
        </w:tc>
      </w:tr>
      <w:tr w:rsidR="00634682" w:rsidRPr="00B71715" w14:paraId="295C05A6" w14:textId="77777777" w:rsidTr="005C3376">
        <w:tc>
          <w:tcPr>
            <w:tcW w:w="9071" w:type="dxa"/>
            <w:gridSpan w:val="2"/>
            <w:tcBorders>
              <w:bottom w:val="single" w:sz="4" w:space="0" w:color="auto"/>
            </w:tcBorders>
          </w:tcPr>
          <w:p w14:paraId="355C19F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21AE13B" w14:textId="77777777" w:rsidTr="005C3376">
        <w:tc>
          <w:tcPr>
            <w:tcW w:w="9071" w:type="dxa"/>
            <w:gridSpan w:val="2"/>
            <w:tcBorders>
              <w:top w:val="single" w:sz="4" w:space="0" w:color="auto"/>
              <w:bottom w:val="single" w:sz="4" w:space="0" w:color="auto"/>
            </w:tcBorders>
          </w:tcPr>
          <w:p w14:paraId="4A5175A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CB15801" w14:textId="77777777" w:rsidTr="005C3376">
        <w:tc>
          <w:tcPr>
            <w:tcW w:w="4602" w:type="dxa"/>
            <w:tcBorders>
              <w:top w:val="single" w:sz="4" w:space="0" w:color="auto"/>
            </w:tcBorders>
          </w:tcPr>
          <w:p w14:paraId="4C3F674E"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 Номер договора, дата его заключения</w:t>
            </w:r>
          </w:p>
        </w:tc>
        <w:tc>
          <w:tcPr>
            <w:tcW w:w="4469" w:type="dxa"/>
            <w:tcBorders>
              <w:top w:val="single" w:sz="4" w:space="0" w:color="auto"/>
              <w:bottom w:val="single" w:sz="4" w:space="0" w:color="auto"/>
            </w:tcBorders>
          </w:tcPr>
          <w:p w14:paraId="376AF12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8CD4287" w14:textId="77777777" w:rsidTr="005C3376">
        <w:tc>
          <w:tcPr>
            <w:tcW w:w="9071" w:type="dxa"/>
            <w:gridSpan w:val="2"/>
          </w:tcPr>
          <w:p w14:paraId="5A89F01C"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4. Особые условия на объекте (взрывоопасность, химически агрессивная среда, работа на большой высоте, конструктивные особенности стен, перекрытий и т.п.):</w:t>
            </w:r>
          </w:p>
        </w:tc>
      </w:tr>
      <w:tr w:rsidR="00634682" w:rsidRPr="00B71715" w14:paraId="0371DECC" w14:textId="77777777" w:rsidTr="005C3376">
        <w:tc>
          <w:tcPr>
            <w:tcW w:w="9071" w:type="dxa"/>
            <w:gridSpan w:val="2"/>
            <w:tcBorders>
              <w:bottom w:val="single" w:sz="4" w:space="0" w:color="auto"/>
            </w:tcBorders>
          </w:tcPr>
          <w:p w14:paraId="757E258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BD9FD03" w14:textId="77777777" w:rsidTr="005C3376">
        <w:tc>
          <w:tcPr>
            <w:tcW w:w="9071" w:type="dxa"/>
            <w:gridSpan w:val="2"/>
            <w:tcBorders>
              <w:top w:val="single" w:sz="4" w:space="0" w:color="auto"/>
            </w:tcBorders>
          </w:tcPr>
          <w:p w14:paraId="427CE13F"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tc>
      </w:tr>
      <w:tr w:rsidR="00634682" w:rsidRPr="00B71715" w14:paraId="2829C98D" w14:textId="77777777" w:rsidTr="005C3376">
        <w:tc>
          <w:tcPr>
            <w:tcW w:w="9071" w:type="dxa"/>
            <w:gridSpan w:val="2"/>
            <w:tcBorders>
              <w:bottom w:val="single" w:sz="4" w:space="0" w:color="auto"/>
            </w:tcBorders>
          </w:tcPr>
          <w:p w14:paraId="04CC2EB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6D825C8" w14:textId="77777777" w:rsidTr="005C3376">
        <w:tc>
          <w:tcPr>
            <w:tcW w:w="9071" w:type="dxa"/>
            <w:gridSpan w:val="2"/>
            <w:tcBorders>
              <w:top w:val="single" w:sz="4" w:space="0" w:color="auto"/>
            </w:tcBorders>
          </w:tcPr>
          <w:p w14:paraId="6625E53C"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6. Ответственное лицо Объекта, образец подписи, телефон</w:t>
            </w:r>
          </w:p>
        </w:tc>
      </w:tr>
      <w:tr w:rsidR="00634682" w:rsidRPr="00B71715" w14:paraId="356F9353" w14:textId="77777777" w:rsidTr="005C3376">
        <w:tc>
          <w:tcPr>
            <w:tcW w:w="9071" w:type="dxa"/>
            <w:gridSpan w:val="2"/>
            <w:tcBorders>
              <w:bottom w:val="single" w:sz="4" w:space="0" w:color="auto"/>
            </w:tcBorders>
          </w:tcPr>
          <w:p w14:paraId="3D2E549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2743350" w14:textId="77777777" w:rsidTr="005C3376">
        <w:tc>
          <w:tcPr>
            <w:tcW w:w="9071" w:type="dxa"/>
            <w:gridSpan w:val="2"/>
            <w:tcBorders>
              <w:top w:val="single" w:sz="4" w:space="0" w:color="auto"/>
            </w:tcBorders>
          </w:tcPr>
          <w:p w14:paraId="14739DAA"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7. Исполнитель - Ф.И.О., телефон:</w:t>
            </w:r>
          </w:p>
        </w:tc>
      </w:tr>
      <w:tr w:rsidR="00634682" w:rsidRPr="00B71715" w14:paraId="15274C40" w14:textId="77777777" w:rsidTr="005C3376">
        <w:tc>
          <w:tcPr>
            <w:tcW w:w="9071" w:type="dxa"/>
            <w:gridSpan w:val="2"/>
            <w:tcBorders>
              <w:bottom w:val="single" w:sz="4" w:space="0" w:color="auto"/>
            </w:tcBorders>
          </w:tcPr>
          <w:p w14:paraId="2EE1528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605EA4B" w14:textId="77777777" w:rsidTr="005C3376">
        <w:tc>
          <w:tcPr>
            <w:tcW w:w="9071" w:type="dxa"/>
            <w:gridSpan w:val="2"/>
            <w:tcBorders>
              <w:top w:val="single" w:sz="4" w:space="0" w:color="auto"/>
              <w:bottom w:val="single" w:sz="4" w:space="0" w:color="auto"/>
            </w:tcBorders>
          </w:tcPr>
          <w:p w14:paraId="1FA4F2D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23FCE15" w14:textId="77777777" w:rsidTr="005C3376">
        <w:tc>
          <w:tcPr>
            <w:tcW w:w="9071" w:type="dxa"/>
            <w:gridSpan w:val="2"/>
            <w:tcBorders>
              <w:top w:val="single" w:sz="4" w:space="0" w:color="auto"/>
            </w:tcBorders>
          </w:tcPr>
          <w:p w14:paraId="7BFA0932"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8 &lt;*&gt;. Представитель органа управления ГПС - Ф.И.О., телефон (&lt;*&gt; для системы автоматической пожарной сигнализации, системы автоматического пожаротушения)</w:t>
            </w:r>
          </w:p>
        </w:tc>
      </w:tr>
      <w:tr w:rsidR="00634682" w:rsidRPr="00B71715" w14:paraId="1F987E0C" w14:textId="77777777" w:rsidTr="005C3376">
        <w:tc>
          <w:tcPr>
            <w:tcW w:w="9071" w:type="dxa"/>
            <w:gridSpan w:val="2"/>
            <w:tcBorders>
              <w:bottom w:val="single" w:sz="4" w:space="0" w:color="auto"/>
            </w:tcBorders>
          </w:tcPr>
          <w:p w14:paraId="24D1CC5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C95EE34" w14:textId="77777777" w:rsidTr="005C3376">
        <w:tc>
          <w:tcPr>
            <w:tcW w:w="9071" w:type="dxa"/>
            <w:gridSpan w:val="2"/>
            <w:tcBorders>
              <w:top w:val="single" w:sz="4" w:space="0" w:color="auto"/>
            </w:tcBorders>
          </w:tcPr>
          <w:p w14:paraId="3828496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B36D297" w14:textId="77777777" w:rsidTr="005C3376">
        <w:tc>
          <w:tcPr>
            <w:tcW w:w="9071" w:type="dxa"/>
            <w:gridSpan w:val="2"/>
          </w:tcPr>
          <w:p w14:paraId="1EE03AA7"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Примечание: в журнале пронумеровано и прошнуровано ___ листов.</w:t>
            </w:r>
          </w:p>
        </w:tc>
      </w:tr>
      <w:tr w:rsidR="00634682" w:rsidRPr="00B71715" w14:paraId="3CD4B986" w14:textId="77777777" w:rsidTr="005C3376">
        <w:tc>
          <w:tcPr>
            <w:tcW w:w="9071" w:type="dxa"/>
            <w:gridSpan w:val="2"/>
          </w:tcPr>
          <w:p w14:paraId="2139ADF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D5C35A4" w14:textId="77777777" w:rsidTr="005C3376">
        <w:tc>
          <w:tcPr>
            <w:tcW w:w="9071" w:type="dxa"/>
            <w:gridSpan w:val="2"/>
          </w:tcPr>
          <w:p w14:paraId="47DE11C3" w14:textId="77777777" w:rsidR="00634682" w:rsidRPr="00B71715" w:rsidRDefault="00634682" w:rsidP="00634682">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71715">
              <w:rPr>
                <w:rFonts w:ascii="Times New Roman" w:eastAsia="Calibri" w:hAnsi="Times New Roman" w:cs="Times New Roman"/>
                <w:sz w:val="20"/>
                <w:szCs w:val="20"/>
              </w:rPr>
              <w:t>ТРЕТИЙ ЛИСТ ЖУРНАЛА</w:t>
            </w:r>
          </w:p>
        </w:tc>
      </w:tr>
      <w:tr w:rsidR="00634682" w:rsidRPr="00B71715" w14:paraId="3E3C9525" w14:textId="77777777" w:rsidTr="005C3376">
        <w:tc>
          <w:tcPr>
            <w:tcW w:w="9071" w:type="dxa"/>
            <w:gridSpan w:val="2"/>
          </w:tcPr>
          <w:p w14:paraId="4582993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AD2924E" w14:textId="77777777" w:rsidTr="005C3376">
        <w:tc>
          <w:tcPr>
            <w:tcW w:w="9071" w:type="dxa"/>
            <w:gridSpan w:val="2"/>
          </w:tcPr>
          <w:p w14:paraId="35326ED4"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Проведение периодического инструктажа персонала Исполнителя ответственным лицом Организации</w:t>
            </w:r>
          </w:p>
        </w:tc>
      </w:tr>
    </w:tbl>
    <w:p w14:paraId="2B43ABA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98"/>
        <w:gridCol w:w="2335"/>
        <w:gridCol w:w="2335"/>
        <w:gridCol w:w="2288"/>
      </w:tblGrid>
      <w:tr w:rsidR="00634682" w:rsidRPr="00B71715" w14:paraId="345DDC41" w14:textId="77777777" w:rsidTr="005C3376">
        <w:tc>
          <w:tcPr>
            <w:tcW w:w="2098" w:type="dxa"/>
            <w:tcBorders>
              <w:top w:val="single" w:sz="4" w:space="0" w:color="auto"/>
              <w:left w:val="single" w:sz="4" w:space="0" w:color="auto"/>
              <w:bottom w:val="single" w:sz="4" w:space="0" w:color="auto"/>
              <w:right w:val="single" w:sz="4" w:space="0" w:color="auto"/>
            </w:tcBorders>
          </w:tcPr>
          <w:p w14:paraId="5E1C0B8A"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Дата проведения инструктажа</w:t>
            </w:r>
          </w:p>
        </w:tc>
        <w:tc>
          <w:tcPr>
            <w:tcW w:w="2335" w:type="dxa"/>
            <w:tcBorders>
              <w:top w:val="single" w:sz="4" w:space="0" w:color="auto"/>
              <w:left w:val="single" w:sz="4" w:space="0" w:color="auto"/>
              <w:bottom w:val="single" w:sz="4" w:space="0" w:color="auto"/>
              <w:right w:val="single" w:sz="4" w:space="0" w:color="auto"/>
            </w:tcBorders>
          </w:tcPr>
          <w:p w14:paraId="74F394F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Номера и наименование инструкции (правил) по технике безопасности</w:t>
            </w:r>
          </w:p>
        </w:tc>
        <w:tc>
          <w:tcPr>
            <w:tcW w:w="2335" w:type="dxa"/>
            <w:tcBorders>
              <w:top w:val="single" w:sz="4" w:space="0" w:color="auto"/>
              <w:left w:val="single" w:sz="4" w:space="0" w:color="auto"/>
              <w:bottom w:val="single" w:sz="4" w:space="0" w:color="auto"/>
              <w:right w:val="single" w:sz="4" w:space="0" w:color="auto"/>
            </w:tcBorders>
          </w:tcPr>
          <w:p w14:paraId="3FA757F2"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Должность, Ф.И.О., подпись лица, проводящего инструктаж</w:t>
            </w:r>
          </w:p>
        </w:tc>
        <w:tc>
          <w:tcPr>
            <w:tcW w:w="2288" w:type="dxa"/>
            <w:tcBorders>
              <w:top w:val="single" w:sz="4" w:space="0" w:color="auto"/>
              <w:left w:val="single" w:sz="4" w:space="0" w:color="auto"/>
              <w:bottom w:val="single" w:sz="4" w:space="0" w:color="auto"/>
              <w:right w:val="single" w:sz="4" w:space="0" w:color="auto"/>
            </w:tcBorders>
          </w:tcPr>
          <w:p w14:paraId="11E5B503"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Профессия, Ф.И.О., подпись лица - Исполнителя работ</w:t>
            </w:r>
          </w:p>
        </w:tc>
      </w:tr>
    </w:tbl>
    <w:p w14:paraId="0FD76AE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34682" w:rsidRPr="00B71715" w14:paraId="6F6BBAD0" w14:textId="77777777" w:rsidTr="005C3376">
        <w:tc>
          <w:tcPr>
            <w:tcW w:w="9071" w:type="dxa"/>
          </w:tcPr>
          <w:p w14:paraId="562BF53B" w14:textId="77777777" w:rsidR="00634682" w:rsidRPr="00B71715" w:rsidRDefault="00634682" w:rsidP="00634682">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71715">
              <w:rPr>
                <w:rFonts w:ascii="Times New Roman" w:eastAsia="Calibri" w:hAnsi="Times New Roman" w:cs="Times New Roman"/>
                <w:sz w:val="20"/>
                <w:szCs w:val="20"/>
              </w:rPr>
              <w:t>ПОСЛЕДУЮЩИЕ ЛИСТЫ ЖУРНАЛА</w:t>
            </w:r>
          </w:p>
        </w:tc>
      </w:tr>
    </w:tbl>
    <w:p w14:paraId="12EAAA5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0"/>
        <w:gridCol w:w="1474"/>
        <w:gridCol w:w="1928"/>
        <w:gridCol w:w="1632"/>
        <w:gridCol w:w="1531"/>
        <w:gridCol w:w="1644"/>
      </w:tblGrid>
      <w:tr w:rsidR="00634682" w:rsidRPr="00B71715" w14:paraId="2CE54767" w14:textId="77777777" w:rsidTr="005C3376">
        <w:tc>
          <w:tcPr>
            <w:tcW w:w="850" w:type="dxa"/>
            <w:tcBorders>
              <w:top w:val="single" w:sz="4" w:space="0" w:color="auto"/>
              <w:left w:val="single" w:sz="4" w:space="0" w:color="auto"/>
              <w:bottom w:val="single" w:sz="4" w:space="0" w:color="auto"/>
              <w:right w:val="single" w:sz="4" w:space="0" w:color="auto"/>
            </w:tcBorders>
          </w:tcPr>
          <w:p w14:paraId="4F965B5F"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Дата</w:t>
            </w:r>
          </w:p>
        </w:tc>
        <w:tc>
          <w:tcPr>
            <w:tcW w:w="1474" w:type="dxa"/>
            <w:tcBorders>
              <w:top w:val="single" w:sz="4" w:space="0" w:color="auto"/>
              <w:left w:val="single" w:sz="4" w:space="0" w:color="auto"/>
              <w:bottom w:val="single" w:sz="4" w:space="0" w:color="auto"/>
              <w:right w:val="single" w:sz="4" w:space="0" w:color="auto"/>
            </w:tcBorders>
          </w:tcPr>
          <w:p w14:paraId="563C1E1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Типы системы, тех. средств, узлов, элементов</w:t>
            </w:r>
          </w:p>
        </w:tc>
        <w:tc>
          <w:tcPr>
            <w:tcW w:w="1928" w:type="dxa"/>
            <w:tcBorders>
              <w:top w:val="single" w:sz="4" w:space="0" w:color="auto"/>
              <w:left w:val="single" w:sz="4" w:space="0" w:color="auto"/>
              <w:bottom w:val="single" w:sz="4" w:space="0" w:color="auto"/>
              <w:right w:val="single" w:sz="4" w:space="0" w:color="auto"/>
            </w:tcBorders>
          </w:tcPr>
          <w:p w14:paraId="5B5AEBE9"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Описание оказанных услуг, заключение о техническом состоянии</w:t>
            </w:r>
          </w:p>
        </w:tc>
        <w:tc>
          <w:tcPr>
            <w:tcW w:w="1632" w:type="dxa"/>
            <w:tcBorders>
              <w:top w:val="single" w:sz="4" w:space="0" w:color="auto"/>
              <w:left w:val="single" w:sz="4" w:space="0" w:color="auto"/>
              <w:bottom w:val="single" w:sz="4" w:space="0" w:color="auto"/>
              <w:right w:val="single" w:sz="4" w:space="0" w:color="auto"/>
            </w:tcBorders>
          </w:tcPr>
          <w:p w14:paraId="4A19332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и количество замененных (составных) частей</w:t>
            </w:r>
          </w:p>
        </w:tc>
        <w:tc>
          <w:tcPr>
            <w:tcW w:w="1531" w:type="dxa"/>
            <w:tcBorders>
              <w:top w:val="single" w:sz="4" w:space="0" w:color="auto"/>
              <w:left w:val="single" w:sz="4" w:space="0" w:color="auto"/>
              <w:bottom w:val="single" w:sz="4" w:space="0" w:color="auto"/>
              <w:right w:val="single" w:sz="4" w:space="0" w:color="auto"/>
            </w:tcBorders>
          </w:tcPr>
          <w:p w14:paraId="43CBE2B1"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Подпись Исполнителя</w:t>
            </w:r>
          </w:p>
        </w:tc>
        <w:tc>
          <w:tcPr>
            <w:tcW w:w="1644" w:type="dxa"/>
            <w:tcBorders>
              <w:top w:val="single" w:sz="4" w:space="0" w:color="auto"/>
              <w:left w:val="single" w:sz="4" w:space="0" w:color="auto"/>
              <w:bottom w:val="single" w:sz="4" w:space="0" w:color="auto"/>
              <w:right w:val="single" w:sz="4" w:space="0" w:color="auto"/>
            </w:tcBorders>
          </w:tcPr>
          <w:p w14:paraId="7FC46861"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Подпись представителя объекта</w:t>
            </w:r>
          </w:p>
        </w:tc>
      </w:tr>
    </w:tbl>
    <w:p w14:paraId="72F0FF2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34682" w:rsidRPr="00B71715" w14:paraId="7EBF8986" w14:textId="77777777" w:rsidTr="005C3376">
        <w:tc>
          <w:tcPr>
            <w:tcW w:w="9071" w:type="dxa"/>
            <w:tcBorders>
              <w:top w:val="single" w:sz="4" w:space="0" w:color="auto"/>
            </w:tcBorders>
          </w:tcPr>
          <w:p w14:paraId="22785E1F" w14:textId="4768920B" w:rsidR="00634682" w:rsidRPr="00B71715" w:rsidRDefault="00634682" w:rsidP="002415F4">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Журнал оформляется в 2 экземплярах. Записи в обоих журналах о проведенных работах по ТО и ТР системы,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«Установка (установки) сдана (сданы) заказчику в исправном и работоспособном состоянии в автоматическом режиме и готова (готовы) к использованию по назначению». В Журнале регистрации работ по ТО и ТР системы должно также фиксироваться проведение инструктажа по технике безопасности с персоналом исполнителя. Страницы журнала должны быть пронумерованы, прошнурованы и скреплены печатями исполнителя и объекта.</w:t>
            </w:r>
          </w:p>
        </w:tc>
      </w:tr>
    </w:tbl>
    <w:p w14:paraId="150BD7B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025F2887" w14:textId="77777777" w:rsidR="00634682" w:rsidRPr="00B71715" w:rsidRDefault="00634682" w:rsidP="00634682">
      <w:pPr>
        <w:spacing w:after="160" w:line="259"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17A27A7E" w14:textId="5786700F"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lastRenderedPageBreak/>
        <w:t xml:space="preserve">Форма </w:t>
      </w:r>
      <w:r w:rsidR="0026376A">
        <w:rPr>
          <w:rFonts w:ascii="Times New Roman" w:eastAsia="Times New Roman" w:hAnsi="Times New Roman" w:cs="Times New Roman"/>
          <w:kern w:val="28"/>
          <w:sz w:val="20"/>
          <w:szCs w:val="20"/>
        </w:rPr>
        <w:t>5</w:t>
      </w:r>
      <w:r w:rsidRPr="00B71715">
        <w:rPr>
          <w:rFonts w:ascii="Times New Roman" w:eastAsia="Times New Roman" w:hAnsi="Times New Roman" w:cs="Times New Roman"/>
          <w:kern w:val="28"/>
          <w:sz w:val="20"/>
          <w:szCs w:val="20"/>
        </w:rPr>
        <w:t>. Акт-наряд</w:t>
      </w:r>
    </w:p>
    <w:p w14:paraId="4F41F72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64"/>
        <w:gridCol w:w="615"/>
        <w:gridCol w:w="454"/>
        <w:gridCol w:w="1050"/>
        <w:gridCol w:w="2551"/>
        <w:gridCol w:w="3032"/>
      </w:tblGrid>
      <w:tr w:rsidR="00634682" w:rsidRPr="00B71715" w14:paraId="72842744" w14:textId="77777777" w:rsidTr="005C3376">
        <w:tc>
          <w:tcPr>
            <w:tcW w:w="9066" w:type="dxa"/>
            <w:gridSpan w:val="6"/>
          </w:tcPr>
          <w:p w14:paraId="30B2CF82"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Акт-наряд</w:t>
            </w:r>
          </w:p>
          <w:p w14:paraId="56CF873E" w14:textId="77777777" w:rsidR="00634682" w:rsidRPr="00B71715" w:rsidRDefault="00634682" w:rsidP="00634682">
            <w:pPr>
              <w:spacing w:after="160"/>
              <w:jc w:val="center"/>
              <w:rPr>
                <w:rFonts w:ascii="Times New Roman" w:eastAsia="Calibri" w:hAnsi="Times New Roman" w:cs="Times New Roman"/>
                <w:sz w:val="20"/>
                <w:szCs w:val="20"/>
              </w:rPr>
            </w:pPr>
            <w:r w:rsidRPr="00B71715">
              <w:rPr>
                <w:rFonts w:ascii="Times New Roman" w:eastAsia="Calibri" w:hAnsi="Times New Roman" w:cs="Times New Roman"/>
                <w:b/>
                <w:sz w:val="20"/>
                <w:szCs w:val="20"/>
              </w:rPr>
              <w:t xml:space="preserve">№________ </w:t>
            </w:r>
            <w:r w:rsidRPr="00B71715">
              <w:rPr>
                <w:rFonts w:ascii="Times New Roman" w:eastAsia="Calibri" w:hAnsi="Times New Roman" w:cs="Times New Roman"/>
                <w:sz w:val="20"/>
                <w:szCs w:val="20"/>
              </w:rPr>
              <w:t>от «____» _____________20___г.</w:t>
            </w:r>
          </w:p>
        </w:tc>
      </w:tr>
      <w:tr w:rsidR="00634682" w:rsidRPr="00B71715" w14:paraId="7843B9B3" w14:textId="77777777" w:rsidTr="005C3376">
        <w:tc>
          <w:tcPr>
            <w:tcW w:w="9066" w:type="dxa"/>
            <w:gridSpan w:val="6"/>
          </w:tcPr>
          <w:p w14:paraId="52E3626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39288C5" w14:textId="77777777" w:rsidTr="005C3376">
        <w:tc>
          <w:tcPr>
            <w:tcW w:w="9066" w:type="dxa"/>
            <w:gridSpan w:val="6"/>
          </w:tcPr>
          <w:p w14:paraId="5937FA8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Цель: техническое обслуживание/ремонт/тестирование прохождения сигналов</w:t>
            </w:r>
          </w:p>
        </w:tc>
      </w:tr>
      <w:tr w:rsidR="00634682" w:rsidRPr="00B71715" w14:paraId="0BC727A6" w14:textId="77777777" w:rsidTr="005C3376">
        <w:tc>
          <w:tcPr>
            <w:tcW w:w="9066" w:type="dxa"/>
            <w:gridSpan w:val="6"/>
          </w:tcPr>
          <w:p w14:paraId="3795E03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(нужное подчеркнуть)</w:t>
            </w:r>
          </w:p>
        </w:tc>
      </w:tr>
      <w:tr w:rsidR="00634682" w:rsidRPr="00B71715" w14:paraId="6E4713BF" w14:textId="77777777" w:rsidTr="005C3376">
        <w:tc>
          <w:tcPr>
            <w:tcW w:w="9066" w:type="dxa"/>
            <w:gridSpan w:val="6"/>
          </w:tcPr>
          <w:p w14:paraId="7248CF5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Вид ТО: плановое/внеплановое</w:t>
            </w:r>
          </w:p>
        </w:tc>
      </w:tr>
      <w:tr w:rsidR="00634682" w:rsidRPr="00B71715" w14:paraId="5E615243" w14:textId="77777777" w:rsidTr="005C3376">
        <w:tc>
          <w:tcPr>
            <w:tcW w:w="9066" w:type="dxa"/>
            <w:gridSpan w:val="6"/>
          </w:tcPr>
          <w:p w14:paraId="37CD69D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(нужное подчеркнуть)</w:t>
            </w:r>
          </w:p>
        </w:tc>
      </w:tr>
      <w:tr w:rsidR="00634682" w:rsidRPr="00B71715" w14:paraId="38AF337C" w14:textId="77777777" w:rsidTr="005C3376">
        <w:tc>
          <w:tcPr>
            <w:tcW w:w="1979" w:type="dxa"/>
            <w:gridSpan w:val="2"/>
          </w:tcPr>
          <w:p w14:paraId="569DBE4A"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Исполнитель:</w:t>
            </w:r>
          </w:p>
        </w:tc>
        <w:tc>
          <w:tcPr>
            <w:tcW w:w="7087" w:type="dxa"/>
            <w:gridSpan w:val="4"/>
            <w:tcBorders>
              <w:bottom w:val="single" w:sz="4" w:space="0" w:color="auto"/>
            </w:tcBorders>
          </w:tcPr>
          <w:p w14:paraId="7C99F09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8662E7A" w14:textId="77777777" w:rsidTr="005C3376">
        <w:tc>
          <w:tcPr>
            <w:tcW w:w="1364" w:type="dxa"/>
          </w:tcPr>
          <w:p w14:paraId="3456EE18"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 Объект:</w:t>
            </w:r>
          </w:p>
        </w:tc>
        <w:tc>
          <w:tcPr>
            <w:tcW w:w="7702" w:type="dxa"/>
            <w:gridSpan w:val="5"/>
            <w:tcBorders>
              <w:bottom w:val="single" w:sz="4" w:space="0" w:color="auto"/>
            </w:tcBorders>
          </w:tcPr>
          <w:p w14:paraId="05F8E49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CC9E3A6" w14:textId="77777777" w:rsidTr="005C3376">
        <w:tc>
          <w:tcPr>
            <w:tcW w:w="9066" w:type="dxa"/>
            <w:gridSpan w:val="6"/>
            <w:tcBorders>
              <w:bottom w:val="single" w:sz="4" w:space="0" w:color="auto"/>
            </w:tcBorders>
          </w:tcPr>
          <w:p w14:paraId="4311CBF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9152606" w14:textId="77777777" w:rsidTr="005C3376">
        <w:tc>
          <w:tcPr>
            <w:tcW w:w="2433" w:type="dxa"/>
            <w:gridSpan w:val="3"/>
            <w:tcBorders>
              <w:top w:val="single" w:sz="4" w:space="0" w:color="auto"/>
            </w:tcBorders>
          </w:tcPr>
          <w:p w14:paraId="082F1DE4"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 № объекта, адрес</w:t>
            </w:r>
          </w:p>
        </w:tc>
        <w:tc>
          <w:tcPr>
            <w:tcW w:w="6633" w:type="dxa"/>
            <w:gridSpan w:val="3"/>
            <w:tcBorders>
              <w:top w:val="single" w:sz="4" w:space="0" w:color="auto"/>
              <w:bottom w:val="single" w:sz="4" w:space="0" w:color="auto"/>
            </w:tcBorders>
          </w:tcPr>
          <w:p w14:paraId="129A6B5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3491B12" w14:textId="77777777" w:rsidTr="005C3376">
        <w:tc>
          <w:tcPr>
            <w:tcW w:w="9066" w:type="dxa"/>
            <w:gridSpan w:val="6"/>
            <w:tcBorders>
              <w:bottom w:val="single" w:sz="4" w:space="0" w:color="auto"/>
            </w:tcBorders>
          </w:tcPr>
          <w:p w14:paraId="4B60953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4C0FD2A" w14:textId="77777777" w:rsidTr="005C3376">
        <w:tc>
          <w:tcPr>
            <w:tcW w:w="9066" w:type="dxa"/>
            <w:gridSpan w:val="6"/>
            <w:tcBorders>
              <w:top w:val="single" w:sz="4" w:space="0" w:color="auto"/>
              <w:bottom w:val="single" w:sz="4" w:space="0" w:color="auto"/>
            </w:tcBorders>
          </w:tcPr>
          <w:p w14:paraId="36A0754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806058F" w14:textId="77777777" w:rsidTr="005C3376">
        <w:tc>
          <w:tcPr>
            <w:tcW w:w="6034" w:type="dxa"/>
            <w:gridSpan w:val="5"/>
            <w:tcBorders>
              <w:top w:val="single" w:sz="4" w:space="0" w:color="auto"/>
            </w:tcBorders>
          </w:tcPr>
          <w:p w14:paraId="3ABD0734"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4. Должность, Ф.И.О. ответственного за оказание услуг</w:t>
            </w:r>
          </w:p>
        </w:tc>
        <w:tc>
          <w:tcPr>
            <w:tcW w:w="3032" w:type="dxa"/>
            <w:tcBorders>
              <w:top w:val="single" w:sz="4" w:space="0" w:color="auto"/>
              <w:bottom w:val="single" w:sz="4" w:space="0" w:color="auto"/>
            </w:tcBorders>
          </w:tcPr>
          <w:p w14:paraId="00CA32A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B2B859F" w14:textId="77777777" w:rsidTr="005C3376">
        <w:tc>
          <w:tcPr>
            <w:tcW w:w="9066" w:type="dxa"/>
            <w:gridSpan w:val="6"/>
            <w:tcBorders>
              <w:top w:val="single" w:sz="4" w:space="0" w:color="auto"/>
              <w:bottom w:val="single" w:sz="4" w:space="0" w:color="auto"/>
            </w:tcBorders>
          </w:tcPr>
          <w:p w14:paraId="4A10376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0F48B681" w14:textId="77777777" w:rsidTr="005C3376">
        <w:tc>
          <w:tcPr>
            <w:tcW w:w="3483" w:type="dxa"/>
            <w:gridSpan w:val="4"/>
            <w:tcBorders>
              <w:top w:val="single" w:sz="4" w:space="0" w:color="auto"/>
            </w:tcBorders>
          </w:tcPr>
          <w:p w14:paraId="7FB21EF7"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5. Дата и время оказания услуг</w:t>
            </w:r>
          </w:p>
        </w:tc>
        <w:tc>
          <w:tcPr>
            <w:tcW w:w="5583" w:type="dxa"/>
            <w:gridSpan w:val="2"/>
            <w:tcBorders>
              <w:top w:val="single" w:sz="4" w:space="0" w:color="auto"/>
              <w:bottom w:val="single" w:sz="4" w:space="0" w:color="auto"/>
            </w:tcBorders>
          </w:tcPr>
          <w:p w14:paraId="6F5AF3D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F5629CC" w14:textId="77777777" w:rsidTr="005C3376">
        <w:tc>
          <w:tcPr>
            <w:tcW w:w="9066" w:type="dxa"/>
            <w:gridSpan w:val="6"/>
            <w:tcBorders>
              <w:bottom w:val="single" w:sz="4" w:space="0" w:color="auto"/>
            </w:tcBorders>
          </w:tcPr>
          <w:p w14:paraId="738E260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CAB3F40" w14:textId="77777777" w:rsidTr="005C3376">
        <w:tc>
          <w:tcPr>
            <w:tcW w:w="3483" w:type="dxa"/>
            <w:gridSpan w:val="4"/>
            <w:tcBorders>
              <w:top w:val="single" w:sz="4" w:space="0" w:color="auto"/>
            </w:tcBorders>
          </w:tcPr>
          <w:p w14:paraId="178E3A9F"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6. № заявки, причина вызова</w:t>
            </w:r>
          </w:p>
        </w:tc>
        <w:tc>
          <w:tcPr>
            <w:tcW w:w="5583" w:type="dxa"/>
            <w:gridSpan w:val="2"/>
            <w:tcBorders>
              <w:top w:val="single" w:sz="4" w:space="0" w:color="auto"/>
              <w:bottom w:val="single" w:sz="4" w:space="0" w:color="auto"/>
            </w:tcBorders>
          </w:tcPr>
          <w:p w14:paraId="466BB27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6BB7620" w14:textId="77777777" w:rsidTr="005C3376">
        <w:tc>
          <w:tcPr>
            <w:tcW w:w="9066" w:type="dxa"/>
            <w:gridSpan w:val="6"/>
            <w:tcBorders>
              <w:bottom w:val="single" w:sz="4" w:space="0" w:color="auto"/>
            </w:tcBorders>
          </w:tcPr>
          <w:p w14:paraId="40A64BE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0695B1F4" w14:textId="77777777" w:rsidTr="005C3376">
        <w:tc>
          <w:tcPr>
            <w:tcW w:w="9066" w:type="dxa"/>
            <w:gridSpan w:val="6"/>
            <w:tcBorders>
              <w:top w:val="single" w:sz="4" w:space="0" w:color="auto"/>
            </w:tcBorders>
          </w:tcPr>
          <w:p w14:paraId="20AF77DA"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7. Перечень услуг (подробно указать все выполняемые мероприятия)</w:t>
            </w:r>
          </w:p>
        </w:tc>
      </w:tr>
      <w:tr w:rsidR="00634682" w:rsidRPr="00B71715" w14:paraId="08303580" w14:textId="77777777" w:rsidTr="005C3376">
        <w:tc>
          <w:tcPr>
            <w:tcW w:w="9066" w:type="dxa"/>
            <w:gridSpan w:val="6"/>
            <w:tcBorders>
              <w:bottom w:val="single" w:sz="4" w:space="0" w:color="auto"/>
            </w:tcBorders>
          </w:tcPr>
          <w:p w14:paraId="37D8834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05B8BAD" w14:textId="77777777" w:rsidTr="005C3376">
        <w:tc>
          <w:tcPr>
            <w:tcW w:w="9066" w:type="dxa"/>
            <w:gridSpan w:val="6"/>
            <w:tcBorders>
              <w:top w:val="single" w:sz="4" w:space="0" w:color="auto"/>
              <w:bottom w:val="single" w:sz="4" w:space="0" w:color="auto"/>
            </w:tcBorders>
          </w:tcPr>
          <w:p w14:paraId="3C811DA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078B799" w14:textId="77777777" w:rsidTr="005C3376">
        <w:tc>
          <w:tcPr>
            <w:tcW w:w="1979" w:type="dxa"/>
            <w:gridSpan w:val="2"/>
            <w:tcBorders>
              <w:top w:val="single" w:sz="4" w:space="0" w:color="auto"/>
            </w:tcBorders>
          </w:tcPr>
          <w:p w14:paraId="130A36EE"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8. Результат</w:t>
            </w:r>
          </w:p>
        </w:tc>
        <w:tc>
          <w:tcPr>
            <w:tcW w:w="7087" w:type="dxa"/>
            <w:gridSpan w:val="4"/>
            <w:tcBorders>
              <w:top w:val="single" w:sz="4" w:space="0" w:color="auto"/>
              <w:bottom w:val="single" w:sz="4" w:space="0" w:color="auto"/>
            </w:tcBorders>
          </w:tcPr>
          <w:p w14:paraId="09E9FC1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1FB47C5" w14:textId="77777777" w:rsidTr="005C3376">
        <w:tc>
          <w:tcPr>
            <w:tcW w:w="9066" w:type="dxa"/>
            <w:gridSpan w:val="6"/>
            <w:tcBorders>
              <w:bottom w:val="single" w:sz="4" w:space="0" w:color="auto"/>
            </w:tcBorders>
          </w:tcPr>
          <w:p w14:paraId="6228601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0C3161E6" w14:textId="77777777" w:rsidTr="005C3376">
        <w:tc>
          <w:tcPr>
            <w:tcW w:w="9066" w:type="dxa"/>
            <w:gridSpan w:val="6"/>
            <w:tcBorders>
              <w:top w:val="single" w:sz="4" w:space="0" w:color="auto"/>
            </w:tcBorders>
          </w:tcPr>
          <w:p w14:paraId="5FFD1C3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654C4DD" w14:textId="77777777" w:rsidTr="005C3376">
        <w:tc>
          <w:tcPr>
            <w:tcW w:w="1979" w:type="dxa"/>
            <w:gridSpan w:val="2"/>
          </w:tcPr>
          <w:p w14:paraId="5D857331"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Услуги оказал</w:t>
            </w:r>
          </w:p>
        </w:tc>
        <w:tc>
          <w:tcPr>
            <w:tcW w:w="7087" w:type="dxa"/>
            <w:gridSpan w:val="4"/>
            <w:tcBorders>
              <w:bottom w:val="single" w:sz="4" w:space="0" w:color="auto"/>
            </w:tcBorders>
          </w:tcPr>
          <w:p w14:paraId="63A1194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B381578" w14:textId="77777777" w:rsidTr="005C3376">
        <w:tc>
          <w:tcPr>
            <w:tcW w:w="1979" w:type="dxa"/>
            <w:gridSpan w:val="2"/>
          </w:tcPr>
          <w:p w14:paraId="6D1131F7"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Услуги принял</w:t>
            </w:r>
          </w:p>
        </w:tc>
        <w:tc>
          <w:tcPr>
            <w:tcW w:w="7087" w:type="dxa"/>
            <w:gridSpan w:val="4"/>
            <w:tcBorders>
              <w:top w:val="single" w:sz="4" w:space="0" w:color="auto"/>
              <w:bottom w:val="single" w:sz="4" w:space="0" w:color="auto"/>
            </w:tcBorders>
          </w:tcPr>
          <w:p w14:paraId="47B6CF3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2D1BD39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1F91B156" w14:textId="77777777" w:rsidR="00634682" w:rsidRPr="00B71715" w:rsidRDefault="00634682" w:rsidP="00634682">
      <w:pPr>
        <w:spacing w:after="160" w:line="259"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334CE36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27BD5C09" w14:textId="368DAD4C"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t xml:space="preserve">Форма </w:t>
      </w:r>
      <w:r w:rsidR="0026376A">
        <w:rPr>
          <w:rFonts w:ascii="Times New Roman" w:eastAsia="Times New Roman" w:hAnsi="Times New Roman" w:cs="Times New Roman"/>
          <w:kern w:val="28"/>
          <w:sz w:val="20"/>
          <w:szCs w:val="20"/>
        </w:rPr>
        <w:t>6</w:t>
      </w:r>
      <w:r w:rsidRPr="00B71715">
        <w:rPr>
          <w:rFonts w:ascii="Times New Roman" w:eastAsia="Times New Roman" w:hAnsi="Times New Roman" w:cs="Times New Roman"/>
          <w:kern w:val="28"/>
          <w:sz w:val="20"/>
          <w:szCs w:val="20"/>
        </w:rPr>
        <w:t>. Акт проверки технического состояния</w:t>
      </w:r>
    </w:p>
    <w:p w14:paraId="268088C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42"/>
        <w:gridCol w:w="1263"/>
        <w:gridCol w:w="6066"/>
      </w:tblGrid>
      <w:tr w:rsidR="00634682" w:rsidRPr="00B71715" w14:paraId="303CDAB9" w14:textId="77777777" w:rsidTr="005C3376">
        <w:tc>
          <w:tcPr>
            <w:tcW w:w="9071" w:type="dxa"/>
            <w:gridSpan w:val="3"/>
          </w:tcPr>
          <w:p w14:paraId="2C0C2D62"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АКТ</w:t>
            </w:r>
          </w:p>
          <w:p w14:paraId="6A35E270" w14:textId="77777777" w:rsidR="00634682" w:rsidRPr="00B71715" w:rsidRDefault="00634682" w:rsidP="00634682">
            <w:pPr>
              <w:spacing w:after="160"/>
              <w:jc w:val="center"/>
              <w:rPr>
                <w:rFonts w:ascii="Times New Roman" w:eastAsia="Calibri" w:hAnsi="Times New Roman" w:cs="Times New Roman"/>
                <w:sz w:val="20"/>
                <w:szCs w:val="20"/>
              </w:rPr>
            </w:pPr>
            <w:r w:rsidRPr="00B71715">
              <w:rPr>
                <w:rFonts w:ascii="Times New Roman" w:eastAsia="Calibri" w:hAnsi="Times New Roman" w:cs="Times New Roman"/>
                <w:b/>
                <w:sz w:val="20"/>
                <w:szCs w:val="20"/>
                <w:shd w:val="clear" w:color="auto" w:fill="FFFFFF"/>
              </w:rPr>
              <w:t>проверки технического состояния</w:t>
            </w:r>
            <w:r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shd w:val="clear" w:color="auto" w:fill="FFFFFF"/>
              </w:rPr>
              <w:t>№ ______ от «__» _____ 20__г.</w:t>
            </w:r>
          </w:p>
        </w:tc>
      </w:tr>
      <w:tr w:rsidR="00634682" w:rsidRPr="00B71715" w14:paraId="230DA3F4" w14:textId="77777777" w:rsidTr="005C3376">
        <w:tc>
          <w:tcPr>
            <w:tcW w:w="3005" w:type="dxa"/>
            <w:gridSpan w:val="2"/>
          </w:tcPr>
          <w:p w14:paraId="299FC499"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Настоящий акт составлен</w:t>
            </w:r>
          </w:p>
        </w:tc>
        <w:tc>
          <w:tcPr>
            <w:tcW w:w="6066" w:type="dxa"/>
            <w:tcBorders>
              <w:bottom w:val="single" w:sz="4" w:space="0" w:color="auto"/>
            </w:tcBorders>
          </w:tcPr>
          <w:p w14:paraId="7145EFC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03C9D528" w14:textId="77777777" w:rsidTr="005C3376">
        <w:tc>
          <w:tcPr>
            <w:tcW w:w="9071" w:type="dxa"/>
            <w:gridSpan w:val="3"/>
          </w:tcPr>
          <w:p w14:paraId="5D5793B1"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(должность, фамилия, имя, отчество)</w:t>
            </w:r>
          </w:p>
        </w:tc>
      </w:tr>
      <w:tr w:rsidR="00634682" w:rsidRPr="00B71715" w14:paraId="481CD538" w14:textId="77777777" w:rsidTr="005C3376">
        <w:tc>
          <w:tcPr>
            <w:tcW w:w="3005" w:type="dxa"/>
            <w:gridSpan w:val="2"/>
          </w:tcPr>
          <w:p w14:paraId="71030990"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том, что согласно заявке</w:t>
            </w:r>
          </w:p>
        </w:tc>
        <w:tc>
          <w:tcPr>
            <w:tcW w:w="6066" w:type="dxa"/>
            <w:tcBorders>
              <w:bottom w:val="single" w:sz="4" w:space="0" w:color="auto"/>
            </w:tcBorders>
          </w:tcPr>
          <w:p w14:paraId="1C92D5B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E92A0D6" w14:textId="77777777" w:rsidTr="005C3376">
        <w:tc>
          <w:tcPr>
            <w:tcW w:w="9071" w:type="dxa"/>
            <w:gridSpan w:val="3"/>
            <w:tcBorders>
              <w:bottom w:val="single" w:sz="4" w:space="0" w:color="auto"/>
            </w:tcBorders>
          </w:tcPr>
          <w:p w14:paraId="152CB11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864EFFB" w14:textId="77777777" w:rsidTr="005C3376">
        <w:tc>
          <w:tcPr>
            <w:tcW w:w="9071" w:type="dxa"/>
            <w:gridSpan w:val="3"/>
            <w:tcBorders>
              <w:top w:val="single" w:sz="4" w:space="0" w:color="auto"/>
            </w:tcBorders>
          </w:tcPr>
          <w:p w14:paraId="0A3117A6"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(объект, адрес)</w:t>
            </w:r>
          </w:p>
        </w:tc>
      </w:tr>
      <w:tr w:rsidR="00634682" w:rsidRPr="00B71715" w14:paraId="74FC4E27" w14:textId="77777777" w:rsidTr="005C3376">
        <w:tc>
          <w:tcPr>
            <w:tcW w:w="9071" w:type="dxa"/>
            <w:gridSpan w:val="3"/>
          </w:tcPr>
          <w:p w14:paraId="73573E42"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проведена проверка технического состояния:</w:t>
            </w:r>
          </w:p>
        </w:tc>
      </w:tr>
      <w:tr w:rsidR="00634682" w:rsidRPr="00B71715" w14:paraId="0DDE0DD5" w14:textId="77777777" w:rsidTr="005C3376">
        <w:tc>
          <w:tcPr>
            <w:tcW w:w="9071" w:type="dxa"/>
            <w:gridSpan w:val="3"/>
            <w:tcBorders>
              <w:bottom w:val="single" w:sz="4" w:space="0" w:color="auto"/>
            </w:tcBorders>
          </w:tcPr>
          <w:p w14:paraId="0E4F28D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0779658" w14:textId="77777777" w:rsidTr="005C3376">
        <w:tc>
          <w:tcPr>
            <w:tcW w:w="9071" w:type="dxa"/>
            <w:gridSpan w:val="3"/>
            <w:tcBorders>
              <w:top w:val="single" w:sz="4" w:space="0" w:color="auto"/>
            </w:tcBorders>
          </w:tcPr>
          <w:p w14:paraId="1AC55C6E"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марка устройства, подлежащего проверке)</w:t>
            </w:r>
          </w:p>
        </w:tc>
      </w:tr>
      <w:tr w:rsidR="00634682" w:rsidRPr="00B71715" w14:paraId="24CB100C" w14:textId="77777777" w:rsidTr="005C3376">
        <w:tc>
          <w:tcPr>
            <w:tcW w:w="9071" w:type="dxa"/>
            <w:gridSpan w:val="3"/>
          </w:tcPr>
          <w:p w14:paraId="26CF7228"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модель ________________</w:t>
            </w:r>
          </w:p>
          <w:p w14:paraId="7F5B273E"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год выпуска _________________</w:t>
            </w:r>
          </w:p>
          <w:p w14:paraId="66FD76FF"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инвентарный номер _________________</w:t>
            </w:r>
          </w:p>
        </w:tc>
      </w:tr>
      <w:tr w:rsidR="00634682" w:rsidRPr="00B71715" w14:paraId="55792BAE" w14:textId="77777777" w:rsidTr="005C3376">
        <w:tc>
          <w:tcPr>
            <w:tcW w:w="9071" w:type="dxa"/>
            <w:gridSpan w:val="3"/>
          </w:tcPr>
          <w:p w14:paraId="1D33560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83D6A09" w14:textId="77777777" w:rsidTr="005C3376">
        <w:tc>
          <w:tcPr>
            <w:tcW w:w="1742" w:type="dxa"/>
          </w:tcPr>
          <w:p w14:paraId="248D8ED3"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Установлено:</w:t>
            </w:r>
          </w:p>
        </w:tc>
        <w:tc>
          <w:tcPr>
            <w:tcW w:w="7329" w:type="dxa"/>
            <w:gridSpan w:val="2"/>
            <w:tcBorders>
              <w:bottom w:val="single" w:sz="4" w:space="0" w:color="auto"/>
            </w:tcBorders>
          </w:tcPr>
          <w:p w14:paraId="65ACFB9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09C00F7" w14:textId="77777777" w:rsidTr="005C3376">
        <w:tc>
          <w:tcPr>
            <w:tcW w:w="9071" w:type="dxa"/>
            <w:gridSpan w:val="3"/>
            <w:tcBorders>
              <w:bottom w:val="single" w:sz="4" w:space="0" w:color="auto"/>
            </w:tcBorders>
          </w:tcPr>
          <w:p w14:paraId="2719B75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8310B3B" w14:textId="77777777" w:rsidTr="005C3376">
        <w:tc>
          <w:tcPr>
            <w:tcW w:w="9071" w:type="dxa"/>
            <w:gridSpan w:val="3"/>
            <w:tcBorders>
              <w:top w:val="single" w:sz="4" w:space="0" w:color="auto"/>
              <w:bottom w:val="single" w:sz="4" w:space="0" w:color="auto"/>
            </w:tcBorders>
          </w:tcPr>
          <w:p w14:paraId="1BDDD49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22D071F" w14:textId="77777777" w:rsidTr="005C3376">
        <w:tc>
          <w:tcPr>
            <w:tcW w:w="9071" w:type="dxa"/>
            <w:gridSpan w:val="3"/>
            <w:tcBorders>
              <w:top w:val="single" w:sz="4" w:space="0" w:color="auto"/>
            </w:tcBorders>
          </w:tcPr>
          <w:p w14:paraId="7C88ABA0"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(описание неисправностей в технике, явившихся причиной неработоспособности)</w:t>
            </w:r>
          </w:p>
        </w:tc>
      </w:tr>
      <w:tr w:rsidR="00634682" w:rsidRPr="00B71715" w14:paraId="53C5F065" w14:textId="77777777" w:rsidTr="005C3376">
        <w:tc>
          <w:tcPr>
            <w:tcW w:w="9071" w:type="dxa"/>
            <w:gridSpan w:val="3"/>
          </w:tcPr>
          <w:p w14:paraId="3476FC9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62A599D" w14:textId="77777777" w:rsidTr="005C3376">
        <w:tc>
          <w:tcPr>
            <w:tcW w:w="9071" w:type="dxa"/>
            <w:gridSpan w:val="3"/>
          </w:tcPr>
          <w:p w14:paraId="6BA438F7"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Заключение:</w:t>
            </w:r>
          </w:p>
        </w:tc>
      </w:tr>
      <w:tr w:rsidR="00634682" w:rsidRPr="00B71715" w14:paraId="6AC05BEA" w14:textId="77777777" w:rsidTr="005C3376">
        <w:tc>
          <w:tcPr>
            <w:tcW w:w="9071" w:type="dxa"/>
            <w:gridSpan w:val="3"/>
          </w:tcPr>
          <w:p w14:paraId="71BC9581"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результате вышеуказанных неисправностей изделие признано:</w:t>
            </w:r>
          </w:p>
        </w:tc>
      </w:tr>
      <w:tr w:rsidR="00634682" w:rsidRPr="00B71715" w14:paraId="53CC7161" w14:textId="77777777" w:rsidTr="005C3376">
        <w:tc>
          <w:tcPr>
            <w:tcW w:w="9071" w:type="dxa"/>
            <w:gridSpan w:val="3"/>
          </w:tcPr>
          <w:p w14:paraId="709308FB"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w:t>
            </w:r>
          </w:p>
        </w:tc>
      </w:tr>
      <w:tr w:rsidR="00634682" w:rsidRPr="00B71715" w14:paraId="104FEDCD" w14:textId="77777777" w:rsidTr="005C3376">
        <w:tc>
          <w:tcPr>
            <w:tcW w:w="9071" w:type="dxa"/>
            <w:gridSpan w:val="3"/>
          </w:tcPr>
          <w:p w14:paraId="65267B2A"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w:t>
            </w:r>
          </w:p>
        </w:tc>
      </w:tr>
      <w:tr w:rsidR="00634682" w:rsidRPr="00B71715" w14:paraId="10176A01" w14:textId="77777777" w:rsidTr="005C3376">
        <w:tc>
          <w:tcPr>
            <w:tcW w:w="9071" w:type="dxa"/>
            <w:gridSpan w:val="3"/>
          </w:tcPr>
          <w:p w14:paraId="65628865"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w:t>
            </w:r>
          </w:p>
        </w:tc>
      </w:tr>
      <w:tr w:rsidR="00634682" w:rsidRPr="00B71715" w14:paraId="58F715AC" w14:textId="77777777" w:rsidTr="005C3376">
        <w:tc>
          <w:tcPr>
            <w:tcW w:w="9071" w:type="dxa"/>
            <w:gridSpan w:val="3"/>
          </w:tcPr>
          <w:p w14:paraId="6D4A5DA3"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Примечание:</w:t>
            </w:r>
          </w:p>
        </w:tc>
      </w:tr>
    </w:tbl>
    <w:p w14:paraId="1A07511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3005"/>
        <w:gridCol w:w="3005"/>
      </w:tblGrid>
      <w:tr w:rsidR="00634682" w:rsidRPr="00B71715" w14:paraId="5759B3F3" w14:textId="77777777" w:rsidTr="005C3376">
        <w:tc>
          <w:tcPr>
            <w:tcW w:w="3061" w:type="dxa"/>
            <w:tcBorders>
              <w:top w:val="single" w:sz="4" w:space="0" w:color="auto"/>
              <w:left w:val="single" w:sz="4" w:space="0" w:color="auto"/>
              <w:right w:val="single" w:sz="4" w:space="0" w:color="auto"/>
            </w:tcBorders>
          </w:tcPr>
          <w:p w14:paraId="25BD83A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С заключением согласен:</w:t>
            </w:r>
          </w:p>
        </w:tc>
        <w:tc>
          <w:tcPr>
            <w:tcW w:w="3005" w:type="dxa"/>
            <w:tcBorders>
              <w:top w:val="single" w:sz="4" w:space="0" w:color="auto"/>
              <w:left w:val="single" w:sz="4" w:space="0" w:color="auto"/>
              <w:right w:val="single" w:sz="4" w:space="0" w:color="auto"/>
            </w:tcBorders>
          </w:tcPr>
          <w:p w14:paraId="7270FB1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Заключение выдал:</w:t>
            </w:r>
          </w:p>
        </w:tc>
        <w:tc>
          <w:tcPr>
            <w:tcW w:w="3005" w:type="dxa"/>
            <w:tcBorders>
              <w:top w:val="single" w:sz="4" w:space="0" w:color="auto"/>
              <w:left w:val="single" w:sz="4" w:space="0" w:color="auto"/>
              <w:right w:val="single" w:sz="4" w:space="0" w:color="auto"/>
            </w:tcBorders>
          </w:tcPr>
          <w:p w14:paraId="735D24C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Услугу принял:</w:t>
            </w:r>
          </w:p>
        </w:tc>
      </w:tr>
      <w:tr w:rsidR="00634682" w:rsidRPr="00B71715" w14:paraId="2E14B35F" w14:textId="77777777" w:rsidTr="005C3376">
        <w:tc>
          <w:tcPr>
            <w:tcW w:w="3061" w:type="dxa"/>
            <w:tcBorders>
              <w:left w:val="single" w:sz="4" w:space="0" w:color="auto"/>
              <w:right w:val="single" w:sz="4" w:space="0" w:color="auto"/>
            </w:tcBorders>
          </w:tcPr>
          <w:p w14:paraId="2759454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_______________________</w:t>
            </w:r>
          </w:p>
        </w:tc>
        <w:tc>
          <w:tcPr>
            <w:tcW w:w="3005" w:type="dxa"/>
            <w:tcBorders>
              <w:left w:val="single" w:sz="4" w:space="0" w:color="auto"/>
              <w:right w:val="single" w:sz="4" w:space="0" w:color="auto"/>
            </w:tcBorders>
          </w:tcPr>
          <w:p w14:paraId="26C359A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_______________________</w:t>
            </w:r>
          </w:p>
        </w:tc>
        <w:tc>
          <w:tcPr>
            <w:tcW w:w="3005" w:type="dxa"/>
            <w:tcBorders>
              <w:left w:val="single" w:sz="4" w:space="0" w:color="auto"/>
              <w:right w:val="single" w:sz="4" w:space="0" w:color="auto"/>
            </w:tcBorders>
          </w:tcPr>
          <w:p w14:paraId="2F5369F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_______________________</w:t>
            </w:r>
          </w:p>
        </w:tc>
      </w:tr>
      <w:tr w:rsidR="00634682" w:rsidRPr="00B71715" w14:paraId="4E4E2FC1" w14:textId="77777777" w:rsidTr="005C3376">
        <w:tc>
          <w:tcPr>
            <w:tcW w:w="3061" w:type="dxa"/>
            <w:tcBorders>
              <w:left w:val="single" w:sz="4" w:space="0" w:color="auto"/>
              <w:bottom w:val="single" w:sz="4" w:space="0" w:color="auto"/>
              <w:right w:val="single" w:sz="4" w:space="0" w:color="auto"/>
            </w:tcBorders>
          </w:tcPr>
          <w:p w14:paraId="6B32156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должность, дата)</w:t>
            </w:r>
          </w:p>
          <w:p w14:paraId="7B6C251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c>
          <w:tcPr>
            <w:tcW w:w="3005" w:type="dxa"/>
            <w:tcBorders>
              <w:left w:val="single" w:sz="4" w:space="0" w:color="auto"/>
              <w:bottom w:val="single" w:sz="4" w:space="0" w:color="auto"/>
              <w:right w:val="single" w:sz="4" w:space="0" w:color="auto"/>
            </w:tcBorders>
          </w:tcPr>
          <w:p w14:paraId="7ED7322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должность, дата)</w:t>
            </w:r>
          </w:p>
          <w:p w14:paraId="20AAE8F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c>
          <w:tcPr>
            <w:tcW w:w="3005" w:type="dxa"/>
            <w:tcBorders>
              <w:left w:val="single" w:sz="4" w:space="0" w:color="auto"/>
              <w:bottom w:val="single" w:sz="4" w:space="0" w:color="auto"/>
              <w:right w:val="single" w:sz="4" w:space="0" w:color="auto"/>
            </w:tcBorders>
          </w:tcPr>
          <w:p w14:paraId="57B72E0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должность, дата)</w:t>
            </w:r>
          </w:p>
          <w:p w14:paraId="296CCF0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r>
    </w:tbl>
    <w:p w14:paraId="288AE983" w14:textId="0BA29A74" w:rsidR="00634682" w:rsidRPr="00B71715" w:rsidRDefault="00634682" w:rsidP="00634682">
      <w:pPr>
        <w:spacing w:after="160" w:line="259" w:lineRule="auto"/>
        <w:jc w:val="center"/>
        <w:rPr>
          <w:rFonts w:ascii="Times New Roman" w:eastAsia="Times New Roman" w:hAnsi="Times New Roman" w:cs="Times New Roman"/>
          <w:kern w:val="28"/>
          <w:sz w:val="20"/>
          <w:szCs w:val="20"/>
        </w:rPr>
      </w:pPr>
      <w:r w:rsidRPr="00B71715">
        <w:rPr>
          <w:rFonts w:ascii="Times New Roman" w:eastAsia="Calibri" w:hAnsi="Times New Roman" w:cs="Times New Roman"/>
          <w:sz w:val="20"/>
          <w:szCs w:val="20"/>
        </w:rPr>
        <w:br w:type="page"/>
      </w:r>
      <w:r w:rsidRPr="00B71715">
        <w:rPr>
          <w:rFonts w:ascii="Times New Roman" w:eastAsia="Times New Roman" w:hAnsi="Times New Roman" w:cs="Times New Roman"/>
          <w:kern w:val="28"/>
          <w:sz w:val="20"/>
          <w:szCs w:val="20"/>
        </w:rPr>
        <w:lastRenderedPageBreak/>
        <w:t xml:space="preserve">Форма </w:t>
      </w:r>
      <w:r w:rsidR="0026376A">
        <w:rPr>
          <w:rFonts w:ascii="Times New Roman" w:eastAsia="Times New Roman" w:hAnsi="Times New Roman" w:cs="Times New Roman"/>
          <w:kern w:val="28"/>
          <w:sz w:val="20"/>
          <w:szCs w:val="20"/>
        </w:rPr>
        <w:t>7</w:t>
      </w:r>
      <w:r w:rsidRPr="00B71715">
        <w:rPr>
          <w:rFonts w:ascii="Times New Roman" w:eastAsia="Times New Roman" w:hAnsi="Times New Roman" w:cs="Times New Roman"/>
          <w:kern w:val="28"/>
          <w:sz w:val="20"/>
          <w:szCs w:val="20"/>
        </w:rPr>
        <w:t>. Акт проведения монтажа/демонтажа оборудования</w:t>
      </w:r>
    </w:p>
    <w:p w14:paraId="742D1DB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11"/>
        <w:gridCol w:w="454"/>
        <w:gridCol w:w="6406"/>
      </w:tblGrid>
      <w:tr w:rsidR="00634682" w:rsidRPr="00B71715" w14:paraId="48538673" w14:textId="77777777" w:rsidTr="005C3376">
        <w:tc>
          <w:tcPr>
            <w:tcW w:w="9071" w:type="dxa"/>
            <w:gridSpan w:val="3"/>
          </w:tcPr>
          <w:p w14:paraId="01DA724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Акт проведения монтажа/демонтажа оборудования</w:t>
            </w:r>
          </w:p>
          <w:p w14:paraId="345F552E" w14:textId="77777777" w:rsidR="00634682" w:rsidRPr="00B71715" w:rsidRDefault="00634682" w:rsidP="00634682">
            <w:pPr>
              <w:spacing w:before="120" w:after="0"/>
              <w:jc w:val="center"/>
              <w:rPr>
                <w:rFonts w:ascii="Times New Roman" w:eastAsia="Calibri" w:hAnsi="Times New Roman" w:cs="Times New Roman"/>
                <w:b/>
                <w:sz w:val="20"/>
                <w:szCs w:val="20"/>
              </w:rPr>
            </w:pPr>
            <w:r w:rsidRPr="00B71715">
              <w:rPr>
                <w:rFonts w:ascii="Times New Roman" w:eastAsia="Calibri" w:hAnsi="Times New Roman" w:cs="Times New Roman"/>
                <w:sz w:val="20"/>
                <w:szCs w:val="20"/>
              </w:rPr>
              <w:t>№ ____ от «__» _______ 20___ г.</w:t>
            </w:r>
          </w:p>
        </w:tc>
      </w:tr>
      <w:tr w:rsidR="00634682" w:rsidRPr="00B71715" w14:paraId="5CC8D281" w14:textId="77777777" w:rsidTr="005C3376">
        <w:tc>
          <w:tcPr>
            <w:tcW w:w="9071" w:type="dxa"/>
            <w:gridSpan w:val="3"/>
          </w:tcPr>
          <w:p w14:paraId="4759D83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8"/>
                <w:szCs w:val="20"/>
              </w:rPr>
            </w:pPr>
          </w:p>
        </w:tc>
      </w:tr>
      <w:tr w:rsidR="00634682" w:rsidRPr="00B71715" w14:paraId="2FD8EF2A" w14:textId="77777777" w:rsidTr="004C00AF">
        <w:trPr>
          <w:trHeight w:val="271"/>
        </w:trPr>
        <w:tc>
          <w:tcPr>
            <w:tcW w:w="2211" w:type="dxa"/>
          </w:tcPr>
          <w:p w14:paraId="1F4089DD"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Представитель объекта:</w:t>
            </w:r>
          </w:p>
        </w:tc>
        <w:tc>
          <w:tcPr>
            <w:tcW w:w="6860" w:type="dxa"/>
            <w:gridSpan w:val="2"/>
            <w:tcBorders>
              <w:bottom w:val="single" w:sz="4" w:space="0" w:color="auto"/>
            </w:tcBorders>
          </w:tcPr>
          <w:p w14:paraId="09F5A57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681BD39" w14:textId="77777777" w:rsidTr="005C3376">
        <w:tc>
          <w:tcPr>
            <w:tcW w:w="2211" w:type="dxa"/>
          </w:tcPr>
          <w:p w14:paraId="305BF58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6860" w:type="dxa"/>
            <w:gridSpan w:val="2"/>
            <w:tcBorders>
              <w:top w:val="single" w:sz="4" w:space="0" w:color="auto"/>
            </w:tcBorders>
          </w:tcPr>
          <w:p w14:paraId="52E7ED26"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должность, фамилия, инициалы,</w:t>
            </w:r>
          </w:p>
        </w:tc>
      </w:tr>
      <w:tr w:rsidR="00634682" w:rsidRPr="00B71715" w14:paraId="227F4F90" w14:textId="77777777" w:rsidTr="004C00AF">
        <w:trPr>
          <w:trHeight w:val="160"/>
        </w:trPr>
        <w:tc>
          <w:tcPr>
            <w:tcW w:w="9071" w:type="dxa"/>
            <w:gridSpan w:val="3"/>
            <w:tcBorders>
              <w:bottom w:val="single" w:sz="4" w:space="0" w:color="auto"/>
            </w:tcBorders>
          </w:tcPr>
          <w:p w14:paraId="5A44F53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6"/>
                <w:szCs w:val="20"/>
              </w:rPr>
            </w:pPr>
          </w:p>
        </w:tc>
      </w:tr>
      <w:tr w:rsidR="00634682" w:rsidRPr="00B71715" w14:paraId="48764712" w14:textId="77777777" w:rsidTr="005C3376">
        <w:tc>
          <w:tcPr>
            <w:tcW w:w="2211" w:type="dxa"/>
            <w:tcBorders>
              <w:top w:val="single" w:sz="4" w:space="0" w:color="auto"/>
            </w:tcBorders>
          </w:tcPr>
          <w:p w14:paraId="091C1D55"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Представитель Исполнителя</w:t>
            </w:r>
          </w:p>
        </w:tc>
        <w:tc>
          <w:tcPr>
            <w:tcW w:w="6860" w:type="dxa"/>
            <w:gridSpan w:val="2"/>
            <w:tcBorders>
              <w:top w:val="single" w:sz="4" w:space="0" w:color="auto"/>
              <w:bottom w:val="single" w:sz="4" w:space="0" w:color="auto"/>
            </w:tcBorders>
          </w:tcPr>
          <w:p w14:paraId="169E0D7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FF728B7" w14:textId="77777777" w:rsidTr="005C3376">
        <w:tc>
          <w:tcPr>
            <w:tcW w:w="9071" w:type="dxa"/>
            <w:gridSpan w:val="3"/>
          </w:tcPr>
          <w:p w14:paraId="7C915F04" w14:textId="77777777" w:rsidR="00634682" w:rsidRPr="00B71715" w:rsidRDefault="00634682" w:rsidP="00634682">
            <w:pPr>
              <w:autoSpaceDE w:val="0"/>
              <w:autoSpaceDN w:val="0"/>
              <w:adjustRightInd w:val="0"/>
              <w:spacing w:after="0" w:line="240" w:lineRule="auto"/>
              <w:jc w:val="right"/>
              <w:rPr>
                <w:rFonts w:ascii="Times New Roman" w:eastAsia="Calibri" w:hAnsi="Times New Roman" w:cs="Times New Roman"/>
                <w:sz w:val="20"/>
                <w:szCs w:val="20"/>
              </w:rPr>
            </w:pPr>
            <w:r w:rsidRPr="00B71715">
              <w:rPr>
                <w:rFonts w:ascii="Times New Roman" w:eastAsia="Calibri" w:hAnsi="Times New Roman" w:cs="Times New Roman"/>
                <w:sz w:val="20"/>
                <w:szCs w:val="20"/>
              </w:rPr>
              <w:t>(должность, фамилия, инициалы, реквизиты документа о представительстве)</w:t>
            </w:r>
          </w:p>
        </w:tc>
      </w:tr>
      <w:tr w:rsidR="00634682" w:rsidRPr="00B71715" w14:paraId="25DD5B79" w14:textId="77777777" w:rsidTr="005C3376">
        <w:trPr>
          <w:trHeight w:val="521"/>
        </w:trPr>
        <w:tc>
          <w:tcPr>
            <w:tcW w:w="9071" w:type="dxa"/>
            <w:gridSpan w:val="3"/>
          </w:tcPr>
          <w:p w14:paraId="77E1F5E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Настоящий акт составлен о нижеследующем:</w:t>
            </w:r>
          </w:p>
          <w:p w14:paraId="32A2AD41" w14:textId="77777777" w:rsidR="00634682" w:rsidRPr="00B71715" w:rsidRDefault="00634682" w:rsidP="00634682">
            <w:pPr>
              <w:spacing w:before="120" w:after="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«__» ________ 20___ года, исполнителем произведен демонтаж/монтаж</w:t>
            </w:r>
          </w:p>
        </w:tc>
      </w:tr>
      <w:tr w:rsidR="00634682" w:rsidRPr="00B71715" w14:paraId="1A3FAA92" w14:textId="77777777" w:rsidTr="005C3376">
        <w:tc>
          <w:tcPr>
            <w:tcW w:w="9071" w:type="dxa"/>
            <w:gridSpan w:val="3"/>
          </w:tcPr>
          <w:p w14:paraId="380B0806"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(ненужное подчеркнуть)</w:t>
            </w:r>
          </w:p>
        </w:tc>
      </w:tr>
      <w:tr w:rsidR="00634682" w:rsidRPr="00B71715" w14:paraId="0AF03A16" w14:textId="77777777" w:rsidTr="005C3376">
        <w:tc>
          <w:tcPr>
            <w:tcW w:w="9071" w:type="dxa"/>
            <w:gridSpan w:val="3"/>
          </w:tcPr>
          <w:p w14:paraId="177F5518"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оборудования системы _____________________</w:t>
            </w:r>
          </w:p>
        </w:tc>
      </w:tr>
      <w:tr w:rsidR="00634682" w:rsidRPr="00B71715" w14:paraId="07631854" w14:textId="77777777" w:rsidTr="005C3376">
        <w:tc>
          <w:tcPr>
            <w:tcW w:w="9071" w:type="dxa"/>
            <w:gridSpan w:val="3"/>
          </w:tcPr>
          <w:p w14:paraId="3CF1129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системы)</w:t>
            </w:r>
          </w:p>
        </w:tc>
      </w:tr>
      <w:tr w:rsidR="00634682" w:rsidRPr="00B71715" w14:paraId="6D977846" w14:textId="77777777" w:rsidTr="005C3376">
        <w:tc>
          <w:tcPr>
            <w:tcW w:w="2665" w:type="dxa"/>
            <w:gridSpan w:val="2"/>
          </w:tcPr>
          <w:p w14:paraId="7FA9107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Причина демонтажа/монтажа</w:t>
            </w:r>
          </w:p>
        </w:tc>
        <w:tc>
          <w:tcPr>
            <w:tcW w:w="6406" w:type="dxa"/>
            <w:tcBorders>
              <w:bottom w:val="single" w:sz="4" w:space="0" w:color="auto"/>
            </w:tcBorders>
          </w:tcPr>
          <w:p w14:paraId="13E905F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564E92C" w14:textId="77777777" w:rsidTr="005C3376">
        <w:tc>
          <w:tcPr>
            <w:tcW w:w="9071" w:type="dxa"/>
            <w:gridSpan w:val="3"/>
          </w:tcPr>
          <w:p w14:paraId="66EE0C90"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Перечень демонтированного/смонтированного оборудования:</w:t>
            </w:r>
          </w:p>
        </w:tc>
      </w:tr>
    </w:tbl>
    <w:p w14:paraId="1B52164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4"/>
        <w:gridCol w:w="4649"/>
        <w:gridCol w:w="2154"/>
        <w:gridCol w:w="1474"/>
      </w:tblGrid>
      <w:tr w:rsidR="00634682" w:rsidRPr="00B71715" w14:paraId="0CBC3601" w14:textId="77777777" w:rsidTr="005C3376">
        <w:tc>
          <w:tcPr>
            <w:tcW w:w="794" w:type="dxa"/>
            <w:tcBorders>
              <w:top w:val="single" w:sz="4" w:space="0" w:color="auto"/>
              <w:left w:val="single" w:sz="4" w:space="0" w:color="auto"/>
              <w:bottom w:val="single" w:sz="4" w:space="0" w:color="auto"/>
              <w:right w:val="single" w:sz="4" w:space="0" w:color="auto"/>
            </w:tcBorders>
          </w:tcPr>
          <w:p w14:paraId="372E4F3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 п/п</w:t>
            </w:r>
          </w:p>
        </w:tc>
        <w:tc>
          <w:tcPr>
            <w:tcW w:w="4649" w:type="dxa"/>
            <w:tcBorders>
              <w:top w:val="single" w:sz="4" w:space="0" w:color="auto"/>
              <w:left w:val="single" w:sz="4" w:space="0" w:color="auto"/>
              <w:bottom w:val="single" w:sz="4" w:space="0" w:color="auto"/>
              <w:right w:val="single" w:sz="4" w:space="0" w:color="auto"/>
            </w:tcBorders>
          </w:tcPr>
          <w:p w14:paraId="06A25A5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Наименование Оборудования</w:t>
            </w:r>
          </w:p>
        </w:tc>
        <w:tc>
          <w:tcPr>
            <w:tcW w:w="2154" w:type="dxa"/>
            <w:tcBorders>
              <w:top w:val="single" w:sz="4" w:space="0" w:color="auto"/>
              <w:left w:val="single" w:sz="4" w:space="0" w:color="auto"/>
              <w:bottom w:val="single" w:sz="4" w:space="0" w:color="auto"/>
              <w:right w:val="single" w:sz="4" w:space="0" w:color="auto"/>
            </w:tcBorders>
          </w:tcPr>
          <w:p w14:paraId="1D6F544E"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Серийный номер</w:t>
            </w:r>
          </w:p>
        </w:tc>
        <w:tc>
          <w:tcPr>
            <w:tcW w:w="1474" w:type="dxa"/>
            <w:tcBorders>
              <w:top w:val="single" w:sz="4" w:space="0" w:color="auto"/>
              <w:left w:val="single" w:sz="4" w:space="0" w:color="auto"/>
              <w:bottom w:val="single" w:sz="4" w:space="0" w:color="auto"/>
              <w:right w:val="single" w:sz="4" w:space="0" w:color="auto"/>
            </w:tcBorders>
          </w:tcPr>
          <w:p w14:paraId="5301F26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Место установки</w:t>
            </w:r>
          </w:p>
        </w:tc>
      </w:tr>
      <w:tr w:rsidR="00634682" w:rsidRPr="00B71715" w14:paraId="4CD98156" w14:textId="77777777" w:rsidTr="005C3376">
        <w:tc>
          <w:tcPr>
            <w:tcW w:w="794" w:type="dxa"/>
            <w:tcBorders>
              <w:top w:val="single" w:sz="4" w:space="0" w:color="auto"/>
              <w:left w:val="single" w:sz="4" w:space="0" w:color="auto"/>
              <w:bottom w:val="single" w:sz="4" w:space="0" w:color="auto"/>
              <w:right w:val="single" w:sz="4" w:space="0" w:color="auto"/>
            </w:tcBorders>
          </w:tcPr>
          <w:p w14:paraId="2B7071C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tcPr>
          <w:p w14:paraId="13C96F4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154" w:type="dxa"/>
            <w:tcBorders>
              <w:top w:val="single" w:sz="4" w:space="0" w:color="auto"/>
              <w:left w:val="single" w:sz="4" w:space="0" w:color="auto"/>
              <w:bottom w:val="single" w:sz="4" w:space="0" w:color="auto"/>
              <w:right w:val="single" w:sz="4" w:space="0" w:color="auto"/>
            </w:tcBorders>
          </w:tcPr>
          <w:p w14:paraId="31BDDE8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474" w:type="dxa"/>
            <w:tcBorders>
              <w:top w:val="single" w:sz="4" w:space="0" w:color="auto"/>
              <w:left w:val="single" w:sz="4" w:space="0" w:color="auto"/>
              <w:bottom w:val="single" w:sz="4" w:space="0" w:color="auto"/>
              <w:right w:val="single" w:sz="4" w:space="0" w:color="auto"/>
            </w:tcBorders>
          </w:tcPr>
          <w:p w14:paraId="5C0F2A6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924AE05" w14:textId="77777777" w:rsidTr="005C3376">
        <w:tc>
          <w:tcPr>
            <w:tcW w:w="794" w:type="dxa"/>
            <w:tcBorders>
              <w:top w:val="single" w:sz="4" w:space="0" w:color="auto"/>
              <w:left w:val="single" w:sz="4" w:space="0" w:color="auto"/>
              <w:bottom w:val="single" w:sz="4" w:space="0" w:color="auto"/>
              <w:right w:val="single" w:sz="4" w:space="0" w:color="auto"/>
            </w:tcBorders>
          </w:tcPr>
          <w:p w14:paraId="4F439FA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tcPr>
          <w:p w14:paraId="704F9FB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154" w:type="dxa"/>
            <w:tcBorders>
              <w:top w:val="single" w:sz="4" w:space="0" w:color="auto"/>
              <w:left w:val="single" w:sz="4" w:space="0" w:color="auto"/>
              <w:bottom w:val="single" w:sz="4" w:space="0" w:color="auto"/>
              <w:right w:val="single" w:sz="4" w:space="0" w:color="auto"/>
            </w:tcBorders>
          </w:tcPr>
          <w:p w14:paraId="39AFA44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474" w:type="dxa"/>
            <w:tcBorders>
              <w:top w:val="single" w:sz="4" w:space="0" w:color="auto"/>
              <w:left w:val="single" w:sz="4" w:space="0" w:color="auto"/>
              <w:bottom w:val="single" w:sz="4" w:space="0" w:color="auto"/>
              <w:right w:val="single" w:sz="4" w:space="0" w:color="auto"/>
            </w:tcBorders>
          </w:tcPr>
          <w:p w14:paraId="223DD51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9E1E444" w14:textId="77777777" w:rsidTr="005C3376">
        <w:tc>
          <w:tcPr>
            <w:tcW w:w="794" w:type="dxa"/>
            <w:tcBorders>
              <w:top w:val="single" w:sz="4" w:space="0" w:color="auto"/>
              <w:left w:val="single" w:sz="4" w:space="0" w:color="auto"/>
              <w:bottom w:val="single" w:sz="4" w:space="0" w:color="auto"/>
              <w:right w:val="single" w:sz="4" w:space="0" w:color="auto"/>
            </w:tcBorders>
          </w:tcPr>
          <w:p w14:paraId="4F34C76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tcPr>
          <w:p w14:paraId="36D2FFE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154" w:type="dxa"/>
            <w:tcBorders>
              <w:top w:val="single" w:sz="4" w:space="0" w:color="auto"/>
              <w:left w:val="single" w:sz="4" w:space="0" w:color="auto"/>
              <w:bottom w:val="single" w:sz="4" w:space="0" w:color="auto"/>
              <w:right w:val="single" w:sz="4" w:space="0" w:color="auto"/>
            </w:tcBorders>
          </w:tcPr>
          <w:p w14:paraId="57B11FC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474" w:type="dxa"/>
            <w:tcBorders>
              <w:top w:val="single" w:sz="4" w:space="0" w:color="auto"/>
              <w:left w:val="single" w:sz="4" w:space="0" w:color="auto"/>
              <w:bottom w:val="single" w:sz="4" w:space="0" w:color="auto"/>
              <w:right w:val="single" w:sz="4" w:space="0" w:color="auto"/>
            </w:tcBorders>
          </w:tcPr>
          <w:p w14:paraId="411E139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29FED3D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34682" w:rsidRPr="00B71715" w14:paraId="0618B012" w14:textId="77777777" w:rsidTr="004C00AF">
        <w:trPr>
          <w:trHeight w:hRule="exact" w:val="340"/>
        </w:trPr>
        <w:tc>
          <w:tcPr>
            <w:tcW w:w="9071" w:type="dxa"/>
          </w:tcPr>
          <w:p w14:paraId="30113EAA"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При демонтаже: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14:paraId="209DC0A6"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 При монтаже: Указанное оборудование новое, взято из подменного фонда, другое: __________________________.</w:t>
            </w:r>
          </w:p>
          <w:p w14:paraId="5EF45F51"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Акт составлен в 3 экземплярах:</w:t>
            </w:r>
          </w:p>
          <w:p w14:paraId="5FF99D69"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экземпляр - исполнителю; 2, 3 экземпляры - заказчику и объекту.</w:t>
            </w:r>
          </w:p>
        </w:tc>
      </w:tr>
      <w:tr w:rsidR="00634682" w:rsidRPr="00B71715" w14:paraId="0D43BBCF" w14:textId="77777777" w:rsidTr="004C00AF">
        <w:trPr>
          <w:trHeight w:hRule="exact" w:val="340"/>
        </w:trPr>
        <w:tc>
          <w:tcPr>
            <w:tcW w:w="9071" w:type="dxa"/>
          </w:tcPr>
          <w:p w14:paraId="7C275DBB"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Представитель объекта</w:t>
            </w:r>
          </w:p>
        </w:tc>
      </w:tr>
      <w:tr w:rsidR="00634682" w:rsidRPr="00B71715" w14:paraId="67282E6F" w14:textId="77777777" w:rsidTr="00966D10">
        <w:trPr>
          <w:trHeight w:hRule="exact" w:val="264"/>
        </w:trPr>
        <w:tc>
          <w:tcPr>
            <w:tcW w:w="9071" w:type="dxa"/>
            <w:tcBorders>
              <w:bottom w:val="single" w:sz="4" w:space="0" w:color="auto"/>
            </w:tcBorders>
          </w:tcPr>
          <w:p w14:paraId="7A88A4D3" w14:textId="77777777" w:rsidR="00634682" w:rsidRPr="00B71715" w:rsidRDefault="00634682" w:rsidP="0067485B">
            <w:pPr>
              <w:autoSpaceDE w:val="0"/>
              <w:autoSpaceDN w:val="0"/>
              <w:adjustRightInd w:val="0"/>
              <w:spacing w:after="0" w:line="192" w:lineRule="auto"/>
              <w:rPr>
                <w:rFonts w:ascii="Times New Roman" w:eastAsia="Calibri" w:hAnsi="Times New Roman" w:cs="Times New Roman"/>
                <w:sz w:val="14"/>
                <w:szCs w:val="20"/>
              </w:rPr>
            </w:pPr>
          </w:p>
        </w:tc>
      </w:tr>
      <w:tr w:rsidR="00634682" w:rsidRPr="00B71715" w14:paraId="501AC246" w14:textId="77777777" w:rsidTr="004C00AF">
        <w:trPr>
          <w:trHeight w:hRule="exact" w:val="340"/>
        </w:trPr>
        <w:tc>
          <w:tcPr>
            <w:tcW w:w="9071" w:type="dxa"/>
            <w:tcBorders>
              <w:top w:val="single" w:sz="4" w:space="0" w:color="auto"/>
            </w:tcBorders>
          </w:tcPr>
          <w:p w14:paraId="0B8A34DD" w14:textId="77777777" w:rsidR="00634682" w:rsidRPr="00B71715" w:rsidRDefault="00634682" w:rsidP="0067485B">
            <w:pPr>
              <w:autoSpaceDE w:val="0"/>
              <w:autoSpaceDN w:val="0"/>
              <w:adjustRightInd w:val="0"/>
              <w:spacing w:after="0" w:line="192" w:lineRule="auto"/>
              <w:jc w:val="center"/>
              <w:rPr>
                <w:rFonts w:ascii="Times New Roman" w:eastAsia="Calibri" w:hAnsi="Times New Roman" w:cs="Times New Roman"/>
                <w:sz w:val="16"/>
                <w:szCs w:val="20"/>
              </w:rPr>
            </w:pPr>
            <w:r w:rsidRPr="00B71715">
              <w:rPr>
                <w:rFonts w:ascii="Times New Roman" w:eastAsia="Calibri" w:hAnsi="Times New Roman" w:cs="Times New Roman"/>
                <w:sz w:val="16"/>
                <w:szCs w:val="20"/>
              </w:rPr>
              <w:t>должность, фамилия, инициалы, подпись</w:t>
            </w:r>
          </w:p>
        </w:tc>
      </w:tr>
      <w:tr w:rsidR="00634682" w:rsidRPr="00B71715" w14:paraId="4E6A4DB8" w14:textId="77777777" w:rsidTr="004C00AF">
        <w:trPr>
          <w:trHeight w:hRule="exact" w:val="340"/>
        </w:trPr>
        <w:tc>
          <w:tcPr>
            <w:tcW w:w="9071" w:type="dxa"/>
          </w:tcPr>
          <w:p w14:paraId="2D9BD5EA"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Представитель Исполнителя</w:t>
            </w:r>
          </w:p>
        </w:tc>
      </w:tr>
      <w:tr w:rsidR="00634682" w:rsidRPr="00B71715" w14:paraId="7A10A684" w14:textId="77777777" w:rsidTr="0067485B">
        <w:trPr>
          <w:trHeight w:hRule="exact" w:val="336"/>
        </w:trPr>
        <w:tc>
          <w:tcPr>
            <w:tcW w:w="9071" w:type="dxa"/>
            <w:tcBorders>
              <w:bottom w:val="single" w:sz="4" w:space="0" w:color="auto"/>
            </w:tcBorders>
          </w:tcPr>
          <w:p w14:paraId="5F347245" w14:textId="77777777" w:rsidR="00634682" w:rsidRPr="00B71715" w:rsidRDefault="00634682" w:rsidP="0067485B">
            <w:pPr>
              <w:autoSpaceDE w:val="0"/>
              <w:autoSpaceDN w:val="0"/>
              <w:adjustRightInd w:val="0"/>
              <w:spacing w:after="0" w:line="192" w:lineRule="auto"/>
              <w:rPr>
                <w:rFonts w:ascii="Times New Roman" w:eastAsia="Calibri" w:hAnsi="Times New Roman" w:cs="Times New Roman"/>
                <w:sz w:val="14"/>
                <w:szCs w:val="20"/>
              </w:rPr>
            </w:pPr>
          </w:p>
        </w:tc>
      </w:tr>
      <w:tr w:rsidR="00634682" w:rsidRPr="00B71715" w14:paraId="4EF59228" w14:textId="77777777" w:rsidTr="004C00AF">
        <w:trPr>
          <w:trHeight w:hRule="exact" w:val="340"/>
        </w:trPr>
        <w:tc>
          <w:tcPr>
            <w:tcW w:w="9071" w:type="dxa"/>
            <w:tcBorders>
              <w:top w:val="single" w:sz="4" w:space="0" w:color="auto"/>
            </w:tcBorders>
          </w:tcPr>
          <w:p w14:paraId="6BD113E8" w14:textId="77777777" w:rsidR="00634682" w:rsidRPr="00B71715" w:rsidRDefault="00634682" w:rsidP="0067485B">
            <w:pPr>
              <w:autoSpaceDE w:val="0"/>
              <w:autoSpaceDN w:val="0"/>
              <w:adjustRightInd w:val="0"/>
              <w:spacing w:after="0" w:line="192" w:lineRule="auto"/>
              <w:jc w:val="center"/>
              <w:rPr>
                <w:rFonts w:ascii="Times New Roman" w:eastAsia="Calibri" w:hAnsi="Times New Roman" w:cs="Times New Roman"/>
                <w:sz w:val="16"/>
                <w:szCs w:val="20"/>
              </w:rPr>
            </w:pPr>
            <w:r w:rsidRPr="00B71715">
              <w:rPr>
                <w:rFonts w:ascii="Times New Roman" w:eastAsia="Calibri" w:hAnsi="Times New Roman" w:cs="Times New Roman"/>
                <w:sz w:val="16"/>
                <w:szCs w:val="20"/>
              </w:rPr>
              <w:t>должность, фамилия, инициалы, подпись</w:t>
            </w:r>
          </w:p>
        </w:tc>
      </w:tr>
      <w:tr w:rsidR="00634682" w:rsidRPr="00B71715" w14:paraId="78E1CE0E" w14:textId="77777777" w:rsidTr="004C00AF">
        <w:trPr>
          <w:trHeight w:hRule="exact" w:val="340"/>
        </w:trPr>
        <w:tc>
          <w:tcPr>
            <w:tcW w:w="9071" w:type="dxa"/>
          </w:tcPr>
          <w:p w14:paraId="3DF4F182"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Представитель Заказчика</w:t>
            </w:r>
          </w:p>
        </w:tc>
      </w:tr>
      <w:tr w:rsidR="00634682" w:rsidRPr="00B71715" w14:paraId="7F54287C" w14:textId="77777777" w:rsidTr="0067485B">
        <w:trPr>
          <w:trHeight w:hRule="exact" w:val="227"/>
        </w:trPr>
        <w:tc>
          <w:tcPr>
            <w:tcW w:w="9071" w:type="dxa"/>
            <w:tcBorders>
              <w:bottom w:val="single" w:sz="4" w:space="0" w:color="auto"/>
            </w:tcBorders>
          </w:tcPr>
          <w:p w14:paraId="09AAFA62" w14:textId="77777777" w:rsidR="00634682" w:rsidRPr="00B71715" w:rsidRDefault="00634682" w:rsidP="0067485B">
            <w:pPr>
              <w:autoSpaceDE w:val="0"/>
              <w:autoSpaceDN w:val="0"/>
              <w:adjustRightInd w:val="0"/>
              <w:spacing w:after="0" w:line="192" w:lineRule="auto"/>
              <w:rPr>
                <w:rFonts w:ascii="Times New Roman" w:eastAsia="Calibri" w:hAnsi="Times New Roman" w:cs="Times New Roman"/>
                <w:sz w:val="14"/>
                <w:szCs w:val="20"/>
              </w:rPr>
            </w:pPr>
          </w:p>
        </w:tc>
      </w:tr>
      <w:tr w:rsidR="00634682" w:rsidRPr="00B71715" w14:paraId="19D87FF3" w14:textId="77777777" w:rsidTr="004C00AF">
        <w:trPr>
          <w:trHeight w:hRule="exact" w:val="340"/>
        </w:trPr>
        <w:tc>
          <w:tcPr>
            <w:tcW w:w="9071" w:type="dxa"/>
            <w:tcBorders>
              <w:top w:val="single" w:sz="4" w:space="0" w:color="auto"/>
            </w:tcBorders>
          </w:tcPr>
          <w:p w14:paraId="5AA227AA" w14:textId="77777777" w:rsidR="00634682" w:rsidRPr="00B71715" w:rsidRDefault="00634682" w:rsidP="0067485B">
            <w:pPr>
              <w:autoSpaceDE w:val="0"/>
              <w:autoSpaceDN w:val="0"/>
              <w:adjustRightInd w:val="0"/>
              <w:spacing w:after="0" w:line="192" w:lineRule="auto"/>
              <w:jc w:val="center"/>
              <w:rPr>
                <w:rFonts w:ascii="Times New Roman" w:eastAsia="Calibri" w:hAnsi="Times New Roman" w:cs="Times New Roman"/>
                <w:sz w:val="16"/>
                <w:szCs w:val="20"/>
              </w:rPr>
            </w:pPr>
            <w:r w:rsidRPr="00B71715">
              <w:rPr>
                <w:rFonts w:ascii="Times New Roman" w:eastAsia="Calibri" w:hAnsi="Times New Roman" w:cs="Times New Roman"/>
                <w:sz w:val="16"/>
                <w:szCs w:val="20"/>
              </w:rPr>
              <w:t>должность, фамилия, инициалы, подпись</w:t>
            </w:r>
          </w:p>
        </w:tc>
      </w:tr>
    </w:tbl>
    <w:p w14:paraId="39C7E03D" w14:textId="77777777" w:rsidR="00634682" w:rsidRPr="00B71715" w:rsidRDefault="00634682" w:rsidP="00634682">
      <w:pPr>
        <w:spacing w:after="160" w:line="259"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43F25D40" w14:textId="0327EC12"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lastRenderedPageBreak/>
        <w:t xml:space="preserve">Форма </w:t>
      </w:r>
      <w:r w:rsidR="0026376A">
        <w:rPr>
          <w:rFonts w:ascii="Times New Roman" w:eastAsia="Times New Roman" w:hAnsi="Times New Roman" w:cs="Times New Roman"/>
          <w:kern w:val="28"/>
          <w:sz w:val="20"/>
          <w:szCs w:val="20"/>
        </w:rPr>
        <w:t>8</w:t>
      </w:r>
      <w:r w:rsidRPr="00B71715">
        <w:rPr>
          <w:rFonts w:ascii="Times New Roman" w:eastAsia="Times New Roman" w:hAnsi="Times New Roman" w:cs="Times New Roman"/>
          <w:kern w:val="28"/>
          <w:sz w:val="20"/>
          <w:szCs w:val="20"/>
        </w:rPr>
        <w:t>. График проведения первичного обследования</w:t>
      </w:r>
    </w:p>
    <w:p w14:paraId="43F038F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34682" w:rsidRPr="00B71715" w14:paraId="1ABCA303" w14:textId="77777777" w:rsidTr="005C3376">
        <w:tc>
          <w:tcPr>
            <w:tcW w:w="9071" w:type="dxa"/>
          </w:tcPr>
          <w:p w14:paraId="71C637F7"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График проведения первичного обследования на ________ 20__ г.</w:t>
            </w:r>
          </w:p>
          <w:p w14:paraId="5C5DEF92" w14:textId="77777777" w:rsidR="00634682" w:rsidRPr="00B71715" w:rsidRDefault="00634682" w:rsidP="00634682">
            <w:pPr>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по государственному контракту (контракту) №_____________</w:t>
            </w:r>
          </w:p>
        </w:tc>
      </w:tr>
    </w:tbl>
    <w:p w14:paraId="51C65DF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268"/>
        <w:gridCol w:w="2268"/>
        <w:gridCol w:w="2268"/>
      </w:tblGrid>
      <w:tr w:rsidR="00634682" w:rsidRPr="00B71715" w14:paraId="12445EC7" w14:textId="77777777" w:rsidTr="005C3376">
        <w:tc>
          <w:tcPr>
            <w:tcW w:w="2268" w:type="dxa"/>
            <w:tcBorders>
              <w:top w:val="single" w:sz="4" w:space="0" w:color="auto"/>
              <w:left w:val="single" w:sz="4" w:space="0" w:color="auto"/>
              <w:bottom w:val="single" w:sz="4" w:space="0" w:color="auto"/>
              <w:right w:val="single" w:sz="4" w:space="0" w:color="auto"/>
            </w:tcBorders>
          </w:tcPr>
          <w:p w14:paraId="420EB4B4"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 п/п</w:t>
            </w:r>
          </w:p>
        </w:tc>
        <w:tc>
          <w:tcPr>
            <w:tcW w:w="2268" w:type="dxa"/>
            <w:tcBorders>
              <w:top w:val="single" w:sz="4" w:space="0" w:color="auto"/>
              <w:left w:val="single" w:sz="4" w:space="0" w:color="auto"/>
              <w:bottom w:val="single" w:sz="4" w:space="0" w:color="auto"/>
              <w:right w:val="single" w:sz="4" w:space="0" w:color="auto"/>
            </w:tcBorders>
          </w:tcPr>
          <w:p w14:paraId="4937222D"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Объект</w:t>
            </w:r>
          </w:p>
        </w:tc>
        <w:tc>
          <w:tcPr>
            <w:tcW w:w="2268" w:type="dxa"/>
            <w:tcBorders>
              <w:top w:val="single" w:sz="4" w:space="0" w:color="auto"/>
              <w:left w:val="single" w:sz="4" w:space="0" w:color="auto"/>
              <w:bottom w:val="single" w:sz="4" w:space="0" w:color="auto"/>
              <w:right w:val="single" w:sz="4" w:space="0" w:color="auto"/>
            </w:tcBorders>
          </w:tcPr>
          <w:p w14:paraId="6326E872"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Адрес</w:t>
            </w:r>
          </w:p>
        </w:tc>
        <w:tc>
          <w:tcPr>
            <w:tcW w:w="2268" w:type="dxa"/>
            <w:tcBorders>
              <w:top w:val="single" w:sz="4" w:space="0" w:color="auto"/>
              <w:left w:val="single" w:sz="4" w:space="0" w:color="auto"/>
              <w:bottom w:val="single" w:sz="4" w:space="0" w:color="auto"/>
              <w:right w:val="single" w:sz="4" w:space="0" w:color="auto"/>
            </w:tcBorders>
          </w:tcPr>
          <w:p w14:paraId="66B03DE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Дата</w:t>
            </w:r>
          </w:p>
        </w:tc>
      </w:tr>
      <w:tr w:rsidR="00634682" w:rsidRPr="00B71715" w14:paraId="2AE90B57" w14:textId="77777777" w:rsidTr="005C3376">
        <w:tc>
          <w:tcPr>
            <w:tcW w:w="2268" w:type="dxa"/>
            <w:tcBorders>
              <w:top w:val="single" w:sz="4" w:space="0" w:color="auto"/>
              <w:left w:val="single" w:sz="4" w:space="0" w:color="auto"/>
              <w:bottom w:val="single" w:sz="4" w:space="0" w:color="auto"/>
              <w:right w:val="single" w:sz="4" w:space="0" w:color="auto"/>
            </w:tcBorders>
          </w:tcPr>
          <w:p w14:paraId="63F4BC2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EE3F9E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AF7719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11CE1AD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4964E2E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680"/>
        <w:gridCol w:w="4195"/>
      </w:tblGrid>
      <w:tr w:rsidR="00634682" w:rsidRPr="00B71715" w14:paraId="01D217FC" w14:textId="77777777" w:rsidTr="005C3376">
        <w:tc>
          <w:tcPr>
            <w:tcW w:w="4195" w:type="dxa"/>
          </w:tcPr>
          <w:p w14:paraId="3E61404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от Исполнителя:</w:t>
            </w:r>
          </w:p>
        </w:tc>
        <w:tc>
          <w:tcPr>
            <w:tcW w:w="680" w:type="dxa"/>
          </w:tcPr>
          <w:p w14:paraId="33ECFDB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195" w:type="dxa"/>
          </w:tcPr>
          <w:p w14:paraId="25CE990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от Заказчика:</w:t>
            </w:r>
          </w:p>
        </w:tc>
      </w:tr>
      <w:tr w:rsidR="00634682" w:rsidRPr="00B71715" w14:paraId="52CF3934" w14:textId="77777777" w:rsidTr="005C3376">
        <w:tc>
          <w:tcPr>
            <w:tcW w:w="4195" w:type="dxa"/>
          </w:tcPr>
          <w:p w14:paraId="73EEE1F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 ____________________ 20__ г.</w:t>
            </w:r>
          </w:p>
        </w:tc>
        <w:tc>
          <w:tcPr>
            <w:tcW w:w="680" w:type="dxa"/>
          </w:tcPr>
          <w:p w14:paraId="2E60464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195" w:type="dxa"/>
          </w:tcPr>
          <w:p w14:paraId="3E76134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 ____________________ 20__ г.</w:t>
            </w:r>
          </w:p>
        </w:tc>
      </w:tr>
      <w:tr w:rsidR="00634682" w:rsidRPr="00B71715" w14:paraId="4F045ECC" w14:textId="77777777" w:rsidTr="005C3376">
        <w:tc>
          <w:tcPr>
            <w:tcW w:w="4195" w:type="dxa"/>
            <w:tcBorders>
              <w:bottom w:val="single" w:sz="4" w:space="0" w:color="auto"/>
            </w:tcBorders>
          </w:tcPr>
          <w:p w14:paraId="72D25DA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680" w:type="dxa"/>
          </w:tcPr>
          <w:p w14:paraId="0B5EA5E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195" w:type="dxa"/>
            <w:tcBorders>
              <w:bottom w:val="single" w:sz="4" w:space="0" w:color="auto"/>
            </w:tcBorders>
          </w:tcPr>
          <w:p w14:paraId="490E920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E915EBF" w14:textId="77777777" w:rsidTr="005C3376">
        <w:tc>
          <w:tcPr>
            <w:tcW w:w="4195" w:type="dxa"/>
            <w:tcBorders>
              <w:top w:val="single" w:sz="4" w:space="0" w:color="auto"/>
            </w:tcBorders>
          </w:tcPr>
          <w:p w14:paraId="75B58C8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подпись</w:t>
            </w:r>
          </w:p>
        </w:tc>
        <w:tc>
          <w:tcPr>
            <w:tcW w:w="680" w:type="dxa"/>
          </w:tcPr>
          <w:p w14:paraId="50DDF24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195" w:type="dxa"/>
            <w:tcBorders>
              <w:top w:val="single" w:sz="4" w:space="0" w:color="auto"/>
            </w:tcBorders>
          </w:tcPr>
          <w:p w14:paraId="6DA3C38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подпись</w:t>
            </w:r>
          </w:p>
        </w:tc>
      </w:tr>
      <w:tr w:rsidR="00634682" w:rsidRPr="00B71715" w14:paraId="51F680E0" w14:textId="77777777" w:rsidTr="005C3376">
        <w:tc>
          <w:tcPr>
            <w:tcW w:w="4195" w:type="dxa"/>
          </w:tcPr>
          <w:p w14:paraId="69ECA88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c>
          <w:tcPr>
            <w:tcW w:w="680" w:type="dxa"/>
          </w:tcPr>
          <w:p w14:paraId="3709B5B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195" w:type="dxa"/>
          </w:tcPr>
          <w:p w14:paraId="0A8CADD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r>
    </w:tbl>
    <w:p w14:paraId="5213E5A1" w14:textId="77777777" w:rsidR="00634682" w:rsidRPr="00B71715" w:rsidRDefault="00634682" w:rsidP="00634682">
      <w:pPr>
        <w:spacing w:after="160" w:line="259" w:lineRule="auto"/>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br w:type="page"/>
      </w:r>
    </w:p>
    <w:p w14:paraId="605D26D4" w14:textId="77777777" w:rsidR="00634682" w:rsidRPr="00B71715" w:rsidRDefault="00634682" w:rsidP="005E58C7">
      <w:pPr>
        <w:keepNext/>
        <w:keepLines/>
        <w:spacing w:after="0" w:line="259" w:lineRule="auto"/>
        <w:ind w:left="6096"/>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 xml:space="preserve">Приложение № 6 </w:t>
      </w:r>
      <w:r w:rsidRPr="00B71715">
        <w:rPr>
          <w:rFonts w:ascii="Times New Roman" w:eastAsia="Times New Roman" w:hAnsi="Times New Roman" w:cs="Times New Roman"/>
          <w:iCs/>
          <w:sz w:val="20"/>
          <w:szCs w:val="20"/>
        </w:rPr>
        <w:br/>
        <w:t>к Описанию объекта закупки</w:t>
      </w:r>
    </w:p>
    <w:p w14:paraId="70A78EF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6723C463" w14:textId="77777777" w:rsidR="00634682" w:rsidRPr="00B71715" w:rsidRDefault="00634682" w:rsidP="00634682">
      <w:pPr>
        <w:spacing w:after="0" w:line="240" w:lineRule="auto"/>
        <w:contextualSpacing/>
        <w:jc w:val="center"/>
        <w:rPr>
          <w:rFonts w:ascii="Times New Roman" w:eastAsia="Times New Roman" w:hAnsi="Times New Roman" w:cs="Times New Roman"/>
          <w:b/>
          <w:kern w:val="28"/>
          <w:sz w:val="20"/>
          <w:szCs w:val="20"/>
        </w:rPr>
      </w:pPr>
      <w:r w:rsidRPr="00B71715">
        <w:rPr>
          <w:rFonts w:ascii="Times New Roman" w:eastAsia="Times New Roman" w:hAnsi="Times New Roman" w:cs="Times New Roman"/>
          <w:b/>
          <w:kern w:val="28"/>
          <w:sz w:val="20"/>
          <w:szCs w:val="20"/>
        </w:rPr>
        <w:t>ТРЕБОВАНИЯ</w:t>
      </w:r>
    </w:p>
    <w:p w14:paraId="6231E826" w14:textId="77777777" w:rsidR="00634682" w:rsidRPr="00B71715" w:rsidRDefault="00634682" w:rsidP="00634682">
      <w:pPr>
        <w:spacing w:after="0" w:line="240" w:lineRule="auto"/>
        <w:contextualSpacing/>
        <w:jc w:val="center"/>
        <w:rPr>
          <w:rFonts w:ascii="Times New Roman" w:eastAsia="Times New Roman" w:hAnsi="Times New Roman" w:cs="Times New Roman"/>
          <w:b/>
          <w:kern w:val="28"/>
          <w:sz w:val="20"/>
          <w:szCs w:val="20"/>
        </w:rPr>
      </w:pPr>
      <w:r w:rsidRPr="00B71715">
        <w:rPr>
          <w:rFonts w:ascii="Times New Roman" w:eastAsia="Times New Roman" w:hAnsi="Times New Roman" w:cs="Times New Roman"/>
          <w:b/>
          <w:kern w:val="28"/>
          <w:sz w:val="20"/>
          <w:szCs w:val="20"/>
        </w:rPr>
        <w:t>К ОФОРМЛЕНИЮ ТЕХНИЧЕСКОГО ПАСПОРТА КСОБ</w:t>
      </w:r>
    </w:p>
    <w:p w14:paraId="2FA3E002" w14:textId="77777777" w:rsidR="00634682" w:rsidRPr="00B71715" w:rsidRDefault="00634682" w:rsidP="00634682">
      <w:pPr>
        <w:spacing w:after="0" w:line="240" w:lineRule="auto"/>
        <w:contextualSpacing/>
        <w:jc w:val="center"/>
        <w:rPr>
          <w:rFonts w:ascii="Times New Roman" w:eastAsia="Times New Roman" w:hAnsi="Times New Roman" w:cs="Times New Roman"/>
          <w:b/>
          <w:kern w:val="28"/>
          <w:sz w:val="20"/>
          <w:szCs w:val="20"/>
        </w:rPr>
      </w:pPr>
      <w:r w:rsidRPr="00B71715">
        <w:rPr>
          <w:rFonts w:ascii="Times New Roman" w:eastAsia="Times New Roman" w:hAnsi="Times New Roman" w:cs="Times New Roman"/>
          <w:b/>
          <w:kern w:val="28"/>
          <w:sz w:val="20"/>
          <w:szCs w:val="20"/>
        </w:rPr>
        <w:t>АДРЕСНЫХ И АДРЕСНО-АНАЛОГОВЫХ ПОДСИСТЕМ КСОБ</w:t>
      </w:r>
    </w:p>
    <w:p w14:paraId="6533CA62" w14:textId="77777777" w:rsidR="00634682" w:rsidRPr="00B71715" w:rsidRDefault="00634682" w:rsidP="00486602">
      <w:pPr>
        <w:numPr>
          <w:ilvl w:val="1"/>
          <w:numId w:val="0"/>
        </w:numPr>
        <w:spacing w:after="0" w:line="240" w:lineRule="exact"/>
        <w:jc w:val="both"/>
        <w:rPr>
          <w:rFonts w:ascii="Times New Roman" w:eastAsia="Times New Roman" w:hAnsi="Times New Roman" w:cs="Times New Roman"/>
          <w:b/>
          <w:szCs w:val="20"/>
        </w:rPr>
      </w:pPr>
      <w:r w:rsidRPr="00B71715">
        <w:rPr>
          <w:rFonts w:ascii="Times New Roman" w:eastAsia="Times New Roman" w:hAnsi="Times New Roman" w:cs="Times New Roman"/>
          <w:b/>
          <w:szCs w:val="20"/>
        </w:rPr>
        <w:t>1. Требования к программированию КСОБ объекта</w:t>
      </w:r>
    </w:p>
    <w:p w14:paraId="74064B49"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 Программирование системы должно обеспечивать возможность передачи тревожных сообщений с точностью до извещателя.</w:t>
      </w:r>
    </w:p>
    <w:p w14:paraId="3083305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1.2. Система должна быть запрограммирована таким образом, чтобы однозначно определять раздел, в котором произошло формирование тревожного сообщения. Один извещатель не должен принадлежать нескольким разделам.</w:t>
      </w:r>
    </w:p>
    <w:p w14:paraId="33E19CE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14:paraId="714DC91F"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1.3.1. Не допускается объединение в один раздел различных видов КСОБ.</w:t>
      </w:r>
    </w:p>
    <w:p w14:paraId="50299DB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1.3.2. Должны передаваться все события, генерируемые системой КСОБ.</w:t>
      </w:r>
    </w:p>
    <w:p w14:paraId="506ECDC4" w14:textId="77777777" w:rsidR="00634682" w:rsidRPr="00B71715" w:rsidRDefault="00634682" w:rsidP="00486602">
      <w:pPr>
        <w:numPr>
          <w:ilvl w:val="1"/>
          <w:numId w:val="0"/>
        </w:numPr>
        <w:spacing w:after="0" w:line="240" w:lineRule="exact"/>
        <w:jc w:val="both"/>
        <w:rPr>
          <w:rFonts w:ascii="Times New Roman" w:eastAsia="Times New Roman" w:hAnsi="Times New Roman" w:cs="Times New Roman"/>
          <w:b/>
          <w:szCs w:val="20"/>
        </w:rPr>
      </w:pPr>
      <w:r w:rsidRPr="00B71715">
        <w:rPr>
          <w:rFonts w:ascii="Times New Roman" w:eastAsia="Times New Roman" w:hAnsi="Times New Roman" w:cs="Times New Roman"/>
          <w:b/>
          <w:szCs w:val="20"/>
        </w:rPr>
        <w:t>2. Требования к документации</w:t>
      </w:r>
    </w:p>
    <w:p w14:paraId="24CBA65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 Документ «План-подложка» должен удовлетворять следующим требованиям:</w:t>
      </w:r>
    </w:p>
    <w:p w14:paraId="33B8927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14:paraId="4AD70684" w14:textId="5CF3B479"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2.1.1.2. Использование осей с размерами в плане-подложке не допускается, оси и прочие лишние элементы графики должны быть удалены, включая условные графические обозначения технических средств КСОБ.</w:t>
      </w:r>
    </w:p>
    <w:p w14:paraId="3621CD65" w14:textId="69116F9C"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2.1.1.3. Наименование и номера помещений наносятся на план-подложку в пределах контуров изображенных помещений согласно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утвержденному и введенному в действие приказом Федерального агентства по техническому регулированию и метрологии от 23.06.2020 № 282-ст.</w:t>
      </w:r>
    </w:p>
    <w:p w14:paraId="49D1748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2.1.1.4. Наименования и номера помещений должны отвечать требованиям:</w:t>
      </w:r>
    </w:p>
    <w:p w14:paraId="037155C3" w14:textId="06E061B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2.1.1.4.1. Номера помещений указываются только соответствующие фактической нумерации, принятой на объекте, любую другую нумерацию запрещено наносить на графическую схему.</w:t>
      </w:r>
    </w:p>
    <w:p w14:paraId="2DF3DC14"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2.1.1.4.2. 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w:t>
      </w:r>
    </w:p>
    <w:p w14:paraId="7F4EB49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2.1.1.5. План-подложка создается для каждого этажа, на котором устанавливаются средства КСОБ, включая подвальный и чердачный.</w:t>
      </w:r>
    </w:p>
    <w:p w14:paraId="09740AF0"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2.1.1.6. На плане-подложке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43D43E2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2.1.1.7. План-подложка должен быть распечатан и согласован с администрацией объекта поэтажно.</w:t>
      </w:r>
    </w:p>
    <w:p w14:paraId="4060408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2.1.1.8. План-подложка предоставляется в виде исходного файла формата векторной графики DWG (*.</w:t>
      </w:r>
      <w:proofErr w:type="spellStart"/>
      <w:r w:rsidRPr="00B71715">
        <w:rPr>
          <w:rFonts w:ascii="Times New Roman" w:eastAsia="Calibri" w:hAnsi="Times New Roman" w:cs="Times New Roman"/>
          <w:sz w:val="20"/>
          <w:szCs w:val="20"/>
        </w:rPr>
        <w:t>dwg</w:t>
      </w:r>
      <w:proofErr w:type="spellEnd"/>
      <w:r w:rsidRPr="00B71715">
        <w:rPr>
          <w:rFonts w:ascii="Times New Roman" w:eastAsia="Calibri" w:hAnsi="Times New Roman" w:cs="Times New Roman"/>
          <w:sz w:val="20"/>
          <w:szCs w:val="20"/>
        </w:rPr>
        <w:t>), в виде графического файла формата JPEG (*.</w:t>
      </w:r>
      <w:proofErr w:type="spellStart"/>
      <w:r w:rsidRPr="00B71715">
        <w:rPr>
          <w:rFonts w:ascii="Times New Roman" w:eastAsia="Calibri" w:hAnsi="Times New Roman" w:cs="Times New Roman"/>
          <w:sz w:val="20"/>
          <w:szCs w:val="20"/>
        </w:rPr>
        <w:t>jpg</w:t>
      </w:r>
      <w:proofErr w:type="spellEnd"/>
      <w:r w:rsidRPr="00B71715">
        <w:rPr>
          <w:rFonts w:ascii="Times New Roman" w:eastAsia="Calibri" w:hAnsi="Times New Roman" w:cs="Times New Roman"/>
          <w:sz w:val="20"/>
          <w:szCs w:val="20"/>
        </w:rPr>
        <w:t xml:space="preserve">). Файл формата JPEG должен быть с соотношением сторон 16:9 и разрешением при сканировании или конвертации из других графических форматов не менее 300 </w:t>
      </w:r>
      <w:proofErr w:type="spellStart"/>
      <w:r w:rsidRPr="00B71715">
        <w:rPr>
          <w:rFonts w:ascii="Times New Roman" w:eastAsia="Calibri" w:hAnsi="Times New Roman" w:cs="Times New Roman"/>
          <w:sz w:val="20"/>
          <w:szCs w:val="20"/>
        </w:rPr>
        <w:t>dpi</w:t>
      </w:r>
      <w:proofErr w:type="spellEnd"/>
      <w:r w:rsidRPr="00B71715">
        <w:rPr>
          <w:rFonts w:ascii="Times New Roman" w:eastAsia="Calibri" w:hAnsi="Times New Roman" w:cs="Times New Roman"/>
          <w:sz w:val="20"/>
          <w:szCs w:val="20"/>
        </w:rPr>
        <w:t>.</w:t>
      </w:r>
    </w:p>
    <w:p w14:paraId="47980190"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 Документ «Таблица программирования» должен удовлетворять следующим требованиям:</w:t>
      </w:r>
    </w:p>
    <w:p w14:paraId="2D80C396" w14:textId="3262799E"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2.1.2.1. Таблица программирования должна отражать адресность программирования КСОБ для каждого извещателя согласно </w:t>
      </w:r>
      <w:hyperlink w:anchor="Par33" w:history="1">
        <w:r w:rsidRPr="00B71715">
          <w:rPr>
            <w:rFonts w:ascii="Times New Roman" w:eastAsia="Calibri" w:hAnsi="Times New Roman" w:cs="Times New Roman"/>
            <w:sz w:val="20"/>
            <w:szCs w:val="20"/>
          </w:rPr>
          <w:t>пунктам 2.1.2.4</w:t>
        </w:r>
      </w:hyperlink>
      <w:r w:rsidRPr="00B71715">
        <w:rPr>
          <w:rFonts w:ascii="Times New Roman" w:eastAsia="Calibri" w:hAnsi="Times New Roman" w:cs="Times New Roman"/>
          <w:sz w:val="20"/>
          <w:szCs w:val="20"/>
        </w:rPr>
        <w:t xml:space="preserve"> - 2.1.2.5 (в зависимости от производителя оборудования, на основе которого построена КСОБ).</w:t>
      </w:r>
    </w:p>
    <w:p w14:paraId="3FDC15E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2.1.2.2. Средства СКУД и СОУЭ не заносятся в таблицу программирования.</w:t>
      </w:r>
    </w:p>
    <w:p w14:paraId="79411289"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2.1.2.3. Таблица программирования предоставляется в формате таблицы данных Excel (*.</w:t>
      </w:r>
      <w:proofErr w:type="spellStart"/>
      <w:r w:rsidRPr="00B71715">
        <w:rPr>
          <w:rFonts w:ascii="Times New Roman" w:eastAsia="Calibri" w:hAnsi="Times New Roman" w:cs="Times New Roman"/>
          <w:sz w:val="20"/>
          <w:szCs w:val="20"/>
        </w:rPr>
        <w:t>xls</w:t>
      </w:r>
      <w:proofErr w:type="spellEnd"/>
      <w:r w:rsidRPr="00B71715">
        <w:rPr>
          <w:rFonts w:ascii="Times New Roman" w:eastAsia="Calibri" w:hAnsi="Times New Roman" w:cs="Times New Roman"/>
          <w:sz w:val="20"/>
          <w:szCs w:val="20"/>
        </w:rPr>
        <w:t>, *.</w:t>
      </w:r>
      <w:proofErr w:type="spellStart"/>
      <w:r w:rsidRPr="00B71715">
        <w:rPr>
          <w:rFonts w:ascii="Times New Roman" w:eastAsia="Calibri" w:hAnsi="Times New Roman" w:cs="Times New Roman"/>
          <w:sz w:val="20"/>
          <w:szCs w:val="20"/>
        </w:rPr>
        <w:t>xlsx</w:t>
      </w:r>
      <w:proofErr w:type="spellEnd"/>
      <w:r w:rsidRPr="00B71715">
        <w:rPr>
          <w:rFonts w:ascii="Times New Roman" w:eastAsia="Calibri" w:hAnsi="Times New Roman" w:cs="Times New Roman"/>
          <w:sz w:val="20"/>
          <w:szCs w:val="20"/>
        </w:rPr>
        <w:t>).</w:t>
      </w:r>
    </w:p>
    <w:p w14:paraId="507106E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 Таблица программирования для КСОБ, построенных на основе оборудования «ИСБ Стрелец-Интеграл» производства ЗАО «Аргус-Спектр», содержит следующие столбцы:</w:t>
      </w:r>
    </w:p>
    <w:p w14:paraId="1B21E259"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Порядковый номер, нумерация начинается с первого;</w:t>
      </w:r>
    </w:p>
    <w:p w14:paraId="7DF5266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 Подсеть (№ Сегмента)</w:t>
      </w:r>
    </w:p>
    <w:p w14:paraId="40D02958"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 Узел (№ РРОП-И, который осуществляет управление дочерними РРОП)</w:t>
      </w:r>
    </w:p>
    <w:p w14:paraId="0CCEF7A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4) № РРОП (адрес РРОП в системе);</w:t>
      </w:r>
    </w:p>
    <w:p w14:paraId="7AFF7D9B"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5) Группа разделов;</w:t>
      </w:r>
    </w:p>
    <w:p w14:paraId="3682AF80"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6) № Глобального раздела;</w:t>
      </w:r>
    </w:p>
    <w:p w14:paraId="4E9395A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7) № Локального раздела;</w:t>
      </w:r>
    </w:p>
    <w:p w14:paraId="0EE0B41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9) № Зоны;</w:t>
      </w:r>
    </w:p>
    <w:p w14:paraId="5D6A4F7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10) Тип раздела;</w:t>
      </w:r>
    </w:p>
    <w:p w14:paraId="52786CE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 Номера помещений раздела;</w:t>
      </w:r>
    </w:p>
    <w:p w14:paraId="70F631A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12) Название раздела;</w:t>
      </w:r>
    </w:p>
    <w:p w14:paraId="2FDCCBA9"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13) Наименование зоны;</w:t>
      </w:r>
    </w:p>
    <w:p w14:paraId="447DD80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14) Пользователь;</w:t>
      </w:r>
    </w:p>
    <w:p w14:paraId="2AD46E6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15) Марка извещателя;</w:t>
      </w:r>
    </w:p>
    <w:p w14:paraId="329BA58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 Пояснения к составлению таблицы программирования ИС:</w:t>
      </w:r>
    </w:p>
    <w:p w14:paraId="1829220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2.1.2.4.1.1. Номера Подсети, Узла, РРОП, группы разделов, глобального и локального раздела, а также зоны и пользователя указываются арабскими цифрами.</w:t>
      </w:r>
    </w:p>
    <w:p w14:paraId="63A2B117" w14:textId="6CED726E"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2.1.2.4.1.2. Тип раздела может принимать следующие значения:</w:t>
      </w:r>
      <w:r w:rsidR="00CB7504"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Охранный;</w:t>
      </w:r>
      <w:r w:rsidR="00486602"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Тревожный;</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Пожарный.</w:t>
      </w:r>
    </w:p>
    <w:p w14:paraId="737098B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41A0A59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2.1.2.4.1.4. Название раздела формируется по следующему алгоритму:</w:t>
      </w:r>
    </w:p>
    <w:p w14:paraId="4AFE43C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2.1.2.4.1.4.1. Если в раздел входит только одно помещение, то название раздела должно соответствовать маске:</w:t>
      </w:r>
    </w:p>
    <w:p w14:paraId="177B685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«Э, Помещение/я № Н, Название»,</w:t>
      </w:r>
    </w:p>
    <w:p w14:paraId="745F724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где Э – наименование этажа в именительном падеже, номер этажа указывается в виде цифры с окончанием -ой/-</w:t>
      </w:r>
      <w:proofErr w:type="spellStart"/>
      <w:r w:rsidRPr="00B71715">
        <w:rPr>
          <w:rFonts w:ascii="Times New Roman" w:eastAsia="Calibri" w:hAnsi="Times New Roman" w:cs="Times New Roman"/>
          <w:sz w:val="20"/>
          <w:szCs w:val="20"/>
        </w:rPr>
        <w:t>ий</w:t>
      </w:r>
      <w:proofErr w:type="spellEnd"/>
      <w:r w:rsidRPr="00B71715">
        <w:rPr>
          <w:rFonts w:ascii="Times New Roman" w:eastAsia="Calibri" w:hAnsi="Times New Roman" w:cs="Times New Roman"/>
          <w:sz w:val="20"/>
          <w:szCs w:val="20"/>
        </w:rPr>
        <w:t>/-</w:t>
      </w:r>
      <w:proofErr w:type="spellStart"/>
      <w:r w:rsidRPr="00B71715">
        <w:rPr>
          <w:rFonts w:ascii="Times New Roman" w:eastAsia="Calibri" w:hAnsi="Times New Roman" w:cs="Times New Roman"/>
          <w:sz w:val="20"/>
          <w:szCs w:val="20"/>
        </w:rPr>
        <w:t>ый</w:t>
      </w:r>
      <w:proofErr w:type="spellEnd"/>
      <w:r w:rsidRPr="00B71715">
        <w:rPr>
          <w:rFonts w:ascii="Times New Roman" w:eastAsia="Calibri" w:hAnsi="Times New Roman" w:cs="Times New Roman"/>
          <w:sz w:val="20"/>
          <w:szCs w:val="20"/>
        </w:rPr>
        <w:t>, в наименовании чердачных и подвальных помещений номер этажа не указывается;</w:t>
      </w:r>
    </w:p>
    <w:p w14:paraId="0CB0EED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 – номер помещения в соответствии с нумерацией помещения в плане-подложке объекта;</w:t>
      </w:r>
    </w:p>
    <w:p w14:paraId="7AC81D33" w14:textId="504187F9"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Название – наименование помещения в соответствии с информацией, указанной в плане-подложке объекта.</w:t>
      </w:r>
    </w:p>
    <w:p w14:paraId="6A151EF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Допускается исключить из маски номер или наименование помещения в случае, если эта информация отсутствует в плане-подложке.</w:t>
      </w:r>
    </w:p>
    <w:p w14:paraId="4751EA1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Пример: «Подвал, Помещение № 12, Кабинет директора».</w:t>
      </w:r>
    </w:p>
    <w:p w14:paraId="2C8E073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5FB8804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«Э, Группа помещений Г»,</w:t>
      </w:r>
    </w:p>
    <w:p w14:paraId="441F25A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где Э – наименование этажа в именительном падеже, номер этажа указывается в виде цифры с окончанием -ой/-</w:t>
      </w:r>
      <w:proofErr w:type="spellStart"/>
      <w:r w:rsidRPr="00B71715">
        <w:rPr>
          <w:rFonts w:ascii="Times New Roman" w:eastAsia="Calibri" w:hAnsi="Times New Roman" w:cs="Times New Roman"/>
          <w:sz w:val="20"/>
          <w:szCs w:val="20"/>
        </w:rPr>
        <w:t>ий</w:t>
      </w:r>
      <w:proofErr w:type="spellEnd"/>
      <w:r w:rsidRPr="00B71715">
        <w:rPr>
          <w:rFonts w:ascii="Times New Roman" w:eastAsia="Calibri" w:hAnsi="Times New Roman" w:cs="Times New Roman"/>
          <w:sz w:val="20"/>
          <w:szCs w:val="20"/>
        </w:rPr>
        <w:t>/-</w:t>
      </w:r>
      <w:proofErr w:type="spellStart"/>
      <w:r w:rsidRPr="00B71715">
        <w:rPr>
          <w:rFonts w:ascii="Times New Roman" w:eastAsia="Calibri" w:hAnsi="Times New Roman" w:cs="Times New Roman"/>
          <w:sz w:val="20"/>
          <w:szCs w:val="20"/>
        </w:rPr>
        <w:t>ый</w:t>
      </w:r>
      <w:proofErr w:type="spellEnd"/>
      <w:r w:rsidRPr="00B71715">
        <w:rPr>
          <w:rFonts w:ascii="Times New Roman" w:eastAsia="Calibri" w:hAnsi="Times New Roman" w:cs="Times New Roman"/>
          <w:sz w:val="20"/>
          <w:szCs w:val="20"/>
        </w:rPr>
        <w:t>, в наименовании чердачных и подвальных помещений номер этажа не указывается;</w:t>
      </w:r>
    </w:p>
    <w:p w14:paraId="79F5228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 – общее название группы помещений.</w:t>
      </w:r>
    </w:p>
    <w:p w14:paraId="4C3B9114"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Пример: «Группа помещений бухгалтерии».</w:t>
      </w:r>
    </w:p>
    <w:p w14:paraId="243990E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2.1.2.4.1.5. Наименование зоны формируется по следующей маске:</w:t>
      </w:r>
    </w:p>
    <w:p w14:paraId="4F7878DB"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«W, XY(Z)»,</w:t>
      </w:r>
    </w:p>
    <w:p w14:paraId="5FF89287" w14:textId="091459B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где W – охраняемый элемент, указывается только для ОС:</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окно;</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дверь;</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объем.</w:t>
      </w:r>
    </w:p>
    <w:p w14:paraId="5E1A271F"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X – односложная характеристика и/или тип извещателя:</w:t>
      </w:r>
    </w:p>
    <w:p w14:paraId="2C5BC78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магнитно-контактный (СМК), объемный (ИК), акустический (ДРС) и т.п. - для ОС;</w:t>
      </w:r>
    </w:p>
    <w:p w14:paraId="5803264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дымовой, тепловой и т.п. - для АПС.</w:t>
      </w:r>
    </w:p>
    <w:p w14:paraId="0BE0DC5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Y – сокращенное наименование извещателя по типу КСОБ:</w:t>
      </w:r>
    </w:p>
    <w:p w14:paraId="4C70FDCB"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ИО – для ОС;</w:t>
      </w:r>
    </w:p>
    <w:p w14:paraId="25C543F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ИП – для АПС.</w:t>
      </w:r>
    </w:p>
    <w:p w14:paraId="1BCC3D4F"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Z – условное обозначение датчика в соответствии с исполнительной документацией.</w:t>
      </w:r>
    </w:p>
    <w:p w14:paraId="0558C17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Пример: «Дверь, магнитно-контактный (СМК) ИО (BGB1.01)»</w:t>
      </w:r>
    </w:p>
    <w:p w14:paraId="39039E5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2.1.2.4.1.6. Марка извещателя указывается в соответствии с исполнительной документацией.</w:t>
      </w:r>
    </w:p>
    <w:p w14:paraId="5ADD755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 Таблица программирования для КСОБ, построенных на основе оборудования производства «НВП Болид», содержит следующие столбцы:</w:t>
      </w:r>
    </w:p>
    <w:p w14:paraId="7CEABA34"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Порядковый номер, нумерация начинается с первого;</w:t>
      </w:r>
    </w:p>
    <w:p w14:paraId="53F660E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 Адрес прибора в системе;</w:t>
      </w:r>
    </w:p>
    <w:p w14:paraId="2DF0CCC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 Наименование прибора с его проектным обозначением;</w:t>
      </w:r>
    </w:p>
    <w:p w14:paraId="09ED752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4) Группа разделов;</w:t>
      </w:r>
    </w:p>
    <w:p w14:paraId="75B3C768"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5) № раздела;</w:t>
      </w:r>
    </w:p>
    <w:p w14:paraId="0CF5DF1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6) № Зоны;</w:t>
      </w:r>
    </w:p>
    <w:p w14:paraId="4F7D1874"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7) Тип раздела;</w:t>
      </w:r>
    </w:p>
    <w:p w14:paraId="0D1FE778"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8) Номера помещений раздела;</w:t>
      </w:r>
    </w:p>
    <w:p w14:paraId="1BFFAB7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9) Название раздела;</w:t>
      </w:r>
    </w:p>
    <w:p w14:paraId="3A61583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10) Наименование зоны;</w:t>
      </w:r>
    </w:p>
    <w:p w14:paraId="4381C5A4"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 Марка извещателя;</w:t>
      </w:r>
    </w:p>
    <w:p w14:paraId="6487FCF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 Пояснения к составлению таблицы программирования ИС.</w:t>
      </w:r>
    </w:p>
    <w:p w14:paraId="50018300"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2.1.2.5.1.1. Номера группы разделов, раздела и зоны указываются арабскими цифрами.</w:t>
      </w:r>
    </w:p>
    <w:p w14:paraId="063C1AD9" w14:textId="7886F838"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2.1.2.5.1.2. Тип раздела может принимать следующие значения:</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Охранный;</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Тревожный;</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Пожарный.</w:t>
      </w:r>
    </w:p>
    <w:p w14:paraId="4ADEA4C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5A63B3F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2.1.2.5.1.4. Название раздела формируется по следующему алгоритму:</w:t>
      </w:r>
    </w:p>
    <w:p w14:paraId="3DFAFBF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2.1.2.5.1.4.1. Если в раздел входит только одно помещение, то название раздела должно соответствовать маске:</w:t>
      </w:r>
    </w:p>
    <w:p w14:paraId="60A2182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«Э, Помещение/я № Н, Название»,</w:t>
      </w:r>
    </w:p>
    <w:p w14:paraId="4584E0E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где Э - наименование этажа в именительном падеже, номер этажа указывается в виде цифры с окончанием -ой/-</w:t>
      </w:r>
      <w:proofErr w:type="spellStart"/>
      <w:r w:rsidRPr="00B71715">
        <w:rPr>
          <w:rFonts w:ascii="Times New Roman" w:eastAsia="Calibri" w:hAnsi="Times New Roman" w:cs="Times New Roman"/>
          <w:sz w:val="20"/>
          <w:szCs w:val="20"/>
        </w:rPr>
        <w:t>ий</w:t>
      </w:r>
      <w:proofErr w:type="spellEnd"/>
      <w:r w:rsidRPr="00B71715">
        <w:rPr>
          <w:rFonts w:ascii="Times New Roman" w:eastAsia="Calibri" w:hAnsi="Times New Roman" w:cs="Times New Roman"/>
          <w:sz w:val="20"/>
          <w:szCs w:val="20"/>
        </w:rPr>
        <w:t>/-</w:t>
      </w:r>
      <w:proofErr w:type="spellStart"/>
      <w:r w:rsidRPr="00B71715">
        <w:rPr>
          <w:rFonts w:ascii="Times New Roman" w:eastAsia="Calibri" w:hAnsi="Times New Roman" w:cs="Times New Roman"/>
          <w:sz w:val="20"/>
          <w:szCs w:val="20"/>
        </w:rPr>
        <w:t>ый</w:t>
      </w:r>
      <w:proofErr w:type="spellEnd"/>
      <w:r w:rsidRPr="00B71715">
        <w:rPr>
          <w:rFonts w:ascii="Times New Roman" w:eastAsia="Calibri" w:hAnsi="Times New Roman" w:cs="Times New Roman"/>
          <w:sz w:val="20"/>
          <w:szCs w:val="20"/>
        </w:rPr>
        <w:t>, в наименовании чердачных и подвальных помещений номер этажа не указывается;</w:t>
      </w:r>
    </w:p>
    <w:p w14:paraId="15B44D1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 - номер помещения в соответствии с нумерацией помещения в плане-подложке объекта;</w:t>
      </w:r>
    </w:p>
    <w:p w14:paraId="40FD4E88" w14:textId="0BA41FBE"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Название - наименование помещения в соответствии с информацией, указанной в плане-подложке объекта.</w:t>
      </w:r>
    </w:p>
    <w:p w14:paraId="50BA8A9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Допускается исключить из маски номер или наименование помещения в случае, если эта информация отсутствует в плане-подложке.</w:t>
      </w:r>
    </w:p>
    <w:p w14:paraId="1F631B1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Пример: «Подвал, Помещение № 12, Кабинет директора».</w:t>
      </w:r>
    </w:p>
    <w:p w14:paraId="38124A1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30B067C9"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«Э, Группа помещений Г»,</w:t>
      </w:r>
    </w:p>
    <w:p w14:paraId="7A8A5C4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где Э - наименование этажа в именительном падеже, номер этажа указывается в виде цифры с окончанием -ой/-</w:t>
      </w:r>
      <w:proofErr w:type="spellStart"/>
      <w:r w:rsidRPr="00B71715">
        <w:rPr>
          <w:rFonts w:ascii="Times New Roman" w:eastAsia="Calibri" w:hAnsi="Times New Roman" w:cs="Times New Roman"/>
          <w:sz w:val="20"/>
          <w:szCs w:val="20"/>
        </w:rPr>
        <w:t>ий</w:t>
      </w:r>
      <w:proofErr w:type="spellEnd"/>
      <w:r w:rsidRPr="00B71715">
        <w:rPr>
          <w:rFonts w:ascii="Times New Roman" w:eastAsia="Calibri" w:hAnsi="Times New Roman" w:cs="Times New Roman"/>
          <w:sz w:val="20"/>
          <w:szCs w:val="20"/>
        </w:rPr>
        <w:t>/-</w:t>
      </w:r>
      <w:proofErr w:type="spellStart"/>
      <w:r w:rsidRPr="00B71715">
        <w:rPr>
          <w:rFonts w:ascii="Times New Roman" w:eastAsia="Calibri" w:hAnsi="Times New Roman" w:cs="Times New Roman"/>
          <w:sz w:val="20"/>
          <w:szCs w:val="20"/>
        </w:rPr>
        <w:t>ый</w:t>
      </w:r>
      <w:proofErr w:type="spellEnd"/>
      <w:r w:rsidRPr="00B71715">
        <w:rPr>
          <w:rFonts w:ascii="Times New Roman" w:eastAsia="Calibri" w:hAnsi="Times New Roman" w:cs="Times New Roman"/>
          <w:sz w:val="20"/>
          <w:szCs w:val="20"/>
        </w:rPr>
        <w:t>, в наименовании чердачных и подвальных помещений номер этажа не указывается;</w:t>
      </w:r>
    </w:p>
    <w:p w14:paraId="29036DA8"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Г - общее название группы помещений.</w:t>
      </w:r>
    </w:p>
    <w:p w14:paraId="039299BB"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Пример: «Группа помещений бухгалтерии».</w:t>
      </w:r>
    </w:p>
    <w:p w14:paraId="2A204A4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2.1.2.5.1.5. Наименование зоны формируется по следующей маске:</w:t>
      </w:r>
    </w:p>
    <w:p w14:paraId="33CECAE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«W, XY(Z)»,</w:t>
      </w:r>
    </w:p>
    <w:p w14:paraId="7D3F485B" w14:textId="59395D8A"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где W - охраняемый элемент, указывается только для ОС:</w:t>
      </w:r>
      <w:r w:rsidR="007E38C0"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окно;</w:t>
      </w:r>
      <w:r w:rsidR="007E38C0"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дверь;</w:t>
      </w:r>
      <w:r w:rsidR="007E38C0"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объем,</w:t>
      </w:r>
    </w:p>
    <w:p w14:paraId="7FC7B81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X - односложная характеристика и/или тип извещателя:</w:t>
      </w:r>
    </w:p>
    <w:p w14:paraId="2BEDBC3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магнитно-контактный (СМК), объемный (ИК), акустический (ДРС) и т.п. - для ОС;</w:t>
      </w:r>
    </w:p>
    <w:p w14:paraId="5A59976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дымовой, тепловой и т.п. - для АПС;</w:t>
      </w:r>
    </w:p>
    <w:p w14:paraId="3A12A1C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Y - сокращенное наименование извещателя по типу КСОБ:</w:t>
      </w:r>
    </w:p>
    <w:p w14:paraId="77D49106"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ИО - для ОС;</w:t>
      </w:r>
    </w:p>
    <w:p w14:paraId="30CC958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ИП - для АПС;</w:t>
      </w:r>
    </w:p>
    <w:p w14:paraId="33924486"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Z - условное обозначение датчика в соответствии с исполнительной документацией.</w:t>
      </w:r>
    </w:p>
    <w:p w14:paraId="0D5B9DA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Пример: «Дверь, магнитно-контактный (СМК) ИО (BGB1.01)».</w:t>
      </w:r>
    </w:p>
    <w:p w14:paraId="0EBBC266"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2.1.3. Документ «Схема размещения оборудования» должен удовлетворять следующим требованиям:</w:t>
      </w:r>
    </w:p>
    <w:p w14:paraId="541D7568" w14:textId="5D3D16E4"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2.1.3.1. Схема размещения оборудования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извещателей объектовой КСОБ.</w:t>
      </w:r>
    </w:p>
    <w:p w14:paraId="092DF306"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2.1.3.2. Наименования и графические обозначения извещателей наносятся на схему размещения оборудования в местах их реальной установки, в пределах контуров изображенных помещений согласно РД 25.953-90 «Системы автоматического пожаротушения, пожарной, охранной и охранно-пожарной сигнализации. Обозначения условные графические элементов связи»,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42D0D14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2.1.3.3. Наименование и графические обозначения извещателей должны отвечать требованиям:</w:t>
      </w:r>
    </w:p>
    <w:p w14:paraId="5FFA193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2.1.3.3.1. В качестве наименований извещателей указываются их наименования согласно исполнительной документации на КСОБ.</w:t>
      </w:r>
    </w:p>
    <w:p w14:paraId="18A62D3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2.1.3.3.2. В случае отсутствия обозначений в исполнительной документации или расхождений с требованиями РД 25.953-90 «Системы автоматического пожаротушения, пожарной, охранной и охранно-пожарной сигнализации. Обозначения условные графические элементов связи»,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извещателей согласно требованиям РД 25.953-90, Р 071-2017».</w:t>
      </w:r>
    </w:p>
    <w:p w14:paraId="3A20A55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2.1.3.3.3. Места установки извещателей на схеме установки оборудования должны соответствовать реальному месту установки извещателя.</w:t>
      </w:r>
    </w:p>
    <w:p w14:paraId="1172D93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2.1.3.4. Схема размещения оборудования создается для каждого этажа, на котором устанавливаются средства КСОБ, включая подвальный и чердачный.</w:t>
      </w:r>
    </w:p>
    <w:p w14:paraId="7E03BCB6"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2.1.3.5. На схеме размещения оборудования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706B98F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2.1.4. Схема размещения оборудования предоставляется в виде исходного файла формата векторной графики DWG (*.</w:t>
      </w:r>
      <w:proofErr w:type="spellStart"/>
      <w:r w:rsidRPr="00B71715">
        <w:rPr>
          <w:rFonts w:ascii="Times New Roman" w:eastAsia="Calibri" w:hAnsi="Times New Roman" w:cs="Times New Roman"/>
          <w:sz w:val="20"/>
          <w:szCs w:val="20"/>
        </w:rPr>
        <w:t>dwg</w:t>
      </w:r>
      <w:proofErr w:type="spellEnd"/>
      <w:r w:rsidRPr="00B71715">
        <w:rPr>
          <w:rFonts w:ascii="Times New Roman" w:eastAsia="Calibri" w:hAnsi="Times New Roman" w:cs="Times New Roman"/>
          <w:sz w:val="20"/>
          <w:szCs w:val="20"/>
        </w:rPr>
        <w:t>).</w:t>
      </w:r>
    </w:p>
    <w:p w14:paraId="20F9C99A" w14:textId="77777777" w:rsidR="00634682" w:rsidRPr="00B71715" w:rsidRDefault="00634682" w:rsidP="00486602">
      <w:pPr>
        <w:numPr>
          <w:ilvl w:val="1"/>
          <w:numId w:val="0"/>
        </w:numPr>
        <w:spacing w:after="0" w:line="240" w:lineRule="exact"/>
        <w:jc w:val="both"/>
        <w:rPr>
          <w:rFonts w:ascii="Times New Roman" w:eastAsia="Times New Roman" w:hAnsi="Times New Roman" w:cs="Times New Roman"/>
          <w:b/>
          <w:szCs w:val="20"/>
        </w:rPr>
      </w:pPr>
      <w:r w:rsidRPr="00B71715">
        <w:rPr>
          <w:rFonts w:ascii="Times New Roman" w:eastAsia="Times New Roman" w:hAnsi="Times New Roman" w:cs="Times New Roman"/>
          <w:b/>
          <w:szCs w:val="20"/>
        </w:rPr>
        <w:t>3. Требования к Конфигурации КСОБ</w:t>
      </w:r>
    </w:p>
    <w:p w14:paraId="0F79EB40"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3.1. Конфигурация КСОБ является конфигурационными файлами подсистем КСОБ, предоставляется в формате производителей.</w:t>
      </w:r>
    </w:p>
    <w:p w14:paraId="53429FAF" w14:textId="7FA87B48"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w:t>
      </w:r>
      <w:proofErr w:type="spellStart"/>
      <w:r w:rsidRPr="00B71715">
        <w:rPr>
          <w:rFonts w:ascii="Times New Roman" w:eastAsia="Calibri" w:hAnsi="Times New Roman" w:cs="Times New Roman"/>
          <w:sz w:val="20"/>
          <w:szCs w:val="20"/>
        </w:rPr>
        <w:t>bf</w:t>
      </w:r>
      <w:proofErr w:type="spellEnd"/>
      <w:r w:rsidRPr="00B71715">
        <w:rPr>
          <w:rFonts w:ascii="Times New Roman" w:eastAsia="Calibri" w:hAnsi="Times New Roman" w:cs="Times New Roman"/>
          <w:sz w:val="20"/>
          <w:szCs w:val="20"/>
        </w:rPr>
        <w:t>» и программного обеспечения «</w:t>
      </w:r>
      <w:proofErr w:type="spellStart"/>
      <w:r w:rsidRPr="00B71715">
        <w:rPr>
          <w:rFonts w:ascii="Times New Roman" w:eastAsia="Calibri" w:hAnsi="Times New Roman" w:cs="Times New Roman"/>
          <w:sz w:val="20"/>
          <w:szCs w:val="20"/>
        </w:rPr>
        <w:t>WirelEx</w:t>
      </w:r>
      <w:proofErr w:type="spellEnd"/>
      <w:r w:rsidRPr="00B71715">
        <w:rPr>
          <w:rFonts w:ascii="Times New Roman" w:eastAsia="Calibri" w:hAnsi="Times New Roman" w:cs="Times New Roman"/>
          <w:sz w:val="20"/>
          <w:szCs w:val="20"/>
        </w:rPr>
        <w:t xml:space="preserve"> Tools» - файлы с расширением </w:t>
      </w:r>
      <w:proofErr w:type="gramStart"/>
      <w:r w:rsidRPr="00B71715">
        <w:rPr>
          <w:rFonts w:ascii="Times New Roman" w:eastAsia="Calibri" w:hAnsi="Times New Roman" w:cs="Times New Roman"/>
          <w:sz w:val="20"/>
          <w:szCs w:val="20"/>
        </w:rPr>
        <w:t>«.</w:t>
      </w:r>
      <w:proofErr w:type="spellStart"/>
      <w:r w:rsidRPr="00B71715">
        <w:rPr>
          <w:rFonts w:ascii="Times New Roman" w:eastAsia="Calibri" w:hAnsi="Times New Roman" w:cs="Times New Roman"/>
          <w:sz w:val="20"/>
          <w:szCs w:val="20"/>
        </w:rPr>
        <w:t>sts</w:t>
      </w:r>
      <w:proofErr w:type="spellEnd"/>
      <w:proofErr w:type="gramEnd"/>
      <w:r w:rsidRPr="00B71715">
        <w:rPr>
          <w:rFonts w:ascii="Times New Roman" w:eastAsia="Calibri" w:hAnsi="Times New Roman" w:cs="Times New Roman"/>
          <w:sz w:val="20"/>
          <w:szCs w:val="20"/>
        </w:rPr>
        <w:t>».</w:t>
      </w:r>
    </w:p>
    <w:p w14:paraId="3DF4E79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с расширением «.</w:t>
      </w:r>
      <w:proofErr w:type="spellStart"/>
      <w:r w:rsidRPr="00B71715">
        <w:rPr>
          <w:rFonts w:ascii="Times New Roman" w:eastAsia="Calibri" w:hAnsi="Times New Roman" w:cs="Times New Roman"/>
          <w:sz w:val="20"/>
          <w:szCs w:val="20"/>
        </w:rPr>
        <w:t>txt</w:t>
      </w:r>
      <w:proofErr w:type="spellEnd"/>
      <w:r w:rsidRPr="00B71715">
        <w:rPr>
          <w:rFonts w:ascii="Times New Roman" w:eastAsia="Calibri" w:hAnsi="Times New Roman" w:cs="Times New Roman"/>
          <w:sz w:val="20"/>
          <w:szCs w:val="20"/>
        </w:rPr>
        <w:t>» и программного обеспечения «UPROG» - файлы конфигурации оборудования с расширением «.</w:t>
      </w:r>
      <w:proofErr w:type="spellStart"/>
      <w:r w:rsidRPr="00B71715">
        <w:rPr>
          <w:rFonts w:ascii="Times New Roman" w:eastAsia="Calibri" w:hAnsi="Times New Roman" w:cs="Times New Roman"/>
          <w:sz w:val="20"/>
          <w:szCs w:val="20"/>
        </w:rPr>
        <w:t>c№u</w:t>
      </w:r>
      <w:proofErr w:type="spellEnd"/>
      <w:r w:rsidRPr="00B71715">
        <w:rPr>
          <w:rFonts w:ascii="Times New Roman" w:eastAsia="Calibri" w:hAnsi="Times New Roman" w:cs="Times New Roman"/>
          <w:sz w:val="20"/>
          <w:szCs w:val="20"/>
        </w:rPr>
        <w:t>».</w:t>
      </w:r>
    </w:p>
    <w:p w14:paraId="7764B490" w14:textId="0473C1DE"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3.2. Файлы конфигурации предоставляются актуальные на момент переда</w:t>
      </w:r>
      <w:r w:rsidR="007E38C0" w:rsidRPr="00B71715">
        <w:rPr>
          <w:rFonts w:ascii="Times New Roman" w:eastAsia="Calibri" w:hAnsi="Times New Roman" w:cs="Times New Roman"/>
          <w:sz w:val="20"/>
          <w:szCs w:val="20"/>
        </w:rPr>
        <w:t>чи документации, описанной в п.</w:t>
      </w:r>
    </w:p>
    <w:p w14:paraId="6D6FE10F" w14:textId="7D8E7575"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3.3. Файлы конфигурации предоставляются с паролями и прочей информацией, необходимой для их открытия, информация предоставляется в текстовом файле с расширением «.</w:t>
      </w:r>
      <w:proofErr w:type="spellStart"/>
      <w:r w:rsidRPr="00B71715">
        <w:rPr>
          <w:rFonts w:ascii="Times New Roman" w:eastAsia="Calibri" w:hAnsi="Times New Roman" w:cs="Times New Roman"/>
          <w:sz w:val="20"/>
          <w:szCs w:val="20"/>
        </w:rPr>
        <w:t>txt</w:t>
      </w:r>
      <w:proofErr w:type="spellEnd"/>
      <w:r w:rsidRPr="00B71715">
        <w:rPr>
          <w:rFonts w:ascii="Times New Roman" w:eastAsia="Calibri" w:hAnsi="Times New Roman" w:cs="Times New Roman"/>
          <w:sz w:val="20"/>
          <w:szCs w:val="20"/>
        </w:rPr>
        <w:t>».</w:t>
      </w:r>
    </w:p>
    <w:p w14:paraId="0BDD45BC" w14:textId="77777777" w:rsidR="00634682" w:rsidRPr="00B71715" w:rsidRDefault="00634682" w:rsidP="00634682">
      <w:pPr>
        <w:spacing w:after="160" w:line="259" w:lineRule="auto"/>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br w:type="page"/>
      </w:r>
    </w:p>
    <w:p w14:paraId="42C8E396" w14:textId="77777777" w:rsidR="00634682" w:rsidRPr="00B71715" w:rsidRDefault="00634682" w:rsidP="005E58C7">
      <w:pPr>
        <w:keepNext/>
        <w:keepLines/>
        <w:spacing w:after="0" w:line="259" w:lineRule="auto"/>
        <w:ind w:left="6237"/>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 xml:space="preserve">Приложение № 7 </w:t>
      </w:r>
      <w:r w:rsidRPr="00B71715">
        <w:rPr>
          <w:rFonts w:ascii="Times New Roman" w:eastAsia="Times New Roman" w:hAnsi="Times New Roman" w:cs="Times New Roman"/>
          <w:iCs/>
          <w:sz w:val="20"/>
          <w:szCs w:val="20"/>
        </w:rPr>
        <w:br/>
        <w:t>к Описанию объекта закупки</w:t>
      </w:r>
    </w:p>
    <w:p w14:paraId="2FCFC45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50ACF994" w14:textId="5E9C647A" w:rsidR="00634682" w:rsidRPr="00B71715" w:rsidRDefault="00634682" w:rsidP="00634682">
      <w:pPr>
        <w:spacing w:after="0" w:line="240" w:lineRule="auto"/>
        <w:contextualSpacing/>
        <w:jc w:val="center"/>
        <w:rPr>
          <w:rFonts w:ascii="Times New Roman" w:eastAsia="Times New Roman" w:hAnsi="Times New Roman" w:cs="Times New Roman"/>
          <w:b/>
          <w:kern w:val="28"/>
          <w:sz w:val="20"/>
          <w:szCs w:val="20"/>
        </w:rPr>
      </w:pPr>
      <w:r w:rsidRPr="00B71715">
        <w:rPr>
          <w:rFonts w:ascii="Times New Roman" w:eastAsia="Times New Roman" w:hAnsi="Times New Roman" w:cs="Times New Roman"/>
          <w:b/>
          <w:kern w:val="28"/>
          <w:sz w:val="20"/>
          <w:szCs w:val="20"/>
        </w:rPr>
        <w:t>ПАМЯТКА ДЛЯ ПЕРСОНАЛА ОБЪЕКТОВ СОЦИАЛЬНОЙ ИНФРАСТРУКТУРЫ САНКТ-ПЕТЕРБУРГА ПО ДЕЙСТВИЯМ ПРИ СРАБАТЫВАНИИ И ТЕСТИРОВАНИИ АВТОМАТИЧЕСКОЙ ПОЖАРНОЙ, ОХРАННОЙ, ТРЕВОЖНОЙ СИГНАЛИЗАЦИИ И СИСТЕМЫ КОНТРОЛЯ ЗАГАЗОВАННОСТИ, УСТАНОВЛЕННЫХ НА ОБЪЕКТАХ И СОПРЯЖЕННЫХ С АС «КСОМБ» СПб ГКУ «ГМЦ»</w:t>
      </w:r>
    </w:p>
    <w:p w14:paraId="7C6C7966" w14:textId="77777777" w:rsidR="00634682" w:rsidRPr="00B71715" w:rsidRDefault="00634682" w:rsidP="00634682">
      <w:pPr>
        <w:numPr>
          <w:ilvl w:val="1"/>
          <w:numId w:val="0"/>
        </w:numPr>
        <w:spacing w:after="0" w:line="240" w:lineRule="exact"/>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1. Общие положения</w:t>
      </w:r>
    </w:p>
    <w:p w14:paraId="35AD5066" w14:textId="52D99150"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 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w:t>
      </w:r>
    </w:p>
    <w:p w14:paraId="54F2252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w:t>
      </w:r>
    </w:p>
    <w:p w14:paraId="68894487"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1.3. Виды тревожных извещений, поступающих с объектов в АС «КСОМБ» и типы оборудования, которое их формирует:</w:t>
      </w:r>
    </w:p>
    <w:p w14:paraId="7516E1A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ПОЖАР - сигнал, формируемый датчиками автоматической пожарной сигнализации (далее - АПС) при задымлении;</w:t>
      </w:r>
    </w:p>
    <w:p w14:paraId="09DCCCF8"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w:t>
      </w:r>
    </w:p>
    <w:p w14:paraId="76B00A33"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КТС - сигнал, формируемый при нажатии кнопки тревожной сигнализации (далее - КТС);</w:t>
      </w:r>
    </w:p>
    <w:p w14:paraId="5A844B00"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РКТС - сигнал, формируемый при нажатии радиокнопки тревожной сигнализации (далее - РКТС);</w:t>
      </w:r>
    </w:p>
    <w:p w14:paraId="203E1E3C"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утечка газа - сигнал, формируемый датчиками системы контроля загазованности (далее - СКЗ) при превышении допустимой концентрации контролируемого газа в помещении.</w:t>
      </w:r>
    </w:p>
    <w:p w14:paraId="0A1AB878"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1.4. Экстренные службы, на реагирование в которые передаются извещения, поступающие с объектов, и контактные телефоны для связи:</w:t>
      </w:r>
    </w:p>
    <w:p w14:paraId="3E2390D0"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ПОЖАР - Служба оперативного обеспечения ФКУ «ЦУКС ГУ МЧС России по г. Санкт-Петербургу» (телефоны 01 и 718-26-00);</w:t>
      </w:r>
    </w:p>
    <w:p w14:paraId="75773E65"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ОС - Дежурная часть ГУ МВД России по Санкт-Петербургу и Ленинградской области (телефоны 02 и 573-24-19);</w:t>
      </w:r>
    </w:p>
    <w:p w14:paraId="7AA1A9CA" w14:textId="0A64736A"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КТС/РКТС - Дежурная часть ГУ МВД России по Санкт-Петербургу и Ленинградской области (телефоны 02 и 573-24-19), для образовательных учреждений дополнительно ООО «</w:t>
      </w:r>
      <w:proofErr w:type="spellStart"/>
      <w:r w:rsidRPr="00B71715">
        <w:rPr>
          <w:rFonts w:ascii="Times New Roman" w:eastAsia="Calibri" w:hAnsi="Times New Roman" w:cs="Times New Roman"/>
          <w:sz w:val="20"/>
          <w:szCs w:val="20"/>
        </w:rPr>
        <w:t>Росохрана</w:t>
      </w:r>
      <w:proofErr w:type="spellEnd"/>
      <w:r w:rsidRPr="00B71715">
        <w:rPr>
          <w:rFonts w:ascii="Times New Roman" w:eastAsia="Calibri" w:hAnsi="Times New Roman" w:cs="Times New Roman"/>
          <w:sz w:val="20"/>
          <w:szCs w:val="20"/>
        </w:rPr>
        <w:t>-Телеком» (телефон - 326-17-18 и 8-921-995-17-18);</w:t>
      </w:r>
    </w:p>
    <w:p w14:paraId="26FBA963"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утечка газа - Центральная аварийно-диспетчерская служба ГРО «ПетербургГаз» (телефон 04 и 610-04-04).</w:t>
      </w:r>
    </w:p>
    <w:p w14:paraId="1F9E104F" w14:textId="4AAC6633"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1.5. Время принятия решения оператором АС «КСОМБ» о передаче извещения на реагирование:</w:t>
      </w:r>
    </w:p>
    <w:p w14:paraId="0DE47C45"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ПОЖАР - не более 3 минут (с дозвоном на объект или ответственным лицам, указанным в карточке объекта);</w:t>
      </w:r>
    </w:p>
    <w:p w14:paraId="1180272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ОС - не более 3 минут (с дозвоном на объект или ответственным лицам, указанным в карточке объекта);</w:t>
      </w:r>
    </w:p>
    <w:p w14:paraId="7C6BC774"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КТС/РКТС - немедленно;</w:t>
      </w:r>
    </w:p>
    <w:p w14:paraId="4DCFB2BD"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утечка газа - немедленно.</w:t>
      </w:r>
    </w:p>
    <w:p w14:paraId="3408D168" w14:textId="5BBD5B4D"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1.6. Если извещение о тревожном событии на объекте поступило в нерабочее (ночное) время, в выходные (праздничные) дни, звонок с целью уточнения обстановки осуществляется на телефон круглосуточной охраны. Если такой телефон отсутствует в карточке объекта, извещению о тревоге присваивается статус «Реальный сигнал» и в АС-112 направляется заявка на реагирование. О факте отправки заявки на реагирование оператор должен уведомить должностное лицо, указанное в карточке объекта с высшим приоритетом (при невозможности - далее по списку).</w:t>
      </w:r>
    </w:p>
    <w:p w14:paraId="515646F7"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1.7. Извещения, поступившие с объектов в АС «КСОМБ», отрабатываются следующим образом.</w:t>
      </w:r>
    </w:p>
    <w:p w14:paraId="75ED56C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w:t>
      </w:r>
    </w:p>
    <w:p w14:paraId="2D281E50"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электросетях и т.д.), отрабатывается нажатием кнопки «Ложный сигнал».</w:t>
      </w:r>
    </w:p>
    <w:p w14:paraId="771FB81A"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w:t>
      </w:r>
    </w:p>
    <w:p w14:paraId="16E6C3DF"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w:t>
      </w:r>
    </w:p>
    <w:p w14:paraId="2DF4F03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w:t>
      </w:r>
    </w:p>
    <w:p w14:paraId="28B15723"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w:t>
      </w:r>
    </w:p>
    <w:p w14:paraId="3668A0AC"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w:t>
      </w:r>
    </w:p>
    <w:p w14:paraId="66E8C0D9"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должны оповестить соответствующие подразделения СПб ГКУ «ГМЦ» по наиболее подходящему варианту, приведенному ниже.</w:t>
      </w:r>
    </w:p>
    <w:p w14:paraId="0A3B20EC" w14:textId="22CB1FCE"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с электрооборудованием, работы с большим количеством пыли и т.д.), и если данные работы проводятся в течение одного рабочего дня, необходимо оповестить операторов АС «КСОМБ» о данных работах и времени их проведения по круглосуточному многоканальному телефону 576-42-04.</w:t>
      </w:r>
    </w:p>
    <w:p w14:paraId="196ABA47" w14:textId="658FE126"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в целом на факс 438-25-73, 438-25-80 или 576-26-69.</w:t>
      </w:r>
    </w:p>
    <w:p w14:paraId="2E7906A4"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1.11. Телематические услуги связи по передаче электронных сообщений с объектов социальной инфраструктуры Санкт-Петербурга оказывает организация, с которой Комитетом по информатизации и связи заключен соответствующий государственный контракт.</w:t>
      </w:r>
    </w:p>
    <w:p w14:paraId="74009B0A" w14:textId="33CA30A2"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1.12. Для привлечения специалистов организации, оказывающей телематические услуги связи по передаче электронных сообщений с объектов социальной инфраструктуры Санкт-Петербурга, необходимо не менее чем за два рабочих дня до проведения работ прислать письмо на имя директора СПб ГКУ «ГМЦ» с указанием планируемой даты и характера необходимых работ на факс 438-25-80 или 576-26-69.</w:t>
      </w:r>
    </w:p>
    <w:p w14:paraId="5648CA30" w14:textId="6EB88646" w:rsidR="00634682" w:rsidRPr="00B71715" w:rsidRDefault="00634682" w:rsidP="00634682">
      <w:pPr>
        <w:autoSpaceDE w:val="0"/>
        <w:autoSpaceDN w:val="0"/>
        <w:adjustRightInd w:val="0"/>
        <w:spacing w:after="0"/>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1.13. На объекте должен находиться журнал регистрации работ по техническому обслуживанию и техническому ремонту систем по форме приложения Б.4 к «ГОСТ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 (далее - журнал), в котором регистрируются результаты проведения технического обслуживания и ремонта систем безопасности.</w:t>
      </w:r>
    </w:p>
    <w:p w14:paraId="41818182"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1.14. Техническое обслуживание объектовых КСОБ должно завершаться проведением тестирования прохождения извещения о тревоге с объекта в АС «КСОМБ». Результаты тестирования, включая дату и время поступления извещения о тревоге в АС «КСОМБ», фиксируются в журнале.</w:t>
      </w:r>
    </w:p>
    <w:p w14:paraId="20522B8D" w14:textId="380419F3"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в АС «КСОМБ».</w:t>
      </w:r>
    </w:p>
    <w:p w14:paraId="0B5D731A" w14:textId="1064561F" w:rsidR="00634682" w:rsidRPr="00B71715" w:rsidRDefault="00634682" w:rsidP="00634682">
      <w:pPr>
        <w:autoSpaceDE w:val="0"/>
        <w:autoSpaceDN w:val="0"/>
        <w:adjustRightInd w:val="0"/>
        <w:spacing w:after="0"/>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и приоритет звонков, обозначенный порядковым номером сотрудника в списке, а также история реагирования на тревожные извещения, поступающие с объекта, доступна оператору АС «КСОМБ» в электронной карточке объекта (далее - карточка объекта).</w:t>
      </w:r>
    </w:p>
    <w:p w14:paraId="1B156CBD" w14:textId="77777777" w:rsidR="00634682" w:rsidRPr="00B71715" w:rsidRDefault="00634682" w:rsidP="00634682">
      <w:pPr>
        <w:autoSpaceDE w:val="0"/>
        <w:autoSpaceDN w:val="0"/>
        <w:adjustRightInd w:val="0"/>
        <w:spacing w:after="0"/>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w:t>
      </w:r>
    </w:p>
    <w:p w14:paraId="1FF93C4B" w14:textId="77777777" w:rsidR="00634682" w:rsidRPr="00B71715" w:rsidRDefault="00634682" w:rsidP="00634682">
      <w:pPr>
        <w:autoSpaceDE w:val="0"/>
        <w:autoSpaceDN w:val="0"/>
        <w:adjustRightInd w:val="0"/>
        <w:spacing w:after="0"/>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1.18. За каждым работником СПб ГКУ «ГМЦ», исполняющим обязанности </w:t>
      </w:r>
      <w:proofErr w:type="gramStart"/>
      <w:r w:rsidRPr="00B71715">
        <w:rPr>
          <w:rFonts w:ascii="Times New Roman" w:eastAsia="Calibri" w:hAnsi="Times New Roman" w:cs="Times New Roman"/>
          <w:sz w:val="20"/>
          <w:szCs w:val="20"/>
        </w:rPr>
        <w:t>оператора</w:t>
      </w:r>
      <w:proofErr w:type="gramEnd"/>
      <w:r w:rsidRPr="00B71715">
        <w:rPr>
          <w:rFonts w:ascii="Times New Roman" w:eastAsia="Calibri" w:hAnsi="Times New Roman" w:cs="Times New Roman"/>
          <w:sz w:val="20"/>
          <w:szCs w:val="20"/>
        </w:rPr>
        <w:t xml:space="preserve">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w:t>
      </w:r>
    </w:p>
    <w:p w14:paraId="378AD47A" w14:textId="5D7F17E4" w:rsidR="00634682" w:rsidRPr="00B71715" w:rsidRDefault="00634682" w:rsidP="00634682">
      <w:pPr>
        <w:autoSpaceDE w:val="0"/>
        <w:autoSpaceDN w:val="0"/>
        <w:adjustRightInd w:val="0"/>
        <w:spacing w:after="0"/>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1.19. Исполнительные органы государственной власти Санкт-Петербурга 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в АС «КСОМБ».</w:t>
      </w:r>
    </w:p>
    <w:p w14:paraId="64060DE1" w14:textId="77777777" w:rsidR="00634682" w:rsidRPr="00B71715" w:rsidRDefault="00634682" w:rsidP="00634682">
      <w:pPr>
        <w:numPr>
          <w:ilvl w:val="1"/>
          <w:numId w:val="0"/>
        </w:numPr>
        <w:spacing w:after="0" w:line="240" w:lineRule="exact"/>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2. Действия при срабатывании (тестировании) АПС на объекте</w:t>
      </w:r>
    </w:p>
    <w:p w14:paraId="1D4DC37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 При срабатывании на объекте АПС ответственным лицам необходимо принять меры к установлению очага возгорания (источника сигнала) и выполнить мероприятия, предусмотренные планом действий при пожаре.</w:t>
      </w:r>
    </w:p>
    <w:p w14:paraId="4B5180B4"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2.2. При выявлении срабатывания АПС, не требующего реагирования расчетов МЧС (ложного), незамедлительно сообщить оператору АС «КСОМБ» причину срабатывания АПС и свою фамилию по круглосуточному многоканальному телефону 576-42-04.</w:t>
      </w:r>
    </w:p>
    <w:p w14:paraId="10C3619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w:t>
      </w:r>
    </w:p>
    <w:p w14:paraId="3284B747" w14:textId="6FC45CD1"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ДЧ-01.</w:t>
      </w:r>
    </w:p>
    <w:p w14:paraId="2877E035"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2.4. При тестировании или проведении технического обслуживания АПС,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w:t>
      </w:r>
      <w:r w:rsidRPr="00B71715">
        <w:rPr>
          <w:rFonts w:ascii="Times New Roman" w:eastAsia="Calibri" w:hAnsi="Times New Roman" w:cs="Times New Roman"/>
          <w:sz w:val="20"/>
          <w:szCs w:val="20"/>
        </w:rPr>
        <w:br/>
        <w:t>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19E11AB0" w14:textId="5B29B9B5"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2D1B84AA" w14:textId="77777777" w:rsidR="00634682" w:rsidRPr="00B71715" w:rsidRDefault="00634682" w:rsidP="00634682">
      <w:pPr>
        <w:numPr>
          <w:ilvl w:val="1"/>
          <w:numId w:val="0"/>
        </w:numPr>
        <w:spacing w:after="0" w:line="240" w:lineRule="exact"/>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3. Действия при срабатывании (тестировании) ОС на объекте</w:t>
      </w:r>
    </w:p>
    <w:p w14:paraId="5CE6E77B"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w:t>
      </w:r>
    </w:p>
    <w:p w14:paraId="214B3DB7"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w:t>
      </w:r>
    </w:p>
    <w:p w14:paraId="5E8B5BC3"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этом случае оператор отрабатывает извещение «Тревога ОС» как «Ложный сигнал». Информация о поступившем извещении не направляется в Дежурную часть ГУ МВД России по Санкт-Петербургу и Ленинградской области (далее - ДЧ-02).</w:t>
      </w:r>
    </w:p>
    <w:p w14:paraId="234C3038" w14:textId="6AC6314A"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ДЧ-02.</w:t>
      </w:r>
    </w:p>
    <w:p w14:paraId="3CE288CB"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3.4. 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59A6B347" w14:textId="505DCA3C"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75AC0556" w14:textId="77777777" w:rsidR="00634682" w:rsidRPr="00B71715" w:rsidRDefault="00634682" w:rsidP="00634682">
      <w:pPr>
        <w:numPr>
          <w:ilvl w:val="1"/>
          <w:numId w:val="0"/>
        </w:numPr>
        <w:spacing w:after="0" w:line="240" w:lineRule="exact"/>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4. Действия при срабатывании (тестировании) КТС/РКТС на объекте</w:t>
      </w:r>
    </w:p>
    <w:p w14:paraId="66C23025" w14:textId="39243E48"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4.1. При поступлении в АС «КСОМБ» тревожного извещения «Тревога КТС/РКТС», сформированного нажатием КТС/РКТС объекта, сигнал фиксируется и незамедлительно передается на реагирование в ДЧ-02. Исключением являются извещения, поступившие при тестировании тревожной сигнализации (далее - ТС) в режиме диалога ответственного лица объекта и оператора АС «КСОМБ», а также поступившие в период проведения технического обслуживания (ремонтных работ), если об этих работах предварительно заявлено ответственным лицом.</w:t>
      </w:r>
    </w:p>
    <w:p w14:paraId="42BDF786" w14:textId="3E762BDE"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4.2. При тестировании работоспособности КТС/РКТС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0CCDA1BB"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Тестирование КТС/РКТС проводится в режиме непосредственного телефонного общения оператора АС «КСОМБ» и лица, проводящего тестирование.</w:t>
      </w:r>
    </w:p>
    <w:p w14:paraId="47C23270" w14:textId="567DCA13"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603FDE1C" w14:textId="77777777" w:rsidR="00634682" w:rsidRPr="00B71715" w:rsidRDefault="00634682" w:rsidP="00634682">
      <w:pPr>
        <w:numPr>
          <w:ilvl w:val="1"/>
          <w:numId w:val="0"/>
        </w:numPr>
        <w:spacing w:after="0" w:line="240" w:lineRule="exact"/>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5. Действия при срабатывании (тестировании) СКЗ на объекте</w:t>
      </w:r>
    </w:p>
    <w:p w14:paraId="541A7080" w14:textId="32BE205B"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5.1. При поступлении в АС «КСОМБ» тревожного извещения «Тревога утечка газа», сформированного СКЗ объекта, сигнал фиксируется и незамедлительно передается на реагирование в Центральную аварийно-диспетчерскую службу ГРО «ПетербургГаз» (далее - Служба-04). Исключением являются извещения, поступившие при тестировании СКЗ, а также поступившие в период проведения технического обслуживания (ремонтных работ), если об этих работах предварительно заявлено ответственным должностным лицом объекта или представителем организации, обслуживающей СКЗ.</w:t>
      </w:r>
    </w:p>
    <w:p w14:paraId="155ABEA3"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5.2. При тестировании работоспособности СКЗ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1AB679B9" w14:textId="720BEF2E" w:rsidR="00634682" w:rsidRPr="00B71715" w:rsidRDefault="00634682" w:rsidP="00F16C60">
      <w:pPr>
        <w:autoSpaceDE w:val="0"/>
        <w:autoSpaceDN w:val="0"/>
        <w:adjustRightInd w:val="0"/>
        <w:spacing w:after="0" w:line="240" w:lineRule="auto"/>
        <w:ind w:firstLine="540"/>
        <w:jc w:val="both"/>
        <w:rPr>
          <w:rFonts w:ascii="Times New Roman" w:eastAsia="Calibri" w:hAnsi="Times New Roman" w:cs="Times New Roman"/>
          <w:bCs/>
          <w:sz w:val="20"/>
          <w:szCs w:val="20"/>
        </w:rPr>
      </w:pPr>
      <w:r w:rsidRPr="00B71715">
        <w:rPr>
          <w:rFonts w:ascii="Times New Roman" w:eastAsia="Calibri" w:hAnsi="Times New Roman" w:cs="Times New Roman"/>
          <w:sz w:val="20"/>
          <w:szCs w:val="20"/>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r w:rsidRPr="00B71715">
        <w:rPr>
          <w:rFonts w:ascii="Times New Roman" w:eastAsia="Calibri" w:hAnsi="Times New Roman" w:cs="Times New Roman"/>
          <w:bCs/>
          <w:sz w:val="20"/>
          <w:szCs w:val="20"/>
        </w:rPr>
        <w:br w:type="page"/>
      </w:r>
    </w:p>
    <w:p w14:paraId="656875B0" w14:textId="77777777" w:rsidR="00634682" w:rsidRPr="00B71715" w:rsidRDefault="00634682" w:rsidP="005E58C7">
      <w:pPr>
        <w:keepNext/>
        <w:keepLines/>
        <w:spacing w:after="0" w:line="259" w:lineRule="auto"/>
        <w:ind w:left="6237"/>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 xml:space="preserve">Приложение № 8 </w:t>
      </w:r>
      <w:r w:rsidRPr="00B71715">
        <w:rPr>
          <w:rFonts w:ascii="Times New Roman" w:eastAsia="Times New Roman" w:hAnsi="Times New Roman" w:cs="Times New Roman"/>
          <w:iCs/>
          <w:sz w:val="20"/>
          <w:szCs w:val="20"/>
        </w:rPr>
        <w:br/>
        <w:t>к Описанию объекта закупки</w:t>
      </w:r>
    </w:p>
    <w:p w14:paraId="7377C5B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54E8E315" w14:textId="77777777" w:rsidR="00634682" w:rsidRPr="00B71715" w:rsidRDefault="00634682" w:rsidP="00634682">
      <w:pPr>
        <w:spacing w:after="0" w:line="240" w:lineRule="auto"/>
        <w:contextualSpacing/>
        <w:jc w:val="center"/>
        <w:rPr>
          <w:rFonts w:ascii="Times New Roman" w:eastAsia="Times New Roman" w:hAnsi="Times New Roman" w:cs="Times New Roman"/>
          <w:b/>
          <w:kern w:val="28"/>
          <w:sz w:val="20"/>
          <w:szCs w:val="20"/>
        </w:rPr>
      </w:pPr>
      <w:r w:rsidRPr="00B71715">
        <w:rPr>
          <w:rFonts w:ascii="Times New Roman" w:eastAsia="Times New Roman" w:hAnsi="Times New Roman" w:cs="Times New Roman"/>
          <w:b/>
          <w:kern w:val="28"/>
          <w:sz w:val="20"/>
          <w:szCs w:val="20"/>
        </w:rPr>
        <w:t>ИНСТРУКЦИЯ</w:t>
      </w:r>
    </w:p>
    <w:p w14:paraId="055C8229" w14:textId="77777777" w:rsidR="00634682" w:rsidRPr="00B71715" w:rsidRDefault="00634682" w:rsidP="00634682">
      <w:pPr>
        <w:spacing w:after="0" w:line="240" w:lineRule="auto"/>
        <w:contextualSpacing/>
        <w:jc w:val="center"/>
        <w:rPr>
          <w:rFonts w:ascii="Times New Roman" w:eastAsia="Times New Roman" w:hAnsi="Times New Roman" w:cs="Times New Roman"/>
          <w:b/>
          <w:kern w:val="28"/>
          <w:sz w:val="20"/>
          <w:szCs w:val="20"/>
        </w:rPr>
      </w:pPr>
      <w:r w:rsidRPr="00B71715">
        <w:rPr>
          <w:rFonts w:ascii="Times New Roman" w:eastAsia="Times New Roman" w:hAnsi="Times New Roman" w:cs="Times New Roman"/>
          <w:b/>
          <w:kern w:val="28"/>
          <w:sz w:val="20"/>
          <w:szCs w:val="20"/>
        </w:rPr>
        <w:t>ПО СОСТАВЛЕНИЮ ФОТООТЧЕТА</w:t>
      </w:r>
    </w:p>
    <w:p w14:paraId="48FA1717" w14:textId="77777777" w:rsidR="00634682" w:rsidRPr="00B71715" w:rsidRDefault="00634682" w:rsidP="0063468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3D54B009"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Фотоотчет осуществляется при плановом техническом обслуживании, внеплановом техническом обслуживании, при оказании услуг по проведению ремонта с заменой элементов.</w:t>
      </w:r>
    </w:p>
    <w:p w14:paraId="74F22B93"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При осуществлении планового технического обслуживания необходимо производить фотофиксацию:</w:t>
      </w:r>
    </w:p>
    <w:p w14:paraId="097E8C3C"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таблички с наименованием учреждения (при наличии);</w:t>
      </w:r>
    </w:p>
    <w:p w14:paraId="56D68794"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общего вида системы до вскрытия крышек приборов;</w:t>
      </w:r>
    </w:p>
    <w:p w14:paraId="7F1C11ED"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оборудования в момент проведения обслуживания (процесс удаления загрязнения, замер процесса снятия напряжения на клеммах аккумулятора и т.д.);</w:t>
      </w:r>
    </w:p>
    <w:p w14:paraId="72E8B724" w14:textId="76C7391A"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 систему, сданную представителю объекта в работоспособном состоянии в автоматическом режиме.</w:t>
      </w:r>
    </w:p>
    <w:p w14:paraId="64C6DEA1"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 При осуществлении внепланового технического обслуживания необходимо производить фотофиксацию:</w:t>
      </w:r>
    </w:p>
    <w:p w14:paraId="3C57BEC0"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системы в неисправном состоянии;</w:t>
      </w:r>
    </w:p>
    <w:p w14:paraId="0D3D93AF"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выявленной неисправности;</w:t>
      </w:r>
    </w:p>
    <w:p w14:paraId="0E576271" w14:textId="53E6A2BD"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систему, сданную представителю объекта в работоспособном состоянии в автоматическом режиме.</w:t>
      </w:r>
    </w:p>
    <w:p w14:paraId="49682F90"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 При осуществлении оказания услуг по проведению ремонта с заменой элементов необходимо производить фотофиксацию:</w:t>
      </w:r>
    </w:p>
    <w:p w14:paraId="3CF58F17"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системы до замены неисправного оборудования;</w:t>
      </w:r>
    </w:p>
    <w:p w14:paraId="337F2EC9"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оборудования, подлежащего замене;</w:t>
      </w:r>
    </w:p>
    <w:p w14:paraId="3132AF29"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оборудования, подлежащего установке взамен неисправного;</w:t>
      </w:r>
    </w:p>
    <w:p w14:paraId="00767F15" w14:textId="51FE1615"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 систему, сданную представителю объекта в работоспособном состоянии в автоматическом режиме.</w:t>
      </w:r>
    </w:p>
    <w:p w14:paraId="5CF5EB2B"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p>
    <w:p w14:paraId="614BC6B5"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Фотоотчет предоставляется на электронном носителе ежемесячно (электронный носитель предоставляется Заказчиком).</w:t>
      </w:r>
    </w:p>
    <w:p w14:paraId="4A8DECC3" w14:textId="77777777" w:rsidR="00D7781A" w:rsidRPr="00B71715" w:rsidRDefault="00D7781A" w:rsidP="00AC5D9E">
      <w:pPr>
        <w:widowControl w:val="0"/>
        <w:autoSpaceDE w:val="0"/>
        <w:autoSpaceDN w:val="0"/>
        <w:adjustRightInd w:val="0"/>
        <w:spacing w:after="0" w:line="240" w:lineRule="auto"/>
        <w:jc w:val="both"/>
        <w:outlineLvl w:val="1"/>
        <w:rPr>
          <w:rFonts w:ascii="Times New Roman" w:eastAsia="Times New Roman" w:hAnsi="Times New Roman" w:cs="Times New Roman"/>
          <w:i/>
          <w:sz w:val="20"/>
          <w:szCs w:val="20"/>
          <w:lang w:eastAsia="ru-RU"/>
        </w:rPr>
      </w:pPr>
    </w:p>
    <w:p w14:paraId="4DF25034"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br w:type="page"/>
      </w:r>
    </w:p>
    <w:p w14:paraId="63FBC057" w14:textId="77777777" w:rsidR="00AC5D9E" w:rsidRPr="00B71715" w:rsidRDefault="00AC5D9E" w:rsidP="005E58C7">
      <w:pPr>
        <w:autoSpaceDE w:val="0"/>
        <w:autoSpaceDN w:val="0"/>
        <w:adjustRightInd w:val="0"/>
        <w:spacing w:after="0" w:line="240" w:lineRule="auto"/>
        <w:ind w:left="5954" w:firstLine="709"/>
        <w:jc w:val="right"/>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lastRenderedPageBreak/>
        <w:t>Приложение № 2</w:t>
      </w:r>
    </w:p>
    <w:p w14:paraId="4C0EC78F" w14:textId="77777777" w:rsidR="00AC5D9E" w:rsidRPr="00B71715" w:rsidRDefault="00AC5D9E" w:rsidP="005E58C7">
      <w:pPr>
        <w:autoSpaceDE w:val="0"/>
        <w:autoSpaceDN w:val="0"/>
        <w:adjustRightInd w:val="0"/>
        <w:spacing w:after="0" w:line="240" w:lineRule="auto"/>
        <w:ind w:left="5954" w:firstLine="709"/>
        <w:jc w:val="right"/>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к Контракту</w:t>
      </w:r>
    </w:p>
    <w:p w14:paraId="6E0A9FC0" w14:textId="77777777" w:rsidR="00AC5D9E" w:rsidRPr="00B71715" w:rsidRDefault="00AC5D9E" w:rsidP="00AC5D9E">
      <w:pPr>
        <w:autoSpaceDE w:val="0"/>
        <w:autoSpaceDN w:val="0"/>
        <w:adjustRightInd w:val="0"/>
        <w:spacing w:after="0" w:line="240" w:lineRule="auto"/>
        <w:ind w:firstLine="709"/>
        <w:jc w:val="both"/>
        <w:rPr>
          <w:rFonts w:ascii="Times New Roman" w:eastAsia="Calibri" w:hAnsi="Times New Roman" w:cs="Times New Roman"/>
          <w:bCs/>
          <w:sz w:val="20"/>
          <w:szCs w:val="20"/>
        </w:rPr>
      </w:pPr>
    </w:p>
    <w:p w14:paraId="289F6AAF" w14:textId="77777777" w:rsidR="00AC46BE" w:rsidRPr="00B71715" w:rsidRDefault="00AC5D9E" w:rsidP="00AC5D9E">
      <w:pPr>
        <w:autoSpaceDE w:val="0"/>
        <w:autoSpaceDN w:val="0"/>
        <w:adjustRightInd w:val="0"/>
        <w:spacing w:after="0" w:line="240" w:lineRule="auto"/>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 xml:space="preserve">Расчет цены оказываемых услуг </w:t>
      </w:r>
    </w:p>
    <w:p w14:paraId="6E22FC7E" w14:textId="77777777" w:rsidR="00AC5D9E" w:rsidRPr="00B71715" w:rsidRDefault="00AC5D9E" w:rsidP="00AC5D9E">
      <w:pPr>
        <w:autoSpaceDE w:val="0"/>
        <w:autoSpaceDN w:val="0"/>
        <w:adjustRightInd w:val="0"/>
        <w:spacing w:after="0" w:line="240" w:lineRule="auto"/>
        <w:ind w:firstLine="709"/>
        <w:jc w:val="both"/>
        <w:rPr>
          <w:rFonts w:ascii="Times New Roman" w:eastAsia="Calibri" w:hAnsi="Times New Roman" w:cs="Times New Roman"/>
          <w:bCs/>
          <w:sz w:val="20"/>
          <w:szCs w:val="20"/>
        </w:rPr>
      </w:pPr>
    </w:p>
    <w:tbl>
      <w:tblPr>
        <w:tblW w:w="4936"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3250"/>
        <w:gridCol w:w="1237"/>
        <w:gridCol w:w="1501"/>
        <w:gridCol w:w="1749"/>
        <w:gridCol w:w="1737"/>
      </w:tblGrid>
      <w:tr w:rsidR="00E4592A" w:rsidRPr="00B71715" w14:paraId="3957A983" w14:textId="77777777" w:rsidTr="002E4CD2">
        <w:tc>
          <w:tcPr>
            <w:tcW w:w="266" w:type="pct"/>
            <w:vAlign w:val="center"/>
          </w:tcPr>
          <w:p w14:paraId="4F3D6057" w14:textId="77777777" w:rsidR="00E4592A" w:rsidRPr="00B71715" w:rsidRDefault="00E4592A" w:rsidP="00E01EE3">
            <w:pPr>
              <w:spacing w:after="0" w:line="240" w:lineRule="auto"/>
              <w:ind w:right="-108"/>
              <w:rPr>
                <w:rFonts w:ascii="Times New Roman" w:eastAsia="Calibri" w:hAnsi="Times New Roman" w:cs="Times New Roman"/>
                <w:sz w:val="20"/>
                <w:szCs w:val="20"/>
              </w:rPr>
            </w:pPr>
            <w:r w:rsidRPr="00B71715">
              <w:rPr>
                <w:rFonts w:ascii="Times New Roman" w:eastAsia="Calibri" w:hAnsi="Times New Roman" w:cs="Times New Roman"/>
                <w:sz w:val="20"/>
                <w:szCs w:val="20"/>
              </w:rPr>
              <w:t>№ п/п</w:t>
            </w:r>
          </w:p>
        </w:tc>
        <w:tc>
          <w:tcPr>
            <w:tcW w:w="1624" w:type="pct"/>
            <w:vAlign w:val="center"/>
          </w:tcPr>
          <w:p w14:paraId="00A5B91C" w14:textId="77777777" w:rsidR="00E4592A" w:rsidRPr="00B71715" w:rsidRDefault="00E4592A"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услуги</w:t>
            </w:r>
          </w:p>
        </w:tc>
        <w:tc>
          <w:tcPr>
            <w:tcW w:w="618" w:type="pct"/>
            <w:vAlign w:val="center"/>
          </w:tcPr>
          <w:p w14:paraId="70BB0FEE" w14:textId="77777777" w:rsidR="00E4592A" w:rsidRPr="00B71715" w:rsidRDefault="00E4592A"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Единица измерения</w:t>
            </w:r>
          </w:p>
        </w:tc>
        <w:tc>
          <w:tcPr>
            <w:tcW w:w="750" w:type="pct"/>
            <w:vAlign w:val="center"/>
          </w:tcPr>
          <w:p w14:paraId="535F1678" w14:textId="77777777" w:rsidR="00E4592A" w:rsidRPr="00B71715" w:rsidRDefault="00E4592A"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Количество в единицах измерения</w:t>
            </w:r>
          </w:p>
        </w:tc>
        <w:tc>
          <w:tcPr>
            <w:tcW w:w="874" w:type="pct"/>
            <w:vAlign w:val="center"/>
          </w:tcPr>
          <w:p w14:paraId="01EDEC77" w14:textId="4388BC19" w:rsidR="00E4592A" w:rsidRPr="00B71715" w:rsidRDefault="00E4592A" w:rsidP="00AD2FD7">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Цена за единицу измерения, руб. </w:t>
            </w:r>
            <w:r w:rsidR="00AD2FD7">
              <w:rPr>
                <w:rFonts w:ascii="Times New Roman" w:eastAsia="Calibri" w:hAnsi="Times New Roman" w:cs="Times New Roman"/>
                <w:sz w:val="20"/>
                <w:szCs w:val="20"/>
              </w:rPr>
              <w:t>с НДС/</w:t>
            </w:r>
            <w:r w:rsidRPr="00B71715">
              <w:rPr>
                <w:rFonts w:ascii="Times New Roman" w:eastAsia="Calibri" w:hAnsi="Times New Roman" w:cs="Times New Roman"/>
                <w:sz w:val="20"/>
                <w:szCs w:val="20"/>
              </w:rPr>
              <w:t>без НДС</w:t>
            </w:r>
          </w:p>
        </w:tc>
        <w:tc>
          <w:tcPr>
            <w:tcW w:w="868" w:type="pct"/>
            <w:vAlign w:val="center"/>
          </w:tcPr>
          <w:p w14:paraId="1F952FCE" w14:textId="6A40141B" w:rsidR="00E4592A" w:rsidRPr="00B71715" w:rsidRDefault="00E4592A"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Цена контракта, руб. </w:t>
            </w:r>
            <w:r w:rsidR="00AD2FD7" w:rsidRPr="00AD2FD7">
              <w:rPr>
                <w:rFonts w:ascii="Times New Roman" w:eastAsia="Calibri" w:hAnsi="Times New Roman" w:cs="Times New Roman"/>
                <w:sz w:val="20"/>
                <w:szCs w:val="20"/>
              </w:rPr>
              <w:t>НДС/без НДС</w:t>
            </w:r>
          </w:p>
        </w:tc>
      </w:tr>
      <w:tr w:rsidR="00AC5D9E" w:rsidRPr="00B71715" w14:paraId="17778FF4" w14:textId="77777777" w:rsidTr="00FC6591">
        <w:trPr>
          <w:trHeight w:val="370"/>
        </w:trPr>
        <w:tc>
          <w:tcPr>
            <w:tcW w:w="266" w:type="pct"/>
            <w:vAlign w:val="center"/>
          </w:tcPr>
          <w:p w14:paraId="730ECF7E" w14:textId="77777777" w:rsidR="00AC5D9E" w:rsidRPr="00B71715" w:rsidRDefault="00AC5D9E" w:rsidP="00E01EE3">
            <w:pPr>
              <w:spacing w:after="0" w:line="240" w:lineRule="auto"/>
              <w:ind w:right="-108"/>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1</w:t>
            </w:r>
          </w:p>
        </w:tc>
        <w:tc>
          <w:tcPr>
            <w:tcW w:w="1624" w:type="pct"/>
            <w:vAlign w:val="center"/>
          </w:tcPr>
          <w:p w14:paraId="1A3B0ADD" w14:textId="77777777" w:rsidR="00AC5D9E" w:rsidRPr="00B71715" w:rsidRDefault="00AC5D9E"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2</w:t>
            </w:r>
          </w:p>
        </w:tc>
        <w:tc>
          <w:tcPr>
            <w:tcW w:w="618" w:type="pct"/>
            <w:vAlign w:val="center"/>
          </w:tcPr>
          <w:p w14:paraId="661C7DF3" w14:textId="77777777" w:rsidR="00AC5D9E" w:rsidRPr="00B71715" w:rsidRDefault="00AC5D9E"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3</w:t>
            </w:r>
          </w:p>
        </w:tc>
        <w:tc>
          <w:tcPr>
            <w:tcW w:w="750" w:type="pct"/>
            <w:vAlign w:val="center"/>
          </w:tcPr>
          <w:p w14:paraId="6E18BFEC" w14:textId="77777777" w:rsidR="00AC5D9E" w:rsidRPr="00B71715" w:rsidRDefault="00AC5D9E"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4</w:t>
            </w:r>
          </w:p>
        </w:tc>
        <w:tc>
          <w:tcPr>
            <w:tcW w:w="874" w:type="pct"/>
            <w:vAlign w:val="center"/>
          </w:tcPr>
          <w:p w14:paraId="4687A91C" w14:textId="77777777" w:rsidR="00AC5D9E" w:rsidRPr="00B71715" w:rsidRDefault="00AC5D9E"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5</w:t>
            </w:r>
          </w:p>
        </w:tc>
        <w:tc>
          <w:tcPr>
            <w:tcW w:w="868" w:type="pct"/>
            <w:vAlign w:val="center"/>
          </w:tcPr>
          <w:p w14:paraId="5D6F720F" w14:textId="77777777" w:rsidR="00AC5D9E" w:rsidRPr="00B71715" w:rsidRDefault="00AC5D9E"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6</w:t>
            </w:r>
          </w:p>
        </w:tc>
      </w:tr>
      <w:tr w:rsidR="006B1B18" w:rsidRPr="00B71715" w14:paraId="349AF07B" w14:textId="77777777" w:rsidTr="002E4CD2">
        <w:trPr>
          <w:trHeight w:val="535"/>
        </w:trPr>
        <w:tc>
          <w:tcPr>
            <w:tcW w:w="266" w:type="pct"/>
          </w:tcPr>
          <w:p w14:paraId="60DA49B2" w14:textId="286BAFC6" w:rsidR="006B1B18" w:rsidRPr="00B71715" w:rsidRDefault="006B1B18" w:rsidP="00E01EE3">
            <w:pPr>
              <w:pStyle w:val="a9"/>
              <w:numPr>
                <w:ilvl w:val="0"/>
                <w:numId w:val="28"/>
              </w:numPr>
              <w:spacing w:after="0" w:line="240" w:lineRule="auto"/>
              <w:ind w:left="0" w:firstLine="0"/>
              <w:jc w:val="center"/>
              <w:rPr>
                <w:rFonts w:ascii="Times New Roman" w:eastAsia="Calibri" w:hAnsi="Times New Roman" w:cs="Times New Roman"/>
                <w:sz w:val="20"/>
                <w:szCs w:val="20"/>
              </w:rPr>
            </w:pPr>
          </w:p>
        </w:tc>
        <w:tc>
          <w:tcPr>
            <w:tcW w:w="1624" w:type="pct"/>
            <w:vAlign w:val="center"/>
          </w:tcPr>
          <w:p w14:paraId="314A2B80" w14:textId="113F6871" w:rsidR="006B1B18" w:rsidRPr="00EB6508" w:rsidRDefault="00F52CA8" w:rsidP="008723CE">
            <w:pPr>
              <w:spacing w:after="0" w:line="240" w:lineRule="auto"/>
              <w:rPr>
                <w:rFonts w:ascii="Times New Roman" w:eastAsia="Calibri" w:hAnsi="Times New Roman" w:cs="Times New Roman"/>
                <w:sz w:val="20"/>
                <w:szCs w:val="20"/>
              </w:rPr>
            </w:pPr>
            <w:r w:rsidRPr="00EB6508">
              <w:rPr>
                <w:rFonts w:ascii="Times New Roman" w:eastAsia="Calibri" w:hAnsi="Times New Roman" w:cs="Times New Roman"/>
                <w:sz w:val="20"/>
                <w:szCs w:val="20"/>
              </w:rPr>
              <w:t xml:space="preserve">Оказание услуг по техническому обслуживанию комплексных систем обеспечения безопасности (КСОБ) в </w:t>
            </w:r>
            <w:r w:rsidR="006933BA">
              <w:rPr>
                <w:rFonts w:ascii="Times New Roman" w:eastAsia="Calibri" w:hAnsi="Times New Roman" w:cs="Times New Roman"/>
                <w:sz w:val="20"/>
                <w:szCs w:val="20"/>
              </w:rPr>
              <w:t xml:space="preserve">мае </w:t>
            </w:r>
            <w:r w:rsidRPr="00EB6508">
              <w:rPr>
                <w:rFonts w:ascii="Times New Roman" w:eastAsia="Calibri" w:hAnsi="Times New Roman" w:cs="Times New Roman"/>
                <w:sz w:val="20"/>
                <w:szCs w:val="20"/>
              </w:rPr>
              <w:t>202</w:t>
            </w:r>
            <w:r w:rsidR="00680DC6">
              <w:rPr>
                <w:rFonts w:ascii="Times New Roman" w:eastAsia="Calibri" w:hAnsi="Times New Roman" w:cs="Times New Roman"/>
                <w:sz w:val="20"/>
                <w:szCs w:val="20"/>
              </w:rPr>
              <w:t>6</w:t>
            </w:r>
            <w:r w:rsidRPr="00EB6508">
              <w:rPr>
                <w:rFonts w:ascii="Times New Roman" w:eastAsia="Calibri" w:hAnsi="Times New Roman" w:cs="Times New Roman"/>
                <w:sz w:val="20"/>
                <w:szCs w:val="20"/>
              </w:rPr>
              <w:t xml:space="preserve"> год</w:t>
            </w:r>
            <w:r w:rsidR="00680DC6">
              <w:rPr>
                <w:rFonts w:ascii="Times New Roman" w:eastAsia="Calibri" w:hAnsi="Times New Roman" w:cs="Times New Roman"/>
                <w:sz w:val="20"/>
                <w:szCs w:val="20"/>
              </w:rPr>
              <w:t>а</w:t>
            </w:r>
            <w:r w:rsidRPr="00EB6508">
              <w:rPr>
                <w:rFonts w:ascii="Times New Roman" w:eastAsia="Calibri" w:hAnsi="Times New Roman" w:cs="Times New Roman"/>
                <w:sz w:val="20"/>
                <w:szCs w:val="20"/>
              </w:rPr>
              <w:t xml:space="preserve"> (</w:t>
            </w:r>
            <w:r w:rsidR="00EB6508" w:rsidRPr="00EB6508">
              <w:rPr>
                <w:rFonts w:ascii="Times New Roman" w:eastAsia="Calibri" w:hAnsi="Times New Roman" w:cs="Times New Roman"/>
                <w:sz w:val="20"/>
                <w:szCs w:val="20"/>
              </w:rPr>
              <w:t>Россия, Санкт-Петербург, Большая Монетная улица, 2, литер А</w:t>
            </w:r>
            <w:r w:rsidRPr="00EB6508">
              <w:rPr>
                <w:rFonts w:ascii="Times New Roman" w:eastAsia="Calibri" w:hAnsi="Times New Roman" w:cs="Times New Roman"/>
                <w:sz w:val="20"/>
                <w:szCs w:val="20"/>
              </w:rPr>
              <w:t>)</w:t>
            </w:r>
          </w:p>
        </w:tc>
        <w:tc>
          <w:tcPr>
            <w:tcW w:w="618" w:type="pct"/>
            <w:vAlign w:val="center"/>
          </w:tcPr>
          <w:p w14:paraId="05738E51" w14:textId="071C59CC" w:rsidR="006B1B18" w:rsidRPr="00B71715" w:rsidRDefault="006B1B18"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МЕС</w:t>
            </w:r>
          </w:p>
        </w:tc>
        <w:tc>
          <w:tcPr>
            <w:tcW w:w="750" w:type="pct"/>
            <w:vAlign w:val="center"/>
          </w:tcPr>
          <w:p w14:paraId="3D277179" w14:textId="7705C77F" w:rsidR="006B1B18" w:rsidRPr="00680DC6" w:rsidRDefault="00210312" w:rsidP="00E01EE3">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w:t>
            </w:r>
          </w:p>
        </w:tc>
        <w:tc>
          <w:tcPr>
            <w:tcW w:w="874" w:type="pct"/>
            <w:vAlign w:val="center"/>
          </w:tcPr>
          <w:p w14:paraId="2D3903B4" w14:textId="13A6682D" w:rsidR="006B1B18" w:rsidRPr="00B71715" w:rsidRDefault="006B1B18" w:rsidP="00F52CA8">
            <w:pPr>
              <w:spacing w:after="0" w:line="240" w:lineRule="auto"/>
              <w:jc w:val="center"/>
              <w:rPr>
                <w:rFonts w:ascii="Times New Roman" w:eastAsia="Calibri" w:hAnsi="Times New Roman" w:cs="Times New Roman"/>
                <w:sz w:val="20"/>
                <w:szCs w:val="20"/>
              </w:rPr>
            </w:pPr>
          </w:p>
        </w:tc>
        <w:tc>
          <w:tcPr>
            <w:tcW w:w="868" w:type="pct"/>
            <w:vAlign w:val="center"/>
          </w:tcPr>
          <w:p w14:paraId="7F4FD492" w14:textId="7C1D85E4" w:rsidR="006B1B18" w:rsidRPr="00B71715" w:rsidRDefault="006B1B18" w:rsidP="00F52CA8">
            <w:pPr>
              <w:spacing w:after="0" w:line="240" w:lineRule="auto"/>
              <w:jc w:val="center"/>
              <w:rPr>
                <w:rFonts w:ascii="Times New Roman" w:eastAsia="Calibri" w:hAnsi="Times New Roman" w:cs="Times New Roman"/>
                <w:sz w:val="20"/>
                <w:szCs w:val="20"/>
              </w:rPr>
            </w:pPr>
          </w:p>
        </w:tc>
      </w:tr>
      <w:tr w:rsidR="00CE33E2" w:rsidRPr="00B71715" w14:paraId="2852A60E" w14:textId="77777777" w:rsidTr="00FC6591">
        <w:trPr>
          <w:trHeight w:val="415"/>
        </w:trPr>
        <w:tc>
          <w:tcPr>
            <w:tcW w:w="4132" w:type="pct"/>
            <w:gridSpan w:val="5"/>
            <w:vAlign w:val="center"/>
          </w:tcPr>
          <w:p w14:paraId="44A6DBC1" w14:textId="5FEB7B51" w:rsidR="00CE33E2" w:rsidRPr="00B71715" w:rsidRDefault="002E4CD2" w:rsidP="00E01EE3">
            <w:pPr>
              <w:spacing w:after="0" w:line="240" w:lineRule="auto"/>
              <w:jc w:val="center"/>
              <w:rPr>
                <w:rFonts w:ascii="Times New Roman" w:eastAsia="Calibri" w:hAnsi="Times New Roman" w:cs="Times New Roman"/>
                <w:b/>
                <w:sz w:val="20"/>
                <w:szCs w:val="20"/>
              </w:rPr>
            </w:pPr>
            <w:r w:rsidRPr="00B71715">
              <w:rPr>
                <w:rFonts w:ascii="Times New Roman" w:eastAsia="Calibri" w:hAnsi="Times New Roman" w:cs="Times New Roman"/>
                <w:b/>
                <w:sz w:val="20"/>
                <w:szCs w:val="20"/>
              </w:rPr>
              <w:t>ИТОГО:</w:t>
            </w:r>
          </w:p>
        </w:tc>
        <w:tc>
          <w:tcPr>
            <w:tcW w:w="868" w:type="pct"/>
            <w:vAlign w:val="center"/>
          </w:tcPr>
          <w:p w14:paraId="5049551A" w14:textId="79ECE205" w:rsidR="00CE33E2" w:rsidRPr="00B71715" w:rsidRDefault="00CE33E2" w:rsidP="00E01EE3">
            <w:pPr>
              <w:spacing w:after="0" w:line="240" w:lineRule="auto"/>
              <w:jc w:val="center"/>
              <w:rPr>
                <w:rFonts w:ascii="Times New Roman" w:eastAsia="Calibri" w:hAnsi="Times New Roman" w:cs="Times New Roman"/>
                <w:b/>
                <w:sz w:val="20"/>
                <w:szCs w:val="20"/>
                <w:lang w:val="en-US"/>
              </w:rPr>
            </w:pPr>
          </w:p>
        </w:tc>
      </w:tr>
    </w:tbl>
    <w:p w14:paraId="57180859" w14:textId="77777777" w:rsidR="00EF41C6" w:rsidRDefault="00EF41C6" w:rsidP="00AC5D9E">
      <w:pPr>
        <w:spacing w:after="0" w:line="240" w:lineRule="auto"/>
        <w:jc w:val="both"/>
        <w:rPr>
          <w:rFonts w:ascii="Times New Roman" w:eastAsia="Times New Roman" w:hAnsi="Times New Roman" w:cs="Times New Roman"/>
          <w:sz w:val="20"/>
          <w:szCs w:val="20"/>
          <w:lang w:eastAsia="ru-RU"/>
        </w:rPr>
      </w:pPr>
    </w:p>
    <w:p w14:paraId="3A1A2AF7" w14:textId="77777777" w:rsidR="0013224E" w:rsidRPr="00B71715" w:rsidRDefault="0013224E" w:rsidP="00AC5D9E">
      <w:pPr>
        <w:spacing w:after="0" w:line="240" w:lineRule="auto"/>
        <w:jc w:val="both"/>
        <w:rPr>
          <w:rFonts w:ascii="Times New Roman" w:eastAsia="Times New Roman" w:hAnsi="Times New Roman" w:cs="Times New Roman"/>
          <w:sz w:val="20"/>
          <w:szCs w:val="20"/>
          <w:lang w:eastAsia="ru-RU"/>
        </w:rPr>
      </w:pPr>
    </w:p>
    <w:tbl>
      <w:tblPr>
        <w:tblW w:w="5000" w:type="pct"/>
        <w:jc w:val="center"/>
        <w:tblLook w:val="04A0" w:firstRow="1" w:lastRow="0" w:firstColumn="1" w:lastColumn="0" w:noHBand="0" w:noVBand="1"/>
      </w:tblPr>
      <w:tblGrid>
        <w:gridCol w:w="5068"/>
        <w:gridCol w:w="5069"/>
      </w:tblGrid>
      <w:tr w:rsidR="00E01EE3" w:rsidRPr="0013224E" w14:paraId="698D4407" w14:textId="77777777" w:rsidTr="0013224E">
        <w:trPr>
          <w:trHeight w:val="340"/>
          <w:jc w:val="center"/>
        </w:trPr>
        <w:tc>
          <w:tcPr>
            <w:tcW w:w="2500" w:type="pct"/>
          </w:tcPr>
          <w:p w14:paraId="66EFD4F5" w14:textId="77777777" w:rsidR="00E01EE3" w:rsidRPr="0013224E" w:rsidRDefault="00E01EE3" w:rsidP="00A12164">
            <w:pPr>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Заказчик:</w:t>
            </w:r>
          </w:p>
        </w:tc>
        <w:tc>
          <w:tcPr>
            <w:tcW w:w="2500" w:type="pct"/>
          </w:tcPr>
          <w:p w14:paraId="19C9B0B8" w14:textId="77777777" w:rsidR="00E01EE3" w:rsidRPr="0013224E" w:rsidRDefault="00E01EE3" w:rsidP="00A12164">
            <w:pPr>
              <w:autoSpaceDE w:val="0"/>
              <w:autoSpaceDN w:val="0"/>
              <w:adjustRightInd w:val="0"/>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Исполнитель:</w:t>
            </w:r>
          </w:p>
        </w:tc>
      </w:tr>
      <w:tr w:rsidR="00E01EE3" w:rsidRPr="0013224E" w14:paraId="3182B04F" w14:textId="77777777" w:rsidTr="0013224E">
        <w:trPr>
          <w:trHeight w:val="340"/>
          <w:jc w:val="center"/>
        </w:trPr>
        <w:tc>
          <w:tcPr>
            <w:tcW w:w="2500" w:type="pct"/>
          </w:tcPr>
          <w:p w14:paraId="6B77C1CB" w14:textId="77777777" w:rsidR="00E01EE3" w:rsidRPr="0013224E" w:rsidRDefault="00E01EE3" w:rsidP="00A12164">
            <w:pPr>
              <w:spacing w:after="0" w:line="240" w:lineRule="auto"/>
              <w:jc w:val="center"/>
              <w:rPr>
                <w:rFonts w:ascii="Times New Roman" w:eastAsia="Times New Roman" w:hAnsi="Times New Roman" w:cs="Times New Roman"/>
                <w:bCs/>
                <w:sz w:val="20"/>
                <w:szCs w:val="20"/>
              </w:rPr>
            </w:pPr>
          </w:p>
        </w:tc>
        <w:tc>
          <w:tcPr>
            <w:tcW w:w="2500" w:type="pct"/>
          </w:tcPr>
          <w:p w14:paraId="6C526F3F" w14:textId="77777777" w:rsidR="00E01EE3" w:rsidRPr="0013224E" w:rsidRDefault="00E01EE3" w:rsidP="00A12164">
            <w:pPr>
              <w:autoSpaceDE w:val="0"/>
              <w:autoSpaceDN w:val="0"/>
              <w:adjustRightInd w:val="0"/>
              <w:spacing w:after="0" w:line="240" w:lineRule="auto"/>
              <w:jc w:val="center"/>
              <w:rPr>
                <w:rFonts w:ascii="Times New Roman" w:eastAsia="Times New Roman" w:hAnsi="Times New Roman" w:cs="Times New Roman"/>
                <w:bCs/>
                <w:sz w:val="20"/>
                <w:szCs w:val="20"/>
              </w:rPr>
            </w:pPr>
          </w:p>
        </w:tc>
      </w:tr>
      <w:tr w:rsidR="00E01EE3" w:rsidRPr="0013224E" w14:paraId="1ED9777D" w14:textId="77777777" w:rsidTr="0013224E">
        <w:trPr>
          <w:trHeight w:val="340"/>
          <w:jc w:val="center"/>
        </w:trPr>
        <w:tc>
          <w:tcPr>
            <w:tcW w:w="2500" w:type="pct"/>
          </w:tcPr>
          <w:p w14:paraId="7DB29A3E" w14:textId="7D945CED" w:rsidR="00E01EE3" w:rsidRPr="0013224E" w:rsidRDefault="00E01EE3" w:rsidP="00A12164">
            <w:pPr>
              <w:autoSpaceDE w:val="0"/>
              <w:autoSpaceDN w:val="0"/>
              <w:adjustRightInd w:val="0"/>
              <w:spacing w:after="0" w:line="240" w:lineRule="auto"/>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 xml:space="preserve">__________________________ </w:t>
            </w:r>
            <w:r w:rsidR="00680DC6">
              <w:rPr>
                <w:rFonts w:ascii="Times New Roman" w:eastAsia="Times New Roman" w:hAnsi="Times New Roman" w:cs="Times New Roman"/>
                <w:bCs/>
                <w:sz w:val="20"/>
                <w:szCs w:val="20"/>
              </w:rPr>
              <w:t>/</w:t>
            </w:r>
            <w:r w:rsidR="00EB6508">
              <w:rPr>
                <w:rFonts w:ascii="Times New Roman" w:eastAsia="Times New Roman" w:hAnsi="Times New Roman" w:cs="Times New Roman"/>
                <w:bCs/>
                <w:sz w:val="20"/>
                <w:szCs w:val="20"/>
              </w:rPr>
              <w:t>Тарасова С.И.</w:t>
            </w:r>
            <w:r w:rsidR="00680DC6">
              <w:rPr>
                <w:rFonts w:ascii="Times New Roman" w:eastAsia="Times New Roman" w:hAnsi="Times New Roman" w:cs="Times New Roman"/>
                <w:bCs/>
                <w:sz w:val="20"/>
                <w:szCs w:val="20"/>
              </w:rPr>
              <w:t>/</w:t>
            </w:r>
          </w:p>
          <w:p w14:paraId="47D42AAB" w14:textId="77777777" w:rsidR="00E01EE3" w:rsidRPr="0013224E" w:rsidRDefault="00E01EE3" w:rsidP="00A12164">
            <w:pPr>
              <w:autoSpaceDE w:val="0"/>
              <w:autoSpaceDN w:val="0"/>
              <w:adjustRightInd w:val="0"/>
              <w:spacing w:after="0" w:line="240" w:lineRule="auto"/>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(ПОДПИСАНО ЭЦП)</w:t>
            </w:r>
          </w:p>
          <w:p w14:paraId="3175BC90" w14:textId="7EC42D57" w:rsidR="00E01EE3" w:rsidRPr="0013224E" w:rsidRDefault="00E01EE3" w:rsidP="00A12164">
            <w:pPr>
              <w:spacing w:after="0" w:line="240" w:lineRule="auto"/>
              <w:jc w:val="center"/>
              <w:rPr>
                <w:rFonts w:ascii="Times New Roman" w:eastAsia="Times New Roman" w:hAnsi="Times New Roman" w:cs="Times New Roman"/>
                <w:bCs/>
                <w:sz w:val="20"/>
                <w:szCs w:val="20"/>
              </w:rPr>
            </w:pPr>
          </w:p>
        </w:tc>
        <w:tc>
          <w:tcPr>
            <w:tcW w:w="2500" w:type="pct"/>
          </w:tcPr>
          <w:p w14:paraId="0CCF9D02" w14:textId="1E3BEDC6" w:rsidR="00E01EE3" w:rsidRPr="0013224E" w:rsidRDefault="00E01EE3" w:rsidP="00A12164">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 xml:space="preserve">_______________________ </w:t>
            </w:r>
          </w:p>
          <w:p w14:paraId="13C70E27" w14:textId="77777777" w:rsidR="00E01EE3" w:rsidRPr="0013224E" w:rsidRDefault="00E01EE3" w:rsidP="00A12164">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(ПОДПИСАНО ЭЦП)</w:t>
            </w:r>
          </w:p>
          <w:p w14:paraId="56769907" w14:textId="470C5073" w:rsidR="00E01EE3" w:rsidRPr="0013224E" w:rsidRDefault="00E01EE3" w:rsidP="00A12164">
            <w:pPr>
              <w:autoSpaceDE w:val="0"/>
              <w:autoSpaceDN w:val="0"/>
              <w:adjustRightInd w:val="0"/>
              <w:spacing w:after="0" w:line="240" w:lineRule="auto"/>
              <w:jc w:val="center"/>
              <w:rPr>
                <w:rFonts w:ascii="Times New Roman" w:eastAsia="Times New Roman" w:hAnsi="Times New Roman" w:cs="Times New Roman"/>
                <w:bCs/>
                <w:sz w:val="20"/>
                <w:szCs w:val="20"/>
              </w:rPr>
            </w:pPr>
          </w:p>
        </w:tc>
      </w:tr>
    </w:tbl>
    <w:p w14:paraId="50052FC6" w14:textId="77777777" w:rsidR="00EF41C6" w:rsidRPr="005C3376" w:rsidRDefault="00EF41C6" w:rsidP="00CE33E2">
      <w:pPr>
        <w:spacing w:after="0" w:line="240" w:lineRule="auto"/>
        <w:jc w:val="both"/>
        <w:rPr>
          <w:rFonts w:ascii="Times New Roman" w:eastAsia="Times New Roman" w:hAnsi="Times New Roman" w:cs="Times New Roman"/>
          <w:sz w:val="20"/>
          <w:szCs w:val="20"/>
          <w:lang w:eastAsia="ru-RU"/>
        </w:rPr>
      </w:pPr>
    </w:p>
    <w:sectPr w:rsidR="00EF41C6" w:rsidRPr="005C3376" w:rsidSect="00FA206A">
      <w:headerReference w:type="even" r:id="rId10"/>
      <w:headerReference w:type="default" r:id="rId11"/>
      <w:footerReference w:type="even" r:id="rId12"/>
      <w:footerReference w:type="default" r:id="rId13"/>
      <w:headerReference w:type="first" r:id="rId14"/>
      <w:footerReference w:type="first" r:id="rId15"/>
      <w:pgSz w:w="11906" w:h="16838"/>
      <w:pgMar w:top="567" w:right="851" w:bottom="567" w:left="1134" w:header="22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2720A" w14:textId="77777777" w:rsidR="00C147FF" w:rsidRDefault="00C147FF" w:rsidP="00AC5D9E">
      <w:pPr>
        <w:spacing w:after="0" w:line="240" w:lineRule="auto"/>
      </w:pPr>
      <w:r>
        <w:separator/>
      </w:r>
    </w:p>
  </w:endnote>
  <w:endnote w:type="continuationSeparator" w:id="0">
    <w:p w14:paraId="1276D6FE" w14:textId="77777777" w:rsidR="00C147FF" w:rsidRDefault="00C147FF" w:rsidP="00AC5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00000000" w:usb1="00000000" w:usb2="01000407" w:usb3="00000000" w:csb0="00020000"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F485" w14:textId="77777777" w:rsidR="00A4072C" w:rsidRDefault="00A4072C">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82746" w14:textId="77777777" w:rsidR="00A4072C" w:rsidRDefault="00A4072C">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D135E" w14:textId="77777777" w:rsidR="00A4072C" w:rsidRDefault="00A4072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84499" w14:textId="77777777" w:rsidR="00C147FF" w:rsidRDefault="00C147FF" w:rsidP="00AC5D9E">
      <w:pPr>
        <w:spacing w:after="0" w:line="240" w:lineRule="auto"/>
      </w:pPr>
      <w:r>
        <w:separator/>
      </w:r>
    </w:p>
  </w:footnote>
  <w:footnote w:type="continuationSeparator" w:id="0">
    <w:p w14:paraId="0ACC2606" w14:textId="77777777" w:rsidR="00C147FF" w:rsidRDefault="00C147FF" w:rsidP="00AC5D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446BF" w14:textId="77777777" w:rsidR="00A4072C" w:rsidRDefault="00A4072C">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CDE7C" w14:textId="77777777" w:rsidR="00A4072C" w:rsidRPr="00E01B36" w:rsidRDefault="00A4072C">
    <w:pPr>
      <w:pStyle w:val="a5"/>
      <w:jc w:val="center"/>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67453" w14:textId="77777777" w:rsidR="00A4072C" w:rsidRDefault="00A4072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145A8"/>
    <w:multiLevelType w:val="hybridMultilevel"/>
    <w:tmpl w:val="CA42DE24"/>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B417C6"/>
    <w:multiLevelType w:val="hybridMultilevel"/>
    <w:tmpl w:val="87F6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FE0F9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B504E3"/>
    <w:multiLevelType w:val="multilevel"/>
    <w:tmpl w:val="6B76EB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D437CB"/>
    <w:multiLevelType w:val="multilevel"/>
    <w:tmpl w:val="07103428"/>
    <w:lvl w:ilvl="0">
      <w:start w:val="1"/>
      <w:numFmt w:val="decimal"/>
      <w:suff w:val="space"/>
      <w:lvlText w:val="%1."/>
      <w:lvlJc w:val="left"/>
      <w:pPr>
        <w:ind w:left="360" w:hanging="360"/>
      </w:pPr>
      <w:rPr>
        <w:b/>
        <w:bCs/>
      </w:rPr>
    </w:lvl>
    <w:lvl w:ilvl="1">
      <w:start w:val="1"/>
      <w:numFmt w:val="decimal"/>
      <w:suff w:val="space"/>
      <w:lvlText w:val="%1.%2."/>
      <w:lvlJc w:val="left"/>
      <w:pPr>
        <w:ind w:left="0" w:firstLine="0"/>
      </w:pPr>
      <w:rPr>
        <w:color w:val="auto"/>
      </w:rPr>
    </w:lvl>
    <w:lvl w:ilvl="2">
      <w:start w:val="1"/>
      <w:numFmt w:val="decimal"/>
      <w:suff w:val="space"/>
      <w:lvlText w:val="%1.%2.%3."/>
      <w:lvlJc w:val="left"/>
      <w:pPr>
        <w:ind w:left="0" w:firstLine="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98706C"/>
    <w:multiLevelType w:val="multilevel"/>
    <w:tmpl w:val="0BA06282"/>
    <w:lvl w:ilvl="0">
      <w:start w:val="1"/>
      <w:numFmt w:val="decimal"/>
      <w:suff w:val="space"/>
      <w:lvlText w:val="%1."/>
      <w:lvlJc w:val="left"/>
      <w:pPr>
        <w:ind w:left="0" w:firstLine="0"/>
      </w:pPr>
    </w:lvl>
    <w:lvl w:ilvl="1">
      <w:start w:val="1"/>
      <w:numFmt w:val="decimal"/>
      <w:suff w:val="nothing"/>
      <w:lvlText w:val="%1.%2."/>
      <w:lvlJc w:val="left"/>
      <w:pPr>
        <w:ind w:left="0" w:firstLine="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 w15:restartNumberingAfterBreak="0">
    <w:nsid w:val="2A983C67"/>
    <w:multiLevelType w:val="hybridMultilevel"/>
    <w:tmpl w:val="3C0869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642161C"/>
    <w:multiLevelType w:val="hybridMultilevel"/>
    <w:tmpl w:val="DA6C04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A0D0627"/>
    <w:multiLevelType w:val="hybridMultilevel"/>
    <w:tmpl w:val="3C30603E"/>
    <w:lvl w:ilvl="0" w:tplc="A4BC2DC6">
      <w:start w:val="1"/>
      <w:numFmt w:val="russianLower"/>
      <w:lvlText w:val="%1)"/>
      <w:lvlJc w:val="left"/>
      <w:pPr>
        <w:ind w:left="708" w:hanging="360"/>
      </w:pPr>
      <w:rPr>
        <w:rFonts w:hint="default"/>
      </w:rPr>
    </w:lvl>
    <w:lvl w:ilvl="1" w:tplc="04190003" w:tentative="1">
      <w:start w:val="1"/>
      <w:numFmt w:val="bullet"/>
      <w:lvlText w:val="o"/>
      <w:lvlJc w:val="left"/>
      <w:pPr>
        <w:ind w:left="2137" w:hanging="360"/>
      </w:pPr>
      <w:rPr>
        <w:rFonts w:ascii="Courier New" w:hAnsi="Courier New" w:cs="Courier New" w:hint="default"/>
      </w:rPr>
    </w:lvl>
    <w:lvl w:ilvl="2" w:tplc="04190005" w:tentative="1">
      <w:start w:val="1"/>
      <w:numFmt w:val="bullet"/>
      <w:lvlText w:val=""/>
      <w:lvlJc w:val="left"/>
      <w:pPr>
        <w:ind w:left="2857" w:hanging="360"/>
      </w:pPr>
      <w:rPr>
        <w:rFonts w:ascii="Wingdings" w:hAnsi="Wingdings" w:hint="default"/>
      </w:rPr>
    </w:lvl>
    <w:lvl w:ilvl="3" w:tplc="04190001" w:tentative="1">
      <w:start w:val="1"/>
      <w:numFmt w:val="bullet"/>
      <w:lvlText w:val=""/>
      <w:lvlJc w:val="left"/>
      <w:pPr>
        <w:ind w:left="3577" w:hanging="360"/>
      </w:pPr>
      <w:rPr>
        <w:rFonts w:ascii="Symbol" w:hAnsi="Symbol" w:hint="default"/>
      </w:rPr>
    </w:lvl>
    <w:lvl w:ilvl="4" w:tplc="04190003" w:tentative="1">
      <w:start w:val="1"/>
      <w:numFmt w:val="bullet"/>
      <w:lvlText w:val="o"/>
      <w:lvlJc w:val="left"/>
      <w:pPr>
        <w:ind w:left="4297" w:hanging="360"/>
      </w:pPr>
      <w:rPr>
        <w:rFonts w:ascii="Courier New" w:hAnsi="Courier New" w:cs="Courier New" w:hint="default"/>
      </w:rPr>
    </w:lvl>
    <w:lvl w:ilvl="5" w:tplc="04190005" w:tentative="1">
      <w:start w:val="1"/>
      <w:numFmt w:val="bullet"/>
      <w:lvlText w:val=""/>
      <w:lvlJc w:val="left"/>
      <w:pPr>
        <w:ind w:left="5017" w:hanging="360"/>
      </w:pPr>
      <w:rPr>
        <w:rFonts w:ascii="Wingdings" w:hAnsi="Wingdings" w:hint="default"/>
      </w:rPr>
    </w:lvl>
    <w:lvl w:ilvl="6" w:tplc="04190001" w:tentative="1">
      <w:start w:val="1"/>
      <w:numFmt w:val="bullet"/>
      <w:lvlText w:val=""/>
      <w:lvlJc w:val="left"/>
      <w:pPr>
        <w:ind w:left="5737" w:hanging="360"/>
      </w:pPr>
      <w:rPr>
        <w:rFonts w:ascii="Symbol" w:hAnsi="Symbol" w:hint="default"/>
      </w:rPr>
    </w:lvl>
    <w:lvl w:ilvl="7" w:tplc="04190003" w:tentative="1">
      <w:start w:val="1"/>
      <w:numFmt w:val="bullet"/>
      <w:lvlText w:val="o"/>
      <w:lvlJc w:val="left"/>
      <w:pPr>
        <w:ind w:left="6457" w:hanging="360"/>
      </w:pPr>
      <w:rPr>
        <w:rFonts w:ascii="Courier New" w:hAnsi="Courier New" w:cs="Courier New" w:hint="default"/>
      </w:rPr>
    </w:lvl>
    <w:lvl w:ilvl="8" w:tplc="04190005" w:tentative="1">
      <w:start w:val="1"/>
      <w:numFmt w:val="bullet"/>
      <w:lvlText w:val=""/>
      <w:lvlJc w:val="left"/>
      <w:pPr>
        <w:ind w:left="7177" w:hanging="360"/>
      </w:pPr>
      <w:rPr>
        <w:rFonts w:ascii="Wingdings" w:hAnsi="Wingdings" w:hint="default"/>
      </w:rPr>
    </w:lvl>
  </w:abstractNum>
  <w:abstractNum w:abstractNumId="14" w15:restartNumberingAfterBreak="0">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4C064A69"/>
    <w:multiLevelType w:val="hybridMultilevel"/>
    <w:tmpl w:val="20E2E7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F717000"/>
    <w:multiLevelType w:val="hybridMultilevel"/>
    <w:tmpl w:val="30F0EADE"/>
    <w:lvl w:ilvl="0" w:tplc="338E5B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0D964DB"/>
    <w:multiLevelType w:val="hybridMultilevel"/>
    <w:tmpl w:val="D11E129E"/>
    <w:lvl w:ilvl="0" w:tplc="AB86E34C">
      <w:start w:val="1"/>
      <w:numFmt w:val="bullet"/>
      <w:lvlText w:val="-"/>
      <w:lvlJc w:val="left"/>
      <w:pPr>
        <w:ind w:left="1287" w:hanging="360"/>
      </w:pPr>
      <w:rPr>
        <w:rFonts w:ascii="Times New Roman" w:hAnsi="Times New Roman" w:cs="Times New Roman" w:hint="default"/>
        <w:b w:val="0"/>
        <w:i w:val="0"/>
        <w:sz w:val="24"/>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2"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21E57C7"/>
    <w:multiLevelType w:val="hybridMultilevel"/>
    <w:tmpl w:val="AEB00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3191430"/>
    <w:multiLevelType w:val="multilevel"/>
    <w:tmpl w:val="0419001F"/>
    <w:lvl w:ilvl="0">
      <w:start w:val="1"/>
      <w:numFmt w:val="decimal"/>
      <w:lvlText w:val="%1."/>
      <w:lvlJc w:val="left"/>
      <w:pPr>
        <w:ind w:left="360" w:hanging="360"/>
      </w:pPr>
      <w:rPr>
        <w:rFonts w:hint="default"/>
        <w:b w:val="0"/>
        <w:i w:val="0"/>
        <w:spacing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CC7EF2"/>
    <w:multiLevelType w:val="multilevel"/>
    <w:tmpl w:val="EE2A8192"/>
    <w:lvl w:ilvl="0">
      <w:start w:val="1"/>
      <w:numFmt w:val="decimal"/>
      <w:lvlText w:val="%1."/>
      <w:lvlJc w:val="left"/>
      <w:pPr>
        <w:ind w:left="567" w:firstLine="0"/>
      </w:pPr>
      <w:rPr>
        <w:rFonts w:hint="default"/>
        <w:b/>
        <w:sz w:val="20"/>
        <w:szCs w:val="20"/>
      </w:rPr>
    </w:lvl>
    <w:lvl w:ilvl="1">
      <w:start w:val="1"/>
      <w:numFmt w:val="decimal"/>
      <w:isLgl/>
      <w:lvlText w:val="%1.%2."/>
      <w:lvlJc w:val="left"/>
      <w:pPr>
        <w:ind w:left="567"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26" w15:restartNumberingAfterBreak="0">
    <w:nsid w:val="75340D9F"/>
    <w:multiLevelType w:val="hybridMultilevel"/>
    <w:tmpl w:val="D2940E14"/>
    <w:lvl w:ilvl="0" w:tplc="FBBAA14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9980DC3"/>
    <w:multiLevelType w:val="hybridMultilevel"/>
    <w:tmpl w:val="AEB00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FF22BD7"/>
    <w:multiLevelType w:val="hybridMultilevel"/>
    <w:tmpl w:val="A6B63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53403933">
    <w:abstractNumId w:val="22"/>
  </w:num>
  <w:num w:numId="2" w16cid:durableId="463541413">
    <w:abstractNumId w:val="10"/>
  </w:num>
  <w:num w:numId="3" w16cid:durableId="2001344729">
    <w:abstractNumId w:val="5"/>
  </w:num>
  <w:num w:numId="4" w16cid:durableId="2132704378">
    <w:abstractNumId w:val="16"/>
  </w:num>
  <w:num w:numId="5" w16cid:durableId="1589339865">
    <w:abstractNumId w:val="12"/>
  </w:num>
  <w:num w:numId="6" w16cid:durableId="21390577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4790729">
    <w:abstractNumId w:val="21"/>
  </w:num>
  <w:num w:numId="8" w16cid:durableId="644042806">
    <w:abstractNumId w:val="19"/>
  </w:num>
  <w:num w:numId="9" w16cid:durableId="18296384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97913632">
    <w:abstractNumId w:val="3"/>
  </w:num>
  <w:num w:numId="11" w16cid:durableId="1449548318">
    <w:abstractNumId w:val="14"/>
  </w:num>
  <w:num w:numId="12" w16cid:durableId="1754431280">
    <w:abstractNumId w:val="28"/>
  </w:num>
  <w:num w:numId="13" w16cid:durableId="112333166">
    <w:abstractNumId w:val="15"/>
  </w:num>
  <w:num w:numId="14" w16cid:durableId="627782171">
    <w:abstractNumId w:val="9"/>
  </w:num>
  <w:num w:numId="15" w16cid:durableId="375542348">
    <w:abstractNumId w:val="25"/>
  </w:num>
  <w:num w:numId="16" w16cid:durableId="1899323301">
    <w:abstractNumId w:val="6"/>
  </w:num>
  <w:num w:numId="17" w16cid:durableId="4402199">
    <w:abstractNumId w:val="0"/>
  </w:num>
  <w:num w:numId="18" w16cid:durableId="17247142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255302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1700494">
    <w:abstractNumId w:val="1"/>
  </w:num>
  <w:num w:numId="21" w16cid:durableId="626351508">
    <w:abstractNumId w:val="24"/>
  </w:num>
  <w:num w:numId="22" w16cid:durableId="525559742">
    <w:abstractNumId w:val="26"/>
  </w:num>
  <w:num w:numId="23" w16cid:durableId="1796749801">
    <w:abstractNumId w:val="18"/>
  </w:num>
  <w:num w:numId="24" w16cid:durableId="83381427">
    <w:abstractNumId w:val="23"/>
  </w:num>
  <w:num w:numId="25" w16cid:durableId="74061957">
    <w:abstractNumId w:val="17"/>
  </w:num>
  <w:num w:numId="26" w16cid:durableId="639962783">
    <w:abstractNumId w:val="2"/>
  </w:num>
  <w:num w:numId="27" w16cid:durableId="1074862618">
    <w:abstractNumId w:val="13"/>
  </w:num>
  <w:num w:numId="28" w16cid:durableId="566458036">
    <w:abstractNumId w:val="11"/>
  </w:num>
  <w:num w:numId="29" w16cid:durableId="199880200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532B"/>
    <w:rsid w:val="00000401"/>
    <w:rsid w:val="0000200E"/>
    <w:rsid w:val="000020B4"/>
    <w:rsid w:val="00002299"/>
    <w:rsid w:val="00002718"/>
    <w:rsid w:val="00002A83"/>
    <w:rsid w:val="00002C5A"/>
    <w:rsid w:val="00002EA3"/>
    <w:rsid w:val="00003B19"/>
    <w:rsid w:val="00003BDA"/>
    <w:rsid w:val="00003C1C"/>
    <w:rsid w:val="00003D02"/>
    <w:rsid w:val="00003DCE"/>
    <w:rsid w:val="00003F99"/>
    <w:rsid w:val="0000445D"/>
    <w:rsid w:val="0000464D"/>
    <w:rsid w:val="00004B80"/>
    <w:rsid w:val="00004E54"/>
    <w:rsid w:val="000058A6"/>
    <w:rsid w:val="00005D5D"/>
    <w:rsid w:val="00006985"/>
    <w:rsid w:val="00007C35"/>
    <w:rsid w:val="00010AF6"/>
    <w:rsid w:val="00011732"/>
    <w:rsid w:val="00011C5D"/>
    <w:rsid w:val="0001222F"/>
    <w:rsid w:val="000123D1"/>
    <w:rsid w:val="00012755"/>
    <w:rsid w:val="000127C6"/>
    <w:rsid w:val="00012893"/>
    <w:rsid w:val="000131F5"/>
    <w:rsid w:val="00013921"/>
    <w:rsid w:val="000142B0"/>
    <w:rsid w:val="0001447A"/>
    <w:rsid w:val="00014600"/>
    <w:rsid w:val="00014652"/>
    <w:rsid w:val="00014996"/>
    <w:rsid w:val="00014A68"/>
    <w:rsid w:val="00015062"/>
    <w:rsid w:val="000150F7"/>
    <w:rsid w:val="0001545C"/>
    <w:rsid w:val="000155F6"/>
    <w:rsid w:val="00015B31"/>
    <w:rsid w:val="00015C6E"/>
    <w:rsid w:val="000163DB"/>
    <w:rsid w:val="00017012"/>
    <w:rsid w:val="00017883"/>
    <w:rsid w:val="000178F5"/>
    <w:rsid w:val="000203A5"/>
    <w:rsid w:val="000203FA"/>
    <w:rsid w:val="00020734"/>
    <w:rsid w:val="00020769"/>
    <w:rsid w:val="00022B2B"/>
    <w:rsid w:val="00022DC1"/>
    <w:rsid w:val="00023023"/>
    <w:rsid w:val="00023024"/>
    <w:rsid w:val="00023802"/>
    <w:rsid w:val="000238CE"/>
    <w:rsid w:val="00023CBD"/>
    <w:rsid w:val="00023E39"/>
    <w:rsid w:val="00023E57"/>
    <w:rsid w:val="00023F69"/>
    <w:rsid w:val="00023FAB"/>
    <w:rsid w:val="00024879"/>
    <w:rsid w:val="0002487A"/>
    <w:rsid w:val="00024BAD"/>
    <w:rsid w:val="00024DEF"/>
    <w:rsid w:val="0002512D"/>
    <w:rsid w:val="0002568A"/>
    <w:rsid w:val="000258D1"/>
    <w:rsid w:val="00026DF9"/>
    <w:rsid w:val="0002714A"/>
    <w:rsid w:val="00027437"/>
    <w:rsid w:val="00027A02"/>
    <w:rsid w:val="00027CB1"/>
    <w:rsid w:val="000301F3"/>
    <w:rsid w:val="0003034D"/>
    <w:rsid w:val="00030595"/>
    <w:rsid w:val="0003085E"/>
    <w:rsid w:val="00030FAA"/>
    <w:rsid w:val="00031104"/>
    <w:rsid w:val="00031B2B"/>
    <w:rsid w:val="0003217C"/>
    <w:rsid w:val="00032472"/>
    <w:rsid w:val="0003337A"/>
    <w:rsid w:val="00033A19"/>
    <w:rsid w:val="00033A43"/>
    <w:rsid w:val="0003492E"/>
    <w:rsid w:val="00034FAC"/>
    <w:rsid w:val="000354B5"/>
    <w:rsid w:val="00035B58"/>
    <w:rsid w:val="00035E2A"/>
    <w:rsid w:val="00036AE5"/>
    <w:rsid w:val="000376A2"/>
    <w:rsid w:val="00040237"/>
    <w:rsid w:val="00040707"/>
    <w:rsid w:val="0004094A"/>
    <w:rsid w:val="00040A85"/>
    <w:rsid w:val="00040E92"/>
    <w:rsid w:val="00040EA2"/>
    <w:rsid w:val="000411F7"/>
    <w:rsid w:val="00041B2A"/>
    <w:rsid w:val="000422C7"/>
    <w:rsid w:val="0004248A"/>
    <w:rsid w:val="00042B1A"/>
    <w:rsid w:val="000436D6"/>
    <w:rsid w:val="00043982"/>
    <w:rsid w:val="00043A8D"/>
    <w:rsid w:val="00044028"/>
    <w:rsid w:val="00044940"/>
    <w:rsid w:val="00044CFF"/>
    <w:rsid w:val="00044E7B"/>
    <w:rsid w:val="00045731"/>
    <w:rsid w:val="00045888"/>
    <w:rsid w:val="00045A70"/>
    <w:rsid w:val="00045C6D"/>
    <w:rsid w:val="00045CC1"/>
    <w:rsid w:val="00045ECF"/>
    <w:rsid w:val="00046019"/>
    <w:rsid w:val="00046058"/>
    <w:rsid w:val="00047649"/>
    <w:rsid w:val="0004769A"/>
    <w:rsid w:val="0004791A"/>
    <w:rsid w:val="00047DFC"/>
    <w:rsid w:val="000505BA"/>
    <w:rsid w:val="000508CF"/>
    <w:rsid w:val="00050BFC"/>
    <w:rsid w:val="0005134F"/>
    <w:rsid w:val="00051EDD"/>
    <w:rsid w:val="0005281C"/>
    <w:rsid w:val="00052D22"/>
    <w:rsid w:val="0005368B"/>
    <w:rsid w:val="00053694"/>
    <w:rsid w:val="00053AFF"/>
    <w:rsid w:val="00053C03"/>
    <w:rsid w:val="00053F5B"/>
    <w:rsid w:val="000540C0"/>
    <w:rsid w:val="00054423"/>
    <w:rsid w:val="0005460D"/>
    <w:rsid w:val="0005462E"/>
    <w:rsid w:val="00054D5E"/>
    <w:rsid w:val="000552B1"/>
    <w:rsid w:val="00055ABA"/>
    <w:rsid w:val="0005690F"/>
    <w:rsid w:val="00056CF0"/>
    <w:rsid w:val="00056E78"/>
    <w:rsid w:val="00057639"/>
    <w:rsid w:val="0005781E"/>
    <w:rsid w:val="00060227"/>
    <w:rsid w:val="00060525"/>
    <w:rsid w:val="000617A5"/>
    <w:rsid w:val="000617D1"/>
    <w:rsid w:val="000618F8"/>
    <w:rsid w:val="00062395"/>
    <w:rsid w:val="000623A5"/>
    <w:rsid w:val="000623D7"/>
    <w:rsid w:val="00062476"/>
    <w:rsid w:val="000629F8"/>
    <w:rsid w:val="0006340C"/>
    <w:rsid w:val="00063823"/>
    <w:rsid w:val="00063936"/>
    <w:rsid w:val="00063DA0"/>
    <w:rsid w:val="000640F0"/>
    <w:rsid w:val="000648D2"/>
    <w:rsid w:val="00065258"/>
    <w:rsid w:val="000657C6"/>
    <w:rsid w:val="00065A38"/>
    <w:rsid w:val="00065F2E"/>
    <w:rsid w:val="00066C97"/>
    <w:rsid w:val="00066D1F"/>
    <w:rsid w:val="00066ED6"/>
    <w:rsid w:val="000676CD"/>
    <w:rsid w:val="00067AEE"/>
    <w:rsid w:val="00070D39"/>
    <w:rsid w:val="00070DAD"/>
    <w:rsid w:val="00071D37"/>
    <w:rsid w:val="00071EF3"/>
    <w:rsid w:val="0007388B"/>
    <w:rsid w:val="00073A10"/>
    <w:rsid w:val="00074513"/>
    <w:rsid w:val="000746C2"/>
    <w:rsid w:val="000746E6"/>
    <w:rsid w:val="000747FA"/>
    <w:rsid w:val="000748AF"/>
    <w:rsid w:val="000748C0"/>
    <w:rsid w:val="00074B7F"/>
    <w:rsid w:val="00074E12"/>
    <w:rsid w:val="000752A4"/>
    <w:rsid w:val="000757D4"/>
    <w:rsid w:val="00075A32"/>
    <w:rsid w:val="00076546"/>
    <w:rsid w:val="000768F3"/>
    <w:rsid w:val="000772B2"/>
    <w:rsid w:val="00077E34"/>
    <w:rsid w:val="000801DC"/>
    <w:rsid w:val="00080823"/>
    <w:rsid w:val="000808F3"/>
    <w:rsid w:val="0008093C"/>
    <w:rsid w:val="00080A14"/>
    <w:rsid w:val="00080A52"/>
    <w:rsid w:val="00080E51"/>
    <w:rsid w:val="000814FB"/>
    <w:rsid w:val="000816C7"/>
    <w:rsid w:val="00081C05"/>
    <w:rsid w:val="000820F3"/>
    <w:rsid w:val="0008212E"/>
    <w:rsid w:val="0008283D"/>
    <w:rsid w:val="00082CCE"/>
    <w:rsid w:val="0008355A"/>
    <w:rsid w:val="0008372B"/>
    <w:rsid w:val="00083759"/>
    <w:rsid w:val="00084155"/>
    <w:rsid w:val="0008420D"/>
    <w:rsid w:val="000842BC"/>
    <w:rsid w:val="000845F3"/>
    <w:rsid w:val="0008460C"/>
    <w:rsid w:val="00084710"/>
    <w:rsid w:val="0008486F"/>
    <w:rsid w:val="00084B15"/>
    <w:rsid w:val="00084FA1"/>
    <w:rsid w:val="0008546E"/>
    <w:rsid w:val="00085F83"/>
    <w:rsid w:val="00085F9F"/>
    <w:rsid w:val="0008628E"/>
    <w:rsid w:val="00087593"/>
    <w:rsid w:val="00087A16"/>
    <w:rsid w:val="00087ABE"/>
    <w:rsid w:val="00087D79"/>
    <w:rsid w:val="00090158"/>
    <w:rsid w:val="000908E1"/>
    <w:rsid w:val="00091515"/>
    <w:rsid w:val="000915CF"/>
    <w:rsid w:val="00091771"/>
    <w:rsid w:val="00091783"/>
    <w:rsid w:val="00091845"/>
    <w:rsid w:val="00092B06"/>
    <w:rsid w:val="00092C95"/>
    <w:rsid w:val="00092F6B"/>
    <w:rsid w:val="00093EB9"/>
    <w:rsid w:val="00093EC2"/>
    <w:rsid w:val="00093EE1"/>
    <w:rsid w:val="000947B5"/>
    <w:rsid w:val="00094E6B"/>
    <w:rsid w:val="000952D0"/>
    <w:rsid w:val="00095593"/>
    <w:rsid w:val="00095FA2"/>
    <w:rsid w:val="00096766"/>
    <w:rsid w:val="00097002"/>
    <w:rsid w:val="00097409"/>
    <w:rsid w:val="00097757"/>
    <w:rsid w:val="00097948"/>
    <w:rsid w:val="00097949"/>
    <w:rsid w:val="000979F2"/>
    <w:rsid w:val="00097E82"/>
    <w:rsid w:val="00097FBC"/>
    <w:rsid w:val="000A0384"/>
    <w:rsid w:val="000A0CEF"/>
    <w:rsid w:val="000A0D8F"/>
    <w:rsid w:val="000A13A9"/>
    <w:rsid w:val="000A16D5"/>
    <w:rsid w:val="000A1D9E"/>
    <w:rsid w:val="000A2092"/>
    <w:rsid w:val="000A2618"/>
    <w:rsid w:val="000A287E"/>
    <w:rsid w:val="000A2F43"/>
    <w:rsid w:val="000A356A"/>
    <w:rsid w:val="000A38A1"/>
    <w:rsid w:val="000A3B50"/>
    <w:rsid w:val="000A3EC7"/>
    <w:rsid w:val="000A4070"/>
    <w:rsid w:val="000A4268"/>
    <w:rsid w:val="000A4424"/>
    <w:rsid w:val="000A4CC0"/>
    <w:rsid w:val="000A5381"/>
    <w:rsid w:val="000A5697"/>
    <w:rsid w:val="000A5C18"/>
    <w:rsid w:val="000A6172"/>
    <w:rsid w:val="000A6866"/>
    <w:rsid w:val="000A6F3A"/>
    <w:rsid w:val="000A7CDB"/>
    <w:rsid w:val="000B0251"/>
    <w:rsid w:val="000B0D06"/>
    <w:rsid w:val="000B11E4"/>
    <w:rsid w:val="000B1C08"/>
    <w:rsid w:val="000B1DF3"/>
    <w:rsid w:val="000B22D2"/>
    <w:rsid w:val="000B27DC"/>
    <w:rsid w:val="000B2D5A"/>
    <w:rsid w:val="000B33B8"/>
    <w:rsid w:val="000B4057"/>
    <w:rsid w:val="000B4972"/>
    <w:rsid w:val="000B4B69"/>
    <w:rsid w:val="000B52DD"/>
    <w:rsid w:val="000B5A69"/>
    <w:rsid w:val="000B5D6C"/>
    <w:rsid w:val="000B5DE6"/>
    <w:rsid w:val="000B65A8"/>
    <w:rsid w:val="000B6D9B"/>
    <w:rsid w:val="000B7262"/>
    <w:rsid w:val="000B7A1E"/>
    <w:rsid w:val="000B7B36"/>
    <w:rsid w:val="000B7D2A"/>
    <w:rsid w:val="000C0CD5"/>
    <w:rsid w:val="000C10B7"/>
    <w:rsid w:val="000C12B5"/>
    <w:rsid w:val="000C1310"/>
    <w:rsid w:val="000C15E8"/>
    <w:rsid w:val="000C16BB"/>
    <w:rsid w:val="000C18BA"/>
    <w:rsid w:val="000C1B2F"/>
    <w:rsid w:val="000C207B"/>
    <w:rsid w:val="000C211A"/>
    <w:rsid w:val="000C2327"/>
    <w:rsid w:val="000C28B6"/>
    <w:rsid w:val="000C2DB0"/>
    <w:rsid w:val="000C2F55"/>
    <w:rsid w:val="000C3575"/>
    <w:rsid w:val="000C3636"/>
    <w:rsid w:val="000C3D25"/>
    <w:rsid w:val="000C408F"/>
    <w:rsid w:val="000C415C"/>
    <w:rsid w:val="000C4319"/>
    <w:rsid w:val="000C4453"/>
    <w:rsid w:val="000C4653"/>
    <w:rsid w:val="000C54AD"/>
    <w:rsid w:val="000C60A8"/>
    <w:rsid w:val="000C6218"/>
    <w:rsid w:val="000C6C46"/>
    <w:rsid w:val="000C6E19"/>
    <w:rsid w:val="000C6E46"/>
    <w:rsid w:val="000C7140"/>
    <w:rsid w:val="000C7153"/>
    <w:rsid w:val="000C721D"/>
    <w:rsid w:val="000C7C9B"/>
    <w:rsid w:val="000C7EC6"/>
    <w:rsid w:val="000D12CD"/>
    <w:rsid w:val="000D1B12"/>
    <w:rsid w:val="000D2CAE"/>
    <w:rsid w:val="000D35D3"/>
    <w:rsid w:val="000D3B76"/>
    <w:rsid w:val="000D3BE9"/>
    <w:rsid w:val="000D3F29"/>
    <w:rsid w:val="000D3FF7"/>
    <w:rsid w:val="000D418F"/>
    <w:rsid w:val="000D4260"/>
    <w:rsid w:val="000D48D4"/>
    <w:rsid w:val="000D50D9"/>
    <w:rsid w:val="000D5785"/>
    <w:rsid w:val="000D597D"/>
    <w:rsid w:val="000D6394"/>
    <w:rsid w:val="000D6454"/>
    <w:rsid w:val="000D69FF"/>
    <w:rsid w:val="000D6A76"/>
    <w:rsid w:val="000D7B5B"/>
    <w:rsid w:val="000E016E"/>
    <w:rsid w:val="000E03C9"/>
    <w:rsid w:val="000E04DA"/>
    <w:rsid w:val="000E0AF6"/>
    <w:rsid w:val="000E0EF4"/>
    <w:rsid w:val="000E0F2B"/>
    <w:rsid w:val="000E1099"/>
    <w:rsid w:val="000E10C1"/>
    <w:rsid w:val="000E1AE0"/>
    <w:rsid w:val="000E1EFE"/>
    <w:rsid w:val="000E2573"/>
    <w:rsid w:val="000E2A78"/>
    <w:rsid w:val="000E375D"/>
    <w:rsid w:val="000E3B16"/>
    <w:rsid w:val="000E46BF"/>
    <w:rsid w:val="000E4D69"/>
    <w:rsid w:val="000E4EA9"/>
    <w:rsid w:val="000E5005"/>
    <w:rsid w:val="000E54AD"/>
    <w:rsid w:val="000E55C9"/>
    <w:rsid w:val="000E604B"/>
    <w:rsid w:val="000E6303"/>
    <w:rsid w:val="000E6C10"/>
    <w:rsid w:val="000E6F16"/>
    <w:rsid w:val="000E72A3"/>
    <w:rsid w:val="000E746A"/>
    <w:rsid w:val="000F01FA"/>
    <w:rsid w:val="000F0339"/>
    <w:rsid w:val="000F08B1"/>
    <w:rsid w:val="000F0C1C"/>
    <w:rsid w:val="000F1051"/>
    <w:rsid w:val="000F17A0"/>
    <w:rsid w:val="000F1DAD"/>
    <w:rsid w:val="000F2C72"/>
    <w:rsid w:val="000F4254"/>
    <w:rsid w:val="000F45A3"/>
    <w:rsid w:val="000F47F7"/>
    <w:rsid w:val="000F4AE5"/>
    <w:rsid w:val="000F5C1B"/>
    <w:rsid w:val="000F5D39"/>
    <w:rsid w:val="000F63DA"/>
    <w:rsid w:val="000F6879"/>
    <w:rsid w:val="000F6963"/>
    <w:rsid w:val="000F6BA2"/>
    <w:rsid w:val="000F6C5B"/>
    <w:rsid w:val="000F6CC4"/>
    <w:rsid w:val="000F7B28"/>
    <w:rsid w:val="001005C2"/>
    <w:rsid w:val="00100E69"/>
    <w:rsid w:val="00100EED"/>
    <w:rsid w:val="001010BD"/>
    <w:rsid w:val="00101BAB"/>
    <w:rsid w:val="001025AD"/>
    <w:rsid w:val="00102A3C"/>
    <w:rsid w:val="00102E7D"/>
    <w:rsid w:val="001033A4"/>
    <w:rsid w:val="00103948"/>
    <w:rsid w:val="00103D84"/>
    <w:rsid w:val="001041FA"/>
    <w:rsid w:val="00105008"/>
    <w:rsid w:val="001052BE"/>
    <w:rsid w:val="00105A56"/>
    <w:rsid w:val="00106001"/>
    <w:rsid w:val="0010670A"/>
    <w:rsid w:val="00106BB4"/>
    <w:rsid w:val="001072C2"/>
    <w:rsid w:val="00107358"/>
    <w:rsid w:val="00107437"/>
    <w:rsid w:val="001078E2"/>
    <w:rsid w:val="00110150"/>
    <w:rsid w:val="00110558"/>
    <w:rsid w:val="001106A5"/>
    <w:rsid w:val="00110734"/>
    <w:rsid w:val="00110956"/>
    <w:rsid w:val="00110B0F"/>
    <w:rsid w:val="001110B2"/>
    <w:rsid w:val="0011150C"/>
    <w:rsid w:val="00111BD2"/>
    <w:rsid w:val="00111D40"/>
    <w:rsid w:val="00112891"/>
    <w:rsid w:val="001128C8"/>
    <w:rsid w:val="00112BA6"/>
    <w:rsid w:val="00112DAF"/>
    <w:rsid w:val="001136A4"/>
    <w:rsid w:val="00113902"/>
    <w:rsid w:val="001139CF"/>
    <w:rsid w:val="00113D43"/>
    <w:rsid w:val="00113F28"/>
    <w:rsid w:val="00113FFA"/>
    <w:rsid w:val="0011494C"/>
    <w:rsid w:val="00114991"/>
    <w:rsid w:val="00114B9C"/>
    <w:rsid w:val="00115CCE"/>
    <w:rsid w:val="00115D87"/>
    <w:rsid w:val="00116534"/>
    <w:rsid w:val="00116CAC"/>
    <w:rsid w:val="001172CC"/>
    <w:rsid w:val="00117502"/>
    <w:rsid w:val="00117A42"/>
    <w:rsid w:val="00120099"/>
    <w:rsid w:val="00120738"/>
    <w:rsid w:val="00120A3F"/>
    <w:rsid w:val="00120FB0"/>
    <w:rsid w:val="00121544"/>
    <w:rsid w:val="001218CE"/>
    <w:rsid w:val="00121B0A"/>
    <w:rsid w:val="0012239B"/>
    <w:rsid w:val="00122406"/>
    <w:rsid w:val="00122C6F"/>
    <w:rsid w:val="00122FB3"/>
    <w:rsid w:val="001239C5"/>
    <w:rsid w:val="00123DA4"/>
    <w:rsid w:val="0012412F"/>
    <w:rsid w:val="001245AA"/>
    <w:rsid w:val="00124D75"/>
    <w:rsid w:val="00125183"/>
    <w:rsid w:val="00125478"/>
    <w:rsid w:val="0012576F"/>
    <w:rsid w:val="00125CAC"/>
    <w:rsid w:val="00126585"/>
    <w:rsid w:val="00126D84"/>
    <w:rsid w:val="0012720E"/>
    <w:rsid w:val="001302A8"/>
    <w:rsid w:val="001303F8"/>
    <w:rsid w:val="001311E6"/>
    <w:rsid w:val="00131A2B"/>
    <w:rsid w:val="00131B7C"/>
    <w:rsid w:val="00131BC8"/>
    <w:rsid w:val="0013224E"/>
    <w:rsid w:val="0013239C"/>
    <w:rsid w:val="00132420"/>
    <w:rsid w:val="0013274A"/>
    <w:rsid w:val="001329F8"/>
    <w:rsid w:val="0013325A"/>
    <w:rsid w:val="00133EF1"/>
    <w:rsid w:val="00134935"/>
    <w:rsid w:val="00135894"/>
    <w:rsid w:val="00135BD1"/>
    <w:rsid w:val="001374AE"/>
    <w:rsid w:val="00137630"/>
    <w:rsid w:val="001377CD"/>
    <w:rsid w:val="00137829"/>
    <w:rsid w:val="00137AF2"/>
    <w:rsid w:val="00137C39"/>
    <w:rsid w:val="00137E43"/>
    <w:rsid w:val="00137EF6"/>
    <w:rsid w:val="00141151"/>
    <w:rsid w:val="00141685"/>
    <w:rsid w:val="00141A0A"/>
    <w:rsid w:val="00141F43"/>
    <w:rsid w:val="001422BC"/>
    <w:rsid w:val="00142637"/>
    <w:rsid w:val="0014287A"/>
    <w:rsid w:val="00143383"/>
    <w:rsid w:val="001436C4"/>
    <w:rsid w:val="001436E8"/>
    <w:rsid w:val="00143B7D"/>
    <w:rsid w:val="00143FEC"/>
    <w:rsid w:val="0014404E"/>
    <w:rsid w:val="00144210"/>
    <w:rsid w:val="0014423D"/>
    <w:rsid w:val="001449A3"/>
    <w:rsid w:val="00144C15"/>
    <w:rsid w:val="001454D8"/>
    <w:rsid w:val="00145520"/>
    <w:rsid w:val="00146648"/>
    <w:rsid w:val="00146D75"/>
    <w:rsid w:val="00146ECF"/>
    <w:rsid w:val="001474C1"/>
    <w:rsid w:val="001507D8"/>
    <w:rsid w:val="00150BB0"/>
    <w:rsid w:val="00150CDE"/>
    <w:rsid w:val="001512A7"/>
    <w:rsid w:val="0015226A"/>
    <w:rsid w:val="0015375A"/>
    <w:rsid w:val="00153AB5"/>
    <w:rsid w:val="00153BD7"/>
    <w:rsid w:val="00153E92"/>
    <w:rsid w:val="00153F53"/>
    <w:rsid w:val="0015455C"/>
    <w:rsid w:val="001546BF"/>
    <w:rsid w:val="001549A4"/>
    <w:rsid w:val="00154E2D"/>
    <w:rsid w:val="001551A4"/>
    <w:rsid w:val="0015564D"/>
    <w:rsid w:val="001558F4"/>
    <w:rsid w:val="00156282"/>
    <w:rsid w:val="001564C8"/>
    <w:rsid w:val="00156D8E"/>
    <w:rsid w:val="00156EEA"/>
    <w:rsid w:val="001570BA"/>
    <w:rsid w:val="00157132"/>
    <w:rsid w:val="00157DB5"/>
    <w:rsid w:val="00157EC2"/>
    <w:rsid w:val="00160063"/>
    <w:rsid w:val="00160171"/>
    <w:rsid w:val="00160B08"/>
    <w:rsid w:val="00160CBD"/>
    <w:rsid w:val="00160F9A"/>
    <w:rsid w:val="0016126C"/>
    <w:rsid w:val="00161294"/>
    <w:rsid w:val="00163005"/>
    <w:rsid w:val="00164354"/>
    <w:rsid w:val="00164419"/>
    <w:rsid w:val="00164B8F"/>
    <w:rsid w:val="0016506C"/>
    <w:rsid w:val="001655C3"/>
    <w:rsid w:val="00165666"/>
    <w:rsid w:val="00165B48"/>
    <w:rsid w:val="00166B79"/>
    <w:rsid w:val="00166B8B"/>
    <w:rsid w:val="00167597"/>
    <w:rsid w:val="00167CDA"/>
    <w:rsid w:val="00167DE7"/>
    <w:rsid w:val="00167E27"/>
    <w:rsid w:val="00167FE9"/>
    <w:rsid w:val="00170528"/>
    <w:rsid w:val="001708C7"/>
    <w:rsid w:val="00170A2E"/>
    <w:rsid w:val="0017153B"/>
    <w:rsid w:val="00171541"/>
    <w:rsid w:val="001717E7"/>
    <w:rsid w:val="0017186F"/>
    <w:rsid w:val="00171B52"/>
    <w:rsid w:val="001729CE"/>
    <w:rsid w:val="001732A2"/>
    <w:rsid w:val="001735D4"/>
    <w:rsid w:val="00173764"/>
    <w:rsid w:val="00173BA3"/>
    <w:rsid w:val="0017401C"/>
    <w:rsid w:val="001742A3"/>
    <w:rsid w:val="0017514C"/>
    <w:rsid w:val="00175679"/>
    <w:rsid w:val="0017595A"/>
    <w:rsid w:val="00175EE8"/>
    <w:rsid w:val="00175F85"/>
    <w:rsid w:val="001764E4"/>
    <w:rsid w:val="00176B6C"/>
    <w:rsid w:val="00176E7B"/>
    <w:rsid w:val="00176FF4"/>
    <w:rsid w:val="0017721B"/>
    <w:rsid w:val="00177E7D"/>
    <w:rsid w:val="0018052C"/>
    <w:rsid w:val="00180BBE"/>
    <w:rsid w:val="00180F4E"/>
    <w:rsid w:val="00180FDA"/>
    <w:rsid w:val="00181106"/>
    <w:rsid w:val="00181466"/>
    <w:rsid w:val="00182415"/>
    <w:rsid w:val="001824CD"/>
    <w:rsid w:val="0018279C"/>
    <w:rsid w:val="00182AB8"/>
    <w:rsid w:val="00182B42"/>
    <w:rsid w:val="00183181"/>
    <w:rsid w:val="00183197"/>
    <w:rsid w:val="00183245"/>
    <w:rsid w:val="0018336C"/>
    <w:rsid w:val="001836CC"/>
    <w:rsid w:val="00183EB0"/>
    <w:rsid w:val="00184150"/>
    <w:rsid w:val="00184286"/>
    <w:rsid w:val="001847BB"/>
    <w:rsid w:val="00184D5E"/>
    <w:rsid w:val="00185B54"/>
    <w:rsid w:val="00185CC0"/>
    <w:rsid w:val="00186464"/>
    <w:rsid w:val="001865D2"/>
    <w:rsid w:val="00186CCB"/>
    <w:rsid w:val="001871BF"/>
    <w:rsid w:val="00187907"/>
    <w:rsid w:val="00187BBA"/>
    <w:rsid w:val="00187DC0"/>
    <w:rsid w:val="0019001E"/>
    <w:rsid w:val="001906C3"/>
    <w:rsid w:val="001908F5"/>
    <w:rsid w:val="001912B3"/>
    <w:rsid w:val="001914F2"/>
    <w:rsid w:val="00191CA6"/>
    <w:rsid w:val="00191D5A"/>
    <w:rsid w:val="00191E83"/>
    <w:rsid w:val="00191EB2"/>
    <w:rsid w:val="001924E5"/>
    <w:rsid w:val="00192AA5"/>
    <w:rsid w:val="00192D25"/>
    <w:rsid w:val="00192EA9"/>
    <w:rsid w:val="001936B8"/>
    <w:rsid w:val="0019466D"/>
    <w:rsid w:val="001946B1"/>
    <w:rsid w:val="00194BB7"/>
    <w:rsid w:val="00194D21"/>
    <w:rsid w:val="00195280"/>
    <w:rsid w:val="00195CD9"/>
    <w:rsid w:val="00195D8A"/>
    <w:rsid w:val="001963EF"/>
    <w:rsid w:val="00196B31"/>
    <w:rsid w:val="00196CA1"/>
    <w:rsid w:val="00196CDE"/>
    <w:rsid w:val="00197462"/>
    <w:rsid w:val="0019750A"/>
    <w:rsid w:val="00197EB4"/>
    <w:rsid w:val="001A0704"/>
    <w:rsid w:val="001A108C"/>
    <w:rsid w:val="001A19EC"/>
    <w:rsid w:val="001A1A85"/>
    <w:rsid w:val="001A20AB"/>
    <w:rsid w:val="001A2315"/>
    <w:rsid w:val="001A268C"/>
    <w:rsid w:val="001A2992"/>
    <w:rsid w:val="001A2AD3"/>
    <w:rsid w:val="001A2AEC"/>
    <w:rsid w:val="001A303C"/>
    <w:rsid w:val="001A31DF"/>
    <w:rsid w:val="001A3D2B"/>
    <w:rsid w:val="001A3E8C"/>
    <w:rsid w:val="001A4051"/>
    <w:rsid w:val="001A44EE"/>
    <w:rsid w:val="001A47E8"/>
    <w:rsid w:val="001A4F46"/>
    <w:rsid w:val="001A4FBF"/>
    <w:rsid w:val="001A50A8"/>
    <w:rsid w:val="001A58DF"/>
    <w:rsid w:val="001A5C97"/>
    <w:rsid w:val="001A6156"/>
    <w:rsid w:val="001A6248"/>
    <w:rsid w:val="001A6977"/>
    <w:rsid w:val="001A6BDF"/>
    <w:rsid w:val="001A748A"/>
    <w:rsid w:val="001A77A6"/>
    <w:rsid w:val="001A7DB6"/>
    <w:rsid w:val="001B009C"/>
    <w:rsid w:val="001B0DFB"/>
    <w:rsid w:val="001B0E06"/>
    <w:rsid w:val="001B12A6"/>
    <w:rsid w:val="001B1432"/>
    <w:rsid w:val="001B1ECF"/>
    <w:rsid w:val="001B2943"/>
    <w:rsid w:val="001B30E0"/>
    <w:rsid w:val="001B337C"/>
    <w:rsid w:val="001B3B2C"/>
    <w:rsid w:val="001B4A56"/>
    <w:rsid w:val="001B4F96"/>
    <w:rsid w:val="001B5541"/>
    <w:rsid w:val="001B5A9D"/>
    <w:rsid w:val="001B5F3D"/>
    <w:rsid w:val="001B6608"/>
    <w:rsid w:val="001B6826"/>
    <w:rsid w:val="001B6AD0"/>
    <w:rsid w:val="001B6B48"/>
    <w:rsid w:val="001B6CFD"/>
    <w:rsid w:val="001B6F9A"/>
    <w:rsid w:val="001B7135"/>
    <w:rsid w:val="001B77EF"/>
    <w:rsid w:val="001C05AA"/>
    <w:rsid w:val="001C0642"/>
    <w:rsid w:val="001C0729"/>
    <w:rsid w:val="001C1167"/>
    <w:rsid w:val="001C1647"/>
    <w:rsid w:val="001C1F5E"/>
    <w:rsid w:val="001C20AF"/>
    <w:rsid w:val="001C20D2"/>
    <w:rsid w:val="001C22AF"/>
    <w:rsid w:val="001C230D"/>
    <w:rsid w:val="001C2781"/>
    <w:rsid w:val="001C2862"/>
    <w:rsid w:val="001C295C"/>
    <w:rsid w:val="001C3374"/>
    <w:rsid w:val="001C3DB4"/>
    <w:rsid w:val="001C42FB"/>
    <w:rsid w:val="001C4CA6"/>
    <w:rsid w:val="001C53B6"/>
    <w:rsid w:val="001C55AA"/>
    <w:rsid w:val="001C5839"/>
    <w:rsid w:val="001C5E16"/>
    <w:rsid w:val="001C6077"/>
    <w:rsid w:val="001C673A"/>
    <w:rsid w:val="001C6B10"/>
    <w:rsid w:val="001C6F0B"/>
    <w:rsid w:val="001C74B5"/>
    <w:rsid w:val="001C76E6"/>
    <w:rsid w:val="001C7E2E"/>
    <w:rsid w:val="001D0AA0"/>
    <w:rsid w:val="001D0C12"/>
    <w:rsid w:val="001D1026"/>
    <w:rsid w:val="001D13C5"/>
    <w:rsid w:val="001D1594"/>
    <w:rsid w:val="001D1CC6"/>
    <w:rsid w:val="001D1EAE"/>
    <w:rsid w:val="001D22B7"/>
    <w:rsid w:val="001D2420"/>
    <w:rsid w:val="001D2D7B"/>
    <w:rsid w:val="001D363A"/>
    <w:rsid w:val="001D369A"/>
    <w:rsid w:val="001D4D73"/>
    <w:rsid w:val="001D53A3"/>
    <w:rsid w:val="001D5C2F"/>
    <w:rsid w:val="001D5FC8"/>
    <w:rsid w:val="001D6717"/>
    <w:rsid w:val="001D6F59"/>
    <w:rsid w:val="001D70B1"/>
    <w:rsid w:val="001D737E"/>
    <w:rsid w:val="001D74C2"/>
    <w:rsid w:val="001D7D32"/>
    <w:rsid w:val="001E004D"/>
    <w:rsid w:val="001E060B"/>
    <w:rsid w:val="001E1BE0"/>
    <w:rsid w:val="001E1C7D"/>
    <w:rsid w:val="001E25DF"/>
    <w:rsid w:val="001E2972"/>
    <w:rsid w:val="001E2A08"/>
    <w:rsid w:val="001E2AAE"/>
    <w:rsid w:val="001E2C72"/>
    <w:rsid w:val="001E36FE"/>
    <w:rsid w:val="001E41EE"/>
    <w:rsid w:val="001E466B"/>
    <w:rsid w:val="001E4971"/>
    <w:rsid w:val="001E53FE"/>
    <w:rsid w:val="001E5CBA"/>
    <w:rsid w:val="001E5DAD"/>
    <w:rsid w:val="001E5F69"/>
    <w:rsid w:val="001E683A"/>
    <w:rsid w:val="001E6C21"/>
    <w:rsid w:val="001E6D4D"/>
    <w:rsid w:val="001E732F"/>
    <w:rsid w:val="001E7807"/>
    <w:rsid w:val="001E7A9E"/>
    <w:rsid w:val="001E7DD8"/>
    <w:rsid w:val="001E7E01"/>
    <w:rsid w:val="001E7EA9"/>
    <w:rsid w:val="001E7FF5"/>
    <w:rsid w:val="001F0214"/>
    <w:rsid w:val="001F0CE9"/>
    <w:rsid w:val="001F13E6"/>
    <w:rsid w:val="001F2B57"/>
    <w:rsid w:val="001F2D25"/>
    <w:rsid w:val="001F2F91"/>
    <w:rsid w:val="001F3A44"/>
    <w:rsid w:val="001F3A61"/>
    <w:rsid w:val="001F3C83"/>
    <w:rsid w:val="001F402D"/>
    <w:rsid w:val="001F4160"/>
    <w:rsid w:val="001F44FC"/>
    <w:rsid w:val="001F48AF"/>
    <w:rsid w:val="001F4C6B"/>
    <w:rsid w:val="001F5081"/>
    <w:rsid w:val="001F50EB"/>
    <w:rsid w:val="001F511E"/>
    <w:rsid w:val="001F515D"/>
    <w:rsid w:val="001F5318"/>
    <w:rsid w:val="001F6172"/>
    <w:rsid w:val="001F61BD"/>
    <w:rsid w:val="001F6AD8"/>
    <w:rsid w:val="001F6BCC"/>
    <w:rsid w:val="001F6F67"/>
    <w:rsid w:val="001F7289"/>
    <w:rsid w:val="001F7631"/>
    <w:rsid w:val="001F7D12"/>
    <w:rsid w:val="002001CA"/>
    <w:rsid w:val="0020029C"/>
    <w:rsid w:val="00200452"/>
    <w:rsid w:val="00200636"/>
    <w:rsid w:val="002007D4"/>
    <w:rsid w:val="0020188F"/>
    <w:rsid w:val="002019C9"/>
    <w:rsid w:val="00201D05"/>
    <w:rsid w:val="00202133"/>
    <w:rsid w:val="00202D2E"/>
    <w:rsid w:val="00202FE1"/>
    <w:rsid w:val="00203167"/>
    <w:rsid w:val="0020331F"/>
    <w:rsid w:val="0020335D"/>
    <w:rsid w:val="00203797"/>
    <w:rsid w:val="00203A27"/>
    <w:rsid w:val="00203EB0"/>
    <w:rsid w:val="00203FE6"/>
    <w:rsid w:val="00204087"/>
    <w:rsid w:val="0020415C"/>
    <w:rsid w:val="0020441E"/>
    <w:rsid w:val="00204FC6"/>
    <w:rsid w:val="0020591C"/>
    <w:rsid w:val="00206266"/>
    <w:rsid w:val="00206567"/>
    <w:rsid w:val="00206B64"/>
    <w:rsid w:val="00206D72"/>
    <w:rsid w:val="002076A9"/>
    <w:rsid w:val="002078EF"/>
    <w:rsid w:val="00210194"/>
    <w:rsid w:val="00210312"/>
    <w:rsid w:val="00210B62"/>
    <w:rsid w:val="00210BBF"/>
    <w:rsid w:val="0021115B"/>
    <w:rsid w:val="002113F2"/>
    <w:rsid w:val="002114E5"/>
    <w:rsid w:val="002114F9"/>
    <w:rsid w:val="00211BF3"/>
    <w:rsid w:val="002121CE"/>
    <w:rsid w:val="0021253B"/>
    <w:rsid w:val="00212E81"/>
    <w:rsid w:val="00213311"/>
    <w:rsid w:val="002133F8"/>
    <w:rsid w:val="00213483"/>
    <w:rsid w:val="00213D18"/>
    <w:rsid w:val="00213F8C"/>
    <w:rsid w:val="002147C7"/>
    <w:rsid w:val="00214926"/>
    <w:rsid w:val="0021548E"/>
    <w:rsid w:val="00215588"/>
    <w:rsid w:val="00216085"/>
    <w:rsid w:val="00216442"/>
    <w:rsid w:val="00216AF8"/>
    <w:rsid w:val="0022053B"/>
    <w:rsid w:val="00220BA6"/>
    <w:rsid w:val="00220FC6"/>
    <w:rsid w:val="0022130C"/>
    <w:rsid w:val="0022153D"/>
    <w:rsid w:val="0022180B"/>
    <w:rsid w:val="00221C19"/>
    <w:rsid w:val="00221D64"/>
    <w:rsid w:val="0022223B"/>
    <w:rsid w:val="0022253B"/>
    <w:rsid w:val="00222615"/>
    <w:rsid w:val="00222809"/>
    <w:rsid w:val="0022296C"/>
    <w:rsid w:val="0022323C"/>
    <w:rsid w:val="00223390"/>
    <w:rsid w:val="00223C58"/>
    <w:rsid w:val="0022443C"/>
    <w:rsid w:val="002249AA"/>
    <w:rsid w:val="00224D1E"/>
    <w:rsid w:val="0022519D"/>
    <w:rsid w:val="0022525F"/>
    <w:rsid w:val="0022596F"/>
    <w:rsid w:val="00225BEB"/>
    <w:rsid w:val="00225E7D"/>
    <w:rsid w:val="00225FDB"/>
    <w:rsid w:val="002260D3"/>
    <w:rsid w:val="00226BE9"/>
    <w:rsid w:val="00227083"/>
    <w:rsid w:val="00227967"/>
    <w:rsid w:val="002301F9"/>
    <w:rsid w:val="00230280"/>
    <w:rsid w:val="002305DF"/>
    <w:rsid w:val="00230A04"/>
    <w:rsid w:val="00230BEB"/>
    <w:rsid w:val="0023176B"/>
    <w:rsid w:val="00231ACD"/>
    <w:rsid w:val="00232953"/>
    <w:rsid w:val="00232A5D"/>
    <w:rsid w:val="00232C32"/>
    <w:rsid w:val="00232D5D"/>
    <w:rsid w:val="00233382"/>
    <w:rsid w:val="00233697"/>
    <w:rsid w:val="002336C7"/>
    <w:rsid w:val="002338B9"/>
    <w:rsid w:val="00233B14"/>
    <w:rsid w:val="00233E31"/>
    <w:rsid w:val="002340B5"/>
    <w:rsid w:val="002342C1"/>
    <w:rsid w:val="002346D9"/>
    <w:rsid w:val="00234807"/>
    <w:rsid w:val="00234A87"/>
    <w:rsid w:val="002352F6"/>
    <w:rsid w:val="00235BDF"/>
    <w:rsid w:val="0023654E"/>
    <w:rsid w:val="002376E8"/>
    <w:rsid w:val="00237EBB"/>
    <w:rsid w:val="0024025E"/>
    <w:rsid w:val="00240BFC"/>
    <w:rsid w:val="00240CD2"/>
    <w:rsid w:val="0024134B"/>
    <w:rsid w:val="002415F4"/>
    <w:rsid w:val="00241A10"/>
    <w:rsid w:val="00241CE5"/>
    <w:rsid w:val="00242067"/>
    <w:rsid w:val="002425CF"/>
    <w:rsid w:val="002427D3"/>
    <w:rsid w:val="0024294A"/>
    <w:rsid w:val="0024298F"/>
    <w:rsid w:val="0024301E"/>
    <w:rsid w:val="00243CD9"/>
    <w:rsid w:val="00243DEF"/>
    <w:rsid w:val="00243FEE"/>
    <w:rsid w:val="00244318"/>
    <w:rsid w:val="0024434F"/>
    <w:rsid w:val="0024463D"/>
    <w:rsid w:val="00244E84"/>
    <w:rsid w:val="00245523"/>
    <w:rsid w:val="00245A0F"/>
    <w:rsid w:val="00246344"/>
    <w:rsid w:val="00246EB3"/>
    <w:rsid w:val="00247021"/>
    <w:rsid w:val="0024749E"/>
    <w:rsid w:val="002474E3"/>
    <w:rsid w:val="00247D9D"/>
    <w:rsid w:val="00247FBB"/>
    <w:rsid w:val="00250852"/>
    <w:rsid w:val="00250BC8"/>
    <w:rsid w:val="00251488"/>
    <w:rsid w:val="0025241E"/>
    <w:rsid w:val="00252DCF"/>
    <w:rsid w:val="00252F77"/>
    <w:rsid w:val="0025319A"/>
    <w:rsid w:val="00253E0C"/>
    <w:rsid w:val="002542B7"/>
    <w:rsid w:val="0025432C"/>
    <w:rsid w:val="00254D15"/>
    <w:rsid w:val="00254FC7"/>
    <w:rsid w:val="002556EA"/>
    <w:rsid w:val="00255BC5"/>
    <w:rsid w:val="00256152"/>
    <w:rsid w:val="00256644"/>
    <w:rsid w:val="00256776"/>
    <w:rsid w:val="00256828"/>
    <w:rsid w:val="00257429"/>
    <w:rsid w:val="00257558"/>
    <w:rsid w:val="00257690"/>
    <w:rsid w:val="0025786F"/>
    <w:rsid w:val="00257EC7"/>
    <w:rsid w:val="00257F16"/>
    <w:rsid w:val="00257F6C"/>
    <w:rsid w:val="00260040"/>
    <w:rsid w:val="002609A5"/>
    <w:rsid w:val="00260C0A"/>
    <w:rsid w:val="00260E6C"/>
    <w:rsid w:val="0026105B"/>
    <w:rsid w:val="002612AB"/>
    <w:rsid w:val="00261584"/>
    <w:rsid w:val="0026166A"/>
    <w:rsid w:val="00261DEC"/>
    <w:rsid w:val="00261DED"/>
    <w:rsid w:val="00261E42"/>
    <w:rsid w:val="00262410"/>
    <w:rsid w:val="00262431"/>
    <w:rsid w:val="002632FB"/>
    <w:rsid w:val="0026376A"/>
    <w:rsid w:val="00263A7B"/>
    <w:rsid w:val="00263BE2"/>
    <w:rsid w:val="0026433C"/>
    <w:rsid w:val="00264442"/>
    <w:rsid w:val="00264DCA"/>
    <w:rsid w:val="0026577D"/>
    <w:rsid w:val="00265A7E"/>
    <w:rsid w:val="00265C0D"/>
    <w:rsid w:val="00265C45"/>
    <w:rsid w:val="002660E7"/>
    <w:rsid w:val="00266B76"/>
    <w:rsid w:val="00267048"/>
    <w:rsid w:val="0026719D"/>
    <w:rsid w:val="00267287"/>
    <w:rsid w:val="00267362"/>
    <w:rsid w:val="00267650"/>
    <w:rsid w:val="00270340"/>
    <w:rsid w:val="00270872"/>
    <w:rsid w:val="00271040"/>
    <w:rsid w:val="00271240"/>
    <w:rsid w:val="00271F16"/>
    <w:rsid w:val="00271FD7"/>
    <w:rsid w:val="0027243F"/>
    <w:rsid w:val="002727C5"/>
    <w:rsid w:val="002746A0"/>
    <w:rsid w:val="002749A0"/>
    <w:rsid w:val="00274F4B"/>
    <w:rsid w:val="00275479"/>
    <w:rsid w:val="00275D2C"/>
    <w:rsid w:val="00276AE6"/>
    <w:rsid w:val="00276D61"/>
    <w:rsid w:val="002775B7"/>
    <w:rsid w:val="00277865"/>
    <w:rsid w:val="00277940"/>
    <w:rsid w:val="002801DF"/>
    <w:rsid w:val="00280223"/>
    <w:rsid w:val="002803C4"/>
    <w:rsid w:val="0028074C"/>
    <w:rsid w:val="002808F9"/>
    <w:rsid w:val="00280942"/>
    <w:rsid w:val="00280A11"/>
    <w:rsid w:val="002814CC"/>
    <w:rsid w:val="00282720"/>
    <w:rsid w:val="00282A45"/>
    <w:rsid w:val="00282F72"/>
    <w:rsid w:val="002831D7"/>
    <w:rsid w:val="00283566"/>
    <w:rsid w:val="00283703"/>
    <w:rsid w:val="00283A41"/>
    <w:rsid w:val="002845A4"/>
    <w:rsid w:val="00284678"/>
    <w:rsid w:val="00284770"/>
    <w:rsid w:val="00284C91"/>
    <w:rsid w:val="00284D09"/>
    <w:rsid w:val="00284DD7"/>
    <w:rsid w:val="00284FF3"/>
    <w:rsid w:val="00285238"/>
    <w:rsid w:val="0028539B"/>
    <w:rsid w:val="00286E98"/>
    <w:rsid w:val="00287029"/>
    <w:rsid w:val="00287704"/>
    <w:rsid w:val="002903D6"/>
    <w:rsid w:val="00290C7A"/>
    <w:rsid w:val="0029124B"/>
    <w:rsid w:val="002915EA"/>
    <w:rsid w:val="00291B65"/>
    <w:rsid w:val="0029261F"/>
    <w:rsid w:val="00292F1D"/>
    <w:rsid w:val="002930AD"/>
    <w:rsid w:val="00293103"/>
    <w:rsid w:val="00293D7B"/>
    <w:rsid w:val="002941DD"/>
    <w:rsid w:val="00294D3E"/>
    <w:rsid w:val="002950CF"/>
    <w:rsid w:val="002955A6"/>
    <w:rsid w:val="00295A4E"/>
    <w:rsid w:val="00295AEE"/>
    <w:rsid w:val="00295F06"/>
    <w:rsid w:val="00295F1C"/>
    <w:rsid w:val="00296093"/>
    <w:rsid w:val="002963AE"/>
    <w:rsid w:val="0029647C"/>
    <w:rsid w:val="00297260"/>
    <w:rsid w:val="0029794D"/>
    <w:rsid w:val="00297DD6"/>
    <w:rsid w:val="00297E03"/>
    <w:rsid w:val="002A05B1"/>
    <w:rsid w:val="002A09A1"/>
    <w:rsid w:val="002A0A85"/>
    <w:rsid w:val="002A252F"/>
    <w:rsid w:val="002A270F"/>
    <w:rsid w:val="002A28E6"/>
    <w:rsid w:val="002A2B85"/>
    <w:rsid w:val="002A2FAD"/>
    <w:rsid w:val="002A33F9"/>
    <w:rsid w:val="002A442D"/>
    <w:rsid w:val="002A48BA"/>
    <w:rsid w:val="002A4A6A"/>
    <w:rsid w:val="002A4F8C"/>
    <w:rsid w:val="002A4FF0"/>
    <w:rsid w:val="002A51D0"/>
    <w:rsid w:val="002A52F5"/>
    <w:rsid w:val="002A5333"/>
    <w:rsid w:val="002A55CC"/>
    <w:rsid w:val="002A5F56"/>
    <w:rsid w:val="002A601E"/>
    <w:rsid w:val="002A6078"/>
    <w:rsid w:val="002A6246"/>
    <w:rsid w:val="002A6503"/>
    <w:rsid w:val="002A682D"/>
    <w:rsid w:val="002A6DAA"/>
    <w:rsid w:val="002A7080"/>
    <w:rsid w:val="002A719F"/>
    <w:rsid w:val="002A7636"/>
    <w:rsid w:val="002B027C"/>
    <w:rsid w:val="002B0892"/>
    <w:rsid w:val="002B08B7"/>
    <w:rsid w:val="002B0EF3"/>
    <w:rsid w:val="002B1308"/>
    <w:rsid w:val="002B1544"/>
    <w:rsid w:val="002B18F8"/>
    <w:rsid w:val="002B18FC"/>
    <w:rsid w:val="002B1C15"/>
    <w:rsid w:val="002B2D02"/>
    <w:rsid w:val="002B34D6"/>
    <w:rsid w:val="002B35AB"/>
    <w:rsid w:val="002B4120"/>
    <w:rsid w:val="002B4CEB"/>
    <w:rsid w:val="002B50BC"/>
    <w:rsid w:val="002B51DF"/>
    <w:rsid w:val="002B5777"/>
    <w:rsid w:val="002B5BB4"/>
    <w:rsid w:val="002B6285"/>
    <w:rsid w:val="002B66F6"/>
    <w:rsid w:val="002B6859"/>
    <w:rsid w:val="002B6A47"/>
    <w:rsid w:val="002B70AD"/>
    <w:rsid w:val="002C060E"/>
    <w:rsid w:val="002C0B84"/>
    <w:rsid w:val="002C0C8A"/>
    <w:rsid w:val="002C0CE5"/>
    <w:rsid w:val="002C132B"/>
    <w:rsid w:val="002C1488"/>
    <w:rsid w:val="002C1BBD"/>
    <w:rsid w:val="002C1E80"/>
    <w:rsid w:val="002C207A"/>
    <w:rsid w:val="002C2242"/>
    <w:rsid w:val="002C230C"/>
    <w:rsid w:val="002C23B5"/>
    <w:rsid w:val="002C2C0D"/>
    <w:rsid w:val="002C2C7D"/>
    <w:rsid w:val="002C3008"/>
    <w:rsid w:val="002C35C3"/>
    <w:rsid w:val="002C3639"/>
    <w:rsid w:val="002C3670"/>
    <w:rsid w:val="002C37B3"/>
    <w:rsid w:val="002C39A7"/>
    <w:rsid w:val="002C3AAA"/>
    <w:rsid w:val="002C3CCA"/>
    <w:rsid w:val="002C3D28"/>
    <w:rsid w:val="002C3E8D"/>
    <w:rsid w:val="002C41E9"/>
    <w:rsid w:val="002C48FD"/>
    <w:rsid w:val="002C4A4E"/>
    <w:rsid w:val="002C4F09"/>
    <w:rsid w:val="002C54CB"/>
    <w:rsid w:val="002C5BBF"/>
    <w:rsid w:val="002C5C35"/>
    <w:rsid w:val="002C5C55"/>
    <w:rsid w:val="002C5C89"/>
    <w:rsid w:val="002C6257"/>
    <w:rsid w:val="002C6352"/>
    <w:rsid w:val="002C6B4C"/>
    <w:rsid w:val="002C77FA"/>
    <w:rsid w:val="002C78D0"/>
    <w:rsid w:val="002C798C"/>
    <w:rsid w:val="002C7D06"/>
    <w:rsid w:val="002D00AD"/>
    <w:rsid w:val="002D00C2"/>
    <w:rsid w:val="002D00D0"/>
    <w:rsid w:val="002D045D"/>
    <w:rsid w:val="002D06F8"/>
    <w:rsid w:val="002D0E15"/>
    <w:rsid w:val="002D18C6"/>
    <w:rsid w:val="002D1B18"/>
    <w:rsid w:val="002D21BE"/>
    <w:rsid w:val="002D22BB"/>
    <w:rsid w:val="002D2549"/>
    <w:rsid w:val="002D2E41"/>
    <w:rsid w:val="002D2F50"/>
    <w:rsid w:val="002D3142"/>
    <w:rsid w:val="002D358A"/>
    <w:rsid w:val="002D36BE"/>
    <w:rsid w:val="002D48D9"/>
    <w:rsid w:val="002D4EA9"/>
    <w:rsid w:val="002D532A"/>
    <w:rsid w:val="002D561B"/>
    <w:rsid w:val="002D5A92"/>
    <w:rsid w:val="002D5D7F"/>
    <w:rsid w:val="002D5DF0"/>
    <w:rsid w:val="002D63A1"/>
    <w:rsid w:val="002D6A9D"/>
    <w:rsid w:val="002D7F06"/>
    <w:rsid w:val="002E0C63"/>
    <w:rsid w:val="002E1324"/>
    <w:rsid w:val="002E154E"/>
    <w:rsid w:val="002E1743"/>
    <w:rsid w:val="002E1BFB"/>
    <w:rsid w:val="002E1C46"/>
    <w:rsid w:val="002E25A7"/>
    <w:rsid w:val="002E2654"/>
    <w:rsid w:val="002E2A7A"/>
    <w:rsid w:val="002E2FF2"/>
    <w:rsid w:val="002E34D2"/>
    <w:rsid w:val="002E35C3"/>
    <w:rsid w:val="002E3953"/>
    <w:rsid w:val="002E4CD2"/>
    <w:rsid w:val="002E4D51"/>
    <w:rsid w:val="002E5854"/>
    <w:rsid w:val="002E5ADA"/>
    <w:rsid w:val="002E733C"/>
    <w:rsid w:val="002E7511"/>
    <w:rsid w:val="002E7513"/>
    <w:rsid w:val="002F09BA"/>
    <w:rsid w:val="002F0DC4"/>
    <w:rsid w:val="002F19BD"/>
    <w:rsid w:val="002F1CB7"/>
    <w:rsid w:val="002F20CC"/>
    <w:rsid w:val="002F2398"/>
    <w:rsid w:val="002F274A"/>
    <w:rsid w:val="002F275E"/>
    <w:rsid w:val="002F297E"/>
    <w:rsid w:val="002F3DFB"/>
    <w:rsid w:val="002F4925"/>
    <w:rsid w:val="002F49D1"/>
    <w:rsid w:val="002F4FA0"/>
    <w:rsid w:val="002F4FBA"/>
    <w:rsid w:val="002F57DF"/>
    <w:rsid w:val="002F5FCC"/>
    <w:rsid w:val="002F6896"/>
    <w:rsid w:val="002F69A6"/>
    <w:rsid w:val="002F6E06"/>
    <w:rsid w:val="002F748C"/>
    <w:rsid w:val="002F7848"/>
    <w:rsid w:val="002F7E0C"/>
    <w:rsid w:val="00300136"/>
    <w:rsid w:val="003002D3"/>
    <w:rsid w:val="00300311"/>
    <w:rsid w:val="00300E5C"/>
    <w:rsid w:val="003010F8"/>
    <w:rsid w:val="0030179A"/>
    <w:rsid w:val="003018F3"/>
    <w:rsid w:val="00302720"/>
    <w:rsid w:val="0030298B"/>
    <w:rsid w:val="00302BC3"/>
    <w:rsid w:val="00302DEB"/>
    <w:rsid w:val="0030304F"/>
    <w:rsid w:val="00303870"/>
    <w:rsid w:val="0030415D"/>
    <w:rsid w:val="003046F2"/>
    <w:rsid w:val="00304F09"/>
    <w:rsid w:val="00304FAA"/>
    <w:rsid w:val="00305771"/>
    <w:rsid w:val="00305F95"/>
    <w:rsid w:val="0030635A"/>
    <w:rsid w:val="0030685F"/>
    <w:rsid w:val="00306EB3"/>
    <w:rsid w:val="00306F87"/>
    <w:rsid w:val="00307225"/>
    <w:rsid w:val="00307BBC"/>
    <w:rsid w:val="003102D4"/>
    <w:rsid w:val="00310526"/>
    <w:rsid w:val="00310ECA"/>
    <w:rsid w:val="003111DD"/>
    <w:rsid w:val="00311620"/>
    <w:rsid w:val="00313502"/>
    <w:rsid w:val="00314214"/>
    <w:rsid w:val="00314225"/>
    <w:rsid w:val="0031444E"/>
    <w:rsid w:val="00314AEA"/>
    <w:rsid w:val="00314F52"/>
    <w:rsid w:val="003150D0"/>
    <w:rsid w:val="003155D2"/>
    <w:rsid w:val="00315CBD"/>
    <w:rsid w:val="00315CC0"/>
    <w:rsid w:val="00316960"/>
    <w:rsid w:val="0031777F"/>
    <w:rsid w:val="00317808"/>
    <w:rsid w:val="00317FE4"/>
    <w:rsid w:val="0032073A"/>
    <w:rsid w:val="00320F0B"/>
    <w:rsid w:val="003213E1"/>
    <w:rsid w:val="00321813"/>
    <w:rsid w:val="00321A0D"/>
    <w:rsid w:val="00321A18"/>
    <w:rsid w:val="00321D67"/>
    <w:rsid w:val="003229CF"/>
    <w:rsid w:val="00322BBF"/>
    <w:rsid w:val="003234F7"/>
    <w:rsid w:val="0032383D"/>
    <w:rsid w:val="0032391F"/>
    <w:rsid w:val="00325617"/>
    <w:rsid w:val="00325920"/>
    <w:rsid w:val="00326373"/>
    <w:rsid w:val="003264A9"/>
    <w:rsid w:val="003268BA"/>
    <w:rsid w:val="003269C1"/>
    <w:rsid w:val="00326ACF"/>
    <w:rsid w:val="00326AEF"/>
    <w:rsid w:val="00326C7F"/>
    <w:rsid w:val="00326FDD"/>
    <w:rsid w:val="0032728E"/>
    <w:rsid w:val="003277B7"/>
    <w:rsid w:val="003278DF"/>
    <w:rsid w:val="003279D1"/>
    <w:rsid w:val="00327A3B"/>
    <w:rsid w:val="003305E1"/>
    <w:rsid w:val="00331172"/>
    <w:rsid w:val="003311DD"/>
    <w:rsid w:val="00332516"/>
    <w:rsid w:val="00333A50"/>
    <w:rsid w:val="00333BEA"/>
    <w:rsid w:val="003346FD"/>
    <w:rsid w:val="0033525A"/>
    <w:rsid w:val="00335700"/>
    <w:rsid w:val="0033596F"/>
    <w:rsid w:val="00335A3D"/>
    <w:rsid w:val="00335D65"/>
    <w:rsid w:val="00335F93"/>
    <w:rsid w:val="00336267"/>
    <w:rsid w:val="00336D7D"/>
    <w:rsid w:val="00336EDB"/>
    <w:rsid w:val="003374A2"/>
    <w:rsid w:val="003377B2"/>
    <w:rsid w:val="00337DDD"/>
    <w:rsid w:val="00340245"/>
    <w:rsid w:val="00340CF5"/>
    <w:rsid w:val="00340E70"/>
    <w:rsid w:val="00340F62"/>
    <w:rsid w:val="0034119B"/>
    <w:rsid w:val="003413AE"/>
    <w:rsid w:val="00341400"/>
    <w:rsid w:val="00341DEB"/>
    <w:rsid w:val="003421A6"/>
    <w:rsid w:val="00342462"/>
    <w:rsid w:val="00342BCF"/>
    <w:rsid w:val="00342BF0"/>
    <w:rsid w:val="003431FF"/>
    <w:rsid w:val="0034352A"/>
    <w:rsid w:val="00344211"/>
    <w:rsid w:val="0034480A"/>
    <w:rsid w:val="0034515D"/>
    <w:rsid w:val="0034545B"/>
    <w:rsid w:val="003466A9"/>
    <w:rsid w:val="00346C59"/>
    <w:rsid w:val="00346D71"/>
    <w:rsid w:val="00346FB5"/>
    <w:rsid w:val="00347272"/>
    <w:rsid w:val="00347B40"/>
    <w:rsid w:val="00347DD1"/>
    <w:rsid w:val="00347FF1"/>
    <w:rsid w:val="003500C0"/>
    <w:rsid w:val="00350884"/>
    <w:rsid w:val="003510EA"/>
    <w:rsid w:val="0035161B"/>
    <w:rsid w:val="00352DF7"/>
    <w:rsid w:val="0035309D"/>
    <w:rsid w:val="00353FA2"/>
    <w:rsid w:val="003541AD"/>
    <w:rsid w:val="003542AC"/>
    <w:rsid w:val="00354A24"/>
    <w:rsid w:val="00354AC5"/>
    <w:rsid w:val="00354AF9"/>
    <w:rsid w:val="00354D9C"/>
    <w:rsid w:val="00354F15"/>
    <w:rsid w:val="003554F7"/>
    <w:rsid w:val="00355B84"/>
    <w:rsid w:val="00355FDD"/>
    <w:rsid w:val="00356361"/>
    <w:rsid w:val="00356498"/>
    <w:rsid w:val="00356DC3"/>
    <w:rsid w:val="0035700C"/>
    <w:rsid w:val="00357563"/>
    <w:rsid w:val="00357672"/>
    <w:rsid w:val="00357701"/>
    <w:rsid w:val="003579F2"/>
    <w:rsid w:val="00357C3D"/>
    <w:rsid w:val="00357DBA"/>
    <w:rsid w:val="003604A1"/>
    <w:rsid w:val="0036086F"/>
    <w:rsid w:val="00360895"/>
    <w:rsid w:val="003613BE"/>
    <w:rsid w:val="00361D8F"/>
    <w:rsid w:val="00361E08"/>
    <w:rsid w:val="00362547"/>
    <w:rsid w:val="00362E16"/>
    <w:rsid w:val="00362E8E"/>
    <w:rsid w:val="00363688"/>
    <w:rsid w:val="00364053"/>
    <w:rsid w:val="00364894"/>
    <w:rsid w:val="00364B8E"/>
    <w:rsid w:val="0036551D"/>
    <w:rsid w:val="00365A94"/>
    <w:rsid w:val="00365D73"/>
    <w:rsid w:val="00366172"/>
    <w:rsid w:val="003670E4"/>
    <w:rsid w:val="003671B9"/>
    <w:rsid w:val="00367759"/>
    <w:rsid w:val="003678FB"/>
    <w:rsid w:val="00370FD9"/>
    <w:rsid w:val="00371792"/>
    <w:rsid w:val="003718D8"/>
    <w:rsid w:val="00371943"/>
    <w:rsid w:val="00371A02"/>
    <w:rsid w:val="00371DC3"/>
    <w:rsid w:val="00371E80"/>
    <w:rsid w:val="0037225C"/>
    <w:rsid w:val="003726BA"/>
    <w:rsid w:val="00372AC5"/>
    <w:rsid w:val="00372C1A"/>
    <w:rsid w:val="0037381F"/>
    <w:rsid w:val="00373F23"/>
    <w:rsid w:val="003740D4"/>
    <w:rsid w:val="0037437E"/>
    <w:rsid w:val="003746F8"/>
    <w:rsid w:val="003747C8"/>
    <w:rsid w:val="00374EE6"/>
    <w:rsid w:val="00375518"/>
    <w:rsid w:val="003756E9"/>
    <w:rsid w:val="003759DA"/>
    <w:rsid w:val="00375B36"/>
    <w:rsid w:val="003763F5"/>
    <w:rsid w:val="003766C3"/>
    <w:rsid w:val="00376B16"/>
    <w:rsid w:val="00376B68"/>
    <w:rsid w:val="00377064"/>
    <w:rsid w:val="00377500"/>
    <w:rsid w:val="003811A2"/>
    <w:rsid w:val="0038262F"/>
    <w:rsid w:val="00382FC2"/>
    <w:rsid w:val="00383538"/>
    <w:rsid w:val="00383539"/>
    <w:rsid w:val="00383902"/>
    <w:rsid w:val="003848E6"/>
    <w:rsid w:val="00384AEA"/>
    <w:rsid w:val="00384DAE"/>
    <w:rsid w:val="00384F69"/>
    <w:rsid w:val="00384F6D"/>
    <w:rsid w:val="00385CB0"/>
    <w:rsid w:val="00386B73"/>
    <w:rsid w:val="0038767A"/>
    <w:rsid w:val="00390743"/>
    <w:rsid w:val="003908B7"/>
    <w:rsid w:val="00390A19"/>
    <w:rsid w:val="00391655"/>
    <w:rsid w:val="00391AFA"/>
    <w:rsid w:val="00391D85"/>
    <w:rsid w:val="003921CF"/>
    <w:rsid w:val="003924B1"/>
    <w:rsid w:val="00392760"/>
    <w:rsid w:val="00392806"/>
    <w:rsid w:val="0039288F"/>
    <w:rsid w:val="00394358"/>
    <w:rsid w:val="003944FB"/>
    <w:rsid w:val="003945E1"/>
    <w:rsid w:val="003947F7"/>
    <w:rsid w:val="00394E67"/>
    <w:rsid w:val="003952A3"/>
    <w:rsid w:val="003959BD"/>
    <w:rsid w:val="00395C0A"/>
    <w:rsid w:val="00396686"/>
    <w:rsid w:val="003970F5"/>
    <w:rsid w:val="00397599"/>
    <w:rsid w:val="003979D7"/>
    <w:rsid w:val="00397B04"/>
    <w:rsid w:val="00397B9A"/>
    <w:rsid w:val="00397EE9"/>
    <w:rsid w:val="00397FE6"/>
    <w:rsid w:val="003A0A17"/>
    <w:rsid w:val="003A0FF5"/>
    <w:rsid w:val="003A1181"/>
    <w:rsid w:val="003A1401"/>
    <w:rsid w:val="003A15D0"/>
    <w:rsid w:val="003A294A"/>
    <w:rsid w:val="003A2C75"/>
    <w:rsid w:val="003A3203"/>
    <w:rsid w:val="003A326D"/>
    <w:rsid w:val="003A3B7D"/>
    <w:rsid w:val="003A3C5F"/>
    <w:rsid w:val="003A4764"/>
    <w:rsid w:val="003A517B"/>
    <w:rsid w:val="003A532B"/>
    <w:rsid w:val="003A622C"/>
    <w:rsid w:val="003A66FE"/>
    <w:rsid w:val="003A695F"/>
    <w:rsid w:val="003A698E"/>
    <w:rsid w:val="003A6E13"/>
    <w:rsid w:val="003A775B"/>
    <w:rsid w:val="003B02B9"/>
    <w:rsid w:val="003B063A"/>
    <w:rsid w:val="003B08DA"/>
    <w:rsid w:val="003B0B74"/>
    <w:rsid w:val="003B1329"/>
    <w:rsid w:val="003B1881"/>
    <w:rsid w:val="003B1BDD"/>
    <w:rsid w:val="003B2590"/>
    <w:rsid w:val="003B2809"/>
    <w:rsid w:val="003B2CA7"/>
    <w:rsid w:val="003B2D45"/>
    <w:rsid w:val="003B3005"/>
    <w:rsid w:val="003B3778"/>
    <w:rsid w:val="003B39FD"/>
    <w:rsid w:val="003B3B2F"/>
    <w:rsid w:val="003B3C45"/>
    <w:rsid w:val="003B3CF5"/>
    <w:rsid w:val="003B3F03"/>
    <w:rsid w:val="003B56B3"/>
    <w:rsid w:val="003B6562"/>
    <w:rsid w:val="003B728F"/>
    <w:rsid w:val="003C0301"/>
    <w:rsid w:val="003C06D6"/>
    <w:rsid w:val="003C06F8"/>
    <w:rsid w:val="003C07B3"/>
    <w:rsid w:val="003C1631"/>
    <w:rsid w:val="003C1735"/>
    <w:rsid w:val="003C1955"/>
    <w:rsid w:val="003C1A72"/>
    <w:rsid w:val="003C1E70"/>
    <w:rsid w:val="003C2054"/>
    <w:rsid w:val="003C260B"/>
    <w:rsid w:val="003C281B"/>
    <w:rsid w:val="003C2D1D"/>
    <w:rsid w:val="003C2DBB"/>
    <w:rsid w:val="003C3AF7"/>
    <w:rsid w:val="003C3C48"/>
    <w:rsid w:val="003C3F55"/>
    <w:rsid w:val="003C4023"/>
    <w:rsid w:val="003C4408"/>
    <w:rsid w:val="003C4CB3"/>
    <w:rsid w:val="003C58C6"/>
    <w:rsid w:val="003C5EED"/>
    <w:rsid w:val="003C633D"/>
    <w:rsid w:val="003C6469"/>
    <w:rsid w:val="003C725E"/>
    <w:rsid w:val="003C727F"/>
    <w:rsid w:val="003C77DE"/>
    <w:rsid w:val="003D0417"/>
    <w:rsid w:val="003D0442"/>
    <w:rsid w:val="003D0735"/>
    <w:rsid w:val="003D14AA"/>
    <w:rsid w:val="003D16A8"/>
    <w:rsid w:val="003D1986"/>
    <w:rsid w:val="003D1F9F"/>
    <w:rsid w:val="003D2239"/>
    <w:rsid w:val="003D2337"/>
    <w:rsid w:val="003D2CB7"/>
    <w:rsid w:val="003D2F09"/>
    <w:rsid w:val="003D3344"/>
    <w:rsid w:val="003D3395"/>
    <w:rsid w:val="003D33F3"/>
    <w:rsid w:val="003D3885"/>
    <w:rsid w:val="003D411A"/>
    <w:rsid w:val="003D4478"/>
    <w:rsid w:val="003D4834"/>
    <w:rsid w:val="003D49EF"/>
    <w:rsid w:val="003D4A8A"/>
    <w:rsid w:val="003D5A9A"/>
    <w:rsid w:val="003D5B9A"/>
    <w:rsid w:val="003D5D65"/>
    <w:rsid w:val="003D5FCE"/>
    <w:rsid w:val="003D66CC"/>
    <w:rsid w:val="003D7E5B"/>
    <w:rsid w:val="003E1ACC"/>
    <w:rsid w:val="003E1D9B"/>
    <w:rsid w:val="003E24B9"/>
    <w:rsid w:val="003E258F"/>
    <w:rsid w:val="003E2802"/>
    <w:rsid w:val="003E2C96"/>
    <w:rsid w:val="003E2D88"/>
    <w:rsid w:val="003E30A2"/>
    <w:rsid w:val="003E32CE"/>
    <w:rsid w:val="003E34B3"/>
    <w:rsid w:val="003E37F8"/>
    <w:rsid w:val="003E4040"/>
    <w:rsid w:val="003E4475"/>
    <w:rsid w:val="003E485B"/>
    <w:rsid w:val="003E4931"/>
    <w:rsid w:val="003E4D85"/>
    <w:rsid w:val="003E5392"/>
    <w:rsid w:val="003E53FB"/>
    <w:rsid w:val="003E54EE"/>
    <w:rsid w:val="003E5C41"/>
    <w:rsid w:val="003E628F"/>
    <w:rsid w:val="003E7AB5"/>
    <w:rsid w:val="003E7BF8"/>
    <w:rsid w:val="003E7E6D"/>
    <w:rsid w:val="003F01B7"/>
    <w:rsid w:val="003F0A22"/>
    <w:rsid w:val="003F0F16"/>
    <w:rsid w:val="003F14FA"/>
    <w:rsid w:val="003F1724"/>
    <w:rsid w:val="003F1A92"/>
    <w:rsid w:val="003F1C99"/>
    <w:rsid w:val="003F1F21"/>
    <w:rsid w:val="003F2638"/>
    <w:rsid w:val="003F3A50"/>
    <w:rsid w:val="003F3C24"/>
    <w:rsid w:val="003F4C98"/>
    <w:rsid w:val="003F4D02"/>
    <w:rsid w:val="003F5273"/>
    <w:rsid w:val="003F5B7F"/>
    <w:rsid w:val="003F5D1C"/>
    <w:rsid w:val="003F68C8"/>
    <w:rsid w:val="003F6A21"/>
    <w:rsid w:val="003F6E8C"/>
    <w:rsid w:val="003F6F3F"/>
    <w:rsid w:val="003F7973"/>
    <w:rsid w:val="003F7E4B"/>
    <w:rsid w:val="00400488"/>
    <w:rsid w:val="00400A25"/>
    <w:rsid w:val="00401017"/>
    <w:rsid w:val="0040109C"/>
    <w:rsid w:val="0040111E"/>
    <w:rsid w:val="00401191"/>
    <w:rsid w:val="004011D6"/>
    <w:rsid w:val="00401363"/>
    <w:rsid w:val="00401596"/>
    <w:rsid w:val="004016A0"/>
    <w:rsid w:val="00401C11"/>
    <w:rsid w:val="00401E64"/>
    <w:rsid w:val="00402A96"/>
    <w:rsid w:val="00403C28"/>
    <w:rsid w:val="00403EBA"/>
    <w:rsid w:val="00403FEA"/>
    <w:rsid w:val="0040433E"/>
    <w:rsid w:val="00404499"/>
    <w:rsid w:val="004048D4"/>
    <w:rsid w:val="00404A44"/>
    <w:rsid w:val="00404A68"/>
    <w:rsid w:val="00404FA9"/>
    <w:rsid w:val="0040576F"/>
    <w:rsid w:val="00405793"/>
    <w:rsid w:val="004057A5"/>
    <w:rsid w:val="00405A02"/>
    <w:rsid w:val="00405A6D"/>
    <w:rsid w:val="00405E60"/>
    <w:rsid w:val="0040675E"/>
    <w:rsid w:val="0040694A"/>
    <w:rsid w:val="0040739F"/>
    <w:rsid w:val="00407B39"/>
    <w:rsid w:val="00407D15"/>
    <w:rsid w:val="00407DF3"/>
    <w:rsid w:val="00407FCD"/>
    <w:rsid w:val="00410891"/>
    <w:rsid w:val="0041114E"/>
    <w:rsid w:val="0041187F"/>
    <w:rsid w:val="00411C2E"/>
    <w:rsid w:val="00412516"/>
    <w:rsid w:val="00412DDF"/>
    <w:rsid w:val="00412EAE"/>
    <w:rsid w:val="00413AB8"/>
    <w:rsid w:val="00413B96"/>
    <w:rsid w:val="00413D36"/>
    <w:rsid w:val="00413F76"/>
    <w:rsid w:val="0041440C"/>
    <w:rsid w:val="00414424"/>
    <w:rsid w:val="004145C1"/>
    <w:rsid w:val="00414776"/>
    <w:rsid w:val="0041478A"/>
    <w:rsid w:val="00414CBD"/>
    <w:rsid w:val="0041546D"/>
    <w:rsid w:val="004154D8"/>
    <w:rsid w:val="00415A59"/>
    <w:rsid w:val="00415D56"/>
    <w:rsid w:val="00415F47"/>
    <w:rsid w:val="00416BE2"/>
    <w:rsid w:val="004171D5"/>
    <w:rsid w:val="00417BAF"/>
    <w:rsid w:val="00420ABE"/>
    <w:rsid w:val="00421031"/>
    <w:rsid w:val="00421427"/>
    <w:rsid w:val="00421554"/>
    <w:rsid w:val="004221EE"/>
    <w:rsid w:val="00422566"/>
    <w:rsid w:val="00422576"/>
    <w:rsid w:val="00422743"/>
    <w:rsid w:val="00422F93"/>
    <w:rsid w:val="004232C6"/>
    <w:rsid w:val="00423358"/>
    <w:rsid w:val="00423A06"/>
    <w:rsid w:val="00424113"/>
    <w:rsid w:val="004243A6"/>
    <w:rsid w:val="00424A5B"/>
    <w:rsid w:val="00424C4F"/>
    <w:rsid w:val="00425741"/>
    <w:rsid w:val="00425E62"/>
    <w:rsid w:val="0042621C"/>
    <w:rsid w:val="0042637C"/>
    <w:rsid w:val="004263B8"/>
    <w:rsid w:val="00426B48"/>
    <w:rsid w:val="00426E8B"/>
    <w:rsid w:val="00426EAE"/>
    <w:rsid w:val="00426F6F"/>
    <w:rsid w:val="0042701C"/>
    <w:rsid w:val="004271A8"/>
    <w:rsid w:val="00427608"/>
    <w:rsid w:val="00430817"/>
    <w:rsid w:val="00430C49"/>
    <w:rsid w:val="00431D27"/>
    <w:rsid w:val="00431DD2"/>
    <w:rsid w:val="00431EB6"/>
    <w:rsid w:val="0043203E"/>
    <w:rsid w:val="00432BA2"/>
    <w:rsid w:val="00432C16"/>
    <w:rsid w:val="00432D2C"/>
    <w:rsid w:val="00433CC7"/>
    <w:rsid w:val="004343A7"/>
    <w:rsid w:val="00435F94"/>
    <w:rsid w:val="004361DC"/>
    <w:rsid w:val="00436644"/>
    <w:rsid w:val="0043688E"/>
    <w:rsid w:val="004370D4"/>
    <w:rsid w:val="004376F2"/>
    <w:rsid w:val="004378B4"/>
    <w:rsid w:val="004378D2"/>
    <w:rsid w:val="00437B48"/>
    <w:rsid w:val="00437C95"/>
    <w:rsid w:val="00440161"/>
    <w:rsid w:val="00440182"/>
    <w:rsid w:val="00440395"/>
    <w:rsid w:val="004404D9"/>
    <w:rsid w:val="0044102E"/>
    <w:rsid w:val="0044105D"/>
    <w:rsid w:val="00441176"/>
    <w:rsid w:val="00441442"/>
    <w:rsid w:val="004414C5"/>
    <w:rsid w:val="00442778"/>
    <w:rsid w:val="00442E3A"/>
    <w:rsid w:val="004433F4"/>
    <w:rsid w:val="004438CA"/>
    <w:rsid w:val="00443CA0"/>
    <w:rsid w:val="004443C7"/>
    <w:rsid w:val="004451C2"/>
    <w:rsid w:val="00445B6E"/>
    <w:rsid w:val="00445E7B"/>
    <w:rsid w:val="004463E7"/>
    <w:rsid w:val="00447711"/>
    <w:rsid w:val="0045025A"/>
    <w:rsid w:val="004503F0"/>
    <w:rsid w:val="00450457"/>
    <w:rsid w:val="00451968"/>
    <w:rsid w:val="00451B18"/>
    <w:rsid w:val="00451CA6"/>
    <w:rsid w:val="00453397"/>
    <w:rsid w:val="00453DEF"/>
    <w:rsid w:val="00454169"/>
    <w:rsid w:val="00454D73"/>
    <w:rsid w:val="0045538D"/>
    <w:rsid w:val="00455C87"/>
    <w:rsid w:val="004561BC"/>
    <w:rsid w:val="00456253"/>
    <w:rsid w:val="00456537"/>
    <w:rsid w:val="00456FFC"/>
    <w:rsid w:val="00457C81"/>
    <w:rsid w:val="004607D7"/>
    <w:rsid w:val="00460C97"/>
    <w:rsid w:val="004611AE"/>
    <w:rsid w:val="0046133D"/>
    <w:rsid w:val="00461750"/>
    <w:rsid w:val="00462267"/>
    <w:rsid w:val="004623FC"/>
    <w:rsid w:val="00462DF6"/>
    <w:rsid w:val="0046373E"/>
    <w:rsid w:val="00463842"/>
    <w:rsid w:val="004639B0"/>
    <w:rsid w:val="00463B41"/>
    <w:rsid w:val="00463CCB"/>
    <w:rsid w:val="00463E7D"/>
    <w:rsid w:val="004646CC"/>
    <w:rsid w:val="00464927"/>
    <w:rsid w:val="00464AD8"/>
    <w:rsid w:val="00464B5C"/>
    <w:rsid w:val="00464C3C"/>
    <w:rsid w:val="00465FCF"/>
    <w:rsid w:val="00466B1A"/>
    <w:rsid w:val="00466B1D"/>
    <w:rsid w:val="004670CC"/>
    <w:rsid w:val="00467864"/>
    <w:rsid w:val="00467C14"/>
    <w:rsid w:val="004707DB"/>
    <w:rsid w:val="00470A94"/>
    <w:rsid w:val="00470AAF"/>
    <w:rsid w:val="00471E8C"/>
    <w:rsid w:val="00471FD9"/>
    <w:rsid w:val="00472828"/>
    <w:rsid w:val="00472994"/>
    <w:rsid w:val="00472BA9"/>
    <w:rsid w:val="00472ED1"/>
    <w:rsid w:val="00472FE0"/>
    <w:rsid w:val="00473D3B"/>
    <w:rsid w:val="00474195"/>
    <w:rsid w:val="0047457A"/>
    <w:rsid w:val="00474E04"/>
    <w:rsid w:val="00474F84"/>
    <w:rsid w:val="00475677"/>
    <w:rsid w:val="00475749"/>
    <w:rsid w:val="00475786"/>
    <w:rsid w:val="004759E9"/>
    <w:rsid w:val="0047636A"/>
    <w:rsid w:val="004765B9"/>
    <w:rsid w:val="00476663"/>
    <w:rsid w:val="00476B34"/>
    <w:rsid w:val="00477C76"/>
    <w:rsid w:val="00477CD1"/>
    <w:rsid w:val="00477DC4"/>
    <w:rsid w:val="00480028"/>
    <w:rsid w:val="004801D2"/>
    <w:rsid w:val="004806C5"/>
    <w:rsid w:val="00480C8E"/>
    <w:rsid w:val="00481069"/>
    <w:rsid w:val="0048181C"/>
    <w:rsid w:val="00481AEC"/>
    <w:rsid w:val="00481B05"/>
    <w:rsid w:val="00482A5F"/>
    <w:rsid w:val="0048327D"/>
    <w:rsid w:val="00483F5A"/>
    <w:rsid w:val="00484676"/>
    <w:rsid w:val="00484B14"/>
    <w:rsid w:val="00484D91"/>
    <w:rsid w:val="00485310"/>
    <w:rsid w:val="0048570D"/>
    <w:rsid w:val="00485734"/>
    <w:rsid w:val="004857CE"/>
    <w:rsid w:val="00485B01"/>
    <w:rsid w:val="00485C36"/>
    <w:rsid w:val="00485E5A"/>
    <w:rsid w:val="00485E80"/>
    <w:rsid w:val="00485E89"/>
    <w:rsid w:val="00485EAB"/>
    <w:rsid w:val="00485F0E"/>
    <w:rsid w:val="0048602D"/>
    <w:rsid w:val="00486602"/>
    <w:rsid w:val="0048664D"/>
    <w:rsid w:val="00486D25"/>
    <w:rsid w:val="00487761"/>
    <w:rsid w:val="00487795"/>
    <w:rsid w:val="004902CC"/>
    <w:rsid w:val="00490853"/>
    <w:rsid w:val="004909BD"/>
    <w:rsid w:val="00491AA4"/>
    <w:rsid w:val="00492295"/>
    <w:rsid w:val="0049274A"/>
    <w:rsid w:val="0049282A"/>
    <w:rsid w:val="00492F19"/>
    <w:rsid w:val="00492FBF"/>
    <w:rsid w:val="00493443"/>
    <w:rsid w:val="00493484"/>
    <w:rsid w:val="0049362A"/>
    <w:rsid w:val="0049381D"/>
    <w:rsid w:val="0049384D"/>
    <w:rsid w:val="004939FB"/>
    <w:rsid w:val="004943CB"/>
    <w:rsid w:val="004944FA"/>
    <w:rsid w:val="004957B1"/>
    <w:rsid w:val="004959A8"/>
    <w:rsid w:val="004963CB"/>
    <w:rsid w:val="004965B9"/>
    <w:rsid w:val="00496AB3"/>
    <w:rsid w:val="00496D81"/>
    <w:rsid w:val="00496DF3"/>
    <w:rsid w:val="0049732C"/>
    <w:rsid w:val="00497761"/>
    <w:rsid w:val="0049798D"/>
    <w:rsid w:val="004A0A0F"/>
    <w:rsid w:val="004A0D3E"/>
    <w:rsid w:val="004A18A1"/>
    <w:rsid w:val="004A1A73"/>
    <w:rsid w:val="004A1DD9"/>
    <w:rsid w:val="004A23FC"/>
    <w:rsid w:val="004A26A0"/>
    <w:rsid w:val="004A2E79"/>
    <w:rsid w:val="004A3140"/>
    <w:rsid w:val="004A35AB"/>
    <w:rsid w:val="004A3A24"/>
    <w:rsid w:val="004A461C"/>
    <w:rsid w:val="004A4F88"/>
    <w:rsid w:val="004A504D"/>
    <w:rsid w:val="004A6AEA"/>
    <w:rsid w:val="004A6E6A"/>
    <w:rsid w:val="004A6F0E"/>
    <w:rsid w:val="004A7586"/>
    <w:rsid w:val="004A75E4"/>
    <w:rsid w:val="004B1024"/>
    <w:rsid w:val="004B1B82"/>
    <w:rsid w:val="004B1C01"/>
    <w:rsid w:val="004B23CE"/>
    <w:rsid w:val="004B302B"/>
    <w:rsid w:val="004B34EA"/>
    <w:rsid w:val="004B3667"/>
    <w:rsid w:val="004B3FF8"/>
    <w:rsid w:val="004B40A8"/>
    <w:rsid w:val="004B4F57"/>
    <w:rsid w:val="004B53D3"/>
    <w:rsid w:val="004B5548"/>
    <w:rsid w:val="004B6137"/>
    <w:rsid w:val="004B61BE"/>
    <w:rsid w:val="004B6300"/>
    <w:rsid w:val="004B67B8"/>
    <w:rsid w:val="004B6D45"/>
    <w:rsid w:val="004B72F0"/>
    <w:rsid w:val="004B76FC"/>
    <w:rsid w:val="004B7E32"/>
    <w:rsid w:val="004C00AF"/>
    <w:rsid w:val="004C01DC"/>
    <w:rsid w:val="004C06B0"/>
    <w:rsid w:val="004C08C8"/>
    <w:rsid w:val="004C090B"/>
    <w:rsid w:val="004C0D39"/>
    <w:rsid w:val="004C0F5E"/>
    <w:rsid w:val="004C10B5"/>
    <w:rsid w:val="004C14EE"/>
    <w:rsid w:val="004C16AA"/>
    <w:rsid w:val="004C1CC5"/>
    <w:rsid w:val="004C1FF5"/>
    <w:rsid w:val="004C2375"/>
    <w:rsid w:val="004C250F"/>
    <w:rsid w:val="004C2C13"/>
    <w:rsid w:val="004C315F"/>
    <w:rsid w:val="004C3177"/>
    <w:rsid w:val="004C33C8"/>
    <w:rsid w:val="004C4049"/>
    <w:rsid w:val="004C42D4"/>
    <w:rsid w:val="004C42F0"/>
    <w:rsid w:val="004C44E8"/>
    <w:rsid w:val="004C4822"/>
    <w:rsid w:val="004C4A0D"/>
    <w:rsid w:val="004C556F"/>
    <w:rsid w:val="004C5636"/>
    <w:rsid w:val="004C5833"/>
    <w:rsid w:val="004C5E28"/>
    <w:rsid w:val="004C65ED"/>
    <w:rsid w:val="004C6687"/>
    <w:rsid w:val="004C6FD2"/>
    <w:rsid w:val="004D0208"/>
    <w:rsid w:val="004D06D7"/>
    <w:rsid w:val="004D09E7"/>
    <w:rsid w:val="004D0C1B"/>
    <w:rsid w:val="004D0D6D"/>
    <w:rsid w:val="004D10F7"/>
    <w:rsid w:val="004D134A"/>
    <w:rsid w:val="004D1DD6"/>
    <w:rsid w:val="004D20F1"/>
    <w:rsid w:val="004D2126"/>
    <w:rsid w:val="004D25F0"/>
    <w:rsid w:val="004D2747"/>
    <w:rsid w:val="004D2916"/>
    <w:rsid w:val="004D2932"/>
    <w:rsid w:val="004D30AA"/>
    <w:rsid w:val="004D3366"/>
    <w:rsid w:val="004D37E1"/>
    <w:rsid w:val="004D3904"/>
    <w:rsid w:val="004D3CEF"/>
    <w:rsid w:val="004D3F65"/>
    <w:rsid w:val="004D41EE"/>
    <w:rsid w:val="004D425A"/>
    <w:rsid w:val="004D4695"/>
    <w:rsid w:val="004D5057"/>
    <w:rsid w:val="004D594F"/>
    <w:rsid w:val="004D5A9D"/>
    <w:rsid w:val="004D5B41"/>
    <w:rsid w:val="004D5C66"/>
    <w:rsid w:val="004D68EC"/>
    <w:rsid w:val="004D75D5"/>
    <w:rsid w:val="004D767E"/>
    <w:rsid w:val="004D7EA2"/>
    <w:rsid w:val="004E090A"/>
    <w:rsid w:val="004E10B4"/>
    <w:rsid w:val="004E2120"/>
    <w:rsid w:val="004E2945"/>
    <w:rsid w:val="004E3075"/>
    <w:rsid w:val="004E31C0"/>
    <w:rsid w:val="004E336E"/>
    <w:rsid w:val="004E3534"/>
    <w:rsid w:val="004E3F40"/>
    <w:rsid w:val="004E3FF4"/>
    <w:rsid w:val="004E4735"/>
    <w:rsid w:val="004E47C8"/>
    <w:rsid w:val="004E4D0B"/>
    <w:rsid w:val="004E51D9"/>
    <w:rsid w:val="004E53CB"/>
    <w:rsid w:val="004E54DE"/>
    <w:rsid w:val="004E6246"/>
    <w:rsid w:val="004E671C"/>
    <w:rsid w:val="004E6952"/>
    <w:rsid w:val="004E6B7D"/>
    <w:rsid w:val="004E6C9D"/>
    <w:rsid w:val="004E78AF"/>
    <w:rsid w:val="004E7928"/>
    <w:rsid w:val="004F00F8"/>
    <w:rsid w:val="004F0AD0"/>
    <w:rsid w:val="004F0BD9"/>
    <w:rsid w:val="004F0DD3"/>
    <w:rsid w:val="004F15B6"/>
    <w:rsid w:val="004F1908"/>
    <w:rsid w:val="004F2282"/>
    <w:rsid w:val="004F2619"/>
    <w:rsid w:val="004F2BD1"/>
    <w:rsid w:val="004F367B"/>
    <w:rsid w:val="004F39A3"/>
    <w:rsid w:val="004F3D38"/>
    <w:rsid w:val="004F3EA3"/>
    <w:rsid w:val="004F3F31"/>
    <w:rsid w:val="004F4831"/>
    <w:rsid w:val="004F49D2"/>
    <w:rsid w:val="004F4E29"/>
    <w:rsid w:val="004F58B1"/>
    <w:rsid w:val="004F5C2E"/>
    <w:rsid w:val="004F5CF7"/>
    <w:rsid w:val="004F5E8A"/>
    <w:rsid w:val="004F606C"/>
    <w:rsid w:val="004F68CE"/>
    <w:rsid w:val="004F6DF6"/>
    <w:rsid w:val="004F703C"/>
    <w:rsid w:val="004F7598"/>
    <w:rsid w:val="004F7B48"/>
    <w:rsid w:val="004F7CE1"/>
    <w:rsid w:val="00500183"/>
    <w:rsid w:val="005001CA"/>
    <w:rsid w:val="0050025A"/>
    <w:rsid w:val="0050062D"/>
    <w:rsid w:val="00500708"/>
    <w:rsid w:val="00500F3E"/>
    <w:rsid w:val="005010C1"/>
    <w:rsid w:val="00501AE1"/>
    <w:rsid w:val="00501E12"/>
    <w:rsid w:val="005022FC"/>
    <w:rsid w:val="0050246E"/>
    <w:rsid w:val="00502529"/>
    <w:rsid w:val="00503C5F"/>
    <w:rsid w:val="00503E7F"/>
    <w:rsid w:val="005042E1"/>
    <w:rsid w:val="00504400"/>
    <w:rsid w:val="0050472E"/>
    <w:rsid w:val="00504B39"/>
    <w:rsid w:val="00504B8F"/>
    <w:rsid w:val="00504BD4"/>
    <w:rsid w:val="00505246"/>
    <w:rsid w:val="005053E4"/>
    <w:rsid w:val="00505CB1"/>
    <w:rsid w:val="0050647E"/>
    <w:rsid w:val="00506ABE"/>
    <w:rsid w:val="005071D7"/>
    <w:rsid w:val="00507595"/>
    <w:rsid w:val="005078AF"/>
    <w:rsid w:val="00507BC7"/>
    <w:rsid w:val="00510169"/>
    <w:rsid w:val="00510368"/>
    <w:rsid w:val="005106AB"/>
    <w:rsid w:val="00510A82"/>
    <w:rsid w:val="00510B63"/>
    <w:rsid w:val="00510E0D"/>
    <w:rsid w:val="00511241"/>
    <w:rsid w:val="00511336"/>
    <w:rsid w:val="00511434"/>
    <w:rsid w:val="00511890"/>
    <w:rsid w:val="00511D6F"/>
    <w:rsid w:val="00512B3D"/>
    <w:rsid w:val="00513834"/>
    <w:rsid w:val="005138C5"/>
    <w:rsid w:val="00513AAD"/>
    <w:rsid w:val="005141BC"/>
    <w:rsid w:val="005142E6"/>
    <w:rsid w:val="0051512A"/>
    <w:rsid w:val="005155F8"/>
    <w:rsid w:val="0051569C"/>
    <w:rsid w:val="00515A56"/>
    <w:rsid w:val="00516A6C"/>
    <w:rsid w:val="00516AE7"/>
    <w:rsid w:val="005178EC"/>
    <w:rsid w:val="005179B6"/>
    <w:rsid w:val="005200D7"/>
    <w:rsid w:val="0052037F"/>
    <w:rsid w:val="00520F18"/>
    <w:rsid w:val="00521EA0"/>
    <w:rsid w:val="005221E2"/>
    <w:rsid w:val="00522C23"/>
    <w:rsid w:val="0052339A"/>
    <w:rsid w:val="00523B05"/>
    <w:rsid w:val="00523C54"/>
    <w:rsid w:val="00524008"/>
    <w:rsid w:val="005240B7"/>
    <w:rsid w:val="0052448D"/>
    <w:rsid w:val="005245D2"/>
    <w:rsid w:val="0052491D"/>
    <w:rsid w:val="0052582C"/>
    <w:rsid w:val="00525E4D"/>
    <w:rsid w:val="00525FE2"/>
    <w:rsid w:val="00526A27"/>
    <w:rsid w:val="00526E9A"/>
    <w:rsid w:val="00527109"/>
    <w:rsid w:val="00527158"/>
    <w:rsid w:val="00530078"/>
    <w:rsid w:val="00530532"/>
    <w:rsid w:val="005305F3"/>
    <w:rsid w:val="005319A0"/>
    <w:rsid w:val="00531A47"/>
    <w:rsid w:val="00531D46"/>
    <w:rsid w:val="00532139"/>
    <w:rsid w:val="00533086"/>
    <w:rsid w:val="005337F5"/>
    <w:rsid w:val="005341F4"/>
    <w:rsid w:val="00534940"/>
    <w:rsid w:val="00534A65"/>
    <w:rsid w:val="00535555"/>
    <w:rsid w:val="00535C34"/>
    <w:rsid w:val="00535EFF"/>
    <w:rsid w:val="00536032"/>
    <w:rsid w:val="005360F4"/>
    <w:rsid w:val="00536133"/>
    <w:rsid w:val="00536485"/>
    <w:rsid w:val="00536526"/>
    <w:rsid w:val="00536724"/>
    <w:rsid w:val="0053679E"/>
    <w:rsid w:val="00536977"/>
    <w:rsid w:val="00536EB8"/>
    <w:rsid w:val="00537955"/>
    <w:rsid w:val="00537E56"/>
    <w:rsid w:val="00540268"/>
    <w:rsid w:val="005414FE"/>
    <w:rsid w:val="00541B73"/>
    <w:rsid w:val="00541B80"/>
    <w:rsid w:val="00541C18"/>
    <w:rsid w:val="00541D88"/>
    <w:rsid w:val="00542899"/>
    <w:rsid w:val="00542EF0"/>
    <w:rsid w:val="00542FFD"/>
    <w:rsid w:val="00543123"/>
    <w:rsid w:val="0054376F"/>
    <w:rsid w:val="0054487C"/>
    <w:rsid w:val="00544F83"/>
    <w:rsid w:val="0054515F"/>
    <w:rsid w:val="005455A2"/>
    <w:rsid w:val="005457DB"/>
    <w:rsid w:val="00545A57"/>
    <w:rsid w:val="00546376"/>
    <w:rsid w:val="00546711"/>
    <w:rsid w:val="00546B9B"/>
    <w:rsid w:val="00547555"/>
    <w:rsid w:val="005477D6"/>
    <w:rsid w:val="00547DF2"/>
    <w:rsid w:val="00550006"/>
    <w:rsid w:val="005502A1"/>
    <w:rsid w:val="00550DA0"/>
    <w:rsid w:val="00552B1B"/>
    <w:rsid w:val="00552F96"/>
    <w:rsid w:val="00553119"/>
    <w:rsid w:val="005531F2"/>
    <w:rsid w:val="005532EF"/>
    <w:rsid w:val="00553567"/>
    <w:rsid w:val="00553788"/>
    <w:rsid w:val="005537DC"/>
    <w:rsid w:val="005537F4"/>
    <w:rsid w:val="0055594F"/>
    <w:rsid w:val="00555A70"/>
    <w:rsid w:val="00556075"/>
    <w:rsid w:val="00556084"/>
    <w:rsid w:val="005560AA"/>
    <w:rsid w:val="00556BDF"/>
    <w:rsid w:val="0055756B"/>
    <w:rsid w:val="00557B51"/>
    <w:rsid w:val="00557C58"/>
    <w:rsid w:val="00560099"/>
    <w:rsid w:val="005602D3"/>
    <w:rsid w:val="00560B43"/>
    <w:rsid w:val="00560BDB"/>
    <w:rsid w:val="00560F6A"/>
    <w:rsid w:val="00561304"/>
    <w:rsid w:val="005618D6"/>
    <w:rsid w:val="00561AFE"/>
    <w:rsid w:val="00561C5C"/>
    <w:rsid w:val="00562438"/>
    <w:rsid w:val="005625A7"/>
    <w:rsid w:val="00562E2F"/>
    <w:rsid w:val="005634B0"/>
    <w:rsid w:val="0056399F"/>
    <w:rsid w:val="00563E25"/>
    <w:rsid w:val="0056430B"/>
    <w:rsid w:val="00564523"/>
    <w:rsid w:val="00564936"/>
    <w:rsid w:val="00565296"/>
    <w:rsid w:val="005652A7"/>
    <w:rsid w:val="00565AF7"/>
    <w:rsid w:val="00565B82"/>
    <w:rsid w:val="005661EF"/>
    <w:rsid w:val="00566205"/>
    <w:rsid w:val="00566826"/>
    <w:rsid w:val="00567026"/>
    <w:rsid w:val="005671E0"/>
    <w:rsid w:val="005677F3"/>
    <w:rsid w:val="00567863"/>
    <w:rsid w:val="00570757"/>
    <w:rsid w:val="005707B0"/>
    <w:rsid w:val="00570915"/>
    <w:rsid w:val="00570C37"/>
    <w:rsid w:val="00570C5B"/>
    <w:rsid w:val="00570ED4"/>
    <w:rsid w:val="00571B9A"/>
    <w:rsid w:val="00571DC3"/>
    <w:rsid w:val="00572053"/>
    <w:rsid w:val="005723B1"/>
    <w:rsid w:val="005725E5"/>
    <w:rsid w:val="00572FBD"/>
    <w:rsid w:val="0057350B"/>
    <w:rsid w:val="0057365A"/>
    <w:rsid w:val="00573DCA"/>
    <w:rsid w:val="0057401B"/>
    <w:rsid w:val="00574405"/>
    <w:rsid w:val="00574B05"/>
    <w:rsid w:val="00574DEC"/>
    <w:rsid w:val="0057600B"/>
    <w:rsid w:val="00576275"/>
    <w:rsid w:val="0057633B"/>
    <w:rsid w:val="00576352"/>
    <w:rsid w:val="0057666F"/>
    <w:rsid w:val="0057670A"/>
    <w:rsid w:val="00576A6C"/>
    <w:rsid w:val="00577561"/>
    <w:rsid w:val="005775BC"/>
    <w:rsid w:val="00577C86"/>
    <w:rsid w:val="00577CA0"/>
    <w:rsid w:val="005814AF"/>
    <w:rsid w:val="00581945"/>
    <w:rsid w:val="00581A17"/>
    <w:rsid w:val="0058202D"/>
    <w:rsid w:val="00582749"/>
    <w:rsid w:val="005828AB"/>
    <w:rsid w:val="00582E6F"/>
    <w:rsid w:val="00583315"/>
    <w:rsid w:val="00583599"/>
    <w:rsid w:val="00583D35"/>
    <w:rsid w:val="005843AC"/>
    <w:rsid w:val="00584F45"/>
    <w:rsid w:val="00585506"/>
    <w:rsid w:val="00585BA2"/>
    <w:rsid w:val="0058644D"/>
    <w:rsid w:val="00586ABC"/>
    <w:rsid w:val="00586D41"/>
    <w:rsid w:val="005870D7"/>
    <w:rsid w:val="005870FD"/>
    <w:rsid w:val="0059009A"/>
    <w:rsid w:val="0059027C"/>
    <w:rsid w:val="00590C8B"/>
    <w:rsid w:val="00591463"/>
    <w:rsid w:val="00591930"/>
    <w:rsid w:val="00592114"/>
    <w:rsid w:val="00592FD1"/>
    <w:rsid w:val="00593445"/>
    <w:rsid w:val="00593BE5"/>
    <w:rsid w:val="0059418E"/>
    <w:rsid w:val="005945AF"/>
    <w:rsid w:val="00594866"/>
    <w:rsid w:val="00594C4E"/>
    <w:rsid w:val="005951B3"/>
    <w:rsid w:val="00595786"/>
    <w:rsid w:val="00595F0A"/>
    <w:rsid w:val="005960BC"/>
    <w:rsid w:val="0059613C"/>
    <w:rsid w:val="005962B6"/>
    <w:rsid w:val="005964AC"/>
    <w:rsid w:val="00596543"/>
    <w:rsid w:val="00596FC0"/>
    <w:rsid w:val="00597131"/>
    <w:rsid w:val="00597583"/>
    <w:rsid w:val="00597A0B"/>
    <w:rsid w:val="00597ECA"/>
    <w:rsid w:val="00597F4D"/>
    <w:rsid w:val="005A041D"/>
    <w:rsid w:val="005A0708"/>
    <w:rsid w:val="005A1A3E"/>
    <w:rsid w:val="005A1A44"/>
    <w:rsid w:val="005A1BA0"/>
    <w:rsid w:val="005A1C9A"/>
    <w:rsid w:val="005A2C7D"/>
    <w:rsid w:val="005A2F1F"/>
    <w:rsid w:val="005A4245"/>
    <w:rsid w:val="005A47D7"/>
    <w:rsid w:val="005A4E40"/>
    <w:rsid w:val="005A4E64"/>
    <w:rsid w:val="005A51BF"/>
    <w:rsid w:val="005A53DF"/>
    <w:rsid w:val="005A5B54"/>
    <w:rsid w:val="005A6017"/>
    <w:rsid w:val="005A6319"/>
    <w:rsid w:val="005A64E6"/>
    <w:rsid w:val="005A681A"/>
    <w:rsid w:val="005A6C01"/>
    <w:rsid w:val="005A6FB1"/>
    <w:rsid w:val="005A6FDB"/>
    <w:rsid w:val="005A735E"/>
    <w:rsid w:val="005A7B1A"/>
    <w:rsid w:val="005A7B65"/>
    <w:rsid w:val="005A7CCF"/>
    <w:rsid w:val="005A7D37"/>
    <w:rsid w:val="005B006F"/>
    <w:rsid w:val="005B00DE"/>
    <w:rsid w:val="005B01A7"/>
    <w:rsid w:val="005B0AA8"/>
    <w:rsid w:val="005B0C77"/>
    <w:rsid w:val="005B265C"/>
    <w:rsid w:val="005B2D94"/>
    <w:rsid w:val="005B32F1"/>
    <w:rsid w:val="005B3595"/>
    <w:rsid w:val="005B3737"/>
    <w:rsid w:val="005B38B1"/>
    <w:rsid w:val="005B40EE"/>
    <w:rsid w:val="005B43AE"/>
    <w:rsid w:val="005B4D4C"/>
    <w:rsid w:val="005B4D94"/>
    <w:rsid w:val="005B5879"/>
    <w:rsid w:val="005B5B2E"/>
    <w:rsid w:val="005B5C76"/>
    <w:rsid w:val="005B6D18"/>
    <w:rsid w:val="005B6F8E"/>
    <w:rsid w:val="005B6FB0"/>
    <w:rsid w:val="005B71FF"/>
    <w:rsid w:val="005B73FE"/>
    <w:rsid w:val="005B7E77"/>
    <w:rsid w:val="005C005B"/>
    <w:rsid w:val="005C01C6"/>
    <w:rsid w:val="005C06D1"/>
    <w:rsid w:val="005C07E0"/>
    <w:rsid w:val="005C0804"/>
    <w:rsid w:val="005C0A39"/>
    <w:rsid w:val="005C1034"/>
    <w:rsid w:val="005C1110"/>
    <w:rsid w:val="005C1374"/>
    <w:rsid w:val="005C209D"/>
    <w:rsid w:val="005C2132"/>
    <w:rsid w:val="005C22D4"/>
    <w:rsid w:val="005C31FA"/>
    <w:rsid w:val="005C3376"/>
    <w:rsid w:val="005C35B5"/>
    <w:rsid w:val="005C3A97"/>
    <w:rsid w:val="005C3F33"/>
    <w:rsid w:val="005C4088"/>
    <w:rsid w:val="005C410B"/>
    <w:rsid w:val="005C45B1"/>
    <w:rsid w:val="005C4AAD"/>
    <w:rsid w:val="005C4C53"/>
    <w:rsid w:val="005C4D51"/>
    <w:rsid w:val="005C4E56"/>
    <w:rsid w:val="005C53AB"/>
    <w:rsid w:val="005C5BC2"/>
    <w:rsid w:val="005C67CC"/>
    <w:rsid w:val="005C70BC"/>
    <w:rsid w:val="005C74A1"/>
    <w:rsid w:val="005C793D"/>
    <w:rsid w:val="005D005D"/>
    <w:rsid w:val="005D0244"/>
    <w:rsid w:val="005D03FB"/>
    <w:rsid w:val="005D043C"/>
    <w:rsid w:val="005D12A0"/>
    <w:rsid w:val="005D1388"/>
    <w:rsid w:val="005D1A70"/>
    <w:rsid w:val="005D1AEC"/>
    <w:rsid w:val="005D1F4F"/>
    <w:rsid w:val="005D2129"/>
    <w:rsid w:val="005D2412"/>
    <w:rsid w:val="005D2688"/>
    <w:rsid w:val="005D289A"/>
    <w:rsid w:val="005D353A"/>
    <w:rsid w:val="005D3A12"/>
    <w:rsid w:val="005D3B20"/>
    <w:rsid w:val="005D40A6"/>
    <w:rsid w:val="005D41C1"/>
    <w:rsid w:val="005D43AE"/>
    <w:rsid w:val="005D4736"/>
    <w:rsid w:val="005D47F7"/>
    <w:rsid w:val="005D51A8"/>
    <w:rsid w:val="005D52D6"/>
    <w:rsid w:val="005D639A"/>
    <w:rsid w:val="005D67A0"/>
    <w:rsid w:val="005D6876"/>
    <w:rsid w:val="005D6A40"/>
    <w:rsid w:val="005D6BCB"/>
    <w:rsid w:val="005D6D3A"/>
    <w:rsid w:val="005D748C"/>
    <w:rsid w:val="005D7AA3"/>
    <w:rsid w:val="005D7AD6"/>
    <w:rsid w:val="005D7D63"/>
    <w:rsid w:val="005D7FC3"/>
    <w:rsid w:val="005E02A0"/>
    <w:rsid w:val="005E03D7"/>
    <w:rsid w:val="005E0888"/>
    <w:rsid w:val="005E0ABF"/>
    <w:rsid w:val="005E0E74"/>
    <w:rsid w:val="005E183A"/>
    <w:rsid w:val="005E1AF2"/>
    <w:rsid w:val="005E1E2C"/>
    <w:rsid w:val="005E1ED1"/>
    <w:rsid w:val="005E221A"/>
    <w:rsid w:val="005E2C81"/>
    <w:rsid w:val="005E2D19"/>
    <w:rsid w:val="005E31F9"/>
    <w:rsid w:val="005E32EE"/>
    <w:rsid w:val="005E40D6"/>
    <w:rsid w:val="005E4B2C"/>
    <w:rsid w:val="005E4D52"/>
    <w:rsid w:val="005E58C7"/>
    <w:rsid w:val="005E5E6B"/>
    <w:rsid w:val="005E5F13"/>
    <w:rsid w:val="005E6200"/>
    <w:rsid w:val="005E6A4D"/>
    <w:rsid w:val="005E7FA2"/>
    <w:rsid w:val="005F0150"/>
    <w:rsid w:val="005F01A2"/>
    <w:rsid w:val="005F1176"/>
    <w:rsid w:val="005F17BE"/>
    <w:rsid w:val="005F200D"/>
    <w:rsid w:val="005F234C"/>
    <w:rsid w:val="005F2697"/>
    <w:rsid w:val="005F29EF"/>
    <w:rsid w:val="005F2B84"/>
    <w:rsid w:val="005F2CBE"/>
    <w:rsid w:val="005F356E"/>
    <w:rsid w:val="005F37AE"/>
    <w:rsid w:val="005F3D47"/>
    <w:rsid w:val="005F3D67"/>
    <w:rsid w:val="005F42A4"/>
    <w:rsid w:val="005F45E5"/>
    <w:rsid w:val="005F541A"/>
    <w:rsid w:val="005F5F60"/>
    <w:rsid w:val="005F6096"/>
    <w:rsid w:val="005F6EB8"/>
    <w:rsid w:val="005F70C3"/>
    <w:rsid w:val="005F73EA"/>
    <w:rsid w:val="005F7AB9"/>
    <w:rsid w:val="00600E82"/>
    <w:rsid w:val="00600EBE"/>
    <w:rsid w:val="0060130B"/>
    <w:rsid w:val="006013C1"/>
    <w:rsid w:val="00601CEC"/>
    <w:rsid w:val="006020D0"/>
    <w:rsid w:val="0060281D"/>
    <w:rsid w:val="00602941"/>
    <w:rsid w:val="00603096"/>
    <w:rsid w:val="00603697"/>
    <w:rsid w:val="00603EB9"/>
    <w:rsid w:val="0060449E"/>
    <w:rsid w:val="00604970"/>
    <w:rsid w:val="00604E12"/>
    <w:rsid w:val="0060598D"/>
    <w:rsid w:val="006059CA"/>
    <w:rsid w:val="00605FB0"/>
    <w:rsid w:val="006061A1"/>
    <w:rsid w:val="00606222"/>
    <w:rsid w:val="006062AC"/>
    <w:rsid w:val="00606744"/>
    <w:rsid w:val="00606E2F"/>
    <w:rsid w:val="0060715C"/>
    <w:rsid w:val="006078E5"/>
    <w:rsid w:val="006079EB"/>
    <w:rsid w:val="006106B1"/>
    <w:rsid w:val="00610A1B"/>
    <w:rsid w:val="00610DC3"/>
    <w:rsid w:val="006112B2"/>
    <w:rsid w:val="0061185C"/>
    <w:rsid w:val="006121C3"/>
    <w:rsid w:val="00612793"/>
    <w:rsid w:val="00612955"/>
    <w:rsid w:val="00612A79"/>
    <w:rsid w:val="006136B7"/>
    <w:rsid w:val="0061411B"/>
    <w:rsid w:val="00614343"/>
    <w:rsid w:val="00614522"/>
    <w:rsid w:val="0061467C"/>
    <w:rsid w:val="00614907"/>
    <w:rsid w:val="0061499B"/>
    <w:rsid w:val="00615018"/>
    <w:rsid w:val="006150AE"/>
    <w:rsid w:val="00615CFD"/>
    <w:rsid w:val="00615F51"/>
    <w:rsid w:val="0061631A"/>
    <w:rsid w:val="0061649E"/>
    <w:rsid w:val="006166C4"/>
    <w:rsid w:val="00616EBC"/>
    <w:rsid w:val="006208B5"/>
    <w:rsid w:val="00621367"/>
    <w:rsid w:val="006213EA"/>
    <w:rsid w:val="00621651"/>
    <w:rsid w:val="006218B4"/>
    <w:rsid w:val="00622B90"/>
    <w:rsid w:val="00623036"/>
    <w:rsid w:val="00623181"/>
    <w:rsid w:val="006231DD"/>
    <w:rsid w:val="006239FA"/>
    <w:rsid w:val="006240E6"/>
    <w:rsid w:val="0062531D"/>
    <w:rsid w:val="00625DF4"/>
    <w:rsid w:val="006264F6"/>
    <w:rsid w:val="0062657A"/>
    <w:rsid w:val="0062675B"/>
    <w:rsid w:val="00626C52"/>
    <w:rsid w:val="00626CC0"/>
    <w:rsid w:val="006270EB"/>
    <w:rsid w:val="0062714E"/>
    <w:rsid w:val="006272E8"/>
    <w:rsid w:val="00627697"/>
    <w:rsid w:val="00627B74"/>
    <w:rsid w:val="0063038B"/>
    <w:rsid w:val="006309B8"/>
    <w:rsid w:val="00630B62"/>
    <w:rsid w:val="00630C9F"/>
    <w:rsid w:val="006319DF"/>
    <w:rsid w:val="00632048"/>
    <w:rsid w:val="00632C4A"/>
    <w:rsid w:val="00632D72"/>
    <w:rsid w:val="00632F14"/>
    <w:rsid w:val="00633409"/>
    <w:rsid w:val="00633D94"/>
    <w:rsid w:val="00633DF9"/>
    <w:rsid w:val="00633F78"/>
    <w:rsid w:val="006341DB"/>
    <w:rsid w:val="00634682"/>
    <w:rsid w:val="00635256"/>
    <w:rsid w:val="0063560E"/>
    <w:rsid w:val="00635729"/>
    <w:rsid w:val="006360B3"/>
    <w:rsid w:val="00636702"/>
    <w:rsid w:val="0063681F"/>
    <w:rsid w:val="00636A9A"/>
    <w:rsid w:val="006378F8"/>
    <w:rsid w:val="00637C47"/>
    <w:rsid w:val="00637F48"/>
    <w:rsid w:val="00640A64"/>
    <w:rsid w:val="00641815"/>
    <w:rsid w:val="00641969"/>
    <w:rsid w:val="006419EB"/>
    <w:rsid w:val="00641C97"/>
    <w:rsid w:val="00642054"/>
    <w:rsid w:val="00642BA8"/>
    <w:rsid w:val="00642EBA"/>
    <w:rsid w:val="006430B7"/>
    <w:rsid w:val="0064347B"/>
    <w:rsid w:val="00643F5E"/>
    <w:rsid w:val="00643F7A"/>
    <w:rsid w:val="00644C54"/>
    <w:rsid w:val="0064516A"/>
    <w:rsid w:val="0064574D"/>
    <w:rsid w:val="0064590C"/>
    <w:rsid w:val="006459C1"/>
    <w:rsid w:val="0064642B"/>
    <w:rsid w:val="0064654C"/>
    <w:rsid w:val="006466BC"/>
    <w:rsid w:val="00646938"/>
    <w:rsid w:val="00647688"/>
    <w:rsid w:val="0064784C"/>
    <w:rsid w:val="006500F7"/>
    <w:rsid w:val="00650147"/>
    <w:rsid w:val="00650276"/>
    <w:rsid w:val="006507F5"/>
    <w:rsid w:val="006510AA"/>
    <w:rsid w:val="006511C6"/>
    <w:rsid w:val="006514C7"/>
    <w:rsid w:val="00651F93"/>
    <w:rsid w:val="00651FCD"/>
    <w:rsid w:val="00652179"/>
    <w:rsid w:val="006521F6"/>
    <w:rsid w:val="00652823"/>
    <w:rsid w:val="00652D60"/>
    <w:rsid w:val="0065330A"/>
    <w:rsid w:val="00653820"/>
    <w:rsid w:val="0065389B"/>
    <w:rsid w:val="00654849"/>
    <w:rsid w:val="00654917"/>
    <w:rsid w:val="00654BE6"/>
    <w:rsid w:val="00654C90"/>
    <w:rsid w:val="00654CD2"/>
    <w:rsid w:val="00654D5B"/>
    <w:rsid w:val="0065555C"/>
    <w:rsid w:val="00655685"/>
    <w:rsid w:val="0065589A"/>
    <w:rsid w:val="006566CA"/>
    <w:rsid w:val="0065728F"/>
    <w:rsid w:val="00657451"/>
    <w:rsid w:val="0065751C"/>
    <w:rsid w:val="00657A54"/>
    <w:rsid w:val="00657D15"/>
    <w:rsid w:val="00657D1B"/>
    <w:rsid w:val="00660807"/>
    <w:rsid w:val="0066093C"/>
    <w:rsid w:val="006612D7"/>
    <w:rsid w:val="0066154B"/>
    <w:rsid w:val="00661ACC"/>
    <w:rsid w:val="00661FDD"/>
    <w:rsid w:val="006623D1"/>
    <w:rsid w:val="00662DED"/>
    <w:rsid w:val="0066357B"/>
    <w:rsid w:val="00663F30"/>
    <w:rsid w:val="00664032"/>
    <w:rsid w:val="0066423B"/>
    <w:rsid w:val="006643AD"/>
    <w:rsid w:val="0066487B"/>
    <w:rsid w:val="00664891"/>
    <w:rsid w:val="00664E07"/>
    <w:rsid w:val="00665024"/>
    <w:rsid w:val="0066513B"/>
    <w:rsid w:val="00665294"/>
    <w:rsid w:val="00665E2C"/>
    <w:rsid w:val="00666B77"/>
    <w:rsid w:val="00666DB0"/>
    <w:rsid w:val="00670DEC"/>
    <w:rsid w:val="00670E25"/>
    <w:rsid w:val="00670E63"/>
    <w:rsid w:val="00672A2E"/>
    <w:rsid w:val="00672AF0"/>
    <w:rsid w:val="00672EFA"/>
    <w:rsid w:val="00672F97"/>
    <w:rsid w:val="0067312B"/>
    <w:rsid w:val="006732D8"/>
    <w:rsid w:val="0067341F"/>
    <w:rsid w:val="006735A8"/>
    <w:rsid w:val="00673C01"/>
    <w:rsid w:val="00673F0E"/>
    <w:rsid w:val="006740FB"/>
    <w:rsid w:val="0067437C"/>
    <w:rsid w:val="00674579"/>
    <w:rsid w:val="0067485B"/>
    <w:rsid w:val="0067555A"/>
    <w:rsid w:val="006760CB"/>
    <w:rsid w:val="006767CD"/>
    <w:rsid w:val="00676A48"/>
    <w:rsid w:val="00677156"/>
    <w:rsid w:val="006776CF"/>
    <w:rsid w:val="006801F6"/>
    <w:rsid w:val="006806F2"/>
    <w:rsid w:val="00680DC6"/>
    <w:rsid w:val="00680FF1"/>
    <w:rsid w:val="0068233E"/>
    <w:rsid w:val="00682AB1"/>
    <w:rsid w:val="00682E34"/>
    <w:rsid w:val="00683613"/>
    <w:rsid w:val="006836DB"/>
    <w:rsid w:val="0068437F"/>
    <w:rsid w:val="00686818"/>
    <w:rsid w:val="0068709D"/>
    <w:rsid w:val="006874B9"/>
    <w:rsid w:val="00687BFC"/>
    <w:rsid w:val="00687E6F"/>
    <w:rsid w:val="006905DD"/>
    <w:rsid w:val="006909F3"/>
    <w:rsid w:val="00690B41"/>
    <w:rsid w:val="00690DB5"/>
    <w:rsid w:val="00691F5C"/>
    <w:rsid w:val="006929A7"/>
    <w:rsid w:val="00692A35"/>
    <w:rsid w:val="00692B1B"/>
    <w:rsid w:val="00692D75"/>
    <w:rsid w:val="006933BA"/>
    <w:rsid w:val="00693CCB"/>
    <w:rsid w:val="00693F2F"/>
    <w:rsid w:val="0069405F"/>
    <w:rsid w:val="006944F2"/>
    <w:rsid w:val="006945B3"/>
    <w:rsid w:val="006945CC"/>
    <w:rsid w:val="006955C6"/>
    <w:rsid w:val="00695643"/>
    <w:rsid w:val="00695F70"/>
    <w:rsid w:val="00696306"/>
    <w:rsid w:val="00696349"/>
    <w:rsid w:val="0069656D"/>
    <w:rsid w:val="006968F6"/>
    <w:rsid w:val="00696942"/>
    <w:rsid w:val="0069699F"/>
    <w:rsid w:val="00696DAA"/>
    <w:rsid w:val="00697114"/>
    <w:rsid w:val="00697227"/>
    <w:rsid w:val="006972EA"/>
    <w:rsid w:val="006973BF"/>
    <w:rsid w:val="006975D6"/>
    <w:rsid w:val="00697C14"/>
    <w:rsid w:val="006A023E"/>
    <w:rsid w:val="006A05F0"/>
    <w:rsid w:val="006A0A90"/>
    <w:rsid w:val="006A1750"/>
    <w:rsid w:val="006A1798"/>
    <w:rsid w:val="006A195E"/>
    <w:rsid w:val="006A1E32"/>
    <w:rsid w:val="006A207B"/>
    <w:rsid w:val="006A539E"/>
    <w:rsid w:val="006A5F0F"/>
    <w:rsid w:val="006A6B73"/>
    <w:rsid w:val="006A6D05"/>
    <w:rsid w:val="006B0548"/>
    <w:rsid w:val="006B0726"/>
    <w:rsid w:val="006B0E36"/>
    <w:rsid w:val="006B0F80"/>
    <w:rsid w:val="006B1A52"/>
    <w:rsid w:val="006B1B18"/>
    <w:rsid w:val="006B20BB"/>
    <w:rsid w:val="006B2119"/>
    <w:rsid w:val="006B239A"/>
    <w:rsid w:val="006B2927"/>
    <w:rsid w:val="006B3080"/>
    <w:rsid w:val="006B332D"/>
    <w:rsid w:val="006B34AC"/>
    <w:rsid w:val="006B38DD"/>
    <w:rsid w:val="006B3CC1"/>
    <w:rsid w:val="006B3CCA"/>
    <w:rsid w:val="006B3FA2"/>
    <w:rsid w:val="006B40AB"/>
    <w:rsid w:val="006B439F"/>
    <w:rsid w:val="006B4FD6"/>
    <w:rsid w:val="006B5897"/>
    <w:rsid w:val="006B5A3B"/>
    <w:rsid w:val="006B5C51"/>
    <w:rsid w:val="006B5F6D"/>
    <w:rsid w:val="006B68FE"/>
    <w:rsid w:val="006B70A5"/>
    <w:rsid w:val="006B70EC"/>
    <w:rsid w:val="006B7CAE"/>
    <w:rsid w:val="006B7D3E"/>
    <w:rsid w:val="006C02FA"/>
    <w:rsid w:val="006C080B"/>
    <w:rsid w:val="006C0A37"/>
    <w:rsid w:val="006C0A7C"/>
    <w:rsid w:val="006C101A"/>
    <w:rsid w:val="006C10C0"/>
    <w:rsid w:val="006C2619"/>
    <w:rsid w:val="006C2849"/>
    <w:rsid w:val="006C29C9"/>
    <w:rsid w:val="006C357A"/>
    <w:rsid w:val="006C3757"/>
    <w:rsid w:val="006C3A81"/>
    <w:rsid w:val="006C44BD"/>
    <w:rsid w:val="006C4549"/>
    <w:rsid w:val="006C45AC"/>
    <w:rsid w:val="006C4650"/>
    <w:rsid w:val="006C4CA5"/>
    <w:rsid w:val="006C5209"/>
    <w:rsid w:val="006C584A"/>
    <w:rsid w:val="006C6323"/>
    <w:rsid w:val="006C654F"/>
    <w:rsid w:val="006C6AB5"/>
    <w:rsid w:val="006C6AE4"/>
    <w:rsid w:val="006C6F85"/>
    <w:rsid w:val="006C7AEC"/>
    <w:rsid w:val="006C7E9B"/>
    <w:rsid w:val="006D02DE"/>
    <w:rsid w:val="006D041B"/>
    <w:rsid w:val="006D0ED2"/>
    <w:rsid w:val="006D1316"/>
    <w:rsid w:val="006D15F7"/>
    <w:rsid w:val="006D17D6"/>
    <w:rsid w:val="006D21C5"/>
    <w:rsid w:val="006D2A08"/>
    <w:rsid w:val="006D4B83"/>
    <w:rsid w:val="006D4C42"/>
    <w:rsid w:val="006D5003"/>
    <w:rsid w:val="006D53C7"/>
    <w:rsid w:val="006D54B7"/>
    <w:rsid w:val="006D5591"/>
    <w:rsid w:val="006D593A"/>
    <w:rsid w:val="006D5A70"/>
    <w:rsid w:val="006D5D7D"/>
    <w:rsid w:val="006D6DF7"/>
    <w:rsid w:val="006D703C"/>
    <w:rsid w:val="006D74F4"/>
    <w:rsid w:val="006D787C"/>
    <w:rsid w:val="006D78FB"/>
    <w:rsid w:val="006D7F6C"/>
    <w:rsid w:val="006E067B"/>
    <w:rsid w:val="006E0E5F"/>
    <w:rsid w:val="006E1247"/>
    <w:rsid w:val="006E1315"/>
    <w:rsid w:val="006E16ED"/>
    <w:rsid w:val="006E2056"/>
    <w:rsid w:val="006E2F02"/>
    <w:rsid w:val="006E2FD5"/>
    <w:rsid w:val="006E3047"/>
    <w:rsid w:val="006E30E0"/>
    <w:rsid w:val="006E3234"/>
    <w:rsid w:val="006E365F"/>
    <w:rsid w:val="006E3E47"/>
    <w:rsid w:val="006E3E64"/>
    <w:rsid w:val="006E4097"/>
    <w:rsid w:val="006E4EA5"/>
    <w:rsid w:val="006E5544"/>
    <w:rsid w:val="006E565D"/>
    <w:rsid w:val="006E586A"/>
    <w:rsid w:val="006E601B"/>
    <w:rsid w:val="006E69FE"/>
    <w:rsid w:val="006E773C"/>
    <w:rsid w:val="006E7D4C"/>
    <w:rsid w:val="006F0116"/>
    <w:rsid w:val="006F08F5"/>
    <w:rsid w:val="006F1261"/>
    <w:rsid w:val="006F12DA"/>
    <w:rsid w:val="006F15D0"/>
    <w:rsid w:val="006F184C"/>
    <w:rsid w:val="006F18D6"/>
    <w:rsid w:val="006F1CB2"/>
    <w:rsid w:val="006F24A8"/>
    <w:rsid w:val="006F2CCC"/>
    <w:rsid w:val="006F302A"/>
    <w:rsid w:val="006F32A7"/>
    <w:rsid w:val="006F3D68"/>
    <w:rsid w:val="006F42A6"/>
    <w:rsid w:val="006F43A7"/>
    <w:rsid w:val="006F4E4E"/>
    <w:rsid w:val="006F4FDC"/>
    <w:rsid w:val="006F6908"/>
    <w:rsid w:val="006F6FFE"/>
    <w:rsid w:val="006F7032"/>
    <w:rsid w:val="006F777D"/>
    <w:rsid w:val="006F78FC"/>
    <w:rsid w:val="007002B2"/>
    <w:rsid w:val="007006F1"/>
    <w:rsid w:val="00700F9B"/>
    <w:rsid w:val="0070140E"/>
    <w:rsid w:val="007015A6"/>
    <w:rsid w:val="00701844"/>
    <w:rsid w:val="00702ADD"/>
    <w:rsid w:val="00703786"/>
    <w:rsid w:val="00703B52"/>
    <w:rsid w:val="00704ACD"/>
    <w:rsid w:val="00705D33"/>
    <w:rsid w:val="007066CD"/>
    <w:rsid w:val="007067A8"/>
    <w:rsid w:val="007069F3"/>
    <w:rsid w:val="00706D91"/>
    <w:rsid w:val="00707740"/>
    <w:rsid w:val="00707ACD"/>
    <w:rsid w:val="00707D84"/>
    <w:rsid w:val="007105B0"/>
    <w:rsid w:val="00710EAC"/>
    <w:rsid w:val="007111CD"/>
    <w:rsid w:val="00711B84"/>
    <w:rsid w:val="00712E0F"/>
    <w:rsid w:val="00713319"/>
    <w:rsid w:val="007140C1"/>
    <w:rsid w:val="00714A38"/>
    <w:rsid w:val="00714F1D"/>
    <w:rsid w:val="00715C5D"/>
    <w:rsid w:val="00715D0F"/>
    <w:rsid w:val="00715F34"/>
    <w:rsid w:val="007165D0"/>
    <w:rsid w:val="00716936"/>
    <w:rsid w:val="00716A34"/>
    <w:rsid w:val="00716AAA"/>
    <w:rsid w:val="00716C15"/>
    <w:rsid w:val="00716DC9"/>
    <w:rsid w:val="007172E2"/>
    <w:rsid w:val="007176B6"/>
    <w:rsid w:val="007177E2"/>
    <w:rsid w:val="00717844"/>
    <w:rsid w:val="00717A38"/>
    <w:rsid w:val="00717E44"/>
    <w:rsid w:val="00717E80"/>
    <w:rsid w:val="00717EFC"/>
    <w:rsid w:val="00720464"/>
    <w:rsid w:val="00720502"/>
    <w:rsid w:val="00720764"/>
    <w:rsid w:val="00720B5C"/>
    <w:rsid w:val="00720BCB"/>
    <w:rsid w:val="00720CE6"/>
    <w:rsid w:val="007216F0"/>
    <w:rsid w:val="00722104"/>
    <w:rsid w:val="00722202"/>
    <w:rsid w:val="0072230B"/>
    <w:rsid w:val="00722684"/>
    <w:rsid w:val="007228EA"/>
    <w:rsid w:val="00722995"/>
    <w:rsid w:val="00722BD0"/>
    <w:rsid w:val="0072365A"/>
    <w:rsid w:val="0072369F"/>
    <w:rsid w:val="007237DF"/>
    <w:rsid w:val="00723CE5"/>
    <w:rsid w:val="00723DB4"/>
    <w:rsid w:val="00724443"/>
    <w:rsid w:val="0072528D"/>
    <w:rsid w:val="00725C3C"/>
    <w:rsid w:val="00726758"/>
    <w:rsid w:val="007269D6"/>
    <w:rsid w:val="007274A7"/>
    <w:rsid w:val="007276FD"/>
    <w:rsid w:val="00727DF8"/>
    <w:rsid w:val="007303BC"/>
    <w:rsid w:val="007305B0"/>
    <w:rsid w:val="007309AA"/>
    <w:rsid w:val="00730ADD"/>
    <w:rsid w:val="00730C2A"/>
    <w:rsid w:val="00731B90"/>
    <w:rsid w:val="0073208A"/>
    <w:rsid w:val="007339D9"/>
    <w:rsid w:val="00733A28"/>
    <w:rsid w:val="00734085"/>
    <w:rsid w:val="00735B88"/>
    <w:rsid w:val="00735BF0"/>
    <w:rsid w:val="00735E51"/>
    <w:rsid w:val="00735EBA"/>
    <w:rsid w:val="007360E8"/>
    <w:rsid w:val="0073692E"/>
    <w:rsid w:val="00737B00"/>
    <w:rsid w:val="00737D84"/>
    <w:rsid w:val="0074060B"/>
    <w:rsid w:val="007413FA"/>
    <w:rsid w:val="00741918"/>
    <w:rsid w:val="00741B3A"/>
    <w:rsid w:val="00741F0D"/>
    <w:rsid w:val="007424EC"/>
    <w:rsid w:val="00742AD6"/>
    <w:rsid w:val="0074373A"/>
    <w:rsid w:val="00743924"/>
    <w:rsid w:val="00743A20"/>
    <w:rsid w:val="00743F4B"/>
    <w:rsid w:val="00744687"/>
    <w:rsid w:val="00744E9D"/>
    <w:rsid w:val="00745D2E"/>
    <w:rsid w:val="00746330"/>
    <w:rsid w:val="007466DB"/>
    <w:rsid w:val="00746CA8"/>
    <w:rsid w:val="00746D43"/>
    <w:rsid w:val="0074718C"/>
    <w:rsid w:val="00747AD4"/>
    <w:rsid w:val="00747AE8"/>
    <w:rsid w:val="00747E34"/>
    <w:rsid w:val="0075011E"/>
    <w:rsid w:val="00750396"/>
    <w:rsid w:val="007507A9"/>
    <w:rsid w:val="00750AFE"/>
    <w:rsid w:val="0075130D"/>
    <w:rsid w:val="0075227A"/>
    <w:rsid w:val="0075242C"/>
    <w:rsid w:val="00752CA5"/>
    <w:rsid w:val="00752FBA"/>
    <w:rsid w:val="00753241"/>
    <w:rsid w:val="007539F3"/>
    <w:rsid w:val="00753A3E"/>
    <w:rsid w:val="00754A09"/>
    <w:rsid w:val="0075501C"/>
    <w:rsid w:val="00755251"/>
    <w:rsid w:val="007552AC"/>
    <w:rsid w:val="00755484"/>
    <w:rsid w:val="00755740"/>
    <w:rsid w:val="007557C3"/>
    <w:rsid w:val="007561CA"/>
    <w:rsid w:val="00756466"/>
    <w:rsid w:val="00756E9D"/>
    <w:rsid w:val="00757051"/>
    <w:rsid w:val="00757066"/>
    <w:rsid w:val="007571C7"/>
    <w:rsid w:val="007574A8"/>
    <w:rsid w:val="007600D2"/>
    <w:rsid w:val="00761F78"/>
    <w:rsid w:val="007638B2"/>
    <w:rsid w:val="007640EA"/>
    <w:rsid w:val="00765337"/>
    <w:rsid w:val="00765787"/>
    <w:rsid w:val="00765880"/>
    <w:rsid w:val="00765A1E"/>
    <w:rsid w:val="00766E8B"/>
    <w:rsid w:val="00766EB8"/>
    <w:rsid w:val="007678E2"/>
    <w:rsid w:val="00767F7D"/>
    <w:rsid w:val="00767FDC"/>
    <w:rsid w:val="00770405"/>
    <w:rsid w:val="00770433"/>
    <w:rsid w:val="00770653"/>
    <w:rsid w:val="00770AB5"/>
    <w:rsid w:val="00770FD6"/>
    <w:rsid w:val="00770FE1"/>
    <w:rsid w:val="0077119B"/>
    <w:rsid w:val="0077119C"/>
    <w:rsid w:val="00771438"/>
    <w:rsid w:val="007716FF"/>
    <w:rsid w:val="0077204A"/>
    <w:rsid w:val="0077224C"/>
    <w:rsid w:val="007723DB"/>
    <w:rsid w:val="0077248F"/>
    <w:rsid w:val="007726BF"/>
    <w:rsid w:val="007732DF"/>
    <w:rsid w:val="00773667"/>
    <w:rsid w:val="007738CE"/>
    <w:rsid w:val="00773C9C"/>
    <w:rsid w:val="00773DB8"/>
    <w:rsid w:val="0077416F"/>
    <w:rsid w:val="00774177"/>
    <w:rsid w:val="0077417E"/>
    <w:rsid w:val="0077425C"/>
    <w:rsid w:val="00774437"/>
    <w:rsid w:val="00774B1F"/>
    <w:rsid w:val="00774BD9"/>
    <w:rsid w:val="00775478"/>
    <w:rsid w:val="00776272"/>
    <w:rsid w:val="0077643A"/>
    <w:rsid w:val="0077651C"/>
    <w:rsid w:val="00776596"/>
    <w:rsid w:val="0077676D"/>
    <w:rsid w:val="00776BBC"/>
    <w:rsid w:val="00776D00"/>
    <w:rsid w:val="007770D3"/>
    <w:rsid w:val="00777B5A"/>
    <w:rsid w:val="00777F62"/>
    <w:rsid w:val="00780494"/>
    <w:rsid w:val="00780716"/>
    <w:rsid w:val="007809F9"/>
    <w:rsid w:val="0078104F"/>
    <w:rsid w:val="007810E2"/>
    <w:rsid w:val="007817DC"/>
    <w:rsid w:val="007822EF"/>
    <w:rsid w:val="007825FA"/>
    <w:rsid w:val="00782F12"/>
    <w:rsid w:val="00783271"/>
    <w:rsid w:val="0078348D"/>
    <w:rsid w:val="00783671"/>
    <w:rsid w:val="0078382D"/>
    <w:rsid w:val="00783ED9"/>
    <w:rsid w:val="00784172"/>
    <w:rsid w:val="00784D27"/>
    <w:rsid w:val="00784D33"/>
    <w:rsid w:val="00784F32"/>
    <w:rsid w:val="00785DBD"/>
    <w:rsid w:val="00785F44"/>
    <w:rsid w:val="007863CA"/>
    <w:rsid w:val="007868B4"/>
    <w:rsid w:val="00786ECB"/>
    <w:rsid w:val="00787596"/>
    <w:rsid w:val="007879C1"/>
    <w:rsid w:val="007879DD"/>
    <w:rsid w:val="007902D1"/>
    <w:rsid w:val="00790E58"/>
    <w:rsid w:val="007924D0"/>
    <w:rsid w:val="007925C3"/>
    <w:rsid w:val="00792651"/>
    <w:rsid w:val="00793057"/>
    <w:rsid w:val="007931D2"/>
    <w:rsid w:val="007937AE"/>
    <w:rsid w:val="007937BA"/>
    <w:rsid w:val="00793A00"/>
    <w:rsid w:val="00793D66"/>
    <w:rsid w:val="00793E2B"/>
    <w:rsid w:val="00794316"/>
    <w:rsid w:val="00795035"/>
    <w:rsid w:val="007952E0"/>
    <w:rsid w:val="00796382"/>
    <w:rsid w:val="007974A5"/>
    <w:rsid w:val="007974E6"/>
    <w:rsid w:val="00797757"/>
    <w:rsid w:val="007A055E"/>
    <w:rsid w:val="007A08D6"/>
    <w:rsid w:val="007A0946"/>
    <w:rsid w:val="007A0A3A"/>
    <w:rsid w:val="007A1499"/>
    <w:rsid w:val="007A1BC0"/>
    <w:rsid w:val="007A1EC1"/>
    <w:rsid w:val="007A1F7F"/>
    <w:rsid w:val="007A2743"/>
    <w:rsid w:val="007A3D90"/>
    <w:rsid w:val="007A3DF4"/>
    <w:rsid w:val="007A452A"/>
    <w:rsid w:val="007A4549"/>
    <w:rsid w:val="007A5546"/>
    <w:rsid w:val="007A58CC"/>
    <w:rsid w:val="007A6133"/>
    <w:rsid w:val="007A6776"/>
    <w:rsid w:val="007A6E24"/>
    <w:rsid w:val="007A7035"/>
    <w:rsid w:val="007A73EF"/>
    <w:rsid w:val="007A7658"/>
    <w:rsid w:val="007B00C6"/>
    <w:rsid w:val="007B03AB"/>
    <w:rsid w:val="007B03BE"/>
    <w:rsid w:val="007B04E4"/>
    <w:rsid w:val="007B0530"/>
    <w:rsid w:val="007B067C"/>
    <w:rsid w:val="007B0961"/>
    <w:rsid w:val="007B0C3E"/>
    <w:rsid w:val="007B15EF"/>
    <w:rsid w:val="007B16DA"/>
    <w:rsid w:val="007B1731"/>
    <w:rsid w:val="007B1E27"/>
    <w:rsid w:val="007B1EBE"/>
    <w:rsid w:val="007B1F1A"/>
    <w:rsid w:val="007B2146"/>
    <w:rsid w:val="007B22A6"/>
    <w:rsid w:val="007B240D"/>
    <w:rsid w:val="007B27D5"/>
    <w:rsid w:val="007B2EF1"/>
    <w:rsid w:val="007B2F3E"/>
    <w:rsid w:val="007B31E0"/>
    <w:rsid w:val="007B419B"/>
    <w:rsid w:val="007B4292"/>
    <w:rsid w:val="007B49E2"/>
    <w:rsid w:val="007B568D"/>
    <w:rsid w:val="007B6091"/>
    <w:rsid w:val="007B6A27"/>
    <w:rsid w:val="007B6A5D"/>
    <w:rsid w:val="007B6F12"/>
    <w:rsid w:val="007C0A66"/>
    <w:rsid w:val="007C130A"/>
    <w:rsid w:val="007C1869"/>
    <w:rsid w:val="007C1A32"/>
    <w:rsid w:val="007C1E34"/>
    <w:rsid w:val="007C1F48"/>
    <w:rsid w:val="007C2031"/>
    <w:rsid w:val="007C2923"/>
    <w:rsid w:val="007C36EC"/>
    <w:rsid w:val="007C3A14"/>
    <w:rsid w:val="007C41E0"/>
    <w:rsid w:val="007C45FA"/>
    <w:rsid w:val="007C568C"/>
    <w:rsid w:val="007C5762"/>
    <w:rsid w:val="007C59AA"/>
    <w:rsid w:val="007C5A07"/>
    <w:rsid w:val="007C5BC8"/>
    <w:rsid w:val="007C6061"/>
    <w:rsid w:val="007C60CC"/>
    <w:rsid w:val="007C7061"/>
    <w:rsid w:val="007C79F8"/>
    <w:rsid w:val="007C7A1A"/>
    <w:rsid w:val="007C7B2F"/>
    <w:rsid w:val="007D0189"/>
    <w:rsid w:val="007D0460"/>
    <w:rsid w:val="007D066D"/>
    <w:rsid w:val="007D0D40"/>
    <w:rsid w:val="007D0F4C"/>
    <w:rsid w:val="007D119A"/>
    <w:rsid w:val="007D1440"/>
    <w:rsid w:val="007D1681"/>
    <w:rsid w:val="007D1D97"/>
    <w:rsid w:val="007D248F"/>
    <w:rsid w:val="007D27C4"/>
    <w:rsid w:val="007D29FD"/>
    <w:rsid w:val="007D2BFF"/>
    <w:rsid w:val="007D2E21"/>
    <w:rsid w:val="007D3468"/>
    <w:rsid w:val="007D36FB"/>
    <w:rsid w:val="007D40C4"/>
    <w:rsid w:val="007D46D3"/>
    <w:rsid w:val="007D498D"/>
    <w:rsid w:val="007D4C03"/>
    <w:rsid w:val="007D4CA6"/>
    <w:rsid w:val="007D4E05"/>
    <w:rsid w:val="007D50E9"/>
    <w:rsid w:val="007D5933"/>
    <w:rsid w:val="007D5A7F"/>
    <w:rsid w:val="007D5DB4"/>
    <w:rsid w:val="007D63AF"/>
    <w:rsid w:val="007D66CE"/>
    <w:rsid w:val="007D6EEC"/>
    <w:rsid w:val="007D7037"/>
    <w:rsid w:val="007D74BC"/>
    <w:rsid w:val="007D7971"/>
    <w:rsid w:val="007E03BA"/>
    <w:rsid w:val="007E04A0"/>
    <w:rsid w:val="007E064A"/>
    <w:rsid w:val="007E0916"/>
    <w:rsid w:val="007E0E21"/>
    <w:rsid w:val="007E0E28"/>
    <w:rsid w:val="007E11C3"/>
    <w:rsid w:val="007E1C4E"/>
    <w:rsid w:val="007E218F"/>
    <w:rsid w:val="007E290B"/>
    <w:rsid w:val="007E3776"/>
    <w:rsid w:val="007E38C0"/>
    <w:rsid w:val="007E38F7"/>
    <w:rsid w:val="007E461A"/>
    <w:rsid w:val="007E4932"/>
    <w:rsid w:val="007E4B47"/>
    <w:rsid w:val="007E5A73"/>
    <w:rsid w:val="007E67F9"/>
    <w:rsid w:val="007E69DB"/>
    <w:rsid w:val="007E6A14"/>
    <w:rsid w:val="007E7126"/>
    <w:rsid w:val="007E757B"/>
    <w:rsid w:val="007E7661"/>
    <w:rsid w:val="007E7782"/>
    <w:rsid w:val="007E7E08"/>
    <w:rsid w:val="007F0475"/>
    <w:rsid w:val="007F057E"/>
    <w:rsid w:val="007F06B7"/>
    <w:rsid w:val="007F16BF"/>
    <w:rsid w:val="007F1B4F"/>
    <w:rsid w:val="007F254E"/>
    <w:rsid w:val="007F276A"/>
    <w:rsid w:val="007F286E"/>
    <w:rsid w:val="007F2AEF"/>
    <w:rsid w:val="007F2D55"/>
    <w:rsid w:val="007F35A2"/>
    <w:rsid w:val="007F3A02"/>
    <w:rsid w:val="007F410F"/>
    <w:rsid w:val="007F4648"/>
    <w:rsid w:val="007F4D26"/>
    <w:rsid w:val="007F56DD"/>
    <w:rsid w:val="007F6B2C"/>
    <w:rsid w:val="007F6FC3"/>
    <w:rsid w:val="007F7234"/>
    <w:rsid w:val="007F7310"/>
    <w:rsid w:val="007F7A06"/>
    <w:rsid w:val="00800062"/>
    <w:rsid w:val="008005FE"/>
    <w:rsid w:val="00800B21"/>
    <w:rsid w:val="00800CE7"/>
    <w:rsid w:val="00801E15"/>
    <w:rsid w:val="00801F0D"/>
    <w:rsid w:val="008021E7"/>
    <w:rsid w:val="008022B8"/>
    <w:rsid w:val="008027FF"/>
    <w:rsid w:val="00802A0B"/>
    <w:rsid w:val="00802B26"/>
    <w:rsid w:val="0080307D"/>
    <w:rsid w:val="00803505"/>
    <w:rsid w:val="00803A92"/>
    <w:rsid w:val="00803F3C"/>
    <w:rsid w:val="008058A9"/>
    <w:rsid w:val="00805DAE"/>
    <w:rsid w:val="00805E67"/>
    <w:rsid w:val="00806240"/>
    <w:rsid w:val="0080639B"/>
    <w:rsid w:val="00806D82"/>
    <w:rsid w:val="00807156"/>
    <w:rsid w:val="00807C6B"/>
    <w:rsid w:val="008100AE"/>
    <w:rsid w:val="00810513"/>
    <w:rsid w:val="0081075A"/>
    <w:rsid w:val="00810AAE"/>
    <w:rsid w:val="00810B44"/>
    <w:rsid w:val="008112EB"/>
    <w:rsid w:val="008118D8"/>
    <w:rsid w:val="008118F5"/>
    <w:rsid w:val="00811900"/>
    <w:rsid w:val="00811A44"/>
    <w:rsid w:val="00812A1F"/>
    <w:rsid w:val="00813276"/>
    <w:rsid w:val="0081399A"/>
    <w:rsid w:val="00813C44"/>
    <w:rsid w:val="00813FCE"/>
    <w:rsid w:val="008146DF"/>
    <w:rsid w:val="00814935"/>
    <w:rsid w:val="00815014"/>
    <w:rsid w:val="00815A1B"/>
    <w:rsid w:val="00815A5A"/>
    <w:rsid w:val="00816541"/>
    <w:rsid w:val="00816953"/>
    <w:rsid w:val="00816B5B"/>
    <w:rsid w:val="00816ED3"/>
    <w:rsid w:val="008177B5"/>
    <w:rsid w:val="00817F47"/>
    <w:rsid w:val="0082017C"/>
    <w:rsid w:val="00820C75"/>
    <w:rsid w:val="00821019"/>
    <w:rsid w:val="0082137E"/>
    <w:rsid w:val="00821A9F"/>
    <w:rsid w:val="00821C90"/>
    <w:rsid w:val="00821D11"/>
    <w:rsid w:val="00821D44"/>
    <w:rsid w:val="00821ED8"/>
    <w:rsid w:val="00822577"/>
    <w:rsid w:val="008226BA"/>
    <w:rsid w:val="008228EC"/>
    <w:rsid w:val="00822DAF"/>
    <w:rsid w:val="00823132"/>
    <w:rsid w:val="00823A51"/>
    <w:rsid w:val="00823B77"/>
    <w:rsid w:val="00823BC3"/>
    <w:rsid w:val="008242FC"/>
    <w:rsid w:val="00824728"/>
    <w:rsid w:val="00824811"/>
    <w:rsid w:val="008249DC"/>
    <w:rsid w:val="00824BC7"/>
    <w:rsid w:val="008269DB"/>
    <w:rsid w:val="00827487"/>
    <w:rsid w:val="008274F8"/>
    <w:rsid w:val="008276E4"/>
    <w:rsid w:val="00827D9B"/>
    <w:rsid w:val="008301D2"/>
    <w:rsid w:val="008301EF"/>
    <w:rsid w:val="00830508"/>
    <w:rsid w:val="0083050C"/>
    <w:rsid w:val="0083079B"/>
    <w:rsid w:val="00830872"/>
    <w:rsid w:val="00830D2F"/>
    <w:rsid w:val="00830F3E"/>
    <w:rsid w:val="00831060"/>
    <w:rsid w:val="00831148"/>
    <w:rsid w:val="0083141F"/>
    <w:rsid w:val="00831775"/>
    <w:rsid w:val="008317F2"/>
    <w:rsid w:val="00831BFB"/>
    <w:rsid w:val="00831D62"/>
    <w:rsid w:val="008329BC"/>
    <w:rsid w:val="00832E3E"/>
    <w:rsid w:val="008335E7"/>
    <w:rsid w:val="00834090"/>
    <w:rsid w:val="008357B6"/>
    <w:rsid w:val="00836197"/>
    <w:rsid w:val="00836285"/>
    <w:rsid w:val="008368C1"/>
    <w:rsid w:val="00837C47"/>
    <w:rsid w:val="00837F7C"/>
    <w:rsid w:val="0084020C"/>
    <w:rsid w:val="00840D08"/>
    <w:rsid w:val="008417D3"/>
    <w:rsid w:val="008419B8"/>
    <w:rsid w:val="0084216D"/>
    <w:rsid w:val="008423AD"/>
    <w:rsid w:val="00842F32"/>
    <w:rsid w:val="008432C4"/>
    <w:rsid w:val="0084352C"/>
    <w:rsid w:val="00844050"/>
    <w:rsid w:val="00844349"/>
    <w:rsid w:val="00844425"/>
    <w:rsid w:val="008446F1"/>
    <w:rsid w:val="0084472A"/>
    <w:rsid w:val="00844C4A"/>
    <w:rsid w:val="00844F00"/>
    <w:rsid w:val="00844F89"/>
    <w:rsid w:val="0084590D"/>
    <w:rsid w:val="008462DD"/>
    <w:rsid w:val="0084635E"/>
    <w:rsid w:val="008463D4"/>
    <w:rsid w:val="00846638"/>
    <w:rsid w:val="0084670F"/>
    <w:rsid w:val="00846897"/>
    <w:rsid w:val="008468D3"/>
    <w:rsid w:val="00846CBD"/>
    <w:rsid w:val="00846DCC"/>
    <w:rsid w:val="008472C0"/>
    <w:rsid w:val="00847301"/>
    <w:rsid w:val="008473E7"/>
    <w:rsid w:val="0084747D"/>
    <w:rsid w:val="008476D5"/>
    <w:rsid w:val="008508B2"/>
    <w:rsid w:val="0085173C"/>
    <w:rsid w:val="00851B59"/>
    <w:rsid w:val="00852454"/>
    <w:rsid w:val="00852512"/>
    <w:rsid w:val="008528FC"/>
    <w:rsid w:val="008533CD"/>
    <w:rsid w:val="00853CD2"/>
    <w:rsid w:val="00853D44"/>
    <w:rsid w:val="00853D55"/>
    <w:rsid w:val="008555C6"/>
    <w:rsid w:val="00855678"/>
    <w:rsid w:val="00855F39"/>
    <w:rsid w:val="008564AC"/>
    <w:rsid w:val="0085672E"/>
    <w:rsid w:val="00856A05"/>
    <w:rsid w:val="008570E8"/>
    <w:rsid w:val="008571D7"/>
    <w:rsid w:val="00857B4E"/>
    <w:rsid w:val="00857DB8"/>
    <w:rsid w:val="008601C2"/>
    <w:rsid w:val="008607B5"/>
    <w:rsid w:val="008609D2"/>
    <w:rsid w:val="00860C65"/>
    <w:rsid w:val="008610BB"/>
    <w:rsid w:val="0086119F"/>
    <w:rsid w:val="00861589"/>
    <w:rsid w:val="008619C7"/>
    <w:rsid w:val="00861F3D"/>
    <w:rsid w:val="0086222E"/>
    <w:rsid w:val="00862567"/>
    <w:rsid w:val="008634F4"/>
    <w:rsid w:val="0086373B"/>
    <w:rsid w:val="00863B5A"/>
    <w:rsid w:val="00864522"/>
    <w:rsid w:val="00864E13"/>
    <w:rsid w:val="00864E68"/>
    <w:rsid w:val="0086581D"/>
    <w:rsid w:val="008658F3"/>
    <w:rsid w:val="00865AB4"/>
    <w:rsid w:val="008668CA"/>
    <w:rsid w:val="00867148"/>
    <w:rsid w:val="00867526"/>
    <w:rsid w:val="00867586"/>
    <w:rsid w:val="00867E88"/>
    <w:rsid w:val="0087010D"/>
    <w:rsid w:val="00870261"/>
    <w:rsid w:val="008713D3"/>
    <w:rsid w:val="008723CE"/>
    <w:rsid w:val="00872555"/>
    <w:rsid w:val="00872945"/>
    <w:rsid w:val="008741A3"/>
    <w:rsid w:val="0087534D"/>
    <w:rsid w:val="008754FD"/>
    <w:rsid w:val="00875A81"/>
    <w:rsid w:val="00875D76"/>
    <w:rsid w:val="0087633F"/>
    <w:rsid w:val="00876B2F"/>
    <w:rsid w:val="00876E0D"/>
    <w:rsid w:val="00877362"/>
    <w:rsid w:val="00877397"/>
    <w:rsid w:val="00877A6F"/>
    <w:rsid w:val="00880365"/>
    <w:rsid w:val="00880481"/>
    <w:rsid w:val="00880547"/>
    <w:rsid w:val="008805D2"/>
    <w:rsid w:val="0088071B"/>
    <w:rsid w:val="0088171D"/>
    <w:rsid w:val="00881B17"/>
    <w:rsid w:val="00882074"/>
    <w:rsid w:val="008821A8"/>
    <w:rsid w:val="00882572"/>
    <w:rsid w:val="00882E06"/>
    <w:rsid w:val="00883777"/>
    <w:rsid w:val="00883D8F"/>
    <w:rsid w:val="00884121"/>
    <w:rsid w:val="00884A23"/>
    <w:rsid w:val="00884C12"/>
    <w:rsid w:val="00885B90"/>
    <w:rsid w:val="00885D83"/>
    <w:rsid w:val="00885E2B"/>
    <w:rsid w:val="00885E8E"/>
    <w:rsid w:val="0088654B"/>
    <w:rsid w:val="00887510"/>
    <w:rsid w:val="0089040D"/>
    <w:rsid w:val="008908AF"/>
    <w:rsid w:val="008910D0"/>
    <w:rsid w:val="00891467"/>
    <w:rsid w:val="008915A5"/>
    <w:rsid w:val="0089175A"/>
    <w:rsid w:val="00891956"/>
    <w:rsid w:val="00892731"/>
    <w:rsid w:val="0089307F"/>
    <w:rsid w:val="00893406"/>
    <w:rsid w:val="0089363B"/>
    <w:rsid w:val="008943F1"/>
    <w:rsid w:val="00894F31"/>
    <w:rsid w:val="008960EE"/>
    <w:rsid w:val="00896935"/>
    <w:rsid w:val="00896D86"/>
    <w:rsid w:val="00897068"/>
    <w:rsid w:val="008970BB"/>
    <w:rsid w:val="008971CD"/>
    <w:rsid w:val="0089726E"/>
    <w:rsid w:val="008A0187"/>
    <w:rsid w:val="008A0536"/>
    <w:rsid w:val="008A0597"/>
    <w:rsid w:val="008A09B7"/>
    <w:rsid w:val="008A0FF4"/>
    <w:rsid w:val="008A11E2"/>
    <w:rsid w:val="008A12FA"/>
    <w:rsid w:val="008A1E64"/>
    <w:rsid w:val="008A1F81"/>
    <w:rsid w:val="008A26C0"/>
    <w:rsid w:val="008A2871"/>
    <w:rsid w:val="008A2A76"/>
    <w:rsid w:val="008A2D62"/>
    <w:rsid w:val="008A2F89"/>
    <w:rsid w:val="008A344D"/>
    <w:rsid w:val="008A3542"/>
    <w:rsid w:val="008A4904"/>
    <w:rsid w:val="008A5051"/>
    <w:rsid w:val="008A6330"/>
    <w:rsid w:val="008A66FA"/>
    <w:rsid w:val="008A6EB7"/>
    <w:rsid w:val="008A6F2D"/>
    <w:rsid w:val="008A7029"/>
    <w:rsid w:val="008A756F"/>
    <w:rsid w:val="008A7866"/>
    <w:rsid w:val="008A79BC"/>
    <w:rsid w:val="008A79D0"/>
    <w:rsid w:val="008A7D07"/>
    <w:rsid w:val="008A7E7F"/>
    <w:rsid w:val="008A7FE3"/>
    <w:rsid w:val="008B0C3D"/>
    <w:rsid w:val="008B0C93"/>
    <w:rsid w:val="008B18E9"/>
    <w:rsid w:val="008B1B9C"/>
    <w:rsid w:val="008B223F"/>
    <w:rsid w:val="008B2BD2"/>
    <w:rsid w:val="008B337E"/>
    <w:rsid w:val="008B37E8"/>
    <w:rsid w:val="008B39AF"/>
    <w:rsid w:val="008B4130"/>
    <w:rsid w:val="008B4373"/>
    <w:rsid w:val="008B48B4"/>
    <w:rsid w:val="008B4D6B"/>
    <w:rsid w:val="008B4D90"/>
    <w:rsid w:val="008B55E4"/>
    <w:rsid w:val="008B5716"/>
    <w:rsid w:val="008B57EF"/>
    <w:rsid w:val="008B5B09"/>
    <w:rsid w:val="008B6393"/>
    <w:rsid w:val="008B6432"/>
    <w:rsid w:val="008B64CF"/>
    <w:rsid w:val="008B6835"/>
    <w:rsid w:val="008B6B6C"/>
    <w:rsid w:val="008B6BDD"/>
    <w:rsid w:val="008B75FA"/>
    <w:rsid w:val="008B7774"/>
    <w:rsid w:val="008B7AE8"/>
    <w:rsid w:val="008B7C3E"/>
    <w:rsid w:val="008B7D1E"/>
    <w:rsid w:val="008C0084"/>
    <w:rsid w:val="008C00A5"/>
    <w:rsid w:val="008C0AC6"/>
    <w:rsid w:val="008C0B85"/>
    <w:rsid w:val="008C0B92"/>
    <w:rsid w:val="008C179A"/>
    <w:rsid w:val="008C19EF"/>
    <w:rsid w:val="008C1AB9"/>
    <w:rsid w:val="008C2414"/>
    <w:rsid w:val="008C248C"/>
    <w:rsid w:val="008C2ADE"/>
    <w:rsid w:val="008C2C90"/>
    <w:rsid w:val="008C31B5"/>
    <w:rsid w:val="008C37B8"/>
    <w:rsid w:val="008C4715"/>
    <w:rsid w:val="008C492D"/>
    <w:rsid w:val="008C519F"/>
    <w:rsid w:val="008C51EA"/>
    <w:rsid w:val="008C5ED4"/>
    <w:rsid w:val="008C60A8"/>
    <w:rsid w:val="008C6207"/>
    <w:rsid w:val="008C6BE1"/>
    <w:rsid w:val="008C6D3B"/>
    <w:rsid w:val="008C71DE"/>
    <w:rsid w:val="008C72DA"/>
    <w:rsid w:val="008C73F1"/>
    <w:rsid w:val="008C7531"/>
    <w:rsid w:val="008D0426"/>
    <w:rsid w:val="008D06C4"/>
    <w:rsid w:val="008D0A85"/>
    <w:rsid w:val="008D0CA2"/>
    <w:rsid w:val="008D0CC6"/>
    <w:rsid w:val="008D126E"/>
    <w:rsid w:val="008D19D2"/>
    <w:rsid w:val="008D1E62"/>
    <w:rsid w:val="008D1E98"/>
    <w:rsid w:val="008D29E5"/>
    <w:rsid w:val="008D2E6A"/>
    <w:rsid w:val="008D3015"/>
    <w:rsid w:val="008D33AB"/>
    <w:rsid w:val="008D3E18"/>
    <w:rsid w:val="008D4290"/>
    <w:rsid w:val="008D4866"/>
    <w:rsid w:val="008D49F8"/>
    <w:rsid w:val="008D4ABD"/>
    <w:rsid w:val="008D4AEE"/>
    <w:rsid w:val="008D4BDB"/>
    <w:rsid w:val="008D4F7A"/>
    <w:rsid w:val="008D5304"/>
    <w:rsid w:val="008D5398"/>
    <w:rsid w:val="008D55F9"/>
    <w:rsid w:val="008D5889"/>
    <w:rsid w:val="008D595E"/>
    <w:rsid w:val="008D7010"/>
    <w:rsid w:val="008D7067"/>
    <w:rsid w:val="008D7155"/>
    <w:rsid w:val="008D7D1E"/>
    <w:rsid w:val="008D7EBC"/>
    <w:rsid w:val="008E00B8"/>
    <w:rsid w:val="008E0EA3"/>
    <w:rsid w:val="008E111D"/>
    <w:rsid w:val="008E127D"/>
    <w:rsid w:val="008E1F70"/>
    <w:rsid w:val="008E24EE"/>
    <w:rsid w:val="008E3490"/>
    <w:rsid w:val="008E3878"/>
    <w:rsid w:val="008E38A5"/>
    <w:rsid w:val="008E392C"/>
    <w:rsid w:val="008E3E9E"/>
    <w:rsid w:val="008E4E4E"/>
    <w:rsid w:val="008E4E8D"/>
    <w:rsid w:val="008E4F60"/>
    <w:rsid w:val="008E5000"/>
    <w:rsid w:val="008E56E1"/>
    <w:rsid w:val="008E58C6"/>
    <w:rsid w:val="008E59CE"/>
    <w:rsid w:val="008E5EAD"/>
    <w:rsid w:val="008E5F03"/>
    <w:rsid w:val="008E6021"/>
    <w:rsid w:val="008E78B9"/>
    <w:rsid w:val="008E7FFB"/>
    <w:rsid w:val="008F00AC"/>
    <w:rsid w:val="008F01AC"/>
    <w:rsid w:val="008F050F"/>
    <w:rsid w:val="008F0890"/>
    <w:rsid w:val="008F0B05"/>
    <w:rsid w:val="008F12B8"/>
    <w:rsid w:val="008F1B92"/>
    <w:rsid w:val="008F1DC9"/>
    <w:rsid w:val="008F2980"/>
    <w:rsid w:val="008F2E32"/>
    <w:rsid w:val="008F32B9"/>
    <w:rsid w:val="008F3678"/>
    <w:rsid w:val="008F398E"/>
    <w:rsid w:val="008F4051"/>
    <w:rsid w:val="008F45DD"/>
    <w:rsid w:val="008F4D3C"/>
    <w:rsid w:val="008F51A1"/>
    <w:rsid w:val="008F54FE"/>
    <w:rsid w:val="008F5755"/>
    <w:rsid w:val="008F578F"/>
    <w:rsid w:val="008F5C6B"/>
    <w:rsid w:val="008F5F0B"/>
    <w:rsid w:val="008F5FF7"/>
    <w:rsid w:val="008F6231"/>
    <w:rsid w:val="008F6FD1"/>
    <w:rsid w:val="008F7139"/>
    <w:rsid w:val="008F739B"/>
    <w:rsid w:val="008F7674"/>
    <w:rsid w:val="008F76E3"/>
    <w:rsid w:val="009002F1"/>
    <w:rsid w:val="0090058F"/>
    <w:rsid w:val="00902649"/>
    <w:rsid w:val="009029F0"/>
    <w:rsid w:val="00902C06"/>
    <w:rsid w:val="0090301B"/>
    <w:rsid w:val="0090340C"/>
    <w:rsid w:val="0090415F"/>
    <w:rsid w:val="009043C3"/>
    <w:rsid w:val="0090459B"/>
    <w:rsid w:val="0090467F"/>
    <w:rsid w:val="0090538B"/>
    <w:rsid w:val="00905863"/>
    <w:rsid w:val="0090668B"/>
    <w:rsid w:val="00906895"/>
    <w:rsid w:val="00906D39"/>
    <w:rsid w:val="00907599"/>
    <w:rsid w:val="009079FD"/>
    <w:rsid w:val="00907D3B"/>
    <w:rsid w:val="00910183"/>
    <w:rsid w:val="009102B3"/>
    <w:rsid w:val="00910814"/>
    <w:rsid w:val="00910E26"/>
    <w:rsid w:val="00911005"/>
    <w:rsid w:val="0091162D"/>
    <w:rsid w:val="00911E26"/>
    <w:rsid w:val="009129CB"/>
    <w:rsid w:val="00912D85"/>
    <w:rsid w:val="00913036"/>
    <w:rsid w:val="009135FC"/>
    <w:rsid w:val="00913659"/>
    <w:rsid w:val="00913A5B"/>
    <w:rsid w:val="009145E7"/>
    <w:rsid w:val="009148A5"/>
    <w:rsid w:val="00914BE8"/>
    <w:rsid w:val="0091586F"/>
    <w:rsid w:val="009159D4"/>
    <w:rsid w:val="00915BCE"/>
    <w:rsid w:val="00915F5D"/>
    <w:rsid w:val="009166C4"/>
    <w:rsid w:val="00916CDE"/>
    <w:rsid w:val="009200C1"/>
    <w:rsid w:val="0092114D"/>
    <w:rsid w:val="009212CE"/>
    <w:rsid w:val="00921764"/>
    <w:rsid w:val="00921BBD"/>
    <w:rsid w:val="00921F75"/>
    <w:rsid w:val="00921F9D"/>
    <w:rsid w:val="009226EF"/>
    <w:rsid w:val="00922916"/>
    <w:rsid w:val="00923033"/>
    <w:rsid w:val="0092390D"/>
    <w:rsid w:val="00923F5E"/>
    <w:rsid w:val="0092495E"/>
    <w:rsid w:val="00925243"/>
    <w:rsid w:val="009253D1"/>
    <w:rsid w:val="00925B99"/>
    <w:rsid w:val="00926612"/>
    <w:rsid w:val="00926A7C"/>
    <w:rsid w:val="00927013"/>
    <w:rsid w:val="009270E4"/>
    <w:rsid w:val="00927576"/>
    <w:rsid w:val="0092775D"/>
    <w:rsid w:val="00927938"/>
    <w:rsid w:val="00927A77"/>
    <w:rsid w:val="00930081"/>
    <w:rsid w:val="009307DF"/>
    <w:rsid w:val="00931C69"/>
    <w:rsid w:val="00931E10"/>
    <w:rsid w:val="00931ED9"/>
    <w:rsid w:val="00932119"/>
    <w:rsid w:val="009324F9"/>
    <w:rsid w:val="00932529"/>
    <w:rsid w:val="00933063"/>
    <w:rsid w:val="0093351A"/>
    <w:rsid w:val="00933B36"/>
    <w:rsid w:val="00933B60"/>
    <w:rsid w:val="009342C2"/>
    <w:rsid w:val="00934828"/>
    <w:rsid w:val="00934A68"/>
    <w:rsid w:val="00934B02"/>
    <w:rsid w:val="00934F14"/>
    <w:rsid w:val="00935CEA"/>
    <w:rsid w:val="00936112"/>
    <w:rsid w:val="00936553"/>
    <w:rsid w:val="0093668A"/>
    <w:rsid w:val="009367B3"/>
    <w:rsid w:val="00936828"/>
    <w:rsid w:val="009369BB"/>
    <w:rsid w:val="009369CE"/>
    <w:rsid w:val="009370A0"/>
    <w:rsid w:val="00937133"/>
    <w:rsid w:val="00937371"/>
    <w:rsid w:val="00937CDB"/>
    <w:rsid w:val="009408EF"/>
    <w:rsid w:val="00941306"/>
    <w:rsid w:val="00941454"/>
    <w:rsid w:val="00941519"/>
    <w:rsid w:val="00941549"/>
    <w:rsid w:val="009419AB"/>
    <w:rsid w:val="00941ED7"/>
    <w:rsid w:val="00942810"/>
    <w:rsid w:val="00942DBF"/>
    <w:rsid w:val="00943203"/>
    <w:rsid w:val="009434FD"/>
    <w:rsid w:val="009438AC"/>
    <w:rsid w:val="00943AA7"/>
    <w:rsid w:val="00943E78"/>
    <w:rsid w:val="0094409D"/>
    <w:rsid w:val="009445CD"/>
    <w:rsid w:val="009448DA"/>
    <w:rsid w:val="00944C62"/>
    <w:rsid w:val="0094554C"/>
    <w:rsid w:val="00945684"/>
    <w:rsid w:val="009457BA"/>
    <w:rsid w:val="009459CA"/>
    <w:rsid w:val="00945D15"/>
    <w:rsid w:val="00946837"/>
    <w:rsid w:val="00946977"/>
    <w:rsid w:val="00946A56"/>
    <w:rsid w:val="00946D8C"/>
    <w:rsid w:val="009477B8"/>
    <w:rsid w:val="00947DAE"/>
    <w:rsid w:val="0095087B"/>
    <w:rsid w:val="009510FA"/>
    <w:rsid w:val="00952410"/>
    <w:rsid w:val="009524C7"/>
    <w:rsid w:val="00952C95"/>
    <w:rsid w:val="00952F66"/>
    <w:rsid w:val="0095316C"/>
    <w:rsid w:val="009535DA"/>
    <w:rsid w:val="00953AAE"/>
    <w:rsid w:val="00954815"/>
    <w:rsid w:val="00954842"/>
    <w:rsid w:val="00954BFA"/>
    <w:rsid w:val="009551E7"/>
    <w:rsid w:val="0095583A"/>
    <w:rsid w:val="009558DA"/>
    <w:rsid w:val="009565CB"/>
    <w:rsid w:val="00956B86"/>
    <w:rsid w:val="00957472"/>
    <w:rsid w:val="00957D0A"/>
    <w:rsid w:val="00957D6E"/>
    <w:rsid w:val="009603A6"/>
    <w:rsid w:val="00960BF8"/>
    <w:rsid w:val="009628A1"/>
    <w:rsid w:val="00962FE3"/>
    <w:rsid w:val="0096337D"/>
    <w:rsid w:val="00963762"/>
    <w:rsid w:val="0096390B"/>
    <w:rsid w:val="00964410"/>
    <w:rsid w:val="00964CCC"/>
    <w:rsid w:val="00964D35"/>
    <w:rsid w:val="00964DF3"/>
    <w:rsid w:val="00965566"/>
    <w:rsid w:val="00965596"/>
    <w:rsid w:val="00966242"/>
    <w:rsid w:val="0096697D"/>
    <w:rsid w:val="00966D10"/>
    <w:rsid w:val="00966D47"/>
    <w:rsid w:val="00966E84"/>
    <w:rsid w:val="0096720C"/>
    <w:rsid w:val="00967CC4"/>
    <w:rsid w:val="00967F90"/>
    <w:rsid w:val="00970090"/>
    <w:rsid w:val="0097021A"/>
    <w:rsid w:val="00970CD6"/>
    <w:rsid w:val="00971123"/>
    <w:rsid w:val="0097113B"/>
    <w:rsid w:val="009715E2"/>
    <w:rsid w:val="0097197E"/>
    <w:rsid w:val="00971A41"/>
    <w:rsid w:val="00971CB1"/>
    <w:rsid w:val="0097202F"/>
    <w:rsid w:val="009721E6"/>
    <w:rsid w:val="009726CA"/>
    <w:rsid w:val="00972AFD"/>
    <w:rsid w:val="00972E14"/>
    <w:rsid w:val="0097365B"/>
    <w:rsid w:val="00973A3C"/>
    <w:rsid w:val="00973DBD"/>
    <w:rsid w:val="00973E3C"/>
    <w:rsid w:val="0097456C"/>
    <w:rsid w:val="00974885"/>
    <w:rsid w:val="009749F0"/>
    <w:rsid w:val="0097596B"/>
    <w:rsid w:val="00975ACD"/>
    <w:rsid w:val="00975FD9"/>
    <w:rsid w:val="00976841"/>
    <w:rsid w:val="009768BC"/>
    <w:rsid w:val="00976B7C"/>
    <w:rsid w:val="009774E1"/>
    <w:rsid w:val="00977987"/>
    <w:rsid w:val="00977BAB"/>
    <w:rsid w:val="00977DDC"/>
    <w:rsid w:val="0098012F"/>
    <w:rsid w:val="00980389"/>
    <w:rsid w:val="009807FB"/>
    <w:rsid w:val="009808B3"/>
    <w:rsid w:val="009808D8"/>
    <w:rsid w:val="00980A80"/>
    <w:rsid w:val="009819A4"/>
    <w:rsid w:val="00981A7D"/>
    <w:rsid w:val="00981D9D"/>
    <w:rsid w:val="009823E1"/>
    <w:rsid w:val="00982C3B"/>
    <w:rsid w:val="00982F4E"/>
    <w:rsid w:val="009838B9"/>
    <w:rsid w:val="0098409A"/>
    <w:rsid w:val="00984513"/>
    <w:rsid w:val="00985287"/>
    <w:rsid w:val="009858B1"/>
    <w:rsid w:val="00985D05"/>
    <w:rsid w:val="00986513"/>
    <w:rsid w:val="0098687A"/>
    <w:rsid w:val="00987EAF"/>
    <w:rsid w:val="00990243"/>
    <w:rsid w:val="00990B39"/>
    <w:rsid w:val="00990C38"/>
    <w:rsid w:val="00990D65"/>
    <w:rsid w:val="00990FD3"/>
    <w:rsid w:val="0099100F"/>
    <w:rsid w:val="0099116C"/>
    <w:rsid w:val="0099131E"/>
    <w:rsid w:val="00991417"/>
    <w:rsid w:val="009915D5"/>
    <w:rsid w:val="009916B4"/>
    <w:rsid w:val="00991A90"/>
    <w:rsid w:val="00991B11"/>
    <w:rsid w:val="00992365"/>
    <w:rsid w:val="0099295E"/>
    <w:rsid w:val="00992B53"/>
    <w:rsid w:val="009934DD"/>
    <w:rsid w:val="009934F1"/>
    <w:rsid w:val="00993675"/>
    <w:rsid w:val="009937B4"/>
    <w:rsid w:val="0099387A"/>
    <w:rsid w:val="00994587"/>
    <w:rsid w:val="00994732"/>
    <w:rsid w:val="00994ACB"/>
    <w:rsid w:val="00995292"/>
    <w:rsid w:val="0099586C"/>
    <w:rsid w:val="00995ED9"/>
    <w:rsid w:val="009967B8"/>
    <w:rsid w:val="00996807"/>
    <w:rsid w:val="0099780D"/>
    <w:rsid w:val="00997E54"/>
    <w:rsid w:val="009A1118"/>
    <w:rsid w:val="009A1973"/>
    <w:rsid w:val="009A1B25"/>
    <w:rsid w:val="009A1E6B"/>
    <w:rsid w:val="009A2A28"/>
    <w:rsid w:val="009A2E06"/>
    <w:rsid w:val="009A32D3"/>
    <w:rsid w:val="009A3577"/>
    <w:rsid w:val="009A383A"/>
    <w:rsid w:val="009A387F"/>
    <w:rsid w:val="009A3C30"/>
    <w:rsid w:val="009A40A1"/>
    <w:rsid w:val="009A448C"/>
    <w:rsid w:val="009A4C62"/>
    <w:rsid w:val="009A5388"/>
    <w:rsid w:val="009A5428"/>
    <w:rsid w:val="009A58C0"/>
    <w:rsid w:val="009A5B91"/>
    <w:rsid w:val="009A6874"/>
    <w:rsid w:val="009A7369"/>
    <w:rsid w:val="009B03D6"/>
    <w:rsid w:val="009B0BFC"/>
    <w:rsid w:val="009B0CE3"/>
    <w:rsid w:val="009B112D"/>
    <w:rsid w:val="009B11B7"/>
    <w:rsid w:val="009B136B"/>
    <w:rsid w:val="009B1811"/>
    <w:rsid w:val="009B2065"/>
    <w:rsid w:val="009B212B"/>
    <w:rsid w:val="009B2250"/>
    <w:rsid w:val="009B27AC"/>
    <w:rsid w:val="009B27B5"/>
    <w:rsid w:val="009B2C0A"/>
    <w:rsid w:val="009B3244"/>
    <w:rsid w:val="009B32E4"/>
    <w:rsid w:val="009B33B3"/>
    <w:rsid w:val="009B470D"/>
    <w:rsid w:val="009B474F"/>
    <w:rsid w:val="009B4862"/>
    <w:rsid w:val="009B4C4C"/>
    <w:rsid w:val="009B4F66"/>
    <w:rsid w:val="009B54F7"/>
    <w:rsid w:val="009B5C46"/>
    <w:rsid w:val="009B6082"/>
    <w:rsid w:val="009B6509"/>
    <w:rsid w:val="009B7360"/>
    <w:rsid w:val="009B7374"/>
    <w:rsid w:val="009B7555"/>
    <w:rsid w:val="009B790E"/>
    <w:rsid w:val="009B7F06"/>
    <w:rsid w:val="009C045B"/>
    <w:rsid w:val="009C0B06"/>
    <w:rsid w:val="009C0E0D"/>
    <w:rsid w:val="009C131C"/>
    <w:rsid w:val="009C1A83"/>
    <w:rsid w:val="009C1B17"/>
    <w:rsid w:val="009C1CC8"/>
    <w:rsid w:val="009C2491"/>
    <w:rsid w:val="009C2643"/>
    <w:rsid w:val="009C2649"/>
    <w:rsid w:val="009C2878"/>
    <w:rsid w:val="009C3890"/>
    <w:rsid w:val="009C39EB"/>
    <w:rsid w:val="009C3AE5"/>
    <w:rsid w:val="009C3E64"/>
    <w:rsid w:val="009C3F00"/>
    <w:rsid w:val="009C4194"/>
    <w:rsid w:val="009C454A"/>
    <w:rsid w:val="009C4735"/>
    <w:rsid w:val="009C4C53"/>
    <w:rsid w:val="009C4CFF"/>
    <w:rsid w:val="009C4DE9"/>
    <w:rsid w:val="009C546B"/>
    <w:rsid w:val="009C57F5"/>
    <w:rsid w:val="009C6187"/>
    <w:rsid w:val="009C62DC"/>
    <w:rsid w:val="009C6974"/>
    <w:rsid w:val="009C6D45"/>
    <w:rsid w:val="009C6F91"/>
    <w:rsid w:val="009C74C9"/>
    <w:rsid w:val="009C79C9"/>
    <w:rsid w:val="009C7CFE"/>
    <w:rsid w:val="009C7DF6"/>
    <w:rsid w:val="009C7EE6"/>
    <w:rsid w:val="009C7FCB"/>
    <w:rsid w:val="009D02D3"/>
    <w:rsid w:val="009D033C"/>
    <w:rsid w:val="009D0834"/>
    <w:rsid w:val="009D0A7A"/>
    <w:rsid w:val="009D0E92"/>
    <w:rsid w:val="009D1C41"/>
    <w:rsid w:val="009D1EBC"/>
    <w:rsid w:val="009D1FAE"/>
    <w:rsid w:val="009D289B"/>
    <w:rsid w:val="009D2C99"/>
    <w:rsid w:val="009D31F9"/>
    <w:rsid w:val="009D3400"/>
    <w:rsid w:val="009D36CF"/>
    <w:rsid w:val="009D3730"/>
    <w:rsid w:val="009D38AF"/>
    <w:rsid w:val="009D4435"/>
    <w:rsid w:val="009D4581"/>
    <w:rsid w:val="009D4629"/>
    <w:rsid w:val="009D4AD0"/>
    <w:rsid w:val="009D4DEF"/>
    <w:rsid w:val="009D54D2"/>
    <w:rsid w:val="009D6065"/>
    <w:rsid w:val="009D6737"/>
    <w:rsid w:val="009D6818"/>
    <w:rsid w:val="009D6BFD"/>
    <w:rsid w:val="009D6EAD"/>
    <w:rsid w:val="009D6FED"/>
    <w:rsid w:val="009D7656"/>
    <w:rsid w:val="009D7A47"/>
    <w:rsid w:val="009D7D4A"/>
    <w:rsid w:val="009D7F06"/>
    <w:rsid w:val="009D7F59"/>
    <w:rsid w:val="009E037E"/>
    <w:rsid w:val="009E0D37"/>
    <w:rsid w:val="009E0F46"/>
    <w:rsid w:val="009E14FC"/>
    <w:rsid w:val="009E1DD3"/>
    <w:rsid w:val="009E2089"/>
    <w:rsid w:val="009E20D9"/>
    <w:rsid w:val="009E2597"/>
    <w:rsid w:val="009E315A"/>
    <w:rsid w:val="009E3456"/>
    <w:rsid w:val="009E3493"/>
    <w:rsid w:val="009E3542"/>
    <w:rsid w:val="009E3607"/>
    <w:rsid w:val="009E36E7"/>
    <w:rsid w:val="009E3730"/>
    <w:rsid w:val="009E398F"/>
    <w:rsid w:val="009E418B"/>
    <w:rsid w:val="009E481F"/>
    <w:rsid w:val="009E4FC5"/>
    <w:rsid w:val="009E506F"/>
    <w:rsid w:val="009E5672"/>
    <w:rsid w:val="009E591D"/>
    <w:rsid w:val="009E5D3E"/>
    <w:rsid w:val="009E5F0A"/>
    <w:rsid w:val="009E6724"/>
    <w:rsid w:val="009E67BD"/>
    <w:rsid w:val="009E6845"/>
    <w:rsid w:val="009E6E54"/>
    <w:rsid w:val="009E7578"/>
    <w:rsid w:val="009E77C4"/>
    <w:rsid w:val="009E77E3"/>
    <w:rsid w:val="009E7ACC"/>
    <w:rsid w:val="009F045E"/>
    <w:rsid w:val="009F04D5"/>
    <w:rsid w:val="009F0710"/>
    <w:rsid w:val="009F0716"/>
    <w:rsid w:val="009F0CE5"/>
    <w:rsid w:val="009F0F31"/>
    <w:rsid w:val="009F1065"/>
    <w:rsid w:val="009F1112"/>
    <w:rsid w:val="009F13AA"/>
    <w:rsid w:val="009F1474"/>
    <w:rsid w:val="009F1614"/>
    <w:rsid w:val="009F161D"/>
    <w:rsid w:val="009F1B0D"/>
    <w:rsid w:val="009F1BBD"/>
    <w:rsid w:val="009F1D9B"/>
    <w:rsid w:val="009F1FC3"/>
    <w:rsid w:val="009F238C"/>
    <w:rsid w:val="009F2470"/>
    <w:rsid w:val="009F2DEC"/>
    <w:rsid w:val="009F3076"/>
    <w:rsid w:val="009F33EB"/>
    <w:rsid w:val="009F38CB"/>
    <w:rsid w:val="009F433B"/>
    <w:rsid w:val="009F436E"/>
    <w:rsid w:val="009F4F07"/>
    <w:rsid w:val="009F550F"/>
    <w:rsid w:val="009F555C"/>
    <w:rsid w:val="009F60B5"/>
    <w:rsid w:val="009F6FA0"/>
    <w:rsid w:val="009F7253"/>
    <w:rsid w:val="009F77DD"/>
    <w:rsid w:val="009F7B43"/>
    <w:rsid w:val="00A001AA"/>
    <w:rsid w:val="00A00308"/>
    <w:rsid w:val="00A00462"/>
    <w:rsid w:val="00A0071F"/>
    <w:rsid w:val="00A00FCA"/>
    <w:rsid w:val="00A01716"/>
    <w:rsid w:val="00A01A19"/>
    <w:rsid w:val="00A01FC1"/>
    <w:rsid w:val="00A02556"/>
    <w:rsid w:val="00A02570"/>
    <w:rsid w:val="00A02DA6"/>
    <w:rsid w:val="00A031C4"/>
    <w:rsid w:val="00A03BBD"/>
    <w:rsid w:val="00A03D29"/>
    <w:rsid w:val="00A04125"/>
    <w:rsid w:val="00A0435B"/>
    <w:rsid w:val="00A04653"/>
    <w:rsid w:val="00A04C4E"/>
    <w:rsid w:val="00A04E0D"/>
    <w:rsid w:val="00A057CC"/>
    <w:rsid w:val="00A0616E"/>
    <w:rsid w:val="00A06D9D"/>
    <w:rsid w:val="00A06FE9"/>
    <w:rsid w:val="00A072BE"/>
    <w:rsid w:val="00A07A2B"/>
    <w:rsid w:val="00A07CE6"/>
    <w:rsid w:val="00A07D06"/>
    <w:rsid w:val="00A1000D"/>
    <w:rsid w:val="00A10405"/>
    <w:rsid w:val="00A105F9"/>
    <w:rsid w:val="00A10626"/>
    <w:rsid w:val="00A10F9A"/>
    <w:rsid w:val="00A111DC"/>
    <w:rsid w:val="00A12164"/>
    <w:rsid w:val="00A1281B"/>
    <w:rsid w:val="00A12A77"/>
    <w:rsid w:val="00A12DFE"/>
    <w:rsid w:val="00A13026"/>
    <w:rsid w:val="00A13670"/>
    <w:rsid w:val="00A13CD3"/>
    <w:rsid w:val="00A14A93"/>
    <w:rsid w:val="00A156C4"/>
    <w:rsid w:val="00A157DB"/>
    <w:rsid w:val="00A16A38"/>
    <w:rsid w:val="00A1708E"/>
    <w:rsid w:val="00A177FE"/>
    <w:rsid w:val="00A17991"/>
    <w:rsid w:val="00A2019E"/>
    <w:rsid w:val="00A20534"/>
    <w:rsid w:val="00A206C0"/>
    <w:rsid w:val="00A20842"/>
    <w:rsid w:val="00A20862"/>
    <w:rsid w:val="00A20935"/>
    <w:rsid w:val="00A20A2D"/>
    <w:rsid w:val="00A20A4F"/>
    <w:rsid w:val="00A2113F"/>
    <w:rsid w:val="00A217C7"/>
    <w:rsid w:val="00A21995"/>
    <w:rsid w:val="00A22F72"/>
    <w:rsid w:val="00A23036"/>
    <w:rsid w:val="00A2355A"/>
    <w:rsid w:val="00A23A18"/>
    <w:rsid w:val="00A23CBD"/>
    <w:rsid w:val="00A2414C"/>
    <w:rsid w:val="00A24889"/>
    <w:rsid w:val="00A24B5D"/>
    <w:rsid w:val="00A254C7"/>
    <w:rsid w:val="00A2580B"/>
    <w:rsid w:val="00A25CFB"/>
    <w:rsid w:val="00A26171"/>
    <w:rsid w:val="00A26989"/>
    <w:rsid w:val="00A26F9C"/>
    <w:rsid w:val="00A279C3"/>
    <w:rsid w:val="00A27AAC"/>
    <w:rsid w:val="00A3111C"/>
    <w:rsid w:val="00A3127D"/>
    <w:rsid w:val="00A3159A"/>
    <w:rsid w:val="00A3160E"/>
    <w:rsid w:val="00A31C22"/>
    <w:rsid w:val="00A31E2A"/>
    <w:rsid w:val="00A3213C"/>
    <w:rsid w:val="00A32377"/>
    <w:rsid w:val="00A32B75"/>
    <w:rsid w:val="00A32D22"/>
    <w:rsid w:val="00A333A2"/>
    <w:rsid w:val="00A339CF"/>
    <w:rsid w:val="00A33C1E"/>
    <w:rsid w:val="00A34329"/>
    <w:rsid w:val="00A34515"/>
    <w:rsid w:val="00A34F25"/>
    <w:rsid w:val="00A35213"/>
    <w:rsid w:val="00A35810"/>
    <w:rsid w:val="00A35921"/>
    <w:rsid w:val="00A35AE1"/>
    <w:rsid w:val="00A35B94"/>
    <w:rsid w:val="00A35E53"/>
    <w:rsid w:val="00A35F4A"/>
    <w:rsid w:val="00A35FF7"/>
    <w:rsid w:val="00A3613F"/>
    <w:rsid w:val="00A367A9"/>
    <w:rsid w:val="00A368A5"/>
    <w:rsid w:val="00A368EA"/>
    <w:rsid w:val="00A369CF"/>
    <w:rsid w:val="00A36FF1"/>
    <w:rsid w:val="00A375B6"/>
    <w:rsid w:val="00A3772D"/>
    <w:rsid w:val="00A37B0B"/>
    <w:rsid w:val="00A37B6E"/>
    <w:rsid w:val="00A40580"/>
    <w:rsid w:val="00A405CF"/>
    <w:rsid w:val="00A4062A"/>
    <w:rsid w:val="00A4072C"/>
    <w:rsid w:val="00A41649"/>
    <w:rsid w:val="00A418E3"/>
    <w:rsid w:val="00A41C22"/>
    <w:rsid w:val="00A41C4C"/>
    <w:rsid w:val="00A420EC"/>
    <w:rsid w:val="00A422B7"/>
    <w:rsid w:val="00A42689"/>
    <w:rsid w:val="00A4295D"/>
    <w:rsid w:val="00A42A03"/>
    <w:rsid w:val="00A44AFD"/>
    <w:rsid w:val="00A44CDB"/>
    <w:rsid w:val="00A44F82"/>
    <w:rsid w:val="00A45230"/>
    <w:rsid w:val="00A45241"/>
    <w:rsid w:val="00A4559C"/>
    <w:rsid w:val="00A45CA1"/>
    <w:rsid w:val="00A45D25"/>
    <w:rsid w:val="00A46EF0"/>
    <w:rsid w:val="00A46FE0"/>
    <w:rsid w:val="00A47F59"/>
    <w:rsid w:val="00A5008D"/>
    <w:rsid w:val="00A500E7"/>
    <w:rsid w:val="00A50DF8"/>
    <w:rsid w:val="00A50EBC"/>
    <w:rsid w:val="00A51AF4"/>
    <w:rsid w:val="00A5216A"/>
    <w:rsid w:val="00A5239B"/>
    <w:rsid w:val="00A53139"/>
    <w:rsid w:val="00A53435"/>
    <w:rsid w:val="00A541C8"/>
    <w:rsid w:val="00A5432A"/>
    <w:rsid w:val="00A544DA"/>
    <w:rsid w:val="00A54EB0"/>
    <w:rsid w:val="00A551C4"/>
    <w:rsid w:val="00A55739"/>
    <w:rsid w:val="00A55DA0"/>
    <w:rsid w:val="00A56894"/>
    <w:rsid w:val="00A569D3"/>
    <w:rsid w:val="00A569D5"/>
    <w:rsid w:val="00A56A79"/>
    <w:rsid w:val="00A5700D"/>
    <w:rsid w:val="00A57240"/>
    <w:rsid w:val="00A57356"/>
    <w:rsid w:val="00A5754E"/>
    <w:rsid w:val="00A57715"/>
    <w:rsid w:val="00A60433"/>
    <w:rsid w:val="00A608F9"/>
    <w:rsid w:val="00A60B5E"/>
    <w:rsid w:val="00A60BF0"/>
    <w:rsid w:val="00A60C1C"/>
    <w:rsid w:val="00A60D74"/>
    <w:rsid w:val="00A61680"/>
    <w:rsid w:val="00A6181D"/>
    <w:rsid w:val="00A61ECC"/>
    <w:rsid w:val="00A6233D"/>
    <w:rsid w:val="00A628FF"/>
    <w:rsid w:val="00A63690"/>
    <w:rsid w:val="00A640C4"/>
    <w:rsid w:val="00A6416D"/>
    <w:rsid w:val="00A6427D"/>
    <w:rsid w:val="00A64575"/>
    <w:rsid w:val="00A64B8C"/>
    <w:rsid w:val="00A64BAA"/>
    <w:rsid w:val="00A65EDF"/>
    <w:rsid w:val="00A66188"/>
    <w:rsid w:val="00A665A1"/>
    <w:rsid w:val="00A66747"/>
    <w:rsid w:val="00A66B1C"/>
    <w:rsid w:val="00A66CF5"/>
    <w:rsid w:val="00A66E5D"/>
    <w:rsid w:val="00A67072"/>
    <w:rsid w:val="00A670F6"/>
    <w:rsid w:val="00A672A9"/>
    <w:rsid w:val="00A677C7"/>
    <w:rsid w:val="00A678EE"/>
    <w:rsid w:val="00A679C6"/>
    <w:rsid w:val="00A67EC8"/>
    <w:rsid w:val="00A708D8"/>
    <w:rsid w:val="00A7098A"/>
    <w:rsid w:val="00A70D58"/>
    <w:rsid w:val="00A7122E"/>
    <w:rsid w:val="00A7192A"/>
    <w:rsid w:val="00A732E1"/>
    <w:rsid w:val="00A73329"/>
    <w:rsid w:val="00A73F63"/>
    <w:rsid w:val="00A7400A"/>
    <w:rsid w:val="00A74134"/>
    <w:rsid w:val="00A74A02"/>
    <w:rsid w:val="00A74DF2"/>
    <w:rsid w:val="00A7599B"/>
    <w:rsid w:val="00A76019"/>
    <w:rsid w:val="00A76419"/>
    <w:rsid w:val="00A76629"/>
    <w:rsid w:val="00A76C5E"/>
    <w:rsid w:val="00A76C78"/>
    <w:rsid w:val="00A77F71"/>
    <w:rsid w:val="00A804D7"/>
    <w:rsid w:val="00A80602"/>
    <w:rsid w:val="00A806AE"/>
    <w:rsid w:val="00A807C4"/>
    <w:rsid w:val="00A80B43"/>
    <w:rsid w:val="00A80F0C"/>
    <w:rsid w:val="00A81675"/>
    <w:rsid w:val="00A81995"/>
    <w:rsid w:val="00A81BE4"/>
    <w:rsid w:val="00A82B6B"/>
    <w:rsid w:val="00A82BAA"/>
    <w:rsid w:val="00A8345B"/>
    <w:rsid w:val="00A83DF8"/>
    <w:rsid w:val="00A83EE3"/>
    <w:rsid w:val="00A8461C"/>
    <w:rsid w:val="00A84C75"/>
    <w:rsid w:val="00A8561F"/>
    <w:rsid w:val="00A86611"/>
    <w:rsid w:val="00A86A6B"/>
    <w:rsid w:val="00A86A6D"/>
    <w:rsid w:val="00A87C5F"/>
    <w:rsid w:val="00A87D6E"/>
    <w:rsid w:val="00A87E83"/>
    <w:rsid w:val="00A87EC6"/>
    <w:rsid w:val="00A90195"/>
    <w:rsid w:val="00A903FB"/>
    <w:rsid w:val="00A90745"/>
    <w:rsid w:val="00A90855"/>
    <w:rsid w:val="00A90964"/>
    <w:rsid w:val="00A90C1C"/>
    <w:rsid w:val="00A90E2F"/>
    <w:rsid w:val="00A913E3"/>
    <w:rsid w:val="00A917DF"/>
    <w:rsid w:val="00A92302"/>
    <w:rsid w:val="00A924A7"/>
    <w:rsid w:val="00A924B7"/>
    <w:rsid w:val="00A92E8F"/>
    <w:rsid w:val="00A92FA5"/>
    <w:rsid w:val="00A93380"/>
    <w:rsid w:val="00A93401"/>
    <w:rsid w:val="00A93794"/>
    <w:rsid w:val="00A93B70"/>
    <w:rsid w:val="00A93EBB"/>
    <w:rsid w:val="00A94910"/>
    <w:rsid w:val="00A94AC3"/>
    <w:rsid w:val="00A9563D"/>
    <w:rsid w:val="00A95C45"/>
    <w:rsid w:val="00A96477"/>
    <w:rsid w:val="00A96479"/>
    <w:rsid w:val="00A966E5"/>
    <w:rsid w:val="00A96ACA"/>
    <w:rsid w:val="00A97875"/>
    <w:rsid w:val="00AA04E9"/>
    <w:rsid w:val="00AA07ED"/>
    <w:rsid w:val="00AA1901"/>
    <w:rsid w:val="00AA1987"/>
    <w:rsid w:val="00AA1B6E"/>
    <w:rsid w:val="00AA3904"/>
    <w:rsid w:val="00AA3914"/>
    <w:rsid w:val="00AA3BA9"/>
    <w:rsid w:val="00AA403C"/>
    <w:rsid w:val="00AA4991"/>
    <w:rsid w:val="00AA4EA3"/>
    <w:rsid w:val="00AA4FA0"/>
    <w:rsid w:val="00AA577D"/>
    <w:rsid w:val="00AA5C07"/>
    <w:rsid w:val="00AA5CF5"/>
    <w:rsid w:val="00AA5F39"/>
    <w:rsid w:val="00AA619D"/>
    <w:rsid w:val="00AA62A9"/>
    <w:rsid w:val="00AA631F"/>
    <w:rsid w:val="00AA6835"/>
    <w:rsid w:val="00AA6B2B"/>
    <w:rsid w:val="00AA6FD7"/>
    <w:rsid w:val="00AA7125"/>
    <w:rsid w:val="00AA7494"/>
    <w:rsid w:val="00AA7ACC"/>
    <w:rsid w:val="00AA7B00"/>
    <w:rsid w:val="00AA7B38"/>
    <w:rsid w:val="00AB05D2"/>
    <w:rsid w:val="00AB0BCC"/>
    <w:rsid w:val="00AB13DB"/>
    <w:rsid w:val="00AB1C06"/>
    <w:rsid w:val="00AB1C41"/>
    <w:rsid w:val="00AB1D86"/>
    <w:rsid w:val="00AB228C"/>
    <w:rsid w:val="00AB245F"/>
    <w:rsid w:val="00AB2529"/>
    <w:rsid w:val="00AB25AC"/>
    <w:rsid w:val="00AB26FC"/>
    <w:rsid w:val="00AB3770"/>
    <w:rsid w:val="00AB3F0F"/>
    <w:rsid w:val="00AB42B5"/>
    <w:rsid w:val="00AB461F"/>
    <w:rsid w:val="00AB49F4"/>
    <w:rsid w:val="00AB4A33"/>
    <w:rsid w:val="00AB4BED"/>
    <w:rsid w:val="00AB4C39"/>
    <w:rsid w:val="00AB4CCF"/>
    <w:rsid w:val="00AB4CE0"/>
    <w:rsid w:val="00AB4DC9"/>
    <w:rsid w:val="00AB5145"/>
    <w:rsid w:val="00AB5361"/>
    <w:rsid w:val="00AB53AA"/>
    <w:rsid w:val="00AB70A7"/>
    <w:rsid w:val="00AB733F"/>
    <w:rsid w:val="00AC0302"/>
    <w:rsid w:val="00AC0B95"/>
    <w:rsid w:val="00AC0BB0"/>
    <w:rsid w:val="00AC1501"/>
    <w:rsid w:val="00AC19FE"/>
    <w:rsid w:val="00AC1AC7"/>
    <w:rsid w:val="00AC267F"/>
    <w:rsid w:val="00AC2B1F"/>
    <w:rsid w:val="00AC2C3F"/>
    <w:rsid w:val="00AC2CF9"/>
    <w:rsid w:val="00AC3284"/>
    <w:rsid w:val="00AC3BD8"/>
    <w:rsid w:val="00AC406B"/>
    <w:rsid w:val="00AC4553"/>
    <w:rsid w:val="00AC4677"/>
    <w:rsid w:val="00AC46BE"/>
    <w:rsid w:val="00AC4865"/>
    <w:rsid w:val="00AC59BF"/>
    <w:rsid w:val="00AC5D9E"/>
    <w:rsid w:val="00AC5DBE"/>
    <w:rsid w:val="00AC60BD"/>
    <w:rsid w:val="00AC66ED"/>
    <w:rsid w:val="00AC7115"/>
    <w:rsid w:val="00AC7387"/>
    <w:rsid w:val="00AC774F"/>
    <w:rsid w:val="00AC7857"/>
    <w:rsid w:val="00AC7BE6"/>
    <w:rsid w:val="00AC7D3D"/>
    <w:rsid w:val="00AD0E14"/>
    <w:rsid w:val="00AD0E3B"/>
    <w:rsid w:val="00AD1842"/>
    <w:rsid w:val="00AD2535"/>
    <w:rsid w:val="00AD2AD6"/>
    <w:rsid w:val="00AD2F41"/>
    <w:rsid w:val="00AD2FD1"/>
    <w:rsid w:val="00AD2FD7"/>
    <w:rsid w:val="00AD3CFF"/>
    <w:rsid w:val="00AD40A0"/>
    <w:rsid w:val="00AD45AE"/>
    <w:rsid w:val="00AD4D50"/>
    <w:rsid w:val="00AD4F09"/>
    <w:rsid w:val="00AD4F5E"/>
    <w:rsid w:val="00AD51CC"/>
    <w:rsid w:val="00AD5224"/>
    <w:rsid w:val="00AD5571"/>
    <w:rsid w:val="00AD6026"/>
    <w:rsid w:val="00AD659E"/>
    <w:rsid w:val="00AD702D"/>
    <w:rsid w:val="00AD7060"/>
    <w:rsid w:val="00AD706B"/>
    <w:rsid w:val="00AD718E"/>
    <w:rsid w:val="00AD74AB"/>
    <w:rsid w:val="00AD7A83"/>
    <w:rsid w:val="00AE0879"/>
    <w:rsid w:val="00AE0CD7"/>
    <w:rsid w:val="00AE0FC9"/>
    <w:rsid w:val="00AE11CB"/>
    <w:rsid w:val="00AE19D1"/>
    <w:rsid w:val="00AE225A"/>
    <w:rsid w:val="00AE246D"/>
    <w:rsid w:val="00AE278D"/>
    <w:rsid w:val="00AE35D9"/>
    <w:rsid w:val="00AE39D6"/>
    <w:rsid w:val="00AE3F07"/>
    <w:rsid w:val="00AE41FF"/>
    <w:rsid w:val="00AE4569"/>
    <w:rsid w:val="00AE4928"/>
    <w:rsid w:val="00AE4A33"/>
    <w:rsid w:val="00AE4CC2"/>
    <w:rsid w:val="00AE4E60"/>
    <w:rsid w:val="00AE540A"/>
    <w:rsid w:val="00AE5A09"/>
    <w:rsid w:val="00AE5CF3"/>
    <w:rsid w:val="00AE6103"/>
    <w:rsid w:val="00AE6202"/>
    <w:rsid w:val="00AE682D"/>
    <w:rsid w:val="00AE743A"/>
    <w:rsid w:val="00AE7D41"/>
    <w:rsid w:val="00AF0322"/>
    <w:rsid w:val="00AF051C"/>
    <w:rsid w:val="00AF0707"/>
    <w:rsid w:val="00AF079B"/>
    <w:rsid w:val="00AF0D92"/>
    <w:rsid w:val="00AF10B0"/>
    <w:rsid w:val="00AF1B3B"/>
    <w:rsid w:val="00AF1DB4"/>
    <w:rsid w:val="00AF21DA"/>
    <w:rsid w:val="00AF27D7"/>
    <w:rsid w:val="00AF2B0E"/>
    <w:rsid w:val="00AF2B51"/>
    <w:rsid w:val="00AF2E4A"/>
    <w:rsid w:val="00AF33D1"/>
    <w:rsid w:val="00AF584B"/>
    <w:rsid w:val="00AF5A71"/>
    <w:rsid w:val="00AF61CA"/>
    <w:rsid w:val="00AF6A94"/>
    <w:rsid w:val="00AF6F4B"/>
    <w:rsid w:val="00AF75D5"/>
    <w:rsid w:val="00AF75FA"/>
    <w:rsid w:val="00AF7E4E"/>
    <w:rsid w:val="00AF7EED"/>
    <w:rsid w:val="00B000FB"/>
    <w:rsid w:val="00B00598"/>
    <w:rsid w:val="00B00886"/>
    <w:rsid w:val="00B0090A"/>
    <w:rsid w:val="00B009AB"/>
    <w:rsid w:val="00B009C9"/>
    <w:rsid w:val="00B00C2F"/>
    <w:rsid w:val="00B01277"/>
    <w:rsid w:val="00B012CF"/>
    <w:rsid w:val="00B015DA"/>
    <w:rsid w:val="00B01CAB"/>
    <w:rsid w:val="00B01D98"/>
    <w:rsid w:val="00B0224B"/>
    <w:rsid w:val="00B02263"/>
    <w:rsid w:val="00B02AEC"/>
    <w:rsid w:val="00B03907"/>
    <w:rsid w:val="00B04CC4"/>
    <w:rsid w:val="00B06FBD"/>
    <w:rsid w:val="00B10104"/>
    <w:rsid w:val="00B105D6"/>
    <w:rsid w:val="00B111B9"/>
    <w:rsid w:val="00B117A1"/>
    <w:rsid w:val="00B11D68"/>
    <w:rsid w:val="00B12821"/>
    <w:rsid w:val="00B128F5"/>
    <w:rsid w:val="00B12A81"/>
    <w:rsid w:val="00B13DC9"/>
    <w:rsid w:val="00B14901"/>
    <w:rsid w:val="00B15598"/>
    <w:rsid w:val="00B1599F"/>
    <w:rsid w:val="00B15C52"/>
    <w:rsid w:val="00B15D04"/>
    <w:rsid w:val="00B20168"/>
    <w:rsid w:val="00B20655"/>
    <w:rsid w:val="00B2073A"/>
    <w:rsid w:val="00B2118D"/>
    <w:rsid w:val="00B222EC"/>
    <w:rsid w:val="00B226D6"/>
    <w:rsid w:val="00B228BF"/>
    <w:rsid w:val="00B22F3B"/>
    <w:rsid w:val="00B231A9"/>
    <w:rsid w:val="00B2327C"/>
    <w:rsid w:val="00B235BB"/>
    <w:rsid w:val="00B23DD5"/>
    <w:rsid w:val="00B24BB9"/>
    <w:rsid w:val="00B24EC6"/>
    <w:rsid w:val="00B257FC"/>
    <w:rsid w:val="00B2614D"/>
    <w:rsid w:val="00B2629A"/>
    <w:rsid w:val="00B26558"/>
    <w:rsid w:val="00B265D2"/>
    <w:rsid w:val="00B2719A"/>
    <w:rsid w:val="00B2775D"/>
    <w:rsid w:val="00B30730"/>
    <w:rsid w:val="00B3075B"/>
    <w:rsid w:val="00B30FD5"/>
    <w:rsid w:val="00B31542"/>
    <w:rsid w:val="00B31683"/>
    <w:rsid w:val="00B32857"/>
    <w:rsid w:val="00B32D57"/>
    <w:rsid w:val="00B334A2"/>
    <w:rsid w:val="00B33556"/>
    <w:rsid w:val="00B33C08"/>
    <w:rsid w:val="00B33F66"/>
    <w:rsid w:val="00B3417D"/>
    <w:rsid w:val="00B342B0"/>
    <w:rsid w:val="00B34BF3"/>
    <w:rsid w:val="00B355CC"/>
    <w:rsid w:val="00B356D2"/>
    <w:rsid w:val="00B361F0"/>
    <w:rsid w:val="00B37620"/>
    <w:rsid w:val="00B37803"/>
    <w:rsid w:val="00B37CF7"/>
    <w:rsid w:val="00B402CE"/>
    <w:rsid w:val="00B40C5F"/>
    <w:rsid w:val="00B40D88"/>
    <w:rsid w:val="00B40E6D"/>
    <w:rsid w:val="00B41488"/>
    <w:rsid w:val="00B4268F"/>
    <w:rsid w:val="00B427A0"/>
    <w:rsid w:val="00B432BC"/>
    <w:rsid w:val="00B438B0"/>
    <w:rsid w:val="00B43930"/>
    <w:rsid w:val="00B440A9"/>
    <w:rsid w:val="00B440D1"/>
    <w:rsid w:val="00B44407"/>
    <w:rsid w:val="00B447E5"/>
    <w:rsid w:val="00B4581E"/>
    <w:rsid w:val="00B45CE8"/>
    <w:rsid w:val="00B4686C"/>
    <w:rsid w:val="00B469EB"/>
    <w:rsid w:val="00B46CE6"/>
    <w:rsid w:val="00B46EC8"/>
    <w:rsid w:val="00B47099"/>
    <w:rsid w:val="00B472FD"/>
    <w:rsid w:val="00B47CAB"/>
    <w:rsid w:val="00B47F26"/>
    <w:rsid w:val="00B47FAC"/>
    <w:rsid w:val="00B50627"/>
    <w:rsid w:val="00B5131C"/>
    <w:rsid w:val="00B5140C"/>
    <w:rsid w:val="00B51726"/>
    <w:rsid w:val="00B51BF8"/>
    <w:rsid w:val="00B51CD2"/>
    <w:rsid w:val="00B52DAC"/>
    <w:rsid w:val="00B5457D"/>
    <w:rsid w:val="00B54895"/>
    <w:rsid w:val="00B5522A"/>
    <w:rsid w:val="00B55F07"/>
    <w:rsid w:val="00B5665E"/>
    <w:rsid w:val="00B5697A"/>
    <w:rsid w:val="00B572A0"/>
    <w:rsid w:val="00B573C6"/>
    <w:rsid w:val="00B57719"/>
    <w:rsid w:val="00B577FD"/>
    <w:rsid w:val="00B57CDE"/>
    <w:rsid w:val="00B6027C"/>
    <w:rsid w:val="00B6093C"/>
    <w:rsid w:val="00B61374"/>
    <w:rsid w:val="00B6167F"/>
    <w:rsid w:val="00B619B8"/>
    <w:rsid w:val="00B61ACD"/>
    <w:rsid w:val="00B61DCF"/>
    <w:rsid w:val="00B61EB0"/>
    <w:rsid w:val="00B62264"/>
    <w:rsid w:val="00B6242C"/>
    <w:rsid w:val="00B624AA"/>
    <w:rsid w:val="00B62818"/>
    <w:rsid w:val="00B62A8F"/>
    <w:rsid w:val="00B6338A"/>
    <w:rsid w:val="00B639E6"/>
    <w:rsid w:val="00B646BF"/>
    <w:rsid w:val="00B64A32"/>
    <w:rsid w:val="00B64ED9"/>
    <w:rsid w:val="00B651C0"/>
    <w:rsid w:val="00B65579"/>
    <w:rsid w:val="00B659E4"/>
    <w:rsid w:val="00B65DFE"/>
    <w:rsid w:val="00B66294"/>
    <w:rsid w:val="00B6649F"/>
    <w:rsid w:val="00B67120"/>
    <w:rsid w:val="00B678D9"/>
    <w:rsid w:val="00B67F9C"/>
    <w:rsid w:val="00B7001E"/>
    <w:rsid w:val="00B700CE"/>
    <w:rsid w:val="00B7038E"/>
    <w:rsid w:val="00B7041E"/>
    <w:rsid w:val="00B7058B"/>
    <w:rsid w:val="00B71305"/>
    <w:rsid w:val="00B715EE"/>
    <w:rsid w:val="00B71715"/>
    <w:rsid w:val="00B71ACC"/>
    <w:rsid w:val="00B72011"/>
    <w:rsid w:val="00B720E3"/>
    <w:rsid w:val="00B728DB"/>
    <w:rsid w:val="00B72C1B"/>
    <w:rsid w:val="00B73047"/>
    <w:rsid w:val="00B73526"/>
    <w:rsid w:val="00B74242"/>
    <w:rsid w:val="00B74559"/>
    <w:rsid w:val="00B74A25"/>
    <w:rsid w:val="00B74FCB"/>
    <w:rsid w:val="00B75A89"/>
    <w:rsid w:val="00B75BD3"/>
    <w:rsid w:val="00B7621F"/>
    <w:rsid w:val="00B7670F"/>
    <w:rsid w:val="00B7675B"/>
    <w:rsid w:val="00B76876"/>
    <w:rsid w:val="00B76CA4"/>
    <w:rsid w:val="00B76ED6"/>
    <w:rsid w:val="00B7711F"/>
    <w:rsid w:val="00B77746"/>
    <w:rsid w:val="00B77C6F"/>
    <w:rsid w:val="00B81627"/>
    <w:rsid w:val="00B81B51"/>
    <w:rsid w:val="00B82507"/>
    <w:rsid w:val="00B82BB3"/>
    <w:rsid w:val="00B82BBB"/>
    <w:rsid w:val="00B8306B"/>
    <w:rsid w:val="00B83E1C"/>
    <w:rsid w:val="00B8419E"/>
    <w:rsid w:val="00B842C1"/>
    <w:rsid w:val="00B84547"/>
    <w:rsid w:val="00B84E2F"/>
    <w:rsid w:val="00B8598B"/>
    <w:rsid w:val="00B85BAA"/>
    <w:rsid w:val="00B867EA"/>
    <w:rsid w:val="00B868E7"/>
    <w:rsid w:val="00B868EB"/>
    <w:rsid w:val="00B8690B"/>
    <w:rsid w:val="00B86AB4"/>
    <w:rsid w:val="00B86B90"/>
    <w:rsid w:val="00B87675"/>
    <w:rsid w:val="00B87E40"/>
    <w:rsid w:val="00B902F5"/>
    <w:rsid w:val="00B90BA5"/>
    <w:rsid w:val="00B90BDA"/>
    <w:rsid w:val="00B9104F"/>
    <w:rsid w:val="00B91842"/>
    <w:rsid w:val="00B92080"/>
    <w:rsid w:val="00B92249"/>
    <w:rsid w:val="00B924C3"/>
    <w:rsid w:val="00B925A7"/>
    <w:rsid w:val="00B92A74"/>
    <w:rsid w:val="00B92C99"/>
    <w:rsid w:val="00B92FBC"/>
    <w:rsid w:val="00B930C9"/>
    <w:rsid w:val="00B93190"/>
    <w:rsid w:val="00B93531"/>
    <w:rsid w:val="00B93548"/>
    <w:rsid w:val="00B9373E"/>
    <w:rsid w:val="00B93787"/>
    <w:rsid w:val="00B939B0"/>
    <w:rsid w:val="00B94232"/>
    <w:rsid w:val="00B943E7"/>
    <w:rsid w:val="00B95424"/>
    <w:rsid w:val="00B95561"/>
    <w:rsid w:val="00B9591A"/>
    <w:rsid w:val="00B95E29"/>
    <w:rsid w:val="00B95FA4"/>
    <w:rsid w:val="00B96046"/>
    <w:rsid w:val="00B96428"/>
    <w:rsid w:val="00B97745"/>
    <w:rsid w:val="00B97CBA"/>
    <w:rsid w:val="00B97DF9"/>
    <w:rsid w:val="00BA016D"/>
    <w:rsid w:val="00BA01C0"/>
    <w:rsid w:val="00BA06C2"/>
    <w:rsid w:val="00BA0E72"/>
    <w:rsid w:val="00BA0EF4"/>
    <w:rsid w:val="00BA12A6"/>
    <w:rsid w:val="00BA1B3D"/>
    <w:rsid w:val="00BA2033"/>
    <w:rsid w:val="00BA21DD"/>
    <w:rsid w:val="00BA273A"/>
    <w:rsid w:val="00BA277F"/>
    <w:rsid w:val="00BA2A2E"/>
    <w:rsid w:val="00BA30C4"/>
    <w:rsid w:val="00BA32E9"/>
    <w:rsid w:val="00BA348A"/>
    <w:rsid w:val="00BA34FD"/>
    <w:rsid w:val="00BA3A99"/>
    <w:rsid w:val="00BA4BBB"/>
    <w:rsid w:val="00BA4F9C"/>
    <w:rsid w:val="00BA50FE"/>
    <w:rsid w:val="00BA51C8"/>
    <w:rsid w:val="00BA545D"/>
    <w:rsid w:val="00BA648F"/>
    <w:rsid w:val="00BA6899"/>
    <w:rsid w:val="00BA68DC"/>
    <w:rsid w:val="00BA68F5"/>
    <w:rsid w:val="00BA6E6D"/>
    <w:rsid w:val="00BA6F74"/>
    <w:rsid w:val="00BA72AD"/>
    <w:rsid w:val="00BB00B2"/>
    <w:rsid w:val="00BB0375"/>
    <w:rsid w:val="00BB06E8"/>
    <w:rsid w:val="00BB0801"/>
    <w:rsid w:val="00BB0ADC"/>
    <w:rsid w:val="00BB0BA6"/>
    <w:rsid w:val="00BB0E9C"/>
    <w:rsid w:val="00BB0FBE"/>
    <w:rsid w:val="00BB1043"/>
    <w:rsid w:val="00BB1466"/>
    <w:rsid w:val="00BB1651"/>
    <w:rsid w:val="00BB169D"/>
    <w:rsid w:val="00BB19B3"/>
    <w:rsid w:val="00BB233F"/>
    <w:rsid w:val="00BB2F30"/>
    <w:rsid w:val="00BB37F4"/>
    <w:rsid w:val="00BB3B28"/>
    <w:rsid w:val="00BB3CF5"/>
    <w:rsid w:val="00BB4508"/>
    <w:rsid w:val="00BB4D4C"/>
    <w:rsid w:val="00BB4EC5"/>
    <w:rsid w:val="00BB540B"/>
    <w:rsid w:val="00BB612E"/>
    <w:rsid w:val="00BB67A6"/>
    <w:rsid w:val="00BB6A43"/>
    <w:rsid w:val="00BB6AE4"/>
    <w:rsid w:val="00BB729E"/>
    <w:rsid w:val="00BB72C1"/>
    <w:rsid w:val="00BB7381"/>
    <w:rsid w:val="00BB7C75"/>
    <w:rsid w:val="00BB7C90"/>
    <w:rsid w:val="00BC03C9"/>
    <w:rsid w:val="00BC0C4D"/>
    <w:rsid w:val="00BC17B0"/>
    <w:rsid w:val="00BC19EA"/>
    <w:rsid w:val="00BC1CC7"/>
    <w:rsid w:val="00BC1FED"/>
    <w:rsid w:val="00BC224D"/>
    <w:rsid w:val="00BC29E4"/>
    <w:rsid w:val="00BC3262"/>
    <w:rsid w:val="00BC3A43"/>
    <w:rsid w:val="00BC3BF5"/>
    <w:rsid w:val="00BC3D1C"/>
    <w:rsid w:val="00BC3E01"/>
    <w:rsid w:val="00BC3E2E"/>
    <w:rsid w:val="00BC3F9E"/>
    <w:rsid w:val="00BC3FBE"/>
    <w:rsid w:val="00BC4093"/>
    <w:rsid w:val="00BC41E2"/>
    <w:rsid w:val="00BC4955"/>
    <w:rsid w:val="00BC4C91"/>
    <w:rsid w:val="00BC510B"/>
    <w:rsid w:val="00BC59D2"/>
    <w:rsid w:val="00BC5C46"/>
    <w:rsid w:val="00BC5E41"/>
    <w:rsid w:val="00BC5EC2"/>
    <w:rsid w:val="00BC6909"/>
    <w:rsid w:val="00BC70E7"/>
    <w:rsid w:val="00BC71E8"/>
    <w:rsid w:val="00BC782A"/>
    <w:rsid w:val="00BC7CC8"/>
    <w:rsid w:val="00BC7FB2"/>
    <w:rsid w:val="00BD08E4"/>
    <w:rsid w:val="00BD098F"/>
    <w:rsid w:val="00BD198C"/>
    <w:rsid w:val="00BD1B93"/>
    <w:rsid w:val="00BD2A49"/>
    <w:rsid w:val="00BD3015"/>
    <w:rsid w:val="00BD3572"/>
    <w:rsid w:val="00BD3B6B"/>
    <w:rsid w:val="00BD3C87"/>
    <w:rsid w:val="00BD40F1"/>
    <w:rsid w:val="00BD465C"/>
    <w:rsid w:val="00BD4752"/>
    <w:rsid w:val="00BD48BC"/>
    <w:rsid w:val="00BD5083"/>
    <w:rsid w:val="00BD50FC"/>
    <w:rsid w:val="00BD5475"/>
    <w:rsid w:val="00BD5556"/>
    <w:rsid w:val="00BD5D64"/>
    <w:rsid w:val="00BD60FD"/>
    <w:rsid w:val="00BD62F7"/>
    <w:rsid w:val="00BD6606"/>
    <w:rsid w:val="00BD77ED"/>
    <w:rsid w:val="00BE0071"/>
    <w:rsid w:val="00BE021B"/>
    <w:rsid w:val="00BE0A59"/>
    <w:rsid w:val="00BE13DD"/>
    <w:rsid w:val="00BE2018"/>
    <w:rsid w:val="00BE2720"/>
    <w:rsid w:val="00BE273F"/>
    <w:rsid w:val="00BE29E8"/>
    <w:rsid w:val="00BE2D7B"/>
    <w:rsid w:val="00BE2F33"/>
    <w:rsid w:val="00BE31AF"/>
    <w:rsid w:val="00BE31C9"/>
    <w:rsid w:val="00BE3F53"/>
    <w:rsid w:val="00BE416A"/>
    <w:rsid w:val="00BE446D"/>
    <w:rsid w:val="00BE464D"/>
    <w:rsid w:val="00BE508C"/>
    <w:rsid w:val="00BE557F"/>
    <w:rsid w:val="00BE5801"/>
    <w:rsid w:val="00BE5C0F"/>
    <w:rsid w:val="00BE5C71"/>
    <w:rsid w:val="00BE5D48"/>
    <w:rsid w:val="00BE5EEB"/>
    <w:rsid w:val="00BE6382"/>
    <w:rsid w:val="00BE6589"/>
    <w:rsid w:val="00BE706A"/>
    <w:rsid w:val="00BE7B09"/>
    <w:rsid w:val="00BF00A9"/>
    <w:rsid w:val="00BF051C"/>
    <w:rsid w:val="00BF0741"/>
    <w:rsid w:val="00BF091D"/>
    <w:rsid w:val="00BF0E40"/>
    <w:rsid w:val="00BF1292"/>
    <w:rsid w:val="00BF1398"/>
    <w:rsid w:val="00BF1541"/>
    <w:rsid w:val="00BF1B5F"/>
    <w:rsid w:val="00BF2358"/>
    <w:rsid w:val="00BF252A"/>
    <w:rsid w:val="00BF2957"/>
    <w:rsid w:val="00BF29ED"/>
    <w:rsid w:val="00BF2A73"/>
    <w:rsid w:val="00BF2DA4"/>
    <w:rsid w:val="00BF2FB1"/>
    <w:rsid w:val="00BF3157"/>
    <w:rsid w:val="00BF32A5"/>
    <w:rsid w:val="00BF3B78"/>
    <w:rsid w:val="00BF4162"/>
    <w:rsid w:val="00BF507F"/>
    <w:rsid w:val="00BF55B8"/>
    <w:rsid w:val="00BF64DA"/>
    <w:rsid w:val="00BF6865"/>
    <w:rsid w:val="00BF6A4E"/>
    <w:rsid w:val="00BF6FD8"/>
    <w:rsid w:val="00BF7335"/>
    <w:rsid w:val="00BF77A3"/>
    <w:rsid w:val="00BF79FB"/>
    <w:rsid w:val="00BF7D26"/>
    <w:rsid w:val="00C0049A"/>
    <w:rsid w:val="00C00743"/>
    <w:rsid w:val="00C01005"/>
    <w:rsid w:val="00C014CC"/>
    <w:rsid w:val="00C01A35"/>
    <w:rsid w:val="00C01BEA"/>
    <w:rsid w:val="00C01DBE"/>
    <w:rsid w:val="00C01DCA"/>
    <w:rsid w:val="00C02094"/>
    <w:rsid w:val="00C02461"/>
    <w:rsid w:val="00C02BDB"/>
    <w:rsid w:val="00C02DF3"/>
    <w:rsid w:val="00C02F49"/>
    <w:rsid w:val="00C034BD"/>
    <w:rsid w:val="00C03E31"/>
    <w:rsid w:val="00C03FB6"/>
    <w:rsid w:val="00C04686"/>
    <w:rsid w:val="00C04F31"/>
    <w:rsid w:val="00C05068"/>
    <w:rsid w:val="00C050D9"/>
    <w:rsid w:val="00C05DDA"/>
    <w:rsid w:val="00C0720E"/>
    <w:rsid w:val="00C07433"/>
    <w:rsid w:val="00C07522"/>
    <w:rsid w:val="00C07ADD"/>
    <w:rsid w:val="00C10461"/>
    <w:rsid w:val="00C10A8D"/>
    <w:rsid w:val="00C11756"/>
    <w:rsid w:val="00C11FD1"/>
    <w:rsid w:val="00C131AE"/>
    <w:rsid w:val="00C1368A"/>
    <w:rsid w:val="00C1424F"/>
    <w:rsid w:val="00C144D5"/>
    <w:rsid w:val="00C147DF"/>
    <w:rsid w:val="00C147FF"/>
    <w:rsid w:val="00C1501E"/>
    <w:rsid w:val="00C157BC"/>
    <w:rsid w:val="00C1588B"/>
    <w:rsid w:val="00C15941"/>
    <w:rsid w:val="00C15A92"/>
    <w:rsid w:val="00C1664C"/>
    <w:rsid w:val="00C17088"/>
    <w:rsid w:val="00C17375"/>
    <w:rsid w:val="00C2008F"/>
    <w:rsid w:val="00C206A8"/>
    <w:rsid w:val="00C20916"/>
    <w:rsid w:val="00C21A2C"/>
    <w:rsid w:val="00C21D17"/>
    <w:rsid w:val="00C21FBF"/>
    <w:rsid w:val="00C22B52"/>
    <w:rsid w:val="00C22D44"/>
    <w:rsid w:val="00C22DDC"/>
    <w:rsid w:val="00C23F18"/>
    <w:rsid w:val="00C24D23"/>
    <w:rsid w:val="00C24F2E"/>
    <w:rsid w:val="00C259D0"/>
    <w:rsid w:val="00C25D14"/>
    <w:rsid w:val="00C262B2"/>
    <w:rsid w:val="00C26502"/>
    <w:rsid w:val="00C26E0D"/>
    <w:rsid w:val="00C27BDC"/>
    <w:rsid w:val="00C27E66"/>
    <w:rsid w:val="00C27EFE"/>
    <w:rsid w:val="00C303B2"/>
    <w:rsid w:val="00C30494"/>
    <w:rsid w:val="00C30EDF"/>
    <w:rsid w:val="00C314F9"/>
    <w:rsid w:val="00C31514"/>
    <w:rsid w:val="00C317EC"/>
    <w:rsid w:val="00C318AF"/>
    <w:rsid w:val="00C31994"/>
    <w:rsid w:val="00C31DEC"/>
    <w:rsid w:val="00C3399E"/>
    <w:rsid w:val="00C33D1E"/>
    <w:rsid w:val="00C33FAC"/>
    <w:rsid w:val="00C34544"/>
    <w:rsid w:val="00C348FE"/>
    <w:rsid w:val="00C34A40"/>
    <w:rsid w:val="00C354EA"/>
    <w:rsid w:val="00C355D5"/>
    <w:rsid w:val="00C3568B"/>
    <w:rsid w:val="00C35835"/>
    <w:rsid w:val="00C3624A"/>
    <w:rsid w:val="00C36EA7"/>
    <w:rsid w:val="00C36FD9"/>
    <w:rsid w:val="00C37723"/>
    <w:rsid w:val="00C37932"/>
    <w:rsid w:val="00C37FA1"/>
    <w:rsid w:val="00C407FD"/>
    <w:rsid w:val="00C40885"/>
    <w:rsid w:val="00C40A45"/>
    <w:rsid w:val="00C40F88"/>
    <w:rsid w:val="00C410CB"/>
    <w:rsid w:val="00C4299D"/>
    <w:rsid w:val="00C42E98"/>
    <w:rsid w:val="00C438C3"/>
    <w:rsid w:val="00C43FF8"/>
    <w:rsid w:val="00C440F7"/>
    <w:rsid w:val="00C44942"/>
    <w:rsid w:val="00C449F8"/>
    <w:rsid w:val="00C44ED3"/>
    <w:rsid w:val="00C45C17"/>
    <w:rsid w:val="00C46176"/>
    <w:rsid w:val="00C4672A"/>
    <w:rsid w:val="00C47136"/>
    <w:rsid w:val="00C4715E"/>
    <w:rsid w:val="00C47755"/>
    <w:rsid w:val="00C47889"/>
    <w:rsid w:val="00C47AE2"/>
    <w:rsid w:val="00C47B2D"/>
    <w:rsid w:val="00C47C55"/>
    <w:rsid w:val="00C47E80"/>
    <w:rsid w:val="00C50076"/>
    <w:rsid w:val="00C50260"/>
    <w:rsid w:val="00C502A4"/>
    <w:rsid w:val="00C50BEE"/>
    <w:rsid w:val="00C50F09"/>
    <w:rsid w:val="00C51BE3"/>
    <w:rsid w:val="00C51DCF"/>
    <w:rsid w:val="00C51EC0"/>
    <w:rsid w:val="00C522B1"/>
    <w:rsid w:val="00C52349"/>
    <w:rsid w:val="00C539D2"/>
    <w:rsid w:val="00C541DD"/>
    <w:rsid w:val="00C54540"/>
    <w:rsid w:val="00C549D9"/>
    <w:rsid w:val="00C54D9A"/>
    <w:rsid w:val="00C54FCC"/>
    <w:rsid w:val="00C551A2"/>
    <w:rsid w:val="00C5585B"/>
    <w:rsid w:val="00C563EA"/>
    <w:rsid w:val="00C56563"/>
    <w:rsid w:val="00C56BF8"/>
    <w:rsid w:val="00C56E40"/>
    <w:rsid w:val="00C57516"/>
    <w:rsid w:val="00C575D0"/>
    <w:rsid w:val="00C60AA0"/>
    <w:rsid w:val="00C60D77"/>
    <w:rsid w:val="00C60F02"/>
    <w:rsid w:val="00C61069"/>
    <w:rsid w:val="00C6106D"/>
    <w:rsid w:val="00C61103"/>
    <w:rsid w:val="00C61460"/>
    <w:rsid w:val="00C61C48"/>
    <w:rsid w:val="00C6237A"/>
    <w:rsid w:val="00C62B1A"/>
    <w:rsid w:val="00C62C53"/>
    <w:rsid w:val="00C62EC1"/>
    <w:rsid w:val="00C63067"/>
    <w:rsid w:val="00C63362"/>
    <w:rsid w:val="00C63838"/>
    <w:rsid w:val="00C63A43"/>
    <w:rsid w:val="00C63B14"/>
    <w:rsid w:val="00C640D0"/>
    <w:rsid w:val="00C6439A"/>
    <w:rsid w:val="00C647E0"/>
    <w:rsid w:val="00C64B4F"/>
    <w:rsid w:val="00C658D3"/>
    <w:rsid w:val="00C66465"/>
    <w:rsid w:val="00C6662C"/>
    <w:rsid w:val="00C66A34"/>
    <w:rsid w:val="00C67514"/>
    <w:rsid w:val="00C679D8"/>
    <w:rsid w:val="00C71073"/>
    <w:rsid w:val="00C7121A"/>
    <w:rsid w:val="00C73381"/>
    <w:rsid w:val="00C73D40"/>
    <w:rsid w:val="00C742F8"/>
    <w:rsid w:val="00C74A82"/>
    <w:rsid w:val="00C75256"/>
    <w:rsid w:val="00C75858"/>
    <w:rsid w:val="00C7595D"/>
    <w:rsid w:val="00C75A83"/>
    <w:rsid w:val="00C763DC"/>
    <w:rsid w:val="00C76B5F"/>
    <w:rsid w:val="00C776C5"/>
    <w:rsid w:val="00C77A1A"/>
    <w:rsid w:val="00C80376"/>
    <w:rsid w:val="00C8131D"/>
    <w:rsid w:val="00C815B5"/>
    <w:rsid w:val="00C81A69"/>
    <w:rsid w:val="00C820DD"/>
    <w:rsid w:val="00C82432"/>
    <w:rsid w:val="00C8254E"/>
    <w:rsid w:val="00C82B5C"/>
    <w:rsid w:val="00C82EBF"/>
    <w:rsid w:val="00C83E86"/>
    <w:rsid w:val="00C83F17"/>
    <w:rsid w:val="00C844A1"/>
    <w:rsid w:val="00C844BD"/>
    <w:rsid w:val="00C84D80"/>
    <w:rsid w:val="00C850D1"/>
    <w:rsid w:val="00C8518A"/>
    <w:rsid w:val="00C856BF"/>
    <w:rsid w:val="00C85D62"/>
    <w:rsid w:val="00C8653B"/>
    <w:rsid w:val="00C865F4"/>
    <w:rsid w:val="00C86AB5"/>
    <w:rsid w:val="00C874C6"/>
    <w:rsid w:val="00C875D4"/>
    <w:rsid w:val="00C87F87"/>
    <w:rsid w:val="00C90237"/>
    <w:rsid w:val="00C90E4F"/>
    <w:rsid w:val="00C9179B"/>
    <w:rsid w:val="00C9199D"/>
    <w:rsid w:val="00C919A3"/>
    <w:rsid w:val="00C9229A"/>
    <w:rsid w:val="00C924A0"/>
    <w:rsid w:val="00C92668"/>
    <w:rsid w:val="00C92A96"/>
    <w:rsid w:val="00C9389A"/>
    <w:rsid w:val="00C94C0E"/>
    <w:rsid w:val="00C95007"/>
    <w:rsid w:val="00C95270"/>
    <w:rsid w:val="00C95435"/>
    <w:rsid w:val="00C9575E"/>
    <w:rsid w:val="00C957CC"/>
    <w:rsid w:val="00C95A1E"/>
    <w:rsid w:val="00C95F63"/>
    <w:rsid w:val="00C960C3"/>
    <w:rsid w:val="00C96804"/>
    <w:rsid w:val="00C969B7"/>
    <w:rsid w:val="00C96B59"/>
    <w:rsid w:val="00C96EDA"/>
    <w:rsid w:val="00C97901"/>
    <w:rsid w:val="00CA0126"/>
    <w:rsid w:val="00CA0632"/>
    <w:rsid w:val="00CA0CAD"/>
    <w:rsid w:val="00CA176B"/>
    <w:rsid w:val="00CA1CF7"/>
    <w:rsid w:val="00CA1D14"/>
    <w:rsid w:val="00CA1FD0"/>
    <w:rsid w:val="00CA2096"/>
    <w:rsid w:val="00CA21D9"/>
    <w:rsid w:val="00CA28F3"/>
    <w:rsid w:val="00CA2E1F"/>
    <w:rsid w:val="00CA3003"/>
    <w:rsid w:val="00CA3638"/>
    <w:rsid w:val="00CA37D1"/>
    <w:rsid w:val="00CA3962"/>
    <w:rsid w:val="00CA3C77"/>
    <w:rsid w:val="00CA59FC"/>
    <w:rsid w:val="00CB0262"/>
    <w:rsid w:val="00CB08DC"/>
    <w:rsid w:val="00CB0D47"/>
    <w:rsid w:val="00CB0FFB"/>
    <w:rsid w:val="00CB1646"/>
    <w:rsid w:val="00CB1B15"/>
    <w:rsid w:val="00CB1E24"/>
    <w:rsid w:val="00CB1F5C"/>
    <w:rsid w:val="00CB3130"/>
    <w:rsid w:val="00CB327E"/>
    <w:rsid w:val="00CB32BD"/>
    <w:rsid w:val="00CB4466"/>
    <w:rsid w:val="00CB5341"/>
    <w:rsid w:val="00CB651C"/>
    <w:rsid w:val="00CB679C"/>
    <w:rsid w:val="00CB6CC2"/>
    <w:rsid w:val="00CB6CE0"/>
    <w:rsid w:val="00CB6F07"/>
    <w:rsid w:val="00CB7504"/>
    <w:rsid w:val="00CB767E"/>
    <w:rsid w:val="00CB7E83"/>
    <w:rsid w:val="00CC1AC7"/>
    <w:rsid w:val="00CC1F4C"/>
    <w:rsid w:val="00CC2082"/>
    <w:rsid w:val="00CC2AA9"/>
    <w:rsid w:val="00CC2DAD"/>
    <w:rsid w:val="00CC2EC4"/>
    <w:rsid w:val="00CC383E"/>
    <w:rsid w:val="00CC3A72"/>
    <w:rsid w:val="00CC3D12"/>
    <w:rsid w:val="00CC44B6"/>
    <w:rsid w:val="00CC44C4"/>
    <w:rsid w:val="00CC4596"/>
    <w:rsid w:val="00CC4631"/>
    <w:rsid w:val="00CC476F"/>
    <w:rsid w:val="00CC488A"/>
    <w:rsid w:val="00CC4DD0"/>
    <w:rsid w:val="00CC4EB2"/>
    <w:rsid w:val="00CC4F49"/>
    <w:rsid w:val="00CC5B87"/>
    <w:rsid w:val="00CC6781"/>
    <w:rsid w:val="00CC7059"/>
    <w:rsid w:val="00CC712C"/>
    <w:rsid w:val="00CC743B"/>
    <w:rsid w:val="00CC781C"/>
    <w:rsid w:val="00CC7957"/>
    <w:rsid w:val="00CD00D2"/>
    <w:rsid w:val="00CD0313"/>
    <w:rsid w:val="00CD0711"/>
    <w:rsid w:val="00CD0785"/>
    <w:rsid w:val="00CD0789"/>
    <w:rsid w:val="00CD1640"/>
    <w:rsid w:val="00CD1D1F"/>
    <w:rsid w:val="00CD24AF"/>
    <w:rsid w:val="00CD2651"/>
    <w:rsid w:val="00CD2917"/>
    <w:rsid w:val="00CD314F"/>
    <w:rsid w:val="00CD327B"/>
    <w:rsid w:val="00CD3A75"/>
    <w:rsid w:val="00CD4325"/>
    <w:rsid w:val="00CD4BF9"/>
    <w:rsid w:val="00CD50A9"/>
    <w:rsid w:val="00CD5849"/>
    <w:rsid w:val="00CD6189"/>
    <w:rsid w:val="00CD6662"/>
    <w:rsid w:val="00CD729B"/>
    <w:rsid w:val="00CD7CD0"/>
    <w:rsid w:val="00CE0358"/>
    <w:rsid w:val="00CE0664"/>
    <w:rsid w:val="00CE0C89"/>
    <w:rsid w:val="00CE0F94"/>
    <w:rsid w:val="00CE1181"/>
    <w:rsid w:val="00CE12DC"/>
    <w:rsid w:val="00CE1D3F"/>
    <w:rsid w:val="00CE2463"/>
    <w:rsid w:val="00CE2B7D"/>
    <w:rsid w:val="00CE33E2"/>
    <w:rsid w:val="00CE385B"/>
    <w:rsid w:val="00CE44C3"/>
    <w:rsid w:val="00CE4757"/>
    <w:rsid w:val="00CE4A71"/>
    <w:rsid w:val="00CE4B02"/>
    <w:rsid w:val="00CE5634"/>
    <w:rsid w:val="00CE5B32"/>
    <w:rsid w:val="00CE5DF2"/>
    <w:rsid w:val="00CE69D4"/>
    <w:rsid w:val="00CE6B09"/>
    <w:rsid w:val="00CE6C46"/>
    <w:rsid w:val="00CF0681"/>
    <w:rsid w:val="00CF1482"/>
    <w:rsid w:val="00CF21A4"/>
    <w:rsid w:val="00CF245E"/>
    <w:rsid w:val="00CF24B9"/>
    <w:rsid w:val="00CF2522"/>
    <w:rsid w:val="00CF33FF"/>
    <w:rsid w:val="00CF3EF7"/>
    <w:rsid w:val="00CF406E"/>
    <w:rsid w:val="00CF440C"/>
    <w:rsid w:val="00CF46DA"/>
    <w:rsid w:val="00CF4738"/>
    <w:rsid w:val="00CF4AE3"/>
    <w:rsid w:val="00CF5243"/>
    <w:rsid w:val="00CF52E0"/>
    <w:rsid w:val="00CF54D5"/>
    <w:rsid w:val="00CF5A5C"/>
    <w:rsid w:val="00CF6584"/>
    <w:rsid w:val="00CF65D6"/>
    <w:rsid w:val="00CF6625"/>
    <w:rsid w:val="00CF6933"/>
    <w:rsid w:val="00CF6976"/>
    <w:rsid w:val="00CF6AFB"/>
    <w:rsid w:val="00CF711E"/>
    <w:rsid w:val="00CF7257"/>
    <w:rsid w:val="00CF73D2"/>
    <w:rsid w:val="00CF7B4E"/>
    <w:rsid w:val="00D00C5B"/>
    <w:rsid w:val="00D013DF"/>
    <w:rsid w:val="00D01489"/>
    <w:rsid w:val="00D01BAB"/>
    <w:rsid w:val="00D01E20"/>
    <w:rsid w:val="00D02037"/>
    <w:rsid w:val="00D026BC"/>
    <w:rsid w:val="00D026E8"/>
    <w:rsid w:val="00D02CAD"/>
    <w:rsid w:val="00D02CE1"/>
    <w:rsid w:val="00D02E4B"/>
    <w:rsid w:val="00D02ECE"/>
    <w:rsid w:val="00D03029"/>
    <w:rsid w:val="00D0306E"/>
    <w:rsid w:val="00D03E8F"/>
    <w:rsid w:val="00D03EFF"/>
    <w:rsid w:val="00D043F0"/>
    <w:rsid w:val="00D04699"/>
    <w:rsid w:val="00D04854"/>
    <w:rsid w:val="00D0500A"/>
    <w:rsid w:val="00D0528D"/>
    <w:rsid w:val="00D05576"/>
    <w:rsid w:val="00D05AF5"/>
    <w:rsid w:val="00D05FF7"/>
    <w:rsid w:val="00D068F4"/>
    <w:rsid w:val="00D06D75"/>
    <w:rsid w:val="00D06D8D"/>
    <w:rsid w:val="00D072D1"/>
    <w:rsid w:val="00D0768E"/>
    <w:rsid w:val="00D076D6"/>
    <w:rsid w:val="00D07E5C"/>
    <w:rsid w:val="00D108DB"/>
    <w:rsid w:val="00D10A2C"/>
    <w:rsid w:val="00D1176E"/>
    <w:rsid w:val="00D11926"/>
    <w:rsid w:val="00D1204E"/>
    <w:rsid w:val="00D1239C"/>
    <w:rsid w:val="00D12417"/>
    <w:rsid w:val="00D12A16"/>
    <w:rsid w:val="00D12A86"/>
    <w:rsid w:val="00D12C82"/>
    <w:rsid w:val="00D130D9"/>
    <w:rsid w:val="00D138AE"/>
    <w:rsid w:val="00D13950"/>
    <w:rsid w:val="00D139C7"/>
    <w:rsid w:val="00D13EA9"/>
    <w:rsid w:val="00D1544B"/>
    <w:rsid w:val="00D159DE"/>
    <w:rsid w:val="00D15B51"/>
    <w:rsid w:val="00D16236"/>
    <w:rsid w:val="00D16802"/>
    <w:rsid w:val="00D17538"/>
    <w:rsid w:val="00D178E9"/>
    <w:rsid w:val="00D178F1"/>
    <w:rsid w:val="00D17939"/>
    <w:rsid w:val="00D1795D"/>
    <w:rsid w:val="00D17C20"/>
    <w:rsid w:val="00D17D01"/>
    <w:rsid w:val="00D20844"/>
    <w:rsid w:val="00D20C20"/>
    <w:rsid w:val="00D20D12"/>
    <w:rsid w:val="00D20E74"/>
    <w:rsid w:val="00D20F8F"/>
    <w:rsid w:val="00D21933"/>
    <w:rsid w:val="00D21E0D"/>
    <w:rsid w:val="00D22608"/>
    <w:rsid w:val="00D231A0"/>
    <w:rsid w:val="00D23221"/>
    <w:rsid w:val="00D24586"/>
    <w:rsid w:val="00D24840"/>
    <w:rsid w:val="00D24855"/>
    <w:rsid w:val="00D24B90"/>
    <w:rsid w:val="00D2529B"/>
    <w:rsid w:val="00D2530E"/>
    <w:rsid w:val="00D2532C"/>
    <w:rsid w:val="00D2553C"/>
    <w:rsid w:val="00D2569E"/>
    <w:rsid w:val="00D25B51"/>
    <w:rsid w:val="00D2601D"/>
    <w:rsid w:val="00D265C8"/>
    <w:rsid w:val="00D26761"/>
    <w:rsid w:val="00D269A3"/>
    <w:rsid w:val="00D26B9D"/>
    <w:rsid w:val="00D27BCA"/>
    <w:rsid w:val="00D303D4"/>
    <w:rsid w:val="00D30647"/>
    <w:rsid w:val="00D3072F"/>
    <w:rsid w:val="00D30E39"/>
    <w:rsid w:val="00D31291"/>
    <w:rsid w:val="00D31612"/>
    <w:rsid w:val="00D31E9C"/>
    <w:rsid w:val="00D31EFA"/>
    <w:rsid w:val="00D31F83"/>
    <w:rsid w:val="00D3233C"/>
    <w:rsid w:val="00D32347"/>
    <w:rsid w:val="00D3254C"/>
    <w:rsid w:val="00D32AFA"/>
    <w:rsid w:val="00D32B5D"/>
    <w:rsid w:val="00D32DC4"/>
    <w:rsid w:val="00D32ECC"/>
    <w:rsid w:val="00D32FE8"/>
    <w:rsid w:val="00D343E7"/>
    <w:rsid w:val="00D3465B"/>
    <w:rsid w:val="00D34B6C"/>
    <w:rsid w:val="00D34CD4"/>
    <w:rsid w:val="00D34CF0"/>
    <w:rsid w:val="00D34E83"/>
    <w:rsid w:val="00D3533B"/>
    <w:rsid w:val="00D36078"/>
    <w:rsid w:val="00D361A6"/>
    <w:rsid w:val="00D36634"/>
    <w:rsid w:val="00D36801"/>
    <w:rsid w:val="00D36993"/>
    <w:rsid w:val="00D369A4"/>
    <w:rsid w:val="00D371FA"/>
    <w:rsid w:val="00D37403"/>
    <w:rsid w:val="00D37D71"/>
    <w:rsid w:val="00D402E7"/>
    <w:rsid w:val="00D41A5C"/>
    <w:rsid w:val="00D41AAB"/>
    <w:rsid w:val="00D41EEA"/>
    <w:rsid w:val="00D420B6"/>
    <w:rsid w:val="00D420BF"/>
    <w:rsid w:val="00D420CE"/>
    <w:rsid w:val="00D42DA6"/>
    <w:rsid w:val="00D43214"/>
    <w:rsid w:val="00D43725"/>
    <w:rsid w:val="00D4380C"/>
    <w:rsid w:val="00D43817"/>
    <w:rsid w:val="00D43A10"/>
    <w:rsid w:val="00D443BE"/>
    <w:rsid w:val="00D44466"/>
    <w:rsid w:val="00D44DF8"/>
    <w:rsid w:val="00D44F6F"/>
    <w:rsid w:val="00D45366"/>
    <w:rsid w:val="00D4584A"/>
    <w:rsid w:val="00D459FE"/>
    <w:rsid w:val="00D45DAE"/>
    <w:rsid w:val="00D45E60"/>
    <w:rsid w:val="00D46098"/>
    <w:rsid w:val="00D465BD"/>
    <w:rsid w:val="00D465FA"/>
    <w:rsid w:val="00D46D07"/>
    <w:rsid w:val="00D47145"/>
    <w:rsid w:val="00D47503"/>
    <w:rsid w:val="00D476B1"/>
    <w:rsid w:val="00D47721"/>
    <w:rsid w:val="00D500B4"/>
    <w:rsid w:val="00D501BC"/>
    <w:rsid w:val="00D50355"/>
    <w:rsid w:val="00D50EAF"/>
    <w:rsid w:val="00D51242"/>
    <w:rsid w:val="00D51C3E"/>
    <w:rsid w:val="00D51D8B"/>
    <w:rsid w:val="00D52333"/>
    <w:rsid w:val="00D527D6"/>
    <w:rsid w:val="00D52DD6"/>
    <w:rsid w:val="00D52ED4"/>
    <w:rsid w:val="00D52F2B"/>
    <w:rsid w:val="00D52F50"/>
    <w:rsid w:val="00D532A9"/>
    <w:rsid w:val="00D53376"/>
    <w:rsid w:val="00D5337A"/>
    <w:rsid w:val="00D5387D"/>
    <w:rsid w:val="00D53DA3"/>
    <w:rsid w:val="00D5447A"/>
    <w:rsid w:val="00D54888"/>
    <w:rsid w:val="00D54D27"/>
    <w:rsid w:val="00D55458"/>
    <w:rsid w:val="00D55630"/>
    <w:rsid w:val="00D55678"/>
    <w:rsid w:val="00D55D8C"/>
    <w:rsid w:val="00D562C0"/>
    <w:rsid w:val="00D56473"/>
    <w:rsid w:val="00D56571"/>
    <w:rsid w:val="00D57467"/>
    <w:rsid w:val="00D57A7E"/>
    <w:rsid w:val="00D607B9"/>
    <w:rsid w:val="00D61692"/>
    <w:rsid w:val="00D6268F"/>
    <w:rsid w:val="00D62AA0"/>
    <w:rsid w:val="00D62CB0"/>
    <w:rsid w:val="00D62D05"/>
    <w:rsid w:val="00D62E76"/>
    <w:rsid w:val="00D62EEA"/>
    <w:rsid w:val="00D636E6"/>
    <w:rsid w:val="00D63C41"/>
    <w:rsid w:val="00D64090"/>
    <w:rsid w:val="00D64A76"/>
    <w:rsid w:val="00D64C25"/>
    <w:rsid w:val="00D64C5C"/>
    <w:rsid w:val="00D65E0C"/>
    <w:rsid w:val="00D66A72"/>
    <w:rsid w:val="00D66F4A"/>
    <w:rsid w:val="00D66FFD"/>
    <w:rsid w:val="00D6724A"/>
    <w:rsid w:val="00D70201"/>
    <w:rsid w:val="00D7028D"/>
    <w:rsid w:val="00D7037D"/>
    <w:rsid w:val="00D704C0"/>
    <w:rsid w:val="00D707E5"/>
    <w:rsid w:val="00D70AD9"/>
    <w:rsid w:val="00D70CA1"/>
    <w:rsid w:val="00D70E9B"/>
    <w:rsid w:val="00D70EDB"/>
    <w:rsid w:val="00D7127A"/>
    <w:rsid w:val="00D714B9"/>
    <w:rsid w:val="00D715B0"/>
    <w:rsid w:val="00D716CE"/>
    <w:rsid w:val="00D7194D"/>
    <w:rsid w:val="00D71A4C"/>
    <w:rsid w:val="00D724FF"/>
    <w:rsid w:val="00D73362"/>
    <w:rsid w:val="00D73838"/>
    <w:rsid w:val="00D74391"/>
    <w:rsid w:val="00D745C6"/>
    <w:rsid w:val="00D7490B"/>
    <w:rsid w:val="00D7491D"/>
    <w:rsid w:val="00D74AF1"/>
    <w:rsid w:val="00D75545"/>
    <w:rsid w:val="00D75620"/>
    <w:rsid w:val="00D75A8A"/>
    <w:rsid w:val="00D764C7"/>
    <w:rsid w:val="00D77392"/>
    <w:rsid w:val="00D7781A"/>
    <w:rsid w:val="00D77E1E"/>
    <w:rsid w:val="00D77F73"/>
    <w:rsid w:val="00D80534"/>
    <w:rsid w:val="00D81066"/>
    <w:rsid w:val="00D81553"/>
    <w:rsid w:val="00D818C3"/>
    <w:rsid w:val="00D81ADD"/>
    <w:rsid w:val="00D81C2D"/>
    <w:rsid w:val="00D81C68"/>
    <w:rsid w:val="00D823A6"/>
    <w:rsid w:val="00D8269F"/>
    <w:rsid w:val="00D8295C"/>
    <w:rsid w:val="00D82AE3"/>
    <w:rsid w:val="00D82FC3"/>
    <w:rsid w:val="00D8362E"/>
    <w:rsid w:val="00D83A70"/>
    <w:rsid w:val="00D83FDF"/>
    <w:rsid w:val="00D8432D"/>
    <w:rsid w:val="00D84A73"/>
    <w:rsid w:val="00D85B6E"/>
    <w:rsid w:val="00D861B2"/>
    <w:rsid w:val="00D86580"/>
    <w:rsid w:val="00D873BF"/>
    <w:rsid w:val="00D87ED2"/>
    <w:rsid w:val="00D90657"/>
    <w:rsid w:val="00D90799"/>
    <w:rsid w:val="00D90870"/>
    <w:rsid w:val="00D90C80"/>
    <w:rsid w:val="00D91608"/>
    <w:rsid w:val="00D91733"/>
    <w:rsid w:val="00D91800"/>
    <w:rsid w:val="00D92DD6"/>
    <w:rsid w:val="00D9305D"/>
    <w:rsid w:val="00D93E66"/>
    <w:rsid w:val="00D9419A"/>
    <w:rsid w:val="00D94555"/>
    <w:rsid w:val="00D946E5"/>
    <w:rsid w:val="00D947A5"/>
    <w:rsid w:val="00D94979"/>
    <w:rsid w:val="00D94B81"/>
    <w:rsid w:val="00D951D1"/>
    <w:rsid w:val="00D952E6"/>
    <w:rsid w:val="00D95FB8"/>
    <w:rsid w:val="00D9612C"/>
    <w:rsid w:val="00D96185"/>
    <w:rsid w:val="00D96CDB"/>
    <w:rsid w:val="00D97321"/>
    <w:rsid w:val="00D97E17"/>
    <w:rsid w:val="00DA1016"/>
    <w:rsid w:val="00DA1084"/>
    <w:rsid w:val="00DA1960"/>
    <w:rsid w:val="00DA1A26"/>
    <w:rsid w:val="00DA1D3B"/>
    <w:rsid w:val="00DA22C6"/>
    <w:rsid w:val="00DA2ED3"/>
    <w:rsid w:val="00DA37B0"/>
    <w:rsid w:val="00DA39C5"/>
    <w:rsid w:val="00DA3FE8"/>
    <w:rsid w:val="00DA4822"/>
    <w:rsid w:val="00DA53D1"/>
    <w:rsid w:val="00DA549A"/>
    <w:rsid w:val="00DA5D82"/>
    <w:rsid w:val="00DA657D"/>
    <w:rsid w:val="00DA66C8"/>
    <w:rsid w:val="00DA6EC0"/>
    <w:rsid w:val="00DA769F"/>
    <w:rsid w:val="00DA7908"/>
    <w:rsid w:val="00DB002E"/>
    <w:rsid w:val="00DB0182"/>
    <w:rsid w:val="00DB051C"/>
    <w:rsid w:val="00DB0CAB"/>
    <w:rsid w:val="00DB0CE8"/>
    <w:rsid w:val="00DB0DBC"/>
    <w:rsid w:val="00DB0F2A"/>
    <w:rsid w:val="00DB1310"/>
    <w:rsid w:val="00DB15BB"/>
    <w:rsid w:val="00DB1996"/>
    <w:rsid w:val="00DB1BDE"/>
    <w:rsid w:val="00DB1C86"/>
    <w:rsid w:val="00DB1D3D"/>
    <w:rsid w:val="00DB30BE"/>
    <w:rsid w:val="00DB3C7E"/>
    <w:rsid w:val="00DB3DB0"/>
    <w:rsid w:val="00DB49AE"/>
    <w:rsid w:val="00DB4F6C"/>
    <w:rsid w:val="00DB511C"/>
    <w:rsid w:val="00DB538B"/>
    <w:rsid w:val="00DB545B"/>
    <w:rsid w:val="00DB548B"/>
    <w:rsid w:val="00DB54AA"/>
    <w:rsid w:val="00DB54FB"/>
    <w:rsid w:val="00DB570D"/>
    <w:rsid w:val="00DB5A3D"/>
    <w:rsid w:val="00DB5D8E"/>
    <w:rsid w:val="00DB63C0"/>
    <w:rsid w:val="00DB6578"/>
    <w:rsid w:val="00DB7461"/>
    <w:rsid w:val="00DB7746"/>
    <w:rsid w:val="00DB7A64"/>
    <w:rsid w:val="00DB7DD9"/>
    <w:rsid w:val="00DC0B20"/>
    <w:rsid w:val="00DC1363"/>
    <w:rsid w:val="00DC1AD6"/>
    <w:rsid w:val="00DC2656"/>
    <w:rsid w:val="00DC3586"/>
    <w:rsid w:val="00DC41FE"/>
    <w:rsid w:val="00DC434A"/>
    <w:rsid w:val="00DC49A6"/>
    <w:rsid w:val="00DC4AD3"/>
    <w:rsid w:val="00DC5417"/>
    <w:rsid w:val="00DC56FD"/>
    <w:rsid w:val="00DC5FE8"/>
    <w:rsid w:val="00DC6E65"/>
    <w:rsid w:val="00DC7137"/>
    <w:rsid w:val="00DD005C"/>
    <w:rsid w:val="00DD015B"/>
    <w:rsid w:val="00DD052F"/>
    <w:rsid w:val="00DD0E81"/>
    <w:rsid w:val="00DD0F02"/>
    <w:rsid w:val="00DD0FB8"/>
    <w:rsid w:val="00DD1044"/>
    <w:rsid w:val="00DD1150"/>
    <w:rsid w:val="00DD2B49"/>
    <w:rsid w:val="00DD3603"/>
    <w:rsid w:val="00DD399A"/>
    <w:rsid w:val="00DD3BA4"/>
    <w:rsid w:val="00DD547C"/>
    <w:rsid w:val="00DD5786"/>
    <w:rsid w:val="00DD5DE5"/>
    <w:rsid w:val="00DD634B"/>
    <w:rsid w:val="00DD6448"/>
    <w:rsid w:val="00DD6534"/>
    <w:rsid w:val="00DD6CD3"/>
    <w:rsid w:val="00DD77F5"/>
    <w:rsid w:val="00DE08EB"/>
    <w:rsid w:val="00DE28C7"/>
    <w:rsid w:val="00DE2F50"/>
    <w:rsid w:val="00DE351B"/>
    <w:rsid w:val="00DE3DA0"/>
    <w:rsid w:val="00DE3FB0"/>
    <w:rsid w:val="00DE4441"/>
    <w:rsid w:val="00DE45C1"/>
    <w:rsid w:val="00DE4BC0"/>
    <w:rsid w:val="00DE4EDF"/>
    <w:rsid w:val="00DE51D5"/>
    <w:rsid w:val="00DE6122"/>
    <w:rsid w:val="00DE6146"/>
    <w:rsid w:val="00DE65E1"/>
    <w:rsid w:val="00DE7327"/>
    <w:rsid w:val="00DE749C"/>
    <w:rsid w:val="00DE7C16"/>
    <w:rsid w:val="00DE7F11"/>
    <w:rsid w:val="00DF0CF7"/>
    <w:rsid w:val="00DF123F"/>
    <w:rsid w:val="00DF13A2"/>
    <w:rsid w:val="00DF20FF"/>
    <w:rsid w:val="00DF2154"/>
    <w:rsid w:val="00DF2499"/>
    <w:rsid w:val="00DF2A7F"/>
    <w:rsid w:val="00DF2C21"/>
    <w:rsid w:val="00DF2EE7"/>
    <w:rsid w:val="00DF3DBD"/>
    <w:rsid w:val="00DF3E0E"/>
    <w:rsid w:val="00DF5013"/>
    <w:rsid w:val="00DF51F5"/>
    <w:rsid w:val="00DF5272"/>
    <w:rsid w:val="00DF54F4"/>
    <w:rsid w:val="00DF5611"/>
    <w:rsid w:val="00DF5662"/>
    <w:rsid w:val="00DF60DA"/>
    <w:rsid w:val="00DF6151"/>
    <w:rsid w:val="00DF6267"/>
    <w:rsid w:val="00DF62D0"/>
    <w:rsid w:val="00DF70AF"/>
    <w:rsid w:val="00DF739C"/>
    <w:rsid w:val="00DF79BB"/>
    <w:rsid w:val="00E00195"/>
    <w:rsid w:val="00E00CC1"/>
    <w:rsid w:val="00E00DD7"/>
    <w:rsid w:val="00E01AD5"/>
    <w:rsid w:val="00E01EE3"/>
    <w:rsid w:val="00E020AB"/>
    <w:rsid w:val="00E020F9"/>
    <w:rsid w:val="00E02182"/>
    <w:rsid w:val="00E0243F"/>
    <w:rsid w:val="00E037AD"/>
    <w:rsid w:val="00E03AAC"/>
    <w:rsid w:val="00E03AC7"/>
    <w:rsid w:val="00E03E58"/>
    <w:rsid w:val="00E03EE4"/>
    <w:rsid w:val="00E04688"/>
    <w:rsid w:val="00E046A3"/>
    <w:rsid w:val="00E051E5"/>
    <w:rsid w:val="00E0526E"/>
    <w:rsid w:val="00E053DB"/>
    <w:rsid w:val="00E059A4"/>
    <w:rsid w:val="00E05B8D"/>
    <w:rsid w:val="00E05BDD"/>
    <w:rsid w:val="00E05DC2"/>
    <w:rsid w:val="00E062DA"/>
    <w:rsid w:val="00E07982"/>
    <w:rsid w:val="00E07D93"/>
    <w:rsid w:val="00E10424"/>
    <w:rsid w:val="00E105DD"/>
    <w:rsid w:val="00E109C1"/>
    <w:rsid w:val="00E10EEA"/>
    <w:rsid w:val="00E11101"/>
    <w:rsid w:val="00E120C7"/>
    <w:rsid w:val="00E122BA"/>
    <w:rsid w:val="00E1238B"/>
    <w:rsid w:val="00E13278"/>
    <w:rsid w:val="00E13617"/>
    <w:rsid w:val="00E13886"/>
    <w:rsid w:val="00E13ABC"/>
    <w:rsid w:val="00E13B79"/>
    <w:rsid w:val="00E13B7F"/>
    <w:rsid w:val="00E142C2"/>
    <w:rsid w:val="00E1441A"/>
    <w:rsid w:val="00E149C7"/>
    <w:rsid w:val="00E14A38"/>
    <w:rsid w:val="00E14C9A"/>
    <w:rsid w:val="00E15A24"/>
    <w:rsid w:val="00E163B5"/>
    <w:rsid w:val="00E16B62"/>
    <w:rsid w:val="00E17834"/>
    <w:rsid w:val="00E17C29"/>
    <w:rsid w:val="00E17C8D"/>
    <w:rsid w:val="00E17CC1"/>
    <w:rsid w:val="00E17F0E"/>
    <w:rsid w:val="00E201BE"/>
    <w:rsid w:val="00E20D76"/>
    <w:rsid w:val="00E21144"/>
    <w:rsid w:val="00E21923"/>
    <w:rsid w:val="00E22155"/>
    <w:rsid w:val="00E221F4"/>
    <w:rsid w:val="00E225D6"/>
    <w:rsid w:val="00E22803"/>
    <w:rsid w:val="00E22DBD"/>
    <w:rsid w:val="00E23436"/>
    <w:rsid w:val="00E23A18"/>
    <w:rsid w:val="00E23F70"/>
    <w:rsid w:val="00E2415D"/>
    <w:rsid w:val="00E24311"/>
    <w:rsid w:val="00E244A6"/>
    <w:rsid w:val="00E24D46"/>
    <w:rsid w:val="00E24DF2"/>
    <w:rsid w:val="00E2538D"/>
    <w:rsid w:val="00E25BC3"/>
    <w:rsid w:val="00E25ECF"/>
    <w:rsid w:val="00E26943"/>
    <w:rsid w:val="00E27F1F"/>
    <w:rsid w:val="00E3028D"/>
    <w:rsid w:val="00E3074A"/>
    <w:rsid w:val="00E30C6D"/>
    <w:rsid w:val="00E30F5F"/>
    <w:rsid w:val="00E3147D"/>
    <w:rsid w:val="00E314B8"/>
    <w:rsid w:val="00E31B1B"/>
    <w:rsid w:val="00E31C3F"/>
    <w:rsid w:val="00E32DEC"/>
    <w:rsid w:val="00E32F57"/>
    <w:rsid w:val="00E3316C"/>
    <w:rsid w:val="00E33639"/>
    <w:rsid w:val="00E3481E"/>
    <w:rsid w:val="00E34939"/>
    <w:rsid w:val="00E349C8"/>
    <w:rsid w:val="00E34AEE"/>
    <w:rsid w:val="00E35628"/>
    <w:rsid w:val="00E357FF"/>
    <w:rsid w:val="00E36349"/>
    <w:rsid w:val="00E36F39"/>
    <w:rsid w:val="00E37037"/>
    <w:rsid w:val="00E3735C"/>
    <w:rsid w:val="00E4026D"/>
    <w:rsid w:val="00E40730"/>
    <w:rsid w:val="00E410C3"/>
    <w:rsid w:val="00E41DCD"/>
    <w:rsid w:val="00E44495"/>
    <w:rsid w:val="00E44CA3"/>
    <w:rsid w:val="00E44F3C"/>
    <w:rsid w:val="00E4592A"/>
    <w:rsid w:val="00E4618F"/>
    <w:rsid w:val="00E462AC"/>
    <w:rsid w:val="00E462C8"/>
    <w:rsid w:val="00E46C39"/>
    <w:rsid w:val="00E46E59"/>
    <w:rsid w:val="00E46F7D"/>
    <w:rsid w:val="00E47153"/>
    <w:rsid w:val="00E47890"/>
    <w:rsid w:val="00E5170E"/>
    <w:rsid w:val="00E520F6"/>
    <w:rsid w:val="00E522C4"/>
    <w:rsid w:val="00E52C22"/>
    <w:rsid w:val="00E52C35"/>
    <w:rsid w:val="00E5336B"/>
    <w:rsid w:val="00E55613"/>
    <w:rsid w:val="00E55649"/>
    <w:rsid w:val="00E55805"/>
    <w:rsid w:val="00E55EC5"/>
    <w:rsid w:val="00E565A6"/>
    <w:rsid w:val="00E56D19"/>
    <w:rsid w:val="00E57630"/>
    <w:rsid w:val="00E57740"/>
    <w:rsid w:val="00E57F30"/>
    <w:rsid w:val="00E604A7"/>
    <w:rsid w:val="00E606AD"/>
    <w:rsid w:val="00E60836"/>
    <w:rsid w:val="00E61BD0"/>
    <w:rsid w:val="00E61E08"/>
    <w:rsid w:val="00E622DF"/>
    <w:rsid w:val="00E62C72"/>
    <w:rsid w:val="00E644B1"/>
    <w:rsid w:val="00E647BD"/>
    <w:rsid w:val="00E65084"/>
    <w:rsid w:val="00E6594E"/>
    <w:rsid w:val="00E673A0"/>
    <w:rsid w:val="00E673CB"/>
    <w:rsid w:val="00E67573"/>
    <w:rsid w:val="00E6786B"/>
    <w:rsid w:val="00E67A5E"/>
    <w:rsid w:val="00E67DC2"/>
    <w:rsid w:val="00E701B0"/>
    <w:rsid w:val="00E70E8D"/>
    <w:rsid w:val="00E7158F"/>
    <w:rsid w:val="00E71675"/>
    <w:rsid w:val="00E73096"/>
    <w:rsid w:val="00E736E6"/>
    <w:rsid w:val="00E74182"/>
    <w:rsid w:val="00E744D9"/>
    <w:rsid w:val="00E744E8"/>
    <w:rsid w:val="00E74741"/>
    <w:rsid w:val="00E75469"/>
    <w:rsid w:val="00E75A8B"/>
    <w:rsid w:val="00E766F7"/>
    <w:rsid w:val="00E7694A"/>
    <w:rsid w:val="00E7694C"/>
    <w:rsid w:val="00E76CC8"/>
    <w:rsid w:val="00E76F83"/>
    <w:rsid w:val="00E77063"/>
    <w:rsid w:val="00E777C4"/>
    <w:rsid w:val="00E77D61"/>
    <w:rsid w:val="00E806C5"/>
    <w:rsid w:val="00E8086C"/>
    <w:rsid w:val="00E8088E"/>
    <w:rsid w:val="00E809BA"/>
    <w:rsid w:val="00E81638"/>
    <w:rsid w:val="00E8169D"/>
    <w:rsid w:val="00E81B73"/>
    <w:rsid w:val="00E81DFB"/>
    <w:rsid w:val="00E823B3"/>
    <w:rsid w:val="00E826EA"/>
    <w:rsid w:val="00E82B4A"/>
    <w:rsid w:val="00E831AC"/>
    <w:rsid w:val="00E8335C"/>
    <w:rsid w:val="00E833C6"/>
    <w:rsid w:val="00E835F7"/>
    <w:rsid w:val="00E83720"/>
    <w:rsid w:val="00E83731"/>
    <w:rsid w:val="00E839C5"/>
    <w:rsid w:val="00E8541F"/>
    <w:rsid w:val="00E85AC9"/>
    <w:rsid w:val="00E85D63"/>
    <w:rsid w:val="00E85E8C"/>
    <w:rsid w:val="00E862F2"/>
    <w:rsid w:val="00E86633"/>
    <w:rsid w:val="00E86B04"/>
    <w:rsid w:val="00E86F58"/>
    <w:rsid w:val="00E870DC"/>
    <w:rsid w:val="00E8734C"/>
    <w:rsid w:val="00E875E6"/>
    <w:rsid w:val="00E87D86"/>
    <w:rsid w:val="00E87DEF"/>
    <w:rsid w:val="00E87E93"/>
    <w:rsid w:val="00E9020B"/>
    <w:rsid w:val="00E90322"/>
    <w:rsid w:val="00E908EB"/>
    <w:rsid w:val="00E90957"/>
    <w:rsid w:val="00E90D0E"/>
    <w:rsid w:val="00E916B2"/>
    <w:rsid w:val="00E91BF5"/>
    <w:rsid w:val="00E924F0"/>
    <w:rsid w:val="00E927F5"/>
    <w:rsid w:val="00E92D3F"/>
    <w:rsid w:val="00E94382"/>
    <w:rsid w:val="00E945BC"/>
    <w:rsid w:val="00E95A19"/>
    <w:rsid w:val="00E95EC0"/>
    <w:rsid w:val="00E96109"/>
    <w:rsid w:val="00E96AB3"/>
    <w:rsid w:val="00E96D76"/>
    <w:rsid w:val="00E976A1"/>
    <w:rsid w:val="00EA01A3"/>
    <w:rsid w:val="00EA01B9"/>
    <w:rsid w:val="00EA0309"/>
    <w:rsid w:val="00EA09A9"/>
    <w:rsid w:val="00EA1332"/>
    <w:rsid w:val="00EA1548"/>
    <w:rsid w:val="00EA1648"/>
    <w:rsid w:val="00EA1795"/>
    <w:rsid w:val="00EA195D"/>
    <w:rsid w:val="00EA1FC0"/>
    <w:rsid w:val="00EA202B"/>
    <w:rsid w:val="00EA2288"/>
    <w:rsid w:val="00EA2795"/>
    <w:rsid w:val="00EA2AA8"/>
    <w:rsid w:val="00EA2F3A"/>
    <w:rsid w:val="00EA30FC"/>
    <w:rsid w:val="00EA333D"/>
    <w:rsid w:val="00EA3559"/>
    <w:rsid w:val="00EA3744"/>
    <w:rsid w:val="00EA3B97"/>
    <w:rsid w:val="00EA3CF1"/>
    <w:rsid w:val="00EA425E"/>
    <w:rsid w:val="00EA4A05"/>
    <w:rsid w:val="00EA4A3D"/>
    <w:rsid w:val="00EA5B7A"/>
    <w:rsid w:val="00EA65F3"/>
    <w:rsid w:val="00EA6F37"/>
    <w:rsid w:val="00EA747B"/>
    <w:rsid w:val="00EA7962"/>
    <w:rsid w:val="00EA7D2B"/>
    <w:rsid w:val="00EA7FBE"/>
    <w:rsid w:val="00EB0347"/>
    <w:rsid w:val="00EB1B06"/>
    <w:rsid w:val="00EB26C5"/>
    <w:rsid w:val="00EB28CC"/>
    <w:rsid w:val="00EB2B55"/>
    <w:rsid w:val="00EB2B7A"/>
    <w:rsid w:val="00EB2E03"/>
    <w:rsid w:val="00EB3023"/>
    <w:rsid w:val="00EB3038"/>
    <w:rsid w:val="00EB338B"/>
    <w:rsid w:val="00EB3A23"/>
    <w:rsid w:val="00EB459B"/>
    <w:rsid w:val="00EB48AC"/>
    <w:rsid w:val="00EB490D"/>
    <w:rsid w:val="00EB4CB1"/>
    <w:rsid w:val="00EB4F4A"/>
    <w:rsid w:val="00EB578C"/>
    <w:rsid w:val="00EB5BBC"/>
    <w:rsid w:val="00EB6075"/>
    <w:rsid w:val="00EB64C1"/>
    <w:rsid w:val="00EB6508"/>
    <w:rsid w:val="00EB6A3B"/>
    <w:rsid w:val="00EB7004"/>
    <w:rsid w:val="00EB70A2"/>
    <w:rsid w:val="00EB72DE"/>
    <w:rsid w:val="00EC0095"/>
    <w:rsid w:val="00EC00FB"/>
    <w:rsid w:val="00EC0C3D"/>
    <w:rsid w:val="00EC0CA6"/>
    <w:rsid w:val="00EC1023"/>
    <w:rsid w:val="00EC110B"/>
    <w:rsid w:val="00EC153E"/>
    <w:rsid w:val="00EC1620"/>
    <w:rsid w:val="00EC1F0F"/>
    <w:rsid w:val="00EC2166"/>
    <w:rsid w:val="00EC2277"/>
    <w:rsid w:val="00EC2480"/>
    <w:rsid w:val="00EC2790"/>
    <w:rsid w:val="00EC27D2"/>
    <w:rsid w:val="00EC2B02"/>
    <w:rsid w:val="00EC2C80"/>
    <w:rsid w:val="00EC357D"/>
    <w:rsid w:val="00EC3D95"/>
    <w:rsid w:val="00EC3DF0"/>
    <w:rsid w:val="00EC43D5"/>
    <w:rsid w:val="00EC4496"/>
    <w:rsid w:val="00EC44C3"/>
    <w:rsid w:val="00EC4534"/>
    <w:rsid w:val="00EC477C"/>
    <w:rsid w:val="00EC4879"/>
    <w:rsid w:val="00EC53E2"/>
    <w:rsid w:val="00EC5BF4"/>
    <w:rsid w:val="00EC61C2"/>
    <w:rsid w:val="00EC61EE"/>
    <w:rsid w:val="00EC67C8"/>
    <w:rsid w:val="00EC6CF1"/>
    <w:rsid w:val="00EC72A8"/>
    <w:rsid w:val="00EC7307"/>
    <w:rsid w:val="00EC7C3F"/>
    <w:rsid w:val="00EC7CCE"/>
    <w:rsid w:val="00ED042B"/>
    <w:rsid w:val="00ED04B9"/>
    <w:rsid w:val="00ED05A3"/>
    <w:rsid w:val="00ED0FA9"/>
    <w:rsid w:val="00ED0FC4"/>
    <w:rsid w:val="00ED1484"/>
    <w:rsid w:val="00ED157E"/>
    <w:rsid w:val="00ED1963"/>
    <w:rsid w:val="00ED1CDE"/>
    <w:rsid w:val="00ED1EE8"/>
    <w:rsid w:val="00ED3027"/>
    <w:rsid w:val="00ED305A"/>
    <w:rsid w:val="00ED3180"/>
    <w:rsid w:val="00ED31EA"/>
    <w:rsid w:val="00ED4A2E"/>
    <w:rsid w:val="00ED4AE1"/>
    <w:rsid w:val="00ED4BCC"/>
    <w:rsid w:val="00ED51D7"/>
    <w:rsid w:val="00ED5296"/>
    <w:rsid w:val="00ED53BA"/>
    <w:rsid w:val="00ED59BD"/>
    <w:rsid w:val="00ED5A07"/>
    <w:rsid w:val="00ED5D1A"/>
    <w:rsid w:val="00ED6139"/>
    <w:rsid w:val="00ED618D"/>
    <w:rsid w:val="00ED61B8"/>
    <w:rsid w:val="00ED673B"/>
    <w:rsid w:val="00ED69B4"/>
    <w:rsid w:val="00ED6C01"/>
    <w:rsid w:val="00ED736D"/>
    <w:rsid w:val="00EE14CD"/>
    <w:rsid w:val="00EE18FD"/>
    <w:rsid w:val="00EE1901"/>
    <w:rsid w:val="00EE1E8C"/>
    <w:rsid w:val="00EE1E9B"/>
    <w:rsid w:val="00EE2047"/>
    <w:rsid w:val="00EE255E"/>
    <w:rsid w:val="00EE26C5"/>
    <w:rsid w:val="00EE2855"/>
    <w:rsid w:val="00EE34FC"/>
    <w:rsid w:val="00EE433E"/>
    <w:rsid w:val="00EE4888"/>
    <w:rsid w:val="00EE4A8B"/>
    <w:rsid w:val="00EE4D1C"/>
    <w:rsid w:val="00EE50A5"/>
    <w:rsid w:val="00EE569F"/>
    <w:rsid w:val="00EE6290"/>
    <w:rsid w:val="00EE6D2F"/>
    <w:rsid w:val="00EE7005"/>
    <w:rsid w:val="00EE70C0"/>
    <w:rsid w:val="00EE75AF"/>
    <w:rsid w:val="00EE7B05"/>
    <w:rsid w:val="00EF0AFD"/>
    <w:rsid w:val="00EF10D9"/>
    <w:rsid w:val="00EF1A60"/>
    <w:rsid w:val="00EF2496"/>
    <w:rsid w:val="00EF26B1"/>
    <w:rsid w:val="00EF36BB"/>
    <w:rsid w:val="00EF3B5F"/>
    <w:rsid w:val="00EF3D49"/>
    <w:rsid w:val="00EF3E36"/>
    <w:rsid w:val="00EF3ED7"/>
    <w:rsid w:val="00EF40D7"/>
    <w:rsid w:val="00EF41C6"/>
    <w:rsid w:val="00EF4504"/>
    <w:rsid w:val="00EF4829"/>
    <w:rsid w:val="00EF55C0"/>
    <w:rsid w:val="00EF5FDF"/>
    <w:rsid w:val="00EF63AA"/>
    <w:rsid w:val="00EF6B49"/>
    <w:rsid w:val="00EF761D"/>
    <w:rsid w:val="00EF768B"/>
    <w:rsid w:val="00EF7702"/>
    <w:rsid w:val="00EF794D"/>
    <w:rsid w:val="00EF7C8F"/>
    <w:rsid w:val="00F00037"/>
    <w:rsid w:val="00F005AD"/>
    <w:rsid w:val="00F006BA"/>
    <w:rsid w:val="00F0140C"/>
    <w:rsid w:val="00F01612"/>
    <w:rsid w:val="00F01F87"/>
    <w:rsid w:val="00F020B7"/>
    <w:rsid w:val="00F020E3"/>
    <w:rsid w:val="00F02141"/>
    <w:rsid w:val="00F032D9"/>
    <w:rsid w:val="00F0360B"/>
    <w:rsid w:val="00F044FC"/>
    <w:rsid w:val="00F048A1"/>
    <w:rsid w:val="00F0496D"/>
    <w:rsid w:val="00F049C2"/>
    <w:rsid w:val="00F04A52"/>
    <w:rsid w:val="00F04D68"/>
    <w:rsid w:val="00F051A8"/>
    <w:rsid w:val="00F052E7"/>
    <w:rsid w:val="00F056FE"/>
    <w:rsid w:val="00F05A31"/>
    <w:rsid w:val="00F05D16"/>
    <w:rsid w:val="00F062C3"/>
    <w:rsid w:val="00F06421"/>
    <w:rsid w:val="00F06491"/>
    <w:rsid w:val="00F06FDC"/>
    <w:rsid w:val="00F073D4"/>
    <w:rsid w:val="00F07505"/>
    <w:rsid w:val="00F0778F"/>
    <w:rsid w:val="00F07D34"/>
    <w:rsid w:val="00F102C9"/>
    <w:rsid w:val="00F104BC"/>
    <w:rsid w:val="00F10DA1"/>
    <w:rsid w:val="00F115DC"/>
    <w:rsid w:val="00F11E65"/>
    <w:rsid w:val="00F12090"/>
    <w:rsid w:val="00F1224D"/>
    <w:rsid w:val="00F126E1"/>
    <w:rsid w:val="00F12B03"/>
    <w:rsid w:val="00F12EB9"/>
    <w:rsid w:val="00F12F25"/>
    <w:rsid w:val="00F1352C"/>
    <w:rsid w:val="00F14058"/>
    <w:rsid w:val="00F14912"/>
    <w:rsid w:val="00F15C5C"/>
    <w:rsid w:val="00F15D0E"/>
    <w:rsid w:val="00F165A2"/>
    <w:rsid w:val="00F16C60"/>
    <w:rsid w:val="00F16DE1"/>
    <w:rsid w:val="00F16E04"/>
    <w:rsid w:val="00F1709D"/>
    <w:rsid w:val="00F170DF"/>
    <w:rsid w:val="00F17209"/>
    <w:rsid w:val="00F2067B"/>
    <w:rsid w:val="00F2085B"/>
    <w:rsid w:val="00F211C0"/>
    <w:rsid w:val="00F2132F"/>
    <w:rsid w:val="00F21FA2"/>
    <w:rsid w:val="00F22CFA"/>
    <w:rsid w:val="00F23138"/>
    <w:rsid w:val="00F231C6"/>
    <w:rsid w:val="00F2346C"/>
    <w:rsid w:val="00F23A40"/>
    <w:rsid w:val="00F24513"/>
    <w:rsid w:val="00F24813"/>
    <w:rsid w:val="00F24DF8"/>
    <w:rsid w:val="00F24E39"/>
    <w:rsid w:val="00F24E3C"/>
    <w:rsid w:val="00F24F7F"/>
    <w:rsid w:val="00F252A3"/>
    <w:rsid w:val="00F2534F"/>
    <w:rsid w:val="00F2586B"/>
    <w:rsid w:val="00F26300"/>
    <w:rsid w:val="00F2649A"/>
    <w:rsid w:val="00F268BA"/>
    <w:rsid w:val="00F26C69"/>
    <w:rsid w:val="00F26FE3"/>
    <w:rsid w:val="00F278B4"/>
    <w:rsid w:val="00F27C1D"/>
    <w:rsid w:val="00F27DD3"/>
    <w:rsid w:val="00F27FA7"/>
    <w:rsid w:val="00F3021C"/>
    <w:rsid w:val="00F30505"/>
    <w:rsid w:val="00F31BAD"/>
    <w:rsid w:val="00F322C8"/>
    <w:rsid w:val="00F329DE"/>
    <w:rsid w:val="00F32F6B"/>
    <w:rsid w:val="00F3321D"/>
    <w:rsid w:val="00F3321E"/>
    <w:rsid w:val="00F336FF"/>
    <w:rsid w:val="00F33CAA"/>
    <w:rsid w:val="00F33DD2"/>
    <w:rsid w:val="00F33E65"/>
    <w:rsid w:val="00F33FA6"/>
    <w:rsid w:val="00F342B3"/>
    <w:rsid w:val="00F342F3"/>
    <w:rsid w:val="00F34444"/>
    <w:rsid w:val="00F349A0"/>
    <w:rsid w:val="00F35011"/>
    <w:rsid w:val="00F352D8"/>
    <w:rsid w:val="00F35322"/>
    <w:rsid w:val="00F3537F"/>
    <w:rsid w:val="00F359BD"/>
    <w:rsid w:val="00F35D4B"/>
    <w:rsid w:val="00F369BA"/>
    <w:rsid w:val="00F369C7"/>
    <w:rsid w:val="00F36DA9"/>
    <w:rsid w:val="00F37266"/>
    <w:rsid w:val="00F37898"/>
    <w:rsid w:val="00F37996"/>
    <w:rsid w:val="00F379D6"/>
    <w:rsid w:val="00F4165D"/>
    <w:rsid w:val="00F41709"/>
    <w:rsid w:val="00F421BE"/>
    <w:rsid w:val="00F4249B"/>
    <w:rsid w:val="00F43A50"/>
    <w:rsid w:val="00F43E67"/>
    <w:rsid w:val="00F441C0"/>
    <w:rsid w:val="00F445D2"/>
    <w:rsid w:val="00F45309"/>
    <w:rsid w:val="00F45C06"/>
    <w:rsid w:val="00F45C4D"/>
    <w:rsid w:val="00F45E56"/>
    <w:rsid w:val="00F45FF0"/>
    <w:rsid w:val="00F462A8"/>
    <w:rsid w:val="00F46595"/>
    <w:rsid w:val="00F46A5F"/>
    <w:rsid w:val="00F47664"/>
    <w:rsid w:val="00F4782E"/>
    <w:rsid w:val="00F47B2D"/>
    <w:rsid w:val="00F50941"/>
    <w:rsid w:val="00F50E68"/>
    <w:rsid w:val="00F510A3"/>
    <w:rsid w:val="00F511D7"/>
    <w:rsid w:val="00F51C62"/>
    <w:rsid w:val="00F52245"/>
    <w:rsid w:val="00F52722"/>
    <w:rsid w:val="00F5290B"/>
    <w:rsid w:val="00F52CA8"/>
    <w:rsid w:val="00F52F88"/>
    <w:rsid w:val="00F53223"/>
    <w:rsid w:val="00F555C1"/>
    <w:rsid w:val="00F5627A"/>
    <w:rsid w:val="00F56E0B"/>
    <w:rsid w:val="00F57CB6"/>
    <w:rsid w:val="00F57DB5"/>
    <w:rsid w:val="00F60372"/>
    <w:rsid w:val="00F60499"/>
    <w:rsid w:val="00F6124A"/>
    <w:rsid w:val="00F61DA2"/>
    <w:rsid w:val="00F61EE3"/>
    <w:rsid w:val="00F62232"/>
    <w:rsid w:val="00F63611"/>
    <w:rsid w:val="00F638B4"/>
    <w:rsid w:val="00F64317"/>
    <w:rsid w:val="00F644A4"/>
    <w:rsid w:val="00F645D9"/>
    <w:rsid w:val="00F65253"/>
    <w:rsid w:val="00F65581"/>
    <w:rsid w:val="00F66182"/>
    <w:rsid w:val="00F66382"/>
    <w:rsid w:val="00F666BA"/>
    <w:rsid w:val="00F6706A"/>
    <w:rsid w:val="00F673A2"/>
    <w:rsid w:val="00F67897"/>
    <w:rsid w:val="00F67991"/>
    <w:rsid w:val="00F7007D"/>
    <w:rsid w:val="00F702CC"/>
    <w:rsid w:val="00F7041E"/>
    <w:rsid w:val="00F708F1"/>
    <w:rsid w:val="00F70F2E"/>
    <w:rsid w:val="00F71AA5"/>
    <w:rsid w:val="00F72B1F"/>
    <w:rsid w:val="00F72BC6"/>
    <w:rsid w:val="00F72CD5"/>
    <w:rsid w:val="00F72CD8"/>
    <w:rsid w:val="00F73470"/>
    <w:rsid w:val="00F73719"/>
    <w:rsid w:val="00F73768"/>
    <w:rsid w:val="00F73A72"/>
    <w:rsid w:val="00F73B52"/>
    <w:rsid w:val="00F74156"/>
    <w:rsid w:val="00F74FD7"/>
    <w:rsid w:val="00F754F5"/>
    <w:rsid w:val="00F755D1"/>
    <w:rsid w:val="00F7598F"/>
    <w:rsid w:val="00F75A4F"/>
    <w:rsid w:val="00F76E24"/>
    <w:rsid w:val="00F773BA"/>
    <w:rsid w:val="00F77530"/>
    <w:rsid w:val="00F776AE"/>
    <w:rsid w:val="00F77FA1"/>
    <w:rsid w:val="00F80399"/>
    <w:rsid w:val="00F8039B"/>
    <w:rsid w:val="00F8059C"/>
    <w:rsid w:val="00F80B7B"/>
    <w:rsid w:val="00F80BC5"/>
    <w:rsid w:val="00F81126"/>
    <w:rsid w:val="00F8150C"/>
    <w:rsid w:val="00F8154D"/>
    <w:rsid w:val="00F81A23"/>
    <w:rsid w:val="00F81BDF"/>
    <w:rsid w:val="00F828DF"/>
    <w:rsid w:val="00F82AA4"/>
    <w:rsid w:val="00F82D34"/>
    <w:rsid w:val="00F83053"/>
    <w:rsid w:val="00F8358A"/>
    <w:rsid w:val="00F83990"/>
    <w:rsid w:val="00F842F8"/>
    <w:rsid w:val="00F843F7"/>
    <w:rsid w:val="00F84945"/>
    <w:rsid w:val="00F85459"/>
    <w:rsid w:val="00F8600C"/>
    <w:rsid w:val="00F8626D"/>
    <w:rsid w:val="00F86374"/>
    <w:rsid w:val="00F86683"/>
    <w:rsid w:val="00F87412"/>
    <w:rsid w:val="00F874A5"/>
    <w:rsid w:val="00F874B5"/>
    <w:rsid w:val="00F877CA"/>
    <w:rsid w:val="00F87833"/>
    <w:rsid w:val="00F87D18"/>
    <w:rsid w:val="00F90308"/>
    <w:rsid w:val="00F9162D"/>
    <w:rsid w:val="00F9175A"/>
    <w:rsid w:val="00F92182"/>
    <w:rsid w:val="00F926C4"/>
    <w:rsid w:val="00F928C0"/>
    <w:rsid w:val="00F92CCA"/>
    <w:rsid w:val="00F92DCE"/>
    <w:rsid w:val="00F92F4E"/>
    <w:rsid w:val="00F9371E"/>
    <w:rsid w:val="00F9386B"/>
    <w:rsid w:val="00F93992"/>
    <w:rsid w:val="00F93A0C"/>
    <w:rsid w:val="00F93CB1"/>
    <w:rsid w:val="00F93F28"/>
    <w:rsid w:val="00F94BEE"/>
    <w:rsid w:val="00F9528A"/>
    <w:rsid w:val="00F95312"/>
    <w:rsid w:val="00F95BEB"/>
    <w:rsid w:val="00F95BF5"/>
    <w:rsid w:val="00F96068"/>
    <w:rsid w:val="00F965D7"/>
    <w:rsid w:val="00F97638"/>
    <w:rsid w:val="00F97931"/>
    <w:rsid w:val="00F979C1"/>
    <w:rsid w:val="00F97BA2"/>
    <w:rsid w:val="00F97C37"/>
    <w:rsid w:val="00FA02AB"/>
    <w:rsid w:val="00FA098F"/>
    <w:rsid w:val="00FA0D8D"/>
    <w:rsid w:val="00FA0F69"/>
    <w:rsid w:val="00FA129B"/>
    <w:rsid w:val="00FA206A"/>
    <w:rsid w:val="00FA2650"/>
    <w:rsid w:val="00FA2DB3"/>
    <w:rsid w:val="00FA2EDD"/>
    <w:rsid w:val="00FA3195"/>
    <w:rsid w:val="00FA323D"/>
    <w:rsid w:val="00FA3687"/>
    <w:rsid w:val="00FA3DB0"/>
    <w:rsid w:val="00FA4388"/>
    <w:rsid w:val="00FA4C88"/>
    <w:rsid w:val="00FA5573"/>
    <w:rsid w:val="00FA55E2"/>
    <w:rsid w:val="00FA592B"/>
    <w:rsid w:val="00FA6017"/>
    <w:rsid w:val="00FA663D"/>
    <w:rsid w:val="00FA6D20"/>
    <w:rsid w:val="00FA7709"/>
    <w:rsid w:val="00FA7CB5"/>
    <w:rsid w:val="00FB0729"/>
    <w:rsid w:val="00FB0C32"/>
    <w:rsid w:val="00FB0ED3"/>
    <w:rsid w:val="00FB11DB"/>
    <w:rsid w:val="00FB12E3"/>
    <w:rsid w:val="00FB1993"/>
    <w:rsid w:val="00FB1B9F"/>
    <w:rsid w:val="00FB2693"/>
    <w:rsid w:val="00FB3276"/>
    <w:rsid w:val="00FB383D"/>
    <w:rsid w:val="00FB3938"/>
    <w:rsid w:val="00FB3BE5"/>
    <w:rsid w:val="00FB4531"/>
    <w:rsid w:val="00FB46E0"/>
    <w:rsid w:val="00FB4B24"/>
    <w:rsid w:val="00FB51C1"/>
    <w:rsid w:val="00FB538F"/>
    <w:rsid w:val="00FB5DDF"/>
    <w:rsid w:val="00FB605C"/>
    <w:rsid w:val="00FB611A"/>
    <w:rsid w:val="00FB61AD"/>
    <w:rsid w:val="00FB692C"/>
    <w:rsid w:val="00FB7020"/>
    <w:rsid w:val="00FB755F"/>
    <w:rsid w:val="00FB757A"/>
    <w:rsid w:val="00FB7871"/>
    <w:rsid w:val="00FC06D6"/>
    <w:rsid w:val="00FC06E0"/>
    <w:rsid w:val="00FC0A54"/>
    <w:rsid w:val="00FC1127"/>
    <w:rsid w:val="00FC1629"/>
    <w:rsid w:val="00FC1691"/>
    <w:rsid w:val="00FC273C"/>
    <w:rsid w:val="00FC321B"/>
    <w:rsid w:val="00FC35F5"/>
    <w:rsid w:val="00FC3A37"/>
    <w:rsid w:val="00FC3D1E"/>
    <w:rsid w:val="00FC48D8"/>
    <w:rsid w:val="00FC5358"/>
    <w:rsid w:val="00FC57F6"/>
    <w:rsid w:val="00FC5811"/>
    <w:rsid w:val="00FC593F"/>
    <w:rsid w:val="00FC5BF9"/>
    <w:rsid w:val="00FC6591"/>
    <w:rsid w:val="00FC6649"/>
    <w:rsid w:val="00FC66CA"/>
    <w:rsid w:val="00FC674A"/>
    <w:rsid w:val="00FC6856"/>
    <w:rsid w:val="00FC70CA"/>
    <w:rsid w:val="00FD0485"/>
    <w:rsid w:val="00FD059D"/>
    <w:rsid w:val="00FD1041"/>
    <w:rsid w:val="00FD1100"/>
    <w:rsid w:val="00FD4596"/>
    <w:rsid w:val="00FD56D2"/>
    <w:rsid w:val="00FD606E"/>
    <w:rsid w:val="00FD60D7"/>
    <w:rsid w:val="00FD6103"/>
    <w:rsid w:val="00FD6165"/>
    <w:rsid w:val="00FD6C3E"/>
    <w:rsid w:val="00FD75C0"/>
    <w:rsid w:val="00FD765E"/>
    <w:rsid w:val="00FD7A03"/>
    <w:rsid w:val="00FE034E"/>
    <w:rsid w:val="00FE049B"/>
    <w:rsid w:val="00FE05A5"/>
    <w:rsid w:val="00FE07B8"/>
    <w:rsid w:val="00FE0875"/>
    <w:rsid w:val="00FE0884"/>
    <w:rsid w:val="00FE0CD6"/>
    <w:rsid w:val="00FE12ED"/>
    <w:rsid w:val="00FE14F4"/>
    <w:rsid w:val="00FE1AE3"/>
    <w:rsid w:val="00FE1EF7"/>
    <w:rsid w:val="00FE2E72"/>
    <w:rsid w:val="00FE38EA"/>
    <w:rsid w:val="00FE3C72"/>
    <w:rsid w:val="00FE470C"/>
    <w:rsid w:val="00FE4F78"/>
    <w:rsid w:val="00FE51D6"/>
    <w:rsid w:val="00FE71A0"/>
    <w:rsid w:val="00FE7458"/>
    <w:rsid w:val="00FE7A84"/>
    <w:rsid w:val="00FF0012"/>
    <w:rsid w:val="00FF07D4"/>
    <w:rsid w:val="00FF0B4F"/>
    <w:rsid w:val="00FF0BEF"/>
    <w:rsid w:val="00FF1721"/>
    <w:rsid w:val="00FF177F"/>
    <w:rsid w:val="00FF1852"/>
    <w:rsid w:val="00FF196D"/>
    <w:rsid w:val="00FF206A"/>
    <w:rsid w:val="00FF22D2"/>
    <w:rsid w:val="00FF25E0"/>
    <w:rsid w:val="00FF29AA"/>
    <w:rsid w:val="00FF37EC"/>
    <w:rsid w:val="00FF3E77"/>
    <w:rsid w:val="00FF3FE1"/>
    <w:rsid w:val="00FF532F"/>
    <w:rsid w:val="00FF557D"/>
    <w:rsid w:val="00FF596B"/>
    <w:rsid w:val="00FF5C74"/>
    <w:rsid w:val="00FF62CD"/>
    <w:rsid w:val="00FF7411"/>
    <w:rsid w:val="00FF75A3"/>
    <w:rsid w:val="00FF771E"/>
    <w:rsid w:val="00FF7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22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2529B"/>
  </w:style>
  <w:style w:type="paragraph" w:styleId="1">
    <w:name w:val="heading 1"/>
    <w:basedOn w:val="a1"/>
    <w:next w:val="a1"/>
    <w:link w:val="10"/>
    <w:uiPriority w:val="9"/>
    <w:qFormat/>
    <w:rsid w:val="00AC5D9E"/>
    <w:pPr>
      <w:keepNext/>
      <w:keepLines/>
      <w:spacing w:before="480" w:after="0"/>
      <w:outlineLvl w:val="0"/>
    </w:pPr>
    <w:rPr>
      <w:rFonts w:ascii="Calibri Light" w:eastAsia="Times New Roman" w:hAnsi="Calibri Light" w:cs="Times New Roman"/>
      <w:color w:val="2E74B5"/>
      <w:sz w:val="32"/>
      <w:szCs w:val="32"/>
    </w:rPr>
  </w:style>
  <w:style w:type="paragraph" w:styleId="2">
    <w:name w:val="heading 2"/>
    <w:basedOn w:val="a1"/>
    <w:next w:val="a1"/>
    <w:link w:val="20"/>
    <w:uiPriority w:val="9"/>
    <w:unhideWhenUsed/>
    <w:qFormat/>
    <w:rsid w:val="00AC5D9E"/>
    <w:pPr>
      <w:keepNext/>
      <w:keepLines/>
      <w:spacing w:before="200" w:after="0"/>
      <w:outlineLvl w:val="1"/>
    </w:pPr>
    <w:rPr>
      <w:rFonts w:ascii="Calibri Light" w:eastAsia="Times New Roman" w:hAnsi="Calibri Light" w:cs="Times New Roman"/>
      <w:color w:val="2E74B5"/>
      <w:sz w:val="26"/>
      <w:szCs w:val="26"/>
    </w:rPr>
  </w:style>
  <w:style w:type="paragraph" w:styleId="3">
    <w:name w:val="heading 3"/>
    <w:basedOn w:val="a1"/>
    <w:next w:val="a1"/>
    <w:link w:val="30"/>
    <w:uiPriority w:val="9"/>
    <w:unhideWhenUsed/>
    <w:qFormat/>
    <w:rsid w:val="00AC5D9E"/>
    <w:pPr>
      <w:keepNext/>
      <w:keepLines/>
      <w:spacing w:before="200" w:after="0"/>
      <w:outlineLvl w:val="2"/>
    </w:pPr>
    <w:rPr>
      <w:rFonts w:ascii="Calibri Light" w:eastAsia="Times New Roman" w:hAnsi="Calibri Light" w:cs="Times New Roman"/>
      <w:color w:val="1F4D78"/>
      <w:sz w:val="24"/>
      <w:szCs w:val="24"/>
    </w:rPr>
  </w:style>
  <w:style w:type="paragraph" w:styleId="4">
    <w:name w:val="heading 4"/>
    <w:basedOn w:val="a1"/>
    <w:next w:val="a1"/>
    <w:link w:val="40"/>
    <w:uiPriority w:val="9"/>
    <w:unhideWhenUsed/>
    <w:qFormat/>
    <w:rsid w:val="00AC5D9E"/>
    <w:pPr>
      <w:keepNext/>
      <w:keepLines/>
      <w:spacing w:before="200" w:after="0"/>
      <w:outlineLvl w:val="3"/>
    </w:pPr>
    <w:rPr>
      <w:rFonts w:ascii="Calibri Light" w:eastAsia="Times New Roman" w:hAnsi="Calibri Light" w:cs="Times New Roman"/>
      <w:i/>
      <w:iCs/>
      <w:color w:val="2E74B5"/>
    </w:rPr>
  </w:style>
  <w:style w:type="paragraph" w:styleId="5">
    <w:name w:val="heading 5"/>
    <w:basedOn w:val="a1"/>
    <w:next w:val="a1"/>
    <w:link w:val="50"/>
    <w:qFormat/>
    <w:rsid w:val="00634682"/>
    <w:pPr>
      <w:suppressAutoHyphens/>
      <w:spacing w:before="240" w:after="60" w:line="240" w:lineRule="auto"/>
      <w:ind w:left="3600" w:hanging="360"/>
      <w:outlineLvl w:val="4"/>
    </w:pPr>
    <w:rPr>
      <w:rFonts w:ascii="Calibri" w:eastAsia="Times New Roman" w:hAnsi="Calibri" w:cs="Times New Roman"/>
      <w:b/>
      <w:bCs/>
      <w:i/>
      <w:iCs/>
      <w:sz w:val="26"/>
      <w:szCs w:val="26"/>
      <w:lang w:eastAsia="zh-CN"/>
    </w:rPr>
  </w:style>
  <w:style w:type="paragraph" w:styleId="9">
    <w:name w:val="heading 9"/>
    <w:basedOn w:val="a1"/>
    <w:next w:val="a1"/>
    <w:link w:val="90"/>
    <w:uiPriority w:val="9"/>
    <w:semiHidden/>
    <w:unhideWhenUsed/>
    <w:qFormat/>
    <w:rsid w:val="00634682"/>
    <w:pPr>
      <w:spacing w:before="240" w:after="60" w:line="240" w:lineRule="auto"/>
      <w:outlineLvl w:val="8"/>
    </w:pPr>
    <w:rPr>
      <w:rFonts w:ascii="Cambria" w:eastAsia="Times New Roman" w:hAnsi="Cambria" w:cs="Times New Roman"/>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Заголовок 11"/>
    <w:basedOn w:val="a1"/>
    <w:next w:val="a1"/>
    <w:uiPriority w:val="9"/>
    <w:qFormat/>
    <w:rsid w:val="00AC5D9E"/>
    <w:pPr>
      <w:keepNext/>
      <w:keepLines/>
      <w:spacing w:before="240" w:after="0" w:line="259" w:lineRule="auto"/>
      <w:outlineLvl w:val="0"/>
    </w:pPr>
    <w:rPr>
      <w:rFonts w:ascii="Calibri Light" w:eastAsia="Times New Roman" w:hAnsi="Calibri Light" w:cs="Times New Roman"/>
      <w:color w:val="2E74B5"/>
      <w:sz w:val="32"/>
      <w:szCs w:val="32"/>
    </w:rPr>
  </w:style>
  <w:style w:type="paragraph" w:customStyle="1" w:styleId="21">
    <w:name w:val="Заголовок 21"/>
    <w:basedOn w:val="a1"/>
    <w:next w:val="a1"/>
    <w:uiPriority w:val="9"/>
    <w:unhideWhenUsed/>
    <w:qFormat/>
    <w:rsid w:val="00AC5D9E"/>
    <w:pPr>
      <w:keepNext/>
      <w:keepLines/>
      <w:spacing w:before="40" w:after="0" w:line="259" w:lineRule="auto"/>
      <w:outlineLvl w:val="1"/>
    </w:pPr>
    <w:rPr>
      <w:rFonts w:ascii="Calibri Light" w:eastAsia="Times New Roman" w:hAnsi="Calibri Light" w:cs="Times New Roman"/>
      <w:color w:val="2E74B5"/>
      <w:sz w:val="26"/>
      <w:szCs w:val="26"/>
    </w:rPr>
  </w:style>
  <w:style w:type="paragraph" w:customStyle="1" w:styleId="31">
    <w:name w:val="Заголовок 31"/>
    <w:basedOn w:val="a1"/>
    <w:next w:val="a1"/>
    <w:uiPriority w:val="9"/>
    <w:unhideWhenUsed/>
    <w:qFormat/>
    <w:rsid w:val="00AC5D9E"/>
    <w:pPr>
      <w:keepNext/>
      <w:keepLines/>
      <w:spacing w:before="40" w:after="0" w:line="259" w:lineRule="auto"/>
      <w:outlineLvl w:val="2"/>
    </w:pPr>
    <w:rPr>
      <w:rFonts w:ascii="Calibri Light" w:eastAsia="Times New Roman" w:hAnsi="Calibri Light" w:cs="Times New Roman"/>
      <w:color w:val="1F4D78"/>
      <w:sz w:val="24"/>
      <w:szCs w:val="24"/>
    </w:rPr>
  </w:style>
  <w:style w:type="paragraph" w:customStyle="1" w:styleId="41">
    <w:name w:val="Заголовок 41"/>
    <w:basedOn w:val="a1"/>
    <w:next w:val="a1"/>
    <w:uiPriority w:val="9"/>
    <w:unhideWhenUsed/>
    <w:qFormat/>
    <w:rsid w:val="00AC5D9E"/>
    <w:pPr>
      <w:keepNext/>
      <w:keepLines/>
      <w:spacing w:before="40" w:after="0" w:line="259" w:lineRule="auto"/>
      <w:outlineLvl w:val="3"/>
    </w:pPr>
    <w:rPr>
      <w:rFonts w:ascii="Calibri Light" w:eastAsia="Times New Roman" w:hAnsi="Calibri Light" w:cs="Times New Roman"/>
      <w:i/>
      <w:iCs/>
      <w:color w:val="2E74B5"/>
    </w:rPr>
  </w:style>
  <w:style w:type="numbering" w:customStyle="1" w:styleId="12">
    <w:name w:val="Нет списка1"/>
    <w:next w:val="a4"/>
    <w:uiPriority w:val="99"/>
    <w:semiHidden/>
    <w:unhideWhenUsed/>
    <w:rsid w:val="00AC5D9E"/>
  </w:style>
  <w:style w:type="paragraph" w:styleId="a5">
    <w:name w:val="header"/>
    <w:basedOn w:val="a1"/>
    <w:link w:val="a6"/>
    <w:uiPriority w:val="99"/>
    <w:unhideWhenUsed/>
    <w:rsid w:val="00AC5D9E"/>
    <w:pPr>
      <w:tabs>
        <w:tab w:val="center" w:pos="4677"/>
        <w:tab w:val="right" w:pos="9355"/>
      </w:tabs>
      <w:spacing w:after="0" w:line="240" w:lineRule="auto"/>
    </w:pPr>
  </w:style>
  <w:style w:type="character" w:customStyle="1" w:styleId="a6">
    <w:name w:val="Верхний колонтитул Знак"/>
    <w:basedOn w:val="a2"/>
    <w:link w:val="a5"/>
    <w:uiPriority w:val="99"/>
    <w:rsid w:val="00AC5D9E"/>
  </w:style>
  <w:style w:type="paragraph" w:styleId="a7">
    <w:name w:val="footer"/>
    <w:basedOn w:val="a1"/>
    <w:link w:val="a8"/>
    <w:uiPriority w:val="99"/>
    <w:unhideWhenUsed/>
    <w:rsid w:val="00AC5D9E"/>
    <w:pPr>
      <w:tabs>
        <w:tab w:val="center" w:pos="4677"/>
        <w:tab w:val="right" w:pos="9355"/>
      </w:tabs>
      <w:spacing w:after="0" w:line="240" w:lineRule="auto"/>
    </w:pPr>
  </w:style>
  <w:style w:type="character" w:customStyle="1" w:styleId="a8">
    <w:name w:val="Нижний колонтитул Знак"/>
    <w:basedOn w:val="a2"/>
    <w:link w:val="a7"/>
    <w:uiPriority w:val="99"/>
    <w:rsid w:val="00AC5D9E"/>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1"/>
    <w:link w:val="aa"/>
    <w:uiPriority w:val="34"/>
    <w:qFormat/>
    <w:rsid w:val="00AC5D9E"/>
    <w:pPr>
      <w:spacing w:after="160" w:line="259" w:lineRule="auto"/>
      <w:ind w:left="720"/>
      <w:contextualSpacing/>
    </w:p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c"/>
    <w:uiPriority w:val="99"/>
    <w:unhideWhenUsed/>
    <w:qFormat/>
    <w:rsid w:val="00AC5D9E"/>
    <w:pPr>
      <w:spacing w:after="0" w:line="240" w:lineRule="auto"/>
    </w:pPr>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b"/>
    <w:uiPriority w:val="99"/>
    <w:rsid w:val="00AC5D9E"/>
    <w:rPr>
      <w:sz w:val="20"/>
      <w:szCs w:val="20"/>
    </w:rPr>
  </w:style>
  <w:style w:type="character" w:styleId="ad">
    <w:name w:val="footnote reference"/>
    <w:basedOn w:val="a2"/>
    <w:uiPriority w:val="99"/>
    <w:unhideWhenUsed/>
    <w:rsid w:val="00AC5D9E"/>
    <w:rPr>
      <w:vertAlign w:val="superscript"/>
    </w:rPr>
  </w:style>
  <w:style w:type="paragraph" w:customStyle="1" w:styleId="ConsPlusNormal">
    <w:name w:val="ConsPlusNormal"/>
    <w:link w:val="ConsPlusNormal0"/>
    <w:qFormat/>
    <w:rsid w:val="00AC5D9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AC5D9E"/>
    <w:rPr>
      <w:rFonts w:ascii="Times New Roman" w:eastAsia="Times New Roman" w:hAnsi="Times New Roman" w:cs="Times New Roman"/>
      <w:sz w:val="24"/>
      <w:szCs w:val="24"/>
      <w:lang w:eastAsia="ru-RU"/>
    </w:rPr>
  </w:style>
  <w:style w:type="paragraph" w:customStyle="1" w:styleId="ConsPlusNonformat">
    <w:name w:val="ConsPlusNonformat"/>
    <w:qFormat/>
    <w:rsid w:val="00AC5D9E"/>
    <w:pPr>
      <w:widowControl w:val="0"/>
      <w:autoSpaceDE w:val="0"/>
      <w:autoSpaceDN w:val="0"/>
      <w:adjustRightInd w:val="0"/>
      <w:spacing w:before="120" w:after="120" w:line="240" w:lineRule="auto"/>
    </w:pPr>
    <w:rPr>
      <w:rFonts w:ascii="Courier New" w:eastAsia="Times New Roman" w:hAnsi="Courier New" w:cs="Courier New"/>
      <w:sz w:val="20"/>
      <w:szCs w:val="20"/>
      <w:lang w:eastAsia="ru-RU"/>
    </w:rPr>
  </w:style>
  <w:style w:type="paragraph" w:styleId="ae">
    <w:name w:val="Balloon Text"/>
    <w:basedOn w:val="a1"/>
    <w:link w:val="af"/>
    <w:uiPriority w:val="99"/>
    <w:unhideWhenUsed/>
    <w:rsid w:val="00AC5D9E"/>
    <w:pPr>
      <w:spacing w:after="0" w:line="240" w:lineRule="auto"/>
    </w:pPr>
    <w:rPr>
      <w:rFonts w:ascii="Segoe UI" w:hAnsi="Segoe UI" w:cs="Segoe UI"/>
      <w:sz w:val="18"/>
      <w:szCs w:val="18"/>
    </w:rPr>
  </w:style>
  <w:style w:type="character" w:customStyle="1" w:styleId="af">
    <w:name w:val="Текст выноски Знак"/>
    <w:basedOn w:val="a2"/>
    <w:link w:val="ae"/>
    <w:uiPriority w:val="99"/>
    <w:rsid w:val="00AC5D9E"/>
    <w:rPr>
      <w:rFonts w:ascii="Segoe UI" w:hAnsi="Segoe UI" w:cs="Segoe UI"/>
      <w:sz w:val="18"/>
      <w:szCs w:val="18"/>
    </w:rPr>
  </w:style>
  <w:style w:type="table" w:styleId="af0">
    <w:name w:val="Table Grid"/>
    <w:basedOn w:val="a3"/>
    <w:uiPriority w:val="39"/>
    <w:rsid w:val="00AC5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2"/>
    <w:link w:val="1"/>
    <w:uiPriority w:val="9"/>
    <w:rsid w:val="00AC5D9E"/>
    <w:rPr>
      <w:rFonts w:ascii="Calibri Light" w:eastAsia="Times New Roman" w:hAnsi="Calibri Light" w:cs="Times New Roman"/>
      <w:color w:val="2E74B5"/>
      <w:sz w:val="32"/>
      <w:szCs w:val="32"/>
    </w:rPr>
  </w:style>
  <w:style w:type="character" w:customStyle="1" w:styleId="20">
    <w:name w:val="Заголовок 2 Знак"/>
    <w:basedOn w:val="a2"/>
    <w:link w:val="2"/>
    <w:uiPriority w:val="9"/>
    <w:rsid w:val="00AC5D9E"/>
    <w:rPr>
      <w:rFonts w:ascii="Calibri Light" w:eastAsia="Times New Roman" w:hAnsi="Calibri Light" w:cs="Times New Roman"/>
      <w:color w:val="2E74B5"/>
      <w:sz w:val="26"/>
      <w:szCs w:val="26"/>
    </w:rPr>
  </w:style>
  <w:style w:type="character" w:customStyle="1" w:styleId="30">
    <w:name w:val="Заголовок 3 Знак"/>
    <w:basedOn w:val="a2"/>
    <w:link w:val="3"/>
    <w:uiPriority w:val="9"/>
    <w:rsid w:val="00AC5D9E"/>
    <w:rPr>
      <w:rFonts w:ascii="Calibri Light" w:eastAsia="Times New Roman" w:hAnsi="Calibri Light" w:cs="Times New Roman"/>
      <w:color w:val="1F4D78"/>
      <w:sz w:val="24"/>
      <w:szCs w:val="24"/>
    </w:rPr>
  </w:style>
  <w:style w:type="paragraph" w:customStyle="1" w:styleId="13">
    <w:name w:val="Подзаголовок1"/>
    <w:basedOn w:val="a1"/>
    <w:next w:val="a1"/>
    <w:uiPriority w:val="11"/>
    <w:qFormat/>
    <w:rsid w:val="00AC5D9E"/>
    <w:pPr>
      <w:numPr>
        <w:ilvl w:val="1"/>
      </w:numPr>
      <w:spacing w:after="160" w:line="259" w:lineRule="auto"/>
    </w:pPr>
    <w:rPr>
      <w:rFonts w:eastAsia="Times New Roman"/>
      <w:color w:val="5A5A5A"/>
      <w:spacing w:val="15"/>
    </w:rPr>
  </w:style>
  <w:style w:type="character" w:customStyle="1" w:styleId="af1">
    <w:name w:val="Подзаголовок Знак"/>
    <w:basedOn w:val="a2"/>
    <w:link w:val="af2"/>
    <w:uiPriority w:val="11"/>
    <w:rsid w:val="00AC5D9E"/>
    <w:rPr>
      <w:rFonts w:eastAsia="Times New Roman"/>
      <w:color w:val="5A5A5A"/>
      <w:spacing w:val="15"/>
    </w:rPr>
  </w:style>
  <w:style w:type="character" w:customStyle="1" w:styleId="40">
    <w:name w:val="Заголовок 4 Знак"/>
    <w:basedOn w:val="a2"/>
    <w:link w:val="4"/>
    <w:uiPriority w:val="9"/>
    <w:rsid w:val="00AC5D9E"/>
    <w:rPr>
      <w:rFonts w:ascii="Calibri Light" w:eastAsia="Times New Roman" w:hAnsi="Calibri Light" w:cs="Times New Roman"/>
      <w:i/>
      <w:iCs/>
      <w:color w:val="2E74B5"/>
    </w:rPr>
  </w:style>
  <w:style w:type="paragraph" w:customStyle="1" w:styleId="14">
    <w:name w:val="Название1"/>
    <w:basedOn w:val="a1"/>
    <w:next w:val="a1"/>
    <w:uiPriority w:val="10"/>
    <w:qFormat/>
    <w:rsid w:val="00AC5D9E"/>
    <w:pPr>
      <w:spacing w:after="0" w:line="240" w:lineRule="auto"/>
      <w:contextualSpacing/>
    </w:pPr>
    <w:rPr>
      <w:rFonts w:ascii="Calibri Light" w:eastAsia="Times New Roman" w:hAnsi="Calibri Light" w:cs="Times New Roman"/>
      <w:spacing w:val="-10"/>
      <w:kern w:val="28"/>
      <w:sz w:val="56"/>
      <w:szCs w:val="56"/>
    </w:rPr>
  </w:style>
  <w:style w:type="character" w:customStyle="1" w:styleId="af3">
    <w:name w:val="Заголовок Знак"/>
    <w:basedOn w:val="a2"/>
    <w:link w:val="af4"/>
    <w:uiPriority w:val="10"/>
    <w:rsid w:val="00AC5D9E"/>
    <w:rPr>
      <w:rFonts w:ascii="Calibri Light" w:eastAsia="Times New Roman" w:hAnsi="Calibri Light" w:cs="Times New Roman"/>
      <w:spacing w:val="-10"/>
      <w:kern w:val="28"/>
      <w:sz w:val="56"/>
      <w:szCs w:val="56"/>
    </w:rPr>
  </w:style>
  <w:style w:type="paragraph" w:styleId="af5">
    <w:name w:val="endnote text"/>
    <w:basedOn w:val="a1"/>
    <w:link w:val="af6"/>
    <w:uiPriority w:val="99"/>
    <w:unhideWhenUsed/>
    <w:rsid w:val="00AC5D9E"/>
    <w:pPr>
      <w:spacing w:after="0" w:line="240" w:lineRule="auto"/>
    </w:pPr>
    <w:rPr>
      <w:sz w:val="20"/>
      <w:szCs w:val="20"/>
    </w:rPr>
  </w:style>
  <w:style w:type="character" w:customStyle="1" w:styleId="af6">
    <w:name w:val="Текст концевой сноски Знак"/>
    <w:basedOn w:val="a2"/>
    <w:link w:val="af5"/>
    <w:uiPriority w:val="99"/>
    <w:rsid w:val="00AC5D9E"/>
    <w:rPr>
      <w:sz w:val="20"/>
      <w:szCs w:val="20"/>
    </w:rPr>
  </w:style>
  <w:style w:type="character" w:styleId="af7">
    <w:name w:val="endnote reference"/>
    <w:basedOn w:val="a2"/>
    <w:uiPriority w:val="99"/>
    <w:unhideWhenUsed/>
    <w:rsid w:val="00AC5D9E"/>
    <w:rPr>
      <w:vertAlign w:val="superscript"/>
    </w:rPr>
  </w:style>
  <w:style w:type="paragraph" w:customStyle="1" w:styleId="FORMATTEXT">
    <w:name w:val=".FORMATTEXT"/>
    <w:uiPriority w:val="99"/>
    <w:rsid w:val="00AC5D9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8">
    <w:name w:val="Hyperlink"/>
    <w:basedOn w:val="a2"/>
    <w:uiPriority w:val="99"/>
    <w:unhideWhenUsed/>
    <w:rsid w:val="00AC5D9E"/>
    <w:rPr>
      <w:color w:val="0000FF"/>
      <w:u w:val="single"/>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AC5D9E"/>
  </w:style>
  <w:style w:type="character" w:customStyle="1" w:styleId="110">
    <w:name w:val="Заголовок 1 Знак1"/>
    <w:basedOn w:val="a2"/>
    <w:uiPriority w:val="9"/>
    <w:rsid w:val="00AC5D9E"/>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basedOn w:val="a2"/>
    <w:uiPriority w:val="9"/>
    <w:semiHidden/>
    <w:rsid w:val="00AC5D9E"/>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2"/>
    <w:uiPriority w:val="9"/>
    <w:semiHidden/>
    <w:rsid w:val="00AC5D9E"/>
    <w:rPr>
      <w:rFonts w:asciiTheme="majorHAnsi" w:eastAsiaTheme="majorEastAsia" w:hAnsiTheme="majorHAnsi" w:cstheme="majorBidi"/>
      <w:b/>
      <w:bCs/>
      <w:color w:val="4F81BD" w:themeColor="accent1"/>
    </w:rPr>
  </w:style>
  <w:style w:type="paragraph" w:styleId="af2">
    <w:name w:val="Subtitle"/>
    <w:basedOn w:val="a1"/>
    <w:next w:val="a1"/>
    <w:link w:val="af1"/>
    <w:uiPriority w:val="11"/>
    <w:qFormat/>
    <w:rsid w:val="00AC5D9E"/>
    <w:pPr>
      <w:numPr>
        <w:ilvl w:val="1"/>
      </w:numPr>
    </w:pPr>
    <w:rPr>
      <w:rFonts w:eastAsia="Times New Roman"/>
      <w:color w:val="5A5A5A"/>
      <w:spacing w:val="15"/>
    </w:rPr>
  </w:style>
  <w:style w:type="character" w:customStyle="1" w:styleId="15">
    <w:name w:val="Подзаголовок Знак1"/>
    <w:basedOn w:val="a2"/>
    <w:uiPriority w:val="11"/>
    <w:rsid w:val="00AC5D9E"/>
    <w:rPr>
      <w:rFonts w:asciiTheme="majorHAnsi" w:eastAsiaTheme="majorEastAsia" w:hAnsiTheme="majorHAnsi" w:cstheme="majorBidi"/>
      <w:i/>
      <w:iCs/>
      <w:color w:val="4F81BD" w:themeColor="accent1"/>
      <w:spacing w:val="15"/>
      <w:sz w:val="24"/>
      <w:szCs w:val="24"/>
    </w:rPr>
  </w:style>
  <w:style w:type="character" w:customStyle="1" w:styleId="410">
    <w:name w:val="Заголовок 4 Знак1"/>
    <w:basedOn w:val="a2"/>
    <w:uiPriority w:val="9"/>
    <w:semiHidden/>
    <w:rsid w:val="00AC5D9E"/>
    <w:rPr>
      <w:rFonts w:asciiTheme="majorHAnsi" w:eastAsiaTheme="majorEastAsia" w:hAnsiTheme="majorHAnsi" w:cstheme="majorBidi"/>
      <w:b/>
      <w:bCs/>
      <w:i/>
      <w:iCs/>
      <w:color w:val="4F81BD" w:themeColor="accent1"/>
    </w:rPr>
  </w:style>
  <w:style w:type="paragraph" w:styleId="af4">
    <w:name w:val="Title"/>
    <w:basedOn w:val="a1"/>
    <w:next w:val="a1"/>
    <w:link w:val="af3"/>
    <w:uiPriority w:val="10"/>
    <w:qFormat/>
    <w:rsid w:val="00AC5D9E"/>
    <w:pPr>
      <w:pBdr>
        <w:bottom w:val="single" w:sz="8" w:space="4" w:color="4F81BD" w:themeColor="accent1"/>
      </w:pBdr>
      <w:spacing w:after="300" w:line="240" w:lineRule="auto"/>
      <w:contextualSpacing/>
    </w:pPr>
    <w:rPr>
      <w:rFonts w:ascii="Calibri Light" w:eastAsia="Times New Roman" w:hAnsi="Calibri Light" w:cs="Times New Roman"/>
      <w:spacing w:val="-10"/>
      <w:kern w:val="28"/>
      <w:sz w:val="56"/>
      <w:szCs w:val="56"/>
    </w:rPr>
  </w:style>
  <w:style w:type="character" w:customStyle="1" w:styleId="16">
    <w:name w:val="Название Знак1"/>
    <w:basedOn w:val="a2"/>
    <w:uiPriority w:val="10"/>
    <w:rsid w:val="00AC5D9E"/>
    <w:rPr>
      <w:rFonts w:asciiTheme="majorHAnsi" w:eastAsiaTheme="majorEastAsia" w:hAnsiTheme="majorHAnsi" w:cstheme="majorBidi"/>
      <w:color w:val="17365D" w:themeColor="text2" w:themeShade="BF"/>
      <w:spacing w:val="5"/>
      <w:kern w:val="28"/>
      <w:sz w:val="52"/>
      <w:szCs w:val="52"/>
    </w:rPr>
  </w:style>
  <w:style w:type="character" w:customStyle="1" w:styleId="50">
    <w:name w:val="Заголовок 5 Знак"/>
    <w:basedOn w:val="a2"/>
    <w:link w:val="5"/>
    <w:rsid w:val="00634682"/>
    <w:rPr>
      <w:rFonts w:ascii="Calibri" w:eastAsia="Times New Roman" w:hAnsi="Calibri" w:cs="Times New Roman"/>
      <w:b/>
      <w:bCs/>
      <w:i/>
      <w:iCs/>
      <w:sz w:val="26"/>
      <w:szCs w:val="26"/>
      <w:lang w:eastAsia="zh-CN"/>
    </w:rPr>
  </w:style>
  <w:style w:type="character" w:customStyle="1" w:styleId="90">
    <w:name w:val="Заголовок 9 Знак"/>
    <w:basedOn w:val="a2"/>
    <w:link w:val="9"/>
    <w:uiPriority w:val="9"/>
    <w:semiHidden/>
    <w:rsid w:val="00634682"/>
    <w:rPr>
      <w:rFonts w:ascii="Cambria" w:eastAsia="Times New Roman" w:hAnsi="Cambria" w:cs="Times New Roman"/>
      <w:lang w:eastAsia="ru-RU"/>
    </w:rPr>
  </w:style>
  <w:style w:type="numbering" w:customStyle="1" w:styleId="22">
    <w:name w:val="Нет списка2"/>
    <w:next w:val="a4"/>
    <w:uiPriority w:val="99"/>
    <w:semiHidden/>
    <w:unhideWhenUsed/>
    <w:rsid w:val="00634682"/>
  </w:style>
  <w:style w:type="table" w:customStyle="1" w:styleId="17">
    <w:name w:val="Сетка таблицы1"/>
    <w:basedOn w:val="a3"/>
    <w:next w:val="af0"/>
    <w:uiPriority w:val="59"/>
    <w:rsid w:val="0063468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aliases w:val="Основной текст Знак1,Основной текст Знак Знак,Основной текст Знак Знак Знак,Знак Знак Знак,Знак"/>
    <w:basedOn w:val="a1"/>
    <w:link w:val="afa"/>
    <w:rsid w:val="00634682"/>
    <w:pPr>
      <w:spacing w:after="120" w:line="240" w:lineRule="auto"/>
    </w:pPr>
    <w:rPr>
      <w:rFonts w:ascii="Times New Roman" w:eastAsia="Times New Roman" w:hAnsi="Times New Roman" w:cs="Arial"/>
      <w:sz w:val="24"/>
      <w:szCs w:val="24"/>
      <w:lang w:eastAsia="ru-RU"/>
    </w:rPr>
  </w:style>
  <w:style w:type="character" w:customStyle="1" w:styleId="afa">
    <w:name w:val="Основной текст Знак"/>
    <w:aliases w:val="Основной текст Знак1 Знак,Основной текст Знак Знак Знак1,Основной текст Знак Знак Знак Знак,Знак Знак Знак Знак,Знак Знак"/>
    <w:basedOn w:val="a2"/>
    <w:link w:val="af9"/>
    <w:rsid w:val="00634682"/>
    <w:rPr>
      <w:rFonts w:ascii="Times New Roman" w:eastAsia="Times New Roman" w:hAnsi="Times New Roman" w:cs="Arial"/>
      <w:sz w:val="24"/>
      <w:szCs w:val="24"/>
      <w:lang w:eastAsia="ru-RU"/>
    </w:rPr>
  </w:style>
  <w:style w:type="paragraph" w:customStyle="1" w:styleId="a0">
    <w:name w:val="Пункты"/>
    <w:basedOn w:val="2"/>
    <w:link w:val="afb"/>
    <w:qFormat/>
    <w:rsid w:val="00634682"/>
    <w:pPr>
      <w:keepLines w:val="0"/>
      <w:numPr>
        <w:ilvl w:val="1"/>
        <w:numId w:val="16"/>
      </w:numPr>
      <w:tabs>
        <w:tab w:val="left" w:pos="1134"/>
      </w:tabs>
      <w:spacing w:before="120" w:line="240" w:lineRule="auto"/>
      <w:jc w:val="both"/>
    </w:pPr>
    <w:rPr>
      <w:rFonts w:ascii="Times New Roman" w:hAnsi="Times New Roman" w:cs="Arial"/>
      <w:bCs/>
      <w:iCs/>
      <w:color w:val="auto"/>
      <w:sz w:val="24"/>
      <w:szCs w:val="28"/>
      <w:lang w:eastAsia="ru-RU"/>
    </w:rPr>
  </w:style>
  <w:style w:type="character" w:customStyle="1" w:styleId="afb">
    <w:name w:val="Пункты Знак"/>
    <w:link w:val="a0"/>
    <w:rsid w:val="00634682"/>
    <w:rPr>
      <w:rFonts w:ascii="Times New Roman" w:eastAsia="Times New Roman" w:hAnsi="Times New Roman" w:cs="Arial"/>
      <w:bCs/>
      <w:iCs/>
      <w:sz w:val="24"/>
      <w:szCs w:val="28"/>
      <w:lang w:eastAsia="ru-RU"/>
    </w:rPr>
  </w:style>
  <w:style w:type="paragraph" w:customStyle="1" w:styleId="Afc">
    <w:name w:val="Текстовый блок A"/>
    <w:rsid w:val="00634682"/>
    <w:pPr>
      <w:spacing w:after="0" w:line="240" w:lineRule="auto"/>
    </w:pPr>
    <w:rPr>
      <w:rFonts w:ascii="Helvetica" w:eastAsia="ヒラギノ角ゴ Pro W3" w:hAnsi="Helvetica" w:cs="Times New Roman"/>
      <w:color w:val="000000"/>
      <w:sz w:val="24"/>
      <w:szCs w:val="20"/>
      <w:lang w:eastAsia="ru-RU"/>
    </w:rPr>
  </w:style>
  <w:style w:type="paragraph" w:styleId="afd">
    <w:name w:val="annotation text"/>
    <w:basedOn w:val="a1"/>
    <w:link w:val="afe"/>
    <w:semiHidden/>
    <w:rsid w:val="00634682"/>
    <w:pPr>
      <w:widowControl w:val="0"/>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afe">
    <w:name w:val="Текст примечания Знак"/>
    <w:basedOn w:val="a2"/>
    <w:link w:val="afd"/>
    <w:semiHidden/>
    <w:rsid w:val="00634682"/>
    <w:rPr>
      <w:rFonts w:ascii="Arial" w:eastAsia="Times New Roman" w:hAnsi="Arial" w:cs="Times New Roman"/>
      <w:sz w:val="20"/>
      <w:szCs w:val="20"/>
      <w:lang w:eastAsia="ru-RU"/>
    </w:rPr>
  </w:style>
  <w:style w:type="character" w:customStyle="1" w:styleId="iceouttxt">
    <w:name w:val="iceouttxt"/>
    <w:rsid w:val="00634682"/>
  </w:style>
  <w:style w:type="table" w:customStyle="1" w:styleId="111">
    <w:name w:val="Сетка таблицы11"/>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0"/>
    <w:uiPriority w:val="39"/>
    <w:rsid w:val="0063468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4"/>
    <w:uiPriority w:val="99"/>
    <w:semiHidden/>
    <w:unhideWhenUsed/>
    <w:rsid w:val="00634682"/>
  </w:style>
  <w:style w:type="table" w:customStyle="1" w:styleId="TableGrid">
    <w:name w:val="TableGrid"/>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51">
    <w:name w:val="Сетка таблицы5"/>
    <w:basedOn w:val="a3"/>
    <w:next w:val="af0"/>
    <w:uiPriority w:val="39"/>
    <w:rsid w:val="0063468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4"/>
    <w:uiPriority w:val="99"/>
    <w:semiHidden/>
    <w:unhideWhenUsed/>
    <w:rsid w:val="00634682"/>
  </w:style>
  <w:style w:type="table" w:customStyle="1" w:styleId="TableGrid1">
    <w:name w:val="TableGrid1"/>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pt-a-000053">
    <w:name w:val="pt-a-000053"/>
    <w:basedOn w:val="a1"/>
    <w:rsid w:val="00634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a0-000037">
    <w:name w:val="pt-a0-000037"/>
    <w:basedOn w:val="a2"/>
    <w:rsid w:val="00634682"/>
  </w:style>
  <w:style w:type="paragraph" w:customStyle="1" w:styleId="pt-a-000057">
    <w:name w:val="pt-a-000057"/>
    <w:basedOn w:val="a1"/>
    <w:rsid w:val="00634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000036">
    <w:name w:val="pt-000036"/>
    <w:basedOn w:val="a2"/>
    <w:rsid w:val="00634682"/>
  </w:style>
  <w:style w:type="table" w:customStyle="1" w:styleId="TableGrid2">
    <w:name w:val="TableGrid2"/>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3">
    <w:name w:val="TableGrid3"/>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4">
    <w:name w:val="TableGrid4"/>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5">
    <w:name w:val="TableGrid5"/>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6">
    <w:name w:val="TableGrid6"/>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7">
    <w:name w:val="TableGrid7"/>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33">
    <w:name w:val="Нет списка3"/>
    <w:next w:val="a4"/>
    <w:uiPriority w:val="99"/>
    <w:semiHidden/>
    <w:unhideWhenUsed/>
    <w:rsid w:val="00634682"/>
  </w:style>
  <w:style w:type="paragraph" w:customStyle="1" w:styleId="Heading">
    <w:name w:val="Heading"/>
    <w:rsid w:val="00634682"/>
    <w:pPr>
      <w:autoSpaceDE w:val="0"/>
      <w:autoSpaceDN w:val="0"/>
      <w:adjustRightInd w:val="0"/>
      <w:spacing w:after="0" w:line="240" w:lineRule="auto"/>
    </w:pPr>
    <w:rPr>
      <w:rFonts w:ascii="Arial" w:eastAsia="Times New Roman" w:hAnsi="Arial" w:cs="Arial"/>
      <w:b/>
      <w:bCs/>
      <w:lang w:eastAsia="ru-RU"/>
    </w:rPr>
  </w:style>
  <w:style w:type="paragraph" w:customStyle="1" w:styleId="a">
    <w:name w:val="Абзац первого уровня"/>
    <w:basedOn w:val="a1"/>
    <w:link w:val="aff"/>
    <w:uiPriority w:val="99"/>
    <w:qFormat/>
    <w:rsid w:val="00634682"/>
    <w:pPr>
      <w:numPr>
        <w:numId w:val="17"/>
      </w:numPr>
      <w:spacing w:before="120" w:after="120" w:line="240" w:lineRule="auto"/>
      <w:jc w:val="both"/>
    </w:pPr>
    <w:rPr>
      <w:rFonts w:ascii="Calibri" w:eastAsia="Times New Roman" w:hAnsi="Calibri" w:cs="Times New Roman"/>
      <w:sz w:val="24"/>
      <w:szCs w:val="24"/>
      <w:lang w:eastAsia="ru-RU"/>
    </w:rPr>
  </w:style>
  <w:style w:type="character" w:customStyle="1" w:styleId="aff">
    <w:name w:val="Абзац первого уровня Знак"/>
    <w:basedOn w:val="a2"/>
    <w:link w:val="a"/>
    <w:uiPriority w:val="99"/>
    <w:locked/>
    <w:rsid w:val="00634682"/>
    <w:rPr>
      <w:rFonts w:ascii="Calibri" w:eastAsia="Times New Roman" w:hAnsi="Calibri" w:cs="Times New Roman"/>
      <w:sz w:val="24"/>
      <w:szCs w:val="24"/>
      <w:lang w:eastAsia="ru-RU"/>
    </w:rPr>
  </w:style>
  <w:style w:type="paragraph" w:styleId="aff0">
    <w:name w:val="Body Text Indent"/>
    <w:basedOn w:val="a1"/>
    <w:link w:val="aff1"/>
    <w:uiPriority w:val="99"/>
    <w:unhideWhenUsed/>
    <w:rsid w:val="00634682"/>
    <w:pPr>
      <w:spacing w:after="120" w:line="240" w:lineRule="auto"/>
      <w:ind w:left="283"/>
    </w:pPr>
    <w:rPr>
      <w:rFonts w:ascii="Times New Roman" w:eastAsia="Times New Roman" w:hAnsi="Times New Roman" w:cs="Times New Roman"/>
      <w:sz w:val="24"/>
      <w:szCs w:val="24"/>
      <w:lang w:eastAsia="ru-RU"/>
    </w:rPr>
  </w:style>
  <w:style w:type="character" w:customStyle="1" w:styleId="aff1">
    <w:name w:val="Основной текст с отступом Знак"/>
    <w:basedOn w:val="a2"/>
    <w:link w:val="aff0"/>
    <w:uiPriority w:val="99"/>
    <w:rsid w:val="00634682"/>
    <w:rPr>
      <w:rFonts w:ascii="Times New Roman" w:eastAsia="Times New Roman" w:hAnsi="Times New Roman" w:cs="Times New Roman"/>
      <w:sz w:val="24"/>
      <w:szCs w:val="24"/>
      <w:lang w:eastAsia="ru-RU"/>
    </w:rPr>
  </w:style>
  <w:style w:type="paragraph" w:customStyle="1" w:styleId="ConsPlusTitle">
    <w:name w:val="ConsPlusTitle"/>
    <w:rsid w:val="0063468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blk">
    <w:name w:val="blk"/>
    <w:basedOn w:val="a2"/>
    <w:rsid w:val="00634682"/>
    <w:rPr>
      <w:rFonts w:cs="Times New Roman"/>
    </w:rPr>
  </w:style>
  <w:style w:type="character" w:customStyle="1" w:styleId="u">
    <w:name w:val="u"/>
    <w:basedOn w:val="a2"/>
    <w:rsid w:val="00634682"/>
    <w:rPr>
      <w:rFonts w:cs="Times New Roman"/>
    </w:rPr>
  </w:style>
  <w:style w:type="paragraph" w:customStyle="1" w:styleId="ConsPlusCell">
    <w:name w:val="ConsPlusCell"/>
    <w:uiPriority w:val="99"/>
    <w:rsid w:val="0063468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4">
    <w:name w:val="Body Text 2"/>
    <w:basedOn w:val="a1"/>
    <w:link w:val="25"/>
    <w:uiPriority w:val="99"/>
    <w:rsid w:val="00634682"/>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5">
    <w:name w:val="Основной текст 2 Знак"/>
    <w:basedOn w:val="a2"/>
    <w:link w:val="24"/>
    <w:uiPriority w:val="99"/>
    <w:rsid w:val="00634682"/>
    <w:rPr>
      <w:rFonts w:ascii="Arial" w:eastAsia="Times New Roman" w:hAnsi="Arial" w:cs="Arial"/>
      <w:sz w:val="18"/>
      <w:szCs w:val="18"/>
      <w:lang w:eastAsia="ru-RU"/>
    </w:rPr>
  </w:style>
  <w:style w:type="table" w:customStyle="1" w:styleId="6">
    <w:name w:val="Сетка таблицы6"/>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3"/>
    <w:next w:val="af0"/>
    <w:uiPriority w:val="5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4"/>
    <w:uiPriority w:val="99"/>
    <w:semiHidden/>
    <w:unhideWhenUsed/>
    <w:rsid w:val="00634682"/>
  </w:style>
  <w:style w:type="character" w:customStyle="1" w:styleId="WW8Num1z0">
    <w:name w:val="WW8Num1z0"/>
    <w:rsid w:val="00634682"/>
    <w:rPr>
      <w:rFonts w:ascii="Times New Roman" w:hAnsi="Times New Roman" w:cs="Times New Roman" w:hint="default"/>
      <w:bCs/>
      <w:sz w:val="20"/>
      <w:szCs w:val="20"/>
    </w:rPr>
  </w:style>
  <w:style w:type="character" w:customStyle="1" w:styleId="WW8Num1z1">
    <w:name w:val="WW8Num1z1"/>
    <w:rsid w:val="00634682"/>
  </w:style>
  <w:style w:type="character" w:customStyle="1" w:styleId="WW8Num1z2">
    <w:name w:val="WW8Num1z2"/>
    <w:rsid w:val="00634682"/>
  </w:style>
  <w:style w:type="character" w:customStyle="1" w:styleId="WW8Num1z3">
    <w:name w:val="WW8Num1z3"/>
    <w:rsid w:val="00634682"/>
  </w:style>
  <w:style w:type="character" w:customStyle="1" w:styleId="WW8Num1z4">
    <w:name w:val="WW8Num1z4"/>
    <w:rsid w:val="00634682"/>
  </w:style>
  <w:style w:type="character" w:customStyle="1" w:styleId="WW8Num1z5">
    <w:name w:val="WW8Num1z5"/>
    <w:rsid w:val="00634682"/>
  </w:style>
  <w:style w:type="character" w:customStyle="1" w:styleId="WW8Num1z6">
    <w:name w:val="WW8Num1z6"/>
    <w:rsid w:val="00634682"/>
  </w:style>
  <w:style w:type="character" w:customStyle="1" w:styleId="WW8Num1z7">
    <w:name w:val="WW8Num1z7"/>
    <w:rsid w:val="00634682"/>
  </w:style>
  <w:style w:type="character" w:customStyle="1" w:styleId="WW8Num1z8">
    <w:name w:val="WW8Num1z8"/>
    <w:rsid w:val="00634682"/>
  </w:style>
  <w:style w:type="character" w:customStyle="1" w:styleId="WW8Num2z0">
    <w:name w:val="WW8Num2z0"/>
    <w:rsid w:val="00634682"/>
  </w:style>
  <w:style w:type="character" w:customStyle="1" w:styleId="WW8Num2z1">
    <w:name w:val="WW8Num2z1"/>
    <w:rsid w:val="00634682"/>
    <w:rPr>
      <w:b w:val="0"/>
    </w:rPr>
  </w:style>
  <w:style w:type="character" w:customStyle="1" w:styleId="WW8Num2z2">
    <w:name w:val="WW8Num2z2"/>
    <w:rsid w:val="00634682"/>
  </w:style>
  <w:style w:type="character" w:customStyle="1" w:styleId="WW8Num2z3">
    <w:name w:val="WW8Num2z3"/>
    <w:rsid w:val="00634682"/>
  </w:style>
  <w:style w:type="character" w:customStyle="1" w:styleId="WW8Num2z4">
    <w:name w:val="WW8Num2z4"/>
    <w:rsid w:val="00634682"/>
  </w:style>
  <w:style w:type="character" w:customStyle="1" w:styleId="WW8Num2z5">
    <w:name w:val="WW8Num2z5"/>
    <w:rsid w:val="00634682"/>
  </w:style>
  <w:style w:type="character" w:customStyle="1" w:styleId="WW8Num2z6">
    <w:name w:val="WW8Num2z6"/>
    <w:rsid w:val="00634682"/>
  </w:style>
  <w:style w:type="character" w:customStyle="1" w:styleId="WW8Num2z7">
    <w:name w:val="WW8Num2z7"/>
    <w:rsid w:val="00634682"/>
  </w:style>
  <w:style w:type="character" w:customStyle="1" w:styleId="WW8Num2z8">
    <w:name w:val="WW8Num2z8"/>
    <w:rsid w:val="00634682"/>
  </w:style>
  <w:style w:type="character" w:customStyle="1" w:styleId="WW8Num3z0">
    <w:name w:val="WW8Num3z0"/>
    <w:rsid w:val="00634682"/>
    <w:rPr>
      <w:rFonts w:cs="Times New Roman"/>
    </w:rPr>
  </w:style>
  <w:style w:type="character" w:customStyle="1" w:styleId="18">
    <w:name w:val="Основной шрифт абзаца1"/>
    <w:rsid w:val="00634682"/>
  </w:style>
  <w:style w:type="character" w:customStyle="1" w:styleId="ConsNormal">
    <w:name w:val="ConsNormal Знак"/>
    <w:rsid w:val="00634682"/>
    <w:rPr>
      <w:rFonts w:ascii="Arial" w:eastAsia="Times New Roman" w:hAnsi="Arial" w:cs="Arial"/>
      <w:sz w:val="22"/>
      <w:szCs w:val="22"/>
      <w:lang w:val="ru-RU" w:bidi="ar-SA"/>
    </w:rPr>
  </w:style>
  <w:style w:type="character" w:customStyle="1" w:styleId="26">
    <w:name w:val="Основной текст с отступом 2 Знак"/>
    <w:rsid w:val="00634682"/>
    <w:rPr>
      <w:sz w:val="22"/>
      <w:szCs w:val="22"/>
    </w:rPr>
  </w:style>
  <w:style w:type="character" w:customStyle="1" w:styleId="apple-converted-space">
    <w:name w:val="apple-converted-space"/>
    <w:basedOn w:val="18"/>
    <w:rsid w:val="00634682"/>
  </w:style>
  <w:style w:type="character" w:customStyle="1" w:styleId="match">
    <w:name w:val="match"/>
    <w:basedOn w:val="18"/>
    <w:rsid w:val="00634682"/>
  </w:style>
  <w:style w:type="character" w:styleId="aff2">
    <w:name w:val="Emphasis"/>
    <w:qFormat/>
    <w:rsid w:val="00634682"/>
    <w:rPr>
      <w:i/>
      <w:iCs/>
    </w:rPr>
  </w:style>
  <w:style w:type="character" w:styleId="aff3">
    <w:name w:val="Strong"/>
    <w:qFormat/>
    <w:rsid w:val="00634682"/>
    <w:rPr>
      <w:b/>
      <w:bCs/>
    </w:rPr>
  </w:style>
  <w:style w:type="character" w:customStyle="1" w:styleId="34">
    <w:name w:val="Основной текст с отступом 3 Знак"/>
    <w:rsid w:val="00634682"/>
    <w:rPr>
      <w:sz w:val="16"/>
      <w:szCs w:val="16"/>
    </w:rPr>
  </w:style>
  <w:style w:type="character" w:styleId="aff4">
    <w:name w:val="page number"/>
    <w:rsid w:val="00634682"/>
    <w:rPr>
      <w:rFonts w:cs="Times New Roman"/>
    </w:rPr>
  </w:style>
  <w:style w:type="character" w:customStyle="1" w:styleId="aff5">
    <w:name w:val="Символ сноски"/>
    <w:rsid w:val="00634682"/>
    <w:rPr>
      <w:vertAlign w:val="superscript"/>
    </w:rPr>
  </w:style>
  <w:style w:type="character" w:customStyle="1" w:styleId="aff6">
    <w:name w:val="ЗАГОЛОВОК ТЗ Знак"/>
    <w:rsid w:val="00634682"/>
    <w:rPr>
      <w:rFonts w:ascii="Times New Roman" w:eastAsia="Times New Roman" w:hAnsi="Times New Roman" w:cs="Times New Roman"/>
      <w:b/>
      <w:caps/>
      <w:sz w:val="28"/>
      <w:szCs w:val="28"/>
      <w:lang w:val="x-none"/>
    </w:rPr>
  </w:style>
  <w:style w:type="character" w:customStyle="1" w:styleId="name">
    <w:name w:val="name"/>
    <w:rsid w:val="00634682"/>
  </w:style>
  <w:style w:type="character" w:customStyle="1" w:styleId="value">
    <w:name w:val="value"/>
    <w:rsid w:val="00634682"/>
  </w:style>
  <w:style w:type="character" w:customStyle="1" w:styleId="param">
    <w:name w:val="param"/>
    <w:rsid w:val="00634682"/>
  </w:style>
  <w:style w:type="character" w:customStyle="1" w:styleId="thname">
    <w:name w:val="thname"/>
    <w:rsid w:val="00634682"/>
  </w:style>
  <w:style w:type="character" w:customStyle="1" w:styleId="thvalue">
    <w:name w:val="thvalue"/>
    <w:rsid w:val="00634682"/>
  </w:style>
  <w:style w:type="character" w:customStyle="1" w:styleId="caps">
    <w:name w:val="caps"/>
    <w:rsid w:val="00634682"/>
  </w:style>
  <w:style w:type="character" w:customStyle="1" w:styleId="per-postheadericon">
    <w:name w:val="per-postheadericon"/>
    <w:rsid w:val="00634682"/>
  </w:style>
  <w:style w:type="character" w:customStyle="1" w:styleId="aff7">
    <w:name w:val="Символ концевой сноски"/>
    <w:rsid w:val="00634682"/>
  </w:style>
  <w:style w:type="paragraph" w:styleId="aff8">
    <w:name w:val="List"/>
    <w:basedOn w:val="af9"/>
    <w:rsid w:val="00634682"/>
    <w:pPr>
      <w:suppressAutoHyphens/>
      <w:spacing w:line="276" w:lineRule="auto"/>
    </w:pPr>
    <w:rPr>
      <w:rFonts w:ascii="Calibri" w:eastAsia="Calibri" w:hAnsi="Calibri" w:cs="Mangal"/>
      <w:sz w:val="22"/>
      <w:szCs w:val="22"/>
      <w:lang w:val="x-none" w:eastAsia="zh-CN"/>
    </w:rPr>
  </w:style>
  <w:style w:type="paragraph" w:styleId="aff9">
    <w:name w:val="caption"/>
    <w:basedOn w:val="a1"/>
    <w:qFormat/>
    <w:rsid w:val="00634682"/>
    <w:pPr>
      <w:suppressLineNumbers/>
      <w:suppressAutoHyphens/>
      <w:spacing w:before="120" w:after="120"/>
    </w:pPr>
    <w:rPr>
      <w:rFonts w:ascii="Calibri" w:eastAsia="Calibri" w:hAnsi="Calibri" w:cs="Mangal"/>
      <w:i/>
      <w:iCs/>
      <w:sz w:val="24"/>
      <w:szCs w:val="24"/>
      <w:lang w:eastAsia="zh-CN"/>
    </w:rPr>
  </w:style>
  <w:style w:type="paragraph" w:customStyle="1" w:styleId="19">
    <w:name w:val="Указатель1"/>
    <w:basedOn w:val="a1"/>
    <w:rsid w:val="00634682"/>
    <w:pPr>
      <w:suppressLineNumbers/>
      <w:suppressAutoHyphens/>
    </w:pPr>
    <w:rPr>
      <w:rFonts w:ascii="Calibri" w:eastAsia="Calibri" w:hAnsi="Calibri" w:cs="Mangal"/>
      <w:lang w:eastAsia="zh-CN"/>
    </w:rPr>
  </w:style>
  <w:style w:type="paragraph" w:customStyle="1" w:styleId="title1">
    <w:name w:val="title1"/>
    <w:basedOn w:val="a1"/>
    <w:rsid w:val="00634682"/>
    <w:pPr>
      <w:suppressAutoHyphens/>
      <w:spacing w:before="280" w:after="280" w:line="240" w:lineRule="auto"/>
    </w:pPr>
    <w:rPr>
      <w:rFonts w:ascii="Times New Roman" w:eastAsia="Times New Roman" w:hAnsi="Times New Roman" w:cs="Times New Roman"/>
      <w:i/>
      <w:iCs/>
      <w:sz w:val="24"/>
      <w:szCs w:val="24"/>
      <w:lang w:eastAsia="zh-CN"/>
    </w:rPr>
  </w:style>
  <w:style w:type="paragraph" w:styleId="affa">
    <w:name w:val="Normal (Web)"/>
    <w:basedOn w:val="a1"/>
    <w:rsid w:val="00634682"/>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western">
    <w:name w:val="western"/>
    <w:basedOn w:val="a1"/>
    <w:rsid w:val="00634682"/>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western1">
    <w:name w:val="western1"/>
    <w:basedOn w:val="a1"/>
    <w:rsid w:val="00634682"/>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ConsNormal0">
    <w:name w:val="ConsNormal"/>
    <w:rsid w:val="00634682"/>
    <w:pPr>
      <w:widowControl w:val="0"/>
      <w:suppressAutoHyphens/>
      <w:autoSpaceDE w:val="0"/>
      <w:spacing w:after="0" w:line="240" w:lineRule="auto"/>
      <w:ind w:right="19772" w:firstLine="720"/>
    </w:pPr>
    <w:rPr>
      <w:rFonts w:ascii="Arial" w:eastAsia="Times New Roman" w:hAnsi="Arial" w:cs="Arial"/>
      <w:lang w:eastAsia="zh-CN"/>
    </w:rPr>
  </w:style>
  <w:style w:type="paragraph" w:customStyle="1" w:styleId="Preformat">
    <w:name w:val="Preformat"/>
    <w:rsid w:val="00634682"/>
    <w:pPr>
      <w:suppressAutoHyphens/>
      <w:autoSpaceDE w:val="0"/>
      <w:spacing w:after="0" w:line="240" w:lineRule="auto"/>
    </w:pPr>
    <w:rPr>
      <w:rFonts w:ascii="Courier New" w:eastAsia="Calibri" w:hAnsi="Courier New" w:cs="Courier New"/>
      <w:sz w:val="20"/>
      <w:szCs w:val="20"/>
      <w:lang w:eastAsia="zh-CN"/>
    </w:rPr>
  </w:style>
  <w:style w:type="paragraph" w:customStyle="1" w:styleId="Context">
    <w:name w:val="Context"/>
    <w:rsid w:val="00634682"/>
    <w:pPr>
      <w:suppressAutoHyphens/>
      <w:autoSpaceDE w:val="0"/>
      <w:spacing w:after="0" w:line="240" w:lineRule="auto"/>
    </w:pPr>
    <w:rPr>
      <w:rFonts w:ascii="Arial Unicode MS" w:eastAsia="Arial Unicode MS" w:hAnsi="Arial Unicode MS" w:cs="Arial Unicode MS"/>
      <w:sz w:val="28"/>
      <w:szCs w:val="28"/>
      <w:lang w:eastAsia="zh-CN"/>
    </w:rPr>
  </w:style>
  <w:style w:type="paragraph" w:customStyle="1" w:styleId="35">
    <w:name w:val="Стиль3 Знак Знак"/>
    <w:basedOn w:val="western1"/>
    <w:next w:val="western"/>
    <w:rsid w:val="00634682"/>
    <w:pPr>
      <w:widowControl w:val="0"/>
      <w:tabs>
        <w:tab w:val="left" w:pos="227"/>
      </w:tabs>
      <w:spacing w:before="0" w:after="0"/>
      <w:jc w:val="both"/>
      <w:textAlignment w:val="baseline"/>
    </w:pPr>
    <w:rPr>
      <w:szCs w:val="20"/>
    </w:rPr>
  </w:style>
  <w:style w:type="paragraph" w:customStyle="1" w:styleId="xl24">
    <w:name w:val="xl24"/>
    <w:basedOn w:val="a1"/>
    <w:rsid w:val="00634682"/>
    <w:pPr>
      <w:suppressAutoHyphens/>
      <w:spacing w:before="100" w:after="100" w:line="240" w:lineRule="auto"/>
      <w:jc w:val="center"/>
      <w:textAlignment w:val="center"/>
    </w:pPr>
    <w:rPr>
      <w:rFonts w:ascii="Times New Roman" w:eastAsia="Times New Roman" w:hAnsi="Times New Roman" w:cs="Times New Roman"/>
      <w:sz w:val="24"/>
      <w:szCs w:val="20"/>
      <w:lang w:eastAsia="zh-CN"/>
    </w:rPr>
  </w:style>
  <w:style w:type="paragraph" w:customStyle="1" w:styleId="212">
    <w:name w:val="Основной текст с отступом 21"/>
    <w:basedOn w:val="a1"/>
    <w:rsid w:val="00634682"/>
    <w:pPr>
      <w:suppressAutoHyphens/>
      <w:spacing w:after="120" w:line="480" w:lineRule="auto"/>
      <w:ind w:left="283"/>
    </w:pPr>
    <w:rPr>
      <w:rFonts w:ascii="Calibri" w:eastAsia="Calibri" w:hAnsi="Calibri" w:cs="Times New Roman"/>
      <w:lang w:val="x-none" w:eastAsia="zh-CN"/>
    </w:rPr>
  </w:style>
  <w:style w:type="paragraph" w:customStyle="1" w:styleId="headertext">
    <w:name w:val="header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formattext0">
    <w:name w:val="format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unformattext">
    <w:name w:val="unformat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0">
    <w:name w:val=".HEADERTEXT"/>
    <w:rsid w:val="00634682"/>
    <w:pPr>
      <w:widowControl w:val="0"/>
      <w:suppressAutoHyphens/>
      <w:autoSpaceDE w:val="0"/>
      <w:spacing w:after="0" w:line="240" w:lineRule="auto"/>
    </w:pPr>
    <w:rPr>
      <w:rFonts w:ascii="Arial" w:eastAsia="Times New Roman" w:hAnsi="Arial" w:cs="Arial"/>
      <w:color w:val="2B4279"/>
      <w:lang w:eastAsia="zh-CN"/>
    </w:rPr>
  </w:style>
  <w:style w:type="paragraph" w:customStyle="1" w:styleId="MIDDLEPICT">
    <w:name w:val=".MIDDLEPICT"/>
    <w:rsid w:val="00634682"/>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311">
    <w:name w:val="Основной текст с отступом 31"/>
    <w:basedOn w:val="a1"/>
    <w:rsid w:val="00634682"/>
    <w:pPr>
      <w:suppressAutoHyphens/>
      <w:spacing w:after="120"/>
      <w:ind w:left="283"/>
    </w:pPr>
    <w:rPr>
      <w:rFonts w:ascii="Calibri" w:eastAsia="Calibri" w:hAnsi="Calibri" w:cs="Times New Roman"/>
      <w:sz w:val="16"/>
      <w:szCs w:val="16"/>
      <w:lang w:val="x-none" w:eastAsia="zh-CN"/>
    </w:rPr>
  </w:style>
  <w:style w:type="paragraph" w:customStyle="1" w:styleId="213">
    <w:name w:val="Основной текст 21"/>
    <w:basedOn w:val="a1"/>
    <w:rsid w:val="00634682"/>
    <w:pPr>
      <w:suppressAutoHyphens/>
      <w:spacing w:after="120" w:line="480" w:lineRule="auto"/>
    </w:pPr>
    <w:rPr>
      <w:rFonts w:ascii="Calibri" w:eastAsia="Calibri" w:hAnsi="Calibri" w:cs="Times New Roman"/>
      <w:lang w:val="x-none" w:eastAsia="zh-CN"/>
    </w:rPr>
  </w:style>
  <w:style w:type="paragraph" w:customStyle="1" w:styleId="1a">
    <w:name w:val="Абзац списка1"/>
    <w:basedOn w:val="a1"/>
    <w:rsid w:val="00634682"/>
    <w:pPr>
      <w:suppressAutoHyphens/>
      <w:ind w:left="720"/>
    </w:pPr>
    <w:rPr>
      <w:rFonts w:ascii="Calibri" w:eastAsia="Times New Roman" w:hAnsi="Calibri" w:cs="Calibri"/>
      <w:lang w:eastAsia="zh-CN"/>
    </w:rPr>
  </w:style>
  <w:style w:type="paragraph" w:styleId="affb">
    <w:name w:val="No Spacing"/>
    <w:qFormat/>
    <w:rsid w:val="00634682"/>
    <w:pPr>
      <w:suppressAutoHyphens/>
      <w:spacing w:after="0" w:line="240" w:lineRule="auto"/>
    </w:pPr>
    <w:rPr>
      <w:rFonts w:ascii="Calibri" w:eastAsia="Calibri" w:hAnsi="Calibri" w:cs="Times New Roman"/>
      <w:lang w:eastAsia="zh-CN"/>
    </w:rPr>
  </w:style>
  <w:style w:type="paragraph" w:customStyle="1" w:styleId="affc">
    <w:name w:val="ЗАГОЛОВОК ТЗ"/>
    <w:basedOn w:val="a1"/>
    <w:rsid w:val="00634682"/>
    <w:pPr>
      <w:suppressAutoHyphens/>
      <w:spacing w:after="120" w:line="240" w:lineRule="auto"/>
      <w:jc w:val="center"/>
    </w:pPr>
    <w:rPr>
      <w:rFonts w:ascii="Times New Roman" w:eastAsia="Times New Roman" w:hAnsi="Times New Roman" w:cs="Times New Roman"/>
      <w:b/>
      <w:caps/>
      <w:sz w:val="28"/>
      <w:szCs w:val="28"/>
      <w:lang w:val="x-none" w:eastAsia="zh-CN"/>
    </w:rPr>
  </w:style>
  <w:style w:type="paragraph" w:customStyle="1" w:styleId="Style6">
    <w:name w:val="Style6"/>
    <w:basedOn w:val="a1"/>
    <w:rsid w:val="00634682"/>
    <w:pPr>
      <w:widowControl w:val="0"/>
      <w:suppressAutoHyphens/>
      <w:autoSpaceDE w:val="0"/>
      <w:spacing w:after="0" w:line="283" w:lineRule="exact"/>
      <w:ind w:firstLine="192"/>
      <w:jc w:val="both"/>
    </w:pPr>
    <w:rPr>
      <w:rFonts w:ascii="Times New Roman" w:eastAsia="Times New Roman" w:hAnsi="Times New Roman" w:cs="Times New Roman"/>
      <w:sz w:val="24"/>
      <w:szCs w:val="24"/>
      <w:lang w:eastAsia="zh-CN"/>
    </w:rPr>
  </w:style>
  <w:style w:type="paragraph" w:customStyle="1" w:styleId="1b">
    <w:name w:val="Знак Знак1 Знак Знак"/>
    <w:basedOn w:val="a1"/>
    <w:rsid w:val="00634682"/>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character" w:customStyle="1" w:styleId="1c">
    <w:name w:val="Текст концевой сноски Знак1"/>
    <w:basedOn w:val="a2"/>
    <w:uiPriority w:val="99"/>
    <w:rsid w:val="00634682"/>
    <w:rPr>
      <w:rFonts w:ascii="Times New Roman" w:eastAsia="Times New Roman" w:hAnsi="Times New Roman"/>
      <w:lang w:eastAsia="zh-CN"/>
    </w:rPr>
  </w:style>
  <w:style w:type="paragraph" w:customStyle="1" w:styleId="36">
    <w:name w:val="Абзац списка3"/>
    <w:basedOn w:val="a1"/>
    <w:rsid w:val="00634682"/>
    <w:pPr>
      <w:suppressAutoHyphens/>
      <w:ind w:left="720"/>
    </w:pPr>
    <w:rPr>
      <w:rFonts w:ascii="Calibri" w:eastAsia="Times New Roman" w:hAnsi="Calibri" w:cs="Calibri"/>
      <w:lang w:eastAsia="zh-CN"/>
    </w:rPr>
  </w:style>
  <w:style w:type="paragraph" w:customStyle="1" w:styleId="p17">
    <w:name w:val="p17"/>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ext">
    <w:name w:val="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intro">
    <w:name w:val="intro"/>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descrtext">
    <w:name w:val="descr__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rticle-number">
    <w:name w:val="article-number"/>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font5">
    <w:name w:val="font5"/>
    <w:basedOn w:val="a1"/>
    <w:rsid w:val="00634682"/>
    <w:pPr>
      <w:suppressAutoHyphens/>
      <w:spacing w:before="280" w:after="280" w:line="240" w:lineRule="auto"/>
    </w:pPr>
    <w:rPr>
      <w:rFonts w:ascii="Times New Roman" w:eastAsia="Times New Roman" w:hAnsi="Times New Roman" w:cs="Times New Roman"/>
      <w:b/>
      <w:bCs/>
      <w:color w:val="000000"/>
      <w:sz w:val="16"/>
      <w:szCs w:val="16"/>
      <w:lang w:eastAsia="zh-CN"/>
    </w:rPr>
  </w:style>
  <w:style w:type="paragraph" w:customStyle="1" w:styleId="font6">
    <w:name w:val="font6"/>
    <w:basedOn w:val="a1"/>
    <w:rsid w:val="00634682"/>
    <w:pPr>
      <w:suppressAutoHyphens/>
      <w:spacing w:before="280" w:after="280" w:line="240" w:lineRule="auto"/>
    </w:pPr>
    <w:rPr>
      <w:rFonts w:ascii="Times New Roman" w:eastAsia="Times New Roman" w:hAnsi="Times New Roman" w:cs="Times New Roman"/>
      <w:i/>
      <w:iCs/>
      <w:color w:val="FF0000"/>
      <w:sz w:val="16"/>
      <w:szCs w:val="16"/>
      <w:lang w:eastAsia="zh-CN"/>
    </w:rPr>
  </w:style>
  <w:style w:type="paragraph" w:customStyle="1" w:styleId="font7">
    <w:name w:val="font7"/>
    <w:basedOn w:val="a1"/>
    <w:rsid w:val="00634682"/>
    <w:pP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font8">
    <w:name w:val="font8"/>
    <w:basedOn w:val="a1"/>
    <w:rsid w:val="00634682"/>
    <w:pPr>
      <w:suppressAutoHyphens/>
      <w:spacing w:before="280" w:after="280" w:line="240" w:lineRule="auto"/>
    </w:pPr>
    <w:rPr>
      <w:rFonts w:ascii="Arial" w:eastAsia="Times New Roman" w:hAnsi="Arial" w:cs="Arial"/>
      <w:color w:val="000000"/>
      <w:sz w:val="16"/>
      <w:szCs w:val="16"/>
      <w:lang w:eastAsia="zh-CN"/>
    </w:rPr>
  </w:style>
  <w:style w:type="paragraph" w:customStyle="1" w:styleId="xl67">
    <w:name w:val="xl67"/>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000000"/>
      <w:sz w:val="16"/>
      <w:szCs w:val="16"/>
      <w:lang w:eastAsia="zh-CN"/>
    </w:rPr>
  </w:style>
  <w:style w:type="paragraph" w:customStyle="1" w:styleId="xl68">
    <w:name w:val="xl68"/>
    <w:basedOn w:val="a1"/>
    <w:rsid w:val="00634682"/>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69">
    <w:name w:val="xl69"/>
    <w:basedOn w:val="a1"/>
    <w:rsid w:val="00634682"/>
    <w:pPr>
      <w:pBdr>
        <w:top w:val="single" w:sz="4" w:space="0" w:color="000000"/>
        <w:left w:val="single" w:sz="4" w:space="0" w:color="000000"/>
        <w:bottom w:val="single" w:sz="4"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0">
    <w:name w:val="xl70"/>
    <w:basedOn w:val="a1"/>
    <w:rsid w:val="00634682"/>
    <w:pPr>
      <w:pBdr>
        <w:top w:val="single" w:sz="4" w:space="0" w:color="000000"/>
        <w:left w:val="none" w:sz="0" w:space="0" w:color="000000"/>
        <w:bottom w:val="single" w:sz="4"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1">
    <w:name w:val="xl71"/>
    <w:basedOn w:val="a1"/>
    <w:rsid w:val="00634682"/>
    <w:pPr>
      <w:pBdr>
        <w:top w:val="single" w:sz="4" w:space="0" w:color="000000"/>
        <w:left w:val="none" w:sz="0"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2">
    <w:name w:val="xl72"/>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73">
    <w:name w:val="xl73"/>
    <w:basedOn w:val="a1"/>
    <w:rsid w:val="00634682"/>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4">
    <w:name w:val="xl74"/>
    <w:basedOn w:val="a1"/>
    <w:rsid w:val="00634682"/>
    <w:pPr>
      <w:pBdr>
        <w:top w:val="none" w:sz="0"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000000"/>
      <w:sz w:val="16"/>
      <w:szCs w:val="16"/>
      <w:lang w:eastAsia="zh-CN"/>
    </w:rPr>
  </w:style>
  <w:style w:type="paragraph" w:customStyle="1" w:styleId="xl75">
    <w:name w:val="xl75"/>
    <w:basedOn w:val="a1"/>
    <w:rsid w:val="00634682"/>
    <w:pPr>
      <w:pBdr>
        <w:top w:val="none" w:sz="0" w:space="0" w:color="000000"/>
        <w:left w:val="single" w:sz="4" w:space="0" w:color="000000"/>
        <w:bottom w:val="none" w:sz="0"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6">
    <w:name w:val="xl76"/>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77">
    <w:name w:val="xl77"/>
    <w:basedOn w:val="a1"/>
    <w:rsid w:val="00634682"/>
    <w:pPr>
      <w:pBdr>
        <w:top w:val="none" w:sz="0"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8">
    <w:name w:val="xl78"/>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9">
    <w:name w:val="xl79"/>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16"/>
      <w:szCs w:val="16"/>
      <w:lang w:eastAsia="zh-CN"/>
    </w:rPr>
  </w:style>
  <w:style w:type="paragraph" w:customStyle="1" w:styleId="xl80">
    <w:name w:val="xl80"/>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16"/>
      <w:szCs w:val="16"/>
      <w:lang w:eastAsia="zh-CN"/>
    </w:rPr>
  </w:style>
  <w:style w:type="paragraph" w:customStyle="1" w:styleId="xl81">
    <w:name w:val="xl81"/>
    <w:basedOn w:val="a1"/>
    <w:rsid w:val="00634682"/>
    <w:pPr>
      <w:pBdr>
        <w:top w:val="none" w:sz="0"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82">
    <w:name w:val="xl82"/>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i/>
      <w:iCs/>
      <w:sz w:val="16"/>
      <w:szCs w:val="16"/>
      <w:lang w:eastAsia="zh-CN"/>
    </w:rPr>
  </w:style>
  <w:style w:type="paragraph" w:customStyle="1" w:styleId="xl83">
    <w:name w:val="xl83"/>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i/>
      <w:iCs/>
      <w:sz w:val="16"/>
      <w:szCs w:val="16"/>
      <w:lang w:eastAsia="zh-CN"/>
    </w:rPr>
  </w:style>
  <w:style w:type="paragraph" w:customStyle="1" w:styleId="xl84">
    <w:name w:val="xl84"/>
    <w:basedOn w:val="a1"/>
    <w:rsid w:val="00634682"/>
    <w:pP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85">
    <w:name w:val="xl85"/>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6">
    <w:name w:val="xl86"/>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7">
    <w:name w:val="xl87"/>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8">
    <w:name w:val="xl88"/>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9">
    <w:name w:val="xl89"/>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90">
    <w:name w:val="xl90"/>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91">
    <w:name w:val="xl91"/>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i/>
      <w:iCs/>
      <w:sz w:val="16"/>
      <w:szCs w:val="16"/>
      <w:lang w:eastAsia="zh-CN"/>
    </w:rPr>
  </w:style>
  <w:style w:type="paragraph" w:customStyle="1" w:styleId="xl92">
    <w:name w:val="xl92"/>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93">
    <w:name w:val="xl93"/>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color w:val="000000"/>
      <w:sz w:val="16"/>
      <w:szCs w:val="16"/>
      <w:lang w:eastAsia="zh-CN"/>
    </w:rPr>
  </w:style>
  <w:style w:type="paragraph" w:customStyle="1" w:styleId="xl94">
    <w:name w:val="xl94"/>
    <w:basedOn w:val="a1"/>
    <w:rsid w:val="00634682"/>
    <w:pP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95">
    <w:name w:val="xl95"/>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zh-CN"/>
    </w:rPr>
  </w:style>
  <w:style w:type="paragraph" w:customStyle="1" w:styleId="xl96">
    <w:name w:val="xl96"/>
    <w:basedOn w:val="a1"/>
    <w:rsid w:val="00634682"/>
    <w:pPr>
      <w:pBdr>
        <w:top w:val="single" w:sz="8" w:space="0" w:color="000000"/>
        <w:left w:val="single" w:sz="8" w:space="0" w:color="000000"/>
        <w:bottom w:val="single" w:sz="8" w:space="0" w:color="000000"/>
        <w:right w:val="single" w:sz="8" w:space="0" w:color="000000"/>
      </w:pBd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97">
    <w:name w:val="xl97"/>
    <w:basedOn w:val="a1"/>
    <w:rsid w:val="00634682"/>
    <w:pPr>
      <w:suppressAutoHyphens/>
      <w:spacing w:before="280" w:after="280" w:line="240" w:lineRule="auto"/>
      <w:textAlignment w:val="top"/>
    </w:pPr>
    <w:rPr>
      <w:rFonts w:ascii="Times New Roman" w:eastAsia="Times New Roman" w:hAnsi="Times New Roman" w:cs="Times New Roman"/>
      <w:sz w:val="16"/>
      <w:szCs w:val="16"/>
      <w:lang w:eastAsia="zh-CN"/>
    </w:rPr>
  </w:style>
  <w:style w:type="paragraph" w:customStyle="1" w:styleId="xl98">
    <w:name w:val="xl98"/>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Cambria" w:eastAsia="Times New Roman" w:hAnsi="Cambria" w:cs="Cambria"/>
      <w:sz w:val="16"/>
      <w:szCs w:val="16"/>
      <w:lang w:eastAsia="zh-CN"/>
    </w:rPr>
  </w:style>
  <w:style w:type="paragraph" w:customStyle="1" w:styleId="xl99">
    <w:name w:val="xl99"/>
    <w:basedOn w:val="a1"/>
    <w:rsid w:val="00634682"/>
    <w:pPr>
      <w:pBdr>
        <w:top w:val="single" w:sz="4" w:space="0" w:color="000000"/>
        <w:left w:val="single" w:sz="4" w:space="0" w:color="000000"/>
        <w:bottom w:val="single" w:sz="4"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i/>
      <w:iCs/>
      <w:sz w:val="16"/>
      <w:szCs w:val="16"/>
      <w:lang w:eastAsia="zh-CN"/>
    </w:rPr>
  </w:style>
  <w:style w:type="paragraph" w:customStyle="1" w:styleId="xl100">
    <w:name w:val="xl100"/>
    <w:basedOn w:val="a1"/>
    <w:rsid w:val="00634682"/>
    <w:pPr>
      <w:pBdr>
        <w:top w:val="single" w:sz="4" w:space="0" w:color="000000"/>
        <w:left w:val="none" w:sz="0"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1">
    <w:name w:val="xl101"/>
    <w:basedOn w:val="a1"/>
    <w:rsid w:val="00634682"/>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2">
    <w:name w:val="xl102"/>
    <w:basedOn w:val="a1"/>
    <w:rsid w:val="00634682"/>
    <w:pPr>
      <w:pBdr>
        <w:top w:val="none" w:sz="0"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3">
    <w:name w:val="xl103"/>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xl104">
    <w:name w:val="xl104"/>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xl105">
    <w:name w:val="xl105"/>
    <w:basedOn w:val="a1"/>
    <w:rsid w:val="00634682"/>
    <w:pP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06">
    <w:name w:val="xl106"/>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07">
    <w:name w:val="xl107"/>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08">
    <w:name w:val="xl108"/>
    <w:basedOn w:val="a1"/>
    <w:rsid w:val="00634682"/>
    <w:pP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xl109">
    <w:name w:val="xl109"/>
    <w:basedOn w:val="a1"/>
    <w:rsid w:val="00634682"/>
    <w:pPr>
      <w:suppressAutoHyphens/>
      <w:spacing w:before="280" w:after="280" w:line="240" w:lineRule="auto"/>
      <w:jc w:val="center"/>
    </w:pPr>
    <w:rPr>
      <w:rFonts w:ascii="Times New Roman" w:eastAsia="Times New Roman" w:hAnsi="Times New Roman" w:cs="Times New Roman"/>
      <w:color w:val="000000"/>
      <w:sz w:val="16"/>
      <w:szCs w:val="16"/>
      <w:lang w:eastAsia="zh-CN"/>
    </w:rPr>
  </w:style>
  <w:style w:type="paragraph" w:customStyle="1" w:styleId="xl110">
    <w:name w:val="xl110"/>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11">
    <w:name w:val="xl111"/>
    <w:basedOn w:val="a1"/>
    <w:rsid w:val="00634682"/>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i/>
      <w:iCs/>
      <w:color w:val="C00000"/>
      <w:sz w:val="16"/>
      <w:szCs w:val="16"/>
      <w:lang w:eastAsia="zh-CN"/>
    </w:rPr>
  </w:style>
  <w:style w:type="paragraph" w:customStyle="1" w:styleId="xl112">
    <w:name w:val="xl112"/>
    <w:basedOn w:val="a1"/>
    <w:rsid w:val="00634682"/>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i/>
      <w:iCs/>
      <w:color w:val="C00000"/>
      <w:sz w:val="16"/>
      <w:szCs w:val="16"/>
      <w:lang w:eastAsia="zh-CN"/>
    </w:rPr>
  </w:style>
  <w:style w:type="paragraph" w:customStyle="1" w:styleId="xl113">
    <w:name w:val="xl113"/>
    <w:basedOn w:val="a1"/>
    <w:rsid w:val="00634682"/>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color w:val="C00000"/>
      <w:sz w:val="16"/>
      <w:szCs w:val="16"/>
      <w:lang w:eastAsia="zh-CN"/>
    </w:rPr>
  </w:style>
  <w:style w:type="paragraph" w:customStyle="1" w:styleId="xl114">
    <w:name w:val="xl114"/>
    <w:basedOn w:val="a1"/>
    <w:rsid w:val="00634682"/>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color w:val="C00000"/>
      <w:sz w:val="16"/>
      <w:szCs w:val="16"/>
      <w:lang w:eastAsia="zh-CN"/>
    </w:rPr>
  </w:style>
  <w:style w:type="paragraph" w:customStyle="1" w:styleId="xl115">
    <w:name w:val="xl115"/>
    <w:basedOn w:val="a1"/>
    <w:rsid w:val="00634682"/>
    <w:pPr>
      <w:pBdr>
        <w:top w:val="single" w:sz="4" w:space="0" w:color="000000"/>
        <w:left w:val="single" w:sz="4" w:space="0" w:color="000000"/>
        <w:bottom w:val="single" w:sz="4" w:space="0" w:color="000000"/>
        <w:right w:val="none" w:sz="0" w:space="0" w:color="000000"/>
      </w:pBdr>
      <w:suppressAutoHyphens/>
      <w:spacing w:before="280" w:after="280" w:line="240" w:lineRule="auto"/>
      <w:jc w:val="right"/>
      <w:textAlignment w:val="center"/>
    </w:pPr>
    <w:rPr>
      <w:rFonts w:ascii="Times New Roman" w:eastAsia="Times New Roman" w:hAnsi="Times New Roman" w:cs="Times New Roman"/>
      <w:b/>
      <w:bCs/>
      <w:sz w:val="16"/>
      <w:szCs w:val="16"/>
      <w:lang w:eastAsia="zh-CN"/>
    </w:rPr>
  </w:style>
  <w:style w:type="paragraph" w:customStyle="1" w:styleId="xl116">
    <w:name w:val="xl116"/>
    <w:basedOn w:val="a1"/>
    <w:rsid w:val="00634682"/>
    <w:pPr>
      <w:pBdr>
        <w:top w:val="single" w:sz="4" w:space="0" w:color="000000"/>
        <w:left w:val="none" w:sz="0" w:space="0" w:color="000000"/>
        <w:bottom w:val="single" w:sz="4" w:space="0" w:color="000000"/>
        <w:right w:val="none" w:sz="0" w:space="0" w:color="000000"/>
      </w:pBdr>
      <w:suppressAutoHyphens/>
      <w:spacing w:before="280" w:after="280" w:line="240" w:lineRule="auto"/>
      <w:jc w:val="right"/>
      <w:textAlignment w:val="center"/>
    </w:pPr>
    <w:rPr>
      <w:rFonts w:ascii="Times New Roman" w:eastAsia="Times New Roman" w:hAnsi="Times New Roman" w:cs="Times New Roman"/>
      <w:b/>
      <w:bCs/>
      <w:sz w:val="16"/>
      <w:szCs w:val="16"/>
      <w:lang w:eastAsia="zh-CN"/>
    </w:rPr>
  </w:style>
  <w:style w:type="paragraph" w:customStyle="1" w:styleId="xl117">
    <w:name w:val="xl117"/>
    <w:basedOn w:val="a1"/>
    <w:rsid w:val="00634682"/>
    <w:pPr>
      <w:pBdr>
        <w:top w:val="single" w:sz="4" w:space="0" w:color="000000"/>
        <w:left w:val="none" w:sz="0" w:space="0" w:color="000000"/>
        <w:bottom w:val="single" w:sz="4" w:space="0" w:color="000000"/>
        <w:right w:val="single" w:sz="4" w:space="0" w:color="000000"/>
      </w:pBdr>
      <w:suppressAutoHyphens/>
      <w:spacing w:before="280" w:after="280" w:line="240" w:lineRule="auto"/>
      <w:jc w:val="right"/>
      <w:textAlignment w:val="center"/>
    </w:pPr>
    <w:rPr>
      <w:rFonts w:ascii="Times New Roman" w:eastAsia="Times New Roman" w:hAnsi="Times New Roman" w:cs="Times New Roman"/>
      <w:b/>
      <w:bCs/>
      <w:sz w:val="16"/>
      <w:szCs w:val="16"/>
      <w:lang w:eastAsia="zh-CN"/>
    </w:rPr>
  </w:style>
  <w:style w:type="paragraph" w:customStyle="1" w:styleId="xl118">
    <w:name w:val="xl118"/>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119">
    <w:name w:val="xl119"/>
    <w:basedOn w:val="a1"/>
    <w:rsid w:val="00634682"/>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secondtdpriceclass">
    <w:name w:val="second_td_price_class"/>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no-margin">
    <w:name w:val="no-margin"/>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ffd">
    <w:name w:val="Содержимое таблицы"/>
    <w:basedOn w:val="a1"/>
    <w:rsid w:val="00634682"/>
    <w:pPr>
      <w:suppressLineNumbers/>
      <w:suppressAutoHyphens/>
    </w:pPr>
    <w:rPr>
      <w:rFonts w:ascii="Calibri" w:eastAsia="Calibri" w:hAnsi="Calibri" w:cs="Times New Roman"/>
      <w:lang w:eastAsia="zh-CN"/>
    </w:rPr>
  </w:style>
  <w:style w:type="paragraph" w:customStyle="1" w:styleId="affe">
    <w:name w:val="Заголовок таблицы"/>
    <w:basedOn w:val="affd"/>
    <w:rsid w:val="00634682"/>
    <w:pPr>
      <w:jc w:val="center"/>
    </w:pPr>
    <w:rPr>
      <w:b/>
      <w:bCs/>
    </w:rPr>
  </w:style>
  <w:style w:type="paragraph" w:customStyle="1" w:styleId="afff">
    <w:name w:val="Содержимое врезки"/>
    <w:basedOn w:val="a1"/>
    <w:rsid w:val="00634682"/>
    <w:pPr>
      <w:suppressAutoHyphens/>
    </w:pPr>
    <w:rPr>
      <w:rFonts w:ascii="Calibri" w:eastAsia="Calibri" w:hAnsi="Calibri" w:cs="Times New Roman"/>
      <w:lang w:eastAsia="zh-CN"/>
    </w:rPr>
  </w:style>
  <w:style w:type="table" w:customStyle="1" w:styleId="8">
    <w:name w:val="Сетка таблицы8"/>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4"/>
    <w:uiPriority w:val="99"/>
    <w:semiHidden/>
    <w:unhideWhenUsed/>
    <w:rsid w:val="00634682"/>
  </w:style>
  <w:style w:type="character" w:customStyle="1" w:styleId="s1">
    <w:name w:val="s1"/>
    <w:basedOn w:val="a2"/>
    <w:rsid w:val="00634682"/>
  </w:style>
  <w:style w:type="paragraph" w:customStyle="1" w:styleId="afff0">
    <w:name w:val="Нормальный (таблица)"/>
    <w:basedOn w:val="a1"/>
    <w:next w:val="a1"/>
    <w:uiPriority w:val="99"/>
    <w:rsid w:val="00634682"/>
    <w:pPr>
      <w:autoSpaceDE w:val="0"/>
      <w:autoSpaceDN w:val="0"/>
      <w:adjustRightInd w:val="0"/>
      <w:spacing w:after="0" w:line="240" w:lineRule="auto"/>
      <w:jc w:val="both"/>
    </w:pPr>
    <w:rPr>
      <w:rFonts w:ascii="Arial" w:eastAsia="Times New Roman" w:hAnsi="Arial" w:cs="Arial"/>
      <w:sz w:val="24"/>
      <w:szCs w:val="24"/>
      <w:lang w:eastAsia="ru-RU"/>
    </w:rPr>
  </w:style>
  <w:style w:type="character" w:customStyle="1" w:styleId="1d">
    <w:name w:val="Верхний колонтитул Знак1"/>
    <w:basedOn w:val="a2"/>
    <w:rsid w:val="00634682"/>
    <w:rPr>
      <w:rFonts w:ascii="Times New Roman" w:eastAsia="Times New Roman" w:hAnsi="Times New Roman"/>
      <w:sz w:val="24"/>
      <w:szCs w:val="24"/>
      <w:lang w:val="x-none" w:eastAsia="zh-CN"/>
    </w:rPr>
  </w:style>
  <w:style w:type="character" w:customStyle="1" w:styleId="1e">
    <w:name w:val="Нижний колонтитул Знак1"/>
    <w:basedOn w:val="a2"/>
    <w:rsid w:val="00634682"/>
    <w:rPr>
      <w:sz w:val="22"/>
      <w:szCs w:val="22"/>
      <w:lang w:eastAsia="zh-CN"/>
    </w:rPr>
  </w:style>
  <w:style w:type="table" w:customStyle="1" w:styleId="91">
    <w:name w:val="Сетка таблицы9"/>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3"/>
    <w:next w:val="af0"/>
    <w:uiPriority w:val="39"/>
    <w:rsid w:val="0063468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1"/>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1">
    <w:name w:val="FollowedHyperlink"/>
    <w:basedOn w:val="a2"/>
    <w:uiPriority w:val="99"/>
    <w:semiHidden/>
    <w:unhideWhenUsed/>
    <w:rsid w:val="00634682"/>
    <w:rPr>
      <w:color w:val="800080"/>
      <w:u w:val="single"/>
    </w:rPr>
  </w:style>
  <w:style w:type="paragraph" w:customStyle="1" w:styleId="xl63">
    <w:name w:val="xl63"/>
    <w:basedOn w:val="a1"/>
    <w:rsid w:val="00634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1"/>
    <w:rsid w:val="00634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5">
    <w:name w:val="xl65"/>
    <w:basedOn w:val="a1"/>
    <w:rsid w:val="00634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1"/>
    <w:rsid w:val="00634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numbering" w:customStyle="1" w:styleId="60">
    <w:name w:val="Нет списка6"/>
    <w:next w:val="a4"/>
    <w:uiPriority w:val="99"/>
    <w:semiHidden/>
    <w:unhideWhenUsed/>
    <w:rsid w:val="00634682"/>
  </w:style>
  <w:style w:type="numbering" w:customStyle="1" w:styleId="1110">
    <w:name w:val="Нет списка111"/>
    <w:next w:val="a4"/>
    <w:uiPriority w:val="99"/>
    <w:semiHidden/>
    <w:unhideWhenUsed/>
    <w:rsid w:val="00634682"/>
  </w:style>
  <w:style w:type="table" w:customStyle="1" w:styleId="120">
    <w:name w:val="Сетка таблицы12"/>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
    <w:name w:val="Абзац списка4"/>
    <w:basedOn w:val="a1"/>
    <w:rsid w:val="00634682"/>
    <w:pPr>
      <w:ind w:left="708"/>
    </w:pPr>
    <w:rPr>
      <w:rFonts w:ascii="Calibri" w:eastAsia="Times New Roman" w:hAnsi="Calibri" w:cs="Times New Roman"/>
    </w:rPr>
  </w:style>
  <w:style w:type="table" w:customStyle="1" w:styleId="140">
    <w:name w:val="Сетка таблицы14"/>
    <w:basedOn w:val="a3"/>
    <w:next w:val="af0"/>
    <w:uiPriority w:val="39"/>
    <w:rsid w:val="006F184C"/>
    <w:rPr>
      <w:rFonts w:ascii="Times New Roman" w:eastAsia="Calibri" w:hAnsi="Times New Roman"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316175">
      <w:bodyDiv w:val="1"/>
      <w:marLeft w:val="0"/>
      <w:marRight w:val="0"/>
      <w:marTop w:val="0"/>
      <w:marBottom w:val="0"/>
      <w:divBdr>
        <w:top w:val="none" w:sz="0" w:space="0" w:color="auto"/>
        <w:left w:val="none" w:sz="0" w:space="0" w:color="auto"/>
        <w:bottom w:val="none" w:sz="0" w:space="0" w:color="auto"/>
        <w:right w:val="none" w:sz="0" w:space="0" w:color="auto"/>
      </w:divBdr>
      <w:divsChild>
        <w:div w:id="31544270">
          <w:marLeft w:val="0"/>
          <w:marRight w:val="0"/>
          <w:marTop w:val="0"/>
          <w:marBottom w:val="0"/>
          <w:divBdr>
            <w:top w:val="none" w:sz="0" w:space="0" w:color="auto"/>
            <w:left w:val="none" w:sz="0" w:space="0" w:color="auto"/>
            <w:bottom w:val="none" w:sz="0" w:space="0" w:color="auto"/>
            <w:right w:val="none" w:sz="0" w:space="0" w:color="auto"/>
          </w:divBdr>
        </w:div>
      </w:divsChild>
    </w:div>
    <w:div w:id="374740269">
      <w:bodyDiv w:val="1"/>
      <w:marLeft w:val="0"/>
      <w:marRight w:val="0"/>
      <w:marTop w:val="0"/>
      <w:marBottom w:val="0"/>
      <w:divBdr>
        <w:top w:val="none" w:sz="0" w:space="0" w:color="auto"/>
        <w:left w:val="none" w:sz="0" w:space="0" w:color="auto"/>
        <w:bottom w:val="none" w:sz="0" w:space="0" w:color="auto"/>
        <w:right w:val="none" w:sz="0" w:space="0" w:color="auto"/>
      </w:divBdr>
    </w:div>
    <w:div w:id="766077001">
      <w:bodyDiv w:val="1"/>
      <w:marLeft w:val="0"/>
      <w:marRight w:val="0"/>
      <w:marTop w:val="0"/>
      <w:marBottom w:val="0"/>
      <w:divBdr>
        <w:top w:val="none" w:sz="0" w:space="0" w:color="auto"/>
        <w:left w:val="none" w:sz="0" w:space="0" w:color="auto"/>
        <w:bottom w:val="none" w:sz="0" w:space="0" w:color="auto"/>
        <w:right w:val="none" w:sz="0" w:space="0" w:color="auto"/>
      </w:divBdr>
    </w:div>
    <w:div w:id="796021661">
      <w:bodyDiv w:val="1"/>
      <w:marLeft w:val="0"/>
      <w:marRight w:val="0"/>
      <w:marTop w:val="0"/>
      <w:marBottom w:val="0"/>
      <w:divBdr>
        <w:top w:val="none" w:sz="0" w:space="0" w:color="auto"/>
        <w:left w:val="none" w:sz="0" w:space="0" w:color="auto"/>
        <w:bottom w:val="none" w:sz="0" w:space="0" w:color="auto"/>
        <w:right w:val="none" w:sz="0" w:space="0" w:color="auto"/>
      </w:divBdr>
    </w:div>
    <w:div w:id="1070274008">
      <w:bodyDiv w:val="1"/>
      <w:marLeft w:val="0"/>
      <w:marRight w:val="0"/>
      <w:marTop w:val="0"/>
      <w:marBottom w:val="0"/>
      <w:divBdr>
        <w:top w:val="none" w:sz="0" w:space="0" w:color="auto"/>
        <w:left w:val="none" w:sz="0" w:space="0" w:color="auto"/>
        <w:bottom w:val="none" w:sz="0" w:space="0" w:color="auto"/>
        <w:right w:val="none" w:sz="0" w:space="0" w:color="auto"/>
      </w:divBdr>
    </w:div>
    <w:div w:id="1269193359">
      <w:bodyDiv w:val="1"/>
      <w:marLeft w:val="0"/>
      <w:marRight w:val="0"/>
      <w:marTop w:val="0"/>
      <w:marBottom w:val="0"/>
      <w:divBdr>
        <w:top w:val="none" w:sz="0" w:space="0" w:color="auto"/>
        <w:left w:val="none" w:sz="0" w:space="0" w:color="auto"/>
        <w:bottom w:val="none" w:sz="0" w:space="0" w:color="auto"/>
        <w:right w:val="none" w:sz="0" w:space="0" w:color="auto"/>
      </w:divBdr>
    </w:div>
    <w:div w:id="1296136455">
      <w:bodyDiv w:val="1"/>
      <w:marLeft w:val="0"/>
      <w:marRight w:val="0"/>
      <w:marTop w:val="0"/>
      <w:marBottom w:val="0"/>
      <w:divBdr>
        <w:top w:val="none" w:sz="0" w:space="0" w:color="auto"/>
        <w:left w:val="none" w:sz="0" w:space="0" w:color="auto"/>
        <w:bottom w:val="none" w:sz="0" w:space="0" w:color="auto"/>
        <w:right w:val="none" w:sz="0" w:space="0" w:color="auto"/>
      </w:divBdr>
    </w:div>
    <w:div w:id="1508593533">
      <w:bodyDiv w:val="1"/>
      <w:marLeft w:val="0"/>
      <w:marRight w:val="0"/>
      <w:marTop w:val="0"/>
      <w:marBottom w:val="0"/>
      <w:divBdr>
        <w:top w:val="none" w:sz="0" w:space="0" w:color="auto"/>
        <w:left w:val="none" w:sz="0" w:space="0" w:color="auto"/>
        <w:bottom w:val="none" w:sz="0" w:space="0" w:color="auto"/>
        <w:right w:val="none" w:sz="0" w:space="0" w:color="auto"/>
      </w:divBdr>
    </w:div>
    <w:div w:id="166986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B51E82259FD95D096E0576AD47F4D1FC6E12D60CF824AB6307E3BF8D28DE88DBC3392EB71517992087572812EEaA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25B51E82259FD95D096E1A67B847F4D1FC6A1CD608F824AB6307E3BF8D28DE88C9C36122B1100D9C2192017954BE05AC606239E27777C852E5a6O"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936CB-A953-4B7D-8BC1-F3B232C09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23351</Words>
  <Characters>133105</Characters>
  <Application>Microsoft Office Word</Application>
  <DocSecurity>0</DocSecurity>
  <Lines>1109</Lines>
  <Paragraphs>312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2024-12-28T07:04:00Z</dcterms:created>
  <dcterms:modified xsi:type="dcterms:W3CDTF">2026-04-21T11:14:00Z</dcterms:modified>
</cp:coreProperties>
</file>