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50D6" w:rsidRPr="00EC7EFE" w:rsidRDefault="00B750D6" w:rsidP="00B750D6">
      <w:pPr>
        <w:autoSpaceDE w:val="0"/>
        <w:autoSpaceDN w:val="0"/>
        <w:adjustRightInd w:val="0"/>
        <w:jc w:val="center"/>
        <w:rPr>
          <w:b/>
        </w:rPr>
      </w:pPr>
      <w:r w:rsidRPr="00EC7EFE">
        <w:rPr>
          <w:b/>
        </w:rPr>
        <w:t>УТВЕРЖДАЮ</w:t>
      </w:r>
    </w:p>
    <w:p w:rsidR="00B750D6" w:rsidRPr="00424FB1" w:rsidRDefault="00B750D6" w:rsidP="00B750D6">
      <w:pPr>
        <w:snapToGrid w:val="0"/>
        <w:ind w:left="6379"/>
        <w:rPr>
          <w:rFonts w:eastAsia="Courier New"/>
          <w:i/>
          <w:lang w:bidi="ru-RU"/>
        </w:rPr>
      </w:pPr>
      <w:r>
        <w:rPr>
          <w:rFonts w:eastAsia="Courier New"/>
          <w:i/>
          <w:lang w:bidi="ru-RU"/>
        </w:rPr>
        <w:t xml:space="preserve"> Г</w:t>
      </w:r>
      <w:r w:rsidRPr="00424FB1">
        <w:rPr>
          <w:rFonts w:eastAsia="Courier New"/>
          <w:i/>
          <w:lang w:bidi="ru-RU"/>
        </w:rPr>
        <w:t>лавн</w:t>
      </w:r>
      <w:r>
        <w:rPr>
          <w:rFonts w:eastAsia="Courier New"/>
          <w:i/>
          <w:lang w:bidi="ru-RU"/>
        </w:rPr>
        <w:t>ый</w:t>
      </w:r>
      <w:r w:rsidRPr="00424FB1">
        <w:rPr>
          <w:rFonts w:eastAsia="Courier New"/>
          <w:i/>
          <w:lang w:bidi="ru-RU"/>
        </w:rPr>
        <w:t xml:space="preserve"> врач</w:t>
      </w:r>
    </w:p>
    <w:p w:rsidR="00B750D6" w:rsidRPr="00424FB1" w:rsidRDefault="00B750D6" w:rsidP="00B750D6">
      <w:pPr>
        <w:tabs>
          <w:tab w:val="left" w:pos="916"/>
          <w:tab w:val="left" w:pos="1832"/>
          <w:tab w:val="left" w:pos="2748"/>
          <w:tab w:val="left" w:pos="3664"/>
          <w:tab w:val="left" w:pos="4580"/>
          <w:tab w:val="left" w:pos="5422"/>
          <w:tab w:val="left" w:pos="6412"/>
          <w:tab w:val="left" w:pos="7328"/>
          <w:tab w:val="left" w:pos="8244"/>
          <w:tab w:val="left" w:pos="9160"/>
          <w:tab w:val="left" w:pos="10076"/>
          <w:tab w:val="left" w:pos="10992"/>
          <w:tab w:val="left" w:pos="11908"/>
          <w:tab w:val="left" w:pos="12824"/>
          <w:tab w:val="left" w:pos="13740"/>
          <w:tab w:val="left" w:pos="14656"/>
        </w:tabs>
        <w:ind w:left="6379"/>
        <w:rPr>
          <w:rFonts w:eastAsia="Courier New"/>
          <w:i/>
          <w:lang w:bidi="ru-RU"/>
        </w:rPr>
      </w:pPr>
      <w:r w:rsidRPr="00424FB1">
        <w:rPr>
          <w:rFonts w:eastAsia="Courier New"/>
          <w:i/>
          <w:lang w:bidi="ru-RU"/>
        </w:rPr>
        <w:t xml:space="preserve">СПб ГБУЗ "Детский </w:t>
      </w:r>
      <w:proofErr w:type="spellStart"/>
      <w:r w:rsidRPr="00424FB1">
        <w:rPr>
          <w:rFonts w:eastAsia="Courier New"/>
          <w:i/>
          <w:lang w:bidi="ru-RU"/>
        </w:rPr>
        <w:t>городскоймногопрофильный</w:t>
      </w:r>
      <w:proofErr w:type="spellEnd"/>
      <w:r w:rsidRPr="00424FB1">
        <w:rPr>
          <w:rFonts w:eastAsia="Courier New"/>
          <w:i/>
          <w:lang w:bidi="ru-RU"/>
        </w:rPr>
        <w:t xml:space="preserve"> клинический специализированный центр </w:t>
      </w:r>
      <w:proofErr w:type="spellStart"/>
      <w:r w:rsidRPr="00424FB1">
        <w:rPr>
          <w:rFonts w:eastAsia="Courier New"/>
          <w:i/>
          <w:lang w:bidi="ru-RU"/>
        </w:rPr>
        <w:t>высокихмедицинских</w:t>
      </w:r>
      <w:proofErr w:type="spellEnd"/>
      <w:r w:rsidRPr="00424FB1">
        <w:rPr>
          <w:rFonts w:eastAsia="Courier New"/>
          <w:i/>
          <w:lang w:bidi="ru-RU"/>
        </w:rPr>
        <w:t xml:space="preserve"> технологий"</w:t>
      </w:r>
    </w:p>
    <w:p w:rsidR="00B750D6" w:rsidRPr="00424FB1" w:rsidRDefault="00B750D6" w:rsidP="00B750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6379"/>
        <w:rPr>
          <w:rFonts w:eastAsia="Courier New"/>
          <w:i/>
          <w:lang w:bidi="ru-RU"/>
        </w:rPr>
      </w:pPr>
      <w:r>
        <w:rPr>
          <w:rFonts w:eastAsia="Courier New"/>
          <w:i/>
          <w:lang w:bidi="ru-RU"/>
        </w:rPr>
        <w:t>_</w:t>
      </w:r>
      <w:r w:rsidRPr="00424FB1">
        <w:rPr>
          <w:rFonts w:eastAsia="Courier New"/>
          <w:i/>
          <w:lang w:bidi="ru-RU"/>
        </w:rPr>
        <w:t xml:space="preserve">___________ </w:t>
      </w:r>
      <w:proofErr w:type="spellStart"/>
      <w:r>
        <w:rPr>
          <w:rFonts w:eastAsia="Courier New"/>
          <w:i/>
          <w:lang w:bidi="ru-RU"/>
        </w:rPr>
        <w:t>Гостимский</w:t>
      </w:r>
      <w:proofErr w:type="spellEnd"/>
      <w:r>
        <w:rPr>
          <w:rFonts w:eastAsia="Courier New"/>
          <w:i/>
          <w:lang w:bidi="ru-RU"/>
        </w:rPr>
        <w:t xml:space="preserve"> А.В.</w:t>
      </w:r>
    </w:p>
    <w:p w:rsidR="00B750D6" w:rsidRDefault="00B750D6" w:rsidP="00B750D6">
      <w:pPr>
        <w:autoSpaceDE w:val="0"/>
        <w:autoSpaceDN w:val="0"/>
        <w:adjustRightInd w:val="0"/>
        <w:ind w:left="6379"/>
        <w:rPr>
          <w:rFonts w:eastAsia="Courier New"/>
          <w:lang w:bidi="ru-RU"/>
        </w:rPr>
      </w:pPr>
      <w:r w:rsidRPr="00820078">
        <w:rPr>
          <w:rFonts w:eastAsia="Courier New"/>
          <w:lang w:bidi="ru-RU"/>
        </w:rPr>
        <w:t>«___»_________________202</w:t>
      </w:r>
      <w:r w:rsidR="00861C4A">
        <w:rPr>
          <w:rFonts w:eastAsia="Courier New"/>
          <w:lang w:bidi="ru-RU"/>
        </w:rPr>
        <w:t>6</w:t>
      </w:r>
      <w:r w:rsidRPr="00820078">
        <w:rPr>
          <w:rFonts w:eastAsia="Courier New"/>
          <w:lang w:bidi="ru-RU"/>
        </w:rPr>
        <w:t xml:space="preserve"> г</w:t>
      </w:r>
    </w:p>
    <w:p w:rsidR="001235E6" w:rsidRPr="001235E6" w:rsidRDefault="001235E6" w:rsidP="001235E6">
      <w:pPr>
        <w:pStyle w:val="11a"/>
        <w:ind w:firstLine="567"/>
        <w:jc w:val="center"/>
        <w:rPr>
          <w:b/>
          <w:sz w:val="22"/>
          <w:szCs w:val="22"/>
        </w:rPr>
      </w:pPr>
      <w:r w:rsidRPr="001235E6">
        <w:rPr>
          <w:rFonts w:eastAsia="Calibri"/>
          <w:b/>
          <w:color w:val="auto"/>
          <w:szCs w:val="22"/>
          <w:lang w:eastAsia="en-US" w:bidi="ar-SA"/>
        </w:rPr>
        <w:t>Описание объекта закупки в соответствии со статьей 33 Закона</w:t>
      </w:r>
      <w:r>
        <w:rPr>
          <w:rFonts w:eastAsia="Calibri"/>
          <w:b/>
          <w:color w:val="auto"/>
          <w:szCs w:val="22"/>
          <w:lang w:eastAsia="en-US" w:bidi="ar-SA"/>
        </w:rPr>
        <w:t xml:space="preserve"> о контрактной системе</w:t>
      </w:r>
    </w:p>
    <w:p w:rsidR="001235E6" w:rsidRPr="001235E6" w:rsidRDefault="00A700E6" w:rsidP="001235E6">
      <w:pPr>
        <w:pStyle w:val="afff3"/>
        <w:ind w:firstLine="567"/>
        <w:rPr>
          <w:sz w:val="22"/>
          <w:szCs w:val="22"/>
        </w:rPr>
      </w:pPr>
      <w:r w:rsidRPr="001235E6">
        <w:rPr>
          <w:sz w:val="22"/>
          <w:szCs w:val="22"/>
        </w:rPr>
        <w:t xml:space="preserve">1. </w:t>
      </w:r>
      <w:r w:rsidR="003A6F07" w:rsidRPr="003A6F07">
        <w:rPr>
          <w:sz w:val="22"/>
          <w:szCs w:val="22"/>
        </w:rPr>
        <w:t xml:space="preserve">Поставка </w:t>
      </w:r>
      <w:r w:rsidR="00C51D17" w:rsidRPr="00C51D17">
        <w:rPr>
          <w:sz w:val="22"/>
          <w:szCs w:val="22"/>
        </w:rPr>
        <w:t>расходных медицинских материалов для травматологии - 1</w:t>
      </w:r>
      <w:r w:rsidR="00C51D17">
        <w:rPr>
          <w:sz w:val="22"/>
          <w:szCs w:val="22"/>
        </w:rPr>
        <w:t>3</w:t>
      </w:r>
      <w:r w:rsidRPr="001235E6">
        <w:rPr>
          <w:sz w:val="22"/>
          <w:szCs w:val="22"/>
        </w:rPr>
        <w:t>(далее – товар).</w:t>
      </w:r>
    </w:p>
    <w:p w:rsidR="00A700E6" w:rsidRPr="001235E6" w:rsidRDefault="00A700E6" w:rsidP="001235E6">
      <w:pPr>
        <w:pStyle w:val="afff3"/>
        <w:ind w:firstLine="540"/>
        <w:rPr>
          <w:sz w:val="22"/>
          <w:szCs w:val="22"/>
        </w:rPr>
      </w:pPr>
      <w:r w:rsidRPr="001235E6">
        <w:rPr>
          <w:sz w:val="22"/>
          <w:szCs w:val="22"/>
        </w:rPr>
        <w:t>2</w:t>
      </w:r>
      <w:r w:rsidR="001235E6">
        <w:rPr>
          <w:sz w:val="22"/>
          <w:szCs w:val="22"/>
        </w:rPr>
        <w:t>.</w:t>
      </w:r>
      <w:r w:rsidRPr="001235E6">
        <w:rPr>
          <w:sz w:val="22"/>
          <w:szCs w:val="22"/>
        </w:rPr>
        <w:t xml:space="preserve"> Требования к техническим, функциональным и эксплуатационным характеристикам товара</w:t>
      </w:r>
      <w:r w:rsidR="001235E6">
        <w:rPr>
          <w:sz w:val="22"/>
          <w:szCs w:val="22"/>
        </w:rPr>
        <w:t>:</w:t>
      </w:r>
    </w:p>
    <w:p w:rsidR="00A700E6" w:rsidRPr="001235E6" w:rsidRDefault="00A700E6" w:rsidP="00A700E6">
      <w:pPr>
        <w:ind w:firstLine="540"/>
        <w:jc w:val="both"/>
      </w:pPr>
      <w:r w:rsidRPr="001235E6">
        <w:t xml:space="preserve">2.1. Поставляемый товар должен полностью соответствовать количественным, техническим и функциональным характеристикам, которые указаны в Приложении № </w:t>
      </w:r>
      <w:r w:rsidR="001235E6">
        <w:t>1</w:t>
      </w:r>
      <w:r w:rsidRPr="001235E6">
        <w:t xml:space="preserve"> к </w:t>
      </w:r>
      <w:r w:rsidR="001235E6">
        <w:t>Описанию объекта закупки</w:t>
      </w:r>
      <w:r w:rsidRPr="001235E6">
        <w:t xml:space="preserve">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A700E6" w:rsidRPr="001235E6" w:rsidRDefault="00A700E6" w:rsidP="001235E6">
      <w:pPr>
        <w:ind w:firstLine="540"/>
      </w:pPr>
      <w:r w:rsidRPr="001235E6">
        <w:t>3</w:t>
      </w:r>
      <w:r w:rsidR="001235E6">
        <w:t>.</w:t>
      </w:r>
      <w:r w:rsidRPr="001235E6">
        <w:t xml:space="preserve"> Требования к качеству и безопасности товара</w:t>
      </w:r>
      <w:r w:rsidR="001235E6">
        <w:t>:</w:t>
      </w:r>
    </w:p>
    <w:p w:rsidR="00A700E6" w:rsidRPr="00B1624D" w:rsidRDefault="00A700E6" w:rsidP="00A700E6">
      <w:pPr>
        <w:ind w:firstLine="540"/>
        <w:jc w:val="both"/>
      </w:pPr>
      <w:r w:rsidRPr="00B1624D">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B1624D">
        <w:rPr>
          <w:rFonts w:eastAsia="Courier New"/>
          <w:color w:val="000000"/>
          <w:lang w:bidi="ru-RU"/>
        </w:rPr>
        <w:t>действующей на момент поставки Товара</w:t>
      </w:r>
    </w:p>
    <w:p w:rsidR="00A700E6" w:rsidRPr="00B1624D" w:rsidRDefault="00A700E6" w:rsidP="00A700E6">
      <w:pPr>
        <w:ind w:firstLine="540"/>
        <w:jc w:val="both"/>
      </w:pPr>
      <w:r w:rsidRPr="00B1624D">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rsidR="00A700E6" w:rsidRPr="00B1624D" w:rsidRDefault="00A700E6" w:rsidP="00A700E6">
      <w:pPr>
        <w:widowControl w:val="0"/>
        <w:ind w:firstLine="540"/>
        <w:jc w:val="both"/>
        <w:rPr>
          <w:rFonts w:eastAsia="Courier New"/>
          <w:color w:val="000000"/>
          <w:lang w:bidi="ru-RU"/>
        </w:rPr>
      </w:pPr>
      <w:r w:rsidRPr="00B1624D">
        <w:rPr>
          <w:rFonts w:eastAsia="Courier New"/>
          <w:color w:val="000000"/>
          <w:lang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rsidR="00A700E6" w:rsidRPr="00B1624D" w:rsidRDefault="00A700E6" w:rsidP="00A700E6">
      <w:pPr>
        <w:widowControl w:val="0"/>
        <w:ind w:firstLine="540"/>
        <w:jc w:val="both"/>
        <w:rPr>
          <w:rFonts w:eastAsia="Courier New"/>
          <w:color w:val="000000"/>
          <w:lang w:bidi="ru-RU"/>
        </w:rPr>
      </w:pPr>
      <w:r w:rsidRPr="001931DE">
        <w:rPr>
          <w:color w:val="000000"/>
          <w:lang w:bidi="ru-RU"/>
        </w:rPr>
        <w:t>3.4. Поставляемый товар должен быть</w:t>
      </w:r>
      <w:r w:rsidRPr="001931DE">
        <w:rPr>
          <w:rFonts w:eastAsia="Courier New"/>
          <w:bCs/>
          <w:color w:val="000000"/>
          <w:spacing w:val="-1"/>
          <w:lang w:bidi="ru-RU"/>
        </w:rPr>
        <w:t xml:space="preserve"> новым, не бывшим в эксплуатации (употреблении),</w:t>
      </w:r>
      <w:r w:rsidRPr="001931DE">
        <w:t xml:space="preserve"> не иметь дефектов.</w:t>
      </w:r>
    </w:p>
    <w:p w:rsidR="007D295C" w:rsidRPr="00B1624D" w:rsidRDefault="007D295C" w:rsidP="007D295C">
      <w:pPr>
        <w:widowControl w:val="0"/>
        <w:ind w:firstLine="540"/>
        <w:jc w:val="both"/>
        <w:rPr>
          <w:rFonts w:eastAsia="Courier New"/>
          <w:color w:val="000000"/>
          <w:lang w:bidi="ru-RU"/>
        </w:rPr>
      </w:pPr>
      <w:r w:rsidRPr="0076421D">
        <w:rPr>
          <w:rFonts w:eastAsia="Courier New"/>
          <w:color w:val="000000"/>
          <w:lang w:bidi="ru-RU"/>
        </w:rPr>
        <w:t>3.5. Информация о товаре должна быть на русском языке или продублирована на русском языке.</w:t>
      </w:r>
    </w:p>
    <w:p w:rsidR="00A700E6" w:rsidRPr="00B1624D" w:rsidRDefault="00A700E6" w:rsidP="00A700E6">
      <w:pPr>
        <w:widowControl w:val="0"/>
        <w:tabs>
          <w:tab w:val="left" w:pos="567"/>
          <w:tab w:val="left" w:pos="709"/>
        </w:tabs>
        <w:suppressAutoHyphens/>
        <w:overflowPunct w:val="0"/>
        <w:ind w:firstLine="567"/>
        <w:contextualSpacing/>
        <w:jc w:val="both"/>
        <w:rPr>
          <w:rFonts w:eastAsia="Calibri"/>
          <w:color w:val="000000"/>
          <w:lang w:bidi="ru-RU"/>
        </w:rPr>
      </w:pPr>
      <w:r w:rsidRPr="00B1624D">
        <w:rPr>
          <w:rFonts w:eastAsia="Courier New"/>
          <w:color w:val="000000"/>
          <w:lang w:bidi="ru-RU"/>
        </w:rPr>
        <w:t xml:space="preserve">3.6. Товар должен быть разрешен к применению на территории Российской Федерации. </w:t>
      </w:r>
      <w:r w:rsidRPr="00B1624D">
        <w:rPr>
          <w:rFonts w:eastAsia="Calibri"/>
          <w:color w:val="000000"/>
          <w:lang w:bidi="ru-RU"/>
        </w:rPr>
        <w:t>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rsidR="00A700E6" w:rsidRPr="00B1624D" w:rsidRDefault="00A700E6" w:rsidP="00A700E6">
      <w:pPr>
        <w:widowControl w:val="0"/>
        <w:tabs>
          <w:tab w:val="left" w:pos="567"/>
          <w:tab w:val="left" w:pos="709"/>
        </w:tabs>
        <w:suppressAutoHyphens/>
        <w:overflowPunct w:val="0"/>
        <w:ind w:firstLine="567"/>
        <w:contextualSpacing/>
        <w:jc w:val="both"/>
        <w:rPr>
          <w:rFonts w:eastAsia="Calibri"/>
          <w:color w:val="000000"/>
          <w:lang w:bidi="ru-RU"/>
        </w:rPr>
      </w:pPr>
      <w:r w:rsidRPr="00B1624D">
        <w:rPr>
          <w:color w:val="000000"/>
          <w:lang w:bidi="ru-RU"/>
        </w:rPr>
        <w:t xml:space="preserve">- </w:t>
      </w:r>
      <w:r w:rsidR="00DF3BFE">
        <w:rPr>
          <w:color w:val="000000"/>
          <w:lang w:bidi="ru-RU"/>
        </w:rPr>
        <w:t xml:space="preserve">действующим </w:t>
      </w:r>
      <w:r w:rsidRPr="00B1624D">
        <w:rPr>
          <w:color w:val="000000"/>
          <w:lang w:bidi="ru-RU"/>
        </w:rPr>
        <w:t>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rsidR="00A700E6" w:rsidRPr="00B1624D" w:rsidRDefault="00A700E6" w:rsidP="00A700E6">
      <w:pPr>
        <w:widowControl w:val="0"/>
        <w:tabs>
          <w:tab w:val="left" w:pos="284"/>
          <w:tab w:val="left" w:pos="567"/>
          <w:tab w:val="left" w:pos="709"/>
        </w:tabs>
        <w:ind w:firstLine="567"/>
        <w:contextualSpacing/>
        <w:jc w:val="both"/>
        <w:rPr>
          <w:rFonts w:eastAsia="Calibri"/>
          <w:color w:val="000000"/>
          <w:lang w:bidi="ru-RU"/>
        </w:rPr>
      </w:pPr>
      <w:proofErr w:type="gramStart"/>
      <w:r w:rsidRPr="00B1624D">
        <w:rPr>
          <w:rFonts w:eastAsia="Calibri"/>
          <w:color w:val="000000"/>
          <w:lang w:bidi="ru-RU"/>
        </w:rPr>
        <w:t xml:space="preserve">-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w:t>
      </w:r>
      <w:r w:rsidRPr="00B1624D">
        <w:rPr>
          <w:color w:val="000000"/>
          <w:lang w:bidi="ru-RU"/>
        </w:rPr>
        <w:t>(в случае если данные требования предъявляются действующим</w:t>
      </w:r>
      <w:proofErr w:type="gramEnd"/>
      <w:r w:rsidRPr="00B1624D">
        <w:rPr>
          <w:color w:val="000000"/>
          <w:lang w:bidi="ru-RU"/>
        </w:rPr>
        <w:t xml:space="preserve"> законодательством)</w:t>
      </w:r>
      <w:r w:rsidRPr="00B1624D">
        <w:rPr>
          <w:rFonts w:eastAsia="Calibri"/>
          <w:color w:val="000000"/>
          <w:lang w:bidi="ru-RU"/>
        </w:rPr>
        <w:t>.</w:t>
      </w:r>
    </w:p>
    <w:p w:rsidR="00A700E6" w:rsidRPr="00B1624D" w:rsidRDefault="00A700E6" w:rsidP="00A700E6">
      <w:pPr>
        <w:widowControl w:val="0"/>
        <w:tabs>
          <w:tab w:val="left" w:pos="284"/>
          <w:tab w:val="left" w:pos="567"/>
          <w:tab w:val="left" w:pos="709"/>
        </w:tabs>
        <w:ind w:firstLine="567"/>
        <w:contextualSpacing/>
        <w:jc w:val="both"/>
        <w:rPr>
          <w:rFonts w:eastAsia="Calibri"/>
          <w:color w:val="000000"/>
          <w:lang w:bidi="ru-RU"/>
        </w:rPr>
      </w:pPr>
      <w:r w:rsidRPr="00B1624D">
        <w:rPr>
          <w:color w:val="000000"/>
          <w:lang w:bidi="ru-RU"/>
        </w:rPr>
        <w:t xml:space="preserve">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rsidR="00A700E6" w:rsidRPr="00B1624D" w:rsidRDefault="00A700E6" w:rsidP="00A700E6">
      <w:pPr>
        <w:widowControl w:val="0"/>
        <w:ind w:firstLine="540"/>
        <w:jc w:val="both"/>
        <w:rPr>
          <w:rFonts w:eastAsia="Courier New"/>
          <w:color w:val="000000"/>
          <w:lang w:bidi="ru-RU"/>
        </w:rPr>
      </w:pPr>
      <w:r w:rsidRPr="00B1624D">
        <w:rPr>
          <w:rFonts w:eastAsia="Courier New"/>
          <w:bCs/>
          <w:color w:val="000000"/>
          <w:lang w:bidi="ru-RU"/>
        </w:rPr>
        <w:t xml:space="preserve">3.7. </w:t>
      </w:r>
      <w:proofErr w:type="gramStart"/>
      <w:r w:rsidRPr="00B1624D">
        <w:rPr>
          <w:rFonts w:eastAsia="Courier New"/>
          <w:color w:val="000000"/>
          <w:lang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w:t>
      </w:r>
      <w:proofErr w:type="gramEnd"/>
      <w:r w:rsidRPr="00B1624D">
        <w:rPr>
          <w:rFonts w:eastAsia="Courier New"/>
          <w:color w:val="000000"/>
          <w:lang w:bidi="ru-RU"/>
        </w:rPr>
        <w:t xml:space="preserve"> Поставщик обязан безвозмездно устранить недостатки Товара в течение 5 (пяти) дней с момента письменного уведомления о них Заказчиком.</w:t>
      </w:r>
    </w:p>
    <w:p w:rsidR="00A700E6" w:rsidRPr="00B1624D" w:rsidRDefault="00A700E6" w:rsidP="00A700E6">
      <w:pPr>
        <w:widowControl w:val="0"/>
        <w:ind w:firstLine="540"/>
        <w:jc w:val="both"/>
        <w:rPr>
          <w:rFonts w:eastAsia="Courier New"/>
          <w:color w:val="000000"/>
          <w:lang w:bidi="ru-RU"/>
        </w:rPr>
      </w:pPr>
      <w:r w:rsidRPr="00B1624D">
        <w:rPr>
          <w:rFonts w:eastAsia="Courier New"/>
          <w:color w:val="000000"/>
          <w:lang w:bidi="ru-RU"/>
        </w:rPr>
        <w:t>В случае</w:t>
      </w:r>
      <w:proofErr w:type="gramStart"/>
      <w:r w:rsidRPr="00B1624D">
        <w:rPr>
          <w:rFonts w:eastAsia="Courier New"/>
          <w:color w:val="000000"/>
          <w:lang w:bidi="ru-RU"/>
        </w:rPr>
        <w:t>,</w:t>
      </w:r>
      <w:proofErr w:type="gramEnd"/>
      <w:r w:rsidRPr="00B1624D">
        <w:rPr>
          <w:rFonts w:eastAsia="Courier New"/>
          <w:color w:val="000000"/>
          <w:lang w:bidi="ru-RU"/>
        </w:rPr>
        <w:t xml:space="preserve">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rsidR="00A700E6" w:rsidRPr="00B1624D" w:rsidRDefault="00A700E6" w:rsidP="00A700E6">
      <w:pPr>
        <w:widowControl w:val="0"/>
        <w:ind w:firstLine="540"/>
        <w:jc w:val="both"/>
        <w:rPr>
          <w:rFonts w:eastAsia="Courier New"/>
          <w:color w:val="000000"/>
          <w:lang w:bidi="ru-RU"/>
        </w:rPr>
      </w:pPr>
      <w:r w:rsidRPr="00B1624D">
        <w:rPr>
          <w:lang w:bidi="ru-RU"/>
        </w:rPr>
        <w:t xml:space="preserve">3.8. Право собственности и риски случайной гибели товара переходят от Поставщика к Заказчику после приемки товара Заказчиком и подписания </w:t>
      </w:r>
      <w:r w:rsidR="00C0196A">
        <w:rPr>
          <w:lang w:bidi="ru-RU"/>
        </w:rPr>
        <w:t>документов о приемке</w:t>
      </w:r>
      <w:r w:rsidRPr="00B1624D">
        <w:rPr>
          <w:lang w:bidi="ru-RU"/>
        </w:rPr>
        <w:t>.</w:t>
      </w:r>
    </w:p>
    <w:p w:rsidR="00A700E6" w:rsidRPr="00B1624D" w:rsidRDefault="00A700E6" w:rsidP="00A700E6">
      <w:pPr>
        <w:widowControl w:val="0"/>
        <w:ind w:firstLine="567"/>
        <w:jc w:val="both"/>
        <w:rPr>
          <w:rFonts w:eastAsia="Courier New"/>
          <w:color w:val="000000"/>
          <w:lang w:bidi="ru-RU"/>
        </w:rPr>
      </w:pPr>
      <w:r w:rsidRPr="00B1624D">
        <w:rPr>
          <w:rFonts w:eastAsia="Courier New"/>
          <w:color w:val="000000"/>
          <w:lang w:bidi="ru-RU"/>
        </w:rPr>
        <w:lastRenderedPageBreak/>
        <w:t>3.9. Требования к таре и упаковке Товара.</w:t>
      </w:r>
    </w:p>
    <w:p w:rsidR="00A700E6" w:rsidRPr="00B1624D" w:rsidRDefault="00A700E6" w:rsidP="00A700E6">
      <w:pPr>
        <w:widowControl w:val="0"/>
        <w:ind w:firstLine="540"/>
        <w:jc w:val="both"/>
        <w:rPr>
          <w:bCs/>
          <w:lang w:bidi="ru-RU"/>
        </w:rPr>
      </w:pPr>
      <w:r w:rsidRPr="00B1624D">
        <w:rPr>
          <w:rFonts w:eastAsia="Courier New"/>
          <w:bCs/>
          <w:color w:val="000000"/>
          <w:lang w:bidi="ru-RU"/>
        </w:rPr>
        <w:t>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p>
    <w:p w:rsidR="00A700E6" w:rsidRPr="00B1624D" w:rsidRDefault="00A700E6" w:rsidP="00A700E6">
      <w:pPr>
        <w:ind w:firstLine="540"/>
        <w:jc w:val="both"/>
        <w:rPr>
          <w:rFonts w:eastAsia="Courier New"/>
          <w:color w:val="000000"/>
          <w:lang w:bidi="ru-RU"/>
        </w:rPr>
      </w:pPr>
      <w:r w:rsidRPr="00B1624D">
        <w:rPr>
          <w:rFonts w:eastAsia="Courier New"/>
          <w:color w:val="000000"/>
          <w:lang w:bidi="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rsidR="00A700E6" w:rsidRDefault="00A700E6" w:rsidP="00B750D6">
      <w:pPr>
        <w:ind w:firstLine="540"/>
        <w:jc w:val="both"/>
      </w:pPr>
      <w:r w:rsidRPr="00B1624D">
        <w:t>3.10. Поставляемый товар должен соответствовать нормативно-технической документации</w:t>
      </w:r>
      <w:r w:rsidR="00B750D6">
        <w:t>.</w:t>
      </w:r>
    </w:p>
    <w:p w:rsidR="009177CE" w:rsidRPr="00B1624D" w:rsidRDefault="009177CE" w:rsidP="00A700E6">
      <w:pPr>
        <w:ind w:firstLine="540"/>
        <w:jc w:val="both"/>
      </w:pPr>
      <w:r w:rsidRPr="009177CE">
        <w:t>3</w:t>
      </w:r>
      <w:r>
        <w:t>.10.</w:t>
      </w:r>
      <w:r w:rsidRPr="009177CE">
        <w:t>1. 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rsidR="00A700E6" w:rsidRDefault="00A700E6" w:rsidP="00A700E6">
      <w:pPr>
        <w:ind w:firstLine="540"/>
        <w:jc w:val="both"/>
      </w:pPr>
      <w:r w:rsidRPr="00B1624D">
        <w:t xml:space="preserve">3.11. Остаточный срок годности товара на момент его </w:t>
      </w:r>
      <w:r w:rsidR="00496060" w:rsidRPr="00972483">
        <w:t>поставки</w:t>
      </w:r>
      <w:r w:rsidRPr="00B1624D">
        <w:t xml:space="preserve"> должен составлять не менее </w:t>
      </w:r>
      <w:r w:rsidR="00C51D17">
        <w:t>12</w:t>
      </w:r>
      <w:r w:rsidRPr="00B1624D">
        <w:t>месяцев</w:t>
      </w:r>
      <w:r w:rsidR="00C51D17">
        <w:t xml:space="preserve"> для каждой единицы товара</w:t>
      </w:r>
      <w:r w:rsidRPr="00B1624D">
        <w:t xml:space="preserve">. </w:t>
      </w:r>
    </w:p>
    <w:p w:rsidR="001235E6" w:rsidRPr="002C2000" w:rsidRDefault="001235E6" w:rsidP="001235E6">
      <w:pPr>
        <w:autoSpaceDE w:val="0"/>
        <w:autoSpaceDN w:val="0"/>
        <w:adjustRightInd w:val="0"/>
        <w:ind w:firstLine="567"/>
        <w:jc w:val="both"/>
        <w:rPr>
          <w:rFonts w:eastAsia="Calibri"/>
          <w:lang w:eastAsia="en-US"/>
        </w:rPr>
      </w:pPr>
      <w:r w:rsidRPr="002C2000">
        <w:rPr>
          <w:rFonts w:eastAsia="Calibri"/>
          <w:lang w:eastAsia="en-US"/>
        </w:rPr>
        <w:t>4. Перечень приложений, являющихся неотъемлемой частью Описания объекта закупки.</w:t>
      </w:r>
    </w:p>
    <w:p w:rsidR="001235E6" w:rsidRPr="002C2000" w:rsidRDefault="001235E6" w:rsidP="001235E6">
      <w:pPr>
        <w:ind w:firstLine="567"/>
        <w:jc w:val="both"/>
      </w:pPr>
      <w:r w:rsidRPr="002C2000">
        <w:t>4.1. Приложение № 1. Форма «</w:t>
      </w:r>
      <w:r w:rsidR="00701CA1" w:rsidRPr="00701CA1">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r w:rsidRPr="002C2000">
        <w:t>».</w:t>
      </w:r>
    </w:p>
    <w:p w:rsidR="00A700E6" w:rsidRPr="00B1624D" w:rsidRDefault="00A700E6" w:rsidP="00B750D6">
      <w:pPr>
        <w:jc w:val="both"/>
      </w:pPr>
    </w:p>
    <w:p w:rsidR="00C36B39" w:rsidRDefault="00C36B39" w:rsidP="00AE09AD"/>
    <w:p w:rsidR="001235E6" w:rsidRDefault="001235E6" w:rsidP="00AE09AD"/>
    <w:p w:rsidR="001235E6" w:rsidRDefault="001235E6" w:rsidP="00AE09AD"/>
    <w:p w:rsidR="001235E6" w:rsidRDefault="001235E6" w:rsidP="00AE09AD">
      <w:pPr>
        <w:sectPr w:rsidR="001235E6" w:rsidSect="001235E6">
          <w:headerReference w:type="even" r:id="rId8"/>
          <w:headerReference w:type="default" r:id="rId9"/>
          <w:footerReference w:type="even" r:id="rId10"/>
          <w:footerReference w:type="default" r:id="rId11"/>
          <w:footerReference w:type="first" r:id="rId12"/>
          <w:pgSz w:w="11906" w:h="16838"/>
          <w:pgMar w:top="1134" w:right="851" w:bottom="1134" w:left="1134" w:header="397" w:footer="397" w:gutter="0"/>
          <w:cols w:space="720"/>
          <w:docGrid w:linePitch="326"/>
        </w:sectPr>
      </w:pPr>
    </w:p>
    <w:p w:rsidR="001235E6" w:rsidRPr="00D85818" w:rsidRDefault="001235E6" w:rsidP="001235E6">
      <w:pPr>
        <w:autoSpaceDE w:val="0"/>
        <w:autoSpaceDN w:val="0"/>
        <w:adjustRightInd w:val="0"/>
        <w:spacing w:line="276" w:lineRule="auto"/>
        <w:jc w:val="right"/>
        <w:rPr>
          <w:b/>
        </w:rPr>
      </w:pPr>
      <w:r w:rsidRPr="00D85818">
        <w:rPr>
          <w:b/>
        </w:rPr>
        <w:lastRenderedPageBreak/>
        <w:t>Приложение №</w:t>
      </w:r>
      <w:r>
        <w:rPr>
          <w:b/>
        </w:rPr>
        <w:t xml:space="preserve"> 1</w:t>
      </w:r>
    </w:p>
    <w:p w:rsidR="001235E6" w:rsidRPr="00D85818" w:rsidRDefault="001235E6" w:rsidP="001235E6">
      <w:pPr>
        <w:autoSpaceDE w:val="0"/>
        <w:autoSpaceDN w:val="0"/>
        <w:adjustRightInd w:val="0"/>
        <w:spacing w:line="276" w:lineRule="auto"/>
        <w:jc w:val="right"/>
        <w:rPr>
          <w:b/>
        </w:rPr>
      </w:pPr>
      <w:r w:rsidRPr="00D85818">
        <w:rPr>
          <w:b/>
        </w:rPr>
        <w:t xml:space="preserve">к </w:t>
      </w:r>
      <w:r>
        <w:rPr>
          <w:b/>
        </w:rPr>
        <w:t>Описанию объекта закупки</w:t>
      </w:r>
    </w:p>
    <w:p w:rsidR="001235E6" w:rsidRPr="00D85818" w:rsidRDefault="001235E6" w:rsidP="001235E6">
      <w:pPr>
        <w:autoSpaceDE w:val="0"/>
        <w:autoSpaceDN w:val="0"/>
        <w:adjustRightInd w:val="0"/>
        <w:spacing w:line="276" w:lineRule="auto"/>
        <w:jc w:val="right"/>
      </w:pPr>
    </w:p>
    <w:p w:rsidR="001235E6" w:rsidRDefault="001235E6" w:rsidP="001235E6">
      <w:pPr>
        <w:autoSpaceDE w:val="0"/>
        <w:autoSpaceDN w:val="0"/>
        <w:adjustRightInd w:val="0"/>
        <w:spacing w:line="276" w:lineRule="auto"/>
        <w:jc w:val="center"/>
        <w:rPr>
          <w:b/>
        </w:rPr>
      </w:pPr>
      <w:r w:rsidRPr="00D85818">
        <w:rPr>
          <w:b/>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1235E6" w:rsidRPr="00D85818" w:rsidRDefault="001235E6" w:rsidP="001235E6">
      <w:pPr>
        <w:autoSpaceDE w:val="0"/>
        <w:autoSpaceDN w:val="0"/>
        <w:adjustRightInd w:val="0"/>
        <w:spacing w:line="276" w:lineRule="auto"/>
        <w:jc w:val="center"/>
        <w:rPr>
          <w: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38"/>
        <w:gridCol w:w="2022"/>
        <w:gridCol w:w="1333"/>
        <w:gridCol w:w="2248"/>
        <w:gridCol w:w="2429"/>
        <w:gridCol w:w="1689"/>
        <w:gridCol w:w="2670"/>
        <w:gridCol w:w="1272"/>
        <w:gridCol w:w="1394"/>
      </w:tblGrid>
      <w:tr w:rsidR="00B750D6" w:rsidRPr="00BD4D4B" w:rsidTr="00300413">
        <w:tc>
          <w:tcPr>
            <w:tcW w:w="4140" w:type="pct"/>
            <w:gridSpan w:val="7"/>
            <w:vAlign w:val="center"/>
          </w:tcPr>
          <w:p w:rsidR="00B750D6" w:rsidRPr="00BD4D4B" w:rsidRDefault="00B750D6" w:rsidP="00BD4D4B">
            <w:pPr>
              <w:widowControl w:val="0"/>
              <w:autoSpaceDE w:val="0"/>
              <w:autoSpaceDN w:val="0"/>
              <w:adjustRightInd w:val="0"/>
              <w:spacing w:line="276" w:lineRule="auto"/>
              <w:jc w:val="center"/>
              <w:rPr>
                <w:rFonts w:eastAsia="Courier New"/>
                <w:b/>
                <w:lang w:bidi="ru-RU"/>
              </w:rPr>
            </w:pPr>
            <w:r w:rsidRPr="00BD4D4B">
              <w:rPr>
                <w:rFonts w:eastAsia="Courier New"/>
                <w:b/>
                <w:lang w:bidi="ru-RU"/>
              </w:rPr>
              <w:t>Тип объекта закупки</w:t>
            </w:r>
          </w:p>
        </w:tc>
        <w:tc>
          <w:tcPr>
            <w:tcW w:w="860" w:type="pct"/>
            <w:gridSpan w:val="2"/>
            <w:vAlign w:val="center"/>
          </w:tcPr>
          <w:p w:rsidR="00B750D6" w:rsidRPr="00BD4D4B" w:rsidRDefault="00B750D6" w:rsidP="00BD4D4B">
            <w:pPr>
              <w:widowControl w:val="0"/>
              <w:autoSpaceDE w:val="0"/>
              <w:autoSpaceDN w:val="0"/>
              <w:adjustRightInd w:val="0"/>
              <w:spacing w:line="276" w:lineRule="auto"/>
              <w:jc w:val="center"/>
              <w:rPr>
                <w:rFonts w:eastAsia="Courier New"/>
                <w:b/>
                <w:lang w:bidi="ru-RU"/>
              </w:rPr>
            </w:pPr>
            <w:r w:rsidRPr="00BD4D4B">
              <w:rPr>
                <w:rFonts w:eastAsia="Courier New"/>
                <w:b/>
                <w:lang w:bidi="ru-RU"/>
              </w:rPr>
              <w:t>Товар</w:t>
            </w:r>
          </w:p>
        </w:tc>
      </w:tr>
      <w:tr w:rsidR="00153A2C" w:rsidRPr="00BD4D4B" w:rsidTr="00300413">
        <w:tc>
          <w:tcPr>
            <w:tcW w:w="141" w:type="pct"/>
            <w:vAlign w:val="center"/>
          </w:tcPr>
          <w:p w:rsidR="00153A2C" w:rsidRPr="00BD4D4B" w:rsidRDefault="00153A2C" w:rsidP="001931DE">
            <w:pPr>
              <w:widowControl w:val="0"/>
              <w:autoSpaceDE w:val="0"/>
              <w:autoSpaceDN w:val="0"/>
              <w:adjustRightInd w:val="0"/>
              <w:spacing w:line="276" w:lineRule="auto"/>
              <w:jc w:val="center"/>
              <w:rPr>
                <w:rFonts w:eastAsia="Courier New"/>
                <w:b/>
                <w:lang w:bidi="ru-RU"/>
              </w:rPr>
            </w:pPr>
            <w:r>
              <w:rPr>
                <w:rFonts w:eastAsia="Courier New"/>
                <w:b/>
                <w:lang w:bidi="ru-RU"/>
              </w:rPr>
              <w:t xml:space="preserve">№ </w:t>
            </w:r>
          </w:p>
        </w:tc>
        <w:tc>
          <w:tcPr>
            <w:tcW w:w="652" w:type="pct"/>
            <w:vAlign w:val="center"/>
          </w:tcPr>
          <w:p w:rsidR="00153A2C" w:rsidRPr="00BD4D4B" w:rsidRDefault="00153A2C" w:rsidP="001931DE">
            <w:pPr>
              <w:widowControl w:val="0"/>
              <w:autoSpaceDE w:val="0"/>
              <w:autoSpaceDN w:val="0"/>
              <w:adjustRightInd w:val="0"/>
              <w:spacing w:line="276" w:lineRule="auto"/>
              <w:jc w:val="center"/>
              <w:rPr>
                <w:rFonts w:eastAsia="Courier New"/>
                <w:b/>
                <w:lang w:bidi="ru-RU"/>
              </w:rPr>
            </w:pPr>
            <w:r>
              <w:rPr>
                <w:rFonts w:eastAsia="Courier New"/>
                <w:b/>
                <w:lang w:bidi="ru-RU"/>
              </w:rPr>
              <w:t>Наименование товара</w:t>
            </w:r>
          </w:p>
        </w:tc>
        <w:tc>
          <w:tcPr>
            <w:tcW w:w="430" w:type="pct"/>
            <w:vAlign w:val="center"/>
          </w:tcPr>
          <w:p w:rsidR="00153A2C" w:rsidRPr="00BD4D4B" w:rsidRDefault="00153A2C" w:rsidP="00BD4D4B">
            <w:pPr>
              <w:widowControl w:val="0"/>
              <w:autoSpaceDE w:val="0"/>
              <w:autoSpaceDN w:val="0"/>
              <w:adjustRightInd w:val="0"/>
              <w:spacing w:line="276" w:lineRule="auto"/>
              <w:jc w:val="center"/>
              <w:rPr>
                <w:rFonts w:eastAsia="Courier New"/>
                <w:b/>
                <w:lang w:bidi="ru-RU"/>
              </w:rPr>
            </w:pPr>
            <w:r w:rsidRPr="00BD4D4B">
              <w:rPr>
                <w:rFonts w:eastAsia="Courier New"/>
                <w:b/>
                <w:lang w:bidi="ru-RU"/>
              </w:rPr>
              <w:t>Код позиции</w:t>
            </w:r>
          </w:p>
        </w:tc>
        <w:tc>
          <w:tcPr>
            <w:tcW w:w="726" w:type="pct"/>
            <w:vAlign w:val="center"/>
          </w:tcPr>
          <w:p w:rsidR="00153A2C" w:rsidRPr="00BD4D4B" w:rsidRDefault="00153A2C" w:rsidP="00BD4D4B">
            <w:pPr>
              <w:widowControl w:val="0"/>
              <w:autoSpaceDE w:val="0"/>
              <w:autoSpaceDN w:val="0"/>
              <w:adjustRightInd w:val="0"/>
              <w:spacing w:line="276" w:lineRule="auto"/>
              <w:jc w:val="center"/>
              <w:rPr>
                <w:rFonts w:eastAsia="Courier New"/>
                <w:b/>
                <w:lang w:bidi="ru-RU"/>
              </w:rPr>
            </w:pPr>
            <w:r w:rsidRPr="00BD4D4B">
              <w:rPr>
                <w:rFonts w:eastAsia="Courier New"/>
                <w:b/>
                <w:lang w:bidi="ru-RU"/>
              </w:rPr>
              <w:t>Наименование характеристики</w:t>
            </w:r>
          </w:p>
        </w:tc>
        <w:tc>
          <w:tcPr>
            <w:tcW w:w="784" w:type="pct"/>
            <w:vAlign w:val="center"/>
          </w:tcPr>
          <w:p w:rsidR="00153A2C" w:rsidRPr="00BD4D4B" w:rsidRDefault="00153A2C" w:rsidP="00BD4D4B">
            <w:pPr>
              <w:widowControl w:val="0"/>
              <w:autoSpaceDE w:val="0"/>
              <w:autoSpaceDN w:val="0"/>
              <w:adjustRightInd w:val="0"/>
              <w:spacing w:line="276" w:lineRule="auto"/>
              <w:jc w:val="center"/>
              <w:rPr>
                <w:rFonts w:eastAsia="Courier New"/>
                <w:b/>
                <w:lang w:bidi="ru-RU"/>
              </w:rPr>
            </w:pPr>
            <w:r w:rsidRPr="00BD4D4B">
              <w:rPr>
                <w:rFonts w:eastAsia="Courier New"/>
                <w:b/>
                <w:lang w:bidi="ru-RU"/>
              </w:rPr>
              <w:t>Значение характеристики</w:t>
            </w:r>
          </w:p>
        </w:tc>
        <w:tc>
          <w:tcPr>
            <w:tcW w:w="545" w:type="pct"/>
            <w:vAlign w:val="center"/>
          </w:tcPr>
          <w:p w:rsidR="00153A2C" w:rsidRPr="00BD4D4B" w:rsidRDefault="00153A2C" w:rsidP="00BD4D4B">
            <w:pPr>
              <w:widowControl w:val="0"/>
              <w:autoSpaceDE w:val="0"/>
              <w:autoSpaceDN w:val="0"/>
              <w:adjustRightInd w:val="0"/>
              <w:spacing w:line="276" w:lineRule="auto"/>
              <w:jc w:val="center"/>
              <w:rPr>
                <w:rFonts w:eastAsia="Courier New"/>
                <w:b/>
                <w:lang w:bidi="ru-RU"/>
              </w:rPr>
            </w:pPr>
            <w:r w:rsidRPr="00BD4D4B">
              <w:rPr>
                <w:rFonts w:eastAsia="Courier New"/>
                <w:b/>
                <w:color w:val="000000"/>
                <w:sz w:val="20"/>
                <w:szCs w:val="20"/>
                <w:lang w:bidi="ru-RU"/>
              </w:rPr>
              <w:t>Единица измерения характеристики</w:t>
            </w:r>
          </w:p>
        </w:tc>
        <w:tc>
          <w:tcPr>
            <w:tcW w:w="861" w:type="pct"/>
            <w:vAlign w:val="center"/>
          </w:tcPr>
          <w:p w:rsidR="00153A2C" w:rsidRPr="00BD4D4B" w:rsidRDefault="00153A2C" w:rsidP="00BD4D4B">
            <w:pPr>
              <w:widowControl w:val="0"/>
              <w:autoSpaceDE w:val="0"/>
              <w:autoSpaceDN w:val="0"/>
              <w:adjustRightInd w:val="0"/>
              <w:spacing w:line="276" w:lineRule="auto"/>
              <w:jc w:val="center"/>
              <w:rPr>
                <w:rFonts w:eastAsia="Courier New"/>
                <w:b/>
                <w:lang w:bidi="ru-RU"/>
              </w:rPr>
            </w:pPr>
            <w:r w:rsidRPr="00BD4D4B">
              <w:rPr>
                <w:rFonts w:eastAsia="Courier New"/>
                <w:b/>
                <w:lang w:bidi="ru-RU"/>
              </w:rPr>
              <w:t>Инструкция по заполнению характеристики в заявке</w:t>
            </w:r>
          </w:p>
        </w:tc>
        <w:tc>
          <w:tcPr>
            <w:tcW w:w="410" w:type="pct"/>
            <w:vAlign w:val="center"/>
          </w:tcPr>
          <w:p w:rsidR="00153A2C" w:rsidRPr="00BD4D4B" w:rsidRDefault="00153A2C" w:rsidP="00BD4D4B">
            <w:pPr>
              <w:widowControl w:val="0"/>
              <w:autoSpaceDE w:val="0"/>
              <w:autoSpaceDN w:val="0"/>
              <w:adjustRightInd w:val="0"/>
              <w:spacing w:line="276" w:lineRule="auto"/>
              <w:jc w:val="center"/>
              <w:rPr>
                <w:rFonts w:eastAsia="Courier New"/>
                <w:b/>
                <w:lang w:bidi="ru-RU"/>
              </w:rPr>
            </w:pPr>
            <w:r w:rsidRPr="00BD4D4B">
              <w:rPr>
                <w:rFonts w:eastAsia="Courier New"/>
                <w:b/>
                <w:lang w:bidi="ru-RU"/>
              </w:rPr>
              <w:t>Единица измерения</w:t>
            </w:r>
          </w:p>
        </w:tc>
        <w:tc>
          <w:tcPr>
            <w:tcW w:w="449" w:type="pct"/>
            <w:vAlign w:val="center"/>
          </w:tcPr>
          <w:p w:rsidR="00153A2C" w:rsidRPr="00BD4D4B" w:rsidRDefault="00153A2C" w:rsidP="00BD4D4B">
            <w:pPr>
              <w:widowControl w:val="0"/>
              <w:autoSpaceDE w:val="0"/>
              <w:autoSpaceDN w:val="0"/>
              <w:adjustRightInd w:val="0"/>
              <w:spacing w:line="276" w:lineRule="auto"/>
              <w:jc w:val="center"/>
              <w:rPr>
                <w:rFonts w:eastAsia="Courier New"/>
                <w:b/>
                <w:lang w:bidi="ru-RU"/>
              </w:rPr>
            </w:pPr>
            <w:r>
              <w:rPr>
                <w:rFonts w:eastAsia="Courier New"/>
                <w:b/>
                <w:lang w:bidi="ru-RU"/>
              </w:rPr>
              <w:t>Количество</w:t>
            </w:r>
          </w:p>
        </w:tc>
      </w:tr>
      <w:tr w:rsidR="007B1AC6" w:rsidRPr="00BD4D4B" w:rsidTr="00300413">
        <w:tc>
          <w:tcPr>
            <w:tcW w:w="141" w:type="pct"/>
            <w:vMerge w:val="restart"/>
          </w:tcPr>
          <w:p w:rsidR="007B1AC6" w:rsidRPr="00BD4D4B" w:rsidRDefault="007B1AC6" w:rsidP="007B1AC6">
            <w:pPr>
              <w:widowControl w:val="0"/>
              <w:autoSpaceDE w:val="0"/>
              <w:autoSpaceDN w:val="0"/>
              <w:adjustRightInd w:val="0"/>
              <w:jc w:val="center"/>
              <w:rPr>
                <w:rFonts w:eastAsia="Courier New"/>
                <w:color w:val="000000"/>
                <w:sz w:val="20"/>
                <w:szCs w:val="20"/>
                <w:lang w:bidi="ru-RU"/>
              </w:rPr>
            </w:pPr>
            <w:r>
              <w:rPr>
                <w:rFonts w:eastAsia="Courier New"/>
                <w:color w:val="000000"/>
                <w:sz w:val="20"/>
                <w:szCs w:val="20"/>
                <w:lang w:bidi="ru-RU"/>
              </w:rPr>
              <w:t>1</w:t>
            </w:r>
          </w:p>
        </w:tc>
        <w:tc>
          <w:tcPr>
            <w:tcW w:w="652" w:type="pct"/>
            <w:vMerge w:val="restart"/>
            <w:tcBorders>
              <w:top w:val="single" w:sz="4" w:space="0" w:color="auto"/>
              <w:left w:val="single" w:sz="4" w:space="0" w:color="auto"/>
              <w:bottom w:val="single" w:sz="4" w:space="0" w:color="auto"/>
              <w:right w:val="single" w:sz="4" w:space="0" w:color="auto"/>
            </w:tcBorders>
          </w:tcPr>
          <w:p w:rsidR="007B1AC6" w:rsidRPr="0081233C" w:rsidRDefault="007B1AC6" w:rsidP="007B1AC6">
            <w:pPr>
              <w:widowControl w:val="0"/>
              <w:autoSpaceDE w:val="0"/>
              <w:autoSpaceDN w:val="0"/>
              <w:adjustRightInd w:val="0"/>
              <w:jc w:val="center"/>
              <w:rPr>
                <w:rFonts w:eastAsia="Courier New"/>
                <w:color w:val="000000"/>
                <w:sz w:val="18"/>
                <w:szCs w:val="18"/>
                <w:lang w:bidi="ru-RU"/>
              </w:rPr>
            </w:pPr>
            <w:r w:rsidRPr="0013127C">
              <w:rPr>
                <w:sz w:val="20"/>
                <w:szCs w:val="20"/>
              </w:rPr>
              <w:t>Стержень интрамедуллярный большеберцовый, нестерильный</w:t>
            </w:r>
          </w:p>
        </w:tc>
        <w:tc>
          <w:tcPr>
            <w:tcW w:w="430" w:type="pct"/>
            <w:vMerge w:val="restart"/>
            <w:tcBorders>
              <w:top w:val="single" w:sz="4" w:space="0" w:color="auto"/>
              <w:left w:val="single" w:sz="4" w:space="0" w:color="auto"/>
              <w:bottom w:val="single" w:sz="4" w:space="0" w:color="auto"/>
              <w:right w:val="single" w:sz="4" w:space="0" w:color="auto"/>
            </w:tcBorders>
          </w:tcPr>
          <w:p w:rsidR="007B1AC6" w:rsidRPr="0081233C" w:rsidRDefault="007B1AC6" w:rsidP="007B1AC6">
            <w:pPr>
              <w:widowControl w:val="0"/>
              <w:autoSpaceDE w:val="0"/>
              <w:autoSpaceDN w:val="0"/>
              <w:adjustRightInd w:val="0"/>
              <w:spacing w:line="276" w:lineRule="auto"/>
              <w:jc w:val="center"/>
              <w:rPr>
                <w:rFonts w:eastAsia="Courier New"/>
                <w:b/>
                <w:sz w:val="18"/>
                <w:szCs w:val="18"/>
                <w:lang w:bidi="ru-RU"/>
              </w:rPr>
            </w:pPr>
            <w:r w:rsidRPr="0013127C">
              <w:rPr>
                <w:sz w:val="20"/>
                <w:szCs w:val="20"/>
              </w:rPr>
              <w:t>32.50.23.000-00003831</w:t>
            </w:r>
          </w:p>
        </w:tc>
        <w:tc>
          <w:tcPr>
            <w:tcW w:w="726" w:type="pct"/>
            <w:tcBorders>
              <w:top w:val="single" w:sz="4" w:space="0" w:color="auto"/>
              <w:left w:val="single" w:sz="4" w:space="0" w:color="auto"/>
              <w:bottom w:val="single" w:sz="4" w:space="0" w:color="auto"/>
              <w:right w:val="single" w:sz="4" w:space="0" w:color="auto"/>
            </w:tcBorders>
          </w:tcPr>
          <w:p w:rsidR="007B1AC6" w:rsidRPr="0081233C" w:rsidRDefault="007B1AC6" w:rsidP="007B1AC6">
            <w:pPr>
              <w:widowControl w:val="0"/>
              <w:autoSpaceDE w:val="0"/>
              <w:autoSpaceDN w:val="0"/>
              <w:adjustRightInd w:val="0"/>
              <w:spacing w:line="276" w:lineRule="auto"/>
              <w:rPr>
                <w:rFonts w:eastAsia="Courier New"/>
                <w:b/>
                <w:sz w:val="18"/>
                <w:szCs w:val="18"/>
                <w:lang w:bidi="ru-RU"/>
              </w:rPr>
            </w:pPr>
            <w:r>
              <w:rPr>
                <w:sz w:val="20"/>
                <w:szCs w:val="20"/>
              </w:rPr>
              <w:t>1.1.</w:t>
            </w:r>
            <w:r w:rsidRPr="0013127C">
              <w:rPr>
                <w:sz w:val="20"/>
                <w:szCs w:val="20"/>
              </w:rPr>
              <w:t xml:space="preserve">Штифт универсальный </w:t>
            </w:r>
            <w:proofErr w:type="spellStart"/>
            <w:r w:rsidRPr="0013127C">
              <w:rPr>
                <w:sz w:val="20"/>
                <w:szCs w:val="20"/>
              </w:rPr>
              <w:t>тибиальный</w:t>
            </w:r>
            <w:proofErr w:type="spellEnd"/>
          </w:p>
        </w:tc>
        <w:tc>
          <w:tcPr>
            <w:tcW w:w="784" w:type="pct"/>
            <w:tcBorders>
              <w:top w:val="single" w:sz="4" w:space="0" w:color="auto"/>
              <w:left w:val="nil"/>
              <w:bottom w:val="single" w:sz="4" w:space="0" w:color="auto"/>
              <w:right w:val="single" w:sz="4" w:space="0" w:color="auto"/>
            </w:tcBorders>
          </w:tcPr>
          <w:p w:rsidR="007B1AC6" w:rsidRPr="0081233C" w:rsidRDefault="007B1AC6" w:rsidP="007B1AC6">
            <w:pPr>
              <w:widowControl w:val="0"/>
              <w:autoSpaceDE w:val="0"/>
              <w:autoSpaceDN w:val="0"/>
              <w:adjustRightInd w:val="0"/>
              <w:spacing w:line="276" w:lineRule="auto"/>
              <w:jc w:val="center"/>
              <w:rPr>
                <w:rFonts w:eastAsia="Courier New"/>
                <w:b/>
                <w:sz w:val="18"/>
                <w:szCs w:val="18"/>
                <w:lang w:bidi="ru-RU"/>
              </w:rPr>
            </w:pPr>
            <w:r>
              <w:rPr>
                <w:sz w:val="20"/>
                <w:szCs w:val="20"/>
              </w:rPr>
              <w:t xml:space="preserve">Соответствие </w:t>
            </w:r>
          </w:p>
        </w:tc>
        <w:tc>
          <w:tcPr>
            <w:tcW w:w="545" w:type="pct"/>
            <w:tcBorders>
              <w:top w:val="single" w:sz="4" w:space="0" w:color="auto"/>
              <w:left w:val="single" w:sz="4" w:space="0" w:color="auto"/>
              <w:bottom w:val="single" w:sz="4" w:space="0" w:color="auto"/>
              <w:right w:val="single" w:sz="4" w:space="0" w:color="auto"/>
            </w:tcBorders>
          </w:tcPr>
          <w:p w:rsidR="007B1AC6" w:rsidRPr="0081233C" w:rsidRDefault="007B1AC6" w:rsidP="007B1AC6">
            <w:pPr>
              <w:widowControl w:val="0"/>
              <w:autoSpaceDE w:val="0"/>
              <w:autoSpaceDN w:val="0"/>
              <w:adjustRightInd w:val="0"/>
              <w:spacing w:line="276" w:lineRule="auto"/>
              <w:jc w:val="center"/>
              <w:rPr>
                <w:rFonts w:eastAsia="Courier New"/>
                <w:b/>
                <w:sz w:val="18"/>
                <w:szCs w:val="18"/>
                <w:lang w:bidi="ru-RU"/>
              </w:rPr>
            </w:pPr>
            <w:r w:rsidRPr="00135C72">
              <w:rPr>
                <w:sz w:val="20"/>
                <w:szCs w:val="20"/>
              </w:rPr>
              <w:t>Х</w:t>
            </w:r>
          </w:p>
        </w:tc>
        <w:tc>
          <w:tcPr>
            <w:tcW w:w="861" w:type="pct"/>
            <w:tcBorders>
              <w:top w:val="single" w:sz="4" w:space="0" w:color="auto"/>
              <w:left w:val="nil"/>
              <w:bottom w:val="single" w:sz="4" w:space="0" w:color="auto"/>
              <w:right w:val="single" w:sz="4" w:space="0" w:color="auto"/>
            </w:tcBorders>
          </w:tcPr>
          <w:p w:rsidR="007B1AC6" w:rsidRPr="0081233C" w:rsidRDefault="007B1AC6" w:rsidP="007B1AC6">
            <w:pPr>
              <w:widowControl w:val="0"/>
              <w:autoSpaceDE w:val="0"/>
              <w:autoSpaceDN w:val="0"/>
              <w:adjustRightInd w:val="0"/>
              <w:spacing w:line="276" w:lineRule="auto"/>
              <w:jc w:val="center"/>
              <w:rPr>
                <w:rFonts w:eastAsia="Courier New"/>
                <w:sz w:val="18"/>
                <w:szCs w:val="18"/>
                <w:lang w:bidi="ru-RU"/>
              </w:rPr>
            </w:pPr>
            <w:r w:rsidRPr="00135C72">
              <w:rPr>
                <w:i/>
                <w:iCs/>
                <w:sz w:val="20"/>
                <w:szCs w:val="20"/>
              </w:rPr>
              <w:t>Значение характеристики не может изменяться участником закупки</w:t>
            </w:r>
          </w:p>
        </w:tc>
        <w:tc>
          <w:tcPr>
            <w:tcW w:w="410" w:type="pct"/>
            <w:vMerge w:val="restart"/>
          </w:tcPr>
          <w:p w:rsidR="007B1AC6" w:rsidRPr="00BD4D4B" w:rsidRDefault="007B1AC6" w:rsidP="007B1AC6">
            <w:pPr>
              <w:widowControl w:val="0"/>
              <w:autoSpaceDE w:val="0"/>
              <w:autoSpaceDN w:val="0"/>
              <w:adjustRightInd w:val="0"/>
              <w:spacing w:line="276" w:lineRule="auto"/>
              <w:jc w:val="center"/>
              <w:rPr>
                <w:rFonts w:eastAsia="Courier New"/>
                <w:color w:val="000000"/>
                <w:sz w:val="20"/>
                <w:szCs w:val="20"/>
                <w:lang w:bidi="ru-RU"/>
              </w:rPr>
            </w:pPr>
            <w:proofErr w:type="spellStart"/>
            <w:proofErr w:type="gramStart"/>
            <w:r>
              <w:rPr>
                <w:rFonts w:eastAsia="Courier New"/>
                <w:color w:val="000000"/>
                <w:sz w:val="20"/>
                <w:szCs w:val="20"/>
                <w:lang w:bidi="ru-RU"/>
              </w:rPr>
              <w:t>шт</w:t>
            </w:r>
            <w:proofErr w:type="spellEnd"/>
            <w:proofErr w:type="gramEnd"/>
          </w:p>
        </w:tc>
        <w:tc>
          <w:tcPr>
            <w:tcW w:w="449" w:type="pct"/>
            <w:vMerge w:val="restart"/>
          </w:tcPr>
          <w:p w:rsidR="007B1AC6" w:rsidRPr="00B750D6" w:rsidRDefault="007B1AC6" w:rsidP="007B1AC6">
            <w:pPr>
              <w:widowControl w:val="0"/>
              <w:autoSpaceDE w:val="0"/>
              <w:autoSpaceDN w:val="0"/>
              <w:adjustRightInd w:val="0"/>
              <w:spacing w:line="276" w:lineRule="auto"/>
              <w:jc w:val="center"/>
              <w:rPr>
                <w:rFonts w:eastAsia="Courier New"/>
                <w:bCs/>
                <w:lang w:bidi="ru-RU"/>
              </w:rPr>
            </w:pPr>
            <w:r>
              <w:rPr>
                <w:rFonts w:eastAsia="Courier New"/>
                <w:bCs/>
                <w:lang w:bidi="ru-RU"/>
              </w:rPr>
              <w:t>1</w:t>
            </w:r>
          </w:p>
        </w:tc>
      </w:tr>
      <w:tr w:rsidR="007B1AC6" w:rsidRPr="00BD4D4B" w:rsidTr="00300413">
        <w:tc>
          <w:tcPr>
            <w:tcW w:w="141" w:type="pct"/>
            <w:vMerge/>
          </w:tcPr>
          <w:p w:rsidR="007B1AC6" w:rsidRPr="00BD4D4B" w:rsidRDefault="007B1AC6" w:rsidP="007B1AC6">
            <w:pPr>
              <w:widowControl w:val="0"/>
              <w:autoSpaceDE w:val="0"/>
              <w:autoSpaceDN w:val="0"/>
              <w:adjustRightInd w:val="0"/>
              <w:jc w:val="center"/>
              <w:rPr>
                <w:rFonts w:eastAsia="Courier New"/>
                <w:color w:val="000000"/>
                <w:sz w:val="20"/>
                <w:szCs w:val="20"/>
                <w:lang w:bidi="ru-RU"/>
              </w:rPr>
            </w:pPr>
          </w:p>
        </w:tc>
        <w:tc>
          <w:tcPr>
            <w:tcW w:w="652" w:type="pct"/>
            <w:vMerge/>
            <w:tcBorders>
              <w:top w:val="single" w:sz="4" w:space="0" w:color="auto"/>
              <w:left w:val="single" w:sz="4" w:space="0" w:color="auto"/>
              <w:bottom w:val="single" w:sz="4" w:space="0" w:color="auto"/>
              <w:right w:val="single" w:sz="4" w:space="0" w:color="auto"/>
            </w:tcBorders>
          </w:tcPr>
          <w:p w:rsidR="007B1AC6" w:rsidRPr="0081233C" w:rsidRDefault="007B1AC6" w:rsidP="007B1AC6">
            <w:pPr>
              <w:widowControl w:val="0"/>
              <w:autoSpaceDE w:val="0"/>
              <w:autoSpaceDN w:val="0"/>
              <w:adjustRightInd w:val="0"/>
              <w:jc w:val="center"/>
              <w:rPr>
                <w:rFonts w:eastAsia="Courier New"/>
                <w:color w:val="000000"/>
                <w:sz w:val="18"/>
                <w:szCs w:val="18"/>
                <w:lang w:bidi="ru-RU"/>
              </w:rPr>
            </w:pPr>
          </w:p>
        </w:tc>
        <w:tc>
          <w:tcPr>
            <w:tcW w:w="430" w:type="pct"/>
            <w:vMerge/>
            <w:tcBorders>
              <w:top w:val="single" w:sz="4" w:space="0" w:color="auto"/>
              <w:left w:val="single" w:sz="4" w:space="0" w:color="auto"/>
              <w:bottom w:val="single" w:sz="4" w:space="0" w:color="auto"/>
              <w:right w:val="single" w:sz="4" w:space="0" w:color="auto"/>
            </w:tcBorders>
          </w:tcPr>
          <w:p w:rsidR="007B1AC6" w:rsidRPr="0081233C" w:rsidRDefault="007B1AC6" w:rsidP="007B1AC6">
            <w:pPr>
              <w:widowControl w:val="0"/>
              <w:autoSpaceDE w:val="0"/>
              <w:autoSpaceDN w:val="0"/>
              <w:adjustRightInd w:val="0"/>
              <w:spacing w:line="276" w:lineRule="auto"/>
              <w:jc w:val="center"/>
              <w:rPr>
                <w:rFonts w:eastAsia="Courier New"/>
                <w:b/>
                <w:sz w:val="18"/>
                <w:szCs w:val="18"/>
                <w:lang w:bidi="ru-RU"/>
              </w:rPr>
            </w:pPr>
          </w:p>
        </w:tc>
        <w:tc>
          <w:tcPr>
            <w:tcW w:w="726" w:type="pct"/>
            <w:tcBorders>
              <w:top w:val="single" w:sz="4" w:space="0" w:color="auto"/>
              <w:left w:val="single" w:sz="4" w:space="0" w:color="auto"/>
              <w:bottom w:val="single" w:sz="4" w:space="0" w:color="auto"/>
              <w:right w:val="single" w:sz="4" w:space="0" w:color="auto"/>
            </w:tcBorders>
          </w:tcPr>
          <w:p w:rsidR="007B1AC6" w:rsidRPr="0081233C" w:rsidRDefault="007B1AC6" w:rsidP="007B1AC6">
            <w:pPr>
              <w:widowControl w:val="0"/>
              <w:autoSpaceDE w:val="0"/>
              <w:autoSpaceDN w:val="0"/>
              <w:adjustRightInd w:val="0"/>
              <w:spacing w:line="276" w:lineRule="auto"/>
              <w:rPr>
                <w:rFonts w:eastAsia="Courier New"/>
                <w:b/>
                <w:sz w:val="18"/>
                <w:szCs w:val="18"/>
                <w:lang w:bidi="ru-RU"/>
              </w:rPr>
            </w:pPr>
            <w:r>
              <w:rPr>
                <w:sz w:val="20"/>
                <w:szCs w:val="20"/>
              </w:rPr>
              <w:t>1.2.Назначение</w:t>
            </w:r>
          </w:p>
        </w:tc>
        <w:tc>
          <w:tcPr>
            <w:tcW w:w="784" w:type="pct"/>
            <w:tcBorders>
              <w:top w:val="single" w:sz="4" w:space="0" w:color="auto"/>
              <w:left w:val="nil"/>
              <w:bottom w:val="single" w:sz="4" w:space="0" w:color="auto"/>
              <w:right w:val="single" w:sz="4" w:space="0" w:color="auto"/>
            </w:tcBorders>
          </w:tcPr>
          <w:p w:rsidR="007B1AC6" w:rsidRPr="0081233C" w:rsidRDefault="007B1AC6" w:rsidP="007B1AC6">
            <w:pPr>
              <w:widowControl w:val="0"/>
              <w:autoSpaceDE w:val="0"/>
              <w:autoSpaceDN w:val="0"/>
              <w:adjustRightInd w:val="0"/>
              <w:spacing w:line="276" w:lineRule="auto"/>
              <w:jc w:val="center"/>
              <w:rPr>
                <w:rFonts w:eastAsia="Courier New"/>
                <w:b/>
                <w:sz w:val="18"/>
                <w:szCs w:val="18"/>
                <w:lang w:bidi="ru-RU"/>
              </w:rPr>
            </w:pPr>
            <w:r>
              <w:rPr>
                <w:sz w:val="20"/>
                <w:szCs w:val="20"/>
              </w:rPr>
              <w:t>Д</w:t>
            </w:r>
            <w:r w:rsidRPr="0013127C">
              <w:rPr>
                <w:sz w:val="20"/>
                <w:szCs w:val="20"/>
              </w:rPr>
              <w:t>ля интрамедуллярного остеосинтеза переломов большеберцовой кости</w:t>
            </w:r>
          </w:p>
        </w:tc>
        <w:tc>
          <w:tcPr>
            <w:tcW w:w="545" w:type="pct"/>
            <w:tcBorders>
              <w:top w:val="single" w:sz="4" w:space="0" w:color="auto"/>
              <w:left w:val="single" w:sz="4" w:space="0" w:color="auto"/>
              <w:bottom w:val="single" w:sz="4" w:space="0" w:color="auto"/>
              <w:right w:val="single" w:sz="4" w:space="0" w:color="auto"/>
            </w:tcBorders>
          </w:tcPr>
          <w:p w:rsidR="007B1AC6" w:rsidRPr="0081233C" w:rsidRDefault="007B1AC6" w:rsidP="007B1AC6">
            <w:pPr>
              <w:widowControl w:val="0"/>
              <w:autoSpaceDE w:val="0"/>
              <w:autoSpaceDN w:val="0"/>
              <w:adjustRightInd w:val="0"/>
              <w:spacing w:line="276" w:lineRule="auto"/>
              <w:jc w:val="center"/>
              <w:rPr>
                <w:rFonts w:eastAsia="Courier New"/>
                <w:b/>
                <w:sz w:val="18"/>
                <w:szCs w:val="18"/>
                <w:lang w:bidi="ru-RU"/>
              </w:rPr>
            </w:pPr>
            <w:r w:rsidRPr="00135C72">
              <w:rPr>
                <w:sz w:val="20"/>
                <w:szCs w:val="20"/>
              </w:rPr>
              <w:t>Х</w:t>
            </w:r>
          </w:p>
        </w:tc>
        <w:tc>
          <w:tcPr>
            <w:tcW w:w="861" w:type="pct"/>
            <w:tcBorders>
              <w:top w:val="single" w:sz="4" w:space="0" w:color="auto"/>
              <w:left w:val="nil"/>
              <w:bottom w:val="single" w:sz="4" w:space="0" w:color="auto"/>
              <w:right w:val="single" w:sz="4" w:space="0" w:color="auto"/>
            </w:tcBorders>
          </w:tcPr>
          <w:p w:rsidR="007B1AC6" w:rsidRPr="0081233C" w:rsidRDefault="007B1AC6" w:rsidP="007B1AC6">
            <w:pPr>
              <w:widowControl w:val="0"/>
              <w:autoSpaceDE w:val="0"/>
              <w:autoSpaceDN w:val="0"/>
              <w:adjustRightInd w:val="0"/>
              <w:spacing w:line="276" w:lineRule="auto"/>
              <w:jc w:val="center"/>
              <w:rPr>
                <w:rFonts w:eastAsia="Courier New"/>
                <w:sz w:val="18"/>
                <w:szCs w:val="18"/>
                <w:lang w:bidi="ru-RU"/>
              </w:rPr>
            </w:pPr>
            <w:r w:rsidRPr="00135C72">
              <w:rPr>
                <w:i/>
                <w:iCs/>
                <w:sz w:val="20"/>
                <w:szCs w:val="20"/>
              </w:rPr>
              <w:t>Значение характеристики не может изменяться участником закупки</w:t>
            </w:r>
          </w:p>
        </w:tc>
        <w:tc>
          <w:tcPr>
            <w:tcW w:w="410" w:type="pct"/>
            <w:vMerge/>
            <w:vAlign w:val="center"/>
          </w:tcPr>
          <w:p w:rsidR="007B1AC6" w:rsidRPr="00BD4D4B" w:rsidRDefault="007B1AC6" w:rsidP="007B1AC6">
            <w:pPr>
              <w:widowControl w:val="0"/>
              <w:autoSpaceDE w:val="0"/>
              <w:autoSpaceDN w:val="0"/>
              <w:adjustRightInd w:val="0"/>
              <w:spacing w:line="276" w:lineRule="auto"/>
              <w:jc w:val="center"/>
              <w:rPr>
                <w:rFonts w:eastAsia="Courier New"/>
                <w:color w:val="000000"/>
                <w:sz w:val="20"/>
                <w:szCs w:val="20"/>
                <w:lang w:bidi="ru-RU"/>
              </w:rPr>
            </w:pPr>
          </w:p>
        </w:tc>
        <w:tc>
          <w:tcPr>
            <w:tcW w:w="449" w:type="pct"/>
            <w:vMerge/>
            <w:vAlign w:val="center"/>
          </w:tcPr>
          <w:p w:rsidR="007B1AC6" w:rsidRPr="00BD4D4B" w:rsidRDefault="007B1AC6" w:rsidP="007B1AC6">
            <w:pPr>
              <w:widowControl w:val="0"/>
              <w:autoSpaceDE w:val="0"/>
              <w:autoSpaceDN w:val="0"/>
              <w:adjustRightInd w:val="0"/>
              <w:spacing w:line="276" w:lineRule="auto"/>
              <w:jc w:val="center"/>
              <w:rPr>
                <w:rFonts w:eastAsia="Courier New"/>
                <w:b/>
                <w:lang w:bidi="ru-RU"/>
              </w:rPr>
            </w:pPr>
          </w:p>
        </w:tc>
      </w:tr>
      <w:tr w:rsidR="007B1AC6" w:rsidRPr="00BD4D4B" w:rsidTr="00300413">
        <w:tc>
          <w:tcPr>
            <w:tcW w:w="141" w:type="pct"/>
            <w:vMerge/>
          </w:tcPr>
          <w:p w:rsidR="007B1AC6" w:rsidRPr="00BD4D4B" w:rsidRDefault="007B1AC6" w:rsidP="007B1AC6">
            <w:pPr>
              <w:widowControl w:val="0"/>
              <w:autoSpaceDE w:val="0"/>
              <w:autoSpaceDN w:val="0"/>
              <w:adjustRightInd w:val="0"/>
              <w:jc w:val="center"/>
              <w:rPr>
                <w:rFonts w:eastAsia="Courier New"/>
                <w:color w:val="000000"/>
                <w:sz w:val="20"/>
                <w:szCs w:val="20"/>
                <w:lang w:bidi="ru-RU"/>
              </w:rPr>
            </w:pPr>
          </w:p>
        </w:tc>
        <w:tc>
          <w:tcPr>
            <w:tcW w:w="652" w:type="pct"/>
            <w:vMerge/>
            <w:tcBorders>
              <w:top w:val="single" w:sz="4" w:space="0" w:color="auto"/>
              <w:left w:val="single" w:sz="4" w:space="0" w:color="auto"/>
              <w:bottom w:val="single" w:sz="4" w:space="0" w:color="auto"/>
              <w:right w:val="single" w:sz="4" w:space="0" w:color="auto"/>
            </w:tcBorders>
          </w:tcPr>
          <w:p w:rsidR="007B1AC6" w:rsidRPr="0081233C" w:rsidRDefault="007B1AC6" w:rsidP="007B1AC6">
            <w:pPr>
              <w:widowControl w:val="0"/>
              <w:autoSpaceDE w:val="0"/>
              <w:autoSpaceDN w:val="0"/>
              <w:adjustRightInd w:val="0"/>
              <w:jc w:val="center"/>
              <w:rPr>
                <w:rFonts w:eastAsia="Courier New"/>
                <w:color w:val="000000"/>
                <w:sz w:val="18"/>
                <w:szCs w:val="18"/>
                <w:lang w:bidi="ru-RU"/>
              </w:rPr>
            </w:pPr>
          </w:p>
        </w:tc>
        <w:tc>
          <w:tcPr>
            <w:tcW w:w="430" w:type="pct"/>
            <w:vMerge/>
            <w:tcBorders>
              <w:top w:val="single" w:sz="4" w:space="0" w:color="auto"/>
              <w:left w:val="single" w:sz="4" w:space="0" w:color="auto"/>
              <w:bottom w:val="single" w:sz="4" w:space="0" w:color="auto"/>
              <w:right w:val="single" w:sz="4" w:space="0" w:color="auto"/>
            </w:tcBorders>
          </w:tcPr>
          <w:p w:rsidR="007B1AC6" w:rsidRPr="0081233C" w:rsidRDefault="007B1AC6" w:rsidP="007B1AC6">
            <w:pPr>
              <w:widowControl w:val="0"/>
              <w:autoSpaceDE w:val="0"/>
              <w:autoSpaceDN w:val="0"/>
              <w:adjustRightInd w:val="0"/>
              <w:spacing w:line="276" w:lineRule="auto"/>
              <w:jc w:val="center"/>
              <w:rPr>
                <w:rFonts w:eastAsia="Courier New"/>
                <w:b/>
                <w:sz w:val="18"/>
                <w:szCs w:val="18"/>
                <w:lang w:bidi="ru-RU"/>
              </w:rPr>
            </w:pPr>
          </w:p>
        </w:tc>
        <w:tc>
          <w:tcPr>
            <w:tcW w:w="726" w:type="pct"/>
            <w:tcBorders>
              <w:top w:val="nil"/>
              <w:left w:val="single" w:sz="4" w:space="0" w:color="auto"/>
              <w:bottom w:val="single" w:sz="4" w:space="0" w:color="auto"/>
              <w:right w:val="single" w:sz="4" w:space="0" w:color="auto"/>
            </w:tcBorders>
          </w:tcPr>
          <w:p w:rsidR="007B1AC6" w:rsidRPr="0081233C" w:rsidRDefault="007B1AC6" w:rsidP="007B1AC6">
            <w:pPr>
              <w:widowControl w:val="0"/>
              <w:autoSpaceDE w:val="0"/>
              <w:autoSpaceDN w:val="0"/>
              <w:adjustRightInd w:val="0"/>
              <w:spacing w:line="276" w:lineRule="auto"/>
              <w:rPr>
                <w:rFonts w:eastAsia="Courier New"/>
                <w:b/>
                <w:sz w:val="18"/>
                <w:szCs w:val="18"/>
                <w:lang w:bidi="ru-RU"/>
              </w:rPr>
            </w:pPr>
            <w:r>
              <w:rPr>
                <w:sz w:val="20"/>
                <w:szCs w:val="20"/>
              </w:rPr>
              <w:t>1.3.</w:t>
            </w:r>
            <w:r w:rsidRPr="0013127C">
              <w:rPr>
                <w:sz w:val="20"/>
                <w:szCs w:val="20"/>
              </w:rPr>
              <w:t>Штифт имеет кривизну, соответствующую анатомии большеберцовой кости, подходит для правой и левой конечности</w:t>
            </w:r>
          </w:p>
        </w:tc>
        <w:tc>
          <w:tcPr>
            <w:tcW w:w="784" w:type="pct"/>
            <w:tcBorders>
              <w:top w:val="nil"/>
              <w:left w:val="nil"/>
              <w:bottom w:val="single" w:sz="4" w:space="0" w:color="auto"/>
              <w:right w:val="single" w:sz="4" w:space="0" w:color="auto"/>
            </w:tcBorders>
          </w:tcPr>
          <w:p w:rsidR="007B1AC6" w:rsidRPr="0081233C" w:rsidRDefault="007B1AC6" w:rsidP="007B1AC6">
            <w:pPr>
              <w:widowControl w:val="0"/>
              <w:autoSpaceDE w:val="0"/>
              <w:autoSpaceDN w:val="0"/>
              <w:adjustRightInd w:val="0"/>
              <w:spacing w:line="276" w:lineRule="auto"/>
              <w:jc w:val="center"/>
              <w:rPr>
                <w:rFonts w:eastAsia="Courier New"/>
                <w:b/>
                <w:sz w:val="18"/>
                <w:szCs w:val="18"/>
                <w:lang w:bidi="ru-RU"/>
              </w:rPr>
            </w:pPr>
            <w:r>
              <w:rPr>
                <w:sz w:val="20"/>
                <w:szCs w:val="20"/>
              </w:rPr>
              <w:t xml:space="preserve">Соответствие </w:t>
            </w:r>
          </w:p>
        </w:tc>
        <w:tc>
          <w:tcPr>
            <w:tcW w:w="545" w:type="pct"/>
            <w:tcBorders>
              <w:top w:val="nil"/>
              <w:left w:val="single" w:sz="4" w:space="0" w:color="auto"/>
              <w:bottom w:val="single" w:sz="4" w:space="0" w:color="auto"/>
              <w:right w:val="single" w:sz="4" w:space="0" w:color="auto"/>
            </w:tcBorders>
          </w:tcPr>
          <w:p w:rsidR="007B1AC6" w:rsidRPr="0081233C" w:rsidRDefault="007B1AC6" w:rsidP="007B1AC6">
            <w:pPr>
              <w:widowControl w:val="0"/>
              <w:autoSpaceDE w:val="0"/>
              <w:autoSpaceDN w:val="0"/>
              <w:adjustRightInd w:val="0"/>
              <w:spacing w:line="276" w:lineRule="auto"/>
              <w:jc w:val="center"/>
              <w:rPr>
                <w:rFonts w:eastAsia="Courier New"/>
                <w:b/>
                <w:sz w:val="18"/>
                <w:szCs w:val="18"/>
                <w:lang w:bidi="ru-RU"/>
              </w:rPr>
            </w:pPr>
            <w:r w:rsidRPr="00135C72">
              <w:rPr>
                <w:sz w:val="20"/>
                <w:szCs w:val="20"/>
              </w:rPr>
              <w:t>Х</w:t>
            </w:r>
          </w:p>
        </w:tc>
        <w:tc>
          <w:tcPr>
            <w:tcW w:w="861" w:type="pct"/>
            <w:tcBorders>
              <w:top w:val="nil"/>
              <w:left w:val="nil"/>
              <w:bottom w:val="single" w:sz="4" w:space="0" w:color="auto"/>
              <w:right w:val="single" w:sz="4" w:space="0" w:color="auto"/>
            </w:tcBorders>
          </w:tcPr>
          <w:p w:rsidR="007B1AC6" w:rsidRPr="0081233C" w:rsidRDefault="007B1AC6" w:rsidP="007B1AC6">
            <w:pPr>
              <w:widowControl w:val="0"/>
              <w:autoSpaceDE w:val="0"/>
              <w:autoSpaceDN w:val="0"/>
              <w:adjustRightInd w:val="0"/>
              <w:spacing w:line="276" w:lineRule="auto"/>
              <w:jc w:val="center"/>
              <w:rPr>
                <w:rFonts w:eastAsia="Courier New"/>
                <w:sz w:val="18"/>
                <w:szCs w:val="18"/>
                <w:lang w:bidi="ru-RU"/>
              </w:rPr>
            </w:pPr>
            <w:r w:rsidRPr="00135C72">
              <w:rPr>
                <w:i/>
                <w:iCs/>
                <w:sz w:val="20"/>
                <w:szCs w:val="20"/>
              </w:rPr>
              <w:t>Значение характеристики не может изменяться участником закупки</w:t>
            </w:r>
          </w:p>
        </w:tc>
        <w:tc>
          <w:tcPr>
            <w:tcW w:w="410" w:type="pct"/>
            <w:vMerge/>
            <w:vAlign w:val="center"/>
          </w:tcPr>
          <w:p w:rsidR="007B1AC6" w:rsidRPr="00BD4D4B" w:rsidRDefault="007B1AC6" w:rsidP="007B1AC6">
            <w:pPr>
              <w:widowControl w:val="0"/>
              <w:autoSpaceDE w:val="0"/>
              <w:autoSpaceDN w:val="0"/>
              <w:adjustRightInd w:val="0"/>
              <w:spacing w:line="276" w:lineRule="auto"/>
              <w:jc w:val="center"/>
              <w:rPr>
                <w:rFonts w:eastAsia="Courier New"/>
                <w:color w:val="000000"/>
                <w:sz w:val="20"/>
                <w:szCs w:val="20"/>
                <w:lang w:bidi="ru-RU"/>
              </w:rPr>
            </w:pPr>
          </w:p>
        </w:tc>
        <w:tc>
          <w:tcPr>
            <w:tcW w:w="449" w:type="pct"/>
            <w:vMerge/>
            <w:vAlign w:val="center"/>
          </w:tcPr>
          <w:p w:rsidR="007B1AC6" w:rsidRPr="00BD4D4B" w:rsidRDefault="007B1AC6" w:rsidP="007B1AC6">
            <w:pPr>
              <w:widowControl w:val="0"/>
              <w:autoSpaceDE w:val="0"/>
              <w:autoSpaceDN w:val="0"/>
              <w:adjustRightInd w:val="0"/>
              <w:spacing w:line="276" w:lineRule="auto"/>
              <w:jc w:val="center"/>
              <w:rPr>
                <w:rFonts w:eastAsia="Courier New"/>
                <w:b/>
                <w:lang w:bidi="ru-RU"/>
              </w:rPr>
            </w:pPr>
          </w:p>
        </w:tc>
      </w:tr>
      <w:tr w:rsidR="007B1AC6" w:rsidRPr="00BD4D4B" w:rsidTr="00300413">
        <w:tc>
          <w:tcPr>
            <w:tcW w:w="141" w:type="pct"/>
            <w:vMerge/>
          </w:tcPr>
          <w:p w:rsidR="007B1AC6" w:rsidRPr="00BD4D4B" w:rsidRDefault="007B1AC6" w:rsidP="007B1AC6">
            <w:pPr>
              <w:widowControl w:val="0"/>
              <w:autoSpaceDE w:val="0"/>
              <w:autoSpaceDN w:val="0"/>
              <w:adjustRightInd w:val="0"/>
              <w:jc w:val="center"/>
              <w:rPr>
                <w:rFonts w:eastAsia="Courier New"/>
                <w:color w:val="000000"/>
                <w:sz w:val="20"/>
                <w:szCs w:val="20"/>
                <w:lang w:bidi="ru-RU"/>
              </w:rPr>
            </w:pPr>
          </w:p>
        </w:tc>
        <w:tc>
          <w:tcPr>
            <w:tcW w:w="652" w:type="pct"/>
            <w:vMerge/>
            <w:tcBorders>
              <w:top w:val="single" w:sz="4" w:space="0" w:color="auto"/>
              <w:left w:val="single" w:sz="4" w:space="0" w:color="auto"/>
              <w:bottom w:val="single" w:sz="4" w:space="0" w:color="auto"/>
              <w:right w:val="single" w:sz="4" w:space="0" w:color="auto"/>
            </w:tcBorders>
          </w:tcPr>
          <w:p w:rsidR="007B1AC6" w:rsidRPr="0081233C" w:rsidRDefault="007B1AC6" w:rsidP="007B1AC6">
            <w:pPr>
              <w:widowControl w:val="0"/>
              <w:autoSpaceDE w:val="0"/>
              <w:autoSpaceDN w:val="0"/>
              <w:adjustRightInd w:val="0"/>
              <w:jc w:val="center"/>
              <w:rPr>
                <w:rFonts w:eastAsia="Courier New"/>
                <w:color w:val="000000"/>
                <w:sz w:val="18"/>
                <w:szCs w:val="18"/>
                <w:lang w:bidi="ru-RU"/>
              </w:rPr>
            </w:pPr>
          </w:p>
        </w:tc>
        <w:tc>
          <w:tcPr>
            <w:tcW w:w="430" w:type="pct"/>
            <w:vMerge/>
            <w:tcBorders>
              <w:top w:val="single" w:sz="4" w:space="0" w:color="auto"/>
              <w:left w:val="single" w:sz="4" w:space="0" w:color="auto"/>
              <w:bottom w:val="single" w:sz="4" w:space="0" w:color="auto"/>
              <w:right w:val="single" w:sz="4" w:space="0" w:color="auto"/>
            </w:tcBorders>
          </w:tcPr>
          <w:p w:rsidR="007B1AC6" w:rsidRPr="0081233C" w:rsidRDefault="007B1AC6" w:rsidP="007B1AC6">
            <w:pPr>
              <w:widowControl w:val="0"/>
              <w:autoSpaceDE w:val="0"/>
              <w:autoSpaceDN w:val="0"/>
              <w:adjustRightInd w:val="0"/>
              <w:spacing w:line="276" w:lineRule="auto"/>
              <w:jc w:val="center"/>
              <w:rPr>
                <w:rFonts w:eastAsia="Courier New"/>
                <w:b/>
                <w:sz w:val="18"/>
                <w:szCs w:val="18"/>
                <w:lang w:bidi="ru-RU"/>
              </w:rPr>
            </w:pPr>
          </w:p>
        </w:tc>
        <w:tc>
          <w:tcPr>
            <w:tcW w:w="726" w:type="pct"/>
            <w:tcBorders>
              <w:top w:val="nil"/>
              <w:left w:val="single" w:sz="4" w:space="0" w:color="auto"/>
              <w:bottom w:val="single" w:sz="4" w:space="0" w:color="auto"/>
              <w:right w:val="single" w:sz="4" w:space="0" w:color="auto"/>
            </w:tcBorders>
          </w:tcPr>
          <w:p w:rsidR="007B1AC6" w:rsidRPr="0081233C" w:rsidRDefault="007B1AC6" w:rsidP="007B1AC6">
            <w:pPr>
              <w:widowControl w:val="0"/>
              <w:autoSpaceDE w:val="0"/>
              <w:autoSpaceDN w:val="0"/>
              <w:adjustRightInd w:val="0"/>
              <w:spacing w:line="276" w:lineRule="auto"/>
              <w:rPr>
                <w:rFonts w:eastAsia="Courier New"/>
                <w:b/>
                <w:sz w:val="18"/>
                <w:szCs w:val="18"/>
                <w:lang w:bidi="ru-RU"/>
              </w:rPr>
            </w:pPr>
            <w:r>
              <w:rPr>
                <w:sz w:val="20"/>
                <w:szCs w:val="20"/>
              </w:rPr>
              <w:t xml:space="preserve">1.4.Количество отверстий в </w:t>
            </w:r>
            <w:r w:rsidRPr="0013127C">
              <w:rPr>
                <w:sz w:val="20"/>
                <w:szCs w:val="20"/>
              </w:rPr>
              <w:t xml:space="preserve"> проксимальной части штиф</w:t>
            </w:r>
            <w:r>
              <w:rPr>
                <w:sz w:val="20"/>
                <w:szCs w:val="20"/>
              </w:rPr>
              <w:t>та</w:t>
            </w:r>
          </w:p>
        </w:tc>
        <w:tc>
          <w:tcPr>
            <w:tcW w:w="784" w:type="pct"/>
            <w:tcBorders>
              <w:top w:val="nil"/>
              <w:left w:val="nil"/>
              <w:bottom w:val="single" w:sz="4" w:space="0" w:color="auto"/>
              <w:right w:val="single" w:sz="4" w:space="0" w:color="auto"/>
            </w:tcBorders>
          </w:tcPr>
          <w:p w:rsidR="007B1AC6" w:rsidRPr="0081233C" w:rsidRDefault="007B1AC6" w:rsidP="007B1AC6">
            <w:pPr>
              <w:widowControl w:val="0"/>
              <w:autoSpaceDE w:val="0"/>
              <w:autoSpaceDN w:val="0"/>
              <w:adjustRightInd w:val="0"/>
              <w:spacing w:line="276" w:lineRule="auto"/>
              <w:jc w:val="center"/>
              <w:rPr>
                <w:rFonts w:eastAsia="Courier New"/>
                <w:b/>
                <w:sz w:val="18"/>
                <w:szCs w:val="18"/>
                <w:lang w:bidi="ru-RU"/>
              </w:rPr>
            </w:pPr>
            <w:r w:rsidRPr="00135C72">
              <w:rPr>
                <w:color w:val="000000"/>
                <w:sz w:val="20"/>
                <w:szCs w:val="20"/>
              </w:rPr>
              <w:t>≥</w:t>
            </w:r>
            <w:r>
              <w:rPr>
                <w:color w:val="000000"/>
                <w:sz w:val="20"/>
                <w:szCs w:val="20"/>
              </w:rPr>
              <w:t>5</w:t>
            </w:r>
          </w:p>
        </w:tc>
        <w:tc>
          <w:tcPr>
            <w:tcW w:w="545" w:type="pct"/>
            <w:tcBorders>
              <w:top w:val="nil"/>
              <w:left w:val="single" w:sz="4" w:space="0" w:color="auto"/>
              <w:bottom w:val="single" w:sz="4" w:space="0" w:color="auto"/>
              <w:right w:val="single" w:sz="4" w:space="0" w:color="auto"/>
            </w:tcBorders>
          </w:tcPr>
          <w:p w:rsidR="007B1AC6" w:rsidRPr="0081233C" w:rsidRDefault="007B1AC6" w:rsidP="007B1AC6">
            <w:pPr>
              <w:widowControl w:val="0"/>
              <w:autoSpaceDE w:val="0"/>
              <w:autoSpaceDN w:val="0"/>
              <w:adjustRightInd w:val="0"/>
              <w:spacing w:line="276" w:lineRule="auto"/>
              <w:jc w:val="center"/>
              <w:rPr>
                <w:rFonts w:eastAsia="Courier New"/>
                <w:b/>
                <w:sz w:val="18"/>
                <w:szCs w:val="18"/>
                <w:lang w:bidi="ru-RU"/>
              </w:rPr>
            </w:pPr>
            <w:r w:rsidRPr="00135C72">
              <w:rPr>
                <w:sz w:val="20"/>
                <w:szCs w:val="20"/>
              </w:rPr>
              <w:t>Х</w:t>
            </w:r>
          </w:p>
        </w:tc>
        <w:tc>
          <w:tcPr>
            <w:tcW w:w="861" w:type="pct"/>
            <w:tcBorders>
              <w:top w:val="nil"/>
              <w:left w:val="nil"/>
              <w:bottom w:val="single" w:sz="4" w:space="0" w:color="auto"/>
              <w:right w:val="single" w:sz="4" w:space="0" w:color="auto"/>
            </w:tcBorders>
          </w:tcPr>
          <w:p w:rsidR="007B1AC6" w:rsidRPr="0081233C" w:rsidRDefault="007B1AC6" w:rsidP="007B1AC6">
            <w:pPr>
              <w:widowControl w:val="0"/>
              <w:autoSpaceDE w:val="0"/>
              <w:autoSpaceDN w:val="0"/>
              <w:adjustRightInd w:val="0"/>
              <w:spacing w:line="276" w:lineRule="auto"/>
              <w:jc w:val="center"/>
              <w:rPr>
                <w:rFonts w:eastAsia="Courier New"/>
                <w:sz w:val="18"/>
                <w:szCs w:val="18"/>
                <w:lang w:bidi="ru-RU"/>
              </w:rPr>
            </w:pPr>
            <w:r w:rsidRPr="00135C72">
              <w:rPr>
                <w:i/>
                <w:sz w:val="20"/>
                <w:szCs w:val="20"/>
              </w:rPr>
              <w:t>Участник закупки указывает в заявке конкретное значение характеристики</w:t>
            </w:r>
          </w:p>
        </w:tc>
        <w:tc>
          <w:tcPr>
            <w:tcW w:w="410" w:type="pct"/>
            <w:vMerge/>
            <w:vAlign w:val="center"/>
          </w:tcPr>
          <w:p w:rsidR="007B1AC6" w:rsidRPr="00BD4D4B" w:rsidRDefault="007B1AC6" w:rsidP="007B1AC6">
            <w:pPr>
              <w:widowControl w:val="0"/>
              <w:autoSpaceDE w:val="0"/>
              <w:autoSpaceDN w:val="0"/>
              <w:adjustRightInd w:val="0"/>
              <w:spacing w:line="276" w:lineRule="auto"/>
              <w:jc w:val="center"/>
              <w:rPr>
                <w:rFonts w:eastAsia="Courier New"/>
                <w:color w:val="000000"/>
                <w:sz w:val="20"/>
                <w:szCs w:val="20"/>
                <w:lang w:bidi="ru-RU"/>
              </w:rPr>
            </w:pPr>
          </w:p>
        </w:tc>
        <w:tc>
          <w:tcPr>
            <w:tcW w:w="449" w:type="pct"/>
            <w:vMerge/>
            <w:vAlign w:val="center"/>
          </w:tcPr>
          <w:p w:rsidR="007B1AC6" w:rsidRPr="00BD4D4B" w:rsidRDefault="007B1AC6" w:rsidP="007B1AC6">
            <w:pPr>
              <w:widowControl w:val="0"/>
              <w:autoSpaceDE w:val="0"/>
              <w:autoSpaceDN w:val="0"/>
              <w:adjustRightInd w:val="0"/>
              <w:spacing w:line="276" w:lineRule="auto"/>
              <w:jc w:val="center"/>
              <w:rPr>
                <w:rFonts w:eastAsia="Courier New"/>
                <w:b/>
                <w:lang w:bidi="ru-RU"/>
              </w:rPr>
            </w:pPr>
          </w:p>
        </w:tc>
      </w:tr>
      <w:tr w:rsidR="007B1AC6" w:rsidRPr="00BD4D4B" w:rsidTr="00300413">
        <w:tc>
          <w:tcPr>
            <w:tcW w:w="141" w:type="pct"/>
            <w:vMerge/>
          </w:tcPr>
          <w:p w:rsidR="007B1AC6" w:rsidRPr="00BD4D4B" w:rsidRDefault="007B1AC6" w:rsidP="007B1AC6">
            <w:pPr>
              <w:widowControl w:val="0"/>
              <w:autoSpaceDE w:val="0"/>
              <w:autoSpaceDN w:val="0"/>
              <w:adjustRightInd w:val="0"/>
              <w:jc w:val="center"/>
              <w:rPr>
                <w:rFonts w:eastAsia="Courier New"/>
                <w:color w:val="000000"/>
                <w:sz w:val="20"/>
                <w:szCs w:val="20"/>
                <w:lang w:bidi="ru-RU"/>
              </w:rPr>
            </w:pPr>
          </w:p>
        </w:tc>
        <w:tc>
          <w:tcPr>
            <w:tcW w:w="652" w:type="pct"/>
            <w:vMerge/>
            <w:tcBorders>
              <w:top w:val="single" w:sz="4" w:space="0" w:color="auto"/>
              <w:left w:val="single" w:sz="4" w:space="0" w:color="auto"/>
              <w:bottom w:val="single" w:sz="4" w:space="0" w:color="auto"/>
              <w:right w:val="single" w:sz="4" w:space="0" w:color="auto"/>
            </w:tcBorders>
          </w:tcPr>
          <w:p w:rsidR="007B1AC6" w:rsidRPr="0081233C" w:rsidRDefault="007B1AC6" w:rsidP="007B1AC6">
            <w:pPr>
              <w:widowControl w:val="0"/>
              <w:autoSpaceDE w:val="0"/>
              <w:autoSpaceDN w:val="0"/>
              <w:adjustRightInd w:val="0"/>
              <w:jc w:val="center"/>
              <w:rPr>
                <w:rFonts w:eastAsia="Courier New"/>
                <w:color w:val="000000"/>
                <w:sz w:val="18"/>
                <w:szCs w:val="18"/>
                <w:lang w:bidi="ru-RU"/>
              </w:rPr>
            </w:pPr>
          </w:p>
        </w:tc>
        <w:tc>
          <w:tcPr>
            <w:tcW w:w="430" w:type="pct"/>
            <w:vMerge/>
            <w:tcBorders>
              <w:top w:val="single" w:sz="4" w:space="0" w:color="auto"/>
              <w:left w:val="single" w:sz="4" w:space="0" w:color="auto"/>
              <w:bottom w:val="single" w:sz="4" w:space="0" w:color="auto"/>
              <w:right w:val="single" w:sz="4" w:space="0" w:color="auto"/>
            </w:tcBorders>
          </w:tcPr>
          <w:p w:rsidR="007B1AC6" w:rsidRPr="0081233C" w:rsidRDefault="007B1AC6" w:rsidP="007B1AC6">
            <w:pPr>
              <w:widowControl w:val="0"/>
              <w:autoSpaceDE w:val="0"/>
              <w:autoSpaceDN w:val="0"/>
              <w:adjustRightInd w:val="0"/>
              <w:spacing w:line="276" w:lineRule="auto"/>
              <w:jc w:val="center"/>
              <w:rPr>
                <w:rFonts w:eastAsia="Courier New"/>
                <w:b/>
                <w:sz w:val="18"/>
                <w:szCs w:val="18"/>
                <w:lang w:bidi="ru-RU"/>
              </w:rPr>
            </w:pPr>
          </w:p>
        </w:tc>
        <w:tc>
          <w:tcPr>
            <w:tcW w:w="726" w:type="pct"/>
            <w:tcBorders>
              <w:top w:val="nil"/>
              <w:left w:val="single" w:sz="4" w:space="0" w:color="auto"/>
              <w:bottom w:val="single" w:sz="4" w:space="0" w:color="auto"/>
              <w:right w:val="single" w:sz="4" w:space="0" w:color="auto"/>
            </w:tcBorders>
          </w:tcPr>
          <w:p w:rsidR="007B1AC6" w:rsidRPr="0081233C" w:rsidRDefault="007B1AC6" w:rsidP="007B1AC6">
            <w:pPr>
              <w:widowControl w:val="0"/>
              <w:autoSpaceDE w:val="0"/>
              <w:autoSpaceDN w:val="0"/>
              <w:adjustRightInd w:val="0"/>
              <w:spacing w:line="276" w:lineRule="auto"/>
              <w:rPr>
                <w:rFonts w:eastAsia="Courier New"/>
                <w:b/>
                <w:sz w:val="18"/>
                <w:szCs w:val="18"/>
                <w:lang w:bidi="ru-RU"/>
              </w:rPr>
            </w:pPr>
            <w:r>
              <w:rPr>
                <w:sz w:val="20"/>
                <w:szCs w:val="20"/>
              </w:rPr>
              <w:t xml:space="preserve">1.4.1. Количество </w:t>
            </w:r>
            <w:r w:rsidRPr="0013127C">
              <w:rPr>
                <w:sz w:val="20"/>
                <w:szCs w:val="20"/>
              </w:rPr>
              <w:t>отверсти</w:t>
            </w:r>
            <w:r>
              <w:rPr>
                <w:sz w:val="20"/>
                <w:szCs w:val="20"/>
              </w:rPr>
              <w:t>й</w:t>
            </w:r>
            <w:r w:rsidRPr="0013127C">
              <w:rPr>
                <w:sz w:val="20"/>
                <w:szCs w:val="20"/>
              </w:rPr>
              <w:t xml:space="preserve"> для </w:t>
            </w:r>
            <w:proofErr w:type="spellStart"/>
            <w:r w:rsidRPr="0013127C">
              <w:rPr>
                <w:sz w:val="20"/>
                <w:szCs w:val="20"/>
              </w:rPr>
              <w:t>спонгиозных</w:t>
            </w:r>
            <w:proofErr w:type="spellEnd"/>
            <w:r w:rsidRPr="0013127C">
              <w:rPr>
                <w:sz w:val="20"/>
                <w:szCs w:val="20"/>
              </w:rPr>
              <w:t xml:space="preserve"> блокируемых винтов 5.0 мм (возможно введение блокируемых винтов 4.9 мм) для фиксации латерального </w:t>
            </w:r>
            <w:r w:rsidRPr="0013127C">
              <w:rPr>
                <w:sz w:val="20"/>
                <w:szCs w:val="20"/>
              </w:rPr>
              <w:lastRenderedPageBreak/>
              <w:t>и медиального мыщелков</w:t>
            </w:r>
          </w:p>
        </w:tc>
        <w:tc>
          <w:tcPr>
            <w:tcW w:w="784" w:type="pct"/>
            <w:tcBorders>
              <w:top w:val="nil"/>
              <w:left w:val="nil"/>
              <w:bottom w:val="single" w:sz="4" w:space="0" w:color="auto"/>
              <w:right w:val="single" w:sz="4" w:space="0" w:color="auto"/>
            </w:tcBorders>
          </w:tcPr>
          <w:p w:rsidR="007B1AC6" w:rsidRPr="0081233C" w:rsidRDefault="007B1AC6" w:rsidP="007B1AC6">
            <w:pPr>
              <w:widowControl w:val="0"/>
              <w:autoSpaceDE w:val="0"/>
              <w:autoSpaceDN w:val="0"/>
              <w:adjustRightInd w:val="0"/>
              <w:spacing w:line="276" w:lineRule="auto"/>
              <w:jc w:val="center"/>
              <w:rPr>
                <w:rFonts w:eastAsia="Courier New"/>
                <w:b/>
                <w:sz w:val="18"/>
                <w:szCs w:val="18"/>
                <w:lang w:bidi="ru-RU"/>
              </w:rPr>
            </w:pPr>
            <w:r w:rsidRPr="00135C72">
              <w:rPr>
                <w:color w:val="000000"/>
                <w:sz w:val="20"/>
                <w:szCs w:val="20"/>
              </w:rPr>
              <w:lastRenderedPageBreak/>
              <w:t>≥</w:t>
            </w:r>
            <w:r>
              <w:rPr>
                <w:color w:val="000000"/>
                <w:sz w:val="20"/>
                <w:szCs w:val="20"/>
              </w:rPr>
              <w:t>3</w:t>
            </w:r>
          </w:p>
        </w:tc>
        <w:tc>
          <w:tcPr>
            <w:tcW w:w="545" w:type="pct"/>
            <w:tcBorders>
              <w:top w:val="nil"/>
              <w:left w:val="single" w:sz="4" w:space="0" w:color="auto"/>
              <w:bottom w:val="single" w:sz="4" w:space="0" w:color="auto"/>
              <w:right w:val="single" w:sz="4" w:space="0" w:color="auto"/>
            </w:tcBorders>
          </w:tcPr>
          <w:p w:rsidR="007B1AC6" w:rsidRPr="0081233C" w:rsidRDefault="007B1AC6" w:rsidP="007B1AC6">
            <w:pPr>
              <w:widowControl w:val="0"/>
              <w:autoSpaceDE w:val="0"/>
              <w:autoSpaceDN w:val="0"/>
              <w:adjustRightInd w:val="0"/>
              <w:spacing w:line="276" w:lineRule="auto"/>
              <w:jc w:val="center"/>
              <w:rPr>
                <w:rFonts w:eastAsia="Courier New"/>
                <w:b/>
                <w:sz w:val="18"/>
                <w:szCs w:val="18"/>
                <w:lang w:bidi="ru-RU"/>
              </w:rPr>
            </w:pPr>
            <w:r w:rsidRPr="00135C72">
              <w:rPr>
                <w:sz w:val="20"/>
                <w:szCs w:val="20"/>
              </w:rPr>
              <w:t>Х</w:t>
            </w:r>
          </w:p>
        </w:tc>
        <w:tc>
          <w:tcPr>
            <w:tcW w:w="861" w:type="pct"/>
            <w:tcBorders>
              <w:top w:val="nil"/>
              <w:left w:val="nil"/>
              <w:bottom w:val="single" w:sz="4" w:space="0" w:color="auto"/>
              <w:right w:val="single" w:sz="4" w:space="0" w:color="auto"/>
            </w:tcBorders>
          </w:tcPr>
          <w:p w:rsidR="007B1AC6" w:rsidRPr="0081233C" w:rsidRDefault="007B1AC6" w:rsidP="007B1AC6">
            <w:pPr>
              <w:widowControl w:val="0"/>
              <w:autoSpaceDE w:val="0"/>
              <w:autoSpaceDN w:val="0"/>
              <w:adjustRightInd w:val="0"/>
              <w:spacing w:line="276" w:lineRule="auto"/>
              <w:jc w:val="center"/>
              <w:rPr>
                <w:rFonts w:eastAsia="Courier New"/>
                <w:sz w:val="18"/>
                <w:szCs w:val="18"/>
                <w:lang w:bidi="ru-RU"/>
              </w:rPr>
            </w:pPr>
            <w:r w:rsidRPr="00135C72">
              <w:rPr>
                <w:i/>
                <w:sz w:val="20"/>
                <w:szCs w:val="20"/>
              </w:rPr>
              <w:t>Участник закупки указывает в заявке конкретное значение характеристики</w:t>
            </w:r>
          </w:p>
        </w:tc>
        <w:tc>
          <w:tcPr>
            <w:tcW w:w="410" w:type="pct"/>
            <w:vMerge/>
            <w:vAlign w:val="center"/>
          </w:tcPr>
          <w:p w:rsidR="007B1AC6" w:rsidRPr="00BD4D4B" w:rsidRDefault="007B1AC6" w:rsidP="007B1AC6">
            <w:pPr>
              <w:widowControl w:val="0"/>
              <w:autoSpaceDE w:val="0"/>
              <w:autoSpaceDN w:val="0"/>
              <w:adjustRightInd w:val="0"/>
              <w:spacing w:line="276" w:lineRule="auto"/>
              <w:jc w:val="center"/>
              <w:rPr>
                <w:rFonts w:eastAsia="Courier New"/>
                <w:color w:val="000000"/>
                <w:sz w:val="20"/>
                <w:szCs w:val="20"/>
                <w:lang w:bidi="ru-RU"/>
              </w:rPr>
            </w:pPr>
          </w:p>
        </w:tc>
        <w:tc>
          <w:tcPr>
            <w:tcW w:w="449" w:type="pct"/>
            <w:vMerge/>
            <w:vAlign w:val="center"/>
          </w:tcPr>
          <w:p w:rsidR="007B1AC6" w:rsidRPr="00BD4D4B" w:rsidRDefault="007B1AC6" w:rsidP="007B1AC6">
            <w:pPr>
              <w:widowControl w:val="0"/>
              <w:autoSpaceDE w:val="0"/>
              <w:autoSpaceDN w:val="0"/>
              <w:adjustRightInd w:val="0"/>
              <w:spacing w:line="276" w:lineRule="auto"/>
              <w:jc w:val="center"/>
              <w:rPr>
                <w:rFonts w:eastAsia="Courier New"/>
                <w:b/>
                <w:lang w:bidi="ru-RU"/>
              </w:rPr>
            </w:pPr>
          </w:p>
        </w:tc>
      </w:tr>
      <w:tr w:rsidR="007B1AC6" w:rsidRPr="00BD4D4B" w:rsidTr="00300413">
        <w:tc>
          <w:tcPr>
            <w:tcW w:w="141" w:type="pct"/>
            <w:vMerge/>
          </w:tcPr>
          <w:p w:rsidR="007B1AC6" w:rsidRPr="00BD4D4B" w:rsidRDefault="007B1AC6" w:rsidP="007B1AC6">
            <w:pPr>
              <w:widowControl w:val="0"/>
              <w:autoSpaceDE w:val="0"/>
              <w:autoSpaceDN w:val="0"/>
              <w:adjustRightInd w:val="0"/>
              <w:jc w:val="center"/>
              <w:rPr>
                <w:rFonts w:eastAsia="Courier New"/>
                <w:color w:val="000000"/>
                <w:sz w:val="20"/>
                <w:szCs w:val="20"/>
                <w:lang w:bidi="ru-RU"/>
              </w:rPr>
            </w:pPr>
          </w:p>
        </w:tc>
        <w:tc>
          <w:tcPr>
            <w:tcW w:w="652" w:type="pct"/>
            <w:vMerge/>
            <w:tcBorders>
              <w:top w:val="single" w:sz="4" w:space="0" w:color="auto"/>
              <w:left w:val="single" w:sz="4" w:space="0" w:color="auto"/>
              <w:bottom w:val="single" w:sz="4" w:space="0" w:color="auto"/>
              <w:right w:val="single" w:sz="4" w:space="0" w:color="auto"/>
            </w:tcBorders>
          </w:tcPr>
          <w:p w:rsidR="007B1AC6" w:rsidRPr="0081233C" w:rsidRDefault="007B1AC6" w:rsidP="007B1AC6">
            <w:pPr>
              <w:widowControl w:val="0"/>
              <w:autoSpaceDE w:val="0"/>
              <w:autoSpaceDN w:val="0"/>
              <w:adjustRightInd w:val="0"/>
              <w:jc w:val="center"/>
              <w:rPr>
                <w:rFonts w:eastAsia="Courier New"/>
                <w:color w:val="000000"/>
                <w:sz w:val="18"/>
                <w:szCs w:val="18"/>
                <w:lang w:bidi="ru-RU"/>
              </w:rPr>
            </w:pPr>
          </w:p>
        </w:tc>
        <w:tc>
          <w:tcPr>
            <w:tcW w:w="430" w:type="pct"/>
            <w:vMerge/>
            <w:tcBorders>
              <w:top w:val="single" w:sz="4" w:space="0" w:color="auto"/>
              <w:left w:val="single" w:sz="4" w:space="0" w:color="auto"/>
              <w:bottom w:val="single" w:sz="4" w:space="0" w:color="auto"/>
              <w:right w:val="single" w:sz="4" w:space="0" w:color="auto"/>
            </w:tcBorders>
          </w:tcPr>
          <w:p w:rsidR="007B1AC6" w:rsidRPr="0081233C" w:rsidRDefault="007B1AC6" w:rsidP="007B1AC6">
            <w:pPr>
              <w:widowControl w:val="0"/>
              <w:autoSpaceDE w:val="0"/>
              <w:autoSpaceDN w:val="0"/>
              <w:adjustRightInd w:val="0"/>
              <w:spacing w:line="276" w:lineRule="auto"/>
              <w:jc w:val="center"/>
              <w:rPr>
                <w:rFonts w:eastAsia="Courier New"/>
                <w:b/>
                <w:sz w:val="18"/>
                <w:szCs w:val="18"/>
                <w:lang w:bidi="ru-RU"/>
              </w:rPr>
            </w:pPr>
          </w:p>
        </w:tc>
        <w:tc>
          <w:tcPr>
            <w:tcW w:w="726" w:type="pct"/>
            <w:tcBorders>
              <w:top w:val="nil"/>
              <w:left w:val="single" w:sz="4" w:space="0" w:color="auto"/>
              <w:bottom w:val="single" w:sz="4" w:space="0" w:color="auto"/>
              <w:right w:val="single" w:sz="4" w:space="0" w:color="auto"/>
            </w:tcBorders>
          </w:tcPr>
          <w:p w:rsidR="007B1AC6" w:rsidRPr="0081233C" w:rsidRDefault="007B1AC6" w:rsidP="007B1AC6">
            <w:pPr>
              <w:widowControl w:val="0"/>
              <w:autoSpaceDE w:val="0"/>
              <w:autoSpaceDN w:val="0"/>
              <w:adjustRightInd w:val="0"/>
              <w:spacing w:line="276" w:lineRule="auto"/>
              <w:rPr>
                <w:rFonts w:eastAsia="Courier New"/>
                <w:b/>
                <w:sz w:val="18"/>
                <w:szCs w:val="18"/>
                <w:lang w:bidi="ru-RU"/>
              </w:rPr>
            </w:pPr>
            <w:r>
              <w:rPr>
                <w:sz w:val="20"/>
                <w:szCs w:val="20"/>
              </w:rPr>
              <w:t xml:space="preserve">1.4.2.Одно из </w:t>
            </w:r>
            <w:r w:rsidRPr="0013127C">
              <w:rPr>
                <w:sz w:val="20"/>
                <w:szCs w:val="20"/>
              </w:rPr>
              <w:t>отверстий направлен</w:t>
            </w:r>
            <w:r>
              <w:rPr>
                <w:sz w:val="20"/>
                <w:szCs w:val="20"/>
              </w:rPr>
              <w:t>ных</w:t>
            </w:r>
            <w:r w:rsidRPr="0013127C">
              <w:rPr>
                <w:sz w:val="20"/>
                <w:szCs w:val="20"/>
              </w:rPr>
              <w:t xml:space="preserve"> снизу-вверх для фиксации задних отделов мыщелков большеберцовой кости</w:t>
            </w:r>
          </w:p>
        </w:tc>
        <w:tc>
          <w:tcPr>
            <w:tcW w:w="784" w:type="pct"/>
            <w:tcBorders>
              <w:top w:val="nil"/>
              <w:left w:val="nil"/>
              <w:bottom w:val="single" w:sz="4" w:space="0" w:color="auto"/>
              <w:right w:val="single" w:sz="4" w:space="0" w:color="auto"/>
            </w:tcBorders>
          </w:tcPr>
          <w:p w:rsidR="007B1AC6" w:rsidRPr="0081233C" w:rsidRDefault="007B1AC6" w:rsidP="007B1AC6">
            <w:pPr>
              <w:widowControl w:val="0"/>
              <w:autoSpaceDE w:val="0"/>
              <w:autoSpaceDN w:val="0"/>
              <w:adjustRightInd w:val="0"/>
              <w:spacing w:line="276" w:lineRule="auto"/>
              <w:jc w:val="center"/>
              <w:rPr>
                <w:rFonts w:eastAsia="Courier New"/>
                <w:b/>
                <w:sz w:val="18"/>
                <w:szCs w:val="18"/>
                <w:lang w:bidi="ru-RU"/>
              </w:rPr>
            </w:pPr>
            <w:r>
              <w:rPr>
                <w:color w:val="000000"/>
                <w:sz w:val="20"/>
                <w:szCs w:val="20"/>
              </w:rPr>
              <w:t>Соответствие</w:t>
            </w:r>
          </w:p>
        </w:tc>
        <w:tc>
          <w:tcPr>
            <w:tcW w:w="545" w:type="pct"/>
            <w:tcBorders>
              <w:top w:val="nil"/>
              <w:left w:val="single" w:sz="4" w:space="0" w:color="auto"/>
              <w:bottom w:val="single" w:sz="4" w:space="0" w:color="auto"/>
              <w:right w:val="single" w:sz="4" w:space="0" w:color="auto"/>
            </w:tcBorders>
          </w:tcPr>
          <w:p w:rsidR="007B1AC6" w:rsidRPr="0081233C" w:rsidRDefault="007B1AC6" w:rsidP="007B1AC6">
            <w:pPr>
              <w:widowControl w:val="0"/>
              <w:autoSpaceDE w:val="0"/>
              <w:autoSpaceDN w:val="0"/>
              <w:adjustRightInd w:val="0"/>
              <w:spacing w:line="276" w:lineRule="auto"/>
              <w:jc w:val="center"/>
              <w:rPr>
                <w:rFonts w:eastAsia="Courier New"/>
                <w:b/>
                <w:sz w:val="18"/>
                <w:szCs w:val="18"/>
                <w:lang w:bidi="ru-RU"/>
              </w:rPr>
            </w:pPr>
            <w:r w:rsidRPr="00135C72">
              <w:rPr>
                <w:sz w:val="20"/>
                <w:szCs w:val="20"/>
              </w:rPr>
              <w:t>Х</w:t>
            </w:r>
          </w:p>
        </w:tc>
        <w:tc>
          <w:tcPr>
            <w:tcW w:w="861" w:type="pct"/>
            <w:tcBorders>
              <w:top w:val="nil"/>
              <w:left w:val="nil"/>
              <w:bottom w:val="single" w:sz="4" w:space="0" w:color="auto"/>
              <w:right w:val="single" w:sz="4" w:space="0" w:color="auto"/>
            </w:tcBorders>
          </w:tcPr>
          <w:p w:rsidR="007B1AC6" w:rsidRPr="0081233C" w:rsidRDefault="007B1AC6" w:rsidP="007B1AC6">
            <w:pPr>
              <w:widowControl w:val="0"/>
              <w:autoSpaceDE w:val="0"/>
              <w:autoSpaceDN w:val="0"/>
              <w:adjustRightInd w:val="0"/>
              <w:spacing w:line="276" w:lineRule="auto"/>
              <w:jc w:val="center"/>
              <w:rPr>
                <w:rFonts w:eastAsia="Courier New"/>
                <w:sz w:val="18"/>
                <w:szCs w:val="18"/>
                <w:lang w:bidi="ru-RU"/>
              </w:rPr>
            </w:pPr>
            <w:r w:rsidRPr="00135C72">
              <w:rPr>
                <w:i/>
                <w:iCs/>
                <w:sz w:val="20"/>
                <w:szCs w:val="20"/>
              </w:rPr>
              <w:t>Значение характеристики не может изменяться участником закупки</w:t>
            </w:r>
          </w:p>
        </w:tc>
        <w:tc>
          <w:tcPr>
            <w:tcW w:w="410" w:type="pct"/>
            <w:vMerge/>
            <w:vAlign w:val="center"/>
          </w:tcPr>
          <w:p w:rsidR="007B1AC6" w:rsidRPr="00BD4D4B" w:rsidRDefault="007B1AC6" w:rsidP="007B1AC6">
            <w:pPr>
              <w:widowControl w:val="0"/>
              <w:autoSpaceDE w:val="0"/>
              <w:autoSpaceDN w:val="0"/>
              <w:adjustRightInd w:val="0"/>
              <w:spacing w:line="276" w:lineRule="auto"/>
              <w:jc w:val="center"/>
              <w:rPr>
                <w:rFonts w:eastAsia="Courier New"/>
                <w:color w:val="000000"/>
                <w:sz w:val="20"/>
                <w:szCs w:val="20"/>
                <w:lang w:bidi="ru-RU"/>
              </w:rPr>
            </w:pPr>
          </w:p>
        </w:tc>
        <w:tc>
          <w:tcPr>
            <w:tcW w:w="449" w:type="pct"/>
            <w:vMerge/>
            <w:vAlign w:val="center"/>
          </w:tcPr>
          <w:p w:rsidR="007B1AC6" w:rsidRPr="00BD4D4B" w:rsidRDefault="007B1AC6" w:rsidP="007B1AC6">
            <w:pPr>
              <w:widowControl w:val="0"/>
              <w:autoSpaceDE w:val="0"/>
              <w:autoSpaceDN w:val="0"/>
              <w:adjustRightInd w:val="0"/>
              <w:spacing w:line="276" w:lineRule="auto"/>
              <w:jc w:val="center"/>
              <w:rPr>
                <w:rFonts w:eastAsia="Courier New"/>
                <w:b/>
                <w:lang w:bidi="ru-RU"/>
              </w:rPr>
            </w:pPr>
          </w:p>
        </w:tc>
      </w:tr>
      <w:tr w:rsidR="007B1AC6" w:rsidRPr="00BD4D4B" w:rsidTr="00300413">
        <w:tc>
          <w:tcPr>
            <w:tcW w:w="141" w:type="pct"/>
            <w:vMerge/>
          </w:tcPr>
          <w:p w:rsidR="007B1AC6" w:rsidRPr="00BD4D4B" w:rsidRDefault="007B1AC6" w:rsidP="007B1AC6">
            <w:pPr>
              <w:widowControl w:val="0"/>
              <w:autoSpaceDE w:val="0"/>
              <w:autoSpaceDN w:val="0"/>
              <w:adjustRightInd w:val="0"/>
              <w:jc w:val="center"/>
              <w:rPr>
                <w:rFonts w:eastAsia="Courier New"/>
                <w:color w:val="000000"/>
                <w:sz w:val="20"/>
                <w:szCs w:val="20"/>
                <w:lang w:bidi="ru-RU"/>
              </w:rPr>
            </w:pPr>
          </w:p>
        </w:tc>
        <w:tc>
          <w:tcPr>
            <w:tcW w:w="652" w:type="pct"/>
            <w:vMerge/>
            <w:tcBorders>
              <w:top w:val="single" w:sz="4" w:space="0" w:color="auto"/>
              <w:left w:val="single" w:sz="4" w:space="0" w:color="auto"/>
              <w:bottom w:val="single" w:sz="4" w:space="0" w:color="auto"/>
              <w:right w:val="single" w:sz="4" w:space="0" w:color="auto"/>
            </w:tcBorders>
          </w:tcPr>
          <w:p w:rsidR="007B1AC6" w:rsidRPr="0081233C" w:rsidRDefault="007B1AC6" w:rsidP="007B1AC6">
            <w:pPr>
              <w:widowControl w:val="0"/>
              <w:autoSpaceDE w:val="0"/>
              <w:autoSpaceDN w:val="0"/>
              <w:adjustRightInd w:val="0"/>
              <w:jc w:val="center"/>
              <w:rPr>
                <w:rFonts w:eastAsia="Courier New"/>
                <w:color w:val="000000"/>
                <w:sz w:val="18"/>
                <w:szCs w:val="18"/>
                <w:lang w:bidi="ru-RU"/>
              </w:rPr>
            </w:pPr>
          </w:p>
        </w:tc>
        <w:tc>
          <w:tcPr>
            <w:tcW w:w="430" w:type="pct"/>
            <w:vMerge/>
            <w:tcBorders>
              <w:top w:val="single" w:sz="4" w:space="0" w:color="auto"/>
              <w:left w:val="single" w:sz="4" w:space="0" w:color="auto"/>
              <w:bottom w:val="single" w:sz="4" w:space="0" w:color="auto"/>
              <w:right w:val="single" w:sz="4" w:space="0" w:color="auto"/>
            </w:tcBorders>
          </w:tcPr>
          <w:p w:rsidR="007B1AC6" w:rsidRPr="0081233C" w:rsidRDefault="007B1AC6" w:rsidP="007B1AC6">
            <w:pPr>
              <w:widowControl w:val="0"/>
              <w:autoSpaceDE w:val="0"/>
              <w:autoSpaceDN w:val="0"/>
              <w:adjustRightInd w:val="0"/>
              <w:spacing w:line="276" w:lineRule="auto"/>
              <w:jc w:val="center"/>
              <w:rPr>
                <w:rFonts w:eastAsia="Courier New"/>
                <w:b/>
                <w:sz w:val="18"/>
                <w:szCs w:val="18"/>
                <w:lang w:bidi="ru-RU"/>
              </w:rPr>
            </w:pPr>
          </w:p>
        </w:tc>
        <w:tc>
          <w:tcPr>
            <w:tcW w:w="726" w:type="pct"/>
            <w:tcBorders>
              <w:top w:val="nil"/>
              <w:left w:val="single" w:sz="4" w:space="0" w:color="auto"/>
              <w:bottom w:val="single" w:sz="4" w:space="0" w:color="auto"/>
              <w:right w:val="single" w:sz="4" w:space="0" w:color="auto"/>
            </w:tcBorders>
          </w:tcPr>
          <w:p w:rsidR="007B1AC6" w:rsidRPr="0081233C" w:rsidRDefault="007B1AC6" w:rsidP="007B1AC6">
            <w:pPr>
              <w:widowControl w:val="0"/>
              <w:autoSpaceDE w:val="0"/>
              <w:autoSpaceDN w:val="0"/>
              <w:adjustRightInd w:val="0"/>
              <w:spacing w:line="276" w:lineRule="auto"/>
              <w:rPr>
                <w:rFonts w:eastAsia="Courier New"/>
                <w:b/>
                <w:sz w:val="18"/>
                <w:szCs w:val="18"/>
                <w:lang w:bidi="ru-RU"/>
              </w:rPr>
            </w:pPr>
            <w:r w:rsidRPr="00F1638C">
              <w:rPr>
                <w:sz w:val="20"/>
                <w:szCs w:val="20"/>
              </w:rPr>
              <w:t>1.4.3.Остальные отверстия для блокирования винтами 4.9 мм</w:t>
            </w:r>
          </w:p>
        </w:tc>
        <w:tc>
          <w:tcPr>
            <w:tcW w:w="784" w:type="pct"/>
            <w:tcBorders>
              <w:top w:val="nil"/>
              <w:left w:val="nil"/>
              <w:bottom w:val="single" w:sz="4" w:space="0" w:color="auto"/>
              <w:right w:val="single" w:sz="4" w:space="0" w:color="auto"/>
            </w:tcBorders>
          </w:tcPr>
          <w:p w:rsidR="007B1AC6" w:rsidRPr="0081233C" w:rsidRDefault="007B1AC6" w:rsidP="007B1AC6">
            <w:pPr>
              <w:widowControl w:val="0"/>
              <w:autoSpaceDE w:val="0"/>
              <w:autoSpaceDN w:val="0"/>
              <w:adjustRightInd w:val="0"/>
              <w:spacing w:line="276" w:lineRule="auto"/>
              <w:jc w:val="center"/>
              <w:rPr>
                <w:rFonts w:eastAsia="Courier New"/>
                <w:b/>
                <w:sz w:val="18"/>
                <w:szCs w:val="18"/>
                <w:lang w:bidi="ru-RU"/>
              </w:rPr>
            </w:pPr>
            <w:r>
              <w:rPr>
                <w:color w:val="000000"/>
                <w:sz w:val="20"/>
                <w:szCs w:val="20"/>
              </w:rPr>
              <w:t>Соответствие</w:t>
            </w:r>
          </w:p>
        </w:tc>
        <w:tc>
          <w:tcPr>
            <w:tcW w:w="545" w:type="pct"/>
            <w:tcBorders>
              <w:top w:val="nil"/>
              <w:left w:val="single" w:sz="4" w:space="0" w:color="auto"/>
              <w:bottom w:val="single" w:sz="4" w:space="0" w:color="auto"/>
              <w:right w:val="single" w:sz="4" w:space="0" w:color="auto"/>
            </w:tcBorders>
          </w:tcPr>
          <w:p w:rsidR="007B1AC6" w:rsidRPr="0081233C" w:rsidRDefault="007B1AC6" w:rsidP="007B1AC6">
            <w:pPr>
              <w:widowControl w:val="0"/>
              <w:autoSpaceDE w:val="0"/>
              <w:autoSpaceDN w:val="0"/>
              <w:adjustRightInd w:val="0"/>
              <w:spacing w:line="276" w:lineRule="auto"/>
              <w:jc w:val="center"/>
              <w:rPr>
                <w:rFonts w:eastAsia="Courier New"/>
                <w:b/>
                <w:sz w:val="18"/>
                <w:szCs w:val="18"/>
                <w:lang w:bidi="ru-RU"/>
              </w:rPr>
            </w:pPr>
            <w:r w:rsidRPr="00135C72">
              <w:rPr>
                <w:sz w:val="20"/>
                <w:szCs w:val="20"/>
              </w:rPr>
              <w:t>Х</w:t>
            </w:r>
          </w:p>
        </w:tc>
        <w:tc>
          <w:tcPr>
            <w:tcW w:w="861" w:type="pct"/>
            <w:tcBorders>
              <w:top w:val="nil"/>
              <w:left w:val="nil"/>
              <w:bottom w:val="single" w:sz="4" w:space="0" w:color="auto"/>
              <w:right w:val="single" w:sz="4" w:space="0" w:color="auto"/>
            </w:tcBorders>
          </w:tcPr>
          <w:p w:rsidR="007B1AC6" w:rsidRPr="0081233C" w:rsidRDefault="007B1AC6" w:rsidP="007B1AC6">
            <w:pPr>
              <w:widowControl w:val="0"/>
              <w:autoSpaceDE w:val="0"/>
              <w:autoSpaceDN w:val="0"/>
              <w:adjustRightInd w:val="0"/>
              <w:spacing w:line="276" w:lineRule="auto"/>
              <w:jc w:val="center"/>
              <w:rPr>
                <w:rFonts w:eastAsia="Courier New"/>
                <w:sz w:val="18"/>
                <w:szCs w:val="18"/>
                <w:lang w:bidi="ru-RU"/>
              </w:rPr>
            </w:pPr>
            <w:r w:rsidRPr="00135C72">
              <w:rPr>
                <w:i/>
                <w:iCs/>
                <w:sz w:val="20"/>
                <w:szCs w:val="20"/>
              </w:rPr>
              <w:t>Значение характеристики не может изменяться участником закупки</w:t>
            </w:r>
          </w:p>
        </w:tc>
        <w:tc>
          <w:tcPr>
            <w:tcW w:w="410" w:type="pct"/>
            <w:vMerge/>
            <w:vAlign w:val="center"/>
          </w:tcPr>
          <w:p w:rsidR="007B1AC6" w:rsidRPr="00BD4D4B" w:rsidRDefault="007B1AC6" w:rsidP="007B1AC6">
            <w:pPr>
              <w:widowControl w:val="0"/>
              <w:autoSpaceDE w:val="0"/>
              <w:autoSpaceDN w:val="0"/>
              <w:adjustRightInd w:val="0"/>
              <w:spacing w:line="276" w:lineRule="auto"/>
              <w:jc w:val="center"/>
              <w:rPr>
                <w:rFonts w:eastAsia="Courier New"/>
                <w:color w:val="000000"/>
                <w:sz w:val="20"/>
                <w:szCs w:val="20"/>
                <w:lang w:bidi="ru-RU"/>
              </w:rPr>
            </w:pPr>
          </w:p>
        </w:tc>
        <w:tc>
          <w:tcPr>
            <w:tcW w:w="449" w:type="pct"/>
            <w:vMerge/>
            <w:vAlign w:val="center"/>
          </w:tcPr>
          <w:p w:rsidR="007B1AC6" w:rsidRPr="00BD4D4B" w:rsidRDefault="007B1AC6" w:rsidP="007B1AC6">
            <w:pPr>
              <w:widowControl w:val="0"/>
              <w:autoSpaceDE w:val="0"/>
              <w:autoSpaceDN w:val="0"/>
              <w:adjustRightInd w:val="0"/>
              <w:spacing w:line="276" w:lineRule="auto"/>
              <w:jc w:val="center"/>
              <w:rPr>
                <w:rFonts w:eastAsia="Courier New"/>
                <w:b/>
                <w:lang w:bidi="ru-RU"/>
              </w:rPr>
            </w:pPr>
          </w:p>
        </w:tc>
      </w:tr>
      <w:tr w:rsidR="007B1AC6" w:rsidRPr="00BD4D4B" w:rsidTr="00300413">
        <w:tc>
          <w:tcPr>
            <w:tcW w:w="141" w:type="pct"/>
            <w:vMerge/>
          </w:tcPr>
          <w:p w:rsidR="007B1AC6" w:rsidRPr="00BD4D4B" w:rsidRDefault="007B1AC6" w:rsidP="007B1AC6">
            <w:pPr>
              <w:widowControl w:val="0"/>
              <w:autoSpaceDE w:val="0"/>
              <w:autoSpaceDN w:val="0"/>
              <w:adjustRightInd w:val="0"/>
              <w:jc w:val="center"/>
              <w:rPr>
                <w:rFonts w:eastAsia="Courier New"/>
                <w:color w:val="000000"/>
                <w:sz w:val="20"/>
                <w:szCs w:val="20"/>
                <w:lang w:bidi="ru-RU"/>
              </w:rPr>
            </w:pPr>
          </w:p>
        </w:tc>
        <w:tc>
          <w:tcPr>
            <w:tcW w:w="652" w:type="pct"/>
            <w:vMerge/>
            <w:tcBorders>
              <w:top w:val="single" w:sz="4" w:space="0" w:color="auto"/>
              <w:left w:val="single" w:sz="4" w:space="0" w:color="auto"/>
              <w:bottom w:val="single" w:sz="4" w:space="0" w:color="auto"/>
              <w:right w:val="single" w:sz="4" w:space="0" w:color="auto"/>
            </w:tcBorders>
          </w:tcPr>
          <w:p w:rsidR="007B1AC6" w:rsidRPr="0081233C" w:rsidRDefault="007B1AC6" w:rsidP="007B1AC6">
            <w:pPr>
              <w:widowControl w:val="0"/>
              <w:autoSpaceDE w:val="0"/>
              <w:autoSpaceDN w:val="0"/>
              <w:adjustRightInd w:val="0"/>
              <w:jc w:val="center"/>
              <w:rPr>
                <w:rFonts w:eastAsia="Courier New"/>
                <w:color w:val="000000"/>
                <w:sz w:val="18"/>
                <w:szCs w:val="18"/>
                <w:lang w:bidi="ru-RU"/>
              </w:rPr>
            </w:pPr>
          </w:p>
        </w:tc>
        <w:tc>
          <w:tcPr>
            <w:tcW w:w="430" w:type="pct"/>
            <w:vMerge/>
            <w:tcBorders>
              <w:top w:val="single" w:sz="4" w:space="0" w:color="auto"/>
              <w:left w:val="single" w:sz="4" w:space="0" w:color="auto"/>
              <w:bottom w:val="single" w:sz="4" w:space="0" w:color="auto"/>
              <w:right w:val="single" w:sz="4" w:space="0" w:color="auto"/>
            </w:tcBorders>
          </w:tcPr>
          <w:p w:rsidR="007B1AC6" w:rsidRPr="0081233C" w:rsidRDefault="007B1AC6" w:rsidP="007B1AC6">
            <w:pPr>
              <w:widowControl w:val="0"/>
              <w:autoSpaceDE w:val="0"/>
              <w:autoSpaceDN w:val="0"/>
              <w:adjustRightInd w:val="0"/>
              <w:spacing w:line="276" w:lineRule="auto"/>
              <w:jc w:val="center"/>
              <w:rPr>
                <w:rFonts w:eastAsia="Courier New"/>
                <w:b/>
                <w:sz w:val="18"/>
                <w:szCs w:val="18"/>
                <w:lang w:bidi="ru-RU"/>
              </w:rPr>
            </w:pPr>
          </w:p>
        </w:tc>
        <w:tc>
          <w:tcPr>
            <w:tcW w:w="726" w:type="pct"/>
            <w:tcBorders>
              <w:top w:val="nil"/>
              <w:left w:val="single" w:sz="4" w:space="0" w:color="auto"/>
              <w:bottom w:val="single" w:sz="4" w:space="0" w:color="auto"/>
              <w:right w:val="single" w:sz="4" w:space="0" w:color="auto"/>
            </w:tcBorders>
          </w:tcPr>
          <w:p w:rsidR="007B1AC6" w:rsidRPr="0081233C" w:rsidRDefault="007B1AC6" w:rsidP="007B1AC6">
            <w:pPr>
              <w:widowControl w:val="0"/>
              <w:autoSpaceDE w:val="0"/>
              <w:autoSpaceDN w:val="0"/>
              <w:adjustRightInd w:val="0"/>
              <w:spacing w:line="276" w:lineRule="auto"/>
              <w:rPr>
                <w:rFonts w:eastAsia="Courier New"/>
                <w:b/>
                <w:sz w:val="18"/>
                <w:szCs w:val="18"/>
                <w:lang w:bidi="ru-RU"/>
              </w:rPr>
            </w:pPr>
            <w:r w:rsidRPr="00F1638C">
              <w:rPr>
                <w:sz w:val="20"/>
                <w:szCs w:val="20"/>
              </w:rPr>
              <w:t xml:space="preserve">1.4.4.Количество овальных отверстий для динамического, статического блокирования </w:t>
            </w:r>
          </w:p>
        </w:tc>
        <w:tc>
          <w:tcPr>
            <w:tcW w:w="784" w:type="pct"/>
            <w:tcBorders>
              <w:top w:val="nil"/>
              <w:left w:val="nil"/>
              <w:bottom w:val="single" w:sz="4" w:space="0" w:color="auto"/>
              <w:right w:val="single" w:sz="4" w:space="0" w:color="auto"/>
            </w:tcBorders>
          </w:tcPr>
          <w:p w:rsidR="007B1AC6" w:rsidRPr="0081233C" w:rsidRDefault="007B1AC6" w:rsidP="007B1AC6">
            <w:pPr>
              <w:widowControl w:val="0"/>
              <w:autoSpaceDE w:val="0"/>
              <w:autoSpaceDN w:val="0"/>
              <w:adjustRightInd w:val="0"/>
              <w:spacing w:line="276" w:lineRule="auto"/>
              <w:jc w:val="center"/>
              <w:rPr>
                <w:rFonts w:eastAsia="Courier New"/>
                <w:b/>
                <w:sz w:val="18"/>
                <w:szCs w:val="18"/>
                <w:lang w:bidi="ru-RU"/>
              </w:rPr>
            </w:pPr>
            <w:r w:rsidRPr="00135C72">
              <w:rPr>
                <w:color w:val="000000"/>
                <w:sz w:val="20"/>
                <w:szCs w:val="20"/>
              </w:rPr>
              <w:t>≥</w:t>
            </w:r>
            <w:r>
              <w:rPr>
                <w:color w:val="000000"/>
                <w:sz w:val="20"/>
                <w:szCs w:val="20"/>
              </w:rPr>
              <w:t>1</w:t>
            </w:r>
          </w:p>
        </w:tc>
        <w:tc>
          <w:tcPr>
            <w:tcW w:w="545" w:type="pct"/>
            <w:tcBorders>
              <w:top w:val="nil"/>
              <w:left w:val="single" w:sz="4" w:space="0" w:color="auto"/>
              <w:bottom w:val="single" w:sz="4" w:space="0" w:color="auto"/>
              <w:right w:val="single" w:sz="4" w:space="0" w:color="auto"/>
            </w:tcBorders>
          </w:tcPr>
          <w:p w:rsidR="007B1AC6" w:rsidRPr="0081233C" w:rsidRDefault="007B1AC6" w:rsidP="007B1AC6">
            <w:pPr>
              <w:widowControl w:val="0"/>
              <w:autoSpaceDE w:val="0"/>
              <w:autoSpaceDN w:val="0"/>
              <w:adjustRightInd w:val="0"/>
              <w:spacing w:line="276" w:lineRule="auto"/>
              <w:jc w:val="center"/>
              <w:rPr>
                <w:rFonts w:eastAsia="Courier New"/>
                <w:b/>
                <w:sz w:val="18"/>
                <w:szCs w:val="18"/>
                <w:lang w:bidi="ru-RU"/>
              </w:rPr>
            </w:pPr>
            <w:r w:rsidRPr="00135C72">
              <w:rPr>
                <w:sz w:val="20"/>
                <w:szCs w:val="20"/>
              </w:rPr>
              <w:t>Х</w:t>
            </w:r>
          </w:p>
        </w:tc>
        <w:tc>
          <w:tcPr>
            <w:tcW w:w="861" w:type="pct"/>
            <w:tcBorders>
              <w:top w:val="nil"/>
              <w:left w:val="nil"/>
              <w:bottom w:val="single" w:sz="4" w:space="0" w:color="auto"/>
              <w:right w:val="single" w:sz="4" w:space="0" w:color="auto"/>
            </w:tcBorders>
          </w:tcPr>
          <w:p w:rsidR="007B1AC6" w:rsidRPr="0081233C" w:rsidRDefault="007B1AC6" w:rsidP="007B1AC6">
            <w:pPr>
              <w:widowControl w:val="0"/>
              <w:autoSpaceDE w:val="0"/>
              <w:autoSpaceDN w:val="0"/>
              <w:adjustRightInd w:val="0"/>
              <w:spacing w:line="276" w:lineRule="auto"/>
              <w:jc w:val="center"/>
              <w:rPr>
                <w:rFonts w:eastAsia="Courier New"/>
                <w:sz w:val="18"/>
                <w:szCs w:val="18"/>
                <w:lang w:bidi="ru-RU"/>
              </w:rPr>
            </w:pPr>
            <w:r w:rsidRPr="00135C72">
              <w:rPr>
                <w:i/>
                <w:sz w:val="20"/>
                <w:szCs w:val="20"/>
              </w:rPr>
              <w:t>Участник закупки указывает в заявке конкретное значение характеристики</w:t>
            </w:r>
          </w:p>
        </w:tc>
        <w:tc>
          <w:tcPr>
            <w:tcW w:w="410" w:type="pct"/>
            <w:vMerge/>
            <w:vAlign w:val="center"/>
          </w:tcPr>
          <w:p w:rsidR="007B1AC6" w:rsidRPr="00BD4D4B" w:rsidRDefault="007B1AC6" w:rsidP="007B1AC6">
            <w:pPr>
              <w:widowControl w:val="0"/>
              <w:autoSpaceDE w:val="0"/>
              <w:autoSpaceDN w:val="0"/>
              <w:adjustRightInd w:val="0"/>
              <w:spacing w:line="276" w:lineRule="auto"/>
              <w:jc w:val="center"/>
              <w:rPr>
                <w:rFonts w:eastAsia="Courier New"/>
                <w:color w:val="000000"/>
                <w:sz w:val="20"/>
                <w:szCs w:val="20"/>
                <w:lang w:bidi="ru-RU"/>
              </w:rPr>
            </w:pPr>
          </w:p>
        </w:tc>
        <w:tc>
          <w:tcPr>
            <w:tcW w:w="449" w:type="pct"/>
            <w:vMerge/>
            <w:vAlign w:val="center"/>
          </w:tcPr>
          <w:p w:rsidR="007B1AC6" w:rsidRPr="00BD4D4B" w:rsidRDefault="007B1AC6" w:rsidP="007B1AC6">
            <w:pPr>
              <w:widowControl w:val="0"/>
              <w:autoSpaceDE w:val="0"/>
              <w:autoSpaceDN w:val="0"/>
              <w:adjustRightInd w:val="0"/>
              <w:spacing w:line="276" w:lineRule="auto"/>
              <w:jc w:val="center"/>
              <w:rPr>
                <w:rFonts w:eastAsia="Courier New"/>
                <w:b/>
                <w:lang w:bidi="ru-RU"/>
              </w:rPr>
            </w:pPr>
          </w:p>
        </w:tc>
      </w:tr>
      <w:tr w:rsidR="007B1AC6" w:rsidRPr="00BD4D4B" w:rsidTr="00300413">
        <w:tc>
          <w:tcPr>
            <w:tcW w:w="141" w:type="pct"/>
            <w:vMerge/>
          </w:tcPr>
          <w:p w:rsidR="007B1AC6" w:rsidRPr="00BD4D4B" w:rsidRDefault="007B1AC6" w:rsidP="007B1AC6">
            <w:pPr>
              <w:widowControl w:val="0"/>
              <w:autoSpaceDE w:val="0"/>
              <w:autoSpaceDN w:val="0"/>
              <w:adjustRightInd w:val="0"/>
              <w:jc w:val="center"/>
              <w:rPr>
                <w:rFonts w:eastAsia="Courier New"/>
                <w:color w:val="000000"/>
                <w:sz w:val="20"/>
                <w:szCs w:val="20"/>
                <w:lang w:bidi="ru-RU"/>
              </w:rPr>
            </w:pPr>
          </w:p>
        </w:tc>
        <w:tc>
          <w:tcPr>
            <w:tcW w:w="652" w:type="pct"/>
            <w:vMerge/>
            <w:tcBorders>
              <w:top w:val="single" w:sz="4" w:space="0" w:color="auto"/>
              <w:left w:val="single" w:sz="4" w:space="0" w:color="auto"/>
              <w:bottom w:val="single" w:sz="4" w:space="0" w:color="auto"/>
              <w:right w:val="single" w:sz="4" w:space="0" w:color="auto"/>
            </w:tcBorders>
          </w:tcPr>
          <w:p w:rsidR="007B1AC6" w:rsidRPr="0081233C" w:rsidRDefault="007B1AC6" w:rsidP="007B1AC6">
            <w:pPr>
              <w:widowControl w:val="0"/>
              <w:autoSpaceDE w:val="0"/>
              <w:autoSpaceDN w:val="0"/>
              <w:adjustRightInd w:val="0"/>
              <w:jc w:val="center"/>
              <w:rPr>
                <w:rFonts w:eastAsia="Courier New"/>
                <w:color w:val="000000"/>
                <w:sz w:val="18"/>
                <w:szCs w:val="18"/>
                <w:lang w:bidi="ru-RU"/>
              </w:rPr>
            </w:pPr>
          </w:p>
        </w:tc>
        <w:tc>
          <w:tcPr>
            <w:tcW w:w="430" w:type="pct"/>
            <w:vMerge/>
            <w:tcBorders>
              <w:top w:val="single" w:sz="4" w:space="0" w:color="auto"/>
              <w:left w:val="single" w:sz="4" w:space="0" w:color="auto"/>
              <w:bottom w:val="single" w:sz="4" w:space="0" w:color="auto"/>
              <w:right w:val="single" w:sz="4" w:space="0" w:color="auto"/>
            </w:tcBorders>
          </w:tcPr>
          <w:p w:rsidR="007B1AC6" w:rsidRPr="0081233C" w:rsidRDefault="007B1AC6" w:rsidP="007B1AC6">
            <w:pPr>
              <w:widowControl w:val="0"/>
              <w:autoSpaceDE w:val="0"/>
              <w:autoSpaceDN w:val="0"/>
              <w:adjustRightInd w:val="0"/>
              <w:spacing w:line="276" w:lineRule="auto"/>
              <w:jc w:val="center"/>
              <w:rPr>
                <w:rFonts w:eastAsia="Courier New"/>
                <w:b/>
                <w:sz w:val="18"/>
                <w:szCs w:val="18"/>
                <w:lang w:bidi="ru-RU"/>
              </w:rPr>
            </w:pPr>
          </w:p>
        </w:tc>
        <w:tc>
          <w:tcPr>
            <w:tcW w:w="726" w:type="pct"/>
            <w:tcBorders>
              <w:top w:val="nil"/>
              <w:left w:val="single" w:sz="4" w:space="0" w:color="auto"/>
              <w:bottom w:val="single" w:sz="4" w:space="0" w:color="auto"/>
              <w:right w:val="single" w:sz="4" w:space="0" w:color="auto"/>
            </w:tcBorders>
          </w:tcPr>
          <w:p w:rsidR="007B1AC6" w:rsidRPr="0081233C" w:rsidRDefault="007B1AC6" w:rsidP="007B1AC6">
            <w:pPr>
              <w:widowControl w:val="0"/>
              <w:autoSpaceDE w:val="0"/>
              <w:autoSpaceDN w:val="0"/>
              <w:adjustRightInd w:val="0"/>
              <w:spacing w:line="276" w:lineRule="auto"/>
              <w:rPr>
                <w:rFonts w:eastAsia="Courier New"/>
                <w:b/>
                <w:sz w:val="18"/>
                <w:szCs w:val="18"/>
                <w:lang w:bidi="ru-RU"/>
              </w:rPr>
            </w:pPr>
            <w:r w:rsidRPr="00F1638C">
              <w:rPr>
                <w:sz w:val="20"/>
                <w:szCs w:val="20"/>
              </w:rPr>
              <w:t>1.4.5. Количество  отверстий для статического блокирования</w:t>
            </w:r>
          </w:p>
        </w:tc>
        <w:tc>
          <w:tcPr>
            <w:tcW w:w="784" w:type="pct"/>
            <w:tcBorders>
              <w:top w:val="nil"/>
              <w:left w:val="nil"/>
              <w:bottom w:val="single" w:sz="4" w:space="0" w:color="auto"/>
              <w:right w:val="single" w:sz="4" w:space="0" w:color="auto"/>
            </w:tcBorders>
          </w:tcPr>
          <w:p w:rsidR="007B1AC6" w:rsidRPr="0081233C" w:rsidRDefault="007B1AC6" w:rsidP="007B1AC6">
            <w:pPr>
              <w:widowControl w:val="0"/>
              <w:autoSpaceDE w:val="0"/>
              <w:autoSpaceDN w:val="0"/>
              <w:adjustRightInd w:val="0"/>
              <w:spacing w:line="276" w:lineRule="auto"/>
              <w:jc w:val="center"/>
              <w:rPr>
                <w:rFonts w:eastAsia="Courier New"/>
                <w:b/>
                <w:sz w:val="18"/>
                <w:szCs w:val="18"/>
                <w:lang w:bidi="ru-RU"/>
              </w:rPr>
            </w:pPr>
            <w:r w:rsidRPr="00135C72">
              <w:rPr>
                <w:color w:val="000000"/>
                <w:sz w:val="20"/>
                <w:szCs w:val="20"/>
              </w:rPr>
              <w:t>≥</w:t>
            </w:r>
            <w:r>
              <w:rPr>
                <w:color w:val="000000"/>
                <w:sz w:val="20"/>
                <w:szCs w:val="20"/>
              </w:rPr>
              <w:t>1</w:t>
            </w:r>
          </w:p>
        </w:tc>
        <w:tc>
          <w:tcPr>
            <w:tcW w:w="545" w:type="pct"/>
            <w:tcBorders>
              <w:top w:val="nil"/>
              <w:left w:val="single" w:sz="4" w:space="0" w:color="auto"/>
              <w:bottom w:val="single" w:sz="4" w:space="0" w:color="auto"/>
              <w:right w:val="single" w:sz="4" w:space="0" w:color="auto"/>
            </w:tcBorders>
          </w:tcPr>
          <w:p w:rsidR="007B1AC6" w:rsidRPr="0081233C" w:rsidRDefault="007B1AC6" w:rsidP="007B1AC6">
            <w:pPr>
              <w:widowControl w:val="0"/>
              <w:autoSpaceDE w:val="0"/>
              <w:autoSpaceDN w:val="0"/>
              <w:adjustRightInd w:val="0"/>
              <w:spacing w:line="276" w:lineRule="auto"/>
              <w:jc w:val="center"/>
              <w:rPr>
                <w:rFonts w:eastAsia="Courier New"/>
                <w:b/>
                <w:sz w:val="18"/>
                <w:szCs w:val="18"/>
                <w:lang w:bidi="ru-RU"/>
              </w:rPr>
            </w:pPr>
            <w:r w:rsidRPr="00135C72">
              <w:rPr>
                <w:sz w:val="20"/>
                <w:szCs w:val="20"/>
              </w:rPr>
              <w:t>Х</w:t>
            </w:r>
          </w:p>
        </w:tc>
        <w:tc>
          <w:tcPr>
            <w:tcW w:w="861" w:type="pct"/>
            <w:tcBorders>
              <w:top w:val="nil"/>
              <w:left w:val="nil"/>
              <w:bottom w:val="single" w:sz="4" w:space="0" w:color="auto"/>
              <w:right w:val="single" w:sz="4" w:space="0" w:color="auto"/>
            </w:tcBorders>
          </w:tcPr>
          <w:p w:rsidR="007B1AC6" w:rsidRPr="0081233C" w:rsidRDefault="007B1AC6" w:rsidP="007B1AC6">
            <w:pPr>
              <w:widowControl w:val="0"/>
              <w:autoSpaceDE w:val="0"/>
              <w:autoSpaceDN w:val="0"/>
              <w:adjustRightInd w:val="0"/>
              <w:spacing w:line="276" w:lineRule="auto"/>
              <w:jc w:val="center"/>
              <w:rPr>
                <w:rFonts w:eastAsia="Courier New"/>
                <w:sz w:val="18"/>
                <w:szCs w:val="18"/>
                <w:lang w:bidi="ru-RU"/>
              </w:rPr>
            </w:pPr>
            <w:r w:rsidRPr="00135C72">
              <w:rPr>
                <w:i/>
                <w:sz w:val="20"/>
                <w:szCs w:val="20"/>
              </w:rPr>
              <w:t>Участник закупки указывает в заявке конкретное значение характеристики</w:t>
            </w:r>
          </w:p>
        </w:tc>
        <w:tc>
          <w:tcPr>
            <w:tcW w:w="410" w:type="pct"/>
            <w:vMerge/>
            <w:vAlign w:val="center"/>
          </w:tcPr>
          <w:p w:rsidR="007B1AC6" w:rsidRPr="00BD4D4B" w:rsidRDefault="007B1AC6" w:rsidP="007B1AC6">
            <w:pPr>
              <w:widowControl w:val="0"/>
              <w:autoSpaceDE w:val="0"/>
              <w:autoSpaceDN w:val="0"/>
              <w:adjustRightInd w:val="0"/>
              <w:spacing w:line="276" w:lineRule="auto"/>
              <w:jc w:val="center"/>
              <w:rPr>
                <w:rFonts w:eastAsia="Courier New"/>
                <w:color w:val="000000"/>
                <w:sz w:val="20"/>
                <w:szCs w:val="20"/>
                <w:lang w:bidi="ru-RU"/>
              </w:rPr>
            </w:pPr>
          </w:p>
        </w:tc>
        <w:tc>
          <w:tcPr>
            <w:tcW w:w="449" w:type="pct"/>
            <w:vMerge/>
            <w:vAlign w:val="center"/>
          </w:tcPr>
          <w:p w:rsidR="007B1AC6" w:rsidRPr="00BD4D4B" w:rsidRDefault="007B1AC6" w:rsidP="007B1AC6">
            <w:pPr>
              <w:widowControl w:val="0"/>
              <w:autoSpaceDE w:val="0"/>
              <w:autoSpaceDN w:val="0"/>
              <w:adjustRightInd w:val="0"/>
              <w:spacing w:line="276" w:lineRule="auto"/>
              <w:jc w:val="center"/>
              <w:rPr>
                <w:rFonts w:eastAsia="Courier New"/>
                <w:b/>
                <w:lang w:bidi="ru-RU"/>
              </w:rPr>
            </w:pPr>
          </w:p>
        </w:tc>
      </w:tr>
      <w:tr w:rsidR="007B1AC6" w:rsidRPr="00BD4D4B" w:rsidTr="00300413">
        <w:tc>
          <w:tcPr>
            <w:tcW w:w="141" w:type="pct"/>
            <w:vMerge/>
          </w:tcPr>
          <w:p w:rsidR="007B1AC6" w:rsidRPr="00BD4D4B" w:rsidRDefault="007B1AC6" w:rsidP="007B1AC6">
            <w:pPr>
              <w:widowControl w:val="0"/>
              <w:autoSpaceDE w:val="0"/>
              <w:autoSpaceDN w:val="0"/>
              <w:adjustRightInd w:val="0"/>
              <w:jc w:val="center"/>
              <w:rPr>
                <w:rFonts w:eastAsia="Courier New"/>
                <w:color w:val="000000"/>
                <w:sz w:val="20"/>
                <w:szCs w:val="20"/>
                <w:lang w:bidi="ru-RU"/>
              </w:rPr>
            </w:pPr>
          </w:p>
        </w:tc>
        <w:tc>
          <w:tcPr>
            <w:tcW w:w="652" w:type="pct"/>
            <w:vMerge/>
            <w:tcBorders>
              <w:top w:val="single" w:sz="4" w:space="0" w:color="auto"/>
              <w:left w:val="single" w:sz="4" w:space="0" w:color="auto"/>
              <w:bottom w:val="single" w:sz="4" w:space="0" w:color="auto"/>
              <w:right w:val="single" w:sz="4" w:space="0" w:color="auto"/>
            </w:tcBorders>
          </w:tcPr>
          <w:p w:rsidR="007B1AC6" w:rsidRPr="0081233C" w:rsidRDefault="007B1AC6" w:rsidP="007B1AC6">
            <w:pPr>
              <w:widowControl w:val="0"/>
              <w:autoSpaceDE w:val="0"/>
              <w:autoSpaceDN w:val="0"/>
              <w:adjustRightInd w:val="0"/>
              <w:jc w:val="center"/>
              <w:rPr>
                <w:rFonts w:eastAsia="Courier New"/>
                <w:color w:val="000000"/>
                <w:sz w:val="18"/>
                <w:szCs w:val="18"/>
                <w:lang w:bidi="ru-RU"/>
              </w:rPr>
            </w:pPr>
          </w:p>
        </w:tc>
        <w:tc>
          <w:tcPr>
            <w:tcW w:w="430" w:type="pct"/>
            <w:vMerge/>
            <w:tcBorders>
              <w:top w:val="single" w:sz="4" w:space="0" w:color="auto"/>
              <w:left w:val="single" w:sz="4" w:space="0" w:color="auto"/>
              <w:bottom w:val="single" w:sz="4" w:space="0" w:color="auto"/>
              <w:right w:val="single" w:sz="4" w:space="0" w:color="auto"/>
            </w:tcBorders>
          </w:tcPr>
          <w:p w:rsidR="007B1AC6" w:rsidRPr="0081233C" w:rsidRDefault="007B1AC6" w:rsidP="007B1AC6">
            <w:pPr>
              <w:widowControl w:val="0"/>
              <w:autoSpaceDE w:val="0"/>
              <w:autoSpaceDN w:val="0"/>
              <w:adjustRightInd w:val="0"/>
              <w:spacing w:line="276" w:lineRule="auto"/>
              <w:jc w:val="center"/>
              <w:rPr>
                <w:rFonts w:eastAsia="Courier New"/>
                <w:b/>
                <w:sz w:val="18"/>
                <w:szCs w:val="18"/>
                <w:lang w:bidi="ru-RU"/>
              </w:rPr>
            </w:pPr>
          </w:p>
        </w:tc>
        <w:tc>
          <w:tcPr>
            <w:tcW w:w="726" w:type="pct"/>
            <w:tcBorders>
              <w:top w:val="nil"/>
              <w:left w:val="single" w:sz="4" w:space="0" w:color="auto"/>
              <w:bottom w:val="single" w:sz="4" w:space="0" w:color="auto"/>
              <w:right w:val="single" w:sz="4" w:space="0" w:color="auto"/>
            </w:tcBorders>
          </w:tcPr>
          <w:p w:rsidR="007B1AC6" w:rsidRPr="0081233C" w:rsidRDefault="007B1AC6" w:rsidP="007B1AC6">
            <w:pPr>
              <w:widowControl w:val="0"/>
              <w:autoSpaceDE w:val="0"/>
              <w:autoSpaceDN w:val="0"/>
              <w:adjustRightInd w:val="0"/>
              <w:spacing w:line="276" w:lineRule="auto"/>
              <w:rPr>
                <w:rFonts w:eastAsia="Courier New"/>
                <w:b/>
                <w:sz w:val="18"/>
                <w:szCs w:val="18"/>
                <w:lang w:bidi="ru-RU"/>
              </w:rPr>
            </w:pPr>
            <w:r>
              <w:rPr>
                <w:sz w:val="20"/>
                <w:szCs w:val="20"/>
              </w:rPr>
              <w:t>1.5.</w:t>
            </w:r>
            <w:r w:rsidRPr="00F1638C">
              <w:rPr>
                <w:sz w:val="20"/>
                <w:szCs w:val="20"/>
              </w:rPr>
              <w:t xml:space="preserve"> Количество  отверстий</w:t>
            </w:r>
            <w:r>
              <w:rPr>
                <w:sz w:val="20"/>
                <w:szCs w:val="20"/>
              </w:rPr>
              <w:t xml:space="preserve"> в</w:t>
            </w:r>
            <w:r w:rsidRPr="0013127C">
              <w:rPr>
                <w:sz w:val="20"/>
                <w:szCs w:val="20"/>
              </w:rPr>
              <w:t xml:space="preserve"> дистальной части штифт</w:t>
            </w:r>
            <w:r>
              <w:rPr>
                <w:sz w:val="20"/>
                <w:szCs w:val="20"/>
              </w:rPr>
              <w:t xml:space="preserve">а </w:t>
            </w:r>
            <w:r w:rsidRPr="0013127C">
              <w:rPr>
                <w:sz w:val="20"/>
                <w:szCs w:val="20"/>
              </w:rPr>
              <w:t xml:space="preserve"> для </w:t>
            </w:r>
            <w:r>
              <w:rPr>
                <w:sz w:val="20"/>
                <w:szCs w:val="20"/>
              </w:rPr>
              <w:t xml:space="preserve">статического </w:t>
            </w:r>
            <w:r w:rsidRPr="0013127C">
              <w:rPr>
                <w:sz w:val="20"/>
                <w:szCs w:val="20"/>
              </w:rPr>
              <w:t xml:space="preserve">блокирования винтами 4.9 мм </w:t>
            </w:r>
          </w:p>
        </w:tc>
        <w:tc>
          <w:tcPr>
            <w:tcW w:w="784" w:type="pct"/>
            <w:tcBorders>
              <w:top w:val="nil"/>
              <w:left w:val="nil"/>
              <w:bottom w:val="single" w:sz="4" w:space="0" w:color="auto"/>
              <w:right w:val="single" w:sz="4" w:space="0" w:color="auto"/>
            </w:tcBorders>
          </w:tcPr>
          <w:p w:rsidR="007B1AC6" w:rsidRPr="0081233C" w:rsidRDefault="007B1AC6" w:rsidP="007B1AC6">
            <w:pPr>
              <w:widowControl w:val="0"/>
              <w:autoSpaceDE w:val="0"/>
              <w:autoSpaceDN w:val="0"/>
              <w:adjustRightInd w:val="0"/>
              <w:spacing w:line="276" w:lineRule="auto"/>
              <w:jc w:val="center"/>
              <w:rPr>
                <w:rFonts w:eastAsia="Courier New"/>
                <w:b/>
                <w:sz w:val="18"/>
                <w:szCs w:val="18"/>
                <w:lang w:bidi="ru-RU"/>
              </w:rPr>
            </w:pPr>
            <w:r w:rsidRPr="00135C72">
              <w:rPr>
                <w:color w:val="000000"/>
                <w:sz w:val="20"/>
                <w:szCs w:val="20"/>
              </w:rPr>
              <w:t>≥</w:t>
            </w:r>
            <w:r>
              <w:rPr>
                <w:color w:val="000000"/>
                <w:sz w:val="20"/>
                <w:szCs w:val="20"/>
              </w:rPr>
              <w:t>4</w:t>
            </w:r>
          </w:p>
        </w:tc>
        <w:tc>
          <w:tcPr>
            <w:tcW w:w="545" w:type="pct"/>
            <w:tcBorders>
              <w:top w:val="nil"/>
              <w:left w:val="single" w:sz="4" w:space="0" w:color="auto"/>
              <w:bottom w:val="single" w:sz="4" w:space="0" w:color="auto"/>
              <w:right w:val="single" w:sz="4" w:space="0" w:color="auto"/>
            </w:tcBorders>
          </w:tcPr>
          <w:p w:rsidR="007B1AC6" w:rsidRPr="0081233C" w:rsidRDefault="007B1AC6" w:rsidP="007B1AC6">
            <w:pPr>
              <w:widowControl w:val="0"/>
              <w:autoSpaceDE w:val="0"/>
              <w:autoSpaceDN w:val="0"/>
              <w:adjustRightInd w:val="0"/>
              <w:spacing w:line="276" w:lineRule="auto"/>
              <w:jc w:val="center"/>
              <w:rPr>
                <w:rFonts w:eastAsia="Courier New"/>
                <w:b/>
                <w:sz w:val="18"/>
                <w:szCs w:val="18"/>
                <w:lang w:bidi="ru-RU"/>
              </w:rPr>
            </w:pPr>
            <w:r w:rsidRPr="00135C72">
              <w:rPr>
                <w:sz w:val="20"/>
                <w:szCs w:val="20"/>
              </w:rPr>
              <w:t>Х</w:t>
            </w:r>
          </w:p>
        </w:tc>
        <w:tc>
          <w:tcPr>
            <w:tcW w:w="861" w:type="pct"/>
            <w:tcBorders>
              <w:top w:val="nil"/>
              <w:left w:val="nil"/>
              <w:bottom w:val="single" w:sz="4" w:space="0" w:color="auto"/>
              <w:right w:val="single" w:sz="4" w:space="0" w:color="auto"/>
            </w:tcBorders>
          </w:tcPr>
          <w:p w:rsidR="007B1AC6" w:rsidRPr="0081233C" w:rsidRDefault="007B1AC6" w:rsidP="007B1AC6">
            <w:pPr>
              <w:widowControl w:val="0"/>
              <w:autoSpaceDE w:val="0"/>
              <w:autoSpaceDN w:val="0"/>
              <w:adjustRightInd w:val="0"/>
              <w:spacing w:line="276" w:lineRule="auto"/>
              <w:jc w:val="center"/>
              <w:rPr>
                <w:rFonts w:eastAsia="Courier New"/>
                <w:sz w:val="18"/>
                <w:szCs w:val="18"/>
                <w:lang w:bidi="ru-RU"/>
              </w:rPr>
            </w:pPr>
            <w:r w:rsidRPr="00135C72">
              <w:rPr>
                <w:i/>
                <w:sz w:val="20"/>
                <w:szCs w:val="20"/>
              </w:rPr>
              <w:t>Участник закупки указывает в заявке конкретное значение характеристики</w:t>
            </w:r>
          </w:p>
        </w:tc>
        <w:tc>
          <w:tcPr>
            <w:tcW w:w="410" w:type="pct"/>
            <w:vMerge/>
            <w:vAlign w:val="center"/>
          </w:tcPr>
          <w:p w:rsidR="007B1AC6" w:rsidRPr="00BD4D4B" w:rsidRDefault="007B1AC6" w:rsidP="007B1AC6">
            <w:pPr>
              <w:widowControl w:val="0"/>
              <w:autoSpaceDE w:val="0"/>
              <w:autoSpaceDN w:val="0"/>
              <w:adjustRightInd w:val="0"/>
              <w:spacing w:line="276" w:lineRule="auto"/>
              <w:jc w:val="center"/>
              <w:rPr>
                <w:rFonts w:eastAsia="Courier New"/>
                <w:color w:val="000000"/>
                <w:sz w:val="20"/>
                <w:szCs w:val="20"/>
                <w:lang w:bidi="ru-RU"/>
              </w:rPr>
            </w:pPr>
          </w:p>
        </w:tc>
        <w:tc>
          <w:tcPr>
            <w:tcW w:w="449" w:type="pct"/>
            <w:vMerge/>
            <w:vAlign w:val="center"/>
          </w:tcPr>
          <w:p w:rsidR="007B1AC6" w:rsidRPr="00BD4D4B" w:rsidRDefault="007B1AC6" w:rsidP="007B1AC6">
            <w:pPr>
              <w:widowControl w:val="0"/>
              <w:autoSpaceDE w:val="0"/>
              <w:autoSpaceDN w:val="0"/>
              <w:adjustRightInd w:val="0"/>
              <w:spacing w:line="276" w:lineRule="auto"/>
              <w:jc w:val="center"/>
              <w:rPr>
                <w:rFonts w:eastAsia="Courier New"/>
                <w:b/>
                <w:lang w:bidi="ru-RU"/>
              </w:rPr>
            </w:pPr>
          </w:p>
        </w:tc>
      </w:tr>
      <w:tr w:rsidR="007B1AC6" w:rsidRPr="00BD4D4B" w:rsidTr="00300413">
        <w:tc>
          <w:tcPr>
            <w:tcW w:w="141" w:type="pct"/>
            <w:vMerge/>
          </w:tcPr>
          <w:p w:rsidR="007B1AC6" w:rsidRPr="00BD4D4B" w:rsidRDefault="007B1AC6" w:rsidP="007B1AC6">
            <w:pPr>
              <w:widowControl w:val="0"/>
              <w:autoSpaceDE w:val="0"/>
              <w:autoSpaceDN w:val="0"/>
              <w:adjustRightInd w:val="0"/>
              <w:jc w:val="center"/>
              <w:rPr>
                <w:rFonts w:eastAsia="Courier New"/>
                <w:color w:val="000000"/>
                <w:sz w:val="20"/>
                <w:szCs w:val="20"/>
                <w:lang w:bidi="ru-RU"/>
              </w:rPr>
            </w:pPr>
          </w:p>
        </w:tc>
        <w:tc>
          <w:tcPr>
            <w:tcW w:w="652" w:type="pct"/>
            <w:vMerge/>
            <w:tcBorders>
              <w:top w:val="single" w:sz="4" w:space="0" w:color="auto"/>
              <w:left w:val="single" w:sz="4" w:space="0" w:color="auto"/>
              <w:bottom w:val="single" w:sz="4" w:space="0" w:color="auto"/>
              <w:right w:val="single" w:sz="4" w:space="0" w:color="auto"/>
            </w:tcBorders>
          </w:tcPr>
          <w:p w:rsidR="007B1AC6" w:rsidRPr="0081233C" w:rsidRDefault="007B1AC6" w:rsidP="007B1AC6">
            <w:pPr>
              <w:widowControl w:val="0"/>
              <w:autoSpaceDE w:val="0"/>
              <w:autoSpaceDN w:val="0"/>
              <w:adjustRightInd w:val="0"/>
              <w:jc w:val="center"/>
              <w:rPr>
                <w:rFonts w:eastAsia="Courier New"/>
                <w:color w:val="000000"/>
                <w:sz w:val="18"/>
                <w:szCs w:val="18"/>
                <w:lang w:bidi="ru-RU"/>
              </w:rPr>
            </w:pPr>
          </w:p>
        </w:tc>
        <w:tc>
          <w:tcPr>
            <w:tcW w:w="430" w:type="pct"/>
            <w:vMerge/>
            <w:tcBorders>
              <w:top w:val="single" w:sz="4" w:space="0" w:color="auto"/>
              <w:left w:val="single" w:sz="4" w:space="0" w:color="auto"/>
              <w:bottom w:val="single" w:sz="4" w:space="0" w:color="auto"/>
              <w:right w:val="single" w:sz="4" w:space="0" w:color="auto"/>
            </w:tcBorders>
          </w:tcPr>
          <w:p w:rsidR="007B1AC6" w:rsidRPr="0081233C" w:rsidRDefault="007B1AC6" w:rsidP="007B1AC6">
            <w:pPr>
              <w:widowControl w:val="0"/>
              <w:autoSpaceDE w:val="0"/>
              <w:autoSpaceDN w:val="0"/>
              <w:adjustRightInd w:val="0"/>
              <w:spacing w:line="276" w:lineRule="auto"/>
              <w:jc w:val="center"/>
              <w:rPr>
                <w:rFonts w:eastAsia="Courier New"/>
                <w:b/>
                <w:sz w:val="18"/>
                <w:szCs w:val="18"/>
                <w:lang w:bidi="ru-RU"/>
              </w:rPr>
            </w:pPr>
          </w:p>
        </w:tc>
        <w:tc>
          <w:tcPr>
            <w:tcW w:w="726" w:type="pct"/>
            <w:tcBorders>
              <w:top w:val="nil"/>
              <w:left w:val="single" w:sz="4" w:space="0" w:color="auto"/>
              <w:bottom w:val="single" w:sz="4" w:space="0" w:color="auto"/>
              <w:right w:val="single" w:sz="4" w:space="0" w:color="auto"/>
            </w:tcBorders>
          </w:tcPr>
          <w:p w:rsidR="007B1AC6" w:rsidRPr="00772CED" w:rsidRDefault="007B1AC6" w:rsidP="007B1AC6">
            <w:pPr>
              <w:widowControl w:val="0"/>
              <w:autoSpaceDE w:val="0"/>
              <w:autoSpaceDN w:val="0"/>
              <w:adjustRightInd w:val="0"/>
              <w:spacing w:line="276" w:lineRule="auto"/>
              <w:rPr>
                <w:sz w:val="20"/>
                <w:szCs w:val="20"/>
              </w:rPr>
            </w:pPr>
            <w:r>
              <w:rPr>
                <w:sz w:val="20"/>
                <w:szCs w:val="20"/>
              </w:rPr>
              <w:t>1.6.</w:t>
            </w:r>
            <w:r w:rsidRPr="0013127C">
              <w:rPr>
                <w:sz w:val="20"/>
                <w:szCs w:val="20"/>
              </w:rPr>
              <w:t xml:space="preserve"> Штифт имеет в дистальной части площадку для позиционирования дистального </w:t>
            </w:r>
            <w:proofErr w:type="spellStart"/>
            <w:r w:rsidRPr="0013127C">
              <w:rPr>
                <w:sz w:val="20"/>
                <w:szCs w:val="20"/>
              </w:rPr>
              <w:t>направителя</w:t>
            </w:r>
            <w:proofErr w:type="spellEnd"/>
          </w:p>
        </w:tc>
        <w:tc>
          <w:tcPr>
            <w:tcW w:w="784" w:type="pct"/>
            <w:tcBorders>
              <w:top w:val="nil"/>
              <w:left w:val="nil"/>
              <w:bottom w:val="single" w:sz="4" w:space="0" w:color="auto"/>
              <w:right w:val="single" w:sz="4" w:space="0" w:color="auto"/>
            </w:tcBorders>
          </w:tcPr>
          <w:p w:rsidR="007B1AC6" w:rsidRPr="005150C7" w:rsidRDefault="007B1AC6" w:rsidP="007B1AC6">
            <w:pPr>
              <w:widowControl w:val="0"/>
              <w:autoSpaceDE w:val="0"/>
              <w:autoSpaceDN w:val="0"/>
              <w:adjustRightInd w:val="0"/>
              <w:spacing w:line="276" w:lineRule="auto"/>
              <w:jc w:val="center"/>
              <w:rPr>
                <w:color w:val="000000"/>
                <w:sz w:val="20"/>
                <w:szCs w:val="20"/>
              </w:rPr>
            </w:pPr>
            <w:r>
              <w:rPr>
                <w:color w:val="000000"/>
                <w:sz w:val="20"/>
                <w:szCs w:val="20"/>
              </w:rPr>
              <w:t>Соответствие</w:t>
            </w:r>
          </w:p>
        </w:tc>
        <w:tc>
          <w:tcPr>
            <w:tcW w:w="545" w:type="pct"/>
            <w:tcBorders>
              <w:top w:val="nil"/>
              <w:left w:val="single" w:sz="4" w:space="0" w:color="auto"/>
              <w:bottom w:val="single" w:sz="4" w:space="0" w:color="auto"/>
              <w:right w:val="single" w:sz="4" w:space="0" w:color="auto"/>
            </w:tcBorders>
          </w:tcPr>
          <w:p w:rsidR="007B1AC6" w:rsidRPr="005150C7" w:rsidRDefault="007B1AC6" w:rsidP="007B1AC6">
            <w:pPr>
              <w:widowControl w:val="0"/>
              <w:autoSpaceDE w:val="0"/>
              <w:autoSpaceDN w:val="0"/>
              <w:adjustRightInd w:val="0"/>
              <w:spacing w:line="276" w:lineRule="auto"/>
              <w:jc w:val="center"/>
              <w:rPr>
                <w:sz w:val="20"/>
                <w:szCs w:val="20"/>
              </w:rPr>
            </w:pPr>
            <w:r w:rsidRPr="00135C72">
              <w:rPr>
                <w:sz w:val="20"/>
                <w:szCs w:val="20"/>
              </w:rPr>
              <w:t>Х</w:t>
            </w:r>
          </w:p>
        </w:tc>
        <w:tc>
          <w:tcPr>
            <w:tcW w:w="861" w:type="pct"/>
            <w:tcBorders>
              <w:top w:val="nil"/>
              <w:left w:val="nil"/>
              <w:bottom w:val="single" w:sz="4" w:space="0" w:color="auto"/>
              <w:right w:val="single" w:sz="4" w:space="0" w:color="auto"/>
            </w:tcBorders>
          </w:tcPr>
          <w:p w:rsidR="007B1AC6" w:rsidRPr="005150C7" w:rsidRDefault="007B1AC6" w:rsidP="007B1AC6">
            <w:pPr>
              <w:widowControl w:val="0"/>
              <w:autoSpaceDE w:val="0"/>
              <w:autoSpaceDN w:val="0"/>
              <w:adjustRightInd w:val="0"/>
              <w:spacing w:line="276" w:lineRule="auto"/>
              <w:jc w:val="center"/>
              <w:rPr>
                <w:i/>
                <w:iCs/>
                <w:sz w:val="20"/>
                <w:szCs w:val="20"/>
              </w:rPr>
            </w:pPr>
            <w:r w:rsidRPr="00135C72">
              <w:rPr>
                <w:i/>
                <w:iCs/>
                <w:sz w:val="20"/>
                <w:szCs w:val="20"/>
              </w:rPr>
              <w:t>Значение характеристики не может изменяться участником закупки</w:t>
            </w:r>
          </w:p>
        </w:tc>
        <w:tc>
          <w:tcPr>
            <w:tcW w:w="410" w:type="pct"/>
            <w:vMerge/>
            <w:vAlign w:val="center"/>
          </w:tcPr>
          <w:p w:rsidR="007B1AC6" w:rsidRPr="00BD4D4B" w:rsidRDefault="007B1AC6" w:rsidP="007B1AC6">
            <w:pPr>
              <w:widowControl w:val="0"/>
              <w:autoSpaceDE w:val="0"/>
              <w:autoSpaceDN w:val="0"/>
              <w:adjustRightInd w:val="0"/>
              <w:spacing w:line="276" w:lineRule="auto"/>
              <w:jc w:val="center"/>
              <w:rPr>
                <w:rFonts w:eastAsia="Courier New"/>
                <w:color w:val="000000"/>
                <w:sz w:val="20"/>
                <w:szCs w:val="20"/>
                <w:lang w:bidi="ru-RU"/>
              </w:rPr>
            </w:pPr>
          </w:p>
        </w:tc>
        <w:tc>
          <w:tcPr>
            <w:tcW w:w="449" w:type="pct"/>
            <w:vMerge/>
            <w:vAlign w:val="center"/>
          </w:tcPr>
          <w:p w:rsidR="007B1AC6" w:rsidRPr="00BD4D4B" w:rsidRDefault="007B1AC6" w:rsidP="007B1AC6">
            <w:pPr>
              <w:widowControl w:val="0"/>
              <w:autoSpaceDE w:val="0"/>
              <w:autoSpaceDN w:val="0"/>
              <w:adjustRightInd w:val="0"/>
              <w:spacing w:line="276" w:lineRule="auto"/>
              <w:jc w:val="center"/>
              <w:rPr>
                <w:rFonts w:eastAsia="Courier New"/>
                <w:b/>
                <w:lang w:bidi="ru-RU"/>
              </w:rPr>
            </w:pPr>
          </w:p>
        </w:tc>
      </w:tr>
      <w:tr w:rsidR="007B1AC6" w:rsidRPr="00BD4D4B" w:rsidTr="00300413">
        <w:tc>
          <w:tcPr>
            <w:tcW w:w="141" w:type="pct"/>
            <w:vMerge/>
          </w:tcPr>
          <w:p w:rsidR="007B1AC6" w:rsidRPr="00BD4D4B" w:rsidRDefault="007B1AC6" w:rsidP="007B1AC6">
            <w:pPr>
              <w:widowControl w:val="0"/>
              <w:autoSpaceDE w:val="0"/>
              <w:autoSpaceDN w:val="0"/>
              <w:adjustRightInd w:val="0"/>
              <w:jc w:val="center"/>
              <w:rPr>
                <w:rFonts w:eastAsia="Courier New"/>
                <w:color w:val="000000"/>
                <w:sz w:val="20"/>
                <w:szCs w:val="20"/>
                <w:lang w:bidi="ru-RU"/>
              </w:rPr>
            </w:pPr>
          </w:p>
        </w:tc>
        <w:tc>
          <w:tcPr>
            <w:tcW w:w="652" w:type="pct"/>
            <w:vMerge/>
            <w:tcBorders>
              <w:top w:val="single" w:sz="4" w:space="0" w:color="auto"/>
              <w:left w:val="single" w:sz="4" w:space="0" w:color="auto"/>
              <w:bottom w:val="single" w:sz="4" w:space="0" w:color="auto"/>
              <w:right w:val="single" w:sz="4" w:space="0" w:color="auto"/>
            </w:tcBorders>
          </w:tcPr>
          <w:p w:rsidR="007B1AC6" w:rsidRPr="0081233C" w:rsidRDefault="007B1AC6" w:rsidP="007B1AC6">
            <w:pPr>
              <w:widowControl w:val="0"/>
              <w:autoSpaceDE w:val="0"/>
              <w:autoSpaceDN w:val="0"/>
              <w:adjustRightInd w:val="0"/>
              <w:jc w:val="center"/>
              <w:rPr>
                <w:rFonts w:eastAsia="Courier New"/>
                <w:color w:val="000000"/>
                <w:sz w:val="18"/>
                <w:szCs w:val="18"/>
                <w:lang w:bidi="ru-RU"/>
              </w:rPr>
            </w:pPr>
          </w:p>
        </w:tc>
        <w:tc>
          <w:tcPr>
            <w:tcW w:w="430" w:type="pct"/>
            <w:vMerge/>
            <w:tcBorders>
              <w:top w:val="single" w:sz="4" w:space="0" w:color="auto"/>
              <w:left w:val="single" w:sz="4" w:space="0" w:color="auto"/>
              <w:bottom w:val="single" w:sz="4" w:space="0" w:color="auto"/>
              <w:right w:val="single" w:sz="4" w:space="0" w:color="auto"/>
            </w:tcBorders>
          </w:tcPr>
          <w:p w:rsidR="007B1AC6" w:rsidRPr="0081233C" w:rsidRDefault="007B1AC6" w:rsidP="007B1AC6">
            <w:pPr>
              <w:widowControl w:val="0"/>
              <w:autoSpaceDE w:val="0"/>
              <w:autoSpaceDN w:val="0"/>
              <w:adjustRightInd w:val="0"/>
              <w:spacing w:line="276" w:lineRule="auto"/>
              <w:jc w:val="center"/>
              <w:rPr>
                <w:rFonts w:eastAsia="Courier New"/>
                <w:b/>
                <w:sz w:val="18"/>
                <w:szCs w:val="18"/>
                <w:lang w:bidi="ru-RU"/>
              </w:rPr>
            </w:pPr>
          </w:p>
        </w:tc>
        <w:tc>
          <w:tcPr>
            <w:tcW w:w="726" w:type="pct"/>
            <w:tcBorders>
              <w:top w:val="nil"/>
              <w:left w:val="single" w:sz="4" w:space="0" w:color="auto"/>
              <w:bottom w:val="single" w:sz="4" w:space="0" w:color="auto"/>
              <w:right w:val="single" w:sz="4" w:space="0" w:color="auto"/>
            </w:tcBorders>
          </w:tcPr>
          <w:p w:rsidR="007B1AC6" w:rsidRPr="00772CED" w:rsidRDefault="007B1AC6" w:rsidP="007B1AC6">
            <w:pPr>
              <w:widowControl w:val="0"/>
              <w:autoSpaceDE w:val="0"/>
              <w:autoSpaceDN w:val="0"/>
              <w:adjustRightInd w:val="0"/>
              <w:spacing w:line="276" w:lineRule="auto"/>
              <w:rPr>
                <w:sz w:val="20"/>
                <w:szCs w:val="20"/>
              </w:rPr>
            </w:pPr>
            <w:r>
              <w:rPr>
                <w:sz w:val="20"/>
                <w:szCs w:val="20"/>
              </w:rPr>
              <w:t>1.7.</w:t>
            </w:r>
            <w:r w:rsidRPr="0013127C">
              <w:rPr>
                <w:sz w:val="20"/>
                <w:szCs w:val="20"/>
              </w:rPr>
              <w:t xml:space="preserve">Штифт </w:t>
            </w:r>
            <w:proofErr w:type="spellStart"/>
            <w:r w:rsidRPr="0013127C">
              <w:rPr>
                <w:sz w:val="20"/>
                <w:szCs w:val="20"/>
              </w:rPr>
              <w:t>канюлированный</w:t>
            </w:r>
            <w:proofErr w:type="spellEnd"/>
            <w:r w:rsidRPr="0013127C">
              <w:rPr>
                <w:sz w:val="20"/>
                <w:szCs w:val="20"/>
              </w:rPr>
              <w:t xml:space="preserve"> для </w:t>
            </w:r>
            <w:r w:rsidRPr="0013127C">
              <w:rPr>
                <w:sz w:val="20"/>
                <w:szCs w:val="20"/>
              </w:rPr>
              <w:lastRenderedPageBreak/>
              <w:t>введения в кость по направляющей спице диаметром 3.2 мм, длиной 320 мм</w:t>
            </w:r>
          </w:p>
        </w:tc>
        <w:tc>
          <w:tcPr>
            <w:tcW w:w="784" w:type="pct"/>
            <w:tcBorders>
              <w:top w:val="nil"/>
              <w:left w:val="nil"/>
              <w:bottom w:val="single" w:sz="4" w:space="0" w:color="auto"/>
              <w:right w:val="single" w:sz="4" w:space="0" w:color="auto"/>
            </w:tcBorders>
          </w:tcPr>
          <w:p w:rsidR="007B1AC6" w:rsidRPr="005150C7" w:rsidRDefault="007B1AC6" w:rsidP="007B1AC6">
            <w:pPr>
              <w:widowControl w:val="0"/>
              <w:autoSpaceDE w:val="0"/>
              <w:autoSpaceDN w:val="0"/>
              <w:adjustRightInd w:val="0"/>
              <w:spacing w:line="276" w:lineRule="auto"/>
              <w:jc w:val="center"/>
              <w:rPr>
                <w:color w:val="000000"/>
                <w:sz w:val="20"/>
                <w:szCs w:val="20"/>
              </w:rPr>
            </w:pPr>
            <w:r>
              <w:rPr>
                <w:color w:val="000000"/>
                <w:sz w:val="20"/>
                <w:szCs w:val="20"/>
              </w:rPr>
              <w:lastRenderedPageBreak/>
              <w:t>Соответствие</w:t>
            </w:r>
          </w:p>
        </w:tc>
        <w:tc>
          <w:tcPr>
            <w:tcW w:w="545" w:type="pct"/>
            <w:tcBorders>
              <w:top w:val="nil"/>
              <w:left w:val="single" w:sz="4" w:space="0" w:color="auto"/>
              <w:bottom w:val="single" w:sz="4" w:space="0" w:color="auto"/>
              <w:right w:val="single" w:sz="4" w:space="0" w:color="auto"/>
            </w:tcBorders>
          </w:tcPr>
          <w:p w:rsidR="007B1AC6" w:rsidRPr="005150C7" w:rsidRDefault="007B1AC6" w:rsidP="007B1AC6">
            <w:pPr>
              <w:widowControl w:val="0"/>
              <w:autoSpaceDE w:val="0"/>
              <w:autoSpaceDN w:val="0"/>
              <w:adjustRightInd w:val="0"/>
              <w:spacing w:line="276" w:lineRule="auto"/>
              <w:jc w:val="center"/>
              <w:rPr>
                <w:sz w:val="20"/>
                <w:szCs w:val="20"/>
              </w:rPr>
            </w:pPr>
            <w:r w:rsidRPr="00135C72">
              <w:rPr>
                <w:sz w:val="20"/>
                <w:szCs w:val="20"/>
              </w:rPr>
              <w:t>Х</w:t>
            </w:r>
          </w:p>
        </w:tc>
        <w:tc>
          <w:tcPr>
            <w:tcW w:w="861" w:type="pct"/>
            <w:tcBorders>
              <w:top w:val="nil"/>
              <w:left w:val="nil"/>
              <w:bottom w:val="single" w:sz="4" w:space="0" w:color="auto"/>
              <w:right w:val="single" w:sz="4" w:space="0" w:color="auto"/>
            </w:tcBorders>
          </w:tcPr>
          <w:p w:rsidR="007B1AC6" w:rsidRPr="005150C7" w:rsidRDefault="007B1AC6" w:rsidP="007B1AC6">
            <w:pPr>
              <w:widowControl w:val="0"/>
              <w:autoSpaceDE w:val="0"/>
              <w:autoSpaceDN w:val="0"/>
              <w:adjustRightInd w:val="0"/>
              <w:spacing w:line="276" w:lineRule="auto"/>
              <w:jc w:val="center"/>
              <w:rPr>
                <w:i/>
                <w:iCs/>
                <w:sz w:val="20"/>
                <w:szCs w:val="20"/>
              </w:rPr>
            </w:pPr>
            <w:r w:rsidRPr="00135C72">
              <w:rPr>
                <w:i/>
                <w:iCs/>
                <w:sz w:val="20"/>
                <w:szCs w:val="20"/>
              </w:rPr>
              <w:t xml:space="preserve">Значение характеристики не может изменяться </w:t>
            </w:r>
            <w:r w:rsidRPr="00135C72">
              <w:rPr>
                <w:i/>
                <w:iCs/>
                <w:sz w:val="20"/>
                <w:szCs w:val="20"/>
              </w:rPr>
              <w:lastRenderedPageBreak/>
              <w:t>участником закупки</w:t>
            </w:r>
          </w:p>
        </w:tc>
        <w:tc>
          <w:tcPr>
            <w:tcW w:w="410" w:type="pct"/>
            <w:vMerge/>
            <w:vAlign w:val="center"/>
          </w:tcPr>
          <w:p w:rsidR="007B1AC6" w:rsidRPr="00BD4D4B" w:rsidRDefault="007B1AC6" w:rsidP="007B1AC6">
            <w:pPr>
              <w:widowControl w:val="0"/>
              <w:autoSpaceDE w:val="0"/>
              <w:autoSpaceDN w:val="0"/>
              <w:adjustRightInd w:val="0"/>
              <w:spacing w:line="276" w:lineRule="auto"/>
              <w:jc w:val="center"/>
              <w:rPr>
                <w:rFonts w:eastAsia="Courier New"/>
                <w:color w:val="000000"/>
                <w:sz w:val="20"/>
                <w:szCs w:val="20"/>
                <w:lang w:bidi="ru-RU"/>
              </w:rPr>
            </w:pPr>
          </w:p>
        </w:tc>
        <w:tc>
          <w:tcPr>
            <w:tcW w:w="449" w:type="pct"/>
            <w:vMerge/>
            <w:vAlign w:val="center"/>
          </w:tcPr>
          <w:p w:rsidR="007B1AC6" w:rsidRPr="00BD4D4B" w:rsidRDefault="007B1AC6" w:rsidP="007B1AC6">
            <w:pPr>
              <w:widowControl w:val="0"/>
              <w:autoSpaceDE w:val="0"/>
              <w:autoSpaceDN w:val="0"/>
              <w:adjustRightInd w:val="0"/>
              <w:spacing w:line="276" w:lineRule="auto"/>
              <w:jc w:val="center"/>
              <w:rPr>
                <w:rFonts w:eastAsia="Courier New"/>
                <w:b/>
                <w:lang w:bidi="ru-RU"/>
              </w:rPr>
            </w:pPr>
          </w:p>
        </w:tc>
      </w:tr>
      <w:tr w:rsidR="007B1AC6" w:rsidRPr="00BD4D4B" w:rsidTr="00300413">
        <w:tc>
          <w:tcPr>
            <w:tcW w:w="141" w:type="pct"/>
            <w:vMerge/>
          </w:tcPr>
          <w:p w:rsidR="007B1AC6" w:rsidRPr="00BD4D4B" w:rsidRDefault="007B1AC6" w:rsidP="007B1AC6">
            <w:pPr>
              <w:widowControl w:val="0"/>
              <w:autoSpaceDE w:val="0"/>
              <w:autoSpaceDN w:val="0"/>
              <w:adjustRightInd w:val="0"/>
              <w:jc w:val="center"/>
              <w:rPr>
                <w:rFonts w:eastAsia="Courier New"/>
                <w:color w:val="000000"/>
                <w:sz w:val="20"/>
                <w:szCs w:val="20"/>
                <w:lang w:bidi="ru-RU"/>
              </w:rPr>
            </w:pPr>
          </w:p>
        </w:tc>
        <w:tc>
          <w:tcPr>
            <w:tcW w:w="652" w:type="pct"/>
            <w:vMerge/>
            <w:tcBorders>
              <w:top w:val="single" w:sz="4" w:space="0" w:color="auto"/>
              <w:left w:val="single" w:sz="4" w:space="0" w:color="auto"/>
              <w:bottom w:val="single" w:sz="4" w:space="0" w:color="auto"/>
              <w:right w:val="single" w:sz="4" w:space="0" w:color="auto"/>
            </w:tcBorders>
          </w:tcPr>
          <w:p w:rsidR="007B1AC6" w:rsidRPr="0081233C" w:rsidRDefault="007B1AC6" w:rsidP="007B1AC6">
            <w:pPr>
              <w:widowControl w:val="0"/>
              <w:autoSpaceDE w:val="0"/>
              <w:autoSpaceDN w:val="0"/>
              <w:adjustRightInd w:val="0"/>
              <w:jc w:val="center"/>
              <w:rPr>
                <w:rFonts w:eastAsia="Courier New"/>
                <w:color w:val="000000"/>
                <w:sz w:val="18"/>
                <w:szCs w:val="18"/>
                <w:lang w:bidi="ru-RU"/>
              </w:rPr>
            </w:pPr>
          </w:p>
        </w:tc>
        <w:tc>
          <w:tcPr>
            <w:tcW w:w="430" w:type="pct"/>
            <w:vMerge/>
            <w:tcBorders>
              <w:top w:val="single" w:sz="4" w:space="0" w:color="auto"/>
              <w:left w:val="single" w:sz="4" w:space="0" w:color="auto"/>
              <w:bottom w:val="single" w:sz="4" w:space="0" w:color="auto"/>
              <w:right w:val="single" w:sz="4" w:space="0" w:color="auto"/>
            </w:tcBorders>
          </w:tcPr>
          <w:p w:rsidR="007B1AC6" w:rsidRPr="0081233C" w:rsidRDefault="007B1AC6" w:rsidP="007B1AC6">
            <w:pPr>
              <w:widowControl w:val="0"/>
              <w:autoSpaceDE w:val="0"/>
              <w:autoSpaceDN w:val="0"/>
              <w:adjustRightInd w:val="0"/>
              <w:spacing w:line="276" w:lineRule="auto"/>
              <w:jc w:val="center"/>
              <w:rPr>
                <w:rFonts w:eastAsia="Courier New"/>
                <w:b/>
                <w:sz w:val="18"/>
                <w:szCs w:val="18"/>
                <w:lang w:bidi="ru-RU"/>
              </w:rPr>
            </w:pPr>
          </w:p>
        </w:tc>
        <w:tc>
          <w:tcPr>
            <w:tcW w:w="726" w:type="pct"/>
            <w:tcBorders>
              <w:top w:val="nil"/>
              <w:left w:val="single" w:sz="4" w:space="0" w:color="auto"/>
              <w:bottom w:val="single" w:sz="4" w:space="0" w:color="auto"/>
              <w:right w:val="single" w:sz="4" w:space="0" w:color="auto"/>
            </w:tcBorders>
          </w:tcPr>
          <w:p w:rsidR="007B1AC6" w:rsidRPr="00772CED" w:rsidRDefault="007B1AC6" w:rsidP="007B1AC6">
            <w:pPr>
              <w:widowControl w:val="0"/>
              <w:autoSpaceDE w:val="0"/>
              <w:autoSpaceDN w:val="0"/>
              <w:adjustRightInd w:val="0"/>
              <w:spacing w:line="276" w:lineRule="auto"/>
              <w:rPr>
                <w:sz w:val="20"/>
                <w:szCs w:val="20"/>
              </w:rPr>
            </w:pPr>
            <w:r>
              <w:rPr>
                <w:sz w:val="20"/>
                <w:szCs w:val="20"/>
              </w:rPr>
              <w:t>1.8.</w:t>
            </w:r>
            <w:r w:rsidRPr="0013127C">
              <w:rPr>
                <w:sz w:val="20"/>
                <w:szCs w:val="20"/>
              </w:rPr>
              <w:t xml:space="preserve">Диаметр штифта </w:t>
            </w:r>
          </w:p>
        </w:tc>
        <w:tc>
          <w:tcPr>
            <w:tcW w:w="784" w:type="pct"/>
            <w:tcBorders>
              <w:top w:val="nil"/>
              <w:left w:val="nil"/>
              <w:bottom w:val="single" w:sz="4" w:space="0" w:color="auto"/>
              <w:right w:val="single" w:sz="4" w:space="0" w:color="auto"/>
            </w:tcBorders>
          </w:tcPr>
          <w:p w:rsidR="007B1AC6" w:rsidRPr="005150C7" w:rsidRDefault="007B1AC6" w:rsidP="007B1AC6">
            <w:pPr>
              <w:widowControl w:val="0"/>
              <w:autoSpaceDE w:val="0"/>
              <w:autoSpaceDN w:val="0"/>
              <w:adjustRightInd w:val="0"/>
              <w:spacing w:line="276" w:lineRule="auto"/>
              <w:jc w:val="center"/>
              <w:rPr>
                <w:color w:val="000000"/>
                <w:sz w:val="20"/>
                <w:szCs w:val="20"/>
              </w:rPr>
            </w:pPr>
            <w:r w:rsidRPr="00135C72">
              <w:rPr>
                <w:color w:val="000000"/>
                <w:sz w:val="20"/>
                <w:szCs w:val="20"/>
              </w:rPr>
              <w:t>≥</w:t>
            </w:r>
            <w:r>
              <w:rPr>
                <w:color w:val="000000"/>
                <w:sz w:val="20"/>
                <w:szCs w:val="20"/>
              </w:rPr>
              <w:t xml:space="preserve">10 и  </w:t>
            </w:r>
            <w:r w:rsidRPr="00135C72">
              <w:rPr>
                <w:color w:val="000000"/>
                <w:sz w:val="20"/>
                <w:szCs w:val="20"/>
              </w:rPr>
              <w:t xml:space="preserve">≤ </w:t>
            </w:r>
            <w:r>
              <w:rPr>
                <w:color w:val="000000"/>
                <w:sz w:val="20"/>
                <w:szCs w:val="20"/>
              </w:rPr>
              <w:t>11</w:t>
            </w:r>
          </w:p>
        </w:tc>
        <w:tc>
          <w:tcPr>
            <w:tcW w:w="545" w:type="pct"/>
            <w:tcBorders>
              <w:top w:val="nil"/>
              <w:left w:val="single" w:sz="4" w:space="0" w:color="auto"/>
              <w:bottom w:val="single" w:sz="4" w:space="0" w:color="auto"/>
              <w:right w:val="single" w:sz="4" w:space="0" w:color="auto"/>
            </w:tcBorders>
          </w:tcPr>
          <w:p w:rsidR="007B1AC6" w:rsidRPr="005150C7" w:rsidRDefault="007B1AC6" w:rsidP="007B1AC6">
            <w:pPr>
              <w:widowControl w:val="0"/>
              <w:autoSpaceDE w:val="0"/>
              <w:autoSpaceDN w:val="0"/>
              <w:adjustRightInd w:val="0"/>
              <w:spacing w:line="276" w:lineRule="auto"/>
              <w:jc w:val="center"/>
              <w:rPr>
                <w:sz w:val="20"/>
                <w:szCs w:val="20"/>
              </w:rPr>
            </w:pPr>
            <w:r>
              <w:rPr>
                <w:sz w:val="20"/>
                <w:szCs w:val="20"/>
              </w:rPr>
              <w:t>ММ</w:t>
            </w:r>
          </w:p>
        </w:tc>
        <w:tc>
          <w:tcPr>
            <w:tcW w:w="861" w:type="pct"/>
            <w:tcBorders>
              <w:top w:val="nil"/>
              <w:left w:val="nil"/>
              <w:bottom w:val="single" w:sz="4" w:space="0" w:color="auto"/>
              <w:right w:val="single" w:sz="4" w:space="0" w:color="auto"/>
            </w:tcBorders>
          </w:tcPr>
          <w:p w:rsidR="007B1AC6" w:rsidRPr="005150C7" w:rsidRDefault="007B1AC6" w:rsidP="007B1AC6">
            <w:pPr>
              <w:widowControl w:val="0"/>
              <w:autoSpaceDE w:val="0"/>
              <w:autoSpaceDN w:val="0"/>
              <w:adjustRightInd w:val="0"/>
              <w:spacing w:line="276" w:lineRule="auto"/>
              <w:jc w:val="center"/>
              <w:rPr>
                <w:i/>
                <w:iCs/>
                <w:sz w:val="20"/>
                <w:szCs w:val="20"/>
              </w:rPr>
            </w:pPr>
            <w:r w:rsidRPr="00135C72">
              <w:rPr>
                <w:i/>
                <w:sz w:val="20"/>
                <w:szCs w:val="20"/>
              </w:rPr>
              <w:t>Участник закупки указывает в заявке конкретное значение характеристики</w:t>
            </w:r>
          </w:p>
        </w:tc>
        <w:tc>
          <w:tcPr>
            <w:tcW w:w="410" w:type="pct"/>
            <w:vMerge/>
            <w:vAlign w:val="center"/>
          </w:tcPr>
          <w:p w:rsidR="007B1AC6" w:rsidRPr="00BD4D4B" w:rsidRDefault="007B1AC6" w:rsidP="007B1AC6">
            <w:pPr>
              <w:widowControl w:val="0"/>
              <w:autoSpaceDE w:val="0"/>
              <w:autoSpaceDN w:val="0"/>
              <w:adjustRightInd w:val="0"/>
              <w:spacing w:line="276" w:lineRule="auto"/>
              <w:jc w:val="center"/>
              <w:rPr>
                <w:rFonts w:eastAsia="Courier New"/>
                <w:color w:val="000000"/>
                <w:sz w:val="20"/>
                <w:szCs w:val="20"/>
                <w:lang w:bidi="ru-RU"/>
              </w:rPr>
            </w:pPr>
          </w:p>
        </w:tc>
        <w:tc>
          <w:tcPr>
            <w:tcW w:w="449" w:type="pct"/>
            <w:vMerge/>
            <w:vAlign w:val="center"/>
          </w:tcPr>
          <w:p w:rsidR="007B1AC6" w:rsidRPr="00BD4D4B" w:rsidRDefault="007B1AC6" w:rsidP="007B1AC6">
            <w:pPr>
              <w:widowControl w:val="0"/>
              <w:autoSpaceDE w:val="0"/>
              <w:autoSpaceDN w:val="0"/>
              <w:adjustRightInd w:val="0"/>
              <w:spacing w:line="276" w:lineRule="auto"/>
              <w:jc w:val="center"/>
              <w:rPr>
                <w:rFonts w:eastAsia="Courier New"/>
                <w:b/>
                <w:lang w:bidi="ru-RU"/>
              </w:rPr>
            </w:pPr>
          </w:p>
        </w:tc>
      </w:tr>
      <w:tr w:rsidR="007B1AC6" w:rsidRPr="00BD4D4B" w:rsidTr="00300413">
        <w:tc>
          <w:tcPr>
            <w:tcW w:w="141" w:type="pct"/>
            <w:vMerge/>
          </w:tcPr>
          <w:p w:rsidR="007B1AC6" w:rsidRPr="00BD4D4B" w:rsidRDefault="007B1AC6" w:rsidP="007B1AC6">
            <w:pPr>
              <w:widowControl w:val="0"/>
              <w:autoSpaceDE w:val="0"/>
              <w:autoSpaceDN w:val="0"/>
              <w:adjustRightInd w:val="0"/>
              <w:jc w:val="center"/>
              <w:rPr>
                <w:rFonts w:eastAsia="Courier New"/>
                <w:color w:val="000000"/>
                <w:sz w:val="20"/>
                <w:szCs w:val="20"/>
                <w:lang w:bidi="ru-RU"/>
              </w:rPr>
            </w:pPr>
          </w:p>
        </w:tc>
        <w:tc>
          <w:tcPr>
            <w:tcW w:w="652" w:type="pct"/>
            <w:vMerge/>
            <w:tcBorders>
              <w:top w:val="single" w:sz="4" w:space="0" w:color="auto"/>
              <w:left w:val="single" w:sz="4" w:space="0" w:color="auto"/>
              <w:bottom w:val="single" w:sz="4" w:space="0" w:color="auto"/>
              <w:right w:val="single" w:sz="4" w:space="0" w:color="auto"/>
            </w:tcBorders>
          </w:tcPr>
          <w:p w:rsidR="007B1AC6" w:rsidRPr="0081233C" w:rsidRDefault="007B1AC6" w:rsidP="007B1AC6">
            <w:pPr>
              <w:widowControl w:val="0"/>
              <w:autoSpaceDE w:val="0"/>
              <w:autoSpaceDN w:val="0"/>
              <w:adjustRightInd w:val="0"/>
              <w:jc w:val="center"/>
              <w:rPr>
                <w:rFonts w:eastAsia="Courier New"/>
                <w:color w:val="000000"/>
                <w:sz w:val="18"/>
                <w:szCs w:val="18"/>
                <w:lang w:bidi="ru-RU"/>
              </w:rPr>
            </w:pPr>
          </w:p>
        </w:tc>
        <w:tc>
          <w:tcPr>
            <w:tcW w:w="430" w:type="pct"/>
            <w:vMerge/>
            <w:tcBorders>
              <w:top w:val="single" w:sz="4" w:space="0" w:color="auto"/>
              <w:left w:val="single" w:sz="4" w:space="0" w:color="auto"/>
              <w:bottom w:val="single" w:sz="4" w:space="0" w:color="auto"/>
              <w:right w:val="single" w:sz="4" w:space="0" w:color="auto"/>
            </w:tcBorders>
          </w:tcPr>
          <w:p w:rsidR="007B1AC6" w:rsidRPr="0081233C" w:rsidRDefault="007B1AC6" w:rsidP="007B1AC6">
            <w:pPr>
              <w:widowControl w:val="0"/>
              <w:autoSpaceDE w:val="0"/>
              <w:autoSpaceDN w:val="0"/>
              <w:adjustRightInd w:val="0"/>
              <w:spacing w:line="276" w:lineRule="auto"/>
              <w:jc w:val="center"/>
              <w:rPr>
                <w:rFonts w:eastAsia="Courier New"/>
                <w:b/>
                <w:sz w:val="18"/>
                <w:szCs w:val="18"/>
                <w:lang w:bidi="ru-RU"/>
              </w:rPr>
            </w:pPr>
          </w:p>
        </w:tc>
        <w:tc>
          <w:tcPr>
            <w:tcW w:w="726" w:type="pct"/>
            <w:tcBorders>
              <w:top w:val="nil"/>
              <w:left w:val="single" w:sz="4" w:space="0" w:color="auto"/>
              <w:bottom w:val="single" w:sz="4" w:space="0" w:color="auto"/>
              <w:right w:val="single" w:sz="4" w:space="0" w:color="auto"/>
            </w:tcBorders>
          </w:tcPr>
          <w:p w:rsidR="007B1AC6" w:rsidRPr="00772CED" w:rsidRDefault="007B1AC6" w:rsidP="007B1AC6">
            <w:pPr>
              <w:widowControl w:val="0"/>
              <w:autoSpaceDE w:val="0"/>
              <w:autoSpaceDN w:val="0"/>
              <w:adjustRightInd w:val="0"/>
              <w:spacing w:line="276" w:lineRule="auto"/>
              <w:rPr>
                <w:sz w:val="20"/>
                <w:szCs w:val="20"/>
              </w:rPr>
            </w:pPr>
            <w:r>
              <w:rPr>
                <w:sz w:val="20"/>
                <w:szCs w:val="20"/>
              </w:rPr>
              <w:t>1.9.</w:t>
            </w:r>
            <w:r w:rsidRPr="0013127C">
              <w:rPr>
                <w:sz w:val="20"/>
                <w:szCs w:val="20"/>
              </w:rPr>
              <w:t>Длина штифта от 360</w:t>
            </w:r>
            <w:r>
              <w:rPr>
                <w:sz w:val="20"/>
                <w:szCs w:val="20"/>
              </w:rPr>
              <w:t xml:space="preserve"> мм</w:t>
            </w:r>
            <w:r w:rsidRPr="0013127C">
              <w:rPr>
                <w:sz w:val="20"/>
                <w:szCs w:val="20"/>
              </w:rPr>
              <w:t xml:space="preserve"> до 390 мм (по выбору Заказчика)</w:t>
            </w:r>
          </w:p>
        </w:tc>
        <w:tc>
          <w:tcPr>
            <w:tcW w:w="784" w:type="pct"/>
            <w:tcBorders>
              <w:top w:val="nil"/>
              <w:left w:val="nil"/>
              <w:bottom w:val="single" w:sz="4" w:space="0" w:color="auto"/>
              <w:right w:val="single" w:sz="4" w:space="0" w:color="auto"/>
            </w:tcBorders>
          </w:tcPr>
          <w:p w:rsidR="007B1AC6" w:rsidRPr="005150C7" w:rsidRDefault="007B1AC6" w:rsidP="007B1AC6">
            <w:pPr>
              <w:widowControl w:val="0"/>
              <w:autoSpaceDE w:val="0"/>
              <w:autoSpaceDN w:val="0"/>
              <w:adjustRightInd w:val="0"/>
              <w:spacing w:line="276" w:lineRule="auto"/>
              <w:jc w:val="center"/>
              <w:rPr>
                <w:color w:val="000000"/>
                <w:sz w:val="20"/>
                <w:szCs w:val="20"/>
              </w:rPr>
            </w:pPr>
            <w:r>
              <w:rPr>
                <w:color w:val="000000"/>
                <w:sz w:val="20"/>
                <w:szCs w:val="20"/>
              </w:rPr>
              <w:t>Соответствие</w:t>
            </w:r>
          </w:p>
        </w:tc>
        <w:tc>
          <w:tcPr>
            <w:tcW w:w="545" w:type="pct"/>
            <w:tcBorders>
              <w:top w:val="nil"/>
              <w:left w:val="single" w:sz="4" w:space="0" w:color="auto"/>
              <w:bottom w:val="single" w:sz="4" w:space="0" w:color="auto"/>
              <w:right w:val="single" w:sz="4" w:space="0" w:color="auto"/>
            </w:tcBorders>
          </w:tcPr>
          <w:p w:rsidR="007B1AC6" w:rsidRPr="005150C7" w:rsidRDefault="007B1AC6" w:rsidP="007B1AC6">
            <w:pPr>
              <w:widowControl w:val="0"/>
              <w:autoSpaceDE w:val="0"/>
              <w:autoSpaceDN w:val="0"/>
              <w:adjustRightInd w:val="0"/>
              <w:spacing w:line="276" w:lineRule="auto"/>
              <w:jc w:val="center"/>
              <w:rPr>
                <w:sz w:val="20"/>
                <w:szCs w:val="20"/>
              </w:rPr>
            </w:pPr>
            <w:r w:rsidRPr="00135C72">
              <w:rPr>
                <w:sz w:val="20"/>
                <w:szCs w:val="20"/>
              </w:rPr>
              <w:t>Х</w:t>
            </w:r>
          </w:p>
        </w:tc>
        <w:tc>
          <w:tcPr>
            <w:tcW w:w="861" w:type="pct"/>
            <w:tcBorders>
              <w:top w:val="nil"/>
              <w:left w:val="nil"/>
              <w:bottom w:val="single" w:sz="4" w:space="0" w:color="auto"/>
              <w:right w:val="single" w:sz="4" w:space="0" w:color="auto"/>
            </w:tcBorders>
          </w:tcPr>
          <w:p w:rsidR="007B1AC6" w:rsidRPr="005150C7" w:rsidRDefault="007B1AC6" w:rsidP="007B1AC6">
            <w:pPr>
              <w:widowControl w:val="0"/>
              <w:autoSpaceDE w:val="0"/>
              <w:autoSpaceDN w:val="0"/>
              <w:adjustRightInd w:val="0"/>
              <w:spacing w:line="276" w:lineRule="auto"/>
              <w:jc w:val="center"/>
              <w:rPr>
                <w:i/>
                <w:iCs/>
                <w:sz w:val="20"/>
                <w:szCs w:val="20"/>
              </w:rPr>
            </w:pPr>
            <w:r w:rsidRPr="00135C72">
              <w:rPr>
                <w:i/>
                <w:iCs/>
                <w:sz w:val="20"/>
                <w:szCs w:val="20"/>
              </w:rPr>
              <w:t>Значение характеристики не может изменяться участником закупки</w:t>
            </w:r>
          </w:p>
        </w:tc>
        <w:tc>
          <w:tcPr>
            <w:tcW w:w="410" w:type="pct"/>
            <w:vMerge/>
            <w:vAlign w:val="center"/>
          </w:tcPr>
          <w:p w:rsidR="007B1AC6" w:rsidRPr="00BD4D4B" w:rsidRDefault="007B1AC6" w:rsidP="007B1AC6">
            <w:pPr>
              <w:widowControl w:val="0"/>
              <w:autoSpaceDE w:val="0"/>
              <w:autoSpaceDN w:val="0"/>
              <w:adjustRightInd w:val="0"/>
              <w:spacing w:line="276" w:lineRule="auto"/>
              <w:jc w:val="center"/>
              <w:rPr>
                <w:rFonts w:eastAsia="Courier New"/>
                <w:color w:val="000000"/>
                <w:sz w:val="20"/>
                <w:szCs w:val="20"/>
                <w:lang w:bidi="ru-RU"/>
              </w:rPr>
            </w:pPr>
          </w:p>
        </w:tc>
        <w:tc>
          <w:tcPr>
            <w:tcW w:w="449" w:type="pct"/>
            <w:vMerge/>
            <w:vAlign w:val="center"/>
          </w:tcPr>
          <w:p w:rsidR="007B1AC6" w:rsidRPr="00BD4D4B" w:rsidRDefault="007B1AC6" w:rsidP="007B1AC6">
            <w:pPr>
              <w:widowControl w:val="0"/>
              <w:autoSpaceDE w:val="0"/>
              <w:autoSpaceDN w:val="0"/>
              <w:adjustRightInd w:val="0"/>
              <w:spacing w:line="276" w:lineRule="auto"/>
              <w:jc w:val="center"/>
              <w:rPr>
                <w:rFonts w:eastAsia="Courier New"/>
                <w:b/>
                <w:lang w:bidi="ru-RU"/>
              </w:rPr>
            </w:pPr>
          </w:p>
        </w:tc>
      </w:tr>
      <w:tr w:rsidR="007B1AC6" w:rsidRPr="00BD4D4B" w:rsidTr="00300413">
        <w:tc>
          <w:tcPr>
            <w:tcW w:w="141" w:type="pct"/>
            <w:vMerge/>
          </w:tcPr>
          <w:p w:rsidR="007B1AC6" w:rsidRPr="00BD4D4B" w:rsidRDefault="007B1AC6" w:rsidP="007B1AC6">
            <w:pPr>
              <w:widowControl w:val="0"/>
              <w:autoSpaceDE w:val="0"/>
              <w:autoSpaceDN w:val="0"/>
              <w:adjustRightInd w:val="0"/>
              <w:jc w:val="center"/>
              <w:rPr>
                <w:rFonts w:eastAsia="Courier New"/>
                <w:color w:val="000000"/>
                <w:sz w:val="20"/>
                <w:szCs w:val="20"/>
                <w:lang w:bidi="ru-RU"/>
              </w:rPr>
            </w:pPr>
          </w:p>
        </w:tc>
        <w:tc>
          <w:tcPr>
            <w:tcW w:w="652" w:type="pct"/>
            <w:vMerge/>
            <w:tcBorders>
              <w:top w:val="single" w:sz="4" w:space="0" w:color="auto"/>
              <w:left w:val="single" w:sz="4" w:space="0" w:color="auto"/>
              <w:bottom w:val="single" w:sz="4" w:space="0" w:color="auto"/>
              <w:right w:val="single" w:sz="4" w:space="0" w:color="auto"/>
            </w:tcBorders>
          </w:tcPr>
          <w:p w:rsidR="007B1AC6" w:rsidRPr="0081233C" w:rsidRDefault="007B1AC6" w:rsidP="007B1AC6">
            <w:pPr>
              <w:widowControl w:val="0"/>
              <w:autoSpaceDE w:val="0"/>
              <w:autoSpaceDN w:val="0"/>
              <w:adjustRightInd w:val="0"/>
              <w:jc w:val="center"/>
              <w:rPr>
                <w:rFonts w:eastAsia="Courier New"/>
                <w:color w:val="000000"/>
                <w:sz w:val="18"/>
                <w:szCs w:val="18"/>
                <w:lang w:bidi="ru-RU"/>
              </w:rPr>
            </w:pPr>
          </w:p>
        </w:tc>
        <w:tc>
          <w:tcPr>
            <w:tcW w:w="430" w:type="pct"/>
            <w:vMerge/>
            <w:tcBorders>
              <w:top w:val="single" w:sz="4" w:space="0" w:color="auto"/>
              <w:left w:val="single" w:sz="4" w:space="0" w:color="auto"/>
              <w:bottom w:val="single" w:sz="4" w:space="0" w:color="auto"/>
              <w:right w:val="single" w:sz="4" w:space="0" w:color="auto"/>
            </w:tcBorders>
          </w:tcPr>
          <w:p w:rsidR="007B1AC6" w:rsidRPr="0081233C" w:rsidRDefault="007B1AC6" w:rsidP="007B1AC6">
            <w:pPr>
              <w:widowControl w:val="0"/>
              <w:autoSpaceDE w:val="0"/>
              <w:autoSpaceDN w:val="0"/>
              <w:adjustRightInd w:val="0"/>
              <w:spacing w:line="276" w:lineRule="auto"/>
              <w:jc w:val="center"/>
              <w:rPr>
                <w:rFonts w:eastAsia="Courier New"/>
                <w:b/>
                <w:sz w:val="18"/>
                <w:szCs w:val="18"/>
                <w:lang w:bidi="ru-RU"/>
              </w:rPr>
            </w:pPr>
          </w:p>
        </w:tc>
        <w:tc>
          <w:tcPr>
            <w:tcW w:w="726" w:type="pct"/>
            <w:tcBorders>
              <w:top w:val="nil"/>
              <w:left w:val="single" w:sz="4" w:space="0" w:color="auto"/>
              <w:bottom w:val="single" w:sz="4" w:space="0" w:color="auto"/>
              <w:right w:val="single" w:sz="4" w:space="0" w:color="auto"/>
            </w:tcBorders>
          </w:tcPr>
          <w:p w:rsidR="007B1AC6" w:rsidRPr="00772CED" w:rsidRDefault="007B1AC6" w:rsidP="007B1AC6">
            <w:pPr>
              <w:widowControl w:val="0"/>
              <w:autoSpaceDE w:val="0"/>
              <w:autoSpaceDN w:val="0"/>
              <w:adjustRightInd w:val="0"/>
              <w:spacing w:line="276" w:lineRule="auto"/>
              <w:rPr>
                <w:sz w:val="20"/>
                <w:szCs w:val="20"/>
              </w:rPr>
            </w:pPr>
            <w:r>
              <w:rPr>
                <w:sz w:val="20"/>
                <w:szCs w:val="20"/>
              </w:rPr>
              <w:t>1.10.Н</w:t>
            </w:r>
            <w:r w:rsidRPr="0013127C">
              <w:rPr>
                <w:sz w:val="20"/>
                <w:szCs w:val="20"/>
              </w:rPr>
              <w:t>естерильн</w:t>
            </w:r>
            <w:r>
              <w:rPr>
                <w:sz w:val="20"/>
                <w:szCs w:val="20"/>
              </w:rPr>
              <w:t xml:space="preserve">ая </w:t>
            </w:r>
            <w:r w:rsidRPr="0013127C">
              <w:rPr>
                <w:sz w:val="20"/>
                <w:szCs w:val="20"/>
              </w:rPr>
              <w:t>индивидуальн</w:t>
            </w:r>
            <w:r>
              <w:rPr>
                <w:sz w:val="20"/>
                <w:szCs w:val="20"/>
              </w:rPr>
              <w:t xml:space="preserve">ая </w:t>
            </w:r>
            <w:r w:rsidRPr="0013127C">
              <w:rPr>
                <w:sz w:val="20"/>
                <w:szCs w:val="20"/>
              </w:rPr>
              <w:t xml:space="preserve"> упаковк</w:t>
            </w:r>
            <w:r>
              <w:rPr>
                <w:sz w:val="20"/>
                <w:szCs w:val="20"/>
              </w:rPr>
              <w:t>а</w:t>
            </w:r>
          </w:p>
        </w:tc>
        <w:tc>
          <w:tcPr>
            <w:tcW w:w="784" w:type="pct"/>
            <w:tcBorders>
              <w:top w:val="nil"/>
              <w:left w:val="nil"/>
              <w:bottom w:val="single" w:sz="4" w:space="0" w:color="auto"/>
              <w:right w:val="single" w:sz="4" w:space="0" w:color="auto"/>
            </w:tcBorders>
          </w:tcPr>
          <w:p w:rsidR="007B1AC6" w:rsidRPr="005150C7" w:rsidRDefault="007B1AC6" w:rsidP="007B1AC6">
            <w:pPr>
              <w:widowControl w:val="0"/>
              <w:autoSpaceDE w:val="0"/>
              <w:autoSpaceDN w:val="0"/>
              <w:adjustRightInd w:val="0"/>
              <w:spacing w:line="276" w:lineRule="auto"/>
              <w:jc w:val="center"/>
              <w:rPr>
                <w:color w:val="000000"/>
                <w:sz w:val="20"/>
                <w:szCs w:val="20"/>
              </w:rPr>
            </w:pPr>
            <w:r>
              <w:rPr>
                <w:color w:val="000000"/>
                <w:sz w:val="20"/>
                <w:szCs w:val="20"/>
              </w:rPr>
              <w:t>Наличие</w:t>
            </w:r>
          </w:p>
        </w:tc>
        <w:tc>
          <w:tcPr>
            <w:tcW w:w="545" w:type="pct"/>
            <w:tcBorders>
              <w:top w:val="nil"/>
              <w:left w:val="single" w:sz="4" w:space="0" w:color="auto"/>
              <w:bottom w:val="single" w:sz="4" w:space="0" w:color="auto"/>
              <w:right w:val="single" w:sz="4" w:space="0" w:color="auto"/>
            </w:tcBorders>
          </w:tcPr>
          <w:p w:rsidR="007B1AC6" w:rsidRPr="005150C7" w:rsidRDefault="007B1AC6" w:rsidP="007B1AC6">
            <w:pPr>
              <w:widowControl w:val="0"/>
              <w:autoSpaceDE w:val="0"/>
              <w:autoSpaceDN w:val="0"/>
              <w:adjustRightInd w:val="0"/>
              <w:spacing w:line="276" w:lineRule="auto"/>
              <w:jc w:val="center"/>
              <w:rPr>
                <w:sz w:val="20"/>
                <w:szCs w:val="20"/>
              </w:rPr>
            </w:pPr>
            <w:r w:rsidRPr="00135C72">
              <w:rPr>
                <w:sz w:val="20"/>
                <w:szCs w:val="20"/>
              </w:rPr>
              <w:t>Х</w:t>
            </w:r>
          </w:p>
        </w:tc>
        <w:tc>
          <w:tcPr>
            <w:tcW w:w="861" w:type="pct"/>
            <w:tcBorders>
              <w:top w:val="nil"/>
              <w:left w:val="nil"/>
              <w:bottom w:val="single" w:sz="4" w:space="0" w:color="auto"/>
              <w:right w:val="single" w:sz="4" w:space="0" w:color="auto"/>
            </w:tcBorders>
          </w:tcPr>
          <w:p w:rsidR="007B1AC6" w:rsidRPr="005150C7" w:rsidRDefault="007B1AC6" w:rsidP="007B1AC6">
            <w:pPr>
              <w:widowControl w:val="0"/>
              <w:autoSpaceDE w:val="0"/>
              <w:autoSpaceDN w:val="0"/>
              <w:adjustRightInd w:val="0"/>
              <w:spacing w:line="276" w:lineRule="auto"/>
              <w:jc w:val="center"/>
              <w:rPr>
                <w:i/>
                <w:iCs/>
                <w:sz w:val="20"/>
                <w:szCs w:val="20"/>
              </w:rPr>
            </w:pPr>
            <w:r w:rsidRPr="00135C72">
              <w:rPr>
                <w:i/>
                <w:iCs/>
                <w:sz w:val="20"/>
                <w:szCs w:val="20"/>
              </w:rPr>
              <w:t>Значение характеристики не может изменяться участником закупки</w:t>
            </w:r>
          </w:p>
        </w:tc>
        <w:tc>
          <w:tcPr>
            <w:tcW w:w="410" w:type="pct"/>
            <w:vMerge/>
            <w:vAlign w:val="center"/>
          </w:tcPr>
          <w:p w:rsidR="007B1AC6" w:rsidRPr="00BD4D4B" w:rsidRDefault="007B1AC6" w:rsidP="007B1AC6">
            <w:pPr>
              <w:widowControl w:val="0"/>
              <w:autoSpaceDE w:val="0"/>
              <w:autoSpaceDN w:val="0"/>
              <w:adjustRightInd w:val="0"/>
              <w:spacing w:line="276" w:lineRule="auto"/>
              <w:jc w:val="center"/>
              <w:rPr>
                <w:rFonts w:eastAsia="Courier New"/>
                <w:color w:val="000000"/>
                <w:sz w:val="20"/>
                <w:szCs w:val="20"/>
                <w:lang w:bidi="ru-RU"/>
              </w:rPr>
            </w:pPr>
          </w:p>
        </w:tc>
        <w:tc>
          <w:tcPr>
            <w:tcW w:w="449" w:type="pct"/>
            <w:vMerge/>
            <w:vAlign w:val="center"/>
          </w:tcPr>
          <w:p w:rsidR="007B1AC6" w:rsidRPr="00BD4D4B" w:rsidRDefault="007B1AC6" w:rsidP="007B1AC6">
            <w:pPr>
              <w:widowControl w:val="0"/>
              <w:autoSpaceDE w:val="0"/>
              <w:autoSpaceDN w:val="0"/>
              <w:adjustRightInd w:val="0"/>
              <w:spacing w:line="276" w:lineRule="auto"/>
              <w:jc w:val="center"/>
              <w:rPr>
                <w:rFonts w:eastAsia="Courier New"/>
                <w:b/>
                <w:lang w:bidi="ru-RU"/>
              </w:rPr>
            </w:pPr>
          </w:p>
        </w:tc>
      </w:tr>
      <w:tr w:rsidR="007B1AC6" w:rsidRPr="00BD4D4B" w:rsidTr="00300413">
        <w:tc>
          <w:tcPr>
            <w:tcW w:w="141" w:type="pct"/>
            <w:vMerge/>
          </w:tcPr>
          <w:p w:rsidR="007B1AC6" w:rsidRPr="00BD4D4B" w:rsidRDefault="007B1AC6" w:rsidP="007B1AC6">
            <w:pPr>
              <w:widowControl w:val="0"/>
              <w:autoSpaceDE w:val="0"/>
              <w:autoSpaceDN w:val="0"/>
              <w:adjustRightInd w:val="0"/>
              <w:jc w:val="center"/>
              <w:rPr>
                <w:rFonts w:eastAsia="Courier New"/>
                <w:color w:val="000000"/>
                <w:sz w:val="20"/>
                <w:szCs w:val="20"/>
                <w:lang w:bidi="ru-RU"/>
              </w:rPr>
            </w:pPr>
          </w:p>
        </w:tc>
        <w:tc>
          <w:tcPr>
            <w:tcW w:w="652" w:type="pct"/>
            <w:vMerge/>
            <w:tcBorders>
              <w:top w:val="single" w:sz="4" w:space="0" w:color="auto"/>
              <w:left w:val="single" w:sz="4" w:space="0" w:color="auto"/>
              <w:bottom w:val="single" w:sz="4" w:space="0" w:color="auto"/>
              <w:right w:val="single" w:sz="4" w:space="0" w:color="auto"/>
            </w:tcBorders>
          </w:tcPr>
          <w:p w:rsidR="007B1AC6" w:rsidRPr="0081233C" w:rsidRDefault="007B1AC6" w:rsidP="007B1AC6">
            <w:pPr>
              <w:widowControl w:val="0"/>
              <w:autoSpaceDE w:val="0"/>
              <w:autoSpaceDN w:val="0"/>
              <w:adjustRightInd w:val="0"/>
              <w:jc w:val="center"/>
              <w:rPr>
                <w:rFonts w:eastAsia="Courier New"/>
                <w:color w:val="000000"/>
                <w:sz w:val="18"/>
                <w:szCs w:val="18"/>
                <w:lang w:bidi="ru-RU"/>
              </w:rPr>
            </w:pPr>
          </w:p>
        </w:tc>
        <w:tc>
          <w:tcPr>
            <w:tcW w:w="430" w:type="pct"/>
            <w:vMerge/>
            <w:tcBorders>
              <w:top w:val="single" w:sz="4" w:space="0" w:color="auto"/>
              <w:left w:val="single" w:sz="4" w:space="0" w:color="auto"/>
              <w:bottom w:val="single" w:sz="4" w:space="0" w:color="auto"/>
              <w:right w:val="single" w:sz="4" w:space="0" w:color="auto"/>
            </w:tcBorders>
          </w:tcPr>
          <w:p w:rsidR="007B1AC6" w:rsidRPr="0081233C" w:rsidRDefault="007B1AC6" w:rsidP="007B1AC6">
            <w:pPr>
              <w:widowControl w:val="0"/>
              <w:autoSpaceDE w:val="0"/>
              <w:autoSpaceDN w:val="0"/>
              <w:adjustRightInd w:val="0"/>
              <w:spacing w:line="276" w:lineRule="auto"/>
              <w:jc w:val="center"/>
              <w:rPr>
                <w:rFonts w:eastAsia="Courier New"/>
                <w:b/>
                <w:sz w:val="18"/>
                <w:szCs w:val="18"/>
                <w:lang w:bidi="ru-RU"/>
              </w:rPr>
            </w:pPr>
          </w:p>
        </w:tc>
        <w:tc>
          <w:tcPr>
            <w:tcW w:w="726" w:type="pct"/>
            <w:tcBorders>
              <w:top w:val="nil"/>
              <w:left w:val="single" w:sz="4" w:space="0" w:color="auto"/>
              <w:bottom w:val="single" w:sz="4" w:space="0" w:color="auto"/>
              <w:right w:val="single" w:sz="4" w:space="0" w:color="auto"/>
            </w:tcBorders>
          </w:tcPr>
          <w:p w:rsidR="007B1AC6" w:rsidRPr="00772CED" w:rsidRDefault="007B1AC6" w:rsidP="007B1AC6">
            <w:pPr>
              <w:widowControl w:val="0"/>
              <w:autoSpaceDE w:val="0"/>
              <w:autoSpaceDN w:val="0"/>
              <w:adjustRightInd w:val="0"/>
              <w:spacing w:line="276" w:lineRule="auto"/>
              <w:rPr>
                <w:sz w:val="20"/>
                <w:szCs w:val="20"/>
              </w:rPr>
            </w:pPr>
            <w:r>
              <w:rPr>
                <w:sz w:val="20"/>
                <w:szCs w:val="20"/>
              </w:rPr>
              <w:t>1.11.М</w:t>
            </w:r>
            <w:r w:rsidRPr="0013127C">
              <w:rPr>
                <w:sz w:val="20"/>
                <w:szCs w:val="20"/>
              </w:rPr>
              <w:t>аркировк</w:t>
            </w:r>
            <w:r>
              <w:rPr>
                <w:sz w:val="20"/>
                <w:szCs w:val="20"/>
              </w:rPr>
              <w:t>а</w:t>
            </w:r>
          </w:p>
        </w:tc>
        <w:tc>
          <w:tcPr>
            <w:tcW w:w="784" w:type="pct"/>
            <w:tcBorders>
              <w:top w:val="nil"/>
              <w:left w:val="nil"/>
              <w:bottom w:val="single" w:sz="4" w:space="0" w:color="auto"/>
              <w:right w:val="single" w:sz="4" w:space="0" w:color="auto"/>
            </w:tcBorders>
          </w:tcPr>
          <w:p w:rsidR="007B1AC6" w:rsidRPr="005150C7" w:rsidRDefault="007B1AC6" w:rsidP="007B1AC6">
            <w:pPr>
              <w:widowControl w:val="0"/>
              <w:autoSpaceDE w:val="0"/>
              <w:autoSpaceDN w:val="0"/>
              <w:adjustRightInd w:val="0"/>
              <w:spacing w:line="276" w:lineRule="auto"/>
              <w:jc w:val="center"/>
              <w:rPr>
                <w:color w:val="000000"/>
                <w:sz w:val="20"/>
                <w:szCs w:val="20"/>
              </w:rPr>
            </w:pPr>
            <w:r>
              <w:rPr>
                <w:color w:val="000000"/>
                <w:sz w:val="20"/>
                <w:szCs w:val="20"/>
              </w:rPr>
              <w:t>Наличие</w:t>
            </w:r>
          </w:p>
        </w:tc>
        <w:tc>
          <w:tcPr>
            <w:tcW w:w="545" w:type="pct"/>
            <w:tcBorders>
              <w:top w:val="nil"/>
              <w:left w:val="single" w:sz="4" w:space="0" w:color="auto"/>
              <w:bottom w:val="single" w:sz="4" w:space="0" w:color="auto"/>
              <w:right w:val="single" w:sz="4" w:space="0" w:color="auto"/>
            </w:tcBorders>
          </w:tcPr>
          <w:p w:rsidR="007B1AC6" w:rsidRPr="005150C7" w:rsidRDefault="007B1AC6" w:rsidP="007B1AC6">
            <w:pPr>
              <w:widowControl w:val="0"/>
              <w:autoSpaceDE w:val="0"/>
              <w:autoSpaceDN w:val="0"/>
              <w:adjustRightInd w:val="0"/>
              <w:spacing w:line="276" w:lineRule="auto"/>
              <w:jc w:val="center"/>
              <w:rPr>
                <w:sz w:val="20"/>
                <w:szCs w:val="20"/>
              </w:rPr>
            </w:pPr>
            <w:r w:rsidRPr="00135C72">
              <w:rPr>
                <w:sz w:val="20"/>
                <w:szCs w:val="20"/>
              </w:rPr>
              <w:t>Х</w:t>
            </w:r>
          </w:p>
        </w:tc>
        <w:tc>
          <w:tcPr>
            <w:tcW w:w="861" w:type="pct"/>
            <w:tcBorders>
              <w:top w:val="nil"/>
              <w:left w:val="nil"/>
              <w:bottom w:val="single" w:sz="4" w:space="0" w:color="auto"/>
              <w:right w:val="single" w:sz="4" w:space="0" w:color="auto"/>
            </w:tcBorders>
          </w:tcPr>
          <w:p w:rsidR="007B1AC6" w:rsidRPr="005150C7" w:rsidRDefault="007B1AC6" w:rsidP="007B1AC6">
            <w:pPr>
              <w:widowControl w:val="0"/>
              <w:autoSpaceDE w:val="0"/>
              <w:autoSpaceDN w:val="0"/>
              <w:adjustRightInd w:val="0"/>
              <w:spacing w:line="276" w:lineRule="auto"/>
              <w:jc w:val="center"/>
              <w:rPr>
                <w:i/>
                <w:iCs/>
                <w:sz w:val="20"/>
                <w:szCs w:val="20"/>
              </w:rPr>
            </w:pPr>
            <w:r w:rsidRPr="00135C72">
              <w:rPr>
                <w:i/>
                <w:iCs/>
                <w:sz w:val="20"/>
                <w:szCs w:val="20"/>
              </w:rPr>
              <w:t>Значение характеристики не может изменяться участником закупки</w:t>
            </w:r>
          </w:p>
        </w:tc>
        <w:tc>
          <w:tcPr>
            <w:tcW w:w="410" w:type="pct"/>
            <w:vMerge/>
            <w:vAlign w:val="center"/>
          </w:tcPr>
          <w:p w:rsidR="007B1AC6" w:rsidRPr="00BD4D4B" w:rsidRDefault="007B1AC6" w:rsidP="007B1AC6">
            <w:pPr>
              <w:widowControl w:val="0"/>
              <w:autoSpaceDE w:val="0"/>
              <w:autoSpaceDN w:val="0"/>
              <w:adjustRightInd w:val="0"/>
              <w:spacing w:line="276" w:lineRule="auto"/>
              <w:jc w:val="center"/>
              <w:rPr>
                <w:rFonts w:eastAsia="Courier New"/>
                <w:color w:val="000000"/>
                <w:sz w:val="20"/>
                <w:szCs w:val="20"/>
                <w:lang w:bidi="ru-RU"/>
              </w:rPr>
            </w:pPr>
          </w:p>
        </w:tc>
        <w:tc>
          <w:tcPr>
            <w:tcW w:w="449" w:type="pct"/>
            <w:vMerge/>
            <w:vAlign w:val="center"/>
          </w:tcPr>
          <w:p w:rsidR="007B1AC6" w:rsidRPr="00BD4D4B" w:rsidRDefault="007B1AC6" w:rsidP="007B1AC6">
            <w:pPr>
              <w:widowControl w:val="0"/>
              <w:autoSpaceDE w:val="0"/>
              <w:autoSpaceDN w:val="0"/>
              <w:adjustRightInd w:val="0"/>
              <w:spacing w:line="276" w:lineRule="auto"/>
              <w:jc w:val="center"/>
              <w:rPr>
                <w:rFonts w:eastAsia="Courier New"/>
                <w:b/>
                <w:lang w:bidi="ru-RU"/>
              </w:rPr>
            </w:pPr>
          </w:p>
        </w:tc>
      </w:tr>
      <w:tr w:rsidR="007B1AC6" w:rsidRPr="00BD4D4B" w:rsidTr="00300413">
        <w:tc>
          <w:tcPr>
            <w:tcW w:w="141" w:type="pct"/>
            <w:vMerge/>
          </w:tcPr>
          <w:p w:rsidR="007B1AC6" w:rsidRPr="00BD4D4B" w:rsidRDefault="007B1AC6" w:rsidP="007B1AC6">
            <w:pPr>
              <w:widowControl w:val="0"/>
              <w:autoSpaceDE w:val="0"/>
              <w:autoSpaceDN w:val="0"/>
              <w:adjustRightInd w:val="0"/>
              <w:jc w:val="center"/>
              <w:rPr>
                <w:rFonts w:eastAsia="Courier New"/>
                <w:color w:val="000000"/>
                <w:sz w:val="20"/>
                <w:szCs w:val="20"/>
                <w:lang w:bidi="ru-RU"/>
              </w:rPr>
            </w:pPr>
          </w:p>
        </w:tc>
        <w:tc>
          <w:tcPr>
            <w:tcW w:w="652" w:type="pct"/>
            <w:vMerge/>
            <w:tcBorders>
              <w:top w:val="single" w:sz="4" w:space="0" w:color="auto"/>
              <w:left w:val="single" w:sz="4" w:space="0" w:color="auto"/>
              <w:bottom w:val="single" w:sz="4" w:space="0" w:color="auto"/>
              <w:right w:val="single" w:sz="4" w:space="0" w:color="auto"/>
            </w:tcBorders>
          </w:tcPr>
          <w:p w:rsidR="007B1AC6" w:rsidRPr="0081233C" w:rsidRDefault="007B1AC6" w:rsidP="007B1AC6">
            <w:pPr>
              <w:widowControl w:val="0"/>
              <w:autoSpaceDE w:val="0"/>
              <w:autoSpaceDN w:val="0"/>
              <w:adjustRightInd w:val="0"/>
              <w:jc w:val="center"/>
              <w:rPr>
                <w:rFonts w:eastAsia="Courier New"/>
                <w:color w:val="000000"/>
                <w:sz w:val="18"/>
                <w:szCs w:val="18"/>
                <w:lang w:bidi="ru-RU"/>
              </w:rPr>
            </w:pPr>
          </w:p>
        </w:tc>
        <w:tc>
          <w:tcPr>
            <w:tcW w:w="430" w:type="pct"/>
            <w:vMerge/>
            <w:tcBorders>
              <w:top w:val="single" w:sz="4" w:space="0" w:color="auto"/>
              <w:left w:val="single" w:sz="4" w:space="0" w:color="auto"/>
              <w:bottom w:val="single" w:sz="4" w:space="0" w:color="auto"/>
              <w:right w:val="single" w:sz="4" w:space="0" w:color="auto"/>
            </w:tcBorders>
          </w:tcPr>
          <w:p w:rsidR="007B1AC6" w:rsidRPr="0081233C" w:rsidRDefault="007B1AC6" w:rsidP="007B1AC6">
            <w:pPr>
              <w:widowControl w:val="0"/>
              <w:autoSpaceDE w:val="0"/>
              <w:autoSpaceDN w:val="0"/>
              <w:adjustRightInd w:val="0"/>
              <w:spacing w:line="276" w:lineRule="auto"/>
              <w:jc w:val="center"/>
              <w:rPr>
                <w:rFonts w:eastAsia="Courier New"/>
                <w:b/>
                <w:sz w:val="18"/>
                <w:szCs w:val="18"/>
                <w:lang w:bidi="ru-RU"/>
              </w:rPr>
            </w:pPr>
          </w:p>
        </w:tc>
        <w:tc>
          <w:tcPr>
            <w:tcW w:w="726" w:type="pct"/>
            <w:tcBorders>
              <w:top w:val="nil"/>
              <w:left w:val="single" w:sz="4" w:space="0" w:color="auto"/>
              <w:bottom w:val="single" w:sz="4" w:space="0" w:color="auto"/>
              <w:right w:val="single" w:sz="4" w:space="0" w:color="auto"/>
            </w:tcBorders>
          </w:tcPr>
          <w:p w:rsidR="007B1AC6" w:rsidRPr="0081233C" w:rsidRDefault="007B1AC6" w:rsidP="007B1AC6">
            <w:pPr>
              <w:widowControl w:val="0"/>
              <w:autoSpaceDE w:val="0"/>
              <w:autoSpaceDN w:val="0"/>
              <w:adjustRightInd w:val="0"/>
              <w:spacing w:line="276" w:lineRule="auto"/>
              <w:rPr>
                <w:rFonts w:eastAsia="Courier New"/>
                <w:b/>
                <w:sz w:val="18"/>
                <w:szCs w:val="18"/>
                <w:lang w:bidi="ru-RU"/>
              </w:rPr>
            </w:pPr>
            <w:r>
              <w:rPr>
                <w:sz w:val="20"/>
                <w:szCs w:val="20"/>
              </w:rPr>
              <w:t>1.12.</w:t>
            </w:r>
            <w:r w:rsidRPr="0013127C">
              <w:rPr>
                <w:sz w:val="20"/>
                <w:szCs w:val="20"/>
              </w:rPr>
              <w:t xml:space="preserve">Материал </w:t>
            </w:r>
          </w:p>
        </w:tc>
        <w:tc>
          <w:tcPr>
            <w:tcW w:w="784" w:type="pct"/>
            <w:tcBorders>
              <w:top w:val="nil"/>
              <w:left w:val="nil"/>
              <w:bottom w:val="single" w:sz="4" w:space="0" w:color="auto"/>
              <w:right w:val="single" w:sz="4" w:space="0" w:color="auto"/>
            </w:tcBorders>
          </w:tcPr>
          <w:p w:rsidR="007B1AC6" w:rsidRPr="0081233C" w:rsidRDefault="007B1AC6" w:rsidP="007B1AC6">
            <w:pPr>
              <w:widowControl w:val="0"/>
              <w:autoSpaceDE w:val="0"/>
              <w:autoSpaceDN w:val="0"/>
              <w:adjustRightInd w:val="0"/>
              <w:spacing w:line="276" w:lineRule="auto"/>
              <w:jc w:val="center"/>
              <w:rPr>
                <w:rFonts w:eastAsia="Courier New"/>
                <w:b/>
                <w:sz w:val="18"/>
                <w:szCs w:val="18"/>
                <w:lang w:bidi="ru-RU"/>
              </w:rPr>
            </w:pPr>
            <w:r>
              <w:rPr>
                <w:sz w:val="20"/>
                <w:szCs w:val="20"/>
              </w:rPr>
              <w:t>С</w:t>
            </w:r>
            <w:r w:rsidRPr="0013127C">
              <w:rPr>
                <w:sz w:val="20"/>
                <w:szCs w:val="20"/>
              </w:rPr>
              <w:t>плав титана</w:t>
            </w:r>
          </w:p>
        </w:tc>
        <w:tc>
          <w:tcPr>
            <w:tcW w:w="545" w:type="pct"/>
            <w:tcBorders>
              <w:top w:val="nil"/>
              <w:left w:val="single" w:sz="4" w:space="0" w:color="auto"/>
              <w:bottom w:val="single" w:sz="4" w:space="0" w:color="auto"/>
              <w:right w:val="single" w:sz="4" w:space="0" w:color="auto"/>
            </w:tcBorders>
          </w:tcPr>
          <w:p w:rsidR="007B1AC6" w:rsidRPr="0081233C" w:rsidRDefault="007B1AC6" w:rsidP="007B1AC6">
            <w:pPr>
              <w:widowControl w:val="0"/>
              <w:autoSpaceDE w:val="0"/>
              <w:autoSpaceDN w:val="0"/>
              <w:adjustRightInd w:val="0"/>
              <w:spacing w:line="276" w:lineRule="auto"/>
              <w:jc w:val="center"/>
              <w:rPr>
                <w:rFonts w:eastAsia="Courier New"/>
                <w:b/>
                <w:sz w:val="18"/>
                <w:szCs w:val="18"/>
                <w:lang w:bidi="ru-RU"/>
              </w:rPr>
            </w:pPr>
            <w:r w:rsidRPr="00135C72">
              <w:rPr>
                <w:sz w:val="20"/>
                <w:szCs w:val="20"/>
              </w:rPr>
              <w:t>Х</w:t>
            </w:r>
          </w:p>
        </w:tc>
        <w:tc>
          <w:tcPr>
            <w:tcW w:w="861" w:type="pct"/>
            <w:tcBorders>
              <w:top w:val="nil"/>
              <w:left w:val="nil"/>
              <w:bottom w:val="single" w:sz="4" w:space="0" w:color="auto"/>
              <w:right w:val="single" w:sz="4" w:space="0" w:color="auto"/>
            </w:tcBorders>
          </w:tcPr>
          <w:p w:rsidR="007B1AC6" w:rsidRPr="0081233C" w:rsidRDefault="007B1AC6" w:rsidP="007B1AC6">
            <w:pPr>
              <w:widowControl w:val="0"/>
              <w:autoSpaceDE w:val="0"/>
              <w:autoSpaceDN w:val="0"/>
              <w:adjustRightInd w:val="0"/>
              <w:spacing w:line="276" w:lineRule="auto"/>
              <w:jc w:val="center"/>
              <w:rPr>
                <w:rFonts w:eastAsia="Courier New"/>
                <w:sz w:val="18"/>
                <w:szCs w:val="18"/>
                <w:lang w:bidi="ru-RU"/>
              </w:rPr>
            </w:pPr>
            <w:r w:rsidRPr="00135C72">
              <w:rPr>
                <w:i/>
                <w:iCs/>
                <w:sz w:val="20"/>
                <w:szCs w:val="20"/>
              </w:rPr>
              <w:t>Значение характеристики не может изменяться участником закупки</w:t>
            </w:r>
          </w:p>
        </w:tc>
        <w:tc>
          <w:tcPr>
            <w:tcW w:w="410" w:type="pct"/>
            <w:vMerge/>
            <w:vAlign w:val="center"/>
          </w:tcPr>
          <w:p w:rsidR="007B1AC6" w:rsidRPr="00BD4D4B" w:rsidRDefault="007B1AC6" w:rsidP="007B1AC6">
            <w:pPr>
              <w:widowControl w:val="0"/>
              <w:autoSpaceDE w:val="0"/>
              <w:autoSpaceDN w:val="0"/>
              <w:adjustRightInd w:val="0"/>
              <w:spacing w:line="276" w:lineRule="auto"/>
              <w:jc w:val="center"/>
              <w:rPr>
                <w:rFonts w:eastAsia="Courier New"/>
                <w:color w:val="000000"/>
                <w:sz w:val="20"/>
                <w:szCs w:val="20"/>
                <w:lang w:bidi="ru-RU"/>
              </w:rPr>
            </w:pPr>
          </w:p>
        </w:tc>
        <w:tc>
          <w:tcPr>
            <w:tcW w:w="449" w:type="pct"/>
            <w:vMerge/>
            <w:vAlign w:val="center"/>
          </w:tcPr>
          <w:p w:rsidR="007B1AC6" w:rsidRPr="00BD4D4B" w:rsidRDefault="007B1AC6" w:rsidP="007B1AC6">
            <w:pPr>
              <w:widowControl w:val="0"/>
              <w:autoSpaceDE w:val="0"/>
              <w:autoSpaceDN w:val="0"/>
              <w:adjustRightInd w:val="0"/>
              <w:spacing w:line="276" w:lineRule="auto"/>
              <w:jc w:val="center"/>
              <w:rPr>
                <w:rFonts w:eastAsia="Courier New"/>
                <w:b/>
                <w:lang w:bidi="ru-RU"/>
              </w:rPr>
            </w:pPr>
          </w:p>
        </w:tc>
      </w:tr>
      <w:tr w:rsidR="00300413" w:rsidRPr="00BD4D4B" w:rsidTr="00300413">
        <w:tc>
          <w:tcPr>
            <w:tcW w:w="141" w:type="pct"/>
            <w:vMerge w:val="restart"/>
          </w:tcPr>
          <w:p w:rsidR="00300413" w:rsidRPr="00BD4D4B" w:rsidRDefault="00300413" w:rsidP="00300413">
            <w:pPr>
              <w:widowControl w:val="0"/>
              <w:autoSpaceDE w:val="0"/>
              <w:autoSpaceDN w:val="0"/>
              <w:adjustRightInd w:val="0"/>
              <w:jc w:val="center"/>
              <w:rPr>
                <w:rFonts w:eastAsia="Courier New"/>
                <w:color w:val="000000"/>
                <w:sz w:val="20"/>
                <w:szCs w:val="20"/>
                <w:lang w:bidi="ru-RU"/>
              </w:rPr>
            </w:pPr>
            <w:r>
              <w:rPr>
                <w:rFonts w:eastAsia="Courier New"/>
                <w:color w:val="000000"/>
                <w:sz w:val="20"/>
                <w:szCs w:val="20"/>
                <w:lang w:bidi="ru-RU"/>
              </w:rPr>
              <w:t>2</w:t>
            </w:r>
          </w:p>
        </w:tc>
        <w:tc>
          <w:tcPr>
            <w:tcW w:w="652" w:type="pct"/>
            <w:vMerge w:val="restart"/>
            <w:tcBorders>
              <w:top w:val="single" w:sz="4" w:space="0" w:color="auto"/>
              <w:left w:val="single" w:sz="4" w:space="0" w:color="auto"/>
              <w:right w:val="single" w:sz="4" w:space="0" w:color="auto"/>
            </w:tcBorders>
          </w:tcPr>
          <w:p w:rsidR="00300413" w:rsidRPr="0081233C" w:rsidRDefault="00300413" w:rsidP="00300413">
            <w:pPr>
              <w:widowControl w:val="0"/>
              <w:autoSpaceDE w:val="0"/>
              <w:autoSpaceDN w:val="0"/>
              <w:adjustRightInd w:val="0"/>
              <w:jc w:val="center"/>
              <w:rPr>
                <w:rFonts w:eastAsia="Courier New"/>
                <w:color w:val="000000"/>
                <w:sz w:val="18"/>
                <w:szCs w:val="18"/>
                <w:lang w:bidi="ru-RU"/>
              </w:rPr>
            </w:pPr>
            <w:r w:rsidRPr="00797339">
              <w:rPr>
                <w:sz w:val="20"/>
                <w:szCs w:val="20"/>
              </w:rPr>
              <w:t>Колпачок</w:t>
            </w:r>
          </w:p>
        </w:tc>
        <w:tc>
          <w:tcPr>
            <w:tcW w:w="430" w:type="pct"/>
            <w:vMerge w:val="restart"/>
            <w:tcBorders>
              <w:top w:val="single" w:sz="4" w:space="0" w:color="auto"/>
              <w:left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jc w:val="center"/>
              <w:rPr>
                <w:rFonts w:eastAsia="Courier New"/>
                <w:b/>
                <w:sz w:val="18"/>
                <w:szCs w:val="18"/>
                <w:lang w:bidi="ru-RU"/>
              </w:rPr>
            </w:pPr>
            <w:r w:rsidRPr="00797339">
              <w:rPr>
                <w:sz w:val="20"/>
                <w:szCs w:val="20"/>
              </w:rPr>
              <w:t>32.50.22.127</w:t>
            </w:r>
          </w:p>
        </w:tc>
        <w:tc>
          <w:tcPr>
            <w:tcW w:w="726" w:type="pct"/>
            <w:tcBorders>
              <w:top w:val="single" w:sz="4" w:space="0" w:color="auto"/>
              <w:left w:val="single" w:sz="4" w:space="0" w:color="auto"/>
              <w:bottom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rPr>
                <w:rFonts w:eastAsia="Courier New"/>
                <w:b/>
                <w:sz w:val="18"/>
                <w:szCs w:val="18"/>
                <w:lang w:bidi="ru-RU"/>
              </w:rPr>
            </w:pPr>
            <w:r>
              <w:rPr>
                <w:sz w:val="20"/>
                <w:szCs w:val="20"/>
              </w:rPr>
              <w:t>2.1.</w:t>
            </w:r>
            <w:r w:rsidRPr="00797339">
              <w:rPr>
                <w:sz w:val="20"/>
                <w:szCs w:val="20"/>
              </w:rPr>
              <w:t xml:space="preserve">Колпачок концевой </w:t>
            </w:r>
          </w:p>
        </w:tc>
        <w:tc>
          <w:tcPr>
            <w:tcW w:w="784" w:type="pct"/>
            <w:tcBorders>
              <w:top w:val="single" w:sz="4" w:space="0" w:color="auto"/>
              <w:left w:val="nil"/>
              <w:bottom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jc w:val="center"/>
              <w:rPr>
                <w:rFonts w:eastAsia="Courier New"/>
                <w:b/>
                <w:sz w:val="18"/>
                <w:szCs w:val="18"/>
                <w:lang w:bidi="ru-RU"/>
              </w:rPr>
            </w:pPr>
            <w:r>
              <w:rPr>
                <w:sz w:val="20"/>
                <w:szCs w:val="20"/>
              </w:rPr>
              <w:t>Наличие</w:t>
            </w:r>
          </w:p>
        </w:tc>
        <w:tc>
          <w:tcPr>
            <w:tcW w:w="545" w:type="pct"/>
            <w:tcBorders>
              <w:top w:val="single" w:sz="4" w:space="0" w:color="auto"/>
              <w:left w:val="single" w:sz="4" w:space="0" w:color="auto"/>
              <w:bottom w:val="single" w:sz="4" w:space="0" w:color="auto"/>
              <w:right w:val="single" w:sz="4" w:space="0" w:color="auto"/>
            </w:tcBorders>
            <w:shd w:val="clear" w:color="000000" w:fill="FFFFFF"/>
          </w:tcPr>
          <w:p w:rsidR="00300413" w:rsidRPr="0081233C" w:rsidRDefault="00300413" w:rsidP="00300413">
            <w:pPr>
              <w:widowControl w:val="0"/>
              <w:autoSpaceDE w:val="0"/>
              <w:autoSpaceDN w:val="0"/>
              <w:adjustRightInd w:val="0"/>
              <w:spacing w:line="276" w:lineRule="auto"/>
              <w:jc w:val="center"/>
              <w:rPr>
                <w:rFonts w:eastAsia="Courier New"/>
                <w:b/>
                <w:sz w:val="18"/>
                <w:szCs w:val="18"/>
                <w:lang w:bidi="ru-RU"/>
              </w:rPr>
            </w:pPr>
            <w:r w:rsidRPr="00135C72">
              <w:rPr>
                <w:sz w:val="20"/>
                <w:szCs w:val="20"/>
              </w:rPr>
              <w:t>Х</w:t>
            </w:r>
          </w:p>
        </w:tc>
        <w:tc>
          <w:tcPr>
            <w:tcW w:w="861" w:type="pct"/>
            <w:tcBorders>
              <w:top w:val="single" w:sz="4" w:space="0" w:color="auto"/>
              <w:left w:val="single" w:sz="4" w:space="0" w:color="auto"/>
              <w:bottom w:val="single" w:sz="4" w:space="0" w:color="auto"/>
              <w:right w:val="single" w:sz="4" w:space="0" w:color="auto"/>
            </w:tcBorders>
            <w:shd w:val="clear" w:color="000000" w:fill="FFFFFF"/>
          </w:tcPr>
          <w:p w:rsidR="00300413" w:rsidRPr="0081233C" w:rsidRDefault="00300413" w:rsidP="00300413">
            <w:pPr>
              <w:widowControl w:val="0"/>
              <w:autoSpaceDE w:val="0"/>
              <w:autoSpaceDN w:val="0"/>
              <w:adjustRightInd w:val="0"/>
              <w:spacing w:line="276" w:lineRule="auto"/>
              <w:jc w:val="center"/>
              <w:rPr>
                <w:rFonts w:eastAsia="Courier New"/>
                <w:sz w:val="18"/>
                <w:szCs w:val="18"/>
                <w:lang w:bidi="ru-RU"/>
              </w:rPr>
            </w:pPr>
            <w:r w:rsidRPr="00135C72">
              <w:rPr>
                <w:i/>
                <w:iCs/>
                <w:sz w:val="20"/>
                <w:szCs w:val="20"/>
              </w:rPr>
              <w:t>Значение характеристики не может изменяться участником закупки</w:t>
            </w:r>
          </w:p>
        </w:tc>
        <w:tc>
          <w:tcPr>
            <w:tcW w:w="410" w:type="pct"/>
            <w:vMerge w:val="restart"/>
          </w:tcPr>
          <w:p w:rsidR="00300413" w:rsidRPr="009F159D" w:rsidRDefault="00300413" w:rsidP="00300413">
            <w:pPr>
              <w:widowControl w:val="0"/>
              <w:autoSpaceDE w:val="0"/>
              <w:autoSpaceDN w:val="0"/>
              <w:adjustRightInd w:val="0"/>
              <w:spacing w:line="276" w:lineRule="auto"/>
              <w:jc w:val="center"/>
              <w:rPr>
                <w:rFonts w:eastAsia="Courier New"/>
                <w:color w:val="000000"/>
                <w:sz w:val="20"/>
                <w:szCs w:val="20"/>
                <w:lang w:bidi="ru-RU"/>
              </w:rPr>
            </w:pPr>
            <w:proofErr w:type="spellStart"/>
            <w:proofErr w:type="gramStart"/>
            <w:r w:rsidRPr="009F159D">
              <w:rPr>
                <w:rFonts w:eastAsia="Courier New"/>
                <w:color w:val="000000"/>
                <w:sz w:val="20"/>
                <w:szCs w:val="20"/>
                <w:lang w:bidi="ru-RU"/>
              </w:rPr>
              <w:t>шт</w:t>
            </w:r>
            <w:proofErr w:type="spellEnd"/>
            <w:proofErr w:type="gramEnd"/>
          </w:p>
        </w:tc>
        <w:tc>
          <w:tcPr>
            <w:tcW w:w="449" w:type="pct"/>
            <w:vMerge w:val="restart"/>
          </w:tcPr>
          <w:p w:rsidR="00300413" w:rsidRPr="009F159D" w:rsidRDefault="00300413" w:rsidP="00300413">
            <w:pPr>
              <w:widowControl w:val="0"/>
              <w:autoSpaceDE w:val="0"/>
              <w:autoSpaceDN w:val="0"/>
              <w:adjustRightInd w:val="0"/>
              <w:spacing w:line="276" w:lineRule="auto"/>
              <w:jc w:val="center"/>
              <w:rPr>
                <w:rFonts w:eastAsia="Courier New"/>
                <w:lang w:bidi="ru-RU"/>
              </w:rPr>
            </w:pPr>
            <w:r>
              <w:rPr>
                <w:rFonts w:eastAsia="Courier New"/>
                <w:lang w:bidi="ru-RU"/>
              </w:rPr>
              <w:t>1</w:t>
            </w:r>
          </w:p>
        </w:tc>
      </w:tr>
      <w:tr w:rsidR="00300413" w:rsidRPr="00BD4D4B" w:rsidTr="00300413">
        <w:tc>
          <w:tcPr>
            <w:tcW w:w="141" w:type="pct"/>
            <w:vMerge/>
          </w:tcPr>
          <w:p w:rsidR="00300413" w:rsidRPr="00BD4D4B" w:rsidRDefault="00300413" w:rsidP="00300413">
            <w:pPr>
              <w:widowControl w:val="0"/>
              <w:autoSpaceDE w:val="0"/>
              <w:autoSpaceDN w:val="0"/>
              <w:adjustRightInd w:val="0"/>
              <w:jc w:val="center"/>
              <w:rPr>
                <w:rFonts w:eastAsia="Courier New"/>
                <w:color w:val="000000"/>
                <w:sz w:val="20"/>
                <w:szCs w:val="20"/>
                <w:lang w:bidi="ru-RU"/>
              </w:rPr>
            </w:pPr>
          </w:p>
        </w:tc>
        <w:tc>
          <w:tcPr>
            <w:tcW w:w="652" w:type="pct"/>
            <w:vMerge/>
            <w:tcBorders>
              <w:top w:val="single" w:sz="4" w:space="0" w:color="auto"/>
              <w:left w:val="single" w:sz="4" w:space="0" w:color="auto"/>
              <w:right w:val="single" w:sz="4" w:space="0" w:color="auto"/>
            </w:tcBorders>
          </w:tcPr>
          <w:p w:rsidR="00300413" w:rsidRPr="0081233C" w:rsidRDefault="00300413" w:rsidP="00300413">
            <w:pPr>
              <w:widowControl w:val="0"/>
              <w:autoSpaceDE w:val="0"/>
              <w:autoSpaceDN w:val="0"/>
              <w:adjustRightInd w:val="0"/>
              <w:jc w:val="center"/>
              <w:rPr>
                <w:rFonts w:eastAsia="Courier New"/>
                <w:color w:val="000000"/>
                <w:sz w:val="18"/>
                <w:szCs w:val="18"/>
                <w:lang w:bidi="ru-RU"/>
              </w:rPr>
            </w:pPr>
          </w:p>
        </w:tc>
        <w:tc>
          <w:tcPr>
            <w:tcW w:w="430" w:type="pct"/>
            <w:vMerge/>
            <w:tcBorders>
              <w:top w:val="single" w:sz="4" w:space="0" w:color="auto"/>
              <w:left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jc w:val="center"/>
              <w:rPr>
                <w:rFonts w:eastAsia="Courier New"/>
                <w:b/>
                <w:sz w:val="18"/>
                <w:szCs w:val="18"/>
                <w:lang w:bidi="ru-RU"/>
              </w:rPr>
            </w:pPr>
          </w:p>
        </w:tc>
        <w:tc>
          <w:tcPr>
            <w:tcW w:w="726" w:type="pct"/>
            <w:tcBorders>
              <w:top w:val="single" w:sz="4" w:space="0" w:color="auto"/>
              <w:left w:val="single" w:sz="4" w:space="0" w:color="auto"/>
              <w:bottom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rPr>
                <w:rFonts w:eastAsia="Courier New"/>
                <w:b/>
                <w:sz w:val="18"/>
                <w:szCs w:val="18"/>
                <w:lang w:bidi="ru-RU"/>
              </w:rPr>
            </w:pPr>
            <w:r>
              <w:rPr>
                <w:sz w:val="20"/>
                <w:szCs w:val="20"/>
              </w:rPr>
              <w:t>2.2.Назначение</w:t>
            </w:r>
          </w:p>
        </w:tc>
        <w:tc>
          <w:tcPr>
            <w:tcW w:w="784" w:type="pct"/>
            <w:tcBorders>
              <w:top w:val="single" w:sz="4" w:space="0" w:color="auto"/>
              <w:left w:val="nil"/>
              <w:bottom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jc w:val="center"/>
              <w:rPr>
                <w:rFonts w:eastAsia="Courier New"/>
                <w:b/>
                <w:sz w:val="18"/>
                <w:szCs w:val="18"/>
                <w:lang w:bidi="ru-RU"/>
              </w:rPr>
            </w:pPr>
            <w:r>
              <w:rPr>
                <w:sz w:val="20"/>
                <w:szCs w:val="20"/>
              </w:rPr>
              <w:t>Для</w:t>
            </w:r>
            <w:r w:rsidRPr="00CD7D00">
              <w:rPr>
                <w:sz w:val="20"/>
                <w:szCs w:val="20"/>
              </w:rPr>
              <w:t xml:space="preserve"> закрытия свободного конца установленного в кость универсального </w:t>
            </w:r>
            <w:proofErr w:type="spellStart"/>
            <w:r w:rsidRPr="00CD7D00">
              <w:rPr>
                <w:sz w:val="20"/>
                <w:szCs w:val="20"/>
              </w:rPr>
              <w:t>канюлированного</w:t>
            </w:r>
            <w:proofErr w:type="spellEnd"/>
            <w:r w:rsidRPr="00CD7D00">
              <w:rPr>
                <w:sz w:val="20"/>
                <w:szCs w:val="20"/>
              </w:rPr>
              <w:t xml:space="preserve"> </w:t>
            </w:r>
            <w:proofErr w:type="spellStart"/>
            <w:r w:rsidRPr="00CD7D00">
              <w:rPr>
                <w:sz w:val="20"/>
                <w:szCs w:val="20"/>
              </w:rPr>
              <w:t>тибиального</w:t>
            </w:r>
            <w:proofErr w:type="spellEnd"/>
            <w:r w:rsidRPr="00CD7D00">
              <w:rPr>
                <w:sz w:val="20"/>
                <w:szCs w:val="20"/>
              </w:rPr>
              <w:t xml:space="preserve"> штифта для препятствия зарастания канала штифта</w:t>
            </w:r>
          </w:p>
        </w:tc>
        <w:tc>
          <w:tcPr>
            <w:tcW w:w="545" w:type="pct"/>
            <w:tcBorders>
              <w:top w:val="single" w:sz="4" w:space="0" w:color="auto"/>
              <w:left w:val="single" w:sz="4" w:space="0" w:color="auto"/>
              <w:bottom w:val="single" w:sz="4" w:space="0" w:color="auto"/>
              <w:right w:val="single" w:sz="4" w:space="0" w:color="auto"/>
            </w:tcBorders>
            <w:shd w:val="clear" w:color="000000" w:fill="FFFFFF"/>
          </w:tcPr>
          <w:p w:rsidR="00300413" w:rsidRPr="0081233C" w:rsidRDefault="00300413" w:rsidP="00300413">
            <w:pPr>
              <w:widowControl w:val="0"/>
              <w:autoSpaceDE w:val="0"/>
              <w:autoSpaceDN w:val="0"/>
              <w:adjustRightInd w:val="0"/>
              <w:spacing w:line="276" w:lineRule="auto"/>
              <w:jc w:val="center"/>
              <w:rPr>
                <w:rFonts w:eastAsia="Courier New"/>
                <w:b/>
                <w:sz w:val="18"/>
                <w:szCs w:val="18"/>
                <w:lang w:bidi="ru-RU"/>
              </w:rPr>
            </w:pPr>
            <w:r w:rsidRPr="00135C72">
              <w:rPr>
                <w:sz w:val="20"/>
                <w:szCs w:val="20"/>
              </w:rPr>
              <w:t>Х</w:t>
            </w:r>
          </w:p>
        </w:tc>
        <w:tc>
          <w:tcPr>
            <w:tcW w:w="861" w:type="pct"/>
            <w:tcBorders>
              <w:top w:val="single" w:sz="4" w:space="0" w:color="auto"/>
              <w:left w:val="single" w:sz="4" w:space="0" w:color="auto"/>
              <w:bottom w:val="single" w:sz="4" w:space="0" w:color="auto"/>
              <w:right w:val="single" w:sz="4" w:space="0" w:color="auto"/>
            </w:tcBorders>
            <w:shd w:val="clear" w:color="000000" w:fill="FFFFFF"/>
          </w:tcPr>
          <w:p w:rsidR="00300413" w:rsidRPr="0081233C" w:rsidRDefault="00300413" w:rsidP="00300413">
            <w:pPr>
              <w:widowControl w:val="0"/>
              <w:autoSpaceDE w:val="0"/>
              <w:autoSpaceDN w:val="0"/>
              <w:adjustRightInd w:val="0"/>
              <w:spacing w:line="276" w:lineRule="auto"/>
              <w:jc w:val="center"/>
              <w:rPr>
                <w:rFonts w:eastAsia="Courier New"/>
                <w:sz w:val="18"/>
                <w:szCs w:val="18"/>
                <w:lang w:bidi="ru-RU"/>
              </w:rPr>
            </w:pPr>
            <w:r w:rsidRPr="00135C72">
              <w:rPr>
                <w:i/>
                <w:iCs/>
                <w:sz w:val="20"/>
                <w:szCs w:val="20"/>
              </w:rPr>
              <w:t>Значение характеристики не может изменяться участником закупки</w:t>
            </w:r>
          </w:p>
        </w:tc>
        <w:tc>
          <w:tcPr>
            <w:tcW w:w="410" w:type="pct"/>
            <w:vMerge/>
            <w:vAlign w:val="center"/>
          </w:tcPr>
          <w:p w:rsidR="00300413" w:rsidRPr="00BD4D4B" w:rsidRDefault="00300413" w:rsidP="00300413">
            <w:pPr>
              <w:widowControl w:val="0"/>
              <w:autoSpaceDE w:val="0"/>
              <w:autoSpaceDN w:val="0"/>
              <w:adjustRightInd w:val="0"/>
              <w:spacing w:line="276" w:lineRule="auto"/>
              <w:jc w:val="center"/>
              <w:rPr>
                <w:rFonts w:eastAsia="Courier New"/>
                <w:color w:val="000000"/>
                <w:sz w:val="20"/>
                <w:szCs w:val="20"/>
                <w:lang w:bidi="ru-RU"/>
              </w:rPr>
            </w:pPr>
          </w:p>
        </w:tc>
        <w:tc>
          <w:tcPr>
            <w:tcW w:w="449" w:type="pct"/>
            <w:vMerge/>
            <w:vAlign w:val="center"/>
          </w:tcPr>
          <w:p w:rsidR="00300413" w:rsidRPr="00BD4D4B" w:rsidRDefault="00300413" w:rsidP="00300413">
            <w:pPr>
              <w:widowControl w:val="0"/>
              <w:autoSpaceDE w:val="0"/>
              <w:autoSpaceDN w:val="0"/>
              <w:adjustRightInd w:val="0"/>
              <w:spacing w:line="276" w:lineRule="auto"/>
              <w:jc w:val="center"/>
              <w:rPr>
                <w:rFonts w:eastAsia="Courier New"/>
                <w:b/>
                <w:lang w:bidi="ru-RU"/>
              </w:rPr>
            </w:pPr>
          </w:p>
        </w:tc>
      </w:tr>
      <w:tr w:rsidR="00300413" w:rsidRPr="00BD4D4B" w:rsidTr="00300413">
        <w:tc>
          <w:tcPr>
            <w:tcW w:w="141" w:type="pct"/>
            <w:vMerge/>
          </w:tcPr>
          <w:p w:rsidR="00300413" w:rsidRPr="00BD4D4B" w:rsidRDefault="00300413" w:rsidP="00300413">
            <w:pPr>
              <w:widowControl w:val="0"/>
              <w:autoSpaceDE w:val="0"/>
              <w:autoSpaceDN w:val="0"/>
              <w:adjustRightInd w:val="0"/>
              <w:jc w:val="center"/>
              <w:rPr>
                <w:rFonts w:eastAsia="Courier New"/>
                <w:color w:val="000000"/>
                <w:sz w:val="20"/>
                <w:szCs w:val="20"/>
                <w:lang w:bidi="ru-RU"/>
              </w:rPr>
            </w:pPr>
          </w:p>
        </w:tc>
        <w:tc>
          <w:tcPr>
            <w:tcW w:w="652" w:type="pct"/>
            <w:vMerge/>
            <w:tcBorders>
              <w:left w:val="single" w:sz="4" w:space="0" w:color="auto"/>
              <w:right w:val="single" w:sz="4" w:space="0" w:color="auto"/>
            </w:tcBorders>
          </w:tcPr>
          <w:p w:rsidR="00300413" w:rsidRPr="0081233C" w:rsidRDefault="00300413" w:rsidP="00300413">
            <w:pPr>
              <w:widowControl w:val="0"/>
              <w:autoSpaceDE w:val="0"/>
              <w:autoSpaceDN w:val="0"/>
              <w:adjustRightInd w:val="0"/>
              <w:jc w:val="center"/>
              <w:rPr>
                <w:rFonts w:eastAsia="Courier New"/>
                <w:color w:val="000000"/>
                <w:sz w:val="18"/>
                <w:szCs w:val="18"/>
                <w:lang w:bidi="ru-RU"/>
              </w:rPr>
            </w:pPr>
          </w:p>
        </w:tc>
        <w:tc>
          <w:tcPr>
            <w:tcW w:w="430" w:type="pct"/>
            <w:vMerge/>
            <w:tcBorders>
              <w:left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jc w:val="center"/>
              <w:rPr>
                <w:rFonts w:eastAsia="Courier New"/>
                <w:b/>
                <w:sz w:val="18"/>
                <w:szCs w:val="18"/>
                <w:lang w:bidi="ru-RU"/>
              </w:rPr>
            </w:pPr>
          </w:p>
        </w:tc>
        <w:tc>
          <w:tcPr>
            <w:tcW w:w="726" w:type="pct"/>
            <w:tcBorders>
              <w:top w:val="nil"/>
              <w:left w:val="single" w:sz="4" w:space="0" w:color="auto"/>
              <w:bottom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rPr>
                <w:rFonts w:eastAsia="Courier New"/>
                <w:b/>
                <w:sz w:val="18"/>
                <w:szCs w:val="18"/>
                <w:lang w:bidi="ru-RU"/>
              </w:rPr>
            </w:pPr>
            <w:r>
              <w:rPr>
                <w:sz w:val="20"/>
                <w:szCs w:val="20"/>
              </w:rPr>
              <w:t>2.3.</w:t>
            </w:r>
            <w:r w:rsidRPr="00797339">
              <w:rPr>
                <w:sz w:val="20"/>
                <w:szCs w:val="20"/>
              </w:rPr>
              <w:t xml:space="preserve">Форма </w:t>
            </w:r>
          </w:p>
        </w:tc>
        <w:tc>
          <w:tcPr>
            <w:tcW w:w="784" w:type="pct"/>
            <w:tcBorders>
              <w:top w:val="nil"/>
              <w:left w:val="nil"/>
              <w:bottom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jc w:val="center"/>
              <w:rPr>
                <w:rFonts w:eastAsia="Courier New"/>
                <w:b/>
                <w:sz w:val="18"/>
                <w:szCs w:val="18"/>
                <w:lang w:bidi="ru-RU"/>
              </w:rPr>
            </w:pPr>
            <w:r>
              <w:rPr>
                <w:sz w:val="20"/>
                <w:szCs w:val="20"/>
              </w:rPr>
              <w:t>Ц</w:t>
            </w:r>
            <w:r w:rsidRPr="00797339">
              <w:rPr>
                <w:sz w:val="20"/>
                <w:szCs w:val="20"/>
              </w:rPr>
              <w:t>илиндрическа</w:t>
            </w:r>
            <w:r>
              <w:rPr>
                <w:sz w:val="20"/>
                <w:szCs w:val="20"/>
              </w:rPr>
              <w:t>я</w:t>
            </w:r>
          </w:p>
        </w:tc>
        <w:tc>
          <w:tcPr>
            <w:tcW w:w="545" w:type="pct"/>
            <w:tcBorders>
              <w:top w:val="nil"/>
              <w:left w:val="single" w:sz="4" w:space="0" w:color="auto"/>
              <w:bottom w:val="single" w:sz="4" w:space="0" w:color="auto"/>
              <w:right w:val="single" w:sz="4" w:space="0" w:color="auto"/>
            </w:tcBorders>
            <w:shd w:val="clear" w:color="000000" w:fill="FFFFFF"/>
          </w:tcPr>
          <w:p w:rsidR="00300413" w:rsidRPr="0081233C" w:rsidRDefault="00300413" w:rsidP="00300413">
            <w:pPr>
              <w:widowControl w:val="0"/>
              <w:autoSpaceDE w:val="0"/>
              <w:autoSpaceDN w:val="0"/>
              <w:adjustRightInd w:val="0"/>
              <w:spacing w:line="276" w:lineRule="auto"/>
              <w:jc w:val="center"/>
              <w:rPr>
                <w:rFonts w:eastAsia="Courier New"/>
                <w:b/>
                <w:sz w:val="18"/>
                <w:szCs w:val="18"/>
                <w:lang w:bidi="ru-RU"/>
              </w:rPr>
            </w:pPr>
            <w:r w:rsidRPr="00135C72">
              <w:rPr>
                <w:sz w:val="20"/>
                <w:szCs w:val="20"/>
              </w:rPr>
              <w:t>Х</w:t>
            </w:r>
          </w:p>
        </w:tc>
        <w:tc>
          <w:tcPr>
            <w:tcW w:w="861" w:type="pct"/>
            <w:tcBorders>
              <w:top w:val="nil"/>
              <w:left w:val="single" w:sz="4" w:space="0" w:color="auto"/>
              <w:bottom w:val="single" w:sz="4" w:space="0" w:color="auto"/>
              <w:right w:val="single" w:sz="4" w:space="0" w:color="auto"/>
            </w:tcBorders>
            <w:shd w:val="clear" w:color="000000" w:fill="FFFFFF"/>
          </w:tcPr>
          <w:p w:rsidR="00300413" w:rsidRPr="0081233C" w:rsidRDefault="00300413" w:rsidP="00300413">
            <w:pPr>
              <w:widowControl w:val="0"/>
              <w:autoSpaceDE w:val="0"/>
              <w:autoSpaceDN w:val="0"/>
              <w:adjustRightInd w:val="0"/>
              <w:spacing w:line="276" w:lineRule="auto"/>
              <w:jc w:val="center"/>
              <w:rPr>
                <w:rFonts w:eastAsia="Courier New"/>
                <w:sz w:val="18"/>
                <w:szCs w:val="18"/>
                <w:lang w:bidi="ru-RU"/>
              </w:rPr>
            </w:pPr>
            <w:r w:rsidRPr="00135C72">
              <w:rPr>
                <w:i/>
                <w:iCs/>
                <w:sz w:val="20"/>
                <w:szCs w:val="20"/>
              </w:rPr>
              <w:t>Значение характеристики не может изменяться участником закупки</w:t>
            </w:r>
          </w:p>
        </w:tc>
        <w:tc>
          <w:tcPr>
            <w:tcW w:w="410" w:type="pct"/>
            <w:vMerge/>
            <w:vAlign w:val="center"/>
          </w:tcPr>
          <w:p w:rsidR="00300413" w:rsidRPr="00BD4D4B" w:rsidRDefault="00300413" w:rsidP="00300413">
            <w:pPr>
              <w:widowControl w:val="0"/>
              <w:autoSpaceDE w:val="0"/>
              <w:autoSpaceDN w:val="0"/>
              <w:adjustRightInd w:val="0"/>
              <w:spacing w:line="276" w:lineRule="auto"/>
              <w:jc w:val="center"/>
              <w:rPr>
                <w:rFonts w:eastAsia="Courier New"/>
                <w:color w:val="000000"/>
                <w:sz w:val="20"/>
                <w:szCs w:val="20"/>
                <w:lang w:bidi="ru-RU"/>
              </w:rPr>
            </w:pPr>
          </w:p>
        </w:tc>
        <w:tc>
          <w:tcPr>
            <w:tcW w:w="449" w:type="pct"/>
            <w:vMerge/>
            <w:vAlign w:val="center"/>
          </w:tcPr>
          <w:p w:rsidR="00300413" w:rsidRPr="00BD4D4B" w:rsidRDefault="00300413" w:rsidP="00300413">
            <w:pPr>
              <w:widowControl w:val="0"/>
              <w:autoSpaceDE w:val="0"/>
              <w:autoSpaceDN w:val="0"/>
              <w:adjustRightInd w:val="0"/>
              <w:spacing w:line="276" w:lineRule="auto"/>
              <w:jc w:val="center"/>
              <w:rPr>
                <w:rFonts w:eastAsia="Courier New"/>
                <w:b/>
                <w:lang w:bidi="ru-RU"/>
              </w:rPr>
            </w:pPr>
          </w:p>
        </w:tc>
      </w:tr>
      <w:tr w:rsidR="00300413" w:rsidRPr="00BD4D4B" w:rsidTr="00300413">
        <w:tc>
          <w:tcPr>
            <w:tcW w:w="141" w:type="pct"/>
            <w:vMerge/>
          </w:tcPr>
          <w:p w:rsidR="00300413" w:rsidRPr="00BD4D4B" w:rsidRDefault="00300413" w:rsidP="00300413">
            <w:pPr>
              <w:widowControl w:val="0"/>
              <w:autoSpaceDE w:val="0"/>
              <w:autoSpaceDN w:val="0"/>
              <w:adjustRightInd w:val="0"/>
              <w:jc w:val="center"/>
              <w:rPr>
                <w:rFonts w:eastAsia="Courier New"/>
                <w:color w:val="000000"/>
                <w:sz w:val="20"/>
                <w:szCs w:val="20"/>
                <w:lang w:bidi="ru-RU"/>
              </w:rPr>
            </w:pPr>
          </w:p>
        </w:tc>
        <w:tc>
          <w:tcPr>
            <w:tcW w:w="652" w:type="pct"/>
            <w:vMerge/>
            <w:tcBorders>
              <w:left w:val="single" w:sz="4" w:space="0" w:color="auto"/>
              <w:right w:val="single" w:sz="4" w:space="0" w:color="auto"/>
            </w:tcBorders>
          </w:tcPr>
          <w:p w:rsidR="00300413" w:rsidRPr="0081233C" w:rsidRDefault="00300413" w:rsidP="00300413">
            <w:pPr>
              <w:widowControl w:val="0"/>
              <w:autoSpaceDE w:val="0"/>
              <w:autoSpaceDN w:val="0"/>
              <w:adjustRightInd w:val="0"/>
              <w:jc w:val="center"/>
              <w:rPr>
                <w:rFonts w:eastAsia="Courier New"/>
                <w:color w:val="000000"/>
                <w:sz w:val="18"/>
                <w:szCs w:val="18"/>
                <w:lang w:bidi="ru-RU"/>
              </w:rPr>
            </w:pPr>
          </w:p>
        </w:tc>
        <w:tc>
          <w:tcPr>
            <w:tcW w:w="430" w:type="pct"/>
            <w:vMerge/>
            <w:tcBorders>
              <w:left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jc w:val="center"/>
              <w:rPr>
                <w:rFonts w:eastAsia="Courier New"/>
                <w:b/>
                <w:sz w:val="18"/>
                <w:szCs w:val="18"/>
                <w:lang w:bidi="ru-RU"/>
              </w:rPr>
            </w:pPr>
          </w:p>
        </w:tc>
        <w:tc>
          <w:tcPr>
            <w:tcW w:w="726" w:type="pct"/>
            <w:tcBorders>
              <w:top w:val="nil"/>
              <w:left w:val="single" w:sz="4" w:space="0" w:color="auto"/>
              <w:bottom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rPr>
                <w:rFonts w:eastAsia="Courier New"/>
                <w:b/>
                <w:sz w:val="18"/>
                <w:szCs w:val="18"/>
                <w:lang w:bidi="ru-RU"/>
              </w:rPr>
            </w:pPr>
            <w:r>
              <w:rPr>
                <w:sz w:val="20"/>
                <w:szCs w:val="20"/>
              </w:rPr>
              <w:t>2.4.</w:t>
            </w:r>
            <w:r w:rsidRPr="00797339">
              <w:rPr>
                <w:sz w:val="20"/>
                <w:szCs w:val="20"/>
              </w:rPr>
              <w:t>Удлинение штифта после установки колпачка от 0</w:t>
            </w:r>
            <w:r>
              <w:rPr>
                <w:sz w:val="20"/>
                <w:szCs w:val="20"/>
              </w:rPr>
              <w:t xml:space="preserve"> </w:t>
            </w:r>
            <w:proofErr w:type="spellStart"/>
            <w:r>
              <w:rPr>
                <w:sz w:val="20"/>
                <w:szCs w:val="20"/>
              </w:rPr>
              <w:t>ммдо</w:t>
            </w:r>
            <w:proofErr w:type="spellEnd"/>
            <w:r w:rsidRPr="00797339">
              <w:rPr>
                <w:sz w:val="20"/>
                <w:szCs w:val="20"/>
              </w:rPr>
              <w:t xml:space="preserve"> 15 мм (по выбору </w:t>
            </w:r>
            <w:r w:rsidRPr="00797339">
              <w:rPr>
                <w:sz w:val="20"/>
                <w:szCs w:val="20"/>
              </w:rPr>
              <w:lastRenderedPageBreak/>
              <w:t>Заказчика)</w:t>
            </w:r>
          </w:p>
        </w:tc>
        <w:tc>
          <w:tcPr>
            <w:tcW w:w="784" w:type="pct"/>
            <w:tcBorders>
              <w:top w:val="nil"/>
              <w:left w:val="nil"/>
              <w:bottom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jc w:val="center"/>
              <w:rPr>
                <w:rFonts w:eastAsia="Courier New"/>
                <w:b/>
                <w:sz w:val="18"/>
                <w:szCs w:val="18"/>
                <w:lang w:bidi="ru-RU"/>
              </w:rPr>
            </w:pPr>
            <w:r>
              <w:rPr>
                <w:color w:val="000000"/>
                <w:sz w:val="20"/>
                <w:szCs w:val="20"/>
              </w:rPr>
              <w:lastRenderedPageBreak/>
              <w:t>Соответствие</w:t>
            </w:r>
          </w:p>
        </w:tc>
        <w:tc>
          <w:tcPr>
            <w:tcW w:w="545" w:type="pct"/>
            <w:tcBorders>
              <w:top w:val="nil"/>
              <w:left w:val="single" w:sz="4" w:space="0" w:color="auto"/>
              <w:bottom w:val="single" w:sz="4" w:space="0" w:color="auto"/>
              <w:right w:val="single" w:sz="4" w:space="0" w:color="auto"/>
            </w:tcBorders>
            <w:shd w:val="clear" w:color="000000" w:fill="FFFFFF"/>
          </w:tcPr>
          <w:p w:rsidR="00300413" w:rsidRPr="0081233C" w:rsidRDefault="00300413" w:rsidP="00300413">
            <w:pPr>
              <w:widowControl w:val="0"/>
              <w:autoSpaceDE w:val="0"/>
              <w:autoSpaceDN w:val="0"/>
              <w:adjustRightInd w:val="0"/>
              <w:spacing w:line="276" w:lineRule="auto"/>
              <w:jc w:val="center"/>
              <w:rPr>
                <w:rFonts w:eastAsia="Courier New"/>
                <w:b/>
                <w:sz w:val="18"/>
                <w:szCs w:val="18"/>
                <w:lang w:bidi="ru-RU"/>
              </w:rPr>
            </w:pPr>
            <w:r w:rsidRPr="00135C72">
              <w:rPr>
                <w:sz w:val="20"/>
                <w:szCs w:val="20"/>
              </w:rPr>
              <w:t>Х</w:t>
            </w:r>
          </w:p>
        </w:tc>
        <w:tc>
          <w:tcPr>
            <w:tcW w:w="861" w:type="pct"/>
            <w:tcBorders>
              <w:top w:val="nil"/>
              <w:left w:val="single" w:sz="4" w:space="0" w:color="auto"/>
              <w:bottom w:val="single" w:sz="4" w:space="0" w:color="auto"/>
              <w:right w:val="single" w:sz="4" w:space="0" w:color="auto"/>
            </w:tcBorders>
            <w:shd w:val="clear" w:color="000000" w:fill="FFFFFF"/>
          </w:tcPr>
          <w:p w:rsidR="00300413" w:rsidRPr="0081233C" w:rsidRDefault="00300413" w:rsidP="00300413">
            <w:pPr>
              <w:widowControl w:val="0"/>
              <w:autoSpaceDE w:val="0"/>
              <w:autoSpaceDN w:val="0"/>
              <w:adjustRightInd w:val="0"/>
              <w:spacing w:line="276" w:lineRule="auto"/>
              <w:jc w:val="center"/>
              <w:rPr>
                <w:rFonts w:eastAsia="Courier New"/>
                <w:sz w:val="18"/>
                <w:szCs w:val="18"/>
                <w:lang w:bidi="ru-RU"/>
              </w:rPr>
            </w:pPr>
            <w:r w:rsidRPr="00135C72">
              <w:rPr>
                <w:i/>
                <w:iCs/>
                <w:sz w:val="20"/>
                <w:szCs w:val="20"/>
              </w:rPr>
              <w:t>Значение характеристики не может изменяться участником закупки</w:t>
            </w:r>
          </w:p>
        </w:tc>
        <w:tc>
          <w:tcPr>
            <w:tcW w:w="410" w:type="pct"/>
            <w:vMerge/>
            <w:vAlign w:val="center"/>
          </w:tcPr>
          <w:p w:rsidR="00300413" w:rsidRPr="00BD4D4B" w:rsidRDefault="00300413" w:rsidP="00300413">
            <w:pPr>
              <w:widowControl w:val="0"/>
              <w:autoSpaceDE w:val="0"/>
              <w:autoSpaceDN w:val="0"/>
              <w:adjustRightInd w:val="0"/>
              <w:spacing w:line="276" w:lineRule="auto"/>
              <w:jc w:val="center"/>
              <w:rPr>
                <w:rFonts w:eastAsia="Courier New"/>
                <w:color w:val="000000"/>
                <w:sz w:val="20"/>
                <w:szCs w:val="20"/>
                <w:lang w:bidi="ru-RU"/>
              </w:rPr>
            </w:pPr>
          </w:p>
        </w:tc>
        <w:tc>
          <w:tcPr>
            <w:tcW w:w="449" w:type="pct"/>
            <w:vMerge/>
            <w:vAlign w:val="center"/>
          </w:tcPr>
          <w:p w:rsidR="00300413" w:rsidRPr="00BD4D4B" w:rsidRDefault="00300413" w:rsidP="00300413">
            <w:pPr>
              <w:widowControl w:val="0"/>
              <w:autoSpaceDE w:val="0"/>
              <w:autoSpaceDN w:val="0"/>
              <w:adjustRightInd w:val="0"/>
              <w:spacing w:line="276" w:lineRule="auto"/>
              <w:jc w:val="center"/>
              <w:rPr>
                <w:rFonts w:eastAsia="Courier New"/>
                <w:b/>
                <w:lang w:bidi="ru-RU"/>
              </w:rPr>
            </w:pPr>
          </w:p>
        </w:tc>
      </w:tr>
      <w:tr w:rsidR="00300413" w:rsidRPr="00BD4D4B" w:rsidTr="00300413">
        <w:tc>
          <w:tcPr>
            <w:tcW w:w="141" w:type="pct"/>
            <w:vMerge/>
          </w:tcPr>
          <w:p w:rsidR="00300413" w:rsidRPr="00BD4D4B" w:rsidRDefault="00300413" w:rsidP="00300413">
            <w:pPr>
              <w:widowControl w:val="0"/>
              <w:autoSpaceDE w:val="0"/>
              <w:autoSpaceDN w:val="0"/>
              <w:adjustRightInd w:val="0"/>
              <w:jc w:val="center"/>
              <w:rPr>
                <w:rFonts w:eastAsia="Courier New"/>
                <w:color w:val="000000"/>
                <w:sz w:val="20"/>
                <w:szCs w:val="20"/>
                <w:lang w:bidi="ru-RU"/>
              </w:rPr>
            </w:pPr>
          </w:p>
        </w:tc>
        <w:tc>
          <w:tcPr>
            <w:tcW w:w="652" w:type="pct"/>
            <w:vMerge/>
            <w:tcBorders>
              <w:left w:val="single" w:sz="4" w:space="0" w:color="auto"/>
              <w:right w:val="single" w:sz="4" w:space="0" w:color="auto"/>
            </w:tcBorders>
          </w:tcPr>
          <w:p w:rsidR="00300413" w:rsidRPr="0081233C" w:rsidRDefault="00300413" w:rsidP="00300413">
            <w:pPr>
              <w:widowControl w:val="0"/>
              <w:autoSpaceDE w:val="0"/>
              <w:autoSpaceDN w:val="0"/>
              <w:adjustRightInd w:val="0"/>
              <w:jc w:val="center"/>
              <w:rPr>
                <w:rFonts w:eastAsia="Courier New"/>
                <w:color w:val="000000"/>
                <w:sz w:val="18"/>
                <w:szCs w:val="18"/>
                <w:lang w:bidi="ru-RU"/>
              </w:rPr>
            </w:pPr>
          </w:p>
        </w:tc>
        <w:tc>
          <w:tcPr>
            <w:tcW w:w="430" w:type="pct"/>
            <w:vMerge/>
            <w:tcBorders>
              <w:left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jc w:val="center"/>
              <w:rPr>
                <w:rFonts w:eastAsia="Courier New"/>
                <w:b/>
                <w:sz w:val="18"/>
                <w:szCs w:val="18"/>
                <w:lang w:bidi="ru-RU"/>
              </w:rPr>
            </w:pPr>
          </w:p>
        </w:tc>
        <w:tc>
          <w:tcPr>
            <w:tcW w:w="726" w:type="pct"/>
            <w:tcBorders>
              <w:top w:val="nil"/>
              <w:left w:val="single" w:sz="4" w:space="0" w:color="auto"/>
              <w:bottom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rPr>
                <w:rFonts w:eastAsia="Courier New"/>
                <w:b/>
                <w:sz w:val="18"/>
                <w:szCs w:val="18"/>
                <w:lang w:bidi="ru-RU"/>
              </w:rPr>
            </w:pPr>
            <w:r>
              <w:rPr>
                <w:sz w:val="20"/>
                <w:szCs w:val="20"/>
              </w:rPr>
              <w:t>2.5.</w:t>
            </w:r>
            <w:r w:rsidRPr="00797339">
              <w:rPr>
                <w:sz w:val="20"/>
                <w:szCs w:val="20"/>
              </w:rPr>
              <w:t>Шлиц звездчатый</w:t>
            </w:r>
          </w:p>
        </w:tc>
        <w:tc>
          <w:tcPr>
            <w:tcW w:w="784" w:type="pct"/>
            <w:tcBorders>
              <w:top w:val="nil"/>
              <w:left w:val="nil"/>
              <w:bottom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jc w:val="center"/>
              <w:rPr>
                <w:rFonts w:eastAsia="Courier New"/>
                <w:b/>
                <w:sz w:val="18"/>
                <w:szCs w:val="18"/>
                <w:lang w:bidi="ru-RU"/>
              </w:rPr>
            </w:pPr>
            <w:r>
              <w:rPr>
                <w:color w:val="000000"/>
                <w:sz w:val="20"/>
                <w:szCs w:val="20"/>
              </w:rPr>
              <w:t>Соответствие</w:t>
            </w:r>
          </w:p>
        </w:tc>
        <w:tc>
          <w:tcPr>
            <w:tcW w:w="545" w:type="pct"/>
            <w:tcBorders>
              <w:top w:val="nil"/>
              <w:left w:val="single" w:sz="4" w:space="0" w:color="auto"/>
              <w:bottom w:val="single" w:sz="4" w:space="0" w:color="auto"/>
              <w:right w:val="single" w:sz="4" w:space="0" w:color="auto"/>
            </w:tcBorders>
            <w:shd w:val="clear" w:color="000000" w:fill="FFFFFF"/>
          </w:tcPr>
          <w:p w:rsidR="00300413" w:rsidRPr="0081233C" w:rsidRDefault="00300413" w:rsidP="00300413">
            <w:pPr>
              <w:widowControl w:val="0"/>
              <w:autoSpaceDE w:val="0"/>
              <w:autoSpaceDN w:val="0"/>
              <w:adjustRightInd w:val="0"/>
              <w:spacing w:line="276" w:lineRule="auto"/>
              <w:jc w:val="center"/>
              <w:rPr>
                <w:rFonts w:eastAsia="Courier New"/>
                <w:b/>
                <w:sz w:val="18"/>
                <w:szCs w:val="18"/>
                <w:lang w:bidi="ru-RU"/>
              </w:rPr>
            </w:pPr>
            <w:r w:rsidRPr="00135C72">
              <w:rPr>
                <w:sz w:val="20"/>
                <w:szCs w:val="20"/>
              </w:rPr>
              <w:t>Х</w:t>
            </w:r>
          </w:p>
        </w:tc>
        <w:tc>
          <w:tcPr>
            <w:tcW w:w="861" w:type="pct"/>
            <w:tcBorders>
              <w:top w:val="nil"/>
              <w:left w:val="single" w:sz="4" w:space="0" w:color="auto"/>
              <w:bottom w:val="single" w:sz="4" w:space="0" w:color="auto"/>
              <w:right w:val="single" w:sz="4" w:space="0" w:color="auto"/>
            </w:tcBorders>
            <w:shd w:val="clear" w:color="000000" w:fill="FFFFFF"/>
          </w:tcPr>
          <w:p w:rsidR="00300413" w:rsidRPr="0081233C" w:rsidRDefault="00300413" w:rsidP="00300413">
            <w:pPr>
              <w:widowControl w:val="0"/>
              <w:autoSpaceDE w:val="0"/>
              <w:autoSpaceDN w:val="0"/>
              <w:adjustRightInd w:val="0"/>
              <w:spacing w:line="276" w:lineRule="auto"/>
              <w:jc w:val="center"/>
              <w:rPr>
                <w:rFonts w:eastAsia="Courier New"/>
                <w:sz w:val="18"/>
                <w:szCs w:val="18"/>
                <w:lang w:bidi="ru-RU"/>
              </w:rPr>
            </w:pPr>
            <w:r w:rsidRPr="00135C72">
              <w:rPr>
                <w:i/>
                <w:iCs/>
                <w:sz w:val="20"/>
                <w:szCs w:val="20"/>
              </w:rPr>
              <w:t>Значение характеристики не может изменяться участником закупки</w:t>
            </w:r>
          </w:p>
        </w:tc>
        <w:tc>
          <w:tcPr>
            <w:tcW w:w="410" w:type="pct"/>
            <w:vMerge/>
            <w:vAlign w:val="center"/>
          </w:tcPr>
          <w:p w:rsidR="00300413" w:rsidRPr="00BD4D4B" w:rsidRDefault="00300413" w:rsidP="00300413">
            <w:pPr>
              <w:widowControl w:val="0"/>
              <w:autoSpaceDE w:val="0"/>
              <w:autoSpaceDN w:val="0"/>
              <w:adjustRightInd w:val="0"/>
              <w:spacing w:line="276" w:lineRule="auto"/>
              <w:jc w:val="center"/>
              <w:rPr>
                <w:rFonts w:eastAsia="Courier New"/>
                <w:color w:val="000000"/>
                <w:sz w:val="20"/>
                <w:szCs w:val="20"/>
                <w:lang w:bidi="ru-RU"/>
              </w:rPr>
            </w:pPr>
          </w:p>
        </w:tc>
        <w:tc>
          <w:tcPr>
            <w:tcW w:w="449" w:type="pct"/>
            <w:vMerge/>
            <w:vAlign w:val="center"/>
          </w:tcPr>
          <w:p w:rsidR="00300413" w:rsidRPr="00BD4D4B" w:rsidRDefault="00300413" w:rsidP="00300413">
            <w:pPr>
              <w:widowControl w:val="0"/>
              <w:autoSpaceDE w:val="0"/>
              <w:autoSpaceDN w:val="0"/>
              <w:adjustRightInd w:val="0"/>
              <w:spacing w:line="276" w:lineRule="auto"/>
              <w:jc w:val="center"/>
              <w:rPr>
                <w:rFonts w:eastAsia="Courier New"/>
                <w:b/>
                <w:lang w:bidi="ru-RU"/>
              </w:rPr>
            </w:pPr>
          </w:p>
        </w:tc>
      </w:tr>
      <w:tr w:rsidR="00300413" w:rsidRPr="00BD4D4B" w:rsidTr="00300413">
        <w:tc>
          <w:tcPr>
            <w:tcW w:w="141" w:type="pct"/>
            <w:vMerge/>
          </w:tcPr>
          <w:p w:rsidR="00300413" w:rsidRPr="00BD4D4B" w:rsidRDefault="00300413" w:rsidP="00300413">
            <w:pPr>
              <w:widowControl w:val="0"/>
              <w:autoSpaceDE w:val="0"/>
              <w:autoSpaceDN w:val="0"/>
              <w:adjustRightInd w:val="0"/>
              <w:jc w:val="center"/>
              <w:rPr>
                <w:rFonts w:eastAsia="Courier New"/>
                <w:color w:val="000000"/>
                <w:sz w:val="20"/>
                <w:szCs w:val="20"/>
                <w:lang w:bidi="ru-RU"/>
              </w:rPr>
            </w:pPr>
          </w:p>
        </w:tc>
        <w:tc>
          <w:tcPr>
            <w:tcW w:w="652" w:type="pct"/>
            <w:vMerge/>
            <w:tcBorders>
              <w:left w:val="single" w:sz="4" w:space="0" w:color="auto"/>
              <w:right w:val="single" w:sz="4" w:space="0" w:color="auto"/>
            </w:tcBorders>
          </w:tcPr>
          <w:p w:rsidR="00300413" w:rsidRPr="0081233C" w:rsidRDefault="00300413" w:rsidP="00300413">
            <w:pPr>
              <w:widowControl w:val="0"/>
              <w:autoSpaceDE w:val="0"/>
              <w:autoSpaceDN w:val="0"/>
              <w:adjustRightInd w:val="0"/>
              <w:jc w:val="center"/>
              <w:rPr>
                <w:rFonts w:eastAsia="Courier New"/>
                <w:color w:val="000000"/>
                <w:sz w:val="18"/>
                <w:szCs w:val="18"/>
                <w:lang w:bidi="ru-RU"/>
              </w:rPr>
            </w:pPr>
          </w:p>
        </w:tc>
        <w:tc>
          <w:tcPr>
            <w:tcW w:w="430" w:type="pct"/>
            <w:vMerge/>
            <w:tcBorders>
              <w:left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jc w:val="center"/>
              <w:rPr>
                <w:rFonts w:eastAsia="Courier New"/>
                <w:b/>
                <w:sz w:val="18"/>
                <w:szCs w:val="18"/>
                <w:lang w:bidi="ru-RU"/>
              </w:rPr>
            </w:pPr>
          </w:p>
        </w:tc>
        <w:tc>
          <w:tcPr>
            <w:tcW w:w="726" w:type="pct"/>
            <w:tcBorders>
              <w:top w:val="nil"/>
              <w:left w:val="single" w:sz="4" w:space="0" w:color="auto"/>
              <w:bottom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rPr>
                <w:rFonts w:eastAsia="Courier New"/>
                <w:b/>
                <w:sz w:val="18"/>
                <w:szCs w:val="18"/>
                <w:lang w:bidi="ru-RU"/>
              </w:rPr>
            </w:pPr>
            <w:r>
              <w:rPr>
                <w:sz w:val="20"/>
                <w:szCs w:val="20"/>
              </w:rPr>
              <w:t>2.6.</w:t>
            </w:r>
            <w:r w:rsidRPr="00797339">
              <w:rPr>
                <w:sz w:val="20"/>
                <w:szCs w:val="20"/>
              </w:rPr>
              <w:t>Размер шлица Т25</w:t>
            </w:r>
          </w:p>
        </w:tc>
        <w:tc>
          <w:tcPr>
            <w:tcW w:w="784" w:type="pct"/>
            <w:tcBorders>
              <w:top w:val="nil"/>
              <w:left w:val="nil"/>
              <w:bottom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jc w:val="center"/>
              <w:rPr>
                <w:rFonts w:eastAsia="Courier New"/>
                <w:b/>
                <w:sz w:val="18"/>
                <w:szCs w:val="18"/>
                <w:lang w:bidi="ru-RU"/>
              </w:rPr>
            </w:pPr>
            <w:r>
              <w:rPr>
                <w:color w:val="000000"/>
                <w:sz w:val="20"/>
                <w:szCs w:val="20"/>
              </w:rPr>
              <w:t>Соответствие</w:t>
            </w:r>
          </w:p>
        </w:tc>
        <w:tc>
          <w:tcPr>
            <w:tcW w:w="545" w:type="pct"/>
            <w:tcBorders>
              <w:top w:val="nil"/>
              <w:left w:val="single" w:sz="4" w:space="0" w:color="auto"/>
              <w:bottom w:val="single" w:sz="4" w:space="0" w:color="auto"/>
              <w:right w:val="single" w:sz="4" w:space="0" w:color="auto"/>
            </w:tcBorders>
            <w:shd w:val="clear" w:color="000000" w:fill="FFFFFF"/>
          </w:tcPr>
          <w:p w:rsidR="00300413" w:rsidRPr="0081233C" w:rsidRDefault="00300413" w:rsidP="00300413">
            <w:pPr>
              <w:widowControl w:val="0"/>
              <w:autoSpaceDE w:val="0"/>
              <w:autoSpaceDN w:val="0"/>
              <w:adjustRightInd w:val="0"/>
              <w:spacing w:line="276" w:lineRule="auto"/>
              <w:jc w:val="center"/>
              <w:rPr>
                <w:rFonts w:eastAsia="Courier New"/>
                <w:b/>
                <w:sz w:val="18"/>
                <w:szCs w:val="18"/>
                <w:lang w:bidi="ru-RU"/>
              </w:rPr>
            </w:pPr>
            <w:r w:rsidRPr="00135C72">
              <w:rPr>
                <w:sz w:val="20"/>
                <w:szCs w:val="20"/>
              </w:rPr>
              <w:t>Х</w:t>
            </w:r>
          </w:p>
        </w:tc>
        <w:tc>
          <w:tcPr>
            <w:tcW w:w="861" w:type="pct"/>
            <w:tcBorders>
              <w:top w:val="nil"/>
              <w:left w:val="single" w:sz="4" w:space="0" w:color="auto"/>
              <w:bottom w:val="single" w:sz="4" w:space="0" w:color="auto"/>
              <w:right w:val="single" w:sz="4" w:space="0" w:color="auto"/>
            </w:tcBorders>
            <w:shd w:val="clear" w:color="000000" w:fill="FFFFFF"/>
          </w:tcPr>
          <w:p w:rsidR="00300413" w:rsidRPr="0081233C" w:rsidRDefault="00300413" w:rsidP="00300413">
            <w:pPr>
              <w:widowControl w:val="0"/>
              <w:autoSpaceDE w:val="0"/>
              <w:autoSpaceDN w:val="0"/>
              <w:adjustRightInd w:val="0"/>
              <w:spacing w:line="276" w:lineRule="auto"/>
              <w:jc w:val="center"/>
              <w:rPr>
                <w:rFonts w:eastAsia="Courier New"/>
                <w:sz w:val="18"/>
                <w:szCs w:val="18"/>
                <w:lang w:bidi="ru-RU"/>
              </w:rPr>
            </w:pPr>
            <w:r w:rsidRPr="00135C72">
              <w:rPr>
                <w:i/>
                <w:iCs/>
                <w:sz w:val="20"/>
                <w:szCs w:val="20"/>
              </w:rPr>
              <w:t>Значение характеристики не может изменяться участником закупки</w:t>
            </w:r>
          </w:p>
        </w:tc>
        <w:tc>
          <w:tcPr>
            <w:tcW w:w="410" w:type="pct"/>
            <w:vMerge/>
            <w:vAlign w:val="center"/>
          </w:tcPr>
          <w:p w:rsidR="00300413" w:rsidRPr="00BD4D4B" w:rsidRDefault="00300413" w:rsidP="00300413">
            <w:pPr>
              <w:widowControl w:val="0"/>
              <w:autoSpaceDE w:val="0"/>
              <w:autoSpaceDN w:val="0"/>
              <w:adjustRightInd w:val="0"/>
              <w:spacing w:line="276" w:lineRule="auto"/>
              <w:jc w:val="center"/>
              <w:rPr>
                <w:rFonts w:eastAsia="Courier New"/>
                <w:color w:val="000000"/>
                <w:sz w:val="20"/>
                <w:szCs w:val="20"/>
                <w:lang w:bidi="ru-RU"/>
              </w:rPr>
            </w:pPr>
          </w:p>
        </w:tc>
        <w:tc>
          <w:tcPr>
            <w:tcW w:w="449" w:type="pct"/>
            <w:vMerge/>
            <w:vAlign w:val="center"/>
          </w:tcPr>
          <w:p w:rsidR="00300413" w:rsidRPr="00BD4D4B" w:rsidRDefault="00300413" w:rsidP="00300413">
            <w:pPr>
              <w:widowControl w:val="0"/>
              <w:autoSpaceDE w:val="0"/>
              <w:autoSpaceDN w:val="0"/>
              <w:adjustRightInd w:val="0"/>
              <w:spacing w:line="276" w:lineRule="auto"/>
              <w:jc w:val="center"/>
              <w:rPr>
                <w:rFonts w:eastAsia="Courier New"/>
                <w:b/>
                <w:lang w:bidi="ru-RU"/>
              </w:rPr>
            </w:pPr>
          </w:p>
        </w:tc>
      </w:tr>
      <w:tr w:rsidR="00300413" w:rsidRPr="00BD4D4B" w:rsidTr="00300413">
        <w:tc>
          <w:tcPr>
            <w:tcW w:w="141" w:type="pct"/>
            <w:vMerge/>
          </w:tcPr>
          <w:p w:rsidR="00300413" w:rsidRPr="00BD4D4B" w:rsidRDefault="00300413" w:rsidP="00300413">
            <w:pPr>
              <w:widowControl w:val="0"/>
              <w:autoSpaceDE w:val="0"/>
              <w:autoSpaceDN w:val="0"/>
              <w:adjustRightInd w:val="0"/>
              <w:jc w:val="center"/>
              <w:rPr>
                <w:rFonts w:eastAsia="Courier New"/>
                <w:color w:val="000000"/>
                <w:sz w:val="20"/>
                <w:szCs w:val="20"/>
                <w:lang w:bidi="ru-RU"/>
              </w:rPr>
            </w:pPr>
          </w:p>
        </w:tc>
        <w:tc>
          <w:tcPr>
            <w:tcW w:w="652" w:type="pct"/>
            <w:vMerge/>
            <w:tcBorders>
              <w:left w:val="single" w:sz="4" w:space="0" w:color="auto"/>
              <w:right w:val="single" w:sz="4" w:space="0" w:color="auto"/>
            </w:tcBorders>
          </w:tcPr>
          <w:p w:rsidR="00300413" w:rsidRPr="0081233C" w:rsidRDefault="00300413" w:rsidP="00300413">
            <w:pPr>
              <w:widowControl w:val="0"/>
              <w:autoSpaceDE w:val="0"/>
              <w:autoSpaceDN w:val="0"/>
              <w:adjustRightInd w:val="0"/>
              <w:jc w:val="center"/>
              <w:rPr>
                <w:rFonts w:eastAsia="Courier New"/>
                <w:color w:val="000000"/>
                <w:sz w:val="18"/>
                <w:szCs w:val="18"/>
                <w:lang w:bidi="ru-RU"/>
              </w:rPr>
            </w:pPr>
          </w:p>
        </w:tc>
        <w:tc>
          <w:tcPr>
            <w:tcW w:w="430" w:type="pct"/>
            <w:vMerge/>
            <w:tcBorders>
              <w:left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jc w:val="center"/>
              <w:rPr>
                <w:rFonts w:eastAsia="Courier New"/>
                <w:b/>
                <w:sz w:val="18"/>
                <w:szCs w:val="18"/>
                <w:lang w:bidi="ru-RU"/>
              </w:rPr>
            </w:pPr>
          </w:p>
        </w:tc>
        <w:tc>
          <w:tcPr>
            <w:tcW w:w="726" w:type="pct"/>
            <w:tcBorders>
              <w:top w:val="nil"/>
              <w:left w:val="single" w:sz="4" w:space="0" w:color="auto"/>
              <w:bottom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rPr>
                <w:rFonts w:eastAsia="Courier New"/>
                <w:b/>
                <w:sz w:val="18"/>
                <w:szCs w:val="18"/>
                <w:lang w:bidi="ru-RU"/>
              </w:rPr>
            </w:pPr>
            <w:r>
              <w:rPr>
                <w:sz w:val="20"/>
                <w:szCs w:val="20"/>
              </w:rPr>
              <w:t>2.7 М</w:t>
            </w:r>
            <w:r w:rsidRPr="00797339">
              <w:rPr>
                <w:sz w:val="20"/>
                <w:szCs w:val="20"/>
              </w:rPr>
              <w:t>аркировк</w:t>
            </w:r>
            <w:r>
              <w:rPr>
                <w:sz w:val="20"/>
                <w:szCs w:val="20"/>
              </w:rPr>
              <w:t>а</w:t>
            </w:r>
          </w:p>
        </w:tc>
        <w:tc>
          <w:tcPr>
            <w:tcW w:w="784" w:type="pct"/>
            <w:tcBorders>
              <w:top w:val="nil"/>
              <w:left w:val="nil"/>
              <w:bottom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jc w:val="center"/>
              <w:rPr>
                <w:rFonts w:eastAsia="Courier New"/>
                <w:b/>
                <w:sz w:val="18"/>
                <w:szCs w:val="18"/>
                <w:lang w:bidi="ru-RU"/>
              </w:rPr>
            </w:pPr>
            <w:r>
              <w:rPr>
                <w:sz w:val="20"/>
                <w:szCs w:val="20"/>
              </w:rPr>
              <w:t>Наличие</w:t>
            </w:r>
          </w:p>
        </w:tc>
        <w:tc>
          <w:tcPr>
            <w:tcW w:w="545" w:type="pct"/>
            <w:tcBorders>
              <w:top w:val="nil"/>
              <w:left w:val="single" w:sz="4" w:space="0" w:color="auto"/>
              <w:bottom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jc w:val="center"/>
              <w:rPr>
                <w:rFonts w:eastAsia="Courier New"/>
                <w:b/>
                <w:sz w:val="18"/>
                <w:szCs w:val="18"/>
                <w:lang w:bidi="ru-RU"/>
              </w:rPr>
            </w:pPr>
            <w:r w:rsidRPr="00135C72">
              <w:rPr>
                <w:sz w:val="20"/>
                <w:szCs w:val="20"/>
              </w:rPr>
              <w:t>Х</w:t>
            </w:r>
          </w:p>
        </w:tc>
        <w:tc>
          <w:tcPr>
            <w:tcW w:w="861" w:type="pct"/>
            <w:tcBorders>
              <w:top w:val="nil"/>
              <w:left w:val="single" w:sz="4" w:space="0" w:color="auto"/>
              <w:bottom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jc w:val="center"/>
              <w:rPr>
                <w:rFonts w:eastAsia="Courier New"/>
                <w:sz w:val="18"/>
                <w:szCs w:val="18"/>
                <w:lang w:bidi="ru-RU"/>
              </w:rPr>
            </w:pPr>
            <w:r w:rsidRPr="00135C72">
              <w:rPr>
                <w:i/>
                <w:iCs/>
                <w:sz w:val="20"/>
                <w:szCs w:val="20"/>
              </w:rPr>
              <w:t>Значение характеристики не может изменяться участником закупки</w:t>
            </w:r>
          </w:p>
        </w:tc>
        <w:tc>
          <w:tcPr>
            <w:tcW w:w="410" w:type="pct"/>
            <w:vMerge/>
            <w:vAlign w:val="center"/>
          </w:tcPr>
          <w:p w:rsidR="00300413" w:rsidRPr="00BD4D4B" w:rsidRDefault="00300413" w:rsidP="00300413">
            <w:pPr>
              <w:widowControl w:val="0"/>
              <w:autoSpaceDE w:val="0"/>
              <w:autoSpaceDN w:val="0"/>
              <w:adjustRightInd w:val="0"/>
              <w:spacing w:line="276" w:lineRule="auto"/>
              <w:jc w:val="center"/>
              <w:rPr>
                <w:rFonts w:eastAsia="Courier New"/>
                <w:color w:val="000000"/>
                <w:sz w:val="20"/>
                <w:szCs w:val="20"/>
                <w:lang w:bidi="ru-RU"/>
              </w:rPr>
            </w:pPr>
          </w:p>
        </w:tc>
        <w:tc>
          <w:tcPr>
            <w:tcW w:w="449" w:type="pct"/>
            <w:vMerge/>
            <w:vAlign w:val="center"/>
          </w:tcPr>
          <w:p w:rsidR="00300413" w:rsidRPr="00BD4D4B" w:rsidRDefault="00300413" w:rsidP="00300413">
            <w:pPr>
              <w:widowControl w:val="0"/>
              <w:autoSpaceDE w:val="0"/>
              <w:autoSpaceDN w:val="0"/>
              <w:adjustRightInd w:val="0"/>
              <w:spacing w:line="276" w:lineRule="auto"/>
              <w:jc w:val="center"/>
              <w:rPr>
                <w:rFonts w:eastAsia="Courier New"/>
                <w:b/>
                <w:lang w:bidi="ru-RU"/>
              </w:rPr>
            </w:pPr>
          </w:p>
        </w:tc>
      </w:tr>
      <w:tr w:rsidR="00300413" w:rsidRPr="00BD4D4B" w:rsidTr="00300413">
        <w:tc>
          <w:tcPr>
            <w:tcW w:w="141" w:type="pct"/>
            <w:vMerge/>
          </w:tcPr>
          <w:p w:rsidR="00300413" w:rsidRPr="00BD4D4B" w:rsidRDefault="00300413" w:rsidP="00300413">
            <w:pPr>
              <w:widowControl w:val="0"/>
              <w:autoSpaceDE w:val="0"/>
              <w:autoSpaceDN w:val="0"/>
              <w:adjustRightInd w:val="0"/>
              <w:jc w:val="center"/>
              <w:rPr>
                <w:rFonts w:eastAsia="Courier New"/>
                <w:color w:val="000000"/>
                <w:sz w:val="20"/>
                <w:szCs w:val="20"/>
                <w:lang w:bidi="ru-RU"/>
              </w:rPr>
            </w:pPr>
          </w:p>
        </w:tc>
        <w:tc>
          <w:tcPr>
            <w:tcW w:w="652" w:type="pct"/>
            <w:vMerge/>
            <w:tcBorders>
              <w:left w:val="single" w:sz="4" w:space="0" w:color="auto"/>
              <w:right w:val="single" w:sz="4" w:space="0" w:color="auto"/>
            </w:tcBorders>
          </w:tcPr>
          <w:p w:rsidR="00300413" w:rsidRPr="0081233C" w:rsidRDefault="00300413" w:rsidP="00300413">
            <w:pPr>
              <w:widowControl w:val="0"/>
              <w:autoSpaceDE w:val="0"/>
              <w:autoSpaceDN w:val="0"/>
              <w:adjustRightInd w:val="0"/>
              <w:jc w:val="center"/>
              <w:rPr>
                <w:rFonts w:eastAsia="Courier New"/>
                <w:color w:val="000000"/>
                <w:sz w:val="18"/>
                <w:szCs w:val="18"/>
                <w:lang w:bidi="ru-RU"/>
              </w:rPr>
            </w:pPr>
          </w:p>
        </w:tc>
        <w:tc>
          <w:tcPr>
            <w:tcW w:w="430" w:type="pct"/>
            <w:vMerge/>
            <w:tcBorders>
              <w:left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jc w:val="center"/>
              <w:rPr>
                <w:rFonts w:eastAsia="Courier New"/>
                <w:b/>
                <w:sz w:val="18"/>
                <w:szCs w:val="18"/>
                <w:lang w:bidi="ru-RU"/>
              </w:rPr>
            </w:pPr>
          </w:p>
        </w:tc>
        <w:tc>
          <w:tcPr>
            <w:tcW w:w="726" w:type="pct"/>
            <w:tcBorders>
              <w:top w:val="nil"/>
              <w:left w:val="single" w:sz="4" w:space="0" w:color="auto"/>
              <w:bottom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rPr>
                <w:rFonts w:eastAsia="Courier New"/>
                <w:b/>
                <w:sz w:val="18"/>
                <w:szCs w:val="18"/>
                <w:lang w:bidi="ru-RU"/>
              </w:rPr>
            </w:pPr>
            <w:r>
              <w:rPr>
                <w:sz w:val="20"/>
                <w:szCs w:val="20"/>
              </w:rPr>
              <w:t>2.8.</w:t>
            </w:r>
            <w:r w:rsidRPr="00797339">
              <w:rPr>
                <w:sz w:val="20"/>
                <w:szCs w:val="20"/>
              </w:rPr>
              <w:t xml:space="preserve">Материал </w:t>
            </w:r>
          </w:p>
        </w:tc>
        <w:tc>
          <w:tcPr>
            <w:tcW w:w="784" w:type="pct"/>
            <w:tcBorders>
              <w:top w:val="nil"/>
              <w:left w:val="nil"/>
              <w:bottom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jc w:val="center"/>
              <w:rPr>
                <w:rFonts w:eastAsia="Courier New"/>
                <w:b/>
                <w:sz w:val="18"/>
                <w:szCs w:val="18"/>
                <w:lang w:bidi="ru-RU"/>
              </w:rPr>
            </w:pPr>
            <w:r>
              <w:rPr>
                <w:sz w:val="20"/>
                <w:szCs w:val="20"/>
              </w:rPr>
              <w:t>С</w:t>
            </w:r>
            <w:r w:rsidRPr="00797339">
              <w:rPr>
                <w:sz w:val="20"/>
                <w:szCs w:val="20"/>
              </w:rPr>
              <w:t>плав титана</w:t>
            </w:r>
          </w:p>
        </w:tc>
        <w:tc>
          <w:tcPr>
            <w:tcW w:w="545" w:type="pct"/>
            <w:tcBorders>
              <w:top w:val="nil"/>
              <w:left w:val="single" w:sz="4" w:space="0" w:color="auto"/>
              <w:bottom w:val="single" w:sz="4" w:space="0" w:color="auto"/>
              <w:right w:val="single" w:sz="4" w:space="0" w:color="auto"/>
            </w:tcBorders>
            <w:shd w:val="clear" w:color="000000" w:fill="FFFFFF"/>
          </w:tcPr>
          <w:p w:rsidR="00300413" w:rsidRPr="0081233C" w:rsidRDefault="00300413" w:rsidP="00300413">
            <w:pPr>
              <w:widowControl w:val="0"/>
              <w:autoSpaceDE w:val="0"/>
              <w:autoSpaceDN w:val="0"/>
              <w:adjustRightInd w:val="0"/>
              <w:spacing w:line="276" w:lineRule="auto"/>
              <w:jc w:val="center"/>
              <w:rPr>
                <w:rFonts w:eastAsia="Courier New"/>
                <w:b/>
                <w:sz w:val="18"/>
                <w:szCs w:val="18"/>
                <w:lang w:bidi="ru-RU"/>
              </w:rPr>
            </w:pPr>
            <w:r w:rsidRPr="00135C72">
              <w:rPr>
                <w:sz w:val="20"/>
                <w:szCs w:val="20"/>
              </w:rPr>
              <w:t>Х</w:t>
            </w:r>
          </w:p>
        </w:tc>
        <w:tc>
          <w:tcPr>
            <w:tcW w:w="861" w:type="pct"/>
            <w:tcBorders>
              <w:top w:val="nil"/>
              <w:left w:val="single" w:sz="4" w:space="0" w:color="auto"/>
              <w:bottom w:val="single" w:sz="4" w:space="0" w:color="auto"/>
              <w:right w:val="single" w:sz="4" w:space="0" w:color="auto"/>
            </w:tcBorders>
            <w:shd w:val="clear" w:color="000000" w:fill="FFFFFF"/>
          </w:tcPr>
          <w:p w:rsidR="00300413" w:rsidRPr="0081233C" w:rsidRDefault="00300413" w:rsidP="00300413">
            <w:pPr>
              <w:widowControl w:val="0"/>
              <w:autoSpaceDE w:val="0"/>
              <w:autoSpaceDN w:val="0"/>
              <w:adjustRightInd w:val="0"/>
              <w:spacing w:line="276" w:lineRule="auto"/>
              <w:jc w:val="center"/>
              <w:rPr>
                <w:rFonts w:eastAsia="Courier New"/>
                <w:sz w:val="18"/>
                <w:szCs w:val="18"/>
                <w:lang w:bidi="ru-RU"/>
              </w:rPr>
            </w:pPr>
            <w:r w:rsidRPr="00135C72">
              <w:rPr>
                <w:i/>
                <w:iCs/>
                <w:sz w:val="20"/>
                <w:szCs w:val="20"/>
              </w:rPr>
              <w:t>Значение характеристики не может изменяться участником закупки</w:t>
            </w:r>
          </w:p>
        </w:tc>
        <w:tc>
          <w:tcPr>
            <w:tcW w:w="410" w:type="pct"/>
            <w:vMerge/>
            <w:vAlign w:val="center"/>
          </w:tcPr>
          <w:p w:rsidR="00300413" w:rsidRPr="00BD4D4B" w:rsidRDefault="00300413" w:rsidP="00300413">
            <w:pPr>
              <w:widowControl w:val="0"/>
              <w:autoSpaceDE w:val="0"/>
              <w:autoSpaceDN w:val="0"/>
              <w:adjustRightInd w:val="0"/>
              <w:spacing w:line="276" w:lineRule="auto"/>
              <w:jc w:val="center"/>
              <w:rPr>
                <w:rFonts w:eastAsia="Courier New"/>
                <w:color w:val="000000"/>
                <w:sz w:val="20"/>
                <w:szCs w:val="20"/>
                <w:lang w:bidi="ru-RU"/>
              </w:rPr>
            </w:pPr>
          </w:p>
        </w:tc>
        <w:tc>
          <w:tcPr>
            <w:tcW w:w="449" w:type="pct"/>
            <w:vMerge/>
            <w:vAlign w:val="center"/>
          </w:tcPr>
          <w:p w:rsidR="00300413" w:rsidRPr="00BD4D4B" w:rsidRDefault="00300413" w:rsidP="00300413">
            <w:pPr>
              <w:widowControl w:val="0"/>
              <w:autoSpaceDE w:val="0"/>
              <w:autoSpaceDN w:val="0"/>
              <w:adjustRightInd w:val="0"/>
              <w:spacing w:line="276" w:lineRule="auto"/>
              <w:jc w:val="center"/>
              <w:rPr>
                <w:rFonts w:eastAsia="Courier New"/>
                <w:b/>
                <w:lang w:bidi="ru-RU"/>
              </w:rPr>
            </w:pPr>
          </w:p>
        </w:tc>
      </w:tr>
      <w:tr w:rsidR="00300413" w:rsidRPr="00BD4D4B" w:rsidTr="00300413">
        <w:tc>
          <w:tcPr>
            <w:tcW w:w="141" w:type="pct"/>
            <w:vMerge w:val="restart"/>
          </w:tcPr>
          <w:p w:rsidR="00300413" w:rsidRPr="00BD4D4B" w:rsidRDefault="00300413" w:rsidP="00300413">
            <w:pPr>
              <w:widowControl w:val="0"/>
              <w:autoSpaceDE w:val="0"/>
              <w:autoSpaceDN w:val="0"/>
              <w:adjustRightInd w:val="0"/>
              <w:jc w:val="center"/>
              <w:rPr>
                <w:rFonts w:eastAsia="Courier New"/>
                <w:color w:val="000000"/>
                <w:sz w:val="20"/>
                <w:szCs w:val="20"/>
                <w:lang w:bidi="ru-RU"/>
              </w:rPr>
            </w:pPr>
            <w:r>
              <w:rPr>
                <w:rFonts w:eastAsia="Courier New"/>
                <w:color w:val="000000"/>
                <w:sz w:val="20"/>
                <w:szCs w:val="20"/>
                <w:lang w:bidi="ru-RU"/>
              </w:rPr>
              <w:t>3</w:t>
            </w:r>
          </w:p>
        </w:tc>
        <w:tc>
          <w:tcPr>
            <w:tcW w:w="652" w:type="pct"/>
            <w:vMerge w:val="restart"/>
            <w:tcBorders>
              <w:top w:val="single" w:sz="4" w:space="0" w:color="auto"/>
              <w:left w:val="single" w:sz="4" w:space="0" w:color="auto"/>
              <w:right w:val="single" w:sz="4" w:space="0" w:color="auto"/>
            </w:tcBorders>
          </w:tcPr>
          <w:p w:rsidR="00300413" w:rsidRPr="0081233C" w:rsidRDefault="00300413" w:rsidP="00300413">
            <w:pPr>
              <w:widowControl w:val="0"/>
              <w:autoSpaceDE w:val="0"/>
              <w:autoSpaceDN w:val="0"/>
              <w:adjustRightInd w:val="0"/>
              <w:jc w:val="center"/>
              <w:rPr>
                <w:rFonts w:eastAsia="Courier New"/>
                <w:color w:val="000000"/>
                <w:sz w:val="18"/>
                <w:szCs w:val="18"/>
                <w:lang w:bidi="ru-RU"/>
              </w:rPr>
            </w:pPr>
            <w:r w:rsidRPr="002219E9">
              <w:rPr>
                <w:sz w:val="20"/>
                <w:szCs w:val="20"/>
              </w:rPr>
              <w:t xml:space="preserve">Винт костный ортопедический, </w:t>
            </w:r>
            <w:proofErr w:type="spellStart"/>
            <w:r w:rsidRPr="002219E9">
              <w:rPr>
                <w:sz w:val="20"/>
                <w:szCs w:val="20"/>
              </w:rPr>
              <w:t>нерассасывающийся</w:t>
            </w:r>
            <w:proofErr w:type="spellEnd"/>
            <w:r w:rsidRPr="002219E9">
              <w:rPr>
                <w:sz w:val="20"/>
                <w:szCs w:val="20"/>
              </w:rPr>
              <w:t>, нестерильный</w:t>
            </w:r>
          </w:p>
        </w:tc>
        <w:tc>
          <w:tcPr>
            <w:tcW w:w="430" w:type="pct"/>
            <w:vMerge w:val="restart"/>
            <w:tcBorders>
              <w:top w:val="single" w:sz="4" w:space="0" w:color="auto"/>
              <w:left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jc w:val="center"/>
              <w:rPr>
                <w:rFonts w:eastAsia="Courier New"/>
                <w:b/>
                <w:sz w:val="18"/>
                <w:szCs w:val="18"/>
                <w:lang w:bidi="ru-RU"/>
              </w:rPr>
            </w:pPr>
            <w:r w:rsidRPr="002219E9">
              <w:rPr>
                <w:sz w:val="20"/>
                <w:szCs w:val="20"/>
              </w:rPr>
              <w:t>32.50.23.000-00003820</w:t>
            </w:r>
          </w:p>
        </w:tc>
        <w:tc>
          <w:tcPr>
            <w:tcW w:w="726" w:type="pct"/>
            <w:tcBorders>
              <w:top w:val="single" w:sz="4" w:space="0" w:color="auto"/>
              <w:left w:val="single" w:sz="4" w:space="0" w:color="auto"/>
              <w:bottom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rPr>
                <w:rFonts w:eastAsia="Courier New"/>
                <w:b/>
                <w:sz w:val="18"/>
                <w:szCs w:val="18"/>
                <w:lang w:bidi="ru-RU"/>
              </w:rPr>
            </w:pPr>
            <w:r>
              <w:rPr>
                <w:sz w:val="20"/>
                <w:szCs w:val="20"/>
              </w:rPr>
              <w:t>3.1.</w:t>
            </w:r>
            <w:r w:rsidRPr="002219E9">
              <w:rPr>
                <w:sz w:val="20"/>
                <w:szCs w:val="20"/>
              </w:rPr>
              <w:t xml:space="preserve">Винт блокируемый </w:t>
            </w:r>
          </w:p>
        </w:tc>
        <w:tc>
          <w:tcPr>
            <w:tcW w:w="784" w:type="pct"/>
            <w:tcBorders>
              <w:top w:val="single" w:sz="4" w:space="0" w:color="auto"/>
              <w:left w:val="nil"/>
              <w:bottom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jc w:val="center"/>
              <w:rPr>
                <w:rFonts w:eastAsia="Courier New"/>
                <w:b/>
                <w:sz w:val="18"/>
                <w:szCs w:val="18"/>
                <w:lang w:bidi="ru-RU"/>
              </w:rPr>
            </w:pPr>
            <w:r>
              <w:rPr>
                <w:sz w:val="20"/>
                <w:szCs w:val="20"/>
              </w:rPr>
              <w:t>Наличие</w:t>
            </w:r>
          </w:p>
        </w:tc>
        <w:tc>
          <w:tcPr>
            <w:tcW w:w="545" w:type="pct"/>
            <w:tcBorders>
              <w:top w:val="single" w:sz="4" w:space="0" w:color="auto"/>
              <w:left w:val="single" w:sz="4" w:space="0" w:color="auto"/>
              <w:bottom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jc w:val="center"/>
              <w:rPr>
                <w:rFonts w:eastAsia="Courier New"/>
                <w:b/>
                <w:sz w:val="18"/>
                <w:szCs w:val="18"/>
                <w:lang w:bidi="ru-RU"/>
              </w:rPr>
            </w:pPr>
            <w:r w:rsidRPr="00135C72">
              <w:rPr>
                <w:sz w:val="20"/>
                <w:szCs w:val="20"/>
              </w:rPr>
              <w:t>Х</w:t>
            </w:r>
          </w:p>
        </w:tc>
        <w:tc>
          <w:tcPr>
            <w:tcW w:w="861" w:type="pct"/>
            <w:tcBorders>
              <w:top w:val="single" w:sz="4" w:space="0" w:color="auto"/>
              <w:left w:val="single" w:sz="4" w:space="0" w:color="auto"/>
              <w:bottom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jc w:val="center"/>
              <w:rPr>
                <w:rFonts w:eastAsia="Courier New"/>
                <w:sz w:val="18"/>
                <w:szCs w:val="18"/>
                <w:lang w:bidi="ru-RU"/>
              </w:rPr>
            </w:pPr>
            <w:r w:rsidRPr="00135C72">
              <w:rPr>
                <w:i/>
                <w:iCs/>
                <w:sz w:val="20"/>
                <w:szCs w:val="20"/>
              </w:rPr>
              <w:t>Значение характеристики не может изменяться участником закупки</w:t>
            </w:r>
          </w:p>
        </w:tc>
        <w:tc>
          <w:tcPr>
            <w:tcW w:w="410" w:type="pct"/>
            <w:vMerge w:val="restart"/>
            <w:tcBorders>
              <w:top w:val="single" w:sz="4" w:space="0" w:color="auto"/>
              <w:left w:val="single" w:sz="4" w:space="0" w:color="auto"/>
              <w:right w:val="single" w:sz="4" w:space="0" w:color="auto"/>
            </w:tcBorders>
          </w:tcPr>
          <w:p w:rsidR="00300413" w:rsidRPr="008A0D8D" w:rsidRDefault="00300413" w:rsidP="00300413">
            <w:pPr>
              <w:widowControl w:val="0"/>
              <w:autoSpaceDE w:val="0"/>
              <w:autoSpaceDN w:val="0"/>
              <w:adjustRightInd w:val="0"/>
              <w:spacing w:line="276" w:lineRule="auto"/>
              <w:jc w:val="center"/>
              <w:rPr>
                <w:rFonts w:eastAsia="Courier New"/>
                <w:color w:val="000000"/>
                <w:sz w:val="20"/>
                <w:szCs w:val="20"/>
                <w:lang w:bidi="ru-RU"/>
              </w:rPr>
            </w:pPr>
            <w:proofErr w:type="spellStart"/>
            <w:proofErr w:type="gramStart"/>
            <w:r w:rsidRPr="008A0D8D">
              <w:rPr>
                <w:rFonts w:eastAsia="Courier New"/>
                <w:color w:val="000000"/>
                <w:sz w:val="20"/>
                <w:szCs w:val="20"/>
                <w:lang w:bidi="ru-RU"/>
              </w:rPr>
              <w:t>шт</w:t>
            </w:r>
            <w:proofErr w:type="spellEnd"/>
            <w:proofErr w:type="gramEnd"/>
          </w:p>
        </w:tc>
        <w:tc>
          <w:tcPr>
            <w:tcW w:w="449" w:type="pct"/>
            <w:vMerge w:val="restart"/>
            <w:tcBorders>
              <w:top w:val="single" w:sz="4" w:space="0" w:color="auto"/>
              <w:left w:val="single" w:sz="4" w:space="0" w:color="auto"/>
              <w:right w:val="single" w:sz="4" w:space="0" w:color="auto"/>
            </w:tcBorders>
          </w:tcPr>
          <w:p w:rsidR="00300413" w:rsidRPr="008A0D8D" w:rsidRDefault="00300413" w:rsidP="00300413">
            <w:pPr>
              <w:widowControl w:val="0"/>
              <w:autoSpaceDE w:val="0"/>
              <w:autoSpaceDN w:val="0"/>
              <w:adjustRightInd w:val="0"/>
              <w:spacing w:line="276" w:lineRule="auto"/>
              <w:jc w:val="center"/>
              <w:rPr>
                <w:rFonts w:eastAsia="Courier New"/>
                <w:lang w:bidi="ru-RU"/>
              </w:rPr>
            </w:pPr>
            <w:r>
              <w:rPr>
                <w:rFonts w:eastAsia="Courier New"/>
                <w:lang w:bidi="ru-RU"/>
              </w:rPr>
              <w:t>6</w:t>
            </w:r>
          </w:p>
        </w:tc>
      </w:tr>
      <w:tr w:rsidR="00300413" w:rsidRPr="00BD4D4B" w:rsidTr="00300413">
        <w:tc>
          <w:tcPr>
            <w:tcW w:w="141" w:type="pct"/>
            <w:vMerge/>
          </w:tcPr>
          <w:p w:rsidR="00300413" w:rsidRDefault="00300413" w:rsidP="00300413">
            <w:pPr>
              <w:widowControl w:val="0"/>
              <w:autoSpaceDE w:val="0"/>
              <w:autoSpaceDN w:val="0"/>
              <w:adjustRightInd w:val="0"/>
              <w:jc w:val="center"/>
              <w:rPr>
                <w:rFonts w:eastAsia="Courier New"/>
                <w:color w:val="000000"/>
                <w:sz w:val="20"/>
                <w:szCs w:val="20"/>
                <w:lang w:bidi="ru-RU"/>
              </w:rPr>
            </w:pPr>
          </w:p>
        </w:tc>
        <w:tc>
          <w:tcPr>
            <w:tcW w:w="652" w:type="pct"/>
            <w:vMerge/>
            <w:tcBorders>
              <w:top w:val="single" w:sz="4" w:space="0" w:color="auto"/>
              <w:left w:val="single" w:sz="4" w:space="0" w:color="auto"/>
              <w:right w:val="single" w:sz="4" w:space="0" w:color="auto"/>
            </w:tcBorders>
          </w:tcPr>
          <w:p w:rsidR="00300413" w:rsidRPr="0081233C" w:rsidRDefault="00300413" w:rsidP="00300413">
            <w:pPr>
              <w:widowControl w:val="0"/>
              <w:autoSpaceDE w:val="0"/>
              <w:autoSpaceDN w:val="0"/>
              <w:adjustRightInd w:val="0"/>
              <w:jc w:val="center"/>
              <w:rPr>
                <w:rFonts w:eastAsia="Courier New"/>
                <w:color w:val="000000"/>
                <w:sz w:val="18"/>
                <w:szCs w:val="18"/>
                <w:lang w:bidi="ru-RU"/>
              </w:rPr>
            </w:pPr>
          </w:p>
        </w:tc>
        <w:tc>
          <w:tcPr>
            <w:tcW w:w="430" w:type="pct"/>
            <w:vMerge/>
            <w:tcBorders>
              <w:top w:val="single" w:sz="4" w:space="0" w:color="auto"/>
              <w:left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jc w:val="center"/>
              <w:rPr>
                <w:rFonts w:eastAsia="Courier New"/>
                <w:b/>
                <w:sz w:val="18"/>
                <w:szCs w:val="18"/>
                <w:lang w:bidi="ru-RU"/>
              </w:rPr>
            </w:pPr>
          </w:p>
        </w:tc>
        <w:tc>
          <w:tcPr>
            <w:tcW w:w="726" w:type="pct"/>
            <w:tcBorders>
              <w:top w:val="single" w:sz="4" w:space="0" w:color="auto"/>
              <w:left w:val="single" w:sz="4" w:space="0" w:color="auto"/>
              <w:bottom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rPr>
                <w:rFonts w:eastAsia="Courier New"/>
                <w:b/>
                <w:sz w:val="18"/>
                <w:szCs w:val="18"/>
                <w:lang w:bidi="ru-RU"/>
              </w:rPr>
            </w:pPr>
            <w:r>
              <w:rPr>
                <w:sz w:val="20"/>
                <w:szCs w:val="20"/>
              </w:rPr>
              <w:t>3.2.Назначение</w:t>
            </w:r>
          </w:p>
        </w:tc>
        <w:tc>
          <w:tcPr>
            <w:tcW w:w="784" w:type="pct"/>
            <w:tcBorders>
              <w:top w:val="single" w:sz="4" w:space="0" w:color="auto"/>
              <w:left w:val="nil"/>
              <w:bottom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jc w:val="center"/>
              <w:rPr>
                <w:rFonts w:eastAsia="Courier New"/>
                <w:b/>
                <w:sz w:val="18"/>
                <w:szCs w:val="18"/>
                <w:lang w:bidi="ru-RU"/>
              </w:rPr>
            </w:pPr>
            <w:r>
              <w:rPr>
                <w:sz w:val="20"/>
                <w:szCs w:val="20"/>
              </w:rPr>
              <w:t>Для</w:t>
            </w:r>
            <w:r w:rsidRPr="002219E9">
              <w:rPr>
                <w:sz w:val="20"/>
                <w:szCs w:val="20"/>
              </w:rPr>
              <w:t xml:space="preserve"> блокирования универсального </w:t>
            </w:r>
            <w:proofErr w:type="spellStart"/>
            <w:r w:rsidRPr="002219E9">
              <w:rPr>
                <w:sz w:val="20"/>
                <w:szCs w:val="20"/>
              </w:rPr>
              <w:t>канюлированного</w:t>
            </w:r>
            <w:proofErr w:type="spellEnd"/>
            <w:r w:rsidRPr="002219E9">
              <w:rPr>
                <w:sz w:val="20"/>
                <w:szCs w:val="20"/>
              </w:rPr>
              <w:t xml:space="preserve"> бедренного штифта, универсального </w:t>
            </w:r>
            <w:proofErr w:type="spellStart"/>
            <w:r w:rsidRPr="002219E9">
              <w:rPr>
                <w:sz w:val="20"/>
                <w:szCs w:val="20"/>
              </w:rPr>
              <w:t>канюлированного</w:t>
            </w:r>
            <w:proofErr w:type="spellEnd"/>
            <w:r w:rsidRPr="002219E9">
              <w:rPr>
                <w:sz w:val="20"/>
                <w:szCs w:val="20"/>
              </w:rPr>
              <w:t xml:space="preserve"> </w:t>
            </w:r>
            <w:proofErr w:type="spellStart"/>
            <w:r w:rsidRPr="002219E9">
              <w:rPr>
                <w:sz w:val="20"/>
                <w:szCs w:val="20"/>
              </w:rPr>
              <w:t>тибиального</w:t>
            </w:r>
            <w:proofErr w:type="spellEnd"/>
            <w:r w:rsidRPr="002219E9">
              <w:rPr>
                <w:sz w:val="20"/>
                <w:szCs w:val="20"/>
              </w:rPr>
              <w:t xml:space="preserve"> штифта при интрамедуллярном остеосинтезе</w:t>
            </w:r>
          </w:p>
        </w:tc>
        <w:tc>
          <w:tcPr>
            <w:tcW w:w="545" w:type="pct"/>
            <w:tcBorders>
              <w:top w:val="single" w:sz="4" w:space="0" w:color="auto"/>
              <w:left w:val="single" w:sz="4" w:space="0" w:color="auto"/>
              <w:bottom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jc w:val="center"/>
              <w:rPr>
                <w:rFonts w:eastAsia="Courier New"/>
                <w:b/>
                <w:sz w:val="18"/>
                <w:szCs w:val="18"/>
                <w:lang w:bidi="ru-RU"/>
              </w:rPr>
            </w:pPr>
            <w:r w:rsidRPr="00135C72">
              <w:rPr>
                <w:sz w:val="20"/>
                <w:szCs w:val="20"/>
              </w:rPr>
              <w:t>Х</w:t>
            </w:r>
          </w:p>
        </w:tc>
        <w:tc>
          <w:tcPr>
            <w:tcW w:w="861" w:type="pct"/>
            <w:tcBorders>
              <w:top w:val="single" w:sz="4" w:space="0" w:color="auto"/>
              <w:left w:val="single" w:sz="4" w:space="0" w:color="auto"/>
              <w:bottom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jc w:val="center"/>
              <w:rPr>
                <w:rFonts w:eastAsia="Courier New"/>
                <w:sz w:val="18"/>
                <w:szCs w:val="18"/>
                <w:lang w:bidi="ru-RU"/>
              </w:rPr>
            </w:pPr>
            <w:r w:rsidRPr="00135C72">
              <w:rPr>
                <w:i/>
                <w:iCs/>
                <w:sz w:val="20"/>
                <w:szCs w:val="20"/>
              </w:rPr>
              <w:t>Значение характеристики не может изменяться участником закупки</w:t>
            </w:r>
          </w:p>
        </w:tc>
        <w:tc>
          <w:tcPr>
            <w:tcW w:w="410" w:type="pct"/>
            <w:vMerge/>
            <w:tcBorders>
              <w:top w:val="single" w:sz="4" w:space="0" w:color="auto"/>
              <w:left w:val="single" w:sz="4" w:space="0" w:color="auto"/>
              <w:right w:val="single" w:sz="4" w:space="0" w:color="auto"/>
            </w:tcBorders>
          </w:tcPr>
          <w:p w:rsidR="00300413" w:rsidRPr="008A0D8D" w:rsidRDefault="00300413" w:rsidP="00300413">
            <w:pPr>
              <w:widowControl w:val="0"/>
              <w:autoSpaceDE w:val="0"/>
              <w:autoSpaceDN w:val="0"/>
              <w:adjustRightInd w:val="0"/>
              <w:spacing w:line="276" w:lineRule="auto"/>
              <w:jc w:val="center"/>
              <w:rPr>
                <w:rFonts w:eastAsia="Courier New"/>
                <w:color w:val="000000"/>
                <w:sz w:val="20"/>
                <w:szCs w:val="20"/>
                <w:lang w:bidi="ru-RU"/>
              </w:rPr>
            </w:pPr>
          </w:p>
        </w:tc>
        <w:tc>
          <w:tcPr>
            <w:tcW w:w="449" w:type="pct"/>
            <w:vMerge/>
            <w:tcBorders>
              <w:top w:val="single" w:sz="4" w:space="0" w:color="auto"/>
              <w:left w:val="single" w:sz="4" w:space="0" w:color="auto"/>
              <w:right w:val="single" w:sz="4" w:space="0" w:color="auto"/>
            </w:tcBorders>
          </w:tcPr>
          <w:p w:rsidR="00300413" w:rsidRDefault="00300413" w:rsidP="00300413">
            <w:pPr>
              <w:widowControl w:val="0"/>
              <w:autoSpaceDE w:val="0"/>
              <w:autoSpaceDN w:val="0"/>
              <w:adjustRightInd w:val="0"/>
              <w:spacing w:line="276" w:lineRule="auto"/>
              <w:jc w:val="center"/>
              <w:rPr>
                <w:rFonts w:eastAsia="Courier New"/>
                <w:lang w:bidi="ru-RU"/>
              </w:rPr>
            </w:pPr>
          </w:p>
        </w:tc>
      </w:tr>
      <w:tr w:rsidR="00300413" w:rsidRPr="00BD4D4B" w:rsidTr="00300413">
        <w:tc>
          <w:tcPr>
            <w:tcW w:w="141" w:type="pct"/>
            <w:vMerge/>
          </w:tcPr>
          <w:p w:rsidR="00300413" w:rsidRDefault="00300413" w:rsidP="00300413">
            <w:pPr>
              <w:widowControl w:val="0"/>
              <w:autoSpaceDE w:val="0"/>
              <w:autoSpaceDN w:val="0"/>
              <w:adjustRightInd w:val="0"/>
              <w:jc w:val="center"/>
              <w:rPr>
                <w:rFonts w:eastAsia="Courier New"/>
                <w:color w:val="000000"/>
                <w:sz w:val="20"/>
                <w:szCs w:val="20"/>
                <w:lang w:bidi="ru-RU"/>
              </w:rPr>
            </w:pPr>
          </w:p>
        </w:tc>
        <w:tc>
          <w:tcPr>
            <w:tcW w:w="652" w:type="pct"/>
            <w:vMerge/>
            <w:tcBorders>
              <w:left w:val="single" w:sz="4" w:space="0" w:color="auto"/>
              <w:right w:val="single" w:sz="4" w:space="0" w:color="auto"/>
            </w:tcBorders>
          </w:tcPr>
          <w:p w:rsidR="00300413" w:rsidRPr="0081233C" w:rsidRDefault="00300413" w:rsidP="00300413">
            <w:pPr>
              <w:widowControl w:val="0"/>
              <w:autoSpaceDE w:val="0"/>
              <w:autoSpaceDN w:val="0"/>
              <w:adjustRightInd w:val="0"/>
              <w:jc w:val="center"/>
              <w:rPr>
                <w:rFonts w:eastAsia="Courier New"/>
                <w:color w:val="000000"/>
                <w:sz w:val="18"/>
                <w:szCs w:val="18"/>
                <w:lang w:bidi="ru-RU"/>
              </w:rPr>
            </w:pPr>
          </w:p>
        </w:tc>
        <w:tc>
          <w:tcPr>
            <w:tcW w:w="430" w:type="pct"/>
            <w:vMerge/>
            <w:tcBorders>
              <w:left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jc w:val="center"/>
              <w:rPr>
                <w:rFonts w:eastAsia="Courier New"/>
                <w:b/>
                <w:sz w:val="18"/>
                <w:szCs w:val="18"/>
                <w:lang w:bidi="ru-RU"/>
              </w:rPr>
            </w:pPr>
          </w:p>
        </w:tc>
        <w:tc>
          <w:tcPr>
            <w:tcW w:w="726" w:type="pct"/>
            <w:tcBorders>
              <w:top w:val="single" w:sz="4" w:space="0" w:color="auto"/>
              <w:left w:val="single" w:sz="4" w:space="0" w:color="auto"/>
              <w:bottom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rPr>
                <w:rFonts w:eastAsia="Courier New"/>
                <w:b/>
                <w:sz w:val="18"/>
                <w:szCs w:val="18"/>
                <w:lang w:bidi="ru-RU"/>
              </w:rPr>
            </w:pPr>
            <w:r>
              <w:rPr>
                <w:sz w:val="20"/>
                <w:szCs w:val="20"/>
              </w:rPr>
              <w:t>3.3.</w:t>
            </w:r>
            <w:r w:rsidRPr="002219E9">
              <w:rPr>
                <w:sz w:val="20"/>
                <w:szCs w:val="20"/>
              </w:rPr>
              <w:t xml:space="preserve">Диаметр резьбы </w:t>
            </w:r>
          </w:p>
        </w:tc>
        <w:tc>
          <w:tcPr>
            <w:tcW w:w="784" w:type="pct"/>
            <w:tcBorders>
              <w:top w:val="single" w:sz="4" w:space="0" w:color="auto"/>
              <w:left w:val="nil"/>
              <w:bottom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jc w:val="center"/>
              <w:rPr>
                <w:rFonts w:eastAsia="Courier New"/>
                <w:b/>
                <w:sz w:val="18"/>
                <w:szCs w:val="18"/>
                <w:lang w:bidi="ru-RU"/>
              </w:rPr>
            </w:pPr>
            <w:r w:rsidRPr="00135C72">
              <w:rPr>
                <w:color w:val="000000"/>
                <w:sz w:val="20"/>
                <w:szCs w:val="20"/>
              </w:rPr>
              <w:t>≥</w:t>
            </w:r>
            <w:r>
              <w:rPr>
                <w:color w:val="000000"/>
                <w:sz w:val="20"/>
                <w:szCs w:val="20"/>
              </w:rPr>
              <w:t xml:space="preserve">4.9 и </w:t>
            </w:r>
            <w:r w:rsidRPr="00135C72">
              <w:rPr>
                <w:color w:val="000000"/>
                <w:sz w:val="20"/>
                <w:szCs w:val="20"/>
              </w:rPr>
              <w:t xml:space="preserve">≤ </w:t>
            </w:r>
            <w:r>
              <w:rPr>
                <w:color w:val="000000"/>
                <w:sz w:val="20"/>
                <w:szCs w:val="20"/>
              </w:rPr>
              <w:t>5.1</w:t>
            </w:r>
          </w:p>
        </w:tc>
        <w:tc>
          <w:tcPr>
            <w:tcW w:w="545" w:type="pct"/>
            <w:tcBorders>
              <w:top w:val="single" w:sz="4" w:space="0" w:color="auto"/>
              <w:left w:val="single" w:sz="4" w:space="0" w:color="auto"/>
              <w:bottom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jc w:val="center"/>
              <w:rPr>
                <w:rFonts w:eastAsia="Courier New"/>
                <w:b/>
                <w:sz w:val="18"/>
                <w:szCs w:val="18"/>
                <w:lang w:bidi="ru-RU"/>
              </w:rPr>
            </w:pPr>
            <w:r>
              <w:rPr>
                <w:sz w:val="20"/>
                <w:szCs w:val="20"/>
              </w:rPr>
              <w:t>ММ</w:t>
            </w:r>
          </w:p>
        </w:tc>
        <w:tc>
          <w:tcPr>
            <w:tcW w:w="861" w:type="pct"/>
            <w:tcBorders>
              <w:top w:val="single" w:sz="4" w:space="0" w:color="auto"/>
              <w:left w:val="single" w:sz="4" w:space="0" w:color="auto"/>
              <w:bottom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jc w:val="center"/>
              <w:rPr>
                <w:rFonts w:eastAsia="Courier New"/>
                <w:sz w:val="18"/>
                <w:szCs w:val="18"/>
                <w:lang w:bidi="ru-RU"/>
              </w:rPr>
            </w:pPr>
            <w:r w:rsidRPr="00135C72">
              <w:rPr>
                <w:i/>
                <w:sz w:val="20"/>
                <w:szCs w:val="20"/>
              </w:rPr>
              <w:t>Участник закупки указывает в заявке конкретное значение характеристики</w:t>
            </w:r>
          </w:p>
        </w:tc>
        <w:tc>
          <w:tcPr>
            <w:tcW w:w="410" w:type="pct"/>
            <w:vMerge/>
            <w:tcBorders>
              <w:top w:val="single" w:sz="4" w:space="0" w:color="auto"/>
              <w:left w:val="single" w:sz="4" w:space="0" w:color="auto"/>
              <w:right w:val="single" w:sz="4" w:space="0" w:color="auto"/>
            </w:tcBorders>
          </w:tcPr>
          <w:p w:rsidR="00300413" w:rsidRPr="008A0D8D" w:rsidRDefault="00300413" w:rsidP="00300413">
            <w:pPr>
              <w:widowControl w:val="0"/>
              <w:autoSpaceDE w:val="0"/>
              <w:autoSpaceDN w:val="0"/>
              <w:adjustRightInd w:val="0"/>
              <w:spacing w:line="276" w:lineRule="auto"/>
              <w:jc w:val="center"/>
              <w:rPr>
                <w:rFonts w:eastAsia="Courier New"/>
                <w:color w:val="000000"/>
                <w:sz w:val="20"/>
                <w:szCs w:val="20"/>
                <w:lang w:bidi="ru-RU"/>
              </w:rPr>
            </w:pPr>
          </w:p>
        </w:tc>
        <w:tc>
          <w:tcPr>
            <w:tcW w:w="449" w:type="pct"/>
            <w:vMerge/>
            <w:tcBorders>
              <w:top w:val="single" w:sz="4" w:space="0" w:color="auto"/>
              <w:left w:val="single" w:sz="4" w:space="0" w:color="auto"/>
              <w:right w:val="single" w:sz="4" w:space="0" w:color="auto"/>
            </w:tcBorders>
          </w:tcPr>
          <w:p w:rsidR="00300413" w:rsidRDefault="00300413" w:rsidP="00300413">
            <w:pPr>
              <w:widowControl w:val="0"/>
              <w:autoSpaceDE w:val="0"/>
              <w:autoSpaceDN w:val="0"/>
              <w:adjustRightInd w:val="0"/>
              <w:spacing w:line="276" w:lineRule="auto"/>
              <w:jc w:val="center"/>
              <w:rPr>
                <w:rFonts w:eastAsia="Courier New"/>
                <w:lang w:bidi="ru-RU"/>
              </w:rPr>
            </w:pPr>
          </w:p>
        </w:tc>
      </w:tr>
      <w:tr w:rsidR="00300413" w:rsidRPr="00BD4D4B" w:rsidTr="00300413">
        <w:tc>
          <w:tcPr>
            <w:tcW w:w="141" w:type="pct"/>
            <w:vMerge/>
          </w:tcPr>
          <w:p w:rsidR="00300413" w:rsidRPr="00BD4D4B" w:rsidRDefault="00300413" w:rsidP="00300413">
            <w:pPr>
              <w:widowControl w:val="0"/>
              <w:autoSpaceDE w:val="0"/>
              <w:autoSpaceDN w:val="0"/>
              <w:adjustRightInd w:val="0"/>
              <w:jc w:val="center"/>
              <w:rPr>
                <w:rFonts w:eastAsia="Courier New"/>
                <w:color w:val="000000"/>
                <w:sz w:val="20"/>
                <w:szCs w:val="20"/>
                <w:lang w:bidi="ru-RU"/>
              </w:rPr>
            </w:pPr>
          </w:p>
        </w:tc>
        <w:tc>
          <w:tcPr>
            <w:tcW w:w="652" w:type="pct"/>
            <w:vMerge/>
            <w:tcBorders>
              <w:left w:val="single" w:sz="4" w:space="0" w:color="auto"/>
              <w:right w:val="single" w:sz="4" w:space="0" w:color="auto"/>
            </w:tcBorders>
          </w:tcPr>
          <w:p w:rsidR="00300413" w:rsidRPr="0081233C" w:rsidRDefault="00300413" w:rsidP="00300413">
            <w:pPr>
              <w:widowControl w:val="0"/>
              <w:autoSpaceDE w:val="0"/>
              <w:autoSpaceDN w:val="0"/>
              <w:adjustRightInd w:val="0"/>
              <w:jc w:val="center"/>
              <w:rPr>
                <w:rFonts w:eastAsia="Courier New"/>
                <w:color w:val="000000"/>
                <w:sz w:val="18"/>
                <w:szCs w:val="18"/>
                <w:lang w:bidi="ru-RU"/>
              </w:rPr>
            </w:pPr>
          </w:p>
        </w:tc>
        <w:tc>
          <w:tcPr>
            <w:tcW w:w="430" w:type="pct"/>
            <w:vMerge/>
            <w:tcBorders>
              <w:left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jc w:val="center"/>
              <w:rPr>
                <w:rFonts w:eastAsia="Courier New"/>
                <w:b/>
                <w:sz w:val="18"/>
                <w:szCs w:val="18"/>
                <w:lang w:bidi="ru-RU"/>
              </w:rPr>
            </w:pPr>
          </w:p>
        </w:tc>
        <w:tc>
          <w:tcPr>
            <w:tcW w:w="726" w:type="pct"/>
            <w:tcBorders>
              <w:top w:val="single" w:sz="4" w:space="0" w:color="auto"/>
              <w:left w:val="single" w:sz="4" w:space="0" w:color="auto"/>
              <w:bottom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rPr>
                <w:rFonts w:eastAsia="Courier New"/>
                <w:b/>
                <w:sz w:val="18"/>
                <w:szCs w:val="18"/>
                <w:lang w:bidi="ru-RU"/>
              </w:rPr>
            </w:pPr>
            <w:r>
              <w:rPr>
                <w:sz w:val="20"/>
                <w:szCs w:val="20"/>
              </w:rPr>
              <w:t>3.4.Р</w:t>
            </w:r>
            <w:r w:rsidRPr="002219E9">
              <w:rPr>
                <w:sz w:val="20"/>
                <w:szCs w:val="20"/>
              </w:rPr>
              <w:t>езьб</w:t>
            </w:r>
            <w:r>
              <w:rPr>
                <w:sz w:val="20"/>
                <w:szCs w:val="20"/>
              </w:rPr>
              <w:t>а</w:t>
            </w:r>
            <w:r w:rsidRPr="002219E9">
              <w:rPr>
                <w:sz w:val="20"/>
                <w:szCs w:val="20"/>
              </w:rPr>
              <w:t xml:space="preserve"> по всей длине</w:t>
            </w:r>
          </w:p>
        </w:tc>
        <w:tc>
          <w:tcPr>
            <w:tcW w:w="784" w:type="pct"/>
            <w:tcBorders>
              <w:top w:val="single" w:sz="4" w:space="0" w:color="auto"/>
              <w:left w:val="nil"/>
              <w:bottom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jc w:val="center"/>
              <w:rPr>
                <w:rFonts w:eastAsia="Courier New"/>
                <w:b/>
                <w:sz w:val="18"/>
                <w:szCs w:val="18"/>
                <w:lang w:bidi="ru-RU"/>
              </w:rPr>
            </w:pPr>
            <w:r>
              <w:rPr>
                <w:sz w:val="20"/>
                <w:szCs w:val="20"/>
              </w:rPr>
              <w:t>Наличие</w:t>
            </w:r>
          </w:p>
        </w:tc>
        <w:tc>
          <w:tcPr>
            <w:tcW w:w="545" w:type="pct"/>
            <w:tcBorders>
              <w:top w:val="single" w:sz="4" w:space="0" w:color="auto"/>
              <w:left w:val="single" w:sz="4" w:space="0" w:color="auto"/>
              <w:bottom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jc w:val="center"/>
              <w:rPr>
                <w:rFonts w:eastAsia="Courier New"/>
                <w:b/>
                <w:sz w:val="18"/>
                <w:szCs w:val="18"/>
                <w:lang w:bidi="ru-RU"/>
              </w:rPr>
            </w:pPr>
            <w:r w:rsidRPr="00135C72">
              <w:rPr>
                <w:sz w:val="20"/>
                <w:szCs w:val="20"/>
              </w:rPr>
              <w:t>Х</w:t>
            </w:r>
          </w:p>
        </w:tc>
        <w:tc>
          <w:tcPr>
            <w:tcW w:w="861" w:type="pct"/>
            <w:tcBorders>
              <w:top w:val="single" w:sz="4" w:space="0" w:color="auto"/>
              <w:left w:val="single" w:sz="4" w:space="0" w:color="auto"/>
              <w:bottom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jc w:val="center"/>
              <w:rPr>
                <w:rFonts w:eastAsia="Courier New"/>
                <w:sz w:val="18"/>
                <w:szCs w:val="18"/>
                <w:lang w:bidi="ru-RU"/>
              </w:rPr>
            </w:pPr>
            <w:r w:rsidRPr="00135C72">
              <w:rPr>
                <w:i/>
                <w:iCs/>
                <w:sz w:val="20"/>
                <w:szCs w:val="20"/>
              </w:rPr>
              <w:t>Значение характеристики не может изменяться участником закупки</w:t>
            </w:r>
          </w:p>
        </w:tc>
        <w:tc>
          <w:tcPr>
            <w:tcW w:w="410" w:type="pct"/>
            <w:vMerge/>
            <w:tcBorders>
              <w:left w:val="single" w:sz="4" w:space="0" w:color="auto"/>
              <w:right w:val="single" w:sz="4" w:space="0" w:color="auto"/>
            </w:tcBorders>
            <w:vAlign w:val="center"/>
          </w:tcPr>
          <w:p w:rsidR="00300413" w:rsidRPr="00BD4D4B" w:rsidRDefault="00300413" w:rsidP="00300413">
            <w:pPr>
              <w:widowControl w:val="0"/>
              <w:autoSpaceDE w:val="0"/>
              <w:autoSpaceDN w:val="0"/>
              <w:adjustRightInd w:val="0"/>
              <w:spacing w:line="276" w:lineRule="auto"/>
              <w:jc w:val="center"/>
              <w:rPr>
                <w:rFonts w:eastAsia="Courier New"/>
                <w:color w:val="000000"/>
                <w:sz w:val="20"/>
                <w:szCs w:val="20"/>
                <w:lang w:bidi="ru-RU"/>
              </w:rPr>
            </w:pPr>
          </w:p>
        </w:tc>
        <w:tc>
          <w:tcPr>
            <w:tcW w:w="449" w:type="pct"/>
            <w:vMerge/>
            <w:tcBorders>
              <w:left w:val="single" w:sz="4" w:space="0" w:color="auto"/>
              <w:right w:val="single" w:sz="4" w:space="0" w:color="auto"/>
            </w:tcBorders>
            <w:vAlign w:val="center"/>
          </w:tcPr>
          <w:p w:rsidR="00300413" w:rsidRPr="00BD4D4B" w:rsidRDefault="00300413" w:rsidP="00300413">
            <w:pPr>
              <w:widowControl w:val="0"/>
              <w:autoSpaceDE w:val="0"/>
              <w:autoSpaceDN w:val="0"/>
              <w:adjustRightInd w:val="0"/>
              <w:spacing w:line="276" w:lineRule="auto"/>
              <w:jc w:val="center"/>
              <w:rPr>
                <w:rFonts w:eastAsia="Courier New"/>
                <w:b/>
                <w:lang w:bidi="ru-RU"/>
              </w:rPr>
            </w:pPr>
          </w:p>
        </w:tc>
      </w:tr>
      <w:tr w:rsidR="00300413" w:rsidRPr="00BD4D4B" w:rsidTr="00300413">
        <w:tc>
          <w:tcPr>
            <w:tcW w:w="141" w:type="pct"/>
            <w:vMerge/>
          </w:tcPr>
          <w:p w:rsidR="00300413" w:rsidRPr="00BD4D4B" w:rsidRDefault="00300413" w:rsidP="00300413">
            <w:pPr>
              <w:widowControl w:val="0"/>
              <w:autoSpaceDE w:val="0"/>
              <w:autoSpaceDN w:val="0"/>
              <w:adjustRightInd w:val="0"/>
              <w:jc w:val="center"/>
              <w:rPr>
                <w:rFonts w:eastAsia="Courier New"/>
                <w:color w:val="000000"/>
                <w:sz w:val="20"/>
                <w:szCs w:val="20"/>
                <w:lang w:bidi="ru-RU"/>
              </w:rPr>
            </w:pPr>
          </w:p>
        </w:tc>
        <w:tc>
          <w:tcPr>
            <w:tcW w:w="652" w:type="pct"/>
            <w:vMerge/>
            <w:tcBorders>
              <w:left w:val="single" w:sz="4" w:space="0" w:color="auto"/>
              <w:right w:val="single" w:sz="4" w:space="0" w:color="auto"/>
            </w:tcBorders>
          </w:tcPr>
          <w:p w:rsidR="00300413" w:rsidRPr="0081233C" w:rsidRDefault="00300413" w:rsidP="00300413">
            <w:pPr>
              <w:widowControl w:val="0"/>
              <w:autoSpaceDE w:val="0"/>
              <w:autoSpaceDN w:val="0"/>
              <w:adjustRightInd w:val="0"/>
              <w:jc w:val="center"/>
              <w:rPr>
                <w:rFonts w:eastAsia="Courier New"/>
                <w:color w:val="000000"/>
                <w:sz w:val="18"/>
                <w:szCs w:val="18"/>
                <w:lang w:bidi="ru-RU"/>
              </w:rPr>
            </w:pPr>
          </w:p>
        </w:tc>
        <w:tc>
          <w:tcPr>
            <w:tcW w:w="430" w:type="pct"/>
            <w:vMerge/>
            <w:tcBorders>
              <w:left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jc w:val="center"/>
              <w:rPr>
                <w:rFonts w:eastAsia="Courier New"/>
                <w:b/>
                <w:sz w:val="18"/>
                <w:szCs w:val="18"/>
                <w:lang w:bidi="ru-RU"/>
              </w:rPr>
            </w:pPr>
          </w:p>
        </w:tc>
        <w:tc>
          <w:tcPr>
            <w:tcW w:w="726" w:type="pct"/>
            <w:tcBorders>
              <w:top w:val="single" w:sz="4" w:space="0" w:color="auto"/>
              <w:left w:val="single" w:sz="4" w:space="0" w:color="auto"/>
              <w:bottom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rPr>
                <w:rFonts w:eastAsia="Courier New"/>
                <w:b/>
                <w:sz w:val="18"/>
                <w:szCs w:val="18"/>
                <w:lang w:bidi="ru-RU"/>
              </w:rPr>
            </w:pPr>
            <w:r>
              <w:rPr>
                <w:sz w:val="20"/>
                <w:szCs w:val="20"/>
              </w:rPr>
              <w:t>3.5.</w:t>
            </w:r>
            <w:r w:rsidRPr="002219E9">
              <w:rPr>
                <w:sz w:val="20"/>
                <w:szCs w:val="20"/>
              </w:rPr>
              <w:t xml:space="preserve">Шлиц звездчатый </w:t>
            </w:r>
          </w:p>
        </w:tc>
        <w:tc>
          <w:tcPr>
            <w:tcW w:w="784" w:type="pct"/>
            <w:tcBorders>
              <w:top w:val="single" w:sz="4" w:space="0" w:color="auto"/>
              <w:left w:val="nil"/>
              <w:bottom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jc w:val="center"/>
              <w:rPr>
                <w:rFonts w:eastAsia="Courier New"/>
                <w:b/>
                <w:sz w:val="18"/>
                <w:szCs w:val="18"/>
                <w:lang w:bidi="ru-RU"/>
              </w:rPr>
            </w:pPr>
            <w:r>
              <w:rPr>
                <w:sz w:val="20"/>
                <w:szCs w:val="20"/>
              </w:rPr>
              <w:t>Соответствие</w:t>
            </w:r>
          </w:p>
        </w:tc>
        <w:tc>
          <w:tcPr>
            <w:tcW w:w="545" w:type="pct"/>
            <w:tcBorders>
              <w:top w:val="single" w:sz="4" w:space="0" w:color="auto"/>
              <w:left w:val="single" w:sz="4" w:space="0" w:color="auto"/>
              <w:bottom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jc w:val="center"/>
              <w:rPr>
                <w:rFonts w:eastAsia="Courier New"/>
                <w:b/>
                <w:sz w:val="18"/>
                <w:szCs w:val="18"/>
                <w:lang w:bidi="ru-RU"/>
              </w:rPr>
            </w:pPr>
            <w:r w:rsidRPr="00135C72">
              <w:rPr>
                <w:sz w:val="20"/>
                <w:szCs w:val="20"/>
              </w:rPr>
              <w:t>Х</w:t>
            </w:r>
          </w:p>
        </w:tc>
        <w:tc>
          <w:tcPr>
            <w:tcW w:w="861" w:type="pct"/>
            <w:tcBorders>
              <w:top w:val="single" w:sz="4" w:space="0" w:color="auto"/>
              <w:left w:val="single" w:sz="4" w:space="0" w:color="auto"/>
              <w:bottom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jc w:val="center"/>
              <w:rPr>
                <w:rFonts w:eastAsia="Courier New"/>
                <w:sz w:val="18"/>
                <w:szCs w:val="18"/>
                <w:lang w:bidi="ru-RU"/>
              </w:rPr>
            </w:pPr>
            <w:r w:rsidRPr="00135C72">
              <w:rPr>
                <w:i/>
                <w:iCs/>
                <w:sz w:val="20"/>
                <w:szCs w:val="20"/>
              </w:rPr>
              <w:t>Значение характеристики не может изменяться участником закупки</w:t>
            </w:r>
          </w:p>
        </w:tc>
        <w:tc>
          <w:tcPr>
            <w:tcW w:w="410" w:type="pct"/>
            <w:vMerge/>
            <w:tcBorders>
              <w:left w:val="single" w:sz="4" w:space="0" w:color="auto"/>
              <w:right w:val="single" w:sz="4" w:space="0" w:color="auto"/>
            </w:tcBorders>
            <w:vAlign w:val="center"/>
          </w:tcPr>
          <w:p w:rsidR="00300413" w:rsidRPr="00BD4D4B" w:rsidRDefault="00300413" w:rsidP="00300413">
            <w:pPr>
              <w:widowControl w:val="0"/>
              <w:autoSpaceDE w:val="0"/>
              <w:autoSpaceDN w:val="0"/>
              <w:adjustRightInd w:val="0"/>
              <w:spacing w:line="276" w:lineRule="auto"/>
              <w:jc w:val="center"/>
              <w:rPr>
                <w:rFonts w:eastAsia="Courier New"/>
                <w:color w:val="000000"/>
                <w:sz w:val="20"/>
                <w:szCs w:val="20"/>
                <w:lang w:bidi="ru-RU"/>
              </w:rPr>
            </w:pPr>
          </w:p>
        </w:tc>
        <w:tc>
          <w:tcPr>
            <w:tcW w:w="449" w:type="pct"/>
            <w:vMerge/>
            <w:tcBorders>
              <w:left w:val="single" w:sz="4" w:space="0" w:color="auto"/>
              <w:right w:val="single" w:sz="4" w:space="0" w:color="auto"/>
            </w:tcBorders>
            <w:vAlign w:val="center"/>
          </w:tcPr>
          <w:p w:rsidR="00300413" w:rsidRPr="00BD4D4B" w:rsidRDefault="00300413" w:rsidP="00300413">
            <w:pPr>
              <w:widowControl w:val="0"/>
              <w:autoSpaceDE w:val="0"/>
              <w:autoSpaceDN w:val="0"/>
              <w:adjustRightInd w:val="0"/>
              <w:spacing w:line="276" w:lineRule="auto"/>
              <w:jc w:val="center"/>
              <w:rPr>
                <w:rFonts w:eastAsia="Courier New"/>
                <w:b/>
                <w:lang w:bidi="ru-RU"/>
              </w:rPr>
            </w:pPr>
          </w:p>
        </w:tc>
      </w:tr>
      <w:tr w:rsidR="00300413" w:rsidRPr="00BD4D4B" w:rsidTr="00300413">
        <w:tc>
          <w:tcPr>
            <w:tcW w:w="141" w:type="pct"/>
            <w:vMerge/>
          </w:tcPr>
          <w:p w:rsidR="00300413" w:rsidRPr="00BD4D4B" w:rsidRDefault="00300413" w:rsidP="00300413">
            <w:pPr>
              <w:widowControl w:val="0"/>
              <w:autoSpaceDE w:val="0"/>
              <w:autoSpaceDN w:val="0"/>
              <w:adjustRightInd w:val="0"/>
              <w:jc w:val="center"/>
              <w:rPr>
                <w:rFonts w:eastAsia="Courier New"/>
                <w:color w:val="000000"/>
                <w:sz w:val="20"/>
                <w:szCs w:val="20"/>
                <w:lang w:bidi="ru-RU"/>
              </w:rPr>
            </w:pPr>
          </w:p>
        </w:tc>
        <w:tc>
          <w:tcPr>
            <w:tcW w:w="652" w:type="pct"/>
            <w:vMerge/>
            <w:tcBorders>
              <w:left w:val="single" w:sz="4" w:space="0" w:color="auto"/>
              <w:right w:val="single" w:sz="4" w:space="0" w:color="auto"/>
            </w:tcBorders>
          </w:tcPr>
          <w:p w:rsidR="00300413" w:rsidRPr="0081233C" w:rsidRDefault="00300413" w:rsidP="00300413">
            <w:pPr>
              <w:widowControl w:val="0"/>
              <w:autoSpaceDE w:val="0"/>
              <w:autoSpaceDN w:val="0"/>
              <w:adjustRightInd w:val="0"/>
              <w:jc w:val="center"/>
              <w:rPr>
                <w:rFonts w:eastAsia="Courier New"/>
                <w:color w:val="000000"/>
                <w:sz w:val="18"/>
                <w:szCs w:val="18"/>
                <w:lang w:bidi="ru-RU"/>
              </w:rPr>
            </w:pPr>
          </w:p>
        </w:tc>
        <w:tc>
          <w:tcPr>
            <w:tcW w:w="430" w:type="pct"/>
            <w:vMerge/>
            <w:tcBorders>
              <w:left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jc w:val="center"/>
              <w:rPr>
                <w:rFonts w:eastAsia="Courier New"/>
                <w:b/>
                <w:sz w:val="18"/>
                <w:szCs w:val="18"/>
                <w:lang w:bidi="ru-RU"/>
              </w:rPr>
            </w:pPr>
          </w:p>
        </w:tc>
        <w:tc>
          <w:tcPr>
            <w:tcW w:w="726" w:type="pct"/>
            <w:tcBorders>
              <w:top w:val="single" w:sz="4" w:space="0" w:color="auto"/>
              <w:left w:val="single" w:sz="4" w:space="0" w:color="auto"/>
              <w:bottom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rPr>
                <w:rFonts w:eastAsia="Courier New"/>
                <w:b/>
                <w:sz w:val="18"/>
                <w:szCs w:val="18"/>
                <w:lang w:bidi="ru-RU"/>
              </w:rPr>
            </w:pPr>
            <w:r>
              <w:rPr>
                <w:sz w:val="20"/>
                <w:szCs w:val="20"/>
              </w:rPr>
              <w:t>3.6.</w:t>
            </w:r>
            <w:r w:rsidRPr="002219E9">
              <w:rPr>
                <w:sz w:val="20"/>
                <w:szCs w:val="20"/>
              </w:rPr>
              <w:t>Размер шлица Т25</w:t>
            </w:r>
          </w:p>
        </w:tc>
        <w:tc>
          <w:tcPr>
            <w:tcW w:w="784" w:type="pct"/>
            <w:tcBorders>
              <w:top w:val="single" w:sz="4" w:space="0" w:color="auto"/>
              <w:left w:val="nil"/>
              <w:bottom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jc w:val="center"/>
              <w:rPr>
                <w:rFonts w:eastAsia="Courier New"/>
                <w:b/>
                <w:sz w:val="18"/>
                <w:szCs w:val="18"/>
                <w:lang w:bidi="ru-RU"/>
              </w:rPr>
            </w:pPr>
            <w:r>
              <w:rPr>
                <w:sz w:val="20"/>
                <w:szCs w:val="20"/>
              </w:rPr>
              <w:t>Соответствие</w:t>
            </w:r>
          </w:p>
        </w:tc>
        <w:tc>
          <w:tcPr>
            <w:tcW w:w="545" w:type="pct"/>
            <w:tcBorders>
              <w:top w:val="single" w:sz="4" w:space="0" w:color="auto"/>
              <w:left w:val="single" w:sz="4" w:space="0" w:color="auto"/>
              <w:bottom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jc w:val="center"/>
              <w:rPr>
                <w:rFonts w:eastAsia="Courier New"/>
                <w:b/>
                <w:sz w:val="18"/>
                <w:szCs w:val="18"/>
                <w:lang w:bidi="ru-RU"/>
              </w:rPr>
            </w:pPr>
            <w:r w:rsidRPr="00135C72">
              <w:rPr>
                <w:sz w:val="20"/>
                <w:szCs w:val="20"/>
              </w:rPr>
              <w:t>Х</w:t>
            </w:r>
          </w:p>
        </w:tc>
        <w:tc>
          <w:tcPr>
            <w:tcW w:w="861" w:type="pct"/>
            <w:tcBorders>
              <w:top w:val="single" w:sz="4" w:space="0" w:color="auto"/>
              <w:left w:val="single" w:sz="4" w:space="0" w:color="auto"/>
              <w:bottom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jc w:val="center"/>
              <w:rPr>
                <w:rFonts w:eastAsia="Courier New"/>
                <w:sz w:val="18"/>
                <w:szCs w:val="18"/>
                <w:lang w:bidi="ru-RU"/>
              </w:rPr>
            </w:pPr>
            <w:r w:rsidRPr="00135C72">
              <w:rPr>
                <w:i/>
                <w:iCs/>
                <w:sz w:val="20"/>
                <w:szCs w:val="20"/>
              </w:rPr>
              <w:t xml:space="preserve">Значение характеристики не может изменяться </w:t>
            </w:r>
            <w:r w:rsidRPr="00135C72">
              <w:rPr>
                <w:i/>
                <w:iCs/>
                <w:sz w:val="20"/>
                <w:szCs w:val="20"/>
              </w:rPr>
              <w:lastRenderedPageBreak/>
              <w:t>участником закупки</w:t>
            </w:r>
          </w:p>
        </w:tc>
        <w:tc>
          <w:tcPr>
            <w:tcW w:w="410" w:type="pct"/>
            <w:vMerge/>
            <w:tcBorders>
              <w:left w:val="single" w:sz="4" w:space="0" w:color="auto"/>
              <w:right w:val="single" w:sz="4" w:space="0" w:color="auto"/>
            </w:tcBorders>
            <w:vAlign w:val="center"/>
          </w:tcPr>
          <w:p w:rsidR="00300413" w:rsidRPr="00BD4D4B" w:rsidRDefault="00300413" w:rsidP="00300413">
            <w:pPr>
              <w:widowControl w:val="0"/>
              <w:autoSpaceDE w:val="0"/>
              <w:autoSpaceDN w:val="0"/>
              <w:adjustRightInd w:val="0"/>
              <w:spacing w:line="276" w:lineRule="auto"/>
              <w:jc w:val="center"/>
              <w:rPr>
                <w:rFonts w:eastAsia="Courier New"/>
                <w:color w:val="000000"/>
                <w:sz w:val="20"/>
                <w:szCs w:val="20"/>
                <w:lang w:bidi="ru-RU"/>
              </w:rPr>
            </w:pPr>
          </w:p>
        </w:tc>
        <w:tc>
          <w:tcPr>
            <w:tcW w:w="449" w:type="pct"/>
            <w:vMerge/>
            <w:tcBorders>
              <w:left w:val="single" w:sz="4" w:space="0" w:color="auto"/>
              <w:right w:val="single" w:sz="4" w:space="0" w:color="auto"/>
            </w:tcBorders>
            <w:vAlign w:val="center"/>
          </w:tcPr>
          <w:p w:rsidR="00300413" w:rsidRPr="00BD4D4B" w:rsidRDefault="00300413" w:rsidP="00300413">
            <w:pPr>
              <w:widowControl w:val="0"/>
              <w:autoSpaceDE w:val="0"/>
              <w:autoSpaceDN w:val="0"/>
              <w:adjustRightInd w:val="0"/>
              <w:spacing w:line="276" w:lineRule="auto"/>
              <w:jc w:val="center"/>
              <w:rPr>
                <w:rFonts w:eastAsia="Courier New"/>
                <w:b/>
                <w:lang w:bidi="ru-RU"/>
              </w:rPr>
            </w:pPr>
          </w:p>
        </w:tc>
      </w:tr>
      <w:tr w:rsidR="00300413" w:rsidRPr="00BD4D4B" w:rsidTr="00300413">
        <w:tc>
          <w:tcPr>
            <w:tcW w:w="141" w:type="pct"/>
            <w:vMerge/>
          </w:tcPr>
          <w:p w:rsidR="00300413" w:rsidRPr="00BD4D4B" w:rsidRDefault="00300413" w:rsidP="00300413">
            <w:pPr>
              <w:widowControl w:val="0"/>
              <w:autoSpaceDE w:val="0"/>
              <w:autoSpaceDN w:val="0"/>
              <w:adjustRightInd w:val="0"/>
              <w:jc w:val="center"/>
              <w:rPr>
                <w:rFonts w:eastAsia="Courier New"/>
                <w:color w:val="000000"/>
                <w:sz w:val="20"/>
                <w:szCs w:val="20"/>
                <w:lang w:bidi="ru-RU"/>
              </w:rPr>
            </w:pPr>
          </w:p>
        </w:tc>
        <w:tc>
          <w:tcPr>
            <w:tcW w:w="652" w:type="pct"/>
            <w:vMerge/>
            <w:tcBorders>
              <w:left w:val="single" w:sz="4" w:space="0" w:color="auto"/>
              <w:right w:val="single" w:sz="4" w:space="0" w:color="auto"/>
            </w:tcBorders>
          </w:tcPr>
          <w:p w:rsidR="00300413" w:rsidRPr="0081233C" w:rsidRDefault="00300413" w:rsidP="00300413">
            <w:pPr>
              <w:widowControl w:val="0"/>
              <w:autoSpaceDE w:val="0"/>
              <w:autoSpaceDN w:val="0"/>
              <w:adjustRightInd w:val="0"/>
              <w:jc w:val="center"/>
              <w:rPr>
                <w:rFonts w:eastAsia="Courier New"/>
                <w:color w:val="000000"/>
                <w:sz w:val="18"/>
                <w:szCs w:val="18"/>
                <w:lang w:bidi="ru-RU"/>
              </w:rPr>
            </w:pPr>
          </w:p>
        </w:tc>
        <w:tc>
          <w:tcPr>
            <w:tcW w:w="430" w:type="pct"/>
            <w:vMerge/>
            <w:tcBorders>
              <w:left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jc w:val="center"/>
              <w:rPr>
                <w:rFonts w:eastAsia="Courier New"/>
                <w:b/>
                <w:sz w:val="18"/>
                <w:szCs w:val="18"/>
                <w:lang w:bidi="ru-RU"/>
              </w:rPr>
            </w:pPr>
          </w:p>
        </w:tc>
        <w:tc>
          <w:tcPr>
            <w:tcW w:w="726" w:type="pct"/>
            <w:tcBorders>
              <w:top w:val="single" w:sz="4" w:space="0" w:color="auto"/>
              <w:left w:val="single" w:sz="4" w:space="0" w:color="auto"/>
              <w:bottom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rPr>
                <w:rFonts w:eastAsia="Courier New"/>
                <w:b/>
                <w:sz w:val="18"/>
                <w:szCs w:val="18"/>
                <w:lang w:bidi="ru-RU"/>
              </w:rPr>
            </w:pPr>
            <w:r>
              <w:rPr>
                <w:sz w:val="20"/>
                <w:szCs w:val="20"/>
              </w:rPr>
              <w:t>3.7.</w:t>
            </w:r>
            <w:r w:rsidRPr="002219E9">
              <w:rPr>
                <w:sz w:val="20"/>
                <w:szCs w:val="20"/>
              </w:rPr>
              <w:t>Длина винта от 26</w:t>
            </w:r>
            <w:r>
              <w:rPr>
                <w:sz w:val="20"/>
                <w:szCs w:val="20"/>
              </w:rPr>
              <w:t xml:space="preserve"> мм</w:t>
            </w:r>
            <w:r w:rsidRPr="002219E9">
              <w:rPr>
                <w:sz w:val="20"/>
                <w:szCs w:val="20"/>
              </w:rPr>
              <w:t xml:space="preserve"> до 85 мм (по выбору Заказчика)</w:t>
            </w:r>
          </w:p>
        </w:tc>
        <w:tc>
          <w:tcPr>
            <w:tcW w:w="784" w:type="pct"/>
            <w:tcBorders>
              <w:top w:val="single" w:sz="4" w:space="0" w:color="auto"/>
              <w:left w:val="nil"/>
              <w:bottom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jc w:val="center"/>
              <w:rPr>
                <w:rFonts w:eastAsia="Courier New"/>
                <w:b/>
                <w:sz w:val="18"/>
                <w:szCs w:val="18"/>
                <w:lang w:bidi="ru-RU"/>
              </w:rPr>
            </w:pPr>
            <w:r>
              <w:rPr>
                <w:sz w:val="20"/>
                <w:szCs w:val="20"/>
              </w:rPr>
              <w:t>Соответствие</w:t>
            </w:r>
          </w:p>
        </w:tc>
        <w:tc>
          <w:tcPr>
            <w:tcW w:w="545" w:type="pct"/>
            <w:tcBorders>
              <w:top w:val="single" w:sz="4" w:space="0" w:color="auto"/>
              <w:left w:val="single" w:sz="4" w:space="0" w:color="auto"/>
              <w:bottom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jc w:val="center"/>
              <w:rPr>
                <w:rFonts w:eastAsia="Courier New"/>
                <w:b/>
                <w:sz w:val="18"/>
                <w:szCs w:val="18"/>
                <w:lang w:bidi="ru-RU"/>
              </w:rPr>
            </w:pPr>
            <w:r w:rsidRPr="00135C72">
              <w:rPr>
                <w:sz w:val="20"/>
                <w:szCs w:val="20"/>
              </w:rPr>
              <w:t>Х</w:t>
            </w:r>
          </w:p>
        </w:tc>
        <w:tc>
          <w:tcPr>
            <w:tcW w:w="861" w:type="pct"/>
            <w:tcBorders>
              <w:top w:val="single" w:sz="4" w:space="0" w:color="auto"/>
              <w:left w:val="single" w:sz="4" w:space="0" w:color="auto"/>
              <w:bottom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jc w:val="center"/>
              <w:rPr>
                <w:rFonts w:eastAsia="Courier New"/>
                <w:sz w:val="18"/>
                <w:szCs w:val="18"/>
                <w:lang w:bidi="ru-RU"/>
              </w:rPr>
            </w:pPr>
            <w:r w:rsidRPr="00135C72">
              <w:rPr>
                <w:i/>
                <w:iCs/>
                <w:sz w:val="20"/>
                <w:szCs w:val="20"/>
              </w:rPr>
              <w:t>Значение характеристики не может изменяться участником закупки</w:t>
            </w:r>
          </w:p>
        </w:tc>
        <w:tc>
          <w:tcPr>
            <w:tcW w:w="410" w:type="pct"/>
            <w:vMerge/>
            <w:tcBorders>
              <w:left w:val="single" w:sz="4" w:space="0" w:color="auto"/>
              <w:right w:val="single" w:sz="4" w:space="0" w:color="auto"/>
            </w:tcBorders>
            <w:vAlign w:val="center"/>
          </w:tcPr>
          <w:p w:rsidR="00300413" w:rsidRPr="00BD4D4B" w:rsidRDefault="00300413" w:rsidP="00300413">
            <w:pPr>
              <w:widowControl w:val="0"/>
              <w:autoSpaceDE w:val="0"/>
              <w:autoSpaceDN w:val="0"/>
              <w:adjustRightInd w:val="0"/>
              <w:spacing w:line="276" w:lineRule="auto"/>
              <w:jc w:val="center"/>
              <w:rPr>
                <w:rFonts w:eastAsia="Courier New"/>
                <w:color w:val="000000"/>
                <w:sz w:val="20"/>
                <w:szCs w:val="20"/>
                <w:lang w:bidi="ru-RU"/>
              </w:rPr>
            </w:pPr>
          </w:p>
        </w:tc>
        <w:tc>
          <w:tcPr>
            <w:tcW w:w="449" w:type="pct"/>
            <w:vMerge/>
            <w:tcBorders>
              <w:left w:val="single" w:sz="4" w:space="0" w:color="auto"/>
              <w:right w:val="single" w:sz="4" w:space="0" w:color="auto"/>
            </w:tcBorders>
            <w:vAlign w:val="center"/>
          </w:tcPr>
          <w:p w:rsidR="00300413" w:rsidRPr="00BD4D4B" w:rsidRDefault="00300413" w:rsidP="00300413">
            <w:pPr>
              <w:widowControl w:val="0"/>
              <w:autoSpaceDE w:val="0"/>
              <w:autoSpaceDN w:val="0"/>
              <w:adjustRightInd w:val="0"/>
              <w:spacing w:line="276" w:lineRule="auto"/>
              <w:jc w:val="center"/>
              <w:rPr>
                <w:rFonts w:eastAsia="Courier New"/>
                <w:b/>
                <w:lang w:bidi="ru-RU"/>
              </w:rPr>
            </w:pPr>
          </w:p>
        </w:tc>
      </w:tr>
      <w:tr w:rsidR="00300413" w:rsidRPr="00BD4D4B" w:rsidTr="00300413">
        <w:tc>
          <w:tcPr>
            <w:tcW w:w="141" w:type="pct"/>
            <w:vMerge/>
          </w:tcPr>
          <w:p w:rsidR="00300413" w:rsidRPr="00BD4D4B" w:rsidRDefault="00300413" w:rsidP="00300413">
            <w:pPr>
              <w:widowControl w:val="0"/>
              <w:autoSpaceDE w:val="0"/>
              <w:autoSpaceDN w:val="0"/>
              <w:adjustRightInd w:val="0"/>
              <w:jc w:val="center"/>
              <w:rPr>
                <w:rFonts w:eastAsia="Courier New"/>
                <w:color w:val="000000"/>
                <w:sz w:val="20"/>
                <w:szCs w:val="20"/>
                <w:lang w:bidi="ru-RU"/>
              </w:rPr>
            </w:pPr>
          </w:p>
        </w:tc>
        <w:tc>
          <w:tcPr>
            <w:tcW w:w="652" w:type="pct"/>
            <w:vMerge/>
            <w:tcBorders>
              <w:left w:val="single" w:sz="4" w:space="0" w:color="auto"/>
              <w:right w:val="single" w:sz="4" w:space="0" w:color="auto"/>
            </w:tcBorders>
          </w:tcPr>
          <w:p w:rsidR="00300413" w:rsidRPr="0081233C" w:rsidRDefault="00300413" w:rsidP="00300413">
            <w:pPr>
              <w:widowControl w:val="0"/>
              <w:autoSpaceDE w:val="0"/>
              <w:autoSpaceDN w:val="0"/>
              <w:adjustRightInd w:val="0"/>
              <w:jc w:val="center"/>
              <w:rPr>
                <w:rFonts w:eastAsia="Courier New"/>
                <w:color w:val="000000"/>
                <w:sz w:val="18"/>
                <w:szCs w:val="18"/>
                <w:lang w:bidi="ru-RU"/>
              </w:rPr>
            </w:pPr>
          </w:p>
        </w:tc>
        <w:tc>
          <w:tcPr>
            <w:tcW w:w="430" w:type="pct"/>
            <w:vMerge/>
            <w:tcBorders>
              <w:left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jc w:val="center"/>
              <w:rPr>
                <w:rFonts w:eastAsia="Courier New"/>
                <w:b/>
                <w:sz w:val="18"/>
                <w:szCs w:val="18"/>
                <w:lang w:bidi="ru-RU"/>
              </w:rPr>
            </w:pPr>
          </w:p>
        </w:tc>
        <w:tc>
          <w:tcPr>
            <w:tcW w:w="726" w:type="pct"/>
            <w:tcBorders>
              <w:top w:val="single" w:sz="4" w:space="0" w:color="auto"/>
              <w:left w:val="single" w:sz="4" w:space="0" w:color="auto"/>
              <w:bottom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rPr>
                <w:rFonts w:eastAsia="Courier New"/>
                <w:b/>
                <w:sz w:val="18"/>
                <w:szCs w:val="18"/>
                <w:lang w:bidi="ru-RU"/>
              </w:rPr>
            </w:pPr>
            <w:r>
              <w:rPr>
                <w:sz w:val="20"/>
                <w:szCs w:val="20"/>
              </w:rPr>
              <w:t>3.8.М</w:t>
            </w:r>
            <w:r w:rsidRPr="002219E9">
              <w:rPr>
                <w:sz w:val="20"/>
                <w:szCs w:val="20"/>
              </w:rPr>
              <w:t>аркировк</w:t>
            </w:r>
            <w:r>
              <w:rPr>
                <w:sz w:val="20"/>
                <w:szCs w:val="20"/>
              </w:rPr>
              <w:t>а</w:t>
            </w:r>
          </w:p>
        </w:tc>
        <w:tc>
          <w:tcPr>
            <w:tcW w:w="784" w:type="pct"/>
            <w:tcBorders>
              <w:top w:val="single" w:sz="4" w:space="0" w:color="auto"/>
              <w:left w:val="nil"/>
              <w:bottom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jc w:val="center"/>
              <w:rPr>
                <w:rFonts w:eastAsia="Courier New"/>
                <w:b/>
                <w:sz w:val="18"/>
                <w:szCs w:val="18"/>
                <w:lang w:bidi="ru-RU"/>
              </w:rPr>
            </w:pPr>
            <w:r>
              <w:rPr>
                <w:sz w:val="20"/>
                <w:szCs w:val="20"/>
              </w:rPr>
              <w:t>Наличие</w:t>
            </w:r>
          </w:p>
        </w:tc>
        <w:tc>
          <w:tcPr>
            <w:tcW w:w="545" w:type="pct"/>
            <w:tcBorders>
              <w:top w:val="single" w:sz="4" w:space="0" w:color="auto"/>
              <w:left w:val="single" w:sz="4" w:space="0" w:color="auto"/>
              <w:bottom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jc w:val="center"/>
              <w:rPr>
                <w:rFonts w:eastAsia="Courier New"/>
                <w:b/>
                <w:sz w:val="18"/>
                <w:szCs w:val="18"/>
                <w:lang w:bidi="ru-RU"/>
              </w:rPr>
            </w:pPr>
            <w:r w:rsidRPr="00135C72">
              <w:rPr>
                <w:sz w:val="20"/>
                <w:szCs w:val="20"/>
              </w:rPr>
              <w:t>Х</w:t>
            </w:r>
          </w:p>
        </w:tc>
        <w:tc>
          <w:tcPr>
            <w:tcW w:w="861" w:type="pct"/>
            <w:tcBorders>
              <w:top w:val="single" w:sz="4" w:space="0" w:color="auto"/>
              <w:left w:val="single" w:sz="4" w:space="0" w:color="auto"/>
              <w:bottom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jc w:val="center"/>
              <w:rPr>
                <w:rFonts w:eastAsia="Courier New"/>
                <w:sz w:val="18"/>
                <w:szCs w:val="18"/>
                <w:lang w:bidi="ru-RU"/>
              </w:rPr>
            </w:pPr>
            <w:r w:rsidRPr="00135C72">
              <w:rPr>
                <w:i/>
                <w:iCs/>
                <w:sz w:val="20"/>
                <w:szCs w:val="20"/>
              </w:rPr>
              <w:t>Значение характеристики не может изменяться участником закупки</w:t>
            </w:r>
          </w:p>
        </w:tc>
        <w:tc>
          <w:tcPr>
            <w:tcW w:w="410" w:type="pct"/>
            <w:vMerge/>
            <w:tcBorders>
              <w:left w:val="single" w:sz="4" w:space="0" w:color="auto"/>
              <w:right w:val="single" w:sz="4" w:space="0" w:color="auto"/>
            </w:tcBorders>
            <w:vAlign w:val="center"/>
          </w:tcPr>
          <w:p w:rsidR="00300413" w:rsidRPr="00BD4D4B" w:rsidRDefault="00300413" w:rsidP="00300413">
            <w:pPr>
              <w:widowControl w:val="0"/>
              <w:autoSpaceDE w:val="0"/>
              <w:autoSpaceDN w:val="0"/>
              <w:adjustRightInd w:val="0"/>
              <w:spacing w:line="276" w:lineRule="auto"/>
              <w:jc w:val="center"/>
              <w:rPr>
                <w:rFonts w:eastAsia="Courier New"/>
                <w:color w:val="000000"/>
                <w:sz w:val="20"/>
                <w:szCs w:val="20"/>
                <w:lang w:bidi="ru-RU"/>
              </w:rPr>
            </w:pPr>
          </w:p>
        </w:tc>
        <w:tc>
          <w:tcPr>
            <w:tcW w:w="449" w:type="pct"/>
            <w:vMerge/>
            <w:tcBorders>
              <w:left w:val="single" w:sz="4" w:space="0" w:color="auto"/>
              <w:right w:val="single" w:sz="4" w:space="0" w:color="auto"/>
            </w:tcBorders>
            <w:vAlign w:val="center"/>
          </w:tcPr>
          <w:p w:rsidR="00300413" w:rsidRPr="00BD4D4B" w:rsidRDefault="00300413" w:rsidP="00300413">
            <w:pPr>
              <w:widowControl w:val="0"/>
              <w:autoSpaceDE w:val="0"/>
              <w:autoSpaceDN w:val="0"/>
              <w:adjustRightInd w:val="0"/>
              <w:spacing w:line="276" w:lineRule="auto"/>
              <w:jc w:val="center"/>
              <w:rPr>
                <w:rFonts w:eastAsia="Courier New"/>
                <w:b/>
                <w:lang w:bidi="ru-RU"/>
              </w:rPr>
            </w:pPr>
          </w:p>
        </w:tc>
      </w:tr>
      <w:tr w:rsidR="00300413" w:rsidRPr="00BD4D4B" w:rsidTr="00300413">
        <w:tc>
          <w:tcPr>
            <w:tcW w:w="141" w:type="pct"/>
            <w:vMerge/>
          </w:tcPr>
          <w:p w:rsidR="00300413" w:rsidRPr="00BD4D4B" w:rsidRDefault="00300413" w:rsidP="00300413">
            <w:pPr>
              <w:widowControl w:val="0"/>
              <w:autoSpaceDE w:val="0"/>
              <w:autoSpaceDN w:val="0"/>
              <w:adjustRightInd w:val="0"/>
              <w:jc w:val="center"/>
              <w:rPr>
                <w:rFonts w:eastAsia="Courier New"/>
                <w:color w:val="000000"/>
                <w:sz w:val="20"/>
                <w:szCs w:val="20"/>
                <w:lang w:bidi="ru-RU"/>
              </w:rPr>
            </w:pPr>
          </w:p>
        </w:tc>
        <w:tc>
          <w:tcPr>
            <w:tcW w:w="652" w:type="pct"/>
            <w:vMerge/>
            <w:tcBorders>
              <w:left w:val="single" w:sz="4" w:space="0" w:color="auto"/>
              <w:bottom w:val="single" w:sz="4" w:space="0" w:color="auto"/>
              <w:right w:val="single" w:sz="4" w:space="0" w:color="auto"/>
            </w:tcBorders>
          </w:tcPr>
          <w:p w:rsidR="00300413" w:rsidRPr="0081233C" w:rsidRDefault="00300413" w:rsidP="00300413">
            <w:pPr>
              <w:widowControl w:val="0"/>
              <w:autoSpaceDE w:val="0"/>
              <w:autoSpaceDN w:val="0"/>
              <w:adjustRightInd w:val="0"/>
              <w:jc w:val="center"/>
              <w:rPr>
                <w:rFonts w:eastAsia="Courier New"/>
                <w:color w:val="000000"/>
                <w:sz w:val="18"/>
                <w:szCs w:val="18"/>
                <w:lang w:bidi="ru-RU"/>
              </w:rPr>
            </w:pPr>
          </w:p>
        </w:tc>
        <w:tc>
          <w:tcPr>
            <w:tcW w:w="430" w:type="pct"/>
            <w:vMerge/>
            <w:tcBorders>
              <w:left w:val="single" w:sz="4" w:space="0" w:color="auto"/>
              <w:bottom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jc w:val="center"/>
              <w:rPr>
                <w:rFonts w:eastAsia="Courier New"/>
                <w:b/>
                <w:sz w:val="18"/>
                <w:szCs w:val="18"/>
                <w:lang w:bidi="ru-RU"/>
              </w:rPr>
            </w:pPr>
          </w:p>
        </w:tc>
        <w:tc>
          <w:tcPr>
            <w:tcW w:w="726" w:type="pct"/>
            <w:tcBorders>
              <w:top w:val="single" w:sz="4" w:space="0" w:color="auto"/>
              <w:left w:val="single" w:sz="4" w:space="0" w:color="auto"/>
              <w:bottom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rPr>
                <w:rFonts w:eastAsia="Courier New"/>
                <w:b/>
                <w:sz w:val="18"/>
                <w:szCs w:val="18"/>
                <w:lang w:bidi="ru-RU"/>
              </w:rPr>
            </w:pPr>
            <w:r>
              <w:rPr>
                <w:sz w:val="20"/>
                <w:szCs w:val="20"/>
              </w:rPr>
              <w:t>3.9.</w:t>
            </w:r>
            <w:r w:rsidRPr="002219E9">
              <w:rPr>
                <w:sz w:val="20"/>
                <w:szCs w:val="20"/>
              </w:rPr>
              <w:t>Материал</w:t>
            </w:r>
          </w:p>
        </w:tc>
        <w:tc>
          <w:tcPr>
            <w:tcW w:w="784" w:type="pct"/>
            <w:tcBorders>
              <w:top w:val="single" w:sz="4" w:space="0" w:color="auto"/>
              <w:left w:val="nil"/>
              <w:bottom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jc w:val="center"/>
              <w:rPr>
                <w:rFonts w:eastAsia="Courier New"/>
                <w:b/>
                <w:sz w:val="18"/>
                <w:szCs w:val="18"/>
                <w:lang w:bidi="ru-RU"/>
              </w:rPr>
            </w:pPr>
            <w:r>
              <w:rPr>
                <w:sz w:val="20"/>
                <w:szCs w:val="20"/>
              </w:rPr>
              <w:t>С</w:t>
            </w:r>
            <w:r w:rsidRPr="002219E9">
              <w:rPr>
                <w:sz w:val="20"/>
                <w:szCs w:val="20"/>
              </w:rPr>
              <w:t>плав титана</w:t>
            </w:r>
          </w:p>
        </w:tc>
        <w:tc>
          <w:tcPr>
            <w:tcW w:w="545" w:type="pct"/>
            <w:tcBorders>
              <w:top w:val="single" w:sz="4" w:space="0" w:color="auto"/>
              <w:left w:val="single" w:sz="4" w:space="0" w:color="auto"/>
              <w:bottom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jc w:val="center"/>
              <w:rPr>
                <w:rFonts w:eastAsia="Courier New"/>
                <w:b/>
                <w:sz w:val="18"/>
                <w:szCs w:val="18"/>
                <w:lang w:bidi="ru-RU"/>
              </w:rPr>
            </w:pPr>
            <w:r w:rsidRPr="00135C72">
              <w:rPr>
                <w:sz w:val="20"/>
                <w:szCs w:val="20"/>
              </w:rPr>
              <w:t>Х</w:t>
            </w:r>
          </w:p>
        </w:tc>
        <w:tc>
          <w:tcPr>
            <w:tcW w:w="861" w:type="pct"/>
            <w:tcBorders>
              <w:top w:val="single" w:sz="4" w:space="0" w:color="auto"/>
              <w:left w:val="single" w:sz="4" w:space="0" w:color="auto"/>
              <w:bottom w:val="single" w:sz="4" w:space="0" w:color="auto"/>
              <w:right w:val="single" w:sz="4" w:space="0" w:color="auto"/>
            </w:tcBorders>
          </w:tcPr>
          <w:p w:rsidR="00300413" w:rsidRPr="0081233C" w:rsidRDefault="00300413" w:rsidP="00300413">
            <w:pPr>
              <w:widowControl w:val="0"/>
              <w:autoSpaceDE w:val="0"/>
              <w:autoSpaceDN w:val="0"/>
              <w:adjustRightInd w:val="0"/>
              <w:spacing w:line="276" w:lineRule="auto"/>
              <w:jc w:val="center"/>
              <w:rPr>
                <w:rFonts w:eastAsia="Courier New"/>
                <w:sz w:val="18"/>
                <w:szCs w:val="18"/>
                <w:lang w:bidi="ru-RU"/>
              </w:rPr>
            </w:pPr>
            <w:r w:rsidRPr="00135C72">
              <w:rPr>
                <w:i/>
                <w:iCs/>
                <w:sz w:val="20"/>
                <w:szCs w:val="20"/>
              </w:rPr>
              <w:t>Значение характеристики не может изменяться участником закупки</w:t>
            </w:r>
          </w:p>
        </w:tc>
        <w:tc>
          <w:tcPr>
            <w:tcW w:w="410" w:type="pct"/>
            <w:vMerge/>
            <w:tcBorders>
              <w:left w:val="single" w:sz="4" w:space="0" w:color="auto"/>
              <w:right w:val="single" w:sz="4" w:space="0" w:color="auto"/>
            </w:tcBorders>
            <w:vAlign w:val="center"/>
          </w:tcPr>
          <w:p w:rsidR="00300413" w:rsidRPr="00BD4D4B" w:rsidRDefault="00300413" w:rsidP="00300413">
            <w:pPr>
              <w:widowControl w:val="0"/>
              <w:autoSpaceDE w:val="0"/>
              <w:autoSpaceDN w:val="0"/>
              <w:adjustRightInd w:val="0"/>
              <w:spacing w:line="276" w:lineRule="auto"/>
              <w:jc w:val="center"/>
              <w:rPr>
                <w:rFonts w:eastAsia="Courier New"/>
                <w:color w:val="000000"/>
                <w:sz w:val="20"/>
                <w:szCs w:val="20"/>
                <w:lang w:bidi="ru-RU"/>
              </w:rPr>
            </w:pPr>
          </w:p>
        </w:tc>
        <w:tc>
          <w:tcPr>
            <w:tcW w:w="449" w:type="pct"/>
            <w:vMerge/>
            <w:tcBorders>
              <w:left w:val="single" w:sz="4" w:space="0" w:color="auto"/>
              <w:right w:val="single" w:sz="4" w:space="0" w:color="auto"/>
            </w:tcBorders>
            <w:vAlign w:val="center"/>
          </w:tcPr>
          <w:p w:rsidR="00300413" w:rsidRPr="00BD4D4B" w:rsidRDefault="00300413" w:rsidP="00300413">
            <w:pPr>
              <w:widowControl w:val="0"/>
              <w:autoSpaceDE w:val="0"/>
              <w:autoSpaceDN w:val="0"/>
              <w:adjustRightInd w:val="0"/>
              <w:spacing w:line="276" w:lineRule="auto"/>
              <w:jc w:val="center"/>
              <w:rPr>
                <w:rFonts w:eastAsia="Courier New"/>
                <w:b/>
                <w:lang w:bidi="ru-RU"/>
              </w:rPr>
            </w:pPr>
          </w:p>
        </w:tc>
      </w:tr>
    </w:tbl>
    <w:p w:rsidR="003A3F44" w:rsidRPr="000706EC" w:rsidRDefault="003A3F44" w:rsidP="001946C6">
      <w:pPr>
        <w:keepNext/>
        <w:suppressAutoHyphens/>
        <w:spacing w:after="60"/>
        <w:contextualSpacing/>
        <w:outlineLvl w:val="2"/>
      </w:pPr>
    </w:p>
    <w:sectPr w:rsidR="003A3F44" w:rsidRPr="000706EC" w:rsidSect="001946C6">
      <w:headerReference w:type="even" r:id="rId13"/>
      <w:headerReference w:type="default" r:id="rId14"/>
      <w:footerReference w:type="even" r:id="rId15"/>
      <w:footerReference w:type="default" r:id="rId16"/>
      <w:footerReference w:type="first" r:id="rId17"/>
      <w:pgSz w:w="16838" w:h="11906" w:orient="landscape"/>
      <w:pgMar w:top="1134" w:right="1134" w:bottom="567" w:left="425"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56AF" w:rsidRDefault="00B056AF">
      <w:r>
        <w:separator/>
      </w:r>
    </w:p>
  </w:endnote>
  <w:endnote w:type="continuationSeparator" w:id="1">
    <w:p w:rsidR="00B056AF" w:rsidRDefault="00B056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roman"/>
    <w:pitch w:val="variable"/>
    <w:sig w:usb0="00000000" w:usb1="00000000" w:usb2="00000000" w:usb3="00000000" w:csb0="00000000" w:csb1="00000000"/>
  </w:font>
  <w:font w:name="Times New Roman CYR">
    <w:panose1 w:val="02020603050405020304"/>
    <w:charset w:val="CC"/>
    <w:family w:val="roman"/>
    <w:pitch w:val="variable"/>
    <w:sig w:usb0="00000000" w:usb1="00000000" w:usb2="00000000" w:usb3="00000000" w:csb0="00000000" w:csb1="00000000"/>
  </w:font>
  <w:font w:name="TimesDL">
    <w:altName w:val="Times New Roman"/>
    <w:charset w:val="CC"/>
    <w:family w:val="roman"/>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CC"/>
    <w:family w:val="roman"/>
    <w:pitch w:val="variable"/>
    <w:sig w:usb0="00000000" w:usb1="00000000" w:usb2="00000000" w:usb3="00000000" w:csb0="00000000" w:csb1="00000000"/>
  </w:font>
  <w:font w:name="ヒラギノ角ゴ Pro W3">
    <w:altName w:val="MS Mincho"/>
    <w:panose1 w:val="00000000000000000000"/>
    <w:charset w:val="80"/>
    <w:family w:val="roman"/>
    <w:notTrueType/>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panose1 w:val="020B050303040404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ISOCPEUR">
    <w:altName w:val="Arial"/>
    <w:charset w:val="CC"/>
    <w:family w:val="roman"/>
    <w:pitch w:val="variable"/>
    <w:sig w:usb0="00000000" w:usb1="00000000" w:usb2="00000000" w:usb3="00000000" w:csb0="00000000"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35E6" w:rsidRDefault="00575434" w:rsidP="00FB3BB6">
    <w:pPr>
      <w:pStyle w:val="af7"/>
      <w:framePr w:wrap="around" w:vAnchor="text" w:hAnchor="margin" w:xAlign="center" w:y="1"/>
      <w:rPr>
        <w:rStyle w:val="ac"/>
      </w:rPr>
    </w:pPr>
    <w:r>
      <w:rPr>
        <w:rStyle w:val="ac"/>
      </w:rPr>
      <w:fldChar w:fldCharType="begin"/>
    </w:r>
    <w:r w:rsidR="001235E6">
      <w:rPr>
        <w:rStyle w:val="ac"/>
      </w:rPr>
      <w:instrText xml:space="preserve">PAGE  </w:instrText>
    </w:r>
    <w:r>
      <w:rPr>
        <w:rStyle w:val="ac"/>
      </w:rPr>
      <w:fldChar w:fldCharType="end"/>
    </w:r>
  </w:p>
  <w:p w:rsidR="001235E6" w:rsidRDefault="001235E6">
    <w:pPr>
      <w:pStyle w:val="af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35E6" w:rsidRDefault="001235E6">
    <w:pPr>
      <w:pStyle w:val="af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08683149"/>
    </w:sdtPr>
    <w:sdtContent>
      <w:p w:rsidR="001235E6" w:rsidRDefault="00575434">
        <w:pPr>
          <w:pStyle w:val="af7"/>
          <w:jc w:val="center"/>
        </w:pPr>
        <w:r>
          <w:fldChar w:fldCharType="begin"/>
        </w:r>
        <w:r w:rsidR="001235E6">
          <w:instrText>PAGE   \* MERGEFORMAT</w:instrText>
        </w:r>
        <w:r>
          <w:fldChar w:fldCharType="separate"/>
        </w:r>
        <w:r w:rsidR="001235E6">
          <w:rPr>
            <w:noProof/>
          </w:rPr>
          <w:t>51</w:t>
        </w:r>
        <w:r>
          <w:rPr>
            <w:noProof/>
          </w:rPr>
          <w:fldChar w:fldCharType="end"/>
        </w:r>
      </w:p>
    </w:sdtContent>
  </w:sdt>
  <w:p w:rsidR="001235E6" w:rsidRDefault="001235E6">
    <w:pPr>
      <w:pStyle w:val="af7"/>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5C9" w:rsidRDefault="00575434" w:rsidP="00FB3BB6">
    <w:pPr>
      <w:pStyle w:val="af7"/>
      <w:framePr w:wrap="around" w:vAnchor="text" w:hAnchor="margin" w:xAlign="center" w:y="1"/>
      <w:rPr>
        <w:rStyle w:val="ac"/>
      </w:rPr>
    </w:pPr>
    <w:r>
      <w:rPr>
        <w:rStyle w:val="ac"/>
      </w:rPr>
      <w:fldChar w:fldCharType="begin"/>
    </w:r>
    <w:r w:rsidR="003365C9">
      <w:rPr>
        <w:rStyle w:val="ac"/>
      </w:rPr>
      <w:instrText xml:space="preserve">PAGE  </w:instrText>
    </w:r>
    <w:r>
      <w:rPr>
        <w:rStyle w:val="ac"/>
      </w:rPr>
      <w:fldChar w:fldCharType="end"/>
    </w:r>
  </w:p>
  <w:p w:rsidR="003365C9" w:rsidRDefault="003365C9">
    <w:pPr>
      <w:pStyle w:val="af7"/>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5C9" w:rsidRDefault="003365C9">
    <w:pPr>
      <w:pStyle w:val="af7"/>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9261896"/>
    </w:sdtPr>
    <w:sdtContent>
      <w:p w:rsidR="003365C9" w:rsidRDefault="00575434">
        <w:pPr>
          <w:pStyle w:val="af7"/>
          <w:jc w:val="center"/>
        </w:pPr>
        <w:r>
          <w:fldChar w:fldCharType="begin"/>
        </w:r>
        <w:r w:rsidR="003365C9">
          <w:instrText>PAGE   \* MERGEFORMAT</w:instrText>
        </w:r>
        <w:r>
          <w:fldChar w:fldCharType="separate"/>
        </w:r>
        <w:r w:rsidR="003365C9">
          <w:rPr>
            <w:noProof/>
          </w:rPr>
          <w:t>51</w:t>
        </w:r>
        <w:r>
          <w:rPr>
            <w:noProof/>
          </w:rPr>
          <w:fldChar w:fldCharType="end"/>
        </w:r>
      </w:p>
    </w:sdtContent>
  </w:sdt>
  <w:p w:rsidR="003365C9" w:rsidRDefault="003365C9">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56AF" w:rsidRDefault="00B056AF">
      <w:r>
        <w:separator/>
      </w:r>
    </w:p>
  </w:footnote>
  <w:footnote w:type="continuationSeparator" w:id="1">
    <w:p w:rsidR="00B056AF" w:rsidRDefault="00B056A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35E6" w:rsidRDefault="00575434" w:rsidP="00FB3BB6">
    <w:pPr>
      <w:pStyle w:val="af9"/>
      <w:framePr w:wrap="around" w:vAnchor="text" w:hAnchor="margin" w:xAlign="center" w:y="1"/>
      <w:rPr>
        <w:rStyle w:val="ac"/>
      </w:rPr>
    </w:pPr>
    <w:r>
      <w:rPr>
        <w:rStyle w:val="ac"/>
      </w:rPr>
      <w:fldChar w:fldCharType="begin"/>
    </w:r>
    <w:r w:rsidR="001235E6">
      <w:rPr>
        <w:rStyle w:val="ac"/>
      </w:rPr>
      <w:instrText xml:space="preserve">PAGE  </w:instrText>
    </w:r>
    <w:r>
      <w:rPr>
        <w:rStyle w:val="ac"/>
      </w:rPr>
      <w:fldChar w:fldCharType="end"/>
    </w:r>
  </w:p>
  <w:p w:rsidR="001235E6" w:rsidRDefault="001235E6">
    <w:pPr>
      <w:pStyle w:val="af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35E6" w:rsidRPr="00756968" w:rsidRDefault="00575434" w:rsidP="00756968">
    <w:pPr>
      <w:pStyle w:val="af9"/>
      <w:jc w:val="center"/>
    </w:pPr>
    <w:r>
      <w:fldChar w:fldCharType="begin"/>
    </w:r>
    <w:r w:rsidR="001235E6">
      <w:instrText>PAGE   \* MERGEFORMAT</w:instrText>
    </w:r>
    <w:r>
      <w:fldChar w:fldCharType="separate"/>
    </w:r>
    <w:r w:rsidR="000965AA">
      <w:rPr>
        <w:noProof/>
      </w:rPr>
      <w:t>2</w:t>
    </w:r>
    <w:r>
      <w:rPr>
        <w:noProof/>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5C9" w:rsidRDefault="00575434" w:rsidP="00FB3BB6">
    <w:pPr>
      <w:pStyle w:val="af9"/>
      <w:framePr w:wrap="around" w:vAnchor="text" w:hAnchor="margin" w:xAlign="center" w:y="1"/>
      <w:rPr>
        <w:rStyle w:val="ac"/>
      </w:rPr>
    </w:pPr>
    <w:r>
      <w:rPr>
        <w:rStyle w:val="ac"/>
      </w:rPr>
      <w:fldChar w:fldCharType="begin"/>
    </w:r>
    <w:r w:rsidR="003365C9">
      <w:rPr>
        <w:rStyle w:val="ac"/>
      </w:rPr>
      <w:instrText xml:space="preserve">PAGE  </w:instrText>
    </w:r>
    <w:r>
      <w:rPr>
        <w:rStyle w:val="ac"/>
      </w:rPr>
      <w:fldChar w:fldCharType="end"/>
    </w:r>
  </w:p>
  <w:p w:rsidR="003365C9" w:rsidRDefault="003365C9">
    <w:pPr>
      <w:pStyle w:val="af9"/>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5C9" w:rsidRPr="00756968" w:rsidRDefault="00575434" w:rsidP="00756968">
    <w:pPr>
      <w:pStyle w:val="af9"/>
      <w:jc w:val="center"/>
    </w:pPr>
    <w:r>
      <w:fldChar w:fldCharType="begin"/>
    </w:r>
    <w:r w:rsidR="003365C9">
      <w:instrText>PAGE   \* MERGEFORMAT</w:instrText>
    </w:r>
    <w:r>
      <w:fldChar w:fldCharType="separate"/>
    </w:r>
    <w:r w:rsidR="000965AA">
      <w:rPr>
        <w:noProof/>
      </w:rPr>
      <w:t>6</w:t>
    </w:r>
    <w:r>
      <w:rPr>
        <w:noProof/>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5">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4"/>
  </w:num>
  <w:num w:numId="2">
    <w:abstractNumId w:val="10"/>
  </w:num>
  <w:num w:numId="3">
    <w:abstractNumId w:val="7"/>
  </w:num>
  <w:num w:numId="4">
    <w:abstractNumId w:val="12"/>
  </w:num>
  <w:num w:numId="5">
    <w:abstractNumId w:val="8"/>
  </w:num>
  <w:num w:numId="6">
    <w:abstractNumId w:val="17"/>
  </w:num>
  <w:num w:numId="7">
    <w:abstractNumId w:val="2"/>
  </w:num>
  <w:num w:numId="8">
    <w:abstractNumId w:val="5"/>
  </w:num>
  <w:num w:numId="9">
    <w:abstractNumId w:val="16"/>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3"/>
  </w:num>
  <w:num w:numId="15">
    <w:abstractNumId w:val="11"/>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50"/>
  </w:hdrShapeDefaults>
  <w:footnotePr>
    <w:footnote w:id="0"/>
    <w:footnote w:id="1"/>
  </w:footnotePr>
  <w:endnotePr>
    <w:endnote w:id="0"/>
    <w:endnote w:id="1"/>
  </w:endnotePr>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25"/>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26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6EC"/>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5B2"/>
    <w:rsid w:val="00075B29"/>
    <w:rsid w:val="00075C55"/>
    <w:rsid w:val="00075E04"/>
    <w:rsid w:val="00075F48"/>
    <w:rsid w:val="000764FD"/>
    <w:rsid w:val="00076CD4"/>
    <w:rsid w:val="00076EF5"/>
    <w:rsid w:val="00077829"/>
    <w:rsid w:val="00077E83"/>
    <w:rsid w:val="00081C61"/>
    <w:rsid w:val="00081C62"/>
    <w:rsid w:val="00081D4E"/>
    <w:rsid w:val="00082793"/>
    <w:rsid w:val="0008294A"/>
    <w:rsid w:val="000829F8"/>
    <w:rsid w:val="00082F9A"/>
    <w:rsid w:val="00083038"/>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65AA"/>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7F4"/>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D7FC2"/>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A0"/>
    <w:rsid w:val="001212B6"/>
    <w:rsid w:val="0012151A"/>
    <w:rsid w:val="0012169E"/>
    <w:rsid w:val="001216F5"/>
    <w:rsid w:val="001219CF"/>
    <w:rsid w:val="00121C11"/>
    <w:rsid w:val="0012220F"/>
    <w:rsid w:val="0012232F"/>
    <w:rsid w:val="0012269E"/>
    <w:rsid w:val="00122F7C"/>
    <w:rsid w:val="0012304F"/>
    <w:rsid w:val="001232F7"/>
    <w:rsid w:val="001235D8"/>
    <w:rsid w:val="001235E6"/>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A2C"/>
    <w:rsid w:val="00153ECF"/>
    <w:rsid w:val="00155ACE"/>
    <w:rsid w:val="00155E16"/>
    <w:rsid w:val="00156384"/>
    <w:rsid w:val="001564C9"/>
    <w:rsid w:val="001564F0"/>
    <w:rsid w:val="001565E3"/>
    <w:rsid w:val="0015680A"/>
    <w:rsid w:val="00156B31"/>
    <w:rsid w:val="00156D14"/>
    <w:rsid w:val="001570EA"/>
    <w:rsid w:val="001571A2"/>
    <w:rsid w:val="00157C67"/>
    <w:rsid w:val="00160216"/>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1DE"/>
    <w:rsid w:val="0019329E"/>
    <w:rsid w:val="001934F9"/>
    <w:rsid w:val="00193B6E"/>
    <w:rsid w:val="00193D2D"/>
    <w:rsid w:val="00193D93"/>
    <w:rsid w:val="001946C6"/>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0CD"/>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63C"/>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AE6"/>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2000"/>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68D6"/>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7E1"/>
    <w:rsid w:val="002F5CA1"/>
    <w:rsid w:val="002F653A"/>
    <w:rsid w:val="002F65D5"/>
    <w:rsid w:val="002F6A75"/>
    <w:rsid w:val="002F6ACB"/>
    <w:rsid w:val="002F74F1"/>
    <w:rsid w:val="002F75A7"/>
    <w:rsid w:val="002F7E72"/>
    <w:rsid w:val="00300413"/>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CF1"/>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4D09"/>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3F44"/>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6F07"/>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15B"/>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2DDD"/>
    <w:rsid w:val="003E330E"/>
    <w:rsid w:val="003E331D"/>
    <w:rsid w:val="003E34AB"/>
    <w:rsid w:val="003E3581"/>
    <w:rsid w:val="003E35BA"/>
    <w:rsid w:val="003E39AB"/>
    <w:rsid w:val="003E3D16"/>
    <w:rsid w:val="003E5751"/>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333"/>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5E7E"/>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3F77"/>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ECB"/>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77E81"/>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5F1"/>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060"/>
    <w:rsid w:val="0049616D"/>
    <w:rsid w:val="0049695C"/>
    <w:rsid w:val="00496E53"/>
    <w:rsid w:val="004971F3"/>
    <w:rsid w:val="0049735D"/>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16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53E"/>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7D3"/>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0D3D"/>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EC1"/>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34"/>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131"/>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68B"/>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8EF"/>
    <w:rsid w:val="005E1C86"/>
    <w:rsid w:val="005E22C9"/>
    <w:rsid w:val="005E2399"/>
    <w:rsid w:val="005E2AFD"/>
    <w:rsid w:val="005E2FFE"/>
    <w:rsid w:val="005E31F2"/>
    <w:rsid w:val="005E340C"/>
    <w:rsid w:val="005E3BAB"/>
    <w:rsid w:val="005E3D77"/>
    <w:rsid w:val="005E419A"/>
    <w:rsid w:val="005E45D2"/>
    <w:rsid w:val="005E5160"/>
    <w:rsid w:val="005E5326"/>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548"/>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991"/>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ABB"/>
    <w:rsid w:val="00650B25"/>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877"/>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1C3A"/>
    <w:rsid w:val="0067374F"/>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3AB"/>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2865"/>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4B3"/>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7F5"/>
    <w:rsid w:val="00700D71"/>
    <w:rsid w:val="00700F9D"/>
    <w:rsid w:val="0070113B"/>
    <w:rsid w:val="007014E0"/>
    <w:rsid w:val="007017FC"/>
    <w:rsid w:val="0070197D"/>
    <w:rsid w:val="00701A4E"/>
    <w:rsid w:val="00701CA1"/>
    <w:rsid w:val="00701CA6"/>
    <w:rsid w:val="00701F70"/>
    <w:rsid w:val="00702043"/>
    <w:rsid w:val="007020C8"/>
    <w:rsid w:val="007021C4"/>
    <w:rsid w:val="00702943"/>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5381"/>
    <w:rsid w:val="00716318"/>
    <w:rsid w:val="00716A58"/>
    <w:rsid w:val="00717319"/>
    <w:rsid w:val="0071765D"/>
    <w:rsid w:val="0071798C"/>
    <w:rsid w:val="00717FEB"/>
    <w:rsid w:val="007200D1"/>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978"/>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0FF"/>
    <w:rsid w:val="00742791"/>
    <w:rsid w:val="00742890"/>
    <w:rsid w:val="00742ADA"/>
    <w:rsid w:val="00742AEB"/>
    <w:rsid w:val="00742F8E"/>
    <w:rsid w:val="00742FEE"/>
    <w:rsid w:val="0074344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21D"/>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3FDF"/>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AC6"/>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71F"/>
    <w:rsid w:val="007D0AB0"/>
    <w:rsid w:val="007D0B63"/>
    <w:rsid w:val="007D10BC"/>
    <w:rsid w:val="007D139F"/>
    <w:rsid w:val="007D1978"/>
    <w:rsid w:val="007D1C70"/>
    <w:rsid w:val="007D233B"/>
    <w:rsid w:val="007D252B"/>
    <w:rsid w:val="007D273D"/>
    <w:rsid w:val="007D295C"/>
    <w:rsid w:val="007D29CE"/>
    <w:rsid w:val="007D2AB5"/>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33C"/>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24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50"/>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C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1BE"/>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0D8D"/>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598"/>
    <w:rsid w:val="008C072B"/>
    <w:rsid w:val="008C0857"/>
    <w:rsid w:val="008C09C7"/>
    <w:rsid w:val="008C0AE3"/>
    <w:rsid w:val="008C0DE4"/>
    <w:rsid w:val="008C124F"/>
    <w:rsid w:val="008C1673"/>
    <w:rsid w:val="008C220F"/>
    <w:rsid w:val="008C2833"/>
    <w:rsid w:val="008C3674"/>
    <w:rsid w:val="008C3D13"/>
    <w:rsid w:val="008C3EB7"/>
    <w:rsid w:val="008C412E"/>
    <w:rsid w:val="008C4C19"/>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2BBE"/>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8F6F24"/>
    <w:rsid w:val="00901295"/>
    <w:rsid w:val="009016D2"/>
    <w:rsid w:val="00901F7D"/>
    <w:rsid w:val="00902022"/>
    <w:rsid w:val="0090263E"/>
    <w:rsid w:val="00902A02"/>
    <w:rsid w:val="00902A54"/>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7CE"/>
    <w:rsid w:val="00917920"/>
    <w:rsid w:val="0092077F"/>
    <w:rsid w:val="00920C51"/>
    <w:rsid w:val="00921122"/>
    <w:rsid w:val="009211E3"/>
    <w:rsid w:val="0092124F"/>
    <w:rsid w:val="009214ED"/>
    <w:rsid w:val="00922D6B"/>
    <w:rsid w:val="009235A2"/>
    <w:rsid w:val="009237BE"/>
    <w:rsid w:val="00923AB0"/>
    <w:rsid w:val="00923AC3"/>
    <w:rsid w:val="00923C41"/>
    <w:rsid w:val="0092439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3C66"/>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2483"/>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4BC"/>
    <w:rsid w:val="00996837"/>
    <w:rsid w:val="00996D3C"/>
    <w:rsid w:val="00996DE4"/>
    <w:rsid w:val="00996E0F"/>
    <w:rsid w:val="00997272"/>
    <w:rsid w:val="00997386"/>
    <w:rsid w:val="009976FA"/>
    <w:rsid w:val="009977B7"/>
    <w:rsid w:val="00997CC2"/>
    <w:rsid w:val="00997EFF"/>
    <w:rsid w:val="00997FE4"/>
    <w:rsid w:val="009A049A"/>
    <w:rsid w:val="009A0532"/>
    <w:rsid w:val="009A0598"/>
    <w:rsid w:val="009A0887"/>
    <w:rsid w:val="009A12C4"/>
    <w:rsid w:val="009A14F2"/>
    <w:rsid w:val="009A1642"/>
    <w:rsid w:val="009A18C9"/>
    <w:rsid w:val="009A223E"/>
    <w:rsid w:val="009A2375"/>
    <w:rsid w:val="009A237A"/>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6FCA"/>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1ED"/>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159D"/>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56A"/>
    <w:rsid w:val="00A347A0"/>
    <w:rsid w:val="00A347A1"/>
    <w:rsid w:val="00A34A0E"/>
    <w:rsid w:val="00A34C20"/>
    <w:rsid w:val="00A35666"/>
    <w:rsid w:val="00A356E9"/>
    <w:rsid w:val="00A35921"/>
    <w:rsid w:val="00A35ECB"/>
    <w:rsid w:val="00A36103"/>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0E6"/>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1F6B"/>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C93"/>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9AD"/>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2CE"/>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6AF"/>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1EBE"/>
    <w:rsid w:val="00B72706"/>
    <w:rsid w:val="00B728AA"/>
    <w:rsid w:val="00B73973"/>
    <w:rsid w:val="00B73EFA"/>
    <w:rsid w:val="00B73F25"/>
    <w:rsid w:val="00B740B5"/>
    <w:rsid w:val="00B74127"/>
    <w:rsid w:val="00B74128"/>
    <w:rsid w:val="00B747A9"/>
    <w:rsid w:val="00B748E8"/>
    <w:rsid w:val="00B74A4C"/>
    <w:rsid w:val="00B750D6"/>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0ECC"/>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4F51"/>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4B"/>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AE2"/>
    <w:rsid w:val="00BE6B47"/>
    <w:rsid w:val="00BE7997"/>
    <w:rsid w:val="00BE7C94"/>
    <w:rsid w:val="00BF0177"/>
    <w:rsid w:val="00BF0443"/>
    <w:rsid w:val="00BF06EF"/>
    <w:rsid w:val="00BF07ED"/>
    <w:rsid w:val="00BF0B8B"/>
    <w:rsid w:val="00BF0EC8"/>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5AB"/>
    <w:rsid w:val="00C00670"/>
    <w:rsid w:val="00C01474"/>
    <w:rsid w:val="00C0196A"/>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ED4"/>
    <w:rsid w:val="00C46826"/>
    <w:rsid w:val="00C46C6D"/>
    <w:rsid w:val="00C47571"/>
    <w:rsid w:val="00C479BB"/>
    <w:rsid w:val="00C47C82"/>
    <w:rsid w:val="00C47E6D"/>
    <w:rsid w:val="00C5003D"/>
    <w:rsid w:val="00C50542"/>
    <w:rsid w:val="00C505BB"/>
    <w:rsid w:val="00C50605"/>
    <w:rsid w:val="00C507A2"/>
    <w:rsid w:val="00C50FE5"/>
    <w:rsid w:val="00C511BF"/>
    <w:rsid w:val="00C516E6"/>
    <w:rsid w:val="00C517AB"/>
    <w:rsid w:val="00C5183A"/>
    <w:rsid w:val="00C51924"/>
    <w:rsid w:val="00C51BA7"/>
    <w:rsid w:val="00C51D1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0B"/>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9B1"/>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AF7"/>
    <w:rsid w:val="00CC0F62"/>
    <w:rsid w:val="00CC120A"/>
    <w:rsid w:val="00CC15F3"/>
    <w:rsid w:val="00CC1A7A"/>
    <w:rsid w:val="00CC209C"/>
    <w:rsid w:val="00CC21A1"/>
    <w:rsid w:val="00CC2930"/>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5C6"/>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355"/>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02D7"/>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47"/>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87CED"/>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861"/>
    <w:rsid w:val="00DD2DB3"/>
    <w:rsid w:val="00DD307E"/>
    <w:rsid w:val="00DD3426"/>
    <w:rsid w:val="00DD3C4B"/>
    <w:rsid w:val="00DD404D"/>
    <w:rsid w:val="00DD4254"/>
    <w:rsid w:val="00DD452B"/>
    <w:rsid w:val="00DD4B97"/>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BFE"/>
    <w:rsid w:val="00DF3D19"/>
    <w:rsid w:val="00DF3F98"/>
    <w:rsid w:val="00DF4112"/>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26D"/>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0E3"/>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46D4"/>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44"/>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325"/>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28B8"/>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CE9"/>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32B"/>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064F"/>
    <w:rsid w:val="00FB115A"/>
    <w:rsid w:val="00FB136C"/>
    <w:rsid w:val="00FB1399"/>
    <w:rsid w:val="00FB158A"/>
    <w:rsid w:val="00FB21E7"/>
    <w:rsid w:val="00FB22D4"/>
    <w:rsid w:val="00FB2567"/>
    <w:rsid w:val="00FB2869"/>
    <w:rsid w:val="00FB2AE5"/>
    <w:rsid w:val="00FB2B1D"/>
    <w:rsid w:val="00FB2EB1"/>
    <w:rsid w:val="00FB2EB4"/>
    <w:rsid w:val="00FB30FE"/>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DBB"/>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22"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D2AB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uiPriority w:val="22"/>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обычный,Без интервал"/>
    <w:link w:val="afff8"/>
    <w:uiPriority w:val="1"/>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обычный Знак,Без интервал Знак"/>
    <w:link w:val="afff7"/>
    <w:uiPriority w:val="1"/>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9C28F9-8DFB-4628-9AE3-AC29C2349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1226</Words>
  <Characters>9460</Characters>
  <Application>Microsoft Office Word</Application>
  <DocSecurity>0</DocSecurity>
  <Lines>78</Lines>
  <Paragraphs>21</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10665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bojchenko.tatyana</cp:lastModifiedBy>
  <cp:revision>3</cp:revision>
  <cp:lastPrinted>2020-01-14T06:47:00Z</cp:lastPrinted>
  <dcterms:created xsi:type="dcterms:W3CDTF">2026-04-27T11:17:00Z</dcterms:created>
  <dcterms:modified xsi:type="dcterms:W3CDTF">2026-04-27T13:04:00Z</dcterms:modified>
</cp:coreProperties>
</file>