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0F8AE6D2" w:rsidR="00B74357" w:rsidRPr="00D124DF" w:rsidRDefault="00A35D5D" w:rsidP="00A35D5D">
      <w:pPr>
        <w:ind w:left="180"/>
        <w:jc w:val="center"/>
        <w:rPr>
          <w:b/>
          <w:bCs/>
          <w:sz w:val="22"/>
          <w:szCs w:val="22"/>
          <w:lang w:val="en-US"/>
        </w:rPr>
      </w:pPr>
      <w:r w:rsidRPr="00177BA7">
        <w:rPr>
          <w:b/>
          <w:bCs/>
          <w:sz w:val="22"/>
          <w:szCs w:val="22"/>
        </w:rPr>
        <w:t>КОНТРАКТ</w:t>
      </w:r>
      <w:r w:rsidR="006B75D7" w:rsidRPr="00177BA7">
        <w:rPr>
          <w:b/>
          <w:bCs/>
          <w:sz w:val="22"/>
          <w:szCs w:val="22"/>
        </w:rPr>
        <w:t xml:space="preserve"> № </w:t>
      </w:r>
      <w:r w:rsidR="00A821BD">
        <w:rPr>
          <w:b/>
          <w:bCs/>
          <w:sz w:val="22"/>
          <w:szCs w:val="22"/>
        </w:rPr>
        <w:t>248</w:t>
      </w:r>
      <w:r w:rsidR="00CD263D" w:rsidRPr="00177BA7">
        <w:rPr>
          <w:b/>
          <w:bCs/>
          <w:sz w:val="22"/>
          <w:szCs w:val="22"/>
        </w:rPr>
        <w:t>/</w:t>
      </w:r>
      <w:r w:rsidR="00A821BD">
        <w:rPr>
          <w:b/>
          <w:bCs/>
          <w:sz w:val="22"/>
          <w:szCs w:val="22"/>
        </w:rPr>
        <w:t>2026/</w:t>
      </w:r>
      <w:r w:rsidR="000D0968">
        <w:rPr>
          <w:b/>
          <w:bCs/>
          <w:sz w:val="22"/>
          <w:szCs w:val="22"/>
        </w:rPr>
        <w:t>ИЗО</w:t>
      </w:r>
      <w:r w:rsidR="00D124DF">
        <w:rPr>
          <w:b/>
          <w:bCs/>
          <w:sz w:val="22"/>
          <w:szCs w:val="22"/>
          <w:lang w:val="en-US"/>
        </w:rPr>
        <w:t>2</w:t>
      </w:r>
    </w:p>
    <w:p w14:paraId="399E17CC" w14:textId="464308D5" w:rsidR="00B74357" w:rsidRPr="00177BA7" w:rsidRDefault="009307E7" w:rsidP="00C427BD">
      <w:pPr>
        <w:ind w:left="180"/>
        <w:jc w:val="center"/>
        <w:rPr>
          <w:b/>
          <w:bCs/>
          <w:sz w:val="22"/>
          <w:szCs w:val="22"/>
        </w:rPr>
      </w:pPr>
      <w:r w:rsidRPr="00177BA7">
        <w:rPr>
          <w:b/>
          <w:bCs/>
          <w:sz w:val="22"/>
          <w:szCs w:val="22"/>
        </w:rPr>
        <w:t xml:space="preserve">ИКЗ </w:t>
      </w:r>
      <w:r w:rsidR="000D0968">
        <w:rPr>
          <w:b/>
          <w:bCs/>
          <w:sz w:val="22"/>
          <w:szCs w:val="22"/>
        </w:rPr>
        <w:t>_________________________</w:t>
      </w:r>
    </w:p>
    <w:p w14:paraId="0103BEEF" w14:textId="77777777" w:rsidR="009307E7" w:rsidRPr="00177BA7" w:rsidRDefault="009307E7" w:rsidP="00B74357">
      <w:pPr>
        <w:tabs>
          <w:tab w:val="center" w:pos="4980"/>
        </w:tabs>
        <w:ind w:left="180"/>
        <w:rPr>
          <w:sz w:val="22"/>
          <w:szCs w:val="22"/>
        </w:rPr>
      </w:pPr>
    </w:p>
    <w:p w14:paraId="07C097CA" w14:textId="5478411E"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66798B">
        <w:rPr>
          <w:sz w:val="22"/>
          <w:szCs w:val="22"/>
        </w:rPr>
        <w:t xml:space="preserve">    </w:t>
      </w:r>
      <w:r w:rsidR="00E63DAF" w:rsidRPr="00177BA7">
        <w:rPr>
          <w:sz w:val="22"/>
          <w:szCs w:val="22"/>
        </w:rPr>
        <w:t>«</w:t>
      </w:r>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4CEC0AB1" w:rsidR="004C445B" w:rsidRPr="00177BA7" w:rsidRDefault="00A821BD" w:rsidP="004C445B">
      <w:pPr>
        <w:widowControl w:val="0"/>
        <w:ind w:firstLine="708"/>
        <w:jc w:val="both"/>
        <w:rPr>
          <w:rFonts w:eastAsia="Courier New"/>
          <w:color w:val="000000"/>
          <w:sz w:val="22"/>
          <w:szCs w:val="22"/>
          <w:lang w:bidi="ru-RU"/>
        </w:rPr>
      </w:pPr>
      <w:r w:rsidRPr="00A821BD">
        <w:rPr>
          <w:rFonts w:eastAsia="Courier New"/>
          <w:color w:val="000000"/>
          <w:sz w:val="22"/>
          <w:szCs w:val="22"/>
          <w:lang w:bidi="ru-RU"/>
        </w:rPr>
        <w:t>Государственное бюджетное общеобразовательное учреждение Гимназия № 248 Кировского района Санкт-Петербурга, именуемое в дальнейшем «Заказчик», в лице директора Антипичевой Наталии Витальевны, действующего на основании Устава</w:t>
      </w:r>
      <w:r w:rsidR="004C445B"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21254E4C"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0D0968">
        <w:rPr>
          <w:sz w:val="22"/>
          <w:szCs w:val="22"/>
        </w:rPr>
        <w:t xml:space="preserve">оборудования для </w:t>
      </w:r>
      <w:r w:rsidR="00A821BD">
        <w:rPr>
          <w:sz w:val="22"/>
          <w:szCs w:val="22"/>
        </w:rPr>
        <w:t xml:space="preserve">оснащения </w:t>
      </w:r>
      <w:r w:rsidR="000D0968">
        <w:rPr>
          <w:sz w:val="22"/>
          <w:szCs w:val="22"/>
        </w:rPr>
        <w:t>кабинета ИЗО</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409BD392" w:rsidR="00A35D5D" w:rsidRPr="00177BA7" w:rsidRDefault="00A35D5D" w:rsidP="00A35D5D">
      <w:pPr>
        <w:tabs>
          <w:tab w:val="left" w:pos="1418"/>
        </w:tabs>
        <w:jc w:val="both"/>
        <w:rPr>
          <w:sz w:val="22"/>
          <w:szCs w:val="22"/>
        </w:rPr>
      </w:pPr>
      <w:r w:rsidRPr="00177BA7">
        <w:rPr>
          <w:sz w:val="22"/>
          <w:szCs w:val="22"/>
        </w:rPr>
        <w:t xml:space="preserve">       </w:t>
      </w:r>
      <w:r w:rsidRPr="00D124DF">
        <w:rPr>
          <w:sz w:val="22"/>
          <w:szCs w:val="22"/>
        </w:rPr>
        <w:t>2.1.1. Своими силами и средствами осуществить поставку</w:t>
      </w:r>
      <w:r w:rsidR="00E47808" w:rsidRPr="00D124DF">
        <w:rPr>
          <w:sz w:val="22"/>
          <w:szCs w:val="22"/>
        </w:rPr>
        <w:t xml:space="preserve"> и сборку</w:t>
      </w:r>
      <w:r w:rsidR="00F6559A" w:rsidRPr="00D124DF">
        <w:rPr>
          <w:sz w:val="22"/>
          <w:szCs w:val="22"/>
        </w:rPr>
        <w:t xml:space="preserve"> </w:t>
      </w:r>
      <w:r w:rsidRPr="00D124DF">
        <w:rPr>
          <w:sz w:val="22"/>
          <w:szCs w:val="22"/>
        </w:rPr>
        <w:t>товара, указанного</w:t>
      </w:r>
      <w:r w:rsidRPr="00177BA7">
        <w:rPr>
          <w:sz w:val="22"/>
          <w:szCs w:val="22"/>
        </w:rPr>
        <w:t xml:space="preserve">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00E47808" w:rsidRPr="000C6220">
        <w:rPr>
          <w:iCs/>
          <w:sz w:val="22"/>
          <w:szCs w:val="22"/>
          <w:highlight w:val="yellow"/>
        </w:rPr>
        <w:t>сборку,</w:t>
      </w:r>
      <w:r w:rsidRPr="00177BA7">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156563DC"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374B8" w:rsidRPr="00177BA7">
        <w:rPr>
          <w:sz w:val="22"/>
          <w:szCs w:val="22"/>
        </w:rPr>
        <w:t>19821</w:t>
      </w:r>
      <w:r w:rsidR="00CD263D" w:rsidRPr="00177BA7">
        <w:rPr>
          <w:sz w:val="22"/>
          <w:szCs w:val="22"/>
        </w:rPr>
        <w:t>5</w:t>
      </w:r>
      <w:r w:rsidR="00D374B8" w:rsidRPr="00177BA7">
        <w:rPr>
          <w:sz w:val="22"/>
          <w:szCs w:val="22"/>
        </w:rPr>
        <w:t xml:space="preserve">, Санкт-Петербург, </w:t>
      </w:r>
      <w:r w:rsidR="00CD263D" w:rsidRPr="00177BA7">
        <w:rPr>
          <w:sz w:val="22"/>
          <w:szCs w:val="22"/>
        </w:rPr>
        <w:t xml:space="preserve">пр. </w:t>
      </w:r>
      <w:r w:rsidR="00A821BD">
        <w:rPr>
          <w:sz w:val="22"/>
          <w:szCs w:val="22"/>
        </w:rPr>
        <w:t>Народного Ополчения</w:t>
      </w:r>
      <w:r w:rsidR="00CD263D" w:rsidRPr="00177BA7">
        <w:rPr>
          <w:sz w:val="22"/>
          <w:szCs w:val="22"/>
        </w:rPr>
        <w:t xml:space="preserve">, </w:t>
      </w:r>
      <w:r w:rsidR="00D374B8" w:rsidRPr="00177BA7">
        <w:rPr>
          <w:sz w:val="22"/>
          <w:szCs w:val="22"/>
        </w:rPr>
        <w:t xml:space="preserve">д. </w:t>
      </w:r>
      <w:r w:rsidR="00A821BD">
        <w:rPr>
          <w:sz w:val="22"/>
          <w:szCs w:val="22"/>
        </w:rPr>
        <w:t xml:space="preserve">103, </w:t>
      </w:r>
      <w:r w:rsidR="00D374B8" w:rsidRPr="00177BA7">
        <w:rPr>
          <w:sz w:val="22"/>
          <w:szCs w:val="22"/>
        </w:rPr>
        <w:t>лит.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28328DDD"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A821BD">
        <w:rPr>
          <w:sz w:val="22"/>
          <w:szCs w:val="22"/>
        </w:rPr>
        <w:t>15</w:t>
      </w:r>
      <w:r w:rsidR="008C07E8" w:rsidRPr="00177BA7">
        <w:rPr>
          <w:sz w:val="22"/>
          <w:szCs w:val="22"/>
        </w:rPr>
        <w:t xml:space="preserve"> календарных дней с даты направления заявки Заказчиком.</w:t>
      </w:r>
    </w:p>
    <w:p w14:paraId="355BAAEF" w14:textId="4C69BF6A" w:rsidR="00A35D5D" w:rsidRPr="00D124DF" w:rsidRDefault="008C07E8" w:rsidP="008C07E8">
      <w:pPr>
        <w:ind w:firstLine="425"/>
        <w:jc w:val="both"/>
        <w:rPr>
          <w:sz w:val="22"/>
          <w:szCs w:val="22"/>
        </w:rPr>
      </w:pPr>
      <w:r w:rsidRPr="00177BA7">
        <w:rPr>
          <w:sz w:val="22"/>
          <w:szCs w:val="22"/>
        </w:rPr>
        <w:t xml:space="preserve">Не </w:t>
      </w:r>
      <w:r w:rsidRPr="00D124DF">
        <w:rPr>
          <w:sz w:val="22"/>
          <w:szCs w:val="22"/>
        </w:rPr>
        <w:t>позднее 2-х рабочих дней до даты поставки товара Поставщик уведомляет Заказчика о дате и времени поставки.</w:t>
      </w:r>
    </w:p>
    <w:p w14:paraId="73929D20" w14:textId="4002040B" w:rsidR="00EC4075" w:rsidRPr="00D124DF" w:rsidRDefault="00EC4075" w:rsidP="00EC4075">
      <w:pPr>
        <w:pStyle w:val="ConsPlusNormal"/>
        <w:ind w:firstLine="456"/>
        <w:jc w:val="both"/>
        <w:rPr>
          <w:szCs w:val="22"/>
        </w:rPr>
      </w:pPr>
      <w:r w:rsidRPr="00D124DF">
        <w:rPr>
          <w:rFonts w:ascii="Times New Roman" w:hAnsi="Times New Roman" w:cs="Times New Roman"/>
          <w:szCs w:val="22"/>
        </w:rPr>
        <w:t>Сборка товара осуществля</w:t>
      </w:r>
      <w:r w:rsidR="00122D9C" w:rsidRPr="00D124DF">
        <w:rPr>
          <w:rFonts w:ascii="Times New Roman" w:hAnsi="Times New Roman" w:cs="Times New Roman"/>
          <w:szCs w:val="22"/>
        </w:rPr>
        <w:t>е</w:t>
      </w:r>
      <w:r w:rsidRPr="00D124DF">
        <w:rPr>
          <w:rFonts w:ascii="Times New Roman" w:hAnsi="Times New Roman" w:cs="Times New Roman"/>
          <w:szCs w:val="22"/>
        </w:rPr>
        <w:t>тся Поставщиком в срок для поставки товара.</w:t>
      </w:r>
    </w:p>
    <w:p w14:paraId="18B96540" w14:textId="77777777" w:rsidR="00A35D5D" w:rsidRPr="00D124DF" w:rsidRDefault="00A35D5D" w:rsidP="00A35D5D">
      <w:pPr>
        <w:jc w:val="center"/>
        <w:rPr>
          <w:b/>
          <w:sz w:val="22"/>
          <w:szCs w:val="22"/>
        </w:rPr>
      </w:pPr>
    </w:p>
    <w:p w14:paraId="1B6DF43C" w14:textId="77777777" w:rsidR="00A35D5D" w:rsidRPr="00D124DF" w:rsidRDefault="00A35D5D" w:rsidP="00A35D5D">
      <w:pPr>
        <w:jc w:val="center"/>
        <w:rPr>
          <w:sz w:val="22"/>
          <w:szCs w:val="22"/>
        </w:rPr>
      </w:pPr>
      <w:r w:rsidRPr="00D124DF">
        <w:rPr>
          <w:b/>
          <w:sz w:val="22"/>
          <w:szCs w:val="22"/>
        </w:rPr>
        <w:t xml:space="preserve">5. ПОРЯДОК И СРОК ПРИЕМКИ ПОСТАВЛЕННОГО ТОВАРА </w:t>
      </w:r>
    </w:p>
    <w:p w14:paraId="643F6D2C" w14:textId="77777777" w:rsidR="00A35D5D" w:rsidRPr="00D124DF" w:rsidRDefault="00A35D5D" w:rsidP="00A35D5D">
      <w:pPr>
        <w:ind w:left="-57" w:right="-57"/>
        <w:jc w:val="both"/>
        <w:rPr>
          <w:sz w:val="22"/>
          <w:szCs w:val="22"/>
        </w:rPr>
      </w:pPr>
      <w:r w:rsidRPr="00D124DF">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D124DF" w:rsidRDefault="00A35D5D" w:rsidP="00A35D5D">
      <w:pPr>
        <w:ind w:left="-57" w:right="-57"/>
        <w:jc w:val="both"/>
        <w:rPr>
          <w:sz w:val="22"/>
          <w:szCs w:val="22"/>
        </w:rPr>
      </w:pPr>
      <w:r w:rsidRPr="00D124DF">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D124DF" w:rsidRDefault="00A35D5D" w:rsidP="008D613A">
      <w:pPr>
        <w:pStyle w:val="22"/>
        <w:tabs>
          <w:tab w:val="num" w:pos="0"/>
        </w:tabs>
        <w:spacing w:after="0" w:line="240" w:lineRule="auto"/>
        <w:ind w:left="-57" w:right="-57"/>
        <w:rPr>
          <w:sz w:val="22"/>
          <w:szCs w:val="22"/>
        </w:rPr>
      </w:pPr>
      <w:r w:rsidRPr="00D124DF">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D124DF">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D124DF" w:rsidRDefault="00A35D5D" w:rsidP="00A35D5D">
      <w:pPr>
        <w:shd w:val="clear" w:color="auto" w:fill="FFFFFF"/>
        <w:tabs>
          <w:tab w:val="left" w:pos="426"/>
        </w:tabs>
        <w:ind w:left="-57" w:right="-57"/>
        <w:jc w:val="both"/>
        <w:rPr>
          <w:spacing w:val="-1"/>
          <w:sz w:val="22"/>
          <w:szCs w:val="22"/>
        </w:rPr>
      </w:pPr>
      <w:r w:rsidRPr="00D124DF">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D124DF">
        <w:rPr>
          <w:sz w:val="22"/>
          <w:szCs w:val="22"/>
        </w:rPr>
        <w:t>рабочих дней</w:t>
      </w:r>
      <w:r w:rsidRPr="00D124DF">
        <w:rPr>
          <w:sz w:val="22"/>
          <w:szCs w:val="22"/>
        </w:rPr>
        <w:t xml:space="preserve"> с момента подписания рекламационного акта о поставке некачественного товара, подписанного Сторонами.</w:t>
      </w:r>
      <w:r w:rsidRPr="00D124DF">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Pr="00D124DF" w:rsidRDefault="00A35D5D" w:rsidP="0090413C">
      <w:pPr>
        <w:shd w:val="clear" w:color="auto" w:fill="FFFFFF"/>
        <w:tabs>
          <w:tab w:val="left" w:pos="426"/>
        </w:tabs>
        <w:ind w:left="-57" w:right="-57"/>
        <w:jc w:val="both"/>
        <w:rPr>
          <w:sz w:val="22"/>
          <w:szCs w:val="22"/>
        </w:rPr>
      </w:pPr>
      <w:r w:rsidRPr="00D124DF">
        <w:rPr>
          <w:spacing w:val="-1"/>
          <w:sz w:val="22"/>
          <w:szCs w:val="22"/>
        </w:rPr>
        <w:t xml:space="preserve">       5.4. Доставка </w:t>
      </w:r>
      <w:r w:rsidRPr="00D124DF">
        <w:rPr>
          <w:sz w:val="22"/>
          <w:szCs w:val="22"/>
        </w:rPr>
        <w:t>товара и его ответственное хранение осуществляются за счет средств Поставщика.</w:t>
      </w:r>
    </w:p>
    <w:p w14:paraId="697B4552" w14:textId="569135F2" w:rsidR="0090413C" w:rsidRPr="00D124DF" w:rsidRDefault="00A35D5D" w:rsidP="0090413C">
      <w:pPr>
        <w:shd w:val="clear" w:color="auto" w:fill="FFFFFF"/>
        <w:tabs>
          <w:tab w:val="left" w:pos="426"/>
        </w:tabs>
        <w:ind w:left="-57" w:right="-57"/>
        <w:jc w:val="both"/>
        <w:rPr>
          <w:sz w:val="22"/>
          <w:szCs w:val="22"/>
        </w:rPr>
      </w:pPr>
      <w:r w:rsidRPr="00D124DF">
        <w:rPr>
          <w:sz w:val="22"/>
          <w:szCs w:val="22"/>
        </w:rPr>
        <w:t xml:space="preserve">       </w:t>
      </w:r>
      <w:r w:rsidR="0090413C" w:rsidRPr="00D124DF">
        <w:rPr>
          <w:sz w:val="22"/>
          <w:szCs w:val="22"/>
        </w:rPr>
        <w:t xml:space="preserve">5.5. Товар считается поставленным после подписания </w:t>
      </w:r>
      <w:r w:rsidR="003B4B6B" w:rsidRPr="00D124DF">
        <w:rPr>
          <w:sz w:val="22"/>
          <w:szCs w:val="22"/>
        </w:rPr>
        <w:t>Заказчиком</w:t>
      </w:r>
      <w:r w:rsidR="00DF14FB" w:rsidRPr="00D124DF">
        <w:rPr>
          <w:sz w:val="22"/>
          <w:szCs w:val="22"/>
        </w:rPr>
        <w:t xml:space="preserve"> </w:t>
      </w:r>
      <w:r w:rsidR="00CF38E3" w:rsidRPr="00D124DF">
        <w:rPr>
          <w:sz w:val="22"/>
          <w:szCs w:val="22"/>
        </w:rPr>
        <w:t xml:space="preserve">товарной накладной (или </w:t>
      </w:r>
      <w:r w:rsidR="0090413C" w:rsidRPr="00D124DF">
        <w:rPr>
          <w:sz w:val="22"/>
          <w:szCs w:val="22"/>
        </w:rPr>
        <w:t>УПД</w:t>
      </w:r>
      <w:r w:rsidR="00CF38E3" w:rsidRPr="00D124DF">
        <w:rPr>
          <w:sz w:val="22"/>
          <w:szCs w:val="22"/>
        </w:rPr>
        <w:t>)</w:t>
      </w:r>
      <w:r w:rsidR="0090413C" w:rsidRPr="00D124DF">
        <w:rPr>
          <w:sz w:val="22"/>
          <w:szCs w:val="22"/>
        </w:rPr>
        <w:t>.</w:t>
      </w:r>
    </w:p>
    <w:p w14:paraId="391F47E3" w14:textId="1A6D530E" w:rsidR="0090413C" w:rsidRDefault="0090413C" w:rsidP="0090413C">
      <w:pPr>
        <w:pStyle w:val="1b"/>
        <w:ind w:left="-57" w:right="-57" w:firstLine="425"/>
        <w:jc w:val="both"/>
        <w:rPr>
          <w:sz w:val="22"/>
          <w:szCs w:val="22"/>
        </w:rPr>
      </w:pPr>
      <w:r w:rsidRPr="00D124DF">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D124DF">
        <w:rPr>
          <w:sz w:val="22"/>
          <w:szCs w:val="22"/>
        </w:rPr>
        <w:t>,</w:t>
      </w:r>
      <w:r w:rsidRPr="00D124DF">
        <w:rPr>
          <w:sz w:val="22"/>
          <w:szCs w:val="22"/>
        </w:rPr>
        <w:t xml:space="preserve"> разгрузки </w:t>
      </w:r>
      <w:r w:rsidR="005F2FE7" w:rsidRPr="00D124DF">
        <w:rPr>
          <w:sz w:val="22"/>
          <w:szCs w:val="22"/>
        </w:rPr>
        <w:t xml:space="preserve">и сборки </w:t>
      </w:r>
      <w:r w:rsidRPr="00D124DF">
        <w:rPr>
          <w:sz w:val="22"/>
          <w:szCs w:val="22"/>
        </w:rPr>
        <w:t>товара Заказчику, а в случае назначения экспертизы с привлечением экспертной организации, срок приемки това</w:t>
      </w:r>
      <w:r>
        <w:rPr>
          <w:sz w:val="22"/>
          <w:szCs w:val="22"/>
        </w:rPr>
        <w:t xml:space="preserve">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Pr="00D124DF"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w:t>
      </w:r>
      <w:r w:rsidRPr="00D124DF">
        <w:rPr>
          <w:rFonts w:ascii="Times New Roman" w:hAnsi="Times New Roman" w:cs="Times New Roman"/>
          <w:color w:val="000000"/>
          <w:szCs w:val="22"/>
        </w:rPr>
        <w:t>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7505926" w:rsidR="0090413C" w:rsidRPr="00D124DF" w:rsidRDefault="0090413C" w:rsidP="0090413C">
      <w:pPr>
        <w:pStyle w:val="ConsPlusNormal"/>
        <w:ind w:left="-57" w:right="-57"/>
        <w:jc w:val="both"/>
        <w:rPr>
          <w:rFonts w:ascii="Times New Roman" w:hAnsi="Times New Roman" w:cs="Times New Roman"/>
          <w:color w:val="000000"/>
          <w:szCs w:val="22"/>
        </w:rPr>
      </w:pPr>
      <w:r w:rsidRPr="00D124DF">
        <w:rPr>
          <w:rFonts w:ascii="Times New Roman" w:hAnsi="Times New Roman" w:cs="Times New Roman"/>
          <w:color w:val="000000"/>
          <w:szCs w:val="22"/>
        </w:rPr>
        <w:t xml:space="preserve">       5.8. Погрузо-разгрузочные работы </w:t>
      </w:r>
      <w:r w:rsidR="003B4B6B" w:rsidRPr="00D124DF">
        <w:rPr>
          <w:rFonts w:ascii="Times New Roman" w:hAnsi="Times New Roman" w:cs="Times New Roman"/>
          <w:szCs w:val="22"/>
        </w:rPr>
        <w:t>и сборка товар</w:t>
      </w:r>
      <w:r w:rsidR="003B4B6B" w:rsidRPr="00D124DF">
        <w:rPr>
          <w:rFonts w:ascii="Times New Roman" w:hAnsi="Times New Roman" w:cs="Times New Roman"/>
          <w:color w:val="000000"/>
          <w:szCs w:val="22"/>
        </w:rPr>
        <w:t xml:space="preserve">а </w:t>
      </w:r>
      <w:r w:rsidRPr="00D124DF">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sidRPr="00D124DF">
        <w:rPr>
          <w:rFonts w:ascii="Times New Roman" w:hAnsi="Times New Roman" w:cs="Times New Roman"/>
          <w:szCs w:val="22"/>
        </w:rPr>
        <w:t xml:space="preserve">       5.9. Поставщик одновременно с поставкой товара предоставляет Заказчику </w:t>
      </w:r>
      <w:r w:rsidR="00CF38E3" w:rsidRPr="00D124DF">
        <w:rPr>
          <w:rFonts w:ascii="Times New Roman" w:hAnsi="Times New Roman" w:cs="Times New Roman"/>
          <w:szCs w:val="22"/>
        </w:rPr>
        <w:t xml:space="preserve">товарную накладную (или </w:t>
      </w:r>
      <w:r w:rsidRPr="00D124DF">
        <w:rPr>
          <w:rFonts w:ascii="Times New Roman" w:hAnsi="Times New Roman" w:cs="Times New Roman"/>
          <w:szCs w:val="22"/>
        </w:rPr>
        <w:t>УПД</w:t>
      </w:r>
      <w:r w:rsidR="00CF38E3" w:rsidRPr="00D124DF">
        <w:rPr>
          <w:rFonts w:ascii="Times New Roman" w:hAnsi="Times New Roman" w:cs="Times New Roman"/>
          <w:szCs w:val="22"/>
        </w:rPr>
        <w:t>)</w:t>
      </w:r>
      <w:r w:rsidRPr="00D124DF">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r w:rsidR="00C3164C" w:rsidRPr="00177BA7">
        <w:rPr>
          <w:bCs/>
          <w:sz w:val="22"/>
          <w:szCs w:val="22"/>
        </w:rPr>
        <w:t xml:space="preserve">п.п.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177BA7">
        <w:rPr>
          <w:bCs/>
          <w:sz w:val="22"/>
          <w:szCs w:val="22"/>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lastRenderedPageBreak/>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 xml:space="preserve">Федерального закона от </w:t>
      </w:r>
      <w:r w:rsidR="00C3164C" w:rsidRPr="00177BA7">
        <w:rPr>
          <w:rFonts w:ascii="Times New Roman" w:hAnsi="Times New Roman" w:cs="Times New Roman"/>
          <w:color w:val="000001"/>
          <w:szCs w:val="22"/>
        </w:rPr>
        <w:lastRenderedPageBreak/>
        <w:t>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lastRenderedPageBreak/>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246C4FA1" w14:textId="77777777" w:rsidR="00026683" w:rsidRDefault="00026683" w:rsidP="00A35D5D">
      <w:pPr>
        <w:pStyle w:val="ConsPlusNormal"/>
        <w:ind w:firstLine="456"/>
        <w:jc w:val="center"/>
        <w:rPr>
          <w:rFonts w:ascii="Times New Roman" w:hAnsi="Times New Roman" w:cs="Times New Roman"/>
          <w:b/>
          <w:caps/>
          <w:szCs w:val="22"/>
        </w:rPr>
      </w:pPr>
    </w:p>
    <w:p w14:paraId="6A379832" w14:textId="77777777" w:rsidR="00026683" w:rsidRPr="00177BA7" w:rsidRDefault="00026683" w:rsidP="00A35D5D">
      <w:pPr>
        <w:pStyle w:val="ConsPlusNormal"/>
        <w:ind w:firstLine="456"/>
        <w:jc w:val="center"/>
        <w:rPr>
          <w:rFonts w:ascii="Times New Roman" w:hAnsi="Times New Roman" w:cs="Times New Roman"/>
          <w:b/>
          <w:caps/>
          <w:szCs w:val="22"/>
        </w:rPr>
      </w:pP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Default="00A35D5D" w:rsidP="00A35D5D">
      <w:pPr>
        <w:ind w:left="180" w:firstLine="708"/>
        <w:jc w:val="center"/>
        <w:rPr>
          <w:b/>
          <w:sz w:val="22"/>
          <w:szCs w:val="22"/>
        </w:rPr>
      </w:pPr>
      <w:r w:rsidRPr="00177BA7">
        <w:rPr>
          <w:b/>
          <w:sz w:val="22"/>
          <w:szCs w:val="22"/>
        </w:rPr>
        <w:t>14. ПРИЛОЖЕНИЯ К КОНТРАКТУ</w:t>
      </w:r>
    </w:p>
    <w:p w14:paraId="76F15C3C" w14:textId="77777777" w:rsidR="00026683" w:rsidRPr="00177BA7" w:rsidRDefault="00026683" w:rsidP="00A35D5D">
      <w:pPr>
        <w:ind w:left="180" w:firstLine="708"/>
        <w:jc w:val="center"/>
        <w:rPr>
          <w:b/>
          <w:sz w:val="22"/>
          <w:szCs w:val="22"/>
        </w:rPr>
      </w:pP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71D6A5A8" w14:textId="77777777" w:rsidR="00026683" w:rsidRDefault="00026683" w:rsidP="00026683">
      <w:pPr>
        <w:ind w:firstLine="425"/>
        <w:rPr>
          <w:sz w:val="22"/>
          <w:szCs w:val="22"/>
        </w:rPr>
      </w:pPr>
    </w:p>
    <w:p w14:paraId="529E02A9" w14:textId="77777777" w:rsidR="00026683" w:rsidRDefault="00026683" w:rsidP="00026683">
      <w:pPr>
        <w:ind w:firstLine="425"/>
        <w:rPr>
          <w:sz w:val="22"/>
          <w:szCs w:val="22"/>
        </w:rPr>
      </w:pPr>
    </w:p>
    <w:p w14:paraId="32D304ED" w14:textId="12D8E523" w:rsidR="00A35D5D" w:rsidRDefault="00026683" w:rsidP="00026683">
      <w:pPr>
        <w:ind w:firstLine="425"/>
        <w:rPr>
          <w:sz w:val="22"/>
          <w:szCs w:val="22"/>
        </w:rPr>
      </w:pPr>
      <w:r>
        <w:rPr>
          <w:sz w:val="22"/>
          <w:szCs w:val="22"/>
        </w:rPr>
        <w:lastRenderedPageBreak/>
        <w:t xml:space="preserve">            </w:t>
      </w:r>
      <w:r w:rsidR="00A35D5D" w:rsidRPr="00177BA7">
        <w:rPr>
          <w:sz w:val="22"/>
          <w:szCs w:val="22"/>
        </w:rPr>
        <w:t xml:space="preserve">Приложение № 1 </w:t>
      </w:r>
      <w:r>
        <w:rPr>
          <w:sz w:val="22"/>
          <w:szCs w:val="22"/>
        </w:rPr>
        <w:t xml:space="preserve"> - </w:t>
      </w:r>
      <w:r w:rsidR="00A35D5D" w:rsidRPr="00177BA7">
        <w:rPr>
          <w:sz w:val="22"/>
          <w:szCs w:val="22"/>
        </w:rPr>
        <w:t>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p w14:paraId="25DB3E17" w14:textId="77777777" w:rsidR="00026683" w:rsidRPr="00177BA7" w:rsidRDefault="00026683" w:rsidP="00A35D5D">
      <w:pPr>
        <w:pStyle w:val="ConsPlusNormal"/>
        <w:ind w:firstLine="456"/>
        <w:jc w:val="center"/>
        <w:rPr>
          <w:rFonts w:ascii="Times New Roman" w:hAnsi="Times New Roman" w:cs="Times New Roman"/>
          <w:b/>
          <w:cap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8"/>
        <w:gridCol w:w="4752"/>
      </w:tblGrid>
      <w:tr w:rsidR="00EE7690" w:rsidRPr="0090413C" w14:paraId="48848924" w14:textId="77777777" w:rsidTr="00587DCE">
        <w:trPr>
          <w:trHeight w:val="141"/>
        </w:trPr>
        <w:tc>
          <w:tcPr>
            <w:tcW w:w="4962" w:type="dxa"/>
          </w:tcPr>
          <w:p w14:paraId="1B057EA1" w14:textId="7D1EB6C9" w:rsidR="00EE7690" w:rsidRPr="0090413C" w:rsidRDefault="00EE7690" w:rsidP="00E73774">
            <w:pPr>
              <w:rPr>
                <w:b/>
                <w:caps/>
                <w:sz w:val="20"/>
                <w:szCs w:val="20"/>
              </w:rPr>
            </w:pPr>
            <w:r w:rsidRPr="0090413C">
              <w:rPr>
                <w:b/>
                <w:caps/>
                <w:sz w:val="20"/>
                <w:szCs w:val="20"/>
              </w:rPr>
              <w:t>Заказчик:</w:t>
            </w:r>
          </w:p>
          <w:p w14:paraId="6F248A2D"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 xml:space="preserve">Государственное бюджетное общеобразовательное учреждение Гимназия </w:t>
            </w:r>
          </w:p>
          <w:p w14:paraId="67D5CFFD"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 248 Кировского района Санкт-Петербурга</w:t>
            </w:r>
          </w:p>
          <w:p w14:paraId="10990F7B"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198215, г. Санкт-Петербург, Народного</w:t>
            </w:r>
          </w:p>
          <w:p w14:paraId="5AF38ABE"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Ополчения,  пр-кт, д. 103, литер А</w:t>
            </w:r>
          </w:p>
          <w:p w14:paraId="4A8F7043"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ИНН 7805011569 КПП 780501001</w:t>
            </w:r>
          </w:p>
          <w:p w14:paraId="051E7943" w14:textId="10762C41" w:rsidR="00026683" w:rsidRDefault="00026683" w:rsidP="00026683">
            <w:pPr>
              <w:rPr>
                <w:sz w:val="20"/>
                <w:szCs w:val="20"/>
              </w:rPr>
            </w:pPr>
            <w:r>
              <w:rPr>
                <w:sz w:val="20"/>
                <w:szCs w:val="20"/>
              </w:rPr>
              <w:t xml:space="preserve">   ОКЦ №1 СЗ</w:t>
            </w:r>
            <w:r w:rsidRPr="0090413C">
              <w:rPr>
                <w:sz w:val="20"/>
                <w:szCs w:val="20"/>
              </w:rPr>
              <w:t>ГУ БАНКА России//УФК по г. Санкт-</w:t>
            </w:r>
            <w:r>
              <w:rPr>
                <w:sz w:val="20"/>
                <w:szCs w:val="20"/>
              </w:rPr>
              <w:t xml:space="preserve">        </w:t>
            </w:r>
          </w:p>
          <w:p w14:paraId="3F3CFA81" w14:textId="008F91D5" w:rsidR="00026683" w:rsidRPr="0090413C" w:rsidRDefault="00026683" w:rsidP="00026683">
            <w:pPr>
              <w:rPr>
                <w:sz w:val="20"/>
                <w:szCs w:val="20"/>
              </w:rPr>
            </w:pPr>
            <w:r w:rsidRPr="0090413C">
              <w:rPr>
                <w:sz w:val="20"/>
                <w:szCs w:val="20"/>
              </w:rPr>
              <w:t xml:space="preserve">Петербургу, г. Санкт-Петербург </w:t>
            </w:r>
          </w:p>
          <w:p w14:paraId="2162F9F6" w14:textId="77777777" w:rsidR="00026683" w:rsidRPr="0090413C" w:rsidRDefault="00026683" w:rsidP="00026683">
            <w:pPr>
              <w:rPr>
                <w:sz w:val="20"/>
                <w:szCs w:val="20"/>
              </w:rPr>
            </w:pPr>
            <w:r w:rsidRPr="0090413C">
              <w:rPr>
                <w:sz w:val="20"/>
                <w:szCs w:val="20"/>
              </w:rPr>
              <w:t xml:space="preserve">Номер счета банка получателя: </w:t>
            </w:r>
          </w:p>
          <w:p w14:paraId="6D1C16B3" w14:textId="77777777" w:rsidR="00026683" w:rsidRPr="0090413C" w:rsidRDefault="00026683" w:rsidP="00026683">
            <w:pPr>
              <w:rPr>
                <w:sz w:val="20"/>
                <w:szCs w:val="20"/>
              </w:rPr>
            </w:pPr>
            <w:r w:rsidRPr="0090413C">
              <w:rPr>
                <w:sz w:val="20"/>
                <w:szCs w:val="20"/>
              </w:rPr>
              <w:t>40102810945370000005</w:t>
            </w:r>
          </w:p>
          <w:p w14:paraId="699FC40A" w14:textId="77777777" w:rsidR="00026683" w:rsidRPr="0090413C" w:rsidRDefault="00026683" w:rsidP="00026683">
            <w:pPr>
              <w:rPr>
                <w:sz w:val="20"/>
                <w:szCs w:val="20"/>
              </w:rPr>
            </w:pPr>
            <w:r w:rsidRPr="0090413C">
              <w:rPr>
                <w:sz w:val="20"/>
                <w:szCs w:val="20"/>
              </w:rPr>
              <w:t>Расчетный счет: 03224643400000007200</w:t>
            </w:r>
          </w:p>
          <w:p w14:paraId="3130ACF1" w14:textId="77777777" w:rsidR="00026683" w:rsidRPr="0090413C" w:rsidRDefault="00026683" w:rsidP="00026683">
            <w:pPr>
              <w:rPr>
                <w:sz w:val="20"/>
                <w:szCs w:val="20"/>
              </w:rPr>
            </w:pPr>
            <w:r w:rsidRPr="0090413C">
              <w:rPr>
                <w:sz w:val="20"/>
                <w:szCs w:val="20"/>
              </w:rPr>
              <w:t>ОКТМО 40335000</w:t>
            </w:r>
          </w:p>
          <w:p w14:paraId="1CCC1A2B" w14:textId="01F61D7C" w:rsidR="00026683" w:rsidRPr="00026683" w:rsidRDefault="00026683" w:rsidP="00026683">
            <w:pPr>
              <w:ind w:left="176"/>
              <w:jc w:val="both"/>
              <w:rPr>
                <w:rFonts w:eastAsiaTheme="minorEastAsia"/>
                <w:sz w:val="20"/>
                <w:szCs w:val="20"/>
              </w:rPr>
            </w:pPr>
            <w:r w:rsidRPr="0090413C">
              <w:rPr>
                <w:sz w:val="20"/>
                <w:szCs w:val="20"/>
              </w:rPr>
              <w:t>Получатель: Ком</w:t>
            </w:r>
            <w:r>
              <w:rPr>
                <w:sz w:val="20"/>
                <w:szCs w:val="20"/>
              </w:rPr>
              <w:t>итет финансов Санкт-Петербурга</w:t>
            </w:r>
            <w:r w:rsidRPr="00026683">
              <w:rPr>
                <w:rFonts w:eastAsiaTheme="minorEastAsia"/>
                <w:sz w:val="20"/>
                <w:szCs w:val="20"/>
              </w:rPr>
              <w:t xml:space="preserve"> (ГБОУ Гимназия № 248 Санкт-Петербурга</w:t>
            </w:r>
            <w:r>
              <w:rPr>
                <w:rFonts w:eastAsiaTheme="minorEastAsia"/>
                <w:sz w:val="20"/>
                <w:szCs w:val="20"/>
              </w:rPr>
              <w:t>,</w:t>
            </w:r>
          </w:p>
          <w:p w14:paraId="236BD89D" w14:textId="6EED330B" w:rsidR="00026683" w:rsidRPr="00026683" w:rsidRDefault="00026683" w:rsidP="00026683">
            <w:pPr>
              <w:ind w:left="176"/>
              <w:jc w:val="both"/>
              <w:rPr>
                <w:rFonts w:eastAsiaTheme="minorEastAsia"/>
                <w:sz w:val="20"/>
                <w:szCs w:val="20"/>
              </w:rPr>
            </w:pPr>
            <w:r w:rsidRPr="00026683">
              <w:rPr>
                <w:rFonts w:eastAsiaTheme="minorEastAsia"/>
                <w:sz w:val="20"/>
                <w:szCs w:val="20"/>
              </w:rPr>
              <w:t>лицевой счет 0521021)</w:t>
            </w:r>
          </w:p>
          <w:p w14:paraId="5EF02C75" w14:textId="7A9EF57F" w:rsidR="00026683" w:rsidRPr="00026683" w:rsidRDefault="00026683" w:rsidP="00026683">
            <w:pPr>
              <w:ind w:left="176"/>
              <w:jc w:val="both"/>
              <w:rPr>
                <w:rFonts w:eastAsiaTheme="minorEastAsia"/>
                <w:sz w:val="20"/>
                <w:szCs w:val="20"/>
              </w:rPr>
            </w:pPr>
          </w:p>
          <w:p w14:paraId="3EE66550" w14:textId="77777777" w:rsidR="00026683" w:rsidRPr="00026683" w:rsidRDefault="00026683" w:rsidP="00026683">
            <w:pPr>
              <w:ind w:left="176"/>
              <w:jc w:val="both"/>
              <w:rPr>
                <w:rFonts w:eastAsiaTheme="minorEastAsia"/>
                <w:sz w:val="20"/>
                <w:szCs w:val="20"/>
              </w:rPr>
            </w:pPr>
          </w:p>
          <w:p w14:paraId="27C97B9D" w14:textId="77777777" w:rsidR="00026683" w:rsidRPr="00026683" w:rsidRDefault="00026683" w:rsidP="00026683">
            <w:pPr>
              <w:tabs>
                <w:tab w:val="center" w:pos="2353"/>
              </w:tabs>
              <w:rPr>
                <w:rFonts w:eastAsiaTheme="minorEastAsia"/>
                <w:b/>
                <w:sz w:val="20"/>
                <w:szCs w:val="20"/>
              </w:rPr>
            </w:pPr>
            <w:r w:rsidRPr="00026683">
              <w:rPr>
                <w:rFonts w:eastAsiaTheme="minorEastAsia"/>
                <w:b/>
                <w:sz w:val="20"/>
                <w:szCs w:val="20"/>
              </w:rPr>
              <w:t>Директор Антипичева Н.В.</w:t>
            </w:r>
          </w:p>
          <w:p w14:paraId="77C5F687" w14:textId="77777777" w:rsidR="00026683" w:rsidRDefault="00026683" w:rsidP="00026683">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118A542A" w14:textId="77777777" w:rsidR="00EE7690" w:rsidRPr="0090413C" w:rsidRDefault="00EE7690" w:rsidP="00026683">
            <w:pPr>
              <w:widowControl w:val="0"/>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9"/>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24863455" w:rsidR="00A35D5D" w:rsidRPr="003D1B54" w:rsidRDefault="00226896" w:rsidP="00405B2C">
      <w:pPr>
        <w:tabs>
          <w:tab w:val="left" w:pos="426"/>
        </w:tabs>
        <w:jc w:val="right"/>
      </w:pPr>
      <w:r w:rsidRPr="003D1B54">
        <w:t>№</w:t>
      </w:r>
      <w:r w:rsidR="00CD263D">
        <w:t xml:space="preserve"> </w:t>
      </w:r>
      <w:r w:rsidR="00026683">
        <w:rPr>
          <w:b/>
          <w:bCs/>
          <w:sz w:val="22"/>
          <w:szCs w:val="22"/>
        </w:rPr>
        <w:t>248</w:t>
      </w:r>
      <w:r w:rsidR="00D80171" w:rsidRPr="00177BA7">
        <w:rPr>
          <w:b/>
          <w:bCs/>
          <w:sz w:val="22"/>
          <w:szCs w:val="22"/>
        </w:rPr>
        <w:t>/</w:t>
      </w:r>
      <w:r w:rsidR="00026683">
        <w:rPr>
          <w:b/>
          <w:bCs/>
          <w:sz w:val="22"/>
          <w:szCs w:val="22"/>
        </w:rPr>
        <w:t>2026/ИЗО</w:t>
      </w:r>
      <w:r w:rsidR="009D4815">
        <w:rPr>
          <w:b/>
          <w:bCs/>
          <w:sz w:val="22"/>
          <w:szCs w:val="22"/>
          <w:lang w:val="en-US"/>
        </w:rPr>
        <w:t>2</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311" w:type="dxa"/>
        <w:tblLook w:val="04A0" w:firstRow="1" w:lastRow="0" w:firstColumn="1" w:lastColumn="0" w:noHBand="0" w:noVBand="1"/>
      </w:tblPr>
      <w:tblGrid>
        <w:gridCol w:w="481"/>
        <w:gridCol w:w="1868"/>
        <w:gridCol w:w="1889"/>
        <w:gridCol w:w="4801"/>
        <w:gridCol w:w="992"/>
        <w:gridCol w:w="992"/>
        <w:gridCol w:w="1017"/>
        <w:gridCol w:w="1271"/>
      </w:tblGrid>
      <w:tr w:rsidR="000D0968" w:rsidRPr="000D0968" w14:paraId="6981F5E5" w14:textId="77777777" w:rsidTr="00B35E86">
        <w:trPr>
          <w:trHeight w:val="510"/>
        </w:trPr>
        <w:tc>
          <w:tcPr>
            <w:tcW w:w="481"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89"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4801"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92"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992"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017"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0D0968" w:rsidRPr="000D0968" w14:paraId="3F4B7175" w14:textId="77777777" w:rsidTr="00B35E86">
        <w:trPr>
          <w:trHeight w:val="1371"/>
        </w:trPr>
        <w:tc>
          <w:tcPr>
            <w:tcW w:w="481"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0D0968" w:rsidRDefault="000D0968" w:rsidP="000D0968">
            <w:pPr>
              <w:jc w:val="center"/>
              <w:rPr>
                <w:color w:val="000000"/>
                <w:sz w:val="20"/>
                <w:szCs w:val="20"/>
              </w:rPr>
            </w:pPr>
            <w:r w:rsidRPr="000D0968">
              <w:rPr>
                <w:color w:val="000000"/>
                <w:sz w:val="20"/>
                <w:szCs w:val="20"/>
              </w:rPr>
              <w:t>1</w:t>
            </w:r>
          </w:p>
        </w:tc>
        <w:tc>
          <w:tcPr>
            <w:tcW w:w="1868" w:type="dxa"/>
            <w:tcBorders>
              <w:top w:val="nil"/>
              <w:left w:val="nil"/>
              <w:bottom w:val="single" w:sz="4" w:space="0" w:color="auto"/>
              <w:right w:val="single" w:sz="4" w:space="0" w:color="auto"/>
            </w:tcBorders>
            <w:shd w:val="clear" w:color="auto" w:fill="auto"/>
            <w:hideMark/>
          </w:tcPr>
          <w:p w14:paraId="14652811" w14:textId="77777777" w:rsidR="000D0968" w:rsidRPr="000D0968" w:rsidRDefault="000D0968" w:rsidP="000D0968">
            <w:pPr>
              <w:jc w:val="center"/>
              <w:rPr>
                <w:color w:val="000000"/>
                <w:sz w:val="20"/>
                <w:szCs w:val="20"/>
              </w:rPr>
            </w:pPr>
            <w:r w:rsidRPr="000D0968">
              <w:rPr>
                <w:color w:val="000000"/>
                <w:sz w:val="20"/>
                <w:szCs w:val="20"/>
              </w:rPr>
              <w:t>Мольберт</w:t>
            </w:r>
          </w:p>
        </w:tc>
        <w:tc>
          <w:tcPr>
            <w:tcW w:w="1889" w:type="dxa"/>
            <w:tcBorders>
              <w:top w:val="single" w:sz="4" w:space="0" w:color="auto"/>
              <w:left w:val="nil"/>
              <w:bottom w:val="single" w:sz="4" w:space="0" w:color="auto"/>
              <w:right w:val="single" w:sz="4" w:space="0" w:color="auto"/>
            </w:tcBorders>
          </w:tcPr>
          <w:p w14:paraId="3883E1B4" w14:textId="77777777" w:rsidR="000D0968" w:rsidRPr="000D0968" w:rsidRDefault="000D0968" w:rsidP="000D0968">
            <w:pPr>
              <w:rPr>
                <w:color w:val="000000"/>
                <w:sz w:val="20"/>
                <w:szCs w:val="20"/>
              </w:rPr>
            </w:pPr>
          </w:p>
        </w:tc>
        <w:tc>
          <w:tcPr>
            <w:tcW w:w="4801" w:type="dxa"/>
            <w:tcBorders>
              <w:top w:val="nil"/>
              <w:left w:val="single" w:sz="4" w:space="0" w:color="auto"/>
              <w:bottom w:val="single" w:sz="4" w:space="0" w:color="auto"/>
              <w:right w:val="single" w:sz="4" w:space="0" w:color="auto"/>
            </w:tcBorders>
            <w:shd w:val="clear" w:color="auto" w:fill="auto"/>
            <w:hideMark/>
          </w:tcPr>
          <w:p w14:paraId="77A4FFF6" w14:textId="3BD6E37C" w:rsidR="00CB6B2D" w:rsidRDefault="00F57683" w:rsidP="00E918EF">
            <w:pPr>
              <w:rPr>
                <w:color w:val="000000"/>
                <w:sz w:val="20"/>
                <w:szCs w:val="20"/>
              </w:rPr>
            </w:pPr>
            <w:r>
              <w:rPr>
                <w:color w:val="000000"/>
                <w:sz w:val="20"/>
                <w:szCs w:val="20"/>
              </w:rPr>
              <w:t>Напольный</w:t>
            </w:r>
            <w:r w:rsidR="00CB6B2D">
              <w:rPr>
                <w:color w:val="000000"/>
                <w:sz w:val="20"/>
                <w:szCs w:val="20"/>
              </w:rPr>
              <w:t>, хлопушка</w:t>
            </w:r>
            <w:r w:rsidR="009D4815">
              <w:rPr>
                <w:color w:val="000000"/>
                <w:sz w:val="20"/>
                <w:szCs w:val="20"/>
              </w:rPr>
              <w:t>, сосна</w:t>
            </w:r>
            <w:r>
              <w:rPr>
                <w:color w:val="000000"/>
                <w:sz w:val="20"/>
                <w:szCs w:val="20"/>
              </w:rPr>
              <w:t xml:space="preserve"> </w:t>
            </w:r>
          </w:p>
          <w:p w14:paraId="1CCFF790" w14:textId="026D4749" w:rsidR="00F57683" w:rsidRDefault="00F57683" w:rsidP="00E918EF">
            <w:pPr>
              <w:rPr>
                <w:color w:val="000000"/>
                <w:sz w:val="20"/>
                <w:szCs w:val="20"/>
              </w:rPr>
            </w:pPr>
            <w:r>
              <w:rPr>
                <w:color w:val="000000"/>
                <w:sz w:val="20"/>
                <w:szCs w:val="20"/>
              </w:rPr>
              <w:t>В собранном виде 60*120*5 см</w:t>
            </w:r>
          </w:p>
          <w:p w14:paraId="07BEC961" w14:textId="3DE1DC5F" w:rsidR="000D0968" w:rsidRPr="000D0968" w:rsidRDefault="000D0968" w:rsidP="009D4815">
            <w:pPr>
              <w:rPr>
                <w:color w:val="000000"/>
                <w:sz w:val="20"/>
                <w:szCs w:val="20"/>
              </w:rPr>
            </w:pPr>
            <w:r w:rsidRPr="00E918EF">
              <w:rPr>
                <w:b/>
                <w:color w:val="000000"/>
                <w:sz w:val="20"/>
                <w:szCs w:val="20"/>
              </w:rPr>
              <w:t xml:space="preserve">• </w:t>
            </w:r>
            <w:r w:rsidR="00E918EF" w:rsidRPr="00343BE0">
              <w:rPr>
                <w:rFonts w:ascii="Arial" w:hAnsi="Arial" w:cs="Arial"/>
                <w:sz w:val="16"/>
                <w:szCs w:val="16"/>
              </w:rPr>
              <w:t xml:space="preserve">Размер рабочей поверхности </w:t>
            </w:r>
            <w:r w:rsidR="00E918EF">
              <w:rPr>
                <w:rFonts w:ascii="Arial" w:hAnsi="Arial" w:cs="Arial"/>
                <w:sz w:val="16"/>
                <w:szCs w:val="16"/>
              </w:rPr>
              <w:t xml:space="preserve"> </w:t>
            </w:r>
            <w:r w:rsidR="00E918EF" w:rsidRPr="00343BE0">
              <w:rPr>
                <w:rFonts w:ascii="Arial" w:hAnsi="Arial" w:cs="Arial"/>
                <w:sz w:val="16"/>
                <w:szCs w:val="16"/>
              </w:rPr>
              <w:t>60*60 см.</w:t>
            </w:r>
            <w:r w:rsidR="00E918EF" w:rsidRPr="000D0968">
              <w:rPr>
                <w:color w:val="000000"/>
                <w:sz w:val="20"/>
                <w:szCs w:val="20"/>
              </w:rPr>
              <w:t xml:space="preserve"> • </w:t>
            </w:r>
            <w:r w:rsidR="00CB6B2D">
              <w:rPr>
                <w:color w:val="000000"/>
                <w:sz w:val="20"/>
                <w:szCs w:val="20"/>
              </w:rPr>
              <w:br/>
            </w:r>
          </w:p>
        </w:tc>
        <w:tc>
          <w:tcPr>
            <w:tcW w:w="992" w:type="dxa"/>
            <w:tcBorders>
              <w:top w:val="nil"/>
              <w:left w:val="nil"/>
              <w:bottom w:val="single" w:sz="4" w:space="0" w:color="auto"/>
              <w:right w:val="single" w:sz="4" w:space="0" w:color="auto"/>
            </w:tcBorders>
            <w:shd w:val="clear" w:color="auto" w:fill="auto"/>
            <w:hideMark/>
          </w:tcPr>
          <w:p w14:paraId="3D40405E" w14:textId="04E22AEA" w:rsidR="000D0968" w:rsidRPr="000D0968" w:rsidRDefault="00F57683" w:rsidP="000D0968">
            <w:pPr>
              <w:jc w:val="center"/>
              <w:rPr>
                <w:color w:val="000000"/>
                <w:sz w:val="20"/>
                <w:szCs w:val="20"/>
              </w:rPr>
            </w:pPr>
            <w:r>
              <w:rPr>
                <w:color w:val="000000"/>
                <w:sz w:val="20"/>
                <w:szCs w:val="20"/>
              </w:rPr>
              <w:t>2</w:t>
            </w:r>
          </w:p>
        </w:tc>
        <w:tc>
          <w:tcPr>
            <w:tcW w:w="992" w:type="dxa"/>
            <w:tcBorders>
              <w:top w:val="nil"/>
              <w:left w:val="nil"/>
              <w:bottom w:val="single" w:sz="4" w:space="0" w:color="auto"/>
              <w:right w:val="single" w:sz="4" w:space="0" w:color="auto"/>
            </w:tcBorders>
            <w:shd w:val="clear" w:color="auto" w:fill="auto"/>
            <w:hideMark/>
          </w:tcPr>
          <w:p w14:paraId="64F21D7A" w14:textId="0532E54F" w:rsidR="000D0968" w:rsidRPr="000D0968" w:rsidRDefault="00026683" w:rsidP="000D0968">
            <w:pPr>
              <w:jc w:val="center"/>
              <w:rPr>
                <w:color w:val="000000"/>
                <w:sz w:val="20"/>
                <w:szCs w:val="20"/>
              </w:rPr>
            </w:pPr>
            <w:r>
              <w:rPr>
                <w:color w:val="000000"/>
                <w:sz w:val="20"/>
                <w:szCs w:val="20"/>
              </w:rPr>
              <w:t>Шт.</w:t>
            </w:r>
            <w:r w:rsidR="000D0968" w:rsidRPr="000D0968">
              <w:rPr>
                <w:color w:val="000000"/>
                <w:sz w:val="20"/>
                <w:szCs w:val="20"/>
              </w:rPr>
              <w:t> </w:t>
            </w:r>
          </w:p>
        </w:tc>
        <w:tc>
          <w:tcPr>
            <w:tcW w:w="1017" w:type="dxa"/>
            <w:tcBorders>
              <w:top w:val="nil"/>
              <w:left w:val="nil"/>
              <w:bottom w:val="single" w:sz="4" w:space="0" w:color="auto"/>
              <w:right w:val="single" w:sz="4" w:space="0" w:color="auto"/>
            </w:tcBorders>
            <w:shd w:val="clear" w:color="auto" w:fill="auto"/>
            <w:hideMark/>
          </w:tcPr>
          <w:p w14:paraId="3761CE87" w14:textId="0AFAB3BE" w:rsidR="000D0968" w:rsidRPr="000D0968" w:rsidRDefault="00F57683" w:rsidP="000D0968">
            <w:pPr>
              <w:jc w:val="center"/>
              <w:rPr>
                <w:color w:val="000000"/>
                <w:sz w:val="20"/>
                <w:szCs w:val="20"/>
              </w:rPr>
            </w:pPr>
            <w:r>
              <w:rPr>
                <w:color w:val="000000"/>
                <w:sz w:val="20"/>
                <w:szCs w:val="20"/>
              </w:rPr>
              <w:t>4800,00</w:t>
            </w:r>
            <w:r w:rsidR="000D0968"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E3CD886" w14:textId="4ECE3D2A" w:rsidR="000D0968" w:rsidRPr="000D0968" w:rsidRDefault="000D0968" w:rsidP="000D0968">
            <w:pPr>
              <w:jc w:val="center"/>
              <w:rPr>
                <w:color w:val="000000"/>
                <w:sz w:val="20"/>
                <w:szCs w:val="20"/>
              </w:rPr>
            </w:pPr>
            <w:r w:rsidRPr="000D0968">
              <w:rPr>
                <w:color w:val="000000"/>
                <w:sz w:val="20"/>
                <w:szCs w:val="20"/>
              </w:rPr>
              <w:t> </w:t>
            </w:r>
            <w:r w:rsidR="00F57683">
              <w:rPr>
                <w:color w:val="000000"/>
                <w:sz w:val="20"/>
                <w:szCs w:val="20"/>
              </w:rPr>
              <w:t>9600,00</w:t>
            </w:r>
          </w:p>
        </w:tc>
      </w:tr>
      <w:tr w:rsidR="005E0511" w:rsidRPr="00B35E86" w14:paraId="761752A0" w14:textId="77777777" w:rsidTr="00B35E86">
        <w:trPr>
          <w:trHeight w:val="1800"/>
        </w:trPr>
        <w:tc>
          <w:tcPr>
            <w:tcW w:w="481" w:type="dxa"/>
            <w:tcBorders>
              <w:top w:val="nil"/>
              <w:left w:val="single" w:sz="4" w:space="0" w:color="auto"/>
              <w:bottom w:val="single" w:sz="4" w:space="0" w:color="auto"/>
              <w:right w:val="single" w:sz="4" w:space="0" w:color="auto"/>
            </w:tcBorders>
            <w:shd w:val="clear" w:color="auto" w:fill="auto"/>
            <w:hideMark/>
          </w:tcPr>
          <w:p w14:paraId="4A574EA2" w14:textId="71591AFD" w:rsidR="005E0511" w:rsidRPr="000D0968" w:rsidRDefault="005E0511" w:rsidP="00B35E86">
            <w:pPr>
              <w:rPr>
                <w:color w:val="000000"/>
                <w:sz w:val="20"/>
                <w:szCs w:val="20"/>
              </w:rPr>
            </w:pPr>
            <w:r w:rsidRPr="000D0968">
              <w:rPr>
                <w:color w:val="000000"/>
                <w:sz w:val="20"/>
                <w:szCs w:val="20"/>
              </w:rPr>
              <w:t>6</w:t>
            </w:r>
          </w:p>
        </w:tc>
        <w:tc>
          <w:tcPr>
            <w:tcW w:w="1868" w:type="dxa"/>
            <w:tcBorders>
              <w:top w:val="nil"/>
              <w:left w:val="nil"/>
              <w:bottom w:val="single" w:sz="4" w:space="0" w:color="auto"/>
              <w:right w:val="single" w:sz="4" w:space="0" w:color="auto"/>
            </w:tcBorders>
            <w:shd w:val="clear" w:color="auto" w:fill="auto"/>
            <w:hideMark/>
          </w:tcPr>
          <w:p w14:paraId="12708993" w14:textId="77777777" w:rsidR="005E0511" w:rsidRPr="000D0968" w:rsidRDefault="005E0511" w:rsidP="00B35E86">
            <w:pPr>
              <w:rPr>
                <w:color w:val="000000"/>
                <w:sz w:val="20"/>
                <w:szCs w:val="20"/>
              </w:rPr>
            </w:pPr>
            <w:r w:rsidRPr="000D0968">
              <w:rPr>
                <w:color w:val="000000"/>
                <w:sz w:val="20"/>
                <w:szCs w:val="20"/>
              </w:rPr>
              <w:t>Комплект муляжей фруктов и овощей</w:t>
            </w:r>
          </w:p>
        </w:tc>
        <w:tc>
          <w:tcPr>
            <w:tcW w:w="1889" w:type="dxa"/>
            <w:tcBorders>
              <w:top w:val="single" w:sz="4" w:space="0" w:color="auto"/>
              <w:left w:val="nil"/>
              <w:bottom w:val="single" w:sz="4" w:space="0" w:color="auto"/>
              <w:right w:val="single" w:sz="4" w:space="0" w:color="auto"/>
            </w:tcBorders>
          </w:tcPr>
          <w:p w14:paraId="1BE106EC" w14:textId="77777777" w:rsidR="005E0511" w:rsidRPr="000D0968" w:rsidRDefault="005E0511" w:rsidP="000D0968">
            <w:pPr>
              <w:rPr>
                <w:color w:val="000000"/>
                <w:sz w:val="20"/>
                <w:szCs w:val="20"/>
              </w:rPr>
            </w:pPr>
          </w:p>
        </w:tc>
        <w:tc>
          <w:tcPr>
            <w:tcW w:w="4801" w:type="dxa"/>
            <w:tcBorders>
              <w:top w:val="nil"/>
              <w:left w:val="single" w:sz="4" w:space="0" w:color="auto"/>
              <w:bottom w:val="single" w:sz="4" w:space="0" w:color="auto"/>
              <w:right w:val="single" w:sz="4" w:space="0" w:color="auto"/>
            </w:tcBorders>
            <w:shd w:val="clear" w:color="auto" w:fill="auto"/>
            <w:hideMark/>
          </w:tcPr>
          <w:p w14:paraId="56035CFB" w14:textId="77777777" w:rsidR="00F57683" w:rsidRDefault="005E0511" w:rsidP="000D0968">
            <w:pPr>
              <w:rPr>
                <w:color w:val="000000"/>
                <w:sz w:val="20"/>
                <w:szCs w:val="20"/>
              </w:rPr>
            </w:pPr>
            <w:r w:rsidRPr="00B35E86">
              <w:rPr>
                <w:color w:val="000000"/>
                <w:sz w:val="20"/>
                <w:szCs w:val="20"/>
              </w:rPr>
              <w:t>Предназначена для обучения и оформления класса. Муляжи должны быть изготовлены из пенополистирола вспенивающегося, окрашены масляными красками в соответствии с образцами- эталонами. Комплект должен состоять из не менее 26 муляжа</w:t>
            </w:r>
            <w:r w:rsidR="00F57683">
              <w:rPr>
                <w:color w:val="000000"/>
                <w:sz w:val="20"/>
                <w:szCs w:val="20"/>
              </w:rPr>
              <w:t xml:space="preserve">. </w:t>
            </w:r>
          </w:p>
          <w:p w14:paraId="0AF77EBC" w14:textId="5A12F42E" w:rsidR="005E0511" w:rsidRPr="00B35E86" w:rsidRDefault="00F57683" w:rsidP="000D0968">
            <w:pPr>
              <w:rPr>
                <w:color w:val="000000"/>
                <w:sz w:val="20"/>
                <w:szCs w:val="20"/>
              </w:rPr>
            </w:pPr>
            <w:r>
              <w:rPr>
                <w:color w:val="000000"/>
                <w:sz w:val="20"/>
                <w:szCs w:val="20"/>
              </w:rPr>
              <w:t>Стандартная упаковка: коробка</w:t>
            </w:r>
          </w:p>
          <w:p w14:paraId="025A9563" w14:textId="5E4D876E" w:rsidR="005E0511" w:rsidRPr="000D0968" w:rsidRDefault="005E0511" w:rsidP="000D0968">
            <w:pPr>
              <w:rPr>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14:paraId="6821A74B" w14:textId="53820189" w:rsidR="005E0511" w:rsidRPr="000D0968" w:rsidRDefault="005E0511" w:rsidP="00B35E86">
            <w:pPr>
              <w:rPr>
                <w:color w:val="000000"/>
                <w:sz w:val="20"/>
                <w:szCs w:val="20"/>
              </w:rPr>
            </w:pPr>
            <w:r>
              <w:rPr>
                <w:color w:val="000000"/>
                <w:sz w:val="20"/>
                <w:szCs w:val="20"/>
              </w:rPr>
              <w:t>1</w:t>
            </w:r>
          </w:p>
        </w:tc>
        <w:tc>
          <w:tcPr>
            <w:tcW w:w="992" w:type="dxa"/>
            <w:tcBorders>
              <w:top w:val="nil"/>
              <w:left w:val="nil"/>
              <w:bottom w:val="single" w:sz="4" w:space="0" w:color="auto"/>
              <w:right w:val="single" w:sz="4" w:space="0" w:color="auto"/>
            </w:tcBorders>
            <w:shd w:val="clear" w:color="auto" w:fill="auto"/>
            <w:hideMark/>
          </w:tcPr>
          <w:p w14:paraId="6E1BC827" w14:textId="048D2F6B" w:rsidR="005E0511" w:rsidRPr="000D0968" w:rsidRDefault="005E0511" w:rsidP="00B35E86">
            <w:pPr>
              <w:rPr>
                <w:color w:val="000000"/>
                <w:sz w:val="20"/>
                <w:szCs w:val="20"/>
              </w:rPr>
            </w:pPr>
            <w:r w:rsidRPr="000D0968">
              <w:rPr>
                <w:color w:val="000000"/>
                <w:sz w:val="20"/>
                <w:szCs w:val="20"/>
              </w:rPr>
              <w:t> </w:t>
            </w:r>
            <w:r>
              <w:rPr>
                <w:color w:val="000000"/>
                <w:sz w:val="20"/>
                <w:szCs w:val="20"/>
              </w:rPr>
              <w:t>К-т</w:t>
            </w:r>
          </w:p>
        </w:tc>
        <w:tc>
          <w:tcPr>
            <w:tcW w:w="1017" w:type="dxa"/>
            <w:tcBorders>
              <w:top w:val="nil"/>
              <w:left w:val="nil"/>
              <w:bottom w:val="single" w:sz="4" w:space="0" w:color="auto"/>
              <w:right w:val="single" w:sz="4" w:space="0" w:color="auto"/>
            </w:tcBorders>
            <w:shd w:val="clear" w:color="auto" w:fill="auto"/>
            <w:hideMark/>
          </w:tcPr>
          <w:p w14:paraId="3ADA8431" w14:textId="1464A743" w:rsidR="005E0511" w:rsidRPr="000D0968" w:rsidRDefault="00F57683" w:rsidP="00B35E86">
            <w:pPr>
              <w:rPr>
                <w:color w:val="000000"/>
                <w:sz w:val="20"/>
                <w:szCs w:val="20"/>
              </w:rPr>
            </w:pPr>
            <w:r>
              <w:rPr>
                <w:color w:val="000000"/>
                <w:sz w:val="20"/>
                <w:szCs w:val="20"/>
              </w:rPr>
              <w:t>4900,00</w:t>
            </w:r>
            <w:r w:rsidR="005E0511"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6C0E27BC" w14:textId="24B7B819" w:rsidR="005E0511" w:rsidRPr="000D0968" w:rsidRDefault="005E0511" w:rsidP="00B35E86">
            <w:pPr>
              <w:rPr>
                <w:color w:val="000000"/>
                <w:sz w:val="20"/>
                <w:szCs w:val="20"/>
              </w:rPr>
            </w:pPr>
            <w:r w:rsidRPr="000D0968">
              <w:rPr>
                <w:color w:val="000000"/>
                <w:sz w:val="20"/>
                <w:szCs w:val="20"/>
              </w:rPr>
              <w:t> </w:t>
            </w:r>
            <w:r w:rsidR="00F57683">
              <w:rPr>
                <w:color w:val="000000"/>
                <w:sz w:val="20"/>
                <w:szCs w:val="20"/>
              </w:rPr>
              <w:t>4900,00</w:t>
            </w:r>
          </w:p>
        </w:tc>
      </w:tr>
      <w:tr w:rsidR="005E0511" w:rsidRPr="00B35E86" w14:paraId="7A10D00B" w14:textId="77777777" w:rsidTr="00B35E86">
        <w:trPr>
          <w:trHeight w:val="3600"/>
        </w:trPr>
        <w:tc>
          <w:tcPr>
            <w:tcW w:w="481" w:type="dxa"/>
            <w:tcBorders>
              <w:top w:val="nil"/>
              <w:left w:val="single" w:sz="4" w:space="0" w:color="auto"/>
              <w:bottom w:val="single" w:sz="4" w:space="0" w:color="auto"/>
              <w:right w:val="single" w:sz="4" w:space="0" w:color="auto"/>
            </w:tcBorders>
            <w:shd w:val="clear" w:color="auto" w:fill="auto"/>
            <w:hideMark/>
          </w:tcPr>
          <w:p w14:paraId="77C9C3BA" w14:textId="77777777" w:rsidR="005E0511" w:rsidRPr="000D0968" w:rsidRDefault="005E0511" w:rsidP="00B35E86">
            <w:pPr>
              <w:rPr>
                <w:color w:val="000000"/>
                <w:sz w:val="20"/>
                <w:szCs w:val="20"/>
              </w:rPr>
            </w:pPr>
            <w:r w:rsidRPr="000D0968">
              <w:rPr>
                <w:color w:val="000000"/>
                <w:sz w:val="20"/>
                <w:szCs w:val="20"/>
              </w:rPr>
              <w:t>7</w:t>
            </w:r>
          </w:p>
        </w:tc>
        <w:tc>
          <w:tcPr>
            <w:tcW w:w="1868" w:type="dxa"/>
            <w:tcBorders>
              <w:top w:val="nil"/>
              <w:left w:val="nil"/>
              <w:bottom w:val="single" w:sz="4" w:space="0" w:color="auto"/>
              <w:right w:val="single" w:sz="4" w:space="0" w:color="auto"/>
            </w:tcBorders>
            <w:shd w:val="clear" w:color="auto" w:fill="auto"/>
            <w:hideMark/>
          </w:tcPr>
          <w:p w14:paraId="12669D4D" w14:textId="77777777" w:rsidR="005E0511" w:rsidRPr="000D0968" w:rsidRDefault="005E0511" w:rsidP="00B35E86">
            <w:pPr>
              <w:rPr>
                <w:color w:val="000000"/>
                <w:sz w:val="20"/>
                <w:szCs w:val="20"/>
              </w:rPr>
            </w:pPr>
            <w:r w:rsidRPr="000D0968">
              <w:rPr>
                <w:color w:val="000000"/>
                <w:sz w:val="20"/>
                <w:szCs w:val="20"/>
              </w:rPr>
              <w:t>Муляжи съедобных и ядовитых грибов</w:t>
            </w:r>
          </w:p>
        </w:tc>
        <w:tc>
          <w:tcPr>
            <w:tcW w:w="1889" w:type="dxa"/>
            <w:tcBorders>
              <w:top w:val="single" w:sz="4" w:space="0" w:color="auto"/>
              <w:left w:val="nil"/>
              <w:bottom w:val="single" w:sz="4" w:space="0" w:color="auto"/>
              <w:right w:val="single" w:sz="4" w:space="0" w:color="auto"/>
            </w:tcBorders>
          </w:tcPr>
          <w:p w14:paraId="1F5A7334" w14:textId="77777777" w:rsidR="005E0511" w:rsidRPr="000D0968" w:rsidRDefault="005E0511" w:rsidP="000D0968">
            <w:pPr>
              <w:rPr>
                <w:color w:val="000000"/>
                <w:sz w:val="20"/>
                <w:szCs w:val="20"/>
              </w:rPr>
            </w:pPr>
          </w:p>
        </w:tc>
        <w:tc>
          <w:tcPr>
            <w:tcW w:w="4801" w:type="dxa"/>
            <w:tcBorders>
              <w:top w:val="nil"/>
              <w:left w:val="single" w:sz="4" w:space="0" w:color="auto"/>
              <w:bottom w:val="single" w:sz="4" w:space="0" w:color="auto"/>
              <w:right w:val="single" w:sz="4" w:space="0" w:color="auto"/>
            </w:tcBorders>
            <w:shd w:val="clear" w:color="auto" w:fill="auto"/>
            <w:hideMark/>
          </w:tcPr>
          <w:p w14:paraId="3398ABB4" w14:textId="241324C6" w:rsidR="00F57683" w:rsidRPr="00B35E86" w:rsidRDefault="005E0511" w:rsidP="00F57683">
            <w:pPr>
              <w:rPr>
                <w:color w:val="000000"/>
                <w:sz w:val="20"/>
                <w:szCs w:val="20"/>
              </w:rPr>
            </w:pPr>
            <w:r w:rsidRPr="00B35E86">
              <w:rPr>
                <w:color w:val="000000"/>
                <w:sz w:val="20"/>
                <w:szCs w:val="20"/>
              </w:rPr>
              <w:t>Муляжи "Набор грибов съедобных и ядовитых" предназначены для обучения и оформления класса. Муляжи должны быть изготовлены из пенополистирола вспенивающего</w:t>
            </w:r>
            <w:r w:rsidR="00F57683">
              <w:rPr>
                <w:color w:val="000000"/>
                <w:sz w:val="20"/>
                <w:szCs w:val="20"/>
              </w:rPr>
              <w:t xml:space="preserve">ся, окрашены масляными красками. </w:t>
            </w:r>
            <w:r w:rsidR="00F57683" w:rsidRPr="00B35E86">
              <w:rPr>
                <w:color w:val="000000"/>
                <w:sz w:val="20"/>
                <w:szCs w:val="20"/>
              </w:rPr>
              <w:t xml:space="preserve">Комплект должен состоять из не менее </w:t>
            </w:r>
            <w:r w:rsidR="00F57683">
              <w:rPr>
                <w:color w:val="000000"/>
                <w:sz w:val="20"/>
                <w:szCs w:val="20"/>
              </w:rPr>
              <w:t>7</w:t>
            </w:r>
            <w:r w:rsidR="00F57683" w:rsidRPr="00B35E86">
              <w:rPr>
                <w:color w:val="000000"/>
                <w:sz w:val="20"/>
                <w:szCs w:val="20"/>
              </w:rPr>
              <w:t xml:space="preserve"> муляж</w:t>
            </w:r>
            <w:r w:rsidR="00F57683">
              <w:rPr>
                <w:color w:val="000000"/>
                <w:sz w:val="20"/>
                <w:szCs w:val="20"/>
              </w:rPr>
              <w:t>ей.</w:t>
            </w:r>
          </w:p>
          <w:p w14:paraId="7186417F" w14:textId="77777777" w:rsidR="005E0511" w:rsidRDefault="005E0511" w:rsidP="00F57683">
            <w:pPr>
              <w:rPr>
                <w:color w:val="000000"/>
                <w:sz w:val="20"/>
                <w:szCs w:val="20"/>
              </w:rPr>
            </w:pPr>
            <w:r w:rsidRPr="00B35E86">
              <w:rPr>
                <w:color w:val="000000"/>
                <w:sz w:val="20"/>
                <w:szCs w:val="20"/>
              </w:rPr>
              <w:t>В состав должны входить сдедующие грибы: 1. Белый гриб 2. Сыроежка 3. Груздь 4. Лисичка 5. Подберезовик 6. Мухомор 7. Бледная поганка</w:t>
            </w:r>
          </w:p>
          <w:p w14:paraId="1925B0FB" w14:textId="77777777" w:rsidR="00F57683" w:rsidRPr="00B35E86" w:rsidRDefault="00F57683" w:rsidP="00F57683">
            <w:pPr>
              <w:rPr>
                <w:color w:val="000000"/>
                <w:sz w:val="20"/>
                <w:szCs w:val="20"/>
              </w:rPr>
            </w:pPr>
            <w:r>
              <w:rPr>
                <w:color w:val="000000"/>
                <w:sz w:val="20"/>
                <w:szCs w:val="20"/>
              </w:rPr>
              <w:t>Стандартная упаковка: коробка</w:t>
            </w:r>
          </w:p>
          <w:p w14:paraId="05AD47A7" w14:textId="08F15A31" w:rsidR="00F57683" w:rsidRPr="000D0968" w:rsidRDefault="00F57683" w:rsidP="00F57683">
            <w:pPr>
              <w:rPr>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14:paraId="63A27961" w14:textId="1A18E2B6" w:rsidR="005E0511" w:rsidRPr="000D0968" w:rsidRDefault="005E0511" w:rsidP="00B35E86">
            <w:pPr>
              <w:rPr>
                <w:color w:val="000000"/>
                <w:sz w:val="20"/>
                <w:szCs w:val="20"/>
              </w:rPr>
            </w:pPr>
            <w:r>
              <w:rPr>
                <w:color w:val="000000"/>
                <w:sz w:val="20"/>
                <w:szCs w:val="20"/>
              </w:rPr>
              <w:t>1</w:t>
            </w:r>
          </w:p>
        </w:tc>
        <w:tc>
          <w:tcPr>
            <w:tcW w:w="992" w:type="dxa"/>
            <w:tcBorders>
              <w:top w:val="nil"/>
              <w:left w:val="nil"/>
              <w:bottom w:val="single" w:sz="4" w:space="0" w:color="auto"/>
              <w:right w:val="single" w:sz="4" w:space="0" w:color="auto"/>
            </w:tcBorders>
            <w:shd w:val="clear" w:color="auto" w:fill="auto"/>
            <w:hideMark/>
          </w:tcPr>
          <w:p w14:paraId="6B17626A" w14:textId="5AE69B22" w:rsidR="005E0511" w:rsidRPr="000D0968" w:rsidRDefault="005E0511" w:rsidP="00B35E86">
            <w:pPr>
              <w:rPr>
                <w:color w:val="000000"/>
                <w:sz w:val="20"/>
                <w:szCs w:val="20"/>
              </w:rPr>
            </w:pPr>
            <w:r w:rsidRPr="000D0968">
              <w:rPr>
                <w:color w:val="000000"/>
                <w:sz w:val="20"/>
                <w:szCs w:val="20"/>
              </w:rPr>
              <w:t> </w:t>
            </w:r>
            <w:r>
              <w:rPr>
                <w:color w:val="000000"/>
                <w:sz w:val="20"/>
                <w:szCs w:val="20"/>
              </w:rPr>
              <w:t>К-т</w:t>
            </w:r>
          </w:p>
        </w:tc>
        <w:tc>
          <w:tcPr>
            <w:tcW w:w="1017" w:type="dxa"/>
            <w:tcBorders>
              <w:top w:val="nil"/>
              <w:left w:val="nil"/>
              <w:bottom w:val="single" w:sz="4" w:space="0" w:color="auto"/>
              <w:right w:val="single" w:sz="4" w:space="0" w:color="auto"/>
            </w:tcBorders>
            <w:shd w:val="clear" w:color="auto" w:fill="auto"/>
            <w:hideMark/>
          </w:tcPr>
          <w:p w14:paraId="7B277716" w14:textId="331E1927" w:rsidR="005E0511" w:rsidRPr="000D0968" w:rsidRDefault="005E0511" w:rsidP="00F57683">
            <w:pPr>
              <w:rPr>
                <w:color w:val="000000"/>
                <w:sz w:val="20"/>
                <w:szCs w:val="20"/>
              </w:rPr>
            </w:pPr>
            <w:r w:rsidRPr="000D0968">
              <w:rPr>
                <w:color w:val="000000"/>
                <w:sz w:val="20"/>
                <w:szCs w:val="20"/>
              </w:rPr>
              <w:t> </w:t>
            </w:r>
            <w:r w:rsidR="00F57683">
              <w:rPr>
                <w:color w:val="000000"/>
                <w:sz w:val="20"/>
                <w:szCs w:val="20"/>
              </w:rPr>
              <w:t>3500,00</w:t>
            </w:r>
          </w:p>
        </w:tc>
        <w:tc>
          <w:tcPr>
            <w:tcW w:w="1271" w:type="dxa"/>
            <w:tcBorders>
              <w:top w:val="nil"/>
              <w:left w:val="nil"/>
              <w:bottom w:val="single" w:sz="4" w:space="0" w:color="auto"/>
              <w:right w:val="single" w:sz="4" w:space="0" w:color="auto"/>
            </w:tcBorders>
            <w:shd w:val="clear" w:color="auto" w:fill="auto"/>
            <w:hideMark/>
          </w:tcPr>
          <w:p w14:paraId="34108D7D" w14:textId="371E6323" w:rsidR="005E0511" w:rsidRPr="000D0968" w:rsidRDefault="005E0511" w:rsidP="00B35E86">
            <w:pPr>
              <w:rPr>
                <w:color w:val="000000"/>
                <w:sz w:val="20"/>
                <w:szCs w:val="20"/>
              </w:rPr>
            </w:pPr>
            <w:r w:rsidRPr="000D0968">
              <w:rPr>
                <w:color w:val="000000"/>
                <w:sz w:val="20"/>
                <w:szCs w:val="20"/>
              </w:rPr>
              <w:t> </w:t>
            </w:r>
            <w:r w:rsidR="00F57683">
              <w:rPr>
                <w:color w:val="000000"/>
                <w:sz w:val="20"/>
                <w:szCs w:val="20"/>
              </w:rPr>
              <w:t>3500,00</w:t>
            </w:r>
          </w:p>
        </w:tc>
      </w:tr>
      <w:tr w:rsidR="005E0511" w:rsidRPr="00B35E86" w14:paraId="4726D120" w14:textId="77777777" w:rsidTr="00B35E86">
        <w:trPr>
          <w:trHeight w:val="255"/>
        </w:trPr>
        <w:tc>
          <w:tcPr>
            <w:tcW w:w="481" w:type="dxa"/>
            <w:tcBorders>
              <w:top w:val="nil"/>
              <w:left w:val="single" w:sz="4" w:space="0" w:color="auto"/>
              <w:bottom w:val="single" w:sz="4" w:space="0" w:color="auto"/>
              <w:right w:val="single" w:sz="4" w:space="0" w:color="auto"/>
            </w:tcBorders>
            <w:shd w:val="clear" w:color="auto" w:fill="auto"/>
            <w:hideMark/>
          </w:tcPr>
          <w:p w14:paraId="703F8BDE" w14:textId="77777777" w:rsidR="005E0511" w:rsidRPr="000D0968" w:rsidRDefault="005E0511" w:rsidP="00B35E86">
            <w:pPr>
              <w:rPr>
                <w:color w:val="000000"/>
                <w:sz w:val="20"/>
                <w:szCs w:val="20"/>
              </w:rPr>
            </w:pPr>
            <w:r w:rsidRPr="000D0968">
              <w:rPr>
                <w:color w:val="000000"/>
                <w:sz w:val="20"/>
                <w:szCs w:val="20"/>
              </w:rPr>
              <w:t> </w:t>
            </w:r>
          </w:p>
        </w:tc>
        <w:tc>
          <w:tcPr>
            <w:tcW w:w="1868" w:type="dxa"/>
            <w:tcBorders>
              <w:top w:val="nil"/>
              <w:left w:val="nil"/>
              <w:bottom w:val="single" w:sz="4" w:space="0" w:color="auto"/>
              <w:right w:val="single" w:sz="4" w:space="0" w:color="auto"/>
            </w:tcBorders>
            <w:shd w:val="clear" w:color="auto" w:fill="auto"/>
            <w:hideMark/>
          </w:tcPr>
          <w:p w14:paraId="50E5C6B3" w14:textId="77777777" w:rsidR="005E0511" w:rsidRPr="000D0968" w:rsidRDefault="005E0511" w:rsidP="00B35E86">
            <w:pPr>
              <w:rPr>
                <w:color w:val="000000"/>
                <w:sz w:val="20"/>
                <w:szCs w:val="20"/>
              </w:rPr>
            </w:pPr>
            <w:r w:rsidRPr="000D0968">
              <w:rPr>
                <w:color w:val="000000"/>
                <w:sz w:val="20"/>
                <w:szCs w:val="20"/>
              </w:rPr>
              <w:t>ИТОГО:</w:t>
            </w:r>
          </w:p>
        </w:tc>
        <w:tc>
          <w:tcPr>
            <w:tcW w:w="1889" w:type="dxa"/>
            <w:tcBorders>
              <w:top w:val="single" w:sz="4" w:space="0" w:color="auto"/>
              <w:left w:val="nil"/>
              <w:bottom w:val="single" w:sz="4" w:space="0" w:color="auto"/>
              <w:right w:val="single" w:sz="4" w:space="0" w:color="auto"/>
            </w:tcBorders>
          </w:tcPr>
          <w:p w14:paraId="0F3FB254" w14:textId="77777777" w:rsidR="005E0511" w:rsidRPr="000D0968" w:rsidRDefault="005E0511" w:rsidP="00B35E86">
            <w:pPr>
              <w:rPr>
                <w:color w:val="000000"/>
                <w:sz w:val="20"/>
                <w:szCs w:val="20"/>
              </w:rPr>
            </w:pPr>
          </w:p>
        </w:tc>
        <w:tc>
          <w:tcPr>
            <w:tcW w:w="4801" w:type="dxa"/>
            <w:tcBorders>
              <w:top w:val="nil"/>
              <w:left w:val="single" w:sz="4" w:space="0" w:color="auto"/>
              <w:bottom w:val="single" w:sz="4" w:space="0" w:color="auto"/>
              <w:right w:val="single" w:sz="4" w:space="0" w:color="auto"/>
            </w:tcBorders>
            <w:shd w:val="clear" w:color="auto" w:fill="auto"/>
            <w:hideMark/>
          </w:tcPr>
          <w:p w14:paraId="1A048F08" w14:textId="37248644" w:rsidR="005E0511" w:rsidRPr="000D0968" w:rsidRDefault="005E0511" w:rsidP="00B35E86">
            <w:pPr>
              <w:rPr>
                <w:color w:val="000000"/>
                <w:sz w:val="20"/>
                <w:szCs w:val="20"/>
              </w:rPr>
            </w:pPr>
            <w:r w:rsidRPr="000D0968">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14:paraId="3BEFDCC1" w14:textId="77777777" w:rsidR="005E0511" w:rsidRPr="000D0968" w:rsidRDefault="005E0511" w:rsidP="00B35E86">
            <w:pPr>
              <w:rPr>
                <w:color w:val="000000"/>
                <w:sz w:val="20"/>
                <w:szCs w:val="20"/>
              </w:rPr>
            </w:pPr>
            <w:r w:rsidRPr="000D0968">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14:paraId="7BF4B073" w14:textId="77777777" w:rsidR="005E0511" w:rsidRPr="000D0968" w:rsidRDefault="005E0511" w:rsidP="00B35E86">
            <w:pPr>
              <w:rPr>
                <w:color w:val="000000"/>
                <w:sz w:val="20"/>
                <w:szCs w:val="20"/>
              </w:rPr>
            </w:pPr>
            <w:r w:rsidRPr="000D0968">
              <w:rPr>
                <w:color w:val="000000"/>
                <w:sz w:val="20"/>
                <w:szCs w:val="20"/>
              </w:rPr>
              <w:t> </w:t>
            </w:r>
          </w:p>
        </w:tc>
        <w:tc>
          <w:tcPr>
            <w:tcW w:w="1017" w:type="dxa"/>
            <w:tcBorders>
              <w:top w:val="nil"/>
              <w:left w:val="nil"/>
              <w:bottom w:val="single" w:sz="4" w:space="0" w:color="auto"/>
              <w:right w:val="single" w:sz="4" w:space="0" w:color="auto"/>
            </w:tcBorders>
            <w:shd w:val="clear" w:color="auto" w:fill="auto"/>
            <w:hideMark/>
          </w:tcPr>
          <w:p w14:paraId="752231E5" w14:textId="75A82AE6" w:rsidR="005E0511" w:rsidRPr="000D0968" w:rsidRDefault="005E0511" w:rsidP="00F57683">
            <w:pP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BE123CA" w14:textId="4F82A779" w:rsidR="005E0511" w:rsidRPr="000D0968" w:rsidRDefault="005E0511" w:rsidP="00B35E86">
            <w:pPr>
              <w:rPr>
                <w:color w:val="000000"/>
                <w:sz w:val="20"/>
                <w:szCs w:val="20"/>
              </w:rPr>
            </w:pPr>
            <w:r w:rsidRPr="000D0968">
              <w:rPr>
                <w:color w:val="000000"/>
                <w:sz w:val="20"/>
                <w:szCs w:val="20"/>
              </w:rPr>
              <w:t> </w:t>
            </w:r>
            <w:r w:rsidR="00F57683">
              <w:rPr>
                <w:color w:val="000000"/>
                <w:sz w:val="20"/>
                <w:szCs w:val="20"/>
              </w:rPr>
              <w:t>18000,00</w:t>
            </w:r>
          </w:p>
        </w:tc>
      </w:tr>
    </w:tbl>
    <w:p w14:paraId="2E0B3991" w14:textId="77777777" w:rsidR="00BD5264" w:rsidRPr="00B35E86" w:rsidRDefault="00BD5264" w:rsidP="008756BB">
      <w:pPr>
        <w:rPr>
          <w:color w:val="000000"/>
          <w:sz w:val="20"/>
          <w:szCs w:val="20"/>
        </w:rPr>
      </w:pPr>
    </w:p>
    <w:p w14:paraId="6B777069" w14:textId="014A64CF" w:rsidR="002A0B51"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0"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0"/>
      <w:r w:rsidR="00840CD3">
        <w:rPr>
          <w:szCs w:val="22"/>
        </w:rPr>
        <w:t>.</w:t>
      </w:r>
      <w:r w:rsidR="00F57683">
        <w:rPr>
          <w:rFonts w:eastAsia="Courier New"/>
          <w:color w:val="000000"/>
          <w:lang w:bidi="ru-RU"/>
        </w:rPr>
        <w:t xml:space="preserve"> </w:t>
      </w:r>
      <w:bookmarkStart w:id="1" w:name="_GoBack"/>
      <w:bookmarkEnd w:id="1"/>
    </w:p>
    <w:sectPr w:rsidR="002A0B51" w:rsidSect="00F57683">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BCC5C6" w14:textId="77777777" w:rsidR="00A4506D" w:rsidRDefault="00A4506D" w:rsidP="003A5EB4">
      <w:r>
        <w:separator/>
      </w:r>
    </w:p>
  </w:endnote>
  <w:endnote w:type="continuationSeparator" w:id="0">
    <w:p w14:paraId="1A845D76" w14:textId="77777777" w:rsidR="00A4506D" w:rsidRDefault="00A4506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A4FCA8" w14:textId="77777777" w:rsidR="00A4506D" w:rsidRDefault="00A4506D" w:rsidP="003A5EB4">
      <w:r>
        <w:separator/>
      </w:r>
    </w:p>
  </w:footnote>
  <w:footnote w:type="continuationSeparator" w:id="0">
    <w:p w14:paraId="78E8B8A8" w14:textId="77777777" w:rsidR="00A4506D" w:rsidRDefault="00A4506D"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44C4A6F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F57683">
      <w:rPr>
        <w:rStyle w:val="afff6"/>
        <w:noProof/>
      </w:rPr>
      <w:t>8</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683"/>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5C00"/>
    <w:rsid w:val="005B742E"/>
    <w:rsid w:val="005C0470"/>
    <w:rsid w:val="005C41A3"/>
    <w:rsid w:val="005C71F1"/>
    <w:rsid w:val="005C73A0"/>
    <w:rsid w:val="005D2783"/>
    <w:rsid w:val="005D3411"/>
    <w:rsid w:val="005D679D"/>
    <w:rsid w:val="005D6F92"/>
    <w:rsid w:val="005D733E"/>
    <w:rsid w:val="005E0511"/>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4815"/>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506D"/>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1BD"/>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86"/>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0034"/>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B2D"/>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24DF"/>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119"/>
    <w:rsid w:val="00E86A57"/>
    <w:rsid w:val="00E87D67"/>
    <w:rsid w:val="00E918EF"/>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683"/>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FA3B6-D109-4789-910C-4D134F3DF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4534</Words>
  <Characters>25844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Ahr</cp:lastModifiedBy>
  <cp:revision>2</cp:revision>
  <cp:lastPrinted>2025-12-16T13:30:00Z</cp:lastPrinted>
  <dcterms:created xsi:type="dcterms:W3CDTF">2026-04-24T07:07:00Z</dcterms:created>
  <dcterms:modified xsi:type="dcterms:W3CDTF">2026-04-24T07:07:00Z</dcterms:modified>
</cp:coreProperties>
</file>